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BB" w:rsidRPr="00816976" w:rsidRDefault="007B1EBB" w:rsidP="00DC2F64">
      <w:pPr>
        <w:spacing w:after="0" w:line="240" w:lineRule="auto"/>
        <w:ind w:left="7080" w:firstLine="708"/>
        <w:jc w:val="right"/>
        <w:rPr>
          <w:rFonts w:eastAsia="Times New Roman" w:cs="Times New Roman"/>
          <w:b/>
          <w:sz w:val="28"/>
          <w:szCs w:val="28"/>
          <w:lang w:eastAsia="ru-RU"/>
        </w:rPr>
      </w:pPr>
      <w:r w:rsidRPr="00816976">
        <w:rPr>
          <w:rFonts w:eastAsia="Times New Roman" w:cs="Times New Roman"/>
          <w:b/>
          <w:sz w:val="28"/>
          <w:szCs w:val="28"/>
          <w:lang w:eastAsia="ru-RU"/>
        </w:rPr>
        <w:t>ПРОЕКТ</w:t>
      </w:r>
    </w:p>
    <w:p w:rsidR="007B1EBB" w:rsidRDefault="007B1EBB" w:rsidP="007B1EB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D308F" w:rsidRPr="00E92A8B" w:rsidRDefault="006D308F" w:rsidP="007B1EB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B1EBB" w:rsidRPr="00E92A8B" w:rsidRDefault="007B1EBB" w:rsidP="007B1EB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92A8B">
        <w:rPr>
          <w:rFonts w:eastAsia="Times New Roman" w:cs="Times New Roman"/>
          <w:b/>
          <w:bCs/>
          <w:sz w:val="28"/>
          <w:szCs w:val="28"/>
          <w:lang w:eastAsia="ru-RU"/>
        </w:rPr>
        <w:t>РЕШЕНИЕ</w:t>
      </w:r>
    </w:p>
    <w:p w:rsidR="007B1EBB" w:rsidRPr="00E92A8B" w:rsidRDefault="007B1EBB" w:rsidP="007B1EB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92A8B">
        <w:rPr>
          <w:rFonts w:eastAsia="Times New Roman" w:cs="Times New Roman"/>
          <w:b/>
          <w:bCs/>
          <w:sz w:val="28"/>
          <w:szCs w:val="28"/>
          <w:lang w:eastAsia="ru-RU"/>
        </w:rPr>
        <w:t>СОВЕТА МУНИЦИПАЛЬНОГО ОБРАЗОВАНИЯ КРЫМСКИЙ РАЙОН</w:t>
      </w:r>
    </w:p>
    <w:p w:rsidR="007B1EBB" w:rsidRPr="00E92A8B" w:rsidRDefault="007B1EBB" w:rsidP="007B1EB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B1EBB" w:rsidRPr="00E92A8B" w:rsidRDefault="007B1EBB" w:rsidP="007B1EBB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92A8B">
        <w:rPr>
          <w:rFonts w:eastAsia="Times New Roman" w:cs="Times New Roman"/>
          <w:sz w:val="28"/>
          <w:szCs w:val="28"/>
          <w:lang w:eastAsia="ru-RU"/>
        </w:rPr>
        <w:t>от ______________202</w:t>
      </w:r>
      <w:r w:rsidR="00816976">
        <w:rPr>
          <w:rFonts w:eastAsia="Times New Roman" w:cs="Times New Roman"/>
          <w:sz w:val="28"/>
          <w:szCs w:val="28"/>
          <w:lang w:eastAsia="ru-RU"/>
        </w:rPr>
        <w:t xml:space="preserve">4 </w:t>
      </w:r>
      <w:r w:rsidRPr="00E92A8B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№_____________</w:t>
      </w:r>
    </w:p>
    <w:p w:rsidR="007B1EBB" w:rsidRPr="00E92A8B" w:rsidRDefault="007B1EBB" w:rsidP="007B1EB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92A8B">
        <w:rPr>
          <w:rFonts w:eastAsia="Times New Roman" w:cs="Times New Roman"/>
          <w:sz w:val="28"/>
          <w:szCs w:val="28"/>
          <w:lang w:eastAsia="ru-RU"/>
        </w:rPr>
        <w:t>город Крымск</w:t>
      </w:r>
    </w:p>
    <w:p w:rsidR="007B1EBB" w:rsidRDefault="007B1EBB" w:rsidP="007B1EB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D308F" w:rsidRPr="00E92A8B" w:rsidRDefault="006D308F" w:rsidP="007B1EB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D76A6" w:rsidRPr="00861DB3" w:rsidRDefault="008D76A6" w:rsidP="008D76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D76A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 внесении изменений в правила землепользования и застройки </w:t>
      </w:r>
      <w:r w:rsidR="00D6604C" w:rsidRPr="00861DB3">
        <w:rPr>
          <w:rFonts w:eastAsia="Times New Roman" w:cs="Times New Roman"/>
          <w:b/>
          <w:bCs/>
          <w:sz w:val="28"/>
          <w:szCs w:val="28"/>
          <w:lang w:eastAsia="ru-RU"/>
        </w:rPr>
        <w:t>Молдаванского</w:t>
      </w:r>
      <w:r w:rsidR="00AF5F7D" w:rsidRPr="00861DB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сельского</w:t>
      </w:r>
      <w:r w:rsidRPr="00861DB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поселения Крымского района</w:t>
      </w:r>
    </w:p>
    <w:p w:rsidR="007B1EBB" w:rsidRPr="00831262" w:rsidRDefault="007B1EBB" w:rsidP="007B1EB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2"/>
          <w:szCs w:val="28"/>
          <w:lang w:eastAsia="ru-RU"/>
        </w:rPr>
      </w:pPr>
    </w:p>
    <w:p w:rsidR="006D308F" w:rsidRPr="00831262" w:rsidRDefault="006D308F" w:rsidP="007B1EB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2"/>
          <w:szCs w:val="28"/>
          <w:lang w:eastAsia="ru-RU"/>
        </w:rPr>
      </w:pPr>
    </w:p>
    <w:p w:rsidR="007B1EBB" w:rsidRPr="00861DB3" w:rsidRDefault="007B1EBB" w:rsidP="00816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61DB3">
        <w:rPr>
          <w:rFonts w:eastAsia="Times New Roman" w:cs="Times New Roman"/>
          <w:bCs/>
          <w:sz w:val="28"/>
          <w:szCs w:val="28"/>
          <w:lang w:eastAsia="ru-RU"/>
        </w:rPr>
        <w:t>В соответствии со статьями 8, 31, 32, 33 Градостроительного кодекса Российской Федерации, частью 4 ста</w:t>
      </w:r>
      <w:r w:rsidR="00F85894" w:rsidRPr="00861DB3">
        <w:rPr>
          <w:rFonts w:eastAsia="Times New Roman" w:cs="Times New Roman"/>
          <w:bCs/>
          <w:sz w:val="28"/>
          <w:szCs w:val="28"/>
          <w:lang w:eastAsia="ru-RU"/>
        </w:rPr>
        <w:t>тьи 14 Федерального закона от 6 </w:t>
      </w:r>
      <w:r w:rsidRPr="00861DB3">
        <w:rPr>
          <w:rFonts w:eastAsia="Times New Roman" w:cs="Times New Roman"/>
          <w:bCs/>
          <w:sz w:val="28"/>
          <w:szCs w:val="28"/>
          <w:lang w:eastAsia="ru-RU"/>
        </w:rPr>
        <w:t>октября</w:t>
      </w:r>
      <w:r w:rsidR="00F85894" w:rsidRPr="00861DB3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Pr="00861DB3">
        <w:rPr>
          <w:rFonts w:eastAsia="Times New Roman" w:cs="Times New Roman"/>
          <w:bCs/>
          <w:sz w:val="28"/>
          <w:szCs w:val="28"/>
          <w:lang w:eastAsia="ru-RU"/>
        </w:rPr>
        <w:t>2003 г</w:t>
      </w:r>
      <w:r w:rsidR="00816976" w:rsidRPr="00861DB3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Pr="00861DB3">
        <w:rPr>
          <w:rFonts w:eastAsia="Times New Roman" w:cs="Times New Roman"/>
          <w:bCs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пунктом 4 части 3 статьи 8 устава муниципального образования Крымский район, Совет муниципального образования Крымский район р е ш и л:</w:t>
      </w:r>
    </w:p>
    <w:p w:rsidR="00947A12" w:rsidRDefault="00C34E90" w:rsidP="00D6604C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ar-SA"/>
        </w:rPr>
      </w:pPr>
      <w:r w:rsidRPr="00861DB3">
        <w:rPr>
          <w:rFonts w:eastAsia="Times New Roman" w:cs="Times New Roman"/>
          <w:bCs/>
          <w:sz w:val="28"/>
          <w:szCs w:val="28"/>
          <w:lang w:eastAsia="ar-SA"/>
        </w:rPr>
        <w:t>1. </w:t>
      </w:r>
      <w:r w:rsidR="00947A12">
        <w:rPr>
          <w:rFonts w:eastAsia="Times New Roman" w:cs="Times New Roman"/>
          <w:bCs/>
          <w:sz w:val="28"/>
          <w:szCs w:val="28"/>
          <w:lang w:eastAsia="ar-SA"/>
        </w:rPr>
        <w:t xml:space="preserve">Утвердить изменения в правила </w:t>
      </w:r>
      <w:r w:rsidR="00947A12" w:rsidRPr="00861DB3">
        <w:rPr>
          <w:sz w:val="28"/>
        </w:rPr>
        <w:t xml:space="preserve">землепользования и застройки Молдаванского сельского поселения Крымского района, </w:t>
      </w:r>
      <w:r w:rsidR="00947A12" w:rsidRPr="00861DB3">
        <w:rPr>
          <w:sz w:val="28"/>
          <w:szCs w:val="28"/>
        </w:rPr>
        <w:t>утвержденны</w:t>
      </w:r>
      <w:r w:rsidR="00947A12">
        <w:rPr>
          <w:sz w:val="28"/>
          <w:szCs w:val="28"/>
        </w:rPr>
        <w:t>е</w:t>
      </w:r>
      <w:r w:rsidR="00947A12" w:rsidRPr="00861DB3">
        <w:rPr>
          <w:sz w:val="28"/>
          <w:szCs w:val="28"/>
        </w:rPr>
        <w:t xml:space="preserve"> решением Совета Молдаванского сельского п</w:t>
      </w:r>
      <w:r w:rsidR="00947A12">
        <w:rPr>
          <w:sz w:val="28"/>
          <w:szCs w:val="28"/>
        </w:rPr>
        <w:t>оселения Крымского района от 29 </w:t>
      </w:r>
      <w:r w:rsidR="00947A12" w:rsidRPr="00861DB3">
        <w:rPr>
          <w:sz w:val="28"/>
          <w:szCs w:val="28"/>
        </w:rPr>
        <w:t>декабря 2012 г. № 174 (с изменениями, внесенными решением Совета муниципального образования Крымский район от 23 ноября 2016 г. № 115, от 11 октября 2017 г. № 225, от 20 ноября 2019 г. № 478, от 13 мая 2021 г. № 82, от 2 июня 2021 г. № 92, от 22 декабря 2021 г. № 115, от 1 июля 2022 г. № 213, от 16 ноября 2022 г. № 261, от 21 декабря 2022 </w:t>
      </w:r>
      <w:r w:rsidR="00947A12">
        <w:rPr>
          <w:sz w:val="28"/>
          <w:szCs w:val="28"/>
        </w:rPr>
        <w:t>г. № 282, от 27 марта 2024 г. № </w:t>
      </w:r>
      <w:r w:rsidR="00947A12" w:rsidRPr="00861DB3">
        <w:rPr>
          <w:sz w:val="28"/>
          <w:szCs w:val="28"/>
        </w:rPr>
        <w:t>428, от 29 мая 2024 г. № 453)</w:t>
      </w:r>
      <w:r w:rsidR="00B52C63">
        <w:rPr>
          <w:sz w:val="28"/>
          <w:szCs w:val="28"/>
        </w:rPr>
        <w:t xml:space="preserve"> согласно приложению к настоящему постановлению.</w:t>
      </w:r>
    </w:p>
    <w:p w:rsidR="00831262" w:rsidRPr="00831262" w:rsidRDefault="00AF5F7D" w:rsidP="00831262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</w:t>
      </w:r>
      <w:r w:rsidR="00F94CC8">
        <w:rPr>
          <w:rFonts w:eastAsia="Times New Roman" w:cs="Times New Roman"/>
          <w:sz w:val="28"/>
          <w:szCs w:val="28"/>
          <w:lang w:eastAsia="ru-RU"/>
        </w:rPr>
        <w:t> </w:t>
      </w:r>
      <w:r w:rsidR="00831262" w:rsidRPr="00831262">
        <w:rPr>
          <w:rFonts w:eastAsia="Times New Roman" w:cs="Times New Roman"/>
          <w:sz w:val="28"/>
          <w:szCs w:val="28"/>
          <w:lang w:eastAsia="ru-RU"/>
        </w:rPr>
        <w:t>Отделу по взаимодействию со СМИ администрации муниципального образования Крымский район (Безовчук А.А.) 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www.krymsk-region.ru, зарегистрированном в качестве средства массовой информации.</w:t>
      </w:r>
    </w:p>
    <w:p w:rsidR="007B1EBB" w:rsidRPr="00E92A8B" w:rsidRDefault="00831262" w:rsidP="00831262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3. </w:t>
      </w:r>
      <w:r w:rsidRPr="00831262">
        <w:rPr>
          <w:rFonts w:eastAsia="Times New Roman" w:cs="Times New Roman"/>
          <w:sz w:val="28"/>
          <w:szCs w:val="28"/>
          <w:lang w:eastAsia="ru-RU"/>
        </w:rPr>
        <w:t>Постановление вступает в силу после его официального опубликования</w:t>
      </w:r>
      <w:r w:rsidR="007B1EBB" w:rsidRPr="00E92A8B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CF2A1F" w:rsidRDefault="00CF2A1F" w:rsidP="007B1EB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43005" w:rsidRPr="00E92A8B" w:rsidRDefault="00643005" w:rsidP="007B1EB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B1EBB" w:rsidRPr="00E92A8B" w:rsidRDefault="007B1EBB" w:rsidP="007B1EBB">
      <w:pPr>
        <w:tabs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92A8B">
        <w:rPr>
          <w:rFonts w:eastAsia="Times New Roman" w:cs="Times New Roman"/>
          <w:sz w:val="28"/>
          <w:szCs w:val="28"/>
          <w:lang w:eastAsia="ru-RU"/>
        </w:rPr>
        <w:t xml:space="preserve">Председатель Совета муниципального </w:t>
      </w:r>
    </w:p>
    <w:p w:rsidR="007B1EBB" w:rsidRPr="00E92A8B" w:rsidRDefault="007B1EBB" w:rsidP="007B1EBB">
      <w:pPr>
        <w:tabs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92A8B">
        <w:rPr>
          <w:rFonts w:eastAsia="Times New Roman" w:cs="Times New Roman"/>
          <w:sz w:val="28"/>
          <w:szCs w:val="28"/>
          <w:lang w:eastAsia="ru-RU"/>
        </w:rPr>
        <w:t>образования Крым</w:t>
      </w:r>
      <w:r w:rsidR="00221817">
        <w:rPr>
          <w:rFonts w:eastAsia="Times New Roman" w:cs="Times New Roman"/>
          <w:sz w:val="28"/>
          <w:szCs w:val="28"/>
          <w:lang w:eastAsia="ru-RU"/>
        </w:rPr>
        <w:t xml:space="preserve">ский район </w:t>
      </w:r>
      <w:r w:rsidR="00221817">
        <w:rPr>
          <w:rFonts w:eastAsia="Times New Roman" w:cs="Times New Roman"/>
          <w:sz w:val="28"/>
          <w:szCs w:val="28"/>
          <w:lang w:eastAsia="ru-RU"/>
        </w:rPr>
        <w:tab/>
      </w:r>
      <w:r w:rsidR="00221817">
        <w:rPr>
          <w:rFonts w:eastAsia="Times New Roman" w:cs="Times New Roman"/>
          <w:sz w:val="28"/>
          <w:szCs w:val="28"/>
          <w:lang w:eastAsia="ru-RU"/>
        </w:rPr>
        <w:tab/>
      </w:r>
      <w:r w:rsidR="00221817">
        <w:rPr>
          <w:rFonts w:eastAsia="Times New Roman" w:cs="Times New Roman"/>
          <w:sz w:val="28"/>
          <w:szCs w:val="28"/>
          <w:lang w:eastAsia="ru-RU"/>
        </w:rPr>
        <w:tab/>
      </w:r>
      <w:r w:rsidR="00221817">
        <w:rPr>
          <w:rFonts w:eastAsia="Times New Roman" w:cs="Times New Roman"/>
          <w:sz w:val="28"/>
          <w:szCs w:val="28"/>
          <w:lang w:eastAsia="ru-RU"/>
        </w:rPr>
        <w:tab/>
      </w:r>
      <w:r w:rsidR="00221817">
        <w:rPr>
          <w:rFonts w:eastAsia="Times New Roman" w:cs="Times New Roman"/>
          <w:sz w:val="28"/>
          <w:szCs w:val="28"/>
          <w:lang w:eastAsia="ru-RU"/>
        </w:rPr>
        <w:tab/>
        <w:t xml:space="preserve">   </w:t>
      </w:r>
      <w:r w:rsidR="007D7082"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221817"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 w:rsidRPr="00E92A8B">
        <w:rPr>
          <w:rFonts w:eastAsia="Times New Roman" w:cs="Times New Roman"/>
          <w:sz w:val="28"/>
          <w:szCs w:val="28"/>
          <w:lang w:eastAsia="ru-RU"/>
        </w:rPr>
        <w:t>А.В. Юшко</w:t>
      </w:r>
    </w:p>
    <w:p w:rsidR="00971128" w:rsidRPr="00630E8F" w:rsidRDefault="00971128" w:rsidP="007B1EBB">
      <w:pPr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D76A6" w:rsidRPr="00630E8F" w:rsidRDefault="008D76A6" w:rsidP="007B1EBB">
      <w:pPr>
        <w:spacing w:after="0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7B1EBB" w:rsidRPr="00E92A8B" w:rsidRDefault="007D7082" w:rsidP="00221817">
      <w:pPr>
        <w:tabs>
          <w:tab w:val="left" w:pos="8080"/>
          <w:tab w:val="left" w:pos="8222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</w:t>
      </w:r>
      <w:r w:rsidR="00221817">
        <w:rPr>
          <w:rFonts w:eastAsia="Times New Roman" w:cs="Times New Roman"/>
          <w:sz w:val="28"/>
          <w:szCs w:val="28"/>
          <w:lang w:eastAsia="ru-RU"/>
        </w:rPr>
        <w:t>лав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="007B1EBB" w:rsidRPr="00E92A8B">
        <w:rPr>
          <w:rFonts w:eastAsia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7B1EBB" w:rsidRDefault="007B1EBB" w:rsidP="002C775C">
      <w:pPr>
        <w:tabs>
          <w:tab w:val="left" w:pos="8080"/>
          <w:tab w:val="left" w:pos="8222"/>
        </w:tabs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2289C">
        <w:rPr>
          <w:rFonts w:eastAsia="Times New Roman" w:cs="Times New Roman"/>
          <w:sz w:val="28"/>
          <w:szCs w:val="28"/>
          <w:lang w:eastAsia="ru-RU"/>
        </w:rPr>
        <w:t xml:space="preserve">Крымский район                                                                      </w:t>
      </w:r>
      <w:r w:rsidR="007D7082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Pr="00E2289C">
        <w:rPr>
          <w:rFonts w:eastAsia="Times New Roman" w:cs="Times New Roman"/>
          <w:sz w:val="28"/>
          <w:szCs w:val="28"/>
          <w:lang w:eastAsia="ru-RU"/>
        </w:rPr>
        <w:t xml:space="preserve">            </w:t>
      </w:r>
      <w:r w:rsidR="0022181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C775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2289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D7082">
        <w:rPr>
          <w:rFonts w:eastAsia="Times New Roman" w:cs="Times New Roman"/>
          <w:sz w:val="28"/>
          <w:szCs w:val="28"/>
          <w:lang w:eastAsia="ru-RU"/>
        </w:rPr>
        <w:t>С.О. Лесь</w:t>
      </w:r>
    </w:p>
    <w:p w:rsidR="00F55B05" w:rsidRDefault="00F55B05" w:rsidP="002C775C">
      <w:pPr>
        <w:tabs>
          <w:tab w:val="left" w:pos="8080"/>
          <w:tab w:val="left" w:pos="8222"/>
        </w:tabs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  <w:sectPr w:rsidR="00F55B05" w:rsidSect="00831262">
          <w:headerReference w:type="default" r:id="rId8"/>
          <w:pgSz w:w="11906" w:h="16838"/>
          <w:pgMar w:top="1134" w:right="566" w:bottom="426" w:left="1701" w:header="567" w:footer="708" w:gutter="0"/>
          <w:cols w:space="708"/>
          <w:titlePg/>
          <w:docGrid w:linePitch="360"/>
        </w:sectPr>
      </w:pPr>
    </w:p>
    <w:p w:rsidR="00F55B05" w:rsidRDefault="00F55B05" w:rsidP="00F55B05">
      <w:pPr>
        <w:tabs>
          <w:tab w:val="left" w:pos="8080"/>
          <w:tab w:val="left" w:pos="8222"/>
        </w:tabs>
        <w:spacing w:after="0" w:line="240" w:lineRule="auto"/>
        <w:ind w:right="-1" w:firstLine="552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55B05" w:rsidRDefault="00F55B05" w:rsidP="00F55B05">
      <w:pPr>
        <w:tabs>
          <w:tab w:val="left" w:pos="8080"/>
          <w:tab w:val="left" w:pos="8222"/>
        </w:tabs>
        <w:spacing w:after="0" w:line="240" w:lineRule="auto"/>
        <w:ind w:right="-1" w:firstLine="552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55B05" w:rsidRDefault="00F55B05" w:rsidP="00F55B05">
      <w:pPr>
        <w:tabs>
          <w:tab w:val="left" w:pos="8080"/>
          <w:tab w:val="left" w:pos="8222"/>
        </w:tabs>
        <w:spacing w:after="0" w:line="240" w:lineRule="auto"/>
        <w:ind w:right="-1" w:firstLine="552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УТВЕРЖДЕНЫ</w:t>
      </w:r>
    </w:p>
    <w:p w:rsidR="00F55B05" w:rsidRDefault="00F55B05" w:rsidP="00F55B05">
      <w:pPr>
        <w:tabs>
          <w:tab w:val="left" w:pos="8080"/>
          <w:tab w:val="left" w:pos="8222"/>
        </w:tabs>
        <w:spacing w:after="0" w:line="240" w:lineRule="auto"/>
        <w:ind w:right="-1" w:firstLine="552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F55B05" w:rsidRDefault="00F55B05" w:rsidP="00F55B05">
      <w:pPr>
        <w:tabs>
          <w:tab w:val="left" w:pos="8080"/>
          <w:tab w:val="left" w:pos="8222"/>
        </w:tabs>
        <w:spacing w:after="0" w:line="240" w:lineRule="auto"/>
        <w:ind w:right="-1" w:firstLine="552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55B05" w:rsidRDefault="00F55B05" w:rsidP="00F55B05">
      <w:pPr>
        <w:tabs>
          <w:tab w:val="left" w:pos="8080"/>
          <w:tab w:val="left" w:pos="8222"/>
        </w:tabs>
        <w:spacing w:after="0" w:line="240" w:lineRule="auto"/>
        <w:ind w:right="-1" w:firstLine="552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Крымский район</w:t>
      </w:r>
    </w:p>
    <w:p w:rsidR="00F55B05" w:rsidRDefault="00F55B05" w:rsidP="00F55B05">
      <w:pPr>
        <w:tabs>
          <w:tab w:val="left" w:pos="8080"/>
          <w:tab w:val="left" w:pos="8222"/>
        </w:tabs>
        <w:spacing w:after="0" w:line="240" w:lineRule="auto"/>
        <w:ind w:right="-1" w:firstLine="552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 _________ № ___________</w:t>
      </w:r>
    </w:p>
    <w:p w:rsidR="005511B5" w:rsidRDefault="005511B5" w:rsidP="00F55B05">
      <w:pPr>
        <w:tabs>
          <w:tab w:val="left" w:pos="8080"/>
          <w:tab w:val="left" w:pos="8222"/>
        </w:tabs>
        <w:spacing w:after="0" w:line="240" w:lineRule="auto"/>
        <w:ind w:right="-1" w:firstLine="552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511B5" w:rsidRDefault="005511B5" w:rsidP="00F55B05">
      <w:pPr>
        <w:tabs>
          <w:tab w:val="left" w:pos="8080"/>
          <w:tab w:val="left" w:pos="8222"/>
        </w:tabs>
        <w:spacing w:after="0" w:line="240" w:lineRule="auto"/>
        <w:ind w:right="-1" w:firstLine="552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511B5" w:rsidRDefault="005511B5" w:rsidP="00F55B05">
      <w:pPr>
        <w:tabs>
          <w:tab w:val="left" w:pos="8080"/>
          <w:tab w:val="left" w:pos="8222"/>
        </w:tabs>
        <w:spacing w:after="0" w:line="240" w:lineRule="auto"/>
        <w:ind w:right="-1" w:firstLine="552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511B5" w:rsidRDefault="005511B5" w:rsidP="005511B5">
      <w:pPr>
        <w:tabs>
          <w:tab w:val="left" w:pos="8080"/>
          <w:tab w:val="left" w:pos="8222"/>
        </w:tabs>
        <w:spacing w:after="0" w:line="240" w:lineRule="auto"/>
        <w:ind w:right="-1" w:hanging="142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511B5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  <w:r>
        <w:rPr>
          <w:rFonts w:eastAsia="Times New Roman" w:cs="Times New Roman"/>
          <w:b/>
          <w:sz w:val="28"/>
          <w:szCs w:val="28"/>
          <w:lang w:eastAsia="ru-RU"/>
        </w:rPr>
        <w:t>,</w:t>
      </w:r>
    </w:p>
    <w:p w:rsidR="005511B5" w:rsidRDefault="005511B5" w:rsidP="005511B5">
      <w:pPr>
        <w:tabs>
          <w:tab w:val="left" w:pos="8080"/>
          <w:tab w:val="left" w:pos="8222"/>
        </w:tabs>
        <w:spacing w:after="0" w:line="240" w:lineRule="auto"/>
        <w:ind w:right="-1" w:hanging="142"/>
        <w:jc w:val="center"/>
        <w:rPr>
          <w:b/>
          <w:sz w:val="28"/>
        </w:rPr>
      </w:pPr>
      <w:r w:rsidRPr="005511B5">
        <w:rPr>
          <w:rFonts w:eastAsia="Times New Roman" w:cs="Times New Roman"/>
          <w:b/>
          <w:sz w:val="28"/>
          <w:szCs w:val="28"/>
          <w:lang w:eastAsia="ru-RU"/>
        </w:rPr>
        <w:t xml:space="preserve">вносимые в </w:t>
      </w:r>
      <w:r w:rsidRPr="005511B5">
        <w:rPr>
          <w:rFonts w:eastAsia="Times New Roman" w:cs="Times New Roman"/>
          <w:b/>
          <w:bCs/>
          <w:sz w:val="28"/>
          <w:szCs w:val="28"/>
          <w:lang w:eastAsia="ar-SA"/>
        </w:rPr>
        <w:t xml:space="preserve">правила </w:t>
      </w:r>
      <w:r w:rsidRPr="005511B5">
        <w:rPr>
          <w:b/>
          <w:sz w:val="28"/>
        </w:rPr>
        <w:t xml:space="preserve">землепользования и застройки </w:t>
      </w:r>
    </w:p>
    <w:p w:rsidR="005511B5" w:rsidRDefault="005511B5" w:rsidP="005511B5">
      <w:pPr>
        <w:tabs>
          <w:tab w:val="left" w:pos="8080"/>
          <w:tab w:val="left" w:pos="8222"/>
        </w:tabs>
        <w:spacing w:after="0" w:line="240" w:lineRule="auto"/>
        <w:ind w:right="-1" w:hanging="142"/>
        <w:jc w:val="center"/>
        <w:rPr>
          <w:b/>
          <w:sz w:val="28"/>
        </w:rPr>
      </w:pPr>
      <w:r w:rsidRPr="005511B5">
        <w:rPr>
          <w:b/>
          <w:sz w:val="28"/>
        </w:rPr>
        <w:t xml:space="preserve">Молдаванского сельского поселения Крымского района, </w:t>
      </w:r>
    </w:p>
    <w:p w:rsidR="005511B5" w:rsidRDefault="005511B5" w:rsidP="005511B5">
      <w:pPr>
        <w:tabs>
          <w:tab w:val="left" w:pos="8080"/>
          <w:tab w:val="left" w:pos="8222"/>
        </w:tabs>
        <w:spacing w:after="0" w:line="240" w:lineRule="auto"/>
        <w:ind w:right="-1" w:hanging="142"/>
        <w:jc w:val="center"/>
        <w:rPr>
          <w:b/>
          <w:sz w:val="28"/>
          <w:szCs w:val="28"/>
        </w:rPr>
      </w:pPr>
      <w:r w:rsidRPr="005511B5">
        <w:rPr>
          <w:b/>
          <w:sz w:val="28"/>
          <w:szCs w:val="28"/>
        </w:rPr>
        <w:t xml:space="preserve">утвержденные решением Совета Молдаванского </w:t>
      </w:r>
    </w:p>
    <w:p w:rsidR="005511B5" w:rsidRDefault="005511B5" w:rsidP="005511B5">
      <w:pPr>
        <w:tabs>
          <w:tab w:val="left" w:pos="8080"/>
          <w:tab w:val="left" w:pos="8222"/>
        </w:tabs>
        <w:spacing w:after="0" w:line="240" w:lineRule="auto"/>
        <w:ind w:right="-1" w:hanging="142"/>
        <w:jc w:val="center"/>
        <w:rPr>
          <w:b/>
          <w:sz w:val="28"/>
          <w:szCs w:val="28"/>
        </w:rPr>
      </w:pPr>
      <w:r w:rsidRPr="005511B5">
        <w:rPr>
          <w:b/>
          <w:sz w:val="28"/>
          <w:szCs w:val="28"/>
        </w:rPr>
        <w:t xml:space="preserve">сельского поселения Крымского района от 29 декабря 2012 г. </w:t>
      </w:r>
    </w:p>
    <w:p w:rsidR="005511B5" w:rsidRDefault="005511B5" w:rsidP="005511B5">
      <w:pPr>
        <w:tabs>
          <w:tab w:val="left" w:pos="8080"/>
          <w:tab w:val="left" w:pos="8222"/>
        </w:tabs>
        <w:spacing w:after="0" w:line="240" w:lineRule="auto"/>
        <w:ind w:right="-1" w:hanging="142"/>
        <w:jc w:val="center"/>
        <w:rPr>
          <w:b/>
          <w:sz w:val="28"/>
          <w:szCs w:val="28"/>
        </w:rPr>
      </w:pPr>
      <w:r w:rsidRPr="005511B5">
        <w:rPr>
          <w:b/>
          <w:sz w:val="28"/>
          <w:szCs w:val="28"/>
        </w:rPr>
        <w:t xml:space="preserve">№ 174 (с изменениями, внесенными решением </w:t>
      </w:r>
    </w:p>
    <w:p w:rsidR="005511B5" w:rsidRDefault="005511B5" w:rsidP="005511B5">
      <w:pPr>
        <w:tabs>
          <w:tab w:val="left" w:pos="8080"/>
          <w:tab w:val="left" w:pos="8222"/>
        </w:tabs>
        <w:spacing w:after="0" w:line="240" w:lineRule="auto"/>
        <w:ind w:right="-1" w:hanging="142"/>
        <w:jc w:val="center"/>
        <w:rPr>
          <w:b/>
          <w:sz w:val="28"/>
          <w:szCs w:val="28"/>
        </w:rPr>
      </w:pPr>
      <w:r w:rsidRPr="005511B5">
        <w:rPr>
          <w:b/>
          <w:sz w:val="28"/>
          <w:szCs w:val="28"/>
        </w:rPr>
        <w:t xml:space="preserve">Совета муниципального образования Крымский район </w:t>
      </w:r>
    </w:p>
    <w:p w:rsidR="005511B5" w:rsidRDefault="005511B5" w:rsidP="005511B5">
      <w:pPr>
        <w:tabs>
          <w:tab w:val="left" w:pos="8080"/>
          <w:tab w:val="left" w:pos="8222"/>
        </w:tabs>
        <w:spacing w:after="0" w:line="240" w:lineRule="auto"/>
        <w:ind w:right="-1" w:hanging="142"/>
        <w:jc w:val="center"/>
        <w:rPr>
          <w:b/>
          <w:sz w:val="28"/>
          <w:szCs w:val="28"/>
        </w:rPr>
      </w:pPr>
      <w:r w:rsidRPr="005511B5">
        <w:rPr>
          <w:b/>
          <w:sz w:val="28"/>
          <w:szCs w:val="28"/>
        </w:rPr>
        <w:t xml:space="preserve">от 23 ноября 2016 г. № 115, от 11 октября 2017 г. № 225, </w:t>
      </w:r>
    </w:p>
    <w:p w:rsidR="005511B5" w:rsidRDefault="005511B5" w:rsidP="005511B5">
      <w:pPr>
        <w:tabs>
          <w:tab w:val="left" w:pos="8080"/>
          <w:tab w:val="left" w:pos="8222"/>
        </w:tabs>
        <w:spacing w:after="0" w:line="240" w:lineRule="auto"/>
        <w:ind w:right="-1" w:hanging="142"/>
        <w:jc w:val="center"/>
        <w:rPr>
          <w:b/>
          <w:sz w:val="28"/>
          <w:szCs w:val="28"/>
        </w:rPr>
      </w:pPr>
      <w:r w:rsidRPr="005511B5">
        <w:rPr>
          <w:b/>
          <w:sz w:val="28"/>
          <w:szCs w:val="28"/>
        </w:rPr>
        <w:t xml:space="preserve">от 20 ноября 2019 г. № 478, от 13 мая 2021 г. № 82, </w:t>
      </w:r>
    </w:p>
    <w:p w:rsidR="005511B5" w:rsidRDefault="005511B5" w:rsidP="005511B5">
      <w:pPr>
        <w:tabs>
          <w:tab w:val="left" w:pos="8080"/>
          <w:tab w:val="left" w:pos="8222"/>
        </w:tabs>
        <w:spacing w:after="0" w:line="240" w:lineRule="auto"/>
        <w:ind w:right="-1" w:hanging="142"/>
        <w:jc w:val="center"/>
        <w:rPr>
          <w:b/>
          <w:sz w:val="28"/>
          <w:szCs w:val="28"/>
        </w:rPr>
      </w:pPr>
      <w:r w:rsidRPr="005511B5">
        <w:rPr>
          <w:b/>
          <w:sz w:val="28"/>
          <w:szCs w:val="28"/>
        </w:rPr>
        <w:t xml:space="preserve">от 2 июня 2021 г. № 92, от 22 декабря 2021 г. № 115, </w:t>
      </w:r>
    </w:p>
    <w:p w:rsidR="005511B5" w:rsidRDefault="005511B5" w:rsidP="005511B5">
      <w:pPr>
        <w:tabs>
          <w:tab w:val="left" w:pos="8080"/>
          <w:tab w:val="left" w:pos="8222"/>
        </w:tabs>
        <w:spacing w:after="0" w:line="240" w:lineRule="auto"/>
        <w:ind w:right="-1" w:hanging="142"/>
        <w:jc w:val="center"/>
        <w:rPr>
          <w:b/>
          <w:sz w:val="28"/>
          <w:szCs w:val="28"/>
        </w:rPr>
      </w:pPr>
      <w:r w:rsidRPr="005511B5">
        <w:rPr>
          <w:b/>
          <w:sz w:val="28"/>
          <w:szCs w:val="28"/>
        </w:rPr>
        <w:t xml:space="preserve">от 1 июля 2022 г. № 213, от 16 ноября 2022 г. № 261, </w:t>
      </w:r>
    </w:p>
    <w:p w:rsidR="005511B5" w:rsidRDefault="005511B5" w:rsidP="005511B5">
      <w:pPr>
        <w:tabs>
          <w:tab w:val="left" w:pos="8080"/>
          <w:tab w:val="left" w:pos="8222"/>
        </w:tabs>
        <w:spacing w:after="0" w:line="240" w:lineRule="auto"/>
        <w:ind w:right="-1" w:hanging="142"/>
        <w:jc w:val="center"/>
        <w:rPr>
          <w:b/>
          <w:sz w:val="28"/>
          <w:szCs w:val="28"/>
        </w:rPr>
      </w:pPr>
      <w:r w:rsidRPr="005511B5">
        <w:rPr>
          <w:b/>
          <w:sz w:val="28"/>
          <w:szCs w:val="28"/>
        </w:rPr>
        <w:t xml:space="preserve">от 21 декабря 2022 г. № 282, от 27 марта 2024 г. № 428, </w:t>
      </w:r>
    </w:p>
    <w:p w:rsidR="005511B5" w:rsidRDefault="005511B5" w:rsidP="005511B5">
      <w:pPr>
        <w:tabs>
          <w:tab w:val="left" w:pos="8080"/>
          <w:tab w:val="left" w:pos="8222"/>
        </w:tabs>
        <w:spacing w:after="0" w:line="240" w:lineRule="auto"/>
        <w:ind w:right="-1" w:hanging="142"/>
        <w:jc w:val="center"/>
        <w:rPr>
          <w:b/>
          <w:sz w:val="28"/>
          <w:szCs w:val="28"/>
        </w:rPr>
      </w:pPr>
      <w:r w:rsidRPr="005511B5">
        <w:rPr>
          <w:b/>
          <w:sz w:val="28"/>
          <w:szCs w:val="28"/>
        </w:rPr>
        <w:t>от 29 мая 2024 г. № 453)</w:t>
      </w:r>
    </w:p>
    <w:p w:rsidR="001F0ED8" w:rsidRDefault="001F0ED8" w:rsidP="005511B5">
      <w:pPr>
        <w:tabs>
          <w:tab w:val="left" w:pos="8080"/>
          <w:tab w:val="left" w:pos="8222"/>
        </w:tabs>
        <w:spacing w:after="0" w:line="240" w:lineRule="auto"/>
        <w:ind w:right="-1" w:hanging="142"/>
        <w:jc w:val="center"/>
        <w:rPr>
          <w:b/>
          <w:sz w:val="28"/>
          <w:szCs w:val="28"/>
        </w:rPr>
      </w:pPr>
    </w:p>
    <w:p w:rsidR="004C76BD" w:rsidRDefault="004C76BD" w:rsidP="004C76BD">
      <w:pPr>
        <w:tabs>
          <w:tab w:val="left" w:pos="8080"/>
          <w:tab w:val="left" w:pos="8222"/>
        </w:tabs>
        <w:spacing w:after="0" w:line="240" w:lineRule="auto"/>
        <w:ind w:right="-1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</w:t>
      </w:r>
      <w:r w:rsidRPr="00097B94">
        <w:rPr>
          <w:rFonts w:eastAsia="Times New Roman" w:cs="Times New Roman"/>
          <w:sz w:val="28"/>
          <w:szCs w:val="28"/>
          <w:lang w:eastAsia="ru-RU"/>
        </w:rPr>
        <w:t>. </w:t>
      </w:r>
      <w:r>
        <w:rPr>
          <w:rFonts w:eastAsia="Times New Roman" w:cs="Times New Roman"/>
          <w:sz w:val="28"/>
          <w:szCs w:val="28"/>
          <w:lang w:eastAsia="ru-RU"/>
        </w:rPr>
        <w:t xml:space="preserve">Внести в градостроительные регламенты территориальных зон застройки индивидуальными жилыми домами с содержанием домашнего скота и птицы Ж1, </w:t>
      </w:r>
      <w:r w:rsidRPr="000161C4">
        <w:rPr>
          <w:rFonts w:eastAsia="Times New Roman" w:cs="Times New Roman"/>
          <w:sz w:val="28"/>
          <w:szCs w:val="28"/>
          <w:lang w:eastAsia="ru-RU"/>
        </w:rPr>
        <w:t>застройки индивидуальными жилыми домами вдоль магистральных въездных маршрутов</w:t>
      </w:r>
      <w:r>
        <w:rPr>
          <w:rFonts w:eastAsia="Times New Roman" w:cs="Times New Roman"/>
          <w:sz w:val="28"/>
          <w:szCs w:val="28"/>
          <w:lang w:eastAsia="ru-RU"/>
        </w:rPr>
        <w:t xml:space="preserve"> Ж1.1, застройки малоэтажными жилыми домами Ж2</w:t>
      </w:r>
      <w:r w:rsidRPr="000161C4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изменени</w:t>
      </w:r>
      <w:r w:rsidR="00894B11">
        <w:rPr>
          <w:rFonts w:eastAsia="Times New Roman" w:cs="Times New Roman"/>
          <w:sz w:val="28"/>
          <w:szCs w:val="28"/>
          <w:lang w:eastAsia="ru-RU"/>
        </w:rPr>
        <w:t>я</w:t>
      </w:r>
      <w:r>
        <w:rPr>
          <w:rFonts w:eastAsia="Times New Roman" w:cs="Times New Roman"/>
          <w:sz w:val="28"/>
          <w:szCs w:val="28"/>
          <w:lang w:eastAsia="ru-RU"/>
        </w:rPr>
        <w:t>, дополнив после слов «</w:t>
      </w:r>
      <w:r w:rsidRPr="002A1612">
        <w:rPr>
          <w:rFonts w:eastAsia="Times New Roman" w:cs="Times New Roman"/>
          <w:sz w:val="28"/>
          <w:szCs w:val="28"/>
          <w:lang w:eastAsia="ru-RU"/>
        </w:rPr>
        <w:t>Ограничения использования земельных участков и объектов капитального строительства:</w:t>
      </w:r>
      <w:r>
        <w:rPr>
          <w:rFonts w:eastAsia="Times New Roman" w:cs="Times New Roman"/>
          <w:sz w:val="28"/>
          <w:szCs w:val="28"/>
          <w:lang w:eastAsia="ru-RU"/>
        </w:rPr>
        <w:t xml:space="preserve">» абзацами следующего содержания: </w:t>
      </w:r>
    </w:p>
    <w:p w:rsidR="004C76BD" w:rsidRPr="002A1612" w:rsidRDefault="004C76BD" w:rsidP="004C76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="Times New Roman"/>
          <w:sz w:val="28"/>
          <w:szCs w:val="28"/>
          <w:lang w:eastAsia="zh-CN"/>
        </w:rPr>
      </w:pPr>
      <w:r>
        <w:rPr>
          <w:rFonts w:eastAsia="SimSun" w:cs="Times New Roman"/>
          <w:sz w:val="28"/>
          <w:szCs w:val="28"/>
          <w:lang w:eastAsia="zh-CN"/>
        </w:rPr>
        <w:t>«</w:t>
      </w:r>
      <w:r w:rsidRPr="002A1612">
        <w:rPr>
          <w:rFonts w:eastAsia="SimSun" w:cs="Times New Roman"/>
          <w:sz w:val="28"/>
          <w:szCs w:val="28"/>
          <w:lang w:eastAsia="zh-CN"/>
        </w:rPr>
        <w:t>В целях обеспечения разрешенного использования объектов недвижимости на вновь образуемых или измененных земельных участках в жилых зонах, а также земельных участков сельскохозяйственного использования и садоводства, расположенных в границах населенных пунктов, образование таких участков необходимо осуществлять в соответствии с утвержденной документацией по планировке территории. Под обеспечением возможности разрешенного использования объектов недвижимости следует понимать установление в документации по планировке территории мест планируемого размещения объектов социальной, транспортной, коммунальной инфраструктуры, объектов благоустройства, территорий общего пользования, необходимых для нормальной эксплуатации зданий, строений, сооружений и комфортного проживания населения.</w:t>
      </w:r>
    </w:p>
    <w:p w:rsidR="004C76BD" w:rsidRPr="002A1612" w:rsidRDefault="004C76BD" w:rsidP="004C76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="Times New Roman"/>
          <w:sz w:val="28"/>
          <w:szCs w:val="28"/>
          <w:lang w:eastAsia="zh-CN"/>
        </w:rPr>
      </w:pPr>
      <w:r w:rsidRPr="002A1612">
        <w:rPr>
          <w:rFonts w:eastAsia="SimSun" w:cs="Times New Roman"/>
          <w:sz w:val="28"/>
          <w:szCs w:val="28"/>
          <w:lang w:eastAsia="zh-CN"/>
        </w:rPr>
        <w:t xml:space="preserve">При планировочной организации жилых зон следует предусматривать их дифференциацию по типам застройки, ее этажности и плотности, местоположению с учетом историко-культурных, природно-климатических и </w:t>
      </w:r>
      <w:r w:rsidRPr="002A1612">
        <w:rPr>
          <w:rFonts w:eastAsia="SimSun" w:cs="Times New Roman"/>
          <w:sz w:val="28"/>
          <w:szCs w:val="28"/>
          <w:lang w:eastAsia="zh-CN"/>
        </w:rPr>
        <w:lastRenderedPageBreak/>
        <w:t>других местных особенностей. Тип и этажность жилой застройки определяются в соответствии с социально-демографическими, национально-бытовыми, архитектурно-композиционными, санитарно-гигиеническими и другими требованиями, предъявляемыми к формированию жилой среды, а также возможностью развития социальной, транспортной и инженерной инфраструктур и обеспечения противопожарной безопасности.</w:t>
      </w:r>
    </w:p>
    <w:p w:rsidR="004C76BD" w:rsidRPr="002A1612" w:rsidRDefault="004C76BD" w:rsidP="004C76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="Times New Roman"/>
          <w:sz w:val="28"/>
          <w:szCs w:val="28"/>
          <w:lang w:eastAsia="zh-CN"/>
        </w:rPr>
      </w:pPr>
      <w:r w:rsidRPr="002A1612">
        <w:rPr>
          <w:rFonts w:eastAsia="SimSun" w:cs="Times New Roman"/>
          <w:sz w:val="28"/>
          <w:szCs w:val="28"/>
          <w:lang w:eastAsia="zh-CN"/>
        </w:rPr>
        <w:t>В жилых зонах допускается размещение отдельно стоящих, встроенных или пристроенных объектов социального и коммунально-бытового назначения. Размещение встроенных в жилые здания объектов осуществляется с учетом требований СП 54.13330.2022 «СНиП 31-01-2003 Здания жилые многоквартирные».</w:t>
      </w:r>
    </w:p>
    <w:p w:rsidR="004C76BD" w:rsidRPr="002A1612" w:rsidRDefault="004C76BD" w:rsidP="004C76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="Times New Roman"/>
          <w:sz w:val="28"/>
          <w:szCs w:val="28"/>
          <w:lang w:eastAsia="zh-CN"/>
        </w:rPr>
      </w:pPr>
      <w:r w:rsidRPr="002A1612">
        <w:rPr>
          <w:rFonts w:eastAsia="SimSun" w:cs="Times New Roman"/>
          <w:sz w:val="28"/>
          <w:szCs w:val="28"/>
          <w:lang w:eastAsia="zh-CN"/>
        </w:rPr>
        <w:t>Допускается размещение отдельных объектов общественно-делового и коммунального назначения с площадью участка, как правило, не более 0,5 га, а также мини-производства, не оказывающие вредного воздействия на окружающую среду (включая шум, вибрацию, магнитные поля, радиационное воздействие, загрязнение почв, воздуха, воды и иные вредные воздействия), за пределами установленных границ участков этих объектов.</w:t>
      </w:r>
    </w:p>
    <w:p w:rsidR="004C76BD" w:rsidRPr="002A1612" w:rsidRDefault="004C76BD" w:rsidP="004C76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="Times New Roman"/>
          <w:sz w:val="28"/>
          <w:szCs w:val="28"/>
          <w:lang w:eastAsia="zh-CN"/>
        </w:rPr>
      </w:pPr>
      <w:r w:rsidRPr="002A1612">
        <w:rPr>
          <w:rFonts w:eastAsia="SimSun" w:cs="Times New Roman"/>
          <w:sz w:val="28"/>
          <w:szCs w:val="28"/>
          <w:lang w:eastAsia="zh-CN"/>
        </w:rPr>
        <w:t>Санитарные разрывы от автостоянок и гаражей-стоянок до зданий различного назначения следует применять в соответствии с таблицей 7.1.1 СанПиН 2.2.1/2.1.1.1200-03.</w:t>
      </w:r>
      <w:r>
        <w:rPr>
          <w:rFonts w:eastAsia="SimSun" w:cs="Times New Roman"/>
          <w:sz w:val="28"/>
          <w:szCs w:val="28"/>
          <w:lang w:eastAsia="zh-CN"/>
        </w:rPr>
        <w:t>».</w:t>
      </w:r>
    </w:p>
    <w:p w:rsidR="001E6A40" w:rsidRPr="00861DB3" w:rsidRDefault="004C76BD" w:rsidP="001E6A40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/>
          <w:bCs/>
          <w:sz w:val="28"/>
          <w:szCs w:val="28"/>
          <w:lang w:eastAsia="ar-SA"/>
        </w:rPr>
        <w:t>2</w:t>
      </w:r>
      <w:r w:rsidR="001E6A40" w:rsidRPr="00861DB3">
        <w:rPr>
          <w:rFonts w:eastAsia="Times New Roman" w:cs="Times New Roman"/>
          <w:bCs/>
          <w:sz w:val="28"/>
          <w:szCs w:val="28"/>
          <w:lang w:eastAsia="ar-SA"/>
        </w:rPr>
        <w:t>. Внести в таблицу «Условно разрешенные виды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</w:t>
      </w:r>
      <w:r w:rsidR="001E6A40" w:rsidRPr="00861DB3">
        <w:rPr>
          <w:sz w:val="28"/>
        </w:rPr>
        <w:t xml:space="preserve"> градостроительного регламента территориальной зоны зелёных насаждений общего пользования (парки, скверы, бульвары, сады) Р1 статьи 50 правил землепользования и застройки Молдаванского сельского поселения Крымского района, </w:t>
      </w:r>
      <w:r w:rsidR="001E6A40" w:rsidRPr="00861DB3">
        <w:rPr>
          <w:sz w:val="28"/>
          <w:szCs w:val="28"/>
        </w:rPr>
        <w:t xml:space="preserve">утвержденных решением Совета Молдаванского сельского поселения Крымского района от 29 декабря 2012 г. № 174 (с изменениями, внесенными решением Совета муниципального образования Крымский район от 23 ноября 2016 г. № 115, от 11 октября 2017 г. № 225, от 20 ноября 2019 г. № 478, от 13 мая 2021 г. № 82, от 2 июня 2021 г. № 92, от 22 декабря 2021 г. № 115, от 1 июля 2022 г. № 213, от 16 ноября 2022 г. № 261, от 21 декабря 2022 г. № 282, от 27 марта 2024 г. № 428, от 29 мая 2024 г. № 453) </w:t>
      </w:r>
      <w:bookmarkStart w:id="0" w:name="_GoBack"/>
      <w:bookmarkEnd w:id="0"/>
      <w:r w:rsidR="001E6A40" w:rsidRPr="00861DB3">
        <w:rPr>
          <w:rFonts w:eastAsia="Times New Roman" w:cs="Times New Roman"/>
          <w:bCs/>
          <w:sz w:val="28"/>
          <w:szCs w:val="28"/>
          <w:lang w:eastAsia="ar-SA"/>
        </w:rPr>
        <w:t>изменени</w:t>
      </w:r>
      <w:r w:rsidR="00894B11">
        <w:rPr>
          <w:rFonts w:eastAsia="Times New Roman" w:cs="Times New Roman"/>
          <w:bCs/>
          <w:sz w:val="28"/>
          <w:szCs w:val="28"/>
          <w:lang w:eastAsia="ar-SA"/>
        </w:rPr>
        <w:t>я</w:t>
      </w:r>
      <w:r w:rsidR="001E6A40" w:rsidRPr="00861DB3">
        <w:rPr>
          <w:rFonts w:eastAsia="Times New Roman" w:cs="Times New Roman"/>
          <w:bCs/>
          <w:sz w:val="28"/>
          <w:szCs w:val="28"/>
          <w:lang w:eastAsia="ar-SA"/>
        </w:rPr>
        <w:t>, дополнив строк</w:t>
      </w:r>
      <w:r w:rsidR="00FA513C">
        <w:rPr>
          <w:rFonts w:eastAsia="Times New Roman" w:cs="Times New Roman"/>
          <w:bCs/>
          <w:sz w:val="28"/>
          <w:szCs w:val="28"/>
          <w:lang w:eastAsia="ar-SA"/>
        </w:rPr>
        <w:t>ами</w:t>
      </w:r>
      <w:r w:rsidR="001E6A40" w:rsidRPr="00861DB3">
        <w:rPr>
          <w:rFonts w:eastAsia="Times New Roman" w:cs="Times New Roman"/>
          <w:bCs/>
          <w:sz w:val="28"/>
          <w:szCs w:val="28"/>
          <w:lang w:eastAsia="ar-SA"/>
        </w:rPr>
        <w:t xml:space="preserve"> следующего содержания:</w:t>
      </w:r>
    </w:p>
    <w:p w:rsidR="001E6A40" w:rsidRPr="00861DB3" w:rsidRDefault="001E6A40" w:rsidP="001E6A40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ar-SA"/>
        </w:rPr>
      </w:pPr>
      <w:r w:rsidRPr="00861DB3">
        <w:rPr>
          <w:rFonts w:eastAsia="Times New Roman" w:cs="Times New Roman"/>
          <w:bCs/>
          <w:sz w:val="28"/>
          <w:szCs w:val="28"/>
          <w:lang w:eastAsia="ar-SA"/>
        </w:rPr>
        <w:t>«</w:t>
      </w:r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977"/>
        <w:gridCol w:w="4824"/>
      </w:tblGrid>
      <w:tr w:rsidR="001E6A40" w:rsidRPr="00861DB3" w:rsidTr="001E6A40">
        <w:trPr>
          <w:trHeight w:val="20"/>
        </w:trPr>
        <w:tc>
          <w:tcPr>
            <w:tcW w:w="1843" w:type="dxa"/>
          </w:tcPr>
          <w:p w:rsidR="001E6A40" w:rsidRPr="00861DB3" w:rsidRDefault="001E6A40" w:rsidP="001A2D0A">
            <w:pPr>
              <w:autoSpaceDE w:val="0"/>
              <w:spacing w:after="0" w:line="240" w:lineRule="auto"/>
              <w:jc w:val="center"/>
              <w:rPr>
                <w:rFonts w:eastAsia="SimSun" w:cs="Times New Roman"/>
                <w:szCs w:val="20"/>
              </w:rPr>
            </w:pPr>
            <w:r w:rsidRPr="00861DB3">
              <w:rPr>
                <w:rFonts w:eastAsia="SimSun" w:cs="Times New Roman"/>
                <w:szCs w:val="20"/>
                <w:lang w:eastAsia="zh-CN"/>
              </w:rPr>
              <w:t>[5.2.1] – Туристическое обслуживание</w:t>
            </w:r>
          </w:p>
        </w:tc>
        <w:tc>
          <w:tcPr>
            <w:tcW w:w="2977" w:type="dxa"/>
          </w:tcPr>
          <w:p w:rsidR="001E6A40" w:rsidRPr="00861DB3" w:rsidRDefault="001E6A40" w:rsidP="00F3162B">
            <w:pPr>
              <w:pStyle w:val="aa"/>
              <w:jc w:val="center"/>
              <w:rPr>
                <w:rFonts w:ascii="Times New Roman" w:eastAsia="SimSun" w:hAnsi="Times New Roman" w:cs="Times New Roman"/>
                <w:sz w:val="24"/>
                <w:szCs w:val="20"/>
              </w:rPr>
            </w:pPr>
            <w:r w:rsidRPr="00861DB3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</w:t>
            </w:r>
            <w:r w:rsidRPr="00861DB3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lastRenderedPageBreak/>
              <w:t>них; размещение детских лагерей</w:t>
            </w:r>
          </w:p>
        </w:tc>
        <w:tc>
          <w:tcPr>
            <w:tcW w:w="4824" w:type="dxa"/>
          </w:tcPr>
          <w:p w:rsidR="001E6A40" w:rsidRPr="00861DB3" w:rsidRDefault="001E6A40" w:rsidP="00F316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szCs w:val="20"/>
                <w:lang w:eastAsia="zh-CN"/>
              </w:rPr>
            </w:pPr>
            <w:r w:rsidRPr="00861DB3">
              <w:rPr>
                <w:rFonts w:eastAsia="SimSun" w:cs="Times New Roman"/>
                <w:szCs w:val="20"/>
                <w:lang w:eastAsia="zh-CN"/>
              </w:rPr>
              <w:lastRenderedPageBreak/>
              <w:t>минимальная/максимальная площадь земельных участков – 2000 кв. м /</w:t>
            </w:r>
            <w:r w:rsidRPr="00861DB3">
              <w:rPr>
                <w:rFonts w:cs="Times New Roman"/>
                <w:bCs/>
                <w:szCs w:val="20"/>
              </w:rPr>
              <w:t>не подлежит установлению</w:t>
            </w:r>
            <w:r w:rsidRPr="00861DB3">
              <w:rPr>
                <w:rFonts w:eastAsia="SimSun" w:cs="Times New Roman"/>
                <w:szCs w:val="20"/>
                <w:lang w:eastAsia="zh-CN"/>
              </w:rPr>
              <w:t>;</w:t>
            </w:r>
          </w:p>
          <w:p w:rsidR="001E6A40" w:rsidRPr="00861DB3" w:rsidRDefault="001E6A40" w:rsidP="00F316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szCs w:val="20"/>
                <w:lang w:eastAsia="zh-CN"/>
              </w:rPr>
            </w:pPr>
            <w:r w:rsidRPr="00861DB3">
              <w:rPr>
                <w:rFonts w:eastAsia="SimSun" w:cs="Times New Roman"/>
                <w:szCs w:val="20"/>
                <w:lang w:eastAsia="zh-CN"/>
              </w:rPr>
              <w:t>минимальная ширина земельных участков вдоль фронта улицы (проезда) – 20 м;</w:t>
            </w:r>
          </w:p>
          <w:p w:rsidR="001E6A40" w:rsidRPr="00861DB3" w:rsidRDefault="001E6A40" w:rsidP="00F316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szCs w:val="20"/>
                <w:lang w:eastAsia="zh-CN"/>
              </w:rPr>
            </w:pPr>
            <w:r w:rsidRPr="00861DB3">
              <w:rPr>
                <w:rFonts w:cs="Times New Roman"/>
                <w:szCs w:val="20"/>
              </w:rPr>
              <w:t>минимальные отступы от границ земельных участков – 3 м;</w:t>
            </w:r>
          </w:p>
          <w:p w:rsidR="001E6A40" w:rsidRPr="00861DB3" w:rsidRDefault="001E6A40" w:rsidP="00F316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szCs w:val="20"/>
                <w:lang w:eastAsia="zh-CN"/>
              </w:rPr>
            </w:pPr>
            <w:r w:rsidRPr="00861DB3">
              <w:rPr>
                <w:rFonts w:eastAsia="SimSun" w:cs="Times New Roman"/>
                <w:szCs w:val="20"/>
                <w:lang w:eastAsia="zh-CN"/>
              </w:rPr>
              <w:t>максимальное количество надземных этажей зданий – 3 этажа (включая мансардный этаж);</w:t>
            </w:r>
          </w:p>
          <w:p w:rsidR="001E6A40" w:rsidRPr="00861DB3" w:rsidRDefault="001E6A40" w:rsidP="00F316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szCs w:val="20"/>
                <w:lang w:eastAsia="zh-CN"/>
              </w:rPr>
            </w:pPr>
            <w:r w:rsidRPr="00861DB3">
              <w:rPr>
                <w:rFonts w:eastAsia="SimSun" w:cs="Times New Roman"/>
                <w:szCs w:val="20"/>
                <w:lang w:eastAsia="zh-CN"/>
              </w:rPr>
              <w:t xml:space="preserve">максимальная высота зданий, строений, </w:t>
            </w:r>
            <w:r w:rsidRPr="00861DB3">
              <w:rPr>
                <w:rFonts w:eastAsia="SimSun" w:cs="Times New Roman"/>
                <w:szCs w:val="20"/>
                <w:lang w:eastAsia="zh-CN"/>
              </w:rPr>
              <w:lastRenderedPageBreak/>
              <w:t>сооружений от уровня земли – 15 м;</w:t>
            </w:r>
          </w:p>
          <w:p w:rsidR="001E6A40" w:rsidRPr="00861DB3" w:rsidRDefault="001E6A40" w:rsidP="00F3162B">
            <w:pPr>
              <w:keepLines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Style w:val="blk"/>
                <w:rFonts w:cs="Times New Roman"/>
                <w:szCs w:val="20"/>
              </w:rPr>
            </w:pPr>
            <w:r w:rsidRPr="00861DB3">
              <w:rPr>
                <w:rFonts w:eastAsia="SimSun" w:cs="Times New Roman"/>
                <w:szCs w:val="20"/>
                <w:lang w:eastAsia="zh-CN"/>
              </w:rPr>
              <w:t>максимальный процент застройки в границах земельного участка – 60%</w:t>
            </w:r>
          </w:p>
        </w:tc>
      </w:tr>
      <w:tr w:rsidR="001A2D0A" w:rsidRPr="00374582" w:rsidTr="001A2D0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0A" w:rsidRPr="001A2D0A" w:rsidRDefault="001A2D0A" w:rsidP="001A2D0A">
            <w:pPr>
              <w:autoSpaceDE w:val="0"/>
              <w:spacing w:after="0" w:line="240" w:lineRule="auto"/>
              <w:jc w:val="center"/>
              <w:rPr>
                <w:rFonts w:eastAsia="SimSun" w:cs="Times New Roman"/>
                <w:szCs w:val="20"/>
                <w:lang w:eastAsia="zh-CN"/>
              </w:rPr>
            </w:pPr>
            <w:r w:rsidRPr="001A2D0A">
              <w:rPr>
                <w:rFonts w:eastAsia="SimSun" w:cs="Times New Roman"/>
                <w:szCs w:val="20"/>
                <w:lang w:eastAsia="zh-CN"/>
              </w:rPr>
              <w:lastRenderedPageBreak/>
              <w:t>[3.4.1] – Амбулаторно-поликлиническое обслуживание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0A" w:rsidRPr="001A2D0A" w:rsidRDefault="001A2D0A" w:rsidP="001A2D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1A2D0A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лаборатории);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0A" w:rsidRPr="001A2D0A" w:rsidRDefault="001A2D0A" w:rsidP="001A2D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szCs w:val="20"/>
                <w:lang w:eastAsia="zh-CN"/>
              </w:rPr>
            </w:pPr>
            <w:r w:rsidRPr="001A2D0A">
              <w:rPr>
                <w:rFonts w:eastAsia="SimSun" w:cs="Times New Roman"/>
                <w:szCs w:val="20"/>
                <w:lang w:eastAsia="zh-CN"/>
              </w:rPr>
              <w:t>минимальная/максимальная площадь земельных участков – 100 кв. м/2000 кв. м;</w:t>
            </w:r>
          </w:p>
          <w:p w:rsidR="001A2D0A" w:rsidRPr="001A2D0A" w:rsidRDefault="001A2D0A" w:rsidP="001A2D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szCs w:val="20"/>
                <w:lang w:eastAsia="zh-CN"/>
              </w:rPr>
            </w:pPr>
            <w:r w:rsidRPr="001A2D0A">
              <w:rPr>
                <w:rFonts w:eastAsia="SimSun" w:cs="Times New Roman"/>
                <w:szCs w:val="20"/>
                <w:lang w:eastAsia="zh-CN"/>
              </w:rPr>
              <w:t>минимальная ширина земельных участков вдоль фронта улицы (проезда) – 15 м;</w:t>
            </w:r>
          </w:p>
          <w:p w:rsidR="001A2D0A" w:rsidRPr="001A2D0A" w:rsidRDefault="001A2D0A" w:rsidP="001A2D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szCs w:val="20"/>
                <w:lang w:eastAsia="zh-CN"/>
              </w:rPr>
            </w:pPr>
            <w:r w:rsidRPr="001A2D0A">
              <w:rPr>
                <w:rFonts w:eastAsia="SimSun" w:cs="Times New Roman"/>
                <w:szCs w:val="20"/>
                <w:lang w:eastAsia="zh-CN"/>
              </w:rPr>
              <w:t>минимальные отступы от границ земельных участков – 3 м;</w:t>
            </w:r>
          </w:p>
          <w:p w:rsidR="001A2D0A" w:rsidRPr="001A2D0A" w:rsidRDefault="001A2D0A" w:rsidP="001A2D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szCs w:val="20"/>
                <w:lang w:eastAsia="zh-CN"/>
              </w:rPr>
            </w:pPr>
            <w:r w:rsidRPr="001A2D0A">
              <w:rPr>
                <w:rFonts w:eastAsia="SimSun" w:cs="Times New Roman"/>
                <w:szCs w:val="20"/>
                <w:lang w:eastAsia="zh-CN"/>
              </w:rPr>
              <w:t>максимальное количество надземных этажей зданий – 2 этажа (включая мансардный этаж);</w:t>
            </w:r>
          </w:p>
          <w:p w:rsidR="001A2D0A" w:rsidRPr="001A2D0A" w:rsidRDefault="001A2D0A" w:rsidP="001A2D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szCs w:val="20"/>
                <w:lang w:eastAsia="zh-CN"/>
              </w:rPr>
            </w:pPr>
            <w:r w:rsidRPr="001A2D0A">
              <w:rPr>
                <w:rFonts w:eastAsia="SimSun" w:cs="Times New Roman"/>
                <w:szCs w:val="20"/>
                <w:lang w:eastAsia="zh-CN"/>
              </w:rPr>
              <w:t xml:space="preserve">максимальный процент застройки в границах земельного участка – 60%. </w:t>
            </w:r>
          </w:p>
          <w:p w:rsidR="001A2D0A" w:rsidRPr="001A2D0A" w:rsidRDefault="001A2D0A" w:rsidP="001A2D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szCs w:val="20"/>
                <w:lang w:eastAsia="zh-CN"/>
              </w:rPr>
            </w:pPr>
            <w:r w:rsidRPr="001A2D0A">
              <w:rPr>
                <w:rFonts w:eastAsia="SimSun" w:cs="Times New Roman"/>
                <w:szCs w:val="20"/>
                <w:lang w:eastAsia="zh-CN"/>
              </w:rPr>
              <w:t>процент застройки подземной части не регламентируется.</w:t>
            </w:r>
          </w:p>
        </w:tc>
      </w:tr>
    </w:tbl>
    <w:p w:rsidR="001E6A40" w:rsidRDefault="001E6A40" w:rsidP="001E6A40">
      <w:pPr>
        <w:spacing w:after="0" w:line="240" w:lineRule="auto"/>
        <w:ind w:firstLine="8789"/>
        <w:jc w:val="both"/>
        <w:rPr>
          <w:rFonts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/>
          <w:bCs/>
          <w:sz w:val="28"/>
          <w:szCs w:val="28"/>
          <w:lang w:eastAsia="ar-SA"/>
        </w:rPr>
        <w:t xml:space="preserve">          »</w:t>
      </w:r>
    </w:p>
    <w:p w:rsidR="000161C4" w:rsidRDefault="000161C4" w:rsidP="002A1612">
      <w:pPr>
        <w:tabs>
          <w:tab w:val="left" w:pos="8080"/>
          <w:tab w:val="left" w:pos="8222"/>
        </w:tabs>
        <w:spacing w:after="0" w:line="240" w:lineRule="auto"/>
        <w:ind w:right="-1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96428" w:rsidRDefault="00896428" w:rsidP="002A1612">
      <w:pPr>
        <w:tabs>
          <w:tab w:val="left" w:pos="8080"/>
          <w:tab w:val="left" w:pos="8222"/>
        </w:tabs>
        <w:spacing w:after="0" w:line="240" w:lineRule="auto"/>
        <w:ind w:right="-1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76F80" w:rsidRDefault="00C76F80" w:rsidP="002A1612">
      <w:pPr>
        <w:tabs>
          <w:tab w:val="left" w:pos="8080"/>
          <w:tab w:val="left" w:pos="8222"/>
        </w:tabs>
        <w:spacing w:after="0" w:line="240" w:lineRule="auto"/>
        <w:ind w:right="-1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C0ACD" w:rsidRDefault="004C0ACD" w:rsidP="004C0ACD">
      <w:pPr>
        <w:tabs>
          <w:tab w:val="left" w:pos="8080"/>
          <w:tab w:val="left" w:pos="8222"/>
        </w:tabs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Исполняющий обязанности </w:t>
      </w:r>
    </w:p>
    <w:p w:rsidR="004C0ACD" w:rsidRDefault="004C0ACD" w:rsidP="004C0ACD">
      <w:pPr>
        <w:tabs>
          <w:tab w:val="left" w:pos="8080"/>
          <w:tab w:val="left" w:pos="8222"/>
        </w:tabs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начальника управления архитектуры </w:t>
      </w:r>
    </w:p>
    <w:p w:rsidR="004C0ACD" w:rsidRDefault="004C0ACD" w:rsidP="004C0ACD">
      <w:pPr>
        <w:tabs>
          <w:tab w:val="left" w:pos="8080"/>
          <w:tab w:val="left" w:pos="8222"/>
        </w:tabs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и градостроительства администрации, </w:t>
      </w:r>
    </w:p>
    <w:p w:rsidR="004C0ACD" w:rsidRPr="002A1612" w:rsidRDefault="004C0ACD" w:rsidP="004C0ACD">
      <w:pPr>
        <w:tabs>
          <w:tab w:val="left" w:pos="8080"/>
          <w:tab w:val="left" w:pos="8222"/>
        </w:tabs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главного архитектора района                                                        Д.В. Простынкина</w:t>
      </w:r>
    </w:p>
    <w:p w:rsidR="00C76F80" w:rsidRPr="002A1612" w:rsidRDefault="00C76F80" w:rsidP="004C0ACD">
      <w:pPr>
        <w:tabs>
          <w:tab w:val="left" w:pos="8080"/>
          <w:tab w:val="left" w:pos="8222"/>
        </w:tabs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C76F80" w:rsidRPr="002A1612" w:rsidSect="001E6A40">
      <w:pgSz w:w="11906" w:h="16838"/>
      <w:pgMar w:top="1134" w:right="566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DD6" w:rsidRDefault="000E5DD6" w:rsidP="008A1CC5">
      <w:pPr>
        <w:spacing w:after="0" w:line="240" w:lineRule="auto"/>
      </w:pPr>
      <w:r>
        <w:separator/>
      </w:r>
    </w:p>
  </w:endnote>
  <w:endnote w:type="continuationSeparator" w:id="0">
    <w:p w:rsidR="000E5DD6" w:rsidRDefault="000E5DD6" w:rsidP="008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DD6" w:rsidRDefault="000E5DD6" w:rsidP="008A1CC5">
      <w:pPr>
        <w:spacing w:after="0" w:line="240" w:lineRule="auto"/>
      </w:pPr>
      <w:r>
        <w:separator/>
      </w:r>
    </w:p>
  </w:footnote>
  <w:footnote w:type="continuationSeparator" w:id="0">
    <w:p w:rsidR="000E5DD6" w:rsidRDefault="000E5DD6" w:rsidP="008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086627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9F6EE2" w:rsidRPr="009F6EE2" w:rsidRDefault="009F6EE2">
        <w:pPr>
          <w:pStyle w:val="a3"/>
          <w:jc w:val="center"/>
          <w:rPr>
            <w:sz w:val="28"/>
          </w:rPr>
        </w:pPr>
        <w:r w:rsidRPr="009F6EE2">
          <w:rPr>
            <w:sz w:val="28"/>
          </w:rPr>
          <w:fldChar w:fldCharType="begin"/>
        </w:r>
        <w:r w:rsidRPr="009F6EE2">
          <w:rPr>
            <w:sz w:val="28"/>
          </w:rPr>
          <w:instrText>PAGE   \* MERGEFORMAT</w:instrText>
        </w:r>
        <w:r w:rsidRPr="009F6EE2">
          <w:rPr>
            <w:sz w:val="28"/>
          </w:rPr>
          <w:fldChar w:fldCharType="separate"/>
        </w:r>
        <w:r w:rsidR="00F64303">
          <w:rPr>
            <w:noProof/>
            <w:sz w:val="28"/>
          </w:rPr>
          <w:t>4</w:t>
        </w:r>
        <w:r w:rsidRPr="009F6EE2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43835"/>
    <w:multiLevelType w:val="hybridMultilevel"/>
    <w:tmpl w:val="18944B42"/>
    <w:lvl w:ilvl="0" w:tplc="97D2C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4B"/>
    <w:rsid w:val="000161C4"/>
    <w:rsid w:val="0004159A"/>
    <w:rsid w:val="000759CB"/>
    <w:rsid w:val="00097B94"/>
    <w:rsid w:val="000D3018"/>
    <w:rsid w:val="000E5DD6"/>
    <w:rsid w:val="000F622D"/>
    <w:rsid w:val="00167980"/>
    <w:rsid w:val="001832B5"/>
    <w:rsid w:val="001A2D0A"/>
    <w:rsid w:val="001E6A40"/>
    <w:rsid w:val="001F0ED8"/>
    <w:rsid w:val="00221817"/>
    <w:rsid w:val="0027550B"/>
    <w:rsid w:val="00285CD0"/>
    <w:rsid w:val="002A1612"/>
    <w:rsid w:val="002B531A"/>
    <w:rsid w:val="002C775C"/>
    <w:rsid w:val="002E2DC4"/>
    <w:rsid w:val="002F330F"/>
    <w:rsid w:val="00343352"/>
    <w:rsid w:val="003C6E97"/>
    <w:rsid w:val="0040471F"/>
    <w:rsid w:val="00407A74"/>
    <w:rsid w:val="004154F2"/>
    <w:rsid w:val="00423456"/>
    <w:rsid w:val="0043759C"/>
    <w:rsid w:val="00445440"/>
    <w:rsid w:val="0046024E"/>
    <w:rsid w:val="0048380E"/>
    <w:rsid w:val="004C0ACD"/>
    <w:rsid w:val="004C76BD"/>
    <w:rsid w:val="005165D3"/>
    <w:rsid w:val="005511B5"/>
    <w:rsid w:val="005736FC"/>
    <w:rsid w:val="005821B6"/>
    <w:rsid w:val="005C2FF0"/>
    <w:rsid w:val="005D739E"/>
    <w:rsid w:val="005F37C0"/>
    <w:rsid w:val="0061455A"/>
    <w:rsid w:val="00630E8F"/>
    <w:rsid w:val="00643005"/>
    <w:rsid w:val="00652BB0"/>
    <w:rsid w:val="006575D4"/>
    <w:rsid w:val="006D308F"/>
    <w:rsid w:val="00712FFD"/>
    <w:rsid w:val="00734A0E"/>
    <w:rsid w:val="007415B6"/>
    <w:rsid w:val="00794C83"/>
    <w:rsid w:val="007B1EBB"/>
    <w:rsid w:val="007D7082"/>
    <w:rsid w:val="007E0F60"/>
    <w:rsid w:val="007F4E3E"/>
    <w:rsid w:val="00803492"/>
    <w:rsid w:val="00813BC9"/>
    <w:rsid w:val="00816976"/>
    <w:rsid w:val="00831262"/>
    <w:rsid w:val="00861DB3"/>
    <w:rsid w:val="00883C7A"/>
    <w:rsid w:val="00894B11"/>
    <w:rsid w:val="00896428"/>
    <w:rsid w:val="008A1CC5"/>
    <w:rsid w:val="008C7E8E"/>
    <w:rsid w:val="008D76A6"/>
    <w:rsid w:val="008E1B89"/>
    <w:rsid w:val="008F2364"/>
    <w:rsid w:val="009209FD"/>
    <w:rsid w:val="00947A12"/>
    <w:rsid w:val="00971128"/>
    <w:rsid w:val="00990C18"/>
    <w:rsid w:val="009D7B2E"/>
    <w:rsid w:val="009F6EE2"/>
    <w:rsid w:val="00A059B4"/>
    <w:rsid w:val="00A1594E"/>
    <w:rsid w:val="00A250B8"/>
    <w:rsid w:val="00A53760"/>
    <w:rsid w:val="00A84D8F"/>
    <w:rsid w:val="00A90661"/>
    <w:rsid w:val="00A956C0"/>
    <w:rsid w:val="00AE5350"/>
    <w:rsid w:val="00AF5F7D"/>
    <w:rsid w:val="00AF67C3"/>
    <w:rsid w:val="00B00A4B"/>
    <w:rsid w:val="00B12D64"/>
    <w:rsid w:val="00B52C63"/>
    <w:rsid w:val="00BA5CF8"/>
    <w:rsid w:val="00BB0E94"/>
    <w:rsid w:val="00C300E9"/>
    <w:rsid w:val="00C33345"/>
    <w:rsid w:val="00C33936"/>
    <w:rsid w:val="00C34E90"/>
    <w:rsid w:val="00C45618"/>
    <w:rsid w:val="00C76F80"/>
    <w:rsid w:val="00CA1373"/>
    <w:rsid w:val="00CC1DFF"/>
    <w:rsid w:val="00CF2A1F"/>
    <w:rsid w:val="00D0001E"/>
    <w:rsid w:val="00D002CE"/>
    <w:rsid w:val="00D243D4"/>
    <w:rsid w:val="00D57DAE"/>
    <w:rsid w:val="00D6604C"/>
    <w:rsid w:val="00DA2C20"/>
    <w:rsid w:val="00DB6A0C"/>
    <w:rsid w:val="00DC2F64"/>
    <w:rsid w:val="00DE40BC"/>
    <w:rsid w:val="00E05B6E"/>
    <w:rsid w:val="00E1318E"/>
    <w:rsid w:val="00E2289C"/>
    <w:rsid w:val="00E40D50"/>
    <w:rsid w:val="00EB4FE3"/>
    <w:rsid w:val="00F55B05"/>
    <w:rsid w:val="00F64303"/>
    <w:rsid w:val="00F85894"/>
    <w:rsid w:val="00F90CE5"/>
    <w:rsid w:val="00F94CC8"/>
    <w:rsid w:val="00FA513C"/>
    <w:rsid w:val="00FD09ED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56C30F4-8CA6-4C09-BABD-4AB5855D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345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1CC5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8A1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CC5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0759C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2A1F"/>
    <w:rPr>
      <w:rFonts w:ascii="Segoe UI" w:hAnsi="Segoe UI" w:cs="Segoe UI"/>
      <w:sz w:val="18"/>
      <w:szCs w:val="18"/>
    </w:rPr>
  </w:style>
  <w:style w:type="paragraph" w:customStyle="1" w:styleId="aa">
    <w:name w:val="Нормальный (таблица)"/>
    <w:basedOn w:val="a"/>
    <w:next w:val="a"/>
    <w:uiPriority w:val="99"/>
    <w:rsid w:val="00C300E9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zh-CN"/>
    </w:rPr>
  </w:style>
  <w:style w:type="character" w:customStyle="1" w:styleId="blk">
    <w:name w:val="blk"/>
    <w:rsid w:val="00C30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96FA6-6F8A-482D-BAF8-C896B970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87</cp:revision>
  <cp:lastPrinted>2024-09-10T10:46:00Z</cp:lastPrinted>
  <dcterms:created xsi:type="dcterms:W3CDTF">2023-12-06T10:16:00Z</dcterms:created>
  <dcterms:modified xsi:type="dcterms:W3CDTF">2024-12-20T06:20:00Z</dcterms:modified>
</cp:coreProperties>
</file>