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13" w:rsidRDefault="00547A13" w:rsidP="00CC2C11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ПАМЯТКА</w:t>
      </w:r>
    </w:p>
    <w:p w:rsidR="00547A13" w:rsidRPr="00D20AAE" w:rsidRDefault="00547A13" w:rsidP="00CC2C11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 предоставлении субсидий отдельным категориям граждан путем направления на расчетный счет</w:t>
      </w:r>
      <w:r w:rsidRPr="00D20A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</w:t>
      </w:r>
      <w:r w:rsidRPr="00D20AA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газораспределительной организации денежных средств на оплату обязательств по договору, заключенному в целях газификации их домовладений в пределах границ земельных участков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Субсидия предоставляется управлениями социальной защиты населения в размере затрат, предусмотренных в заключенном договоре о подключении, но не более 104500 рублей (с учетом индексации в 2024 году).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Субсидия предоставляется гражданам путем перечисления денежных средств на расчетный счет газораспределительной организации, с которой заключен договор о подключении (технологическом присоединении).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Субсидия предоставляется не более одного раза в течение трех лет в отношении одного домовладения, расположенного на территории Краснодарского края.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Право на субсидию имеют граждане</w:t>
      </w: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Российской Федерации, являющиеся собственниками домовладений, расположенных на территории Краснодарского края, и </w:t>
      </w:r>
      <w:r w:rsidRPr="00D20AAE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заключившие договор о подключении</w:t>
      </w: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 (технологическом присоединении) газоиспользующего оборудования к сети газораспределения в рамках догазификации </w:t>
      </w:r>
      <w:proofErr w:type="gramStart"/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</w:t>
      </w:r>
      <w:proofErr w:type="gramEnd"/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газораспределительной организацией, относящиеся к следующим категориям граждан (либо имеющие в составе семьи постоянно проживающего совместно с заявителем члена семьи из числа указанных категорий):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БЕЗ УЧЕТА ДОХОДОВ</w:t>
      </w: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инвалиды и участники Великой Отечественной войны;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инвалиды боевых действий, ветераны боевых действий;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г. по 3 сентября 1945 г. не менее шести месяцев, военнослужащие, награжденные орденами или медалями СССР за службу в указанный период;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лица, награжденные знаком "Жителю блокадного Ленинграда", "Житель осажденного Севастополя", лица, награжденные знаком "Житель осажденного Сталинграда";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gramStart"/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интернированным в начале Великой Отечественной войны в портах других государств;</w:t>
      </w:r>
      <w:proofErr w:type="gramEnd"/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gramStart"/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члены семей погибших (умерших) инвалидов Великой Отечественной войны и инвалидов боевых действий,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  <w:proofErr w:type="gramEnd"/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жертвы политических репрессий, достигшие возраста 65 и 60 лет (соответственно мужчины и женщины) либо являющиеся пенсионерами;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лица, удостоенные званий Героя Советского Союза, Героя Российской Федерации и являющиеся полными кавалерами ордена Славы, Героя Социалистического Труда, Героя Труда Российской Федерации и награжденные орденом Трудовой Славы трех степеней;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gramStart"/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лица, имеющие право на меры социальной поддержки в соответствии с </w:t>
      </w:r>
      <w:hyperlink r:id="rId7" w:history="1">
        <w:r w:rsidRPr="00D20AAE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Законом</w:t>
        </w:r>
      </w:hyperlink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Российской Федерации от 15 мая 1991 г. № 1244-I "О социальной защите граждан, подвергшихся воздействию радиации вследствие катастрофы на Чернобыльской АЭС", федеральными законами от 10 января 2002 г. </w:t>
      </w:r>
      <w:hyperlink r:id="rId8" w:history="1">
        <w:r w:rsidRPr="00D20AAE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№ 2-ФЗ</w:t>
        </w:r>
      </w:hyperlink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"О социальных гарантиях гражданам, подвергшимся радиационному воздействию вследствие ядерных испытаний на Семипалатинском полигоне", от 26 ноября 1998 г. </w:t>
      </w:r>
      <w:hyperlink r:id="rId9" w:history="1">
        <w:r w:rsidRPr="00D20AAE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№ 175-ФЗ</w:t>
        </w:r>
      </w:hyperlink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"О социальной</w:t>
      </w:r>
      <w:proofErr w:type="gramEnd"/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Теча</w:t>
      </w:r>
      <w:proofErr w:type="spellEnd"/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";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инвалиды;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семьи, имеющие детей-инвалидов;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лица, осуществляющие уход за детьми-инвалидами;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многодетные семьи;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участники специальной военной операции, а также члены семей указанных лиц.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gramStart"/>
      <w:r w:rsidRPr="00D20AAE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Малоимущие граждане, в том числе малоимущие семьи с детьми </w:t>
      </w:r>
      <w:r w:rsidRPr="00D20AAE">
        <w:rPr>
          <w:rFonts w:ascii="Times New Roman" w:eastAsia="Times New Roman" w:hAnsi="Times New Roman" w:cs="Times New Roman"/>
          <w:bCs/>
          <w:i/>
          <w:iCs/>
          <w:spacing w:val="3"/>
          <w:sz w:val="28"/>
          <w:szCs w:val="28"/>
          <w:lang w:eastAsia="ru-RU"/>
        </w:rPr>
        <w:t>– </w:t>
      </w: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семьи или одиноко проживающие граждане, признанные </w:t>
      </w:r>
      <w:r w:rsidRPr="00D20AAE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малоимущими</w:t>
      </w: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в соответствии с Законом Краснодарского края от 9 июня 2010 г. № 1980-КЗ "О прожиточном минимуме и государственной социальной помощи в Краснодарском крае"</w:t>
      </w:r>
      <w:r w:rsidRPr="00D20AAE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 </w:t>
      </w:r>
      <w:r w:rsidRPr="00D20AAE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(</w:t>
      </w:r>
      <w:r w:rsidRPr="00D20AAE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имеющие среднемесячный доход ниже величины прожиточного минимума</w:t>
      </w:r>
      <w:r w:rsidRPr="00D20AAE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).</w:t>
      </w:r>
      <w:proofErr w:type="gramEnd"/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gramStart"/>
      <w:r w:rsidRPr="00D20AAE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 xml:space="preserve">Согласно постановлению Губернатора Краснодарского края от 13 сентября 2023 г. № 692 "Об установлении величины прожиточного минимума на душу населения и по основным социально-демографическим группам населения в Краснодарском крае на 2024 год" (в редакции от 18 </w:t>
      </w:r>
      <w:r w:rsidRPr="00D20AAE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lastRenderedPageBreak/>
        <w:t>декабря 2023 г.) в 2024 году составляет: в расчете на душу населения - 14835 рублей; для трудоспособного населения - 16170 рубля;</w:t>
      </w:r>
      <w:proofErr w:type="gramEnd"/>
      <w:r w:rsidRPr="00D20AAE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 xml:space="preserve"> для пенсионеров - 12758 рублей; для детей - 14390 рублей).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gramStart"/>
      <w:r w:rsidRPr="00D20AAE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Пенсионеры</w:t>
      </w: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после назначения им страховой пенсии по старости в соответствии с Федеральным </w:t>
      </w:r>
      <w:hyperlink r:id="rId10" w:history="1">
        <w:r w:rsidRPr="00D20AAE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законом</w:t>
        </w:r>
      </w:hyperlink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от 28 декабря 2013 г. № 400-ФЗ "О страховых пенсиях" в территориальных органах Фонда пенсионного и социального страхования Российской Федерации независимо от прекращения ими трудовой деятельности, одиноко проживающим и проживающим в составе семьи, (далее – пенсионеры) – </w:t>
      </w:r>
      <w:r w:rsidRPr="00D20AAE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при условии, что</w:t>
      </w: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20AAE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их</w:t>
      </w: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20AAE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среднедушевой доход (семьи или одиноко проживающего гражданина) на дату</w:t>
      </w:r>
      <w:proofErr w:type="gramEnd"/>
      <w:r w:rsidRPr="00D20AAE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обращения ниже двукратной величины прожиточного минимума</w:t>
      </w: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в расчете на душу населения (на </w:t>
      </w:r>
      <w:r w:rsidRPr="00D20AAE">
        <w:rPr>
          <w:rFonts w:ascii="Times New Roman" w:eastAsia="Times New Roman" w:hAnsi="Times New Roman" w:cs="Times New Roman"/>
          <w:bCs/>
          <w:i/>
          <w:iCs/>
          <w:spacing w:val="3"/>
          <w:sz w:val="28"/>
          <w:szCs w:val="28"/>
          <w:lang w:eastAsia="ru-RU"/>
        </w:rPr>
        <w:t>2024 г. двукратный размер – 29670 руб.</w:t>
      </w:r>
      <w:r w:rsidRPr="00D20AAE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).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Субсидия предоставляется на покупку и установку газоиспользующего оборудования (произведенного на территории Российской Федерации)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Краснодарском крае.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 наличии у нескольких граждан права на предоставление субсидии в отношении одного домовладения субсидия предоставляется только одному из таких граждан.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Субсидии предоставляется на расчетный счет газораспределительной организации в размере: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 более 50 % платы, но не более 50 % размера субсидии, – в течение 11 рабочих дней со дня заключения договора о подключении (технологическом присоединении);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 более 50 % платы, но не более 50 % размера субсидии, – в течение 11 рабочих дней со дня подписания акта о подключении (технологическом присоединении),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либо в соответствии с иным порядком внесения платы, установленным сторонами договора о подключении.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Обращаем внимание, что </w:t>
      </w:r>
      <w:r w:rsidRPr="00D20AAE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также сохранено право отдельных категорий</w:t>
      </w: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20AAE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граждан на предоставление компенсации</w:t>
      </w: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20AAE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понесенных расходов, связанных с газификацией их домовладений</w:t>
      </w: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в пределах границ земельных участков, </w:t>
      </w:r>
      <w:r w:rsidRPr="00D20AAE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(постановление главы администрации (губернатора) Краснодарского края от 6 сентября 2022 г. № 602).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 этом</w:t>
      </w:r>
      <w:proofErr w:type="gramStart"/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proofErr w:type="gramEnd"/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случае предоставления гражданам и субсидии, и компенсации, общая сумма не может превышать размер установленной меры социальной поддержки.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Информация о мерах социальной поддержки в Краснодарском крае, предоставляемых органами социальной защиты населения, размещена на официальном</w:t>
      </w:r>
      <w:r w:rsidR="00CC2C1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сайте министерства </w:t>
      </w:r>
      <w:hyperlink r:id="rId11" w:history="1">
        <w:r w:rsidRPr="00D20AAE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https://szn.krasnodar.ru/Деятельность</w:t>
        </w:r>
      </w:hyperlink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/Меры</w:t>
      </w:r>
      <w:r w:rsidR="00CC2C1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социальной поддержки</w:t>
      </w:r>
      <w:r w:rsidR="00CC2C1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gramStart"/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На официальном сайте министерства труда и социального развития Краснодарского края в разделе «Запись на прием» имеется возможность онлайн-записи на прием в Консультацию по указанному вопросу можно получить в ГКУ КК – УСЗН, а также по номеру телефона «горячей линии»: </w:t>
      </w:r>
      <w:r w:rsidR="00CC2C1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8-800-55-000-55 в будние дни: с понедельника по четверг – с 09:00 до 18:00 час., в пятницу – с 09:00 до 17</w:t>
      </w:r>
      <w:proofErr w:type="gramEnd"/>
      <w:r w:rsidRPr="00D20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:00 час.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Основание: Постановления Правительства РФ от 13 сентября 2021 г. № 1547;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Закон Краснодарского края от 14.06.2022 № 4700-КЗ;</w:t>
      </w:r>
    </w:p>
    <w:p w:rsidR="00547A13" w:rsidRPr="00D20AAE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Постановление Губернатора Краснодарского края от 3 апреля 2024 г. № 172 "Об утверждении Порядка предоставления субсидий отдельным категориям граждан путем направления денежных средств на оплату обязательств по договору, заключенному в целях газификации домовладений отдельных категорий граждан в пределах границ их земельных участков";</w:t>
      </w:r>
    </w:p>
    <w:p w:rsidR="00547A13" w:rsidRDefault="00547A13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</w:pPr>
      <w:r w:rsidRPr="00D20AAE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постановление главы администрации (губернатора) Краснодарского края от 6 сентября 2022 г. № 602</w:t>
      </w:r>
      <w:r w:rsidR="00CC2C11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.</w:t>
      </w:r>
    </w:p>
    <w:p w:rsidR="00CC2C11" w:rsidRDefault="00CC2C11" w:rsidP="00CC2C1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</w:pPr>
    </w:p>
    <w:sectPr w:rsidR="00CC2C11" w:rsidSect="006126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11B" w:rsidRDefault="00B2011B" w:rsidP="006126E9">
      <w:pPr>
        <w:spacing w:after="0" w:line="240" w:lineRule="auto"/>
      </w:pPr>
      <w:r>
        <w:separator/>
      </w:r>
    </w:p>
  </w:endnote>
  <w:endnote w:type="continuationSeparator" w:id="0">
    <w:p w:rsidR="00B2011B" w:rsidRDefault="00B2011B" w:rsidP="0061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E9" w:rsidRDefault="006126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E9" w:rsidRDefault="006126E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E9" w:rsidRDefault="006126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11B" w:rsidRDefault="00B2011B" w:rsidP="006126E9">
      <w:pPr>
        <w:spacing w:after="0" w:line="240" w:lineRule="auto"/>
      </w:pPr>
      <w:r>
        <w:separator/>
      </w:r>
    </w:p>
  </w:footnote>
  <w:footnote w:type="continuationSeparator" w:id="0">
    <w:p w:rsidR="00B2011B" w:rsidRDefault="00B2011B" w:rsidP="0061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E9" w:rsidRDefault="006126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3831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bookmarkStart w:id="0" w:name="_GoBack" w:displacedByCustomXml="prev"/>
      <w:p w:rsidR="006126E9" w:rsidRPr="006126E9" w:rsidRDefault="006126E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26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26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126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26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bookmarkEnd w:id="0"/>
  <w:p w:rsidR="006126E9" w:rsidRDefault="006126E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E9" w:rsidRDefault="006126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82"/>
    <w:rsid w:val="00044382"/>
    <w:rsid w:val="000716EA"/>
    <w:rsid w:val="00547A13"/>
    <w:rsid w:val="00604C7C"/>
    <w:rsid w:val="006126E9"/>
    <w:rsid w:val="00992070"/>
    <w:rsid w:val="00B2011B"/>
    <w:rsid w:val="00CC2C11"/>
    <w:rsid w:val="00D2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1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6E9"/>
  </w:style>
  <w:style w:type="paragraph" w:styleId="a6">
    <w:name w:val="footer"/>
    <w:basedOn w:val="a"/>
    <w:link w:val="a7"/>
    <w:uiPriority w:val="99"/>
    <w:unhideWhenUsed/>
    <w:rsid w:val="0061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1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6E9"/>
  </w:style>
  <w:style w:type="paragraph" w:styleId="a6">
    <w:name w:val="footer"/>
    <w:basedOn w:val="a"/>
    <w:link w:val="a7"/>
    <w:uiPriority w:val="99"/>
    <w:unhideWhenUsed/>
    <w:rsid w:val="0061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82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250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7306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DF82B76EAE1D1863BEE50DB493C4D3F0C27F342CBB9BB142CC2B9F064243BD3896237A849181BB5B25A655C8eDK8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DF82B76EAE1D1863BEE50DB493C4D3F0C17E362CB59BB142CC2B9F064243BD3896237A849181BB5B25A655C8eDK8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zn.krasnodar.ru/%D0%94%D0%B5%D1%8F%D1%82%D0%B5%D0%BB%D1%8C%D0%BD%D0%BE%D1%81%D1%82%D1%8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7DF82B76EAE1D1863BEE50DB493C4D3F0C17D342DBD9BB142CC2B9F064243BD3896237A849181BB5B25A655C8eDK8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DF82B76EAE1D1863BEE50DB493C4D3F0C27F3524BE9BB142CC2B9F064243BD3896237A849181BB5B25A655C8eDK8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User08</cp:lastModifiedBy>
  <cp:revision>7</cp:revision>
  <dcterms:created xsi:type="dcterms:W3CDTF">2024-06-23T12:27:00Z</dcterms:created>
  <dcterms:modified xsi:type="dcterms:W3CDTF">2024-12-20T10:08:00Z</dcterms:modified>
</cp:coreProperties>
</file>