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9C8" w:rsidRDefault="003859C8" w:rsidP="003859C8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rStyle w:val="a6"/>
          <w:color w:val="000000"/>
          <w:sz w:val="28"/>
          <w:szCs w:val="28"/>
          <w:bdr w:val="none" w:sz="0" w:space="0" w:color="auto" w:frame="1"/>
        </w:rPr>
      </w:pPr>
      <w:r w:rsidRPr="003859C8">
        <w:rPr>
          <w:rStyle w:val="a6"/>
          <w:color w:val="000000"/>
          <w:sz w:val="28"/>
          <w:szCs w:val="28"/>
          <w:bdr w:val="none" w:sz="0" w:space="0" w:color="auto" w:frame="1"/>
        </w:rPr>
        <w:t>Перечень наиболее часто встречающихся нарушений законодательства в области земельного законодательства</w:t>
      </w:r>
    </w:p>
    <w:p w:rsidR="003859C8" w:rsidRPr="003859C8" w:rsidRDefault="003859C8" w:rsidP="003859C8">
      <w:pPr>
        <w:pStyle w:val="a5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</w:p>
    <w:p w:rsidR="003859C8" w:rsidRPr="003859C8" w:rsidRDefault="003859C8" w:rsidP="003859C8">
      <w:pPr>
        <w:pStyle w:val="a5"/>
        <w:shd w:val="clear" w:color="auto" w:fill="FFFFFF"/>
        <w:spacing w:before="0" w:beforeAutospacing="0" w:after="21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3859C8">
        <w:rPr>
          <w:color w:val="000000"/>
          <w:sz w:val="28"/>
          <w:szCs w:val="28"/>
        </w:rPr>
        <w:t>В целях профилактики нарушений требований законодательства Российской Федерации, по вопросу использования объектов земельных отношений, а также исключения (недопущения) таких нарушений на территории муниципального образования Крымский район, в целях снижения количества нарушений управление имущественных отношений администрации муниципального образования Крымский район размещает сведения о наиболее часто встречающихся нарушениях.</w:t>
      </w:r>
    </w:p>
    <w:p w:rsidR="003859C8" w:rsidRPr="003859C8" w:rsidRDefault="003859C8" w:rsidP="003859C8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3859C8">
        <w:rPr>
          <w:color w:val="000000"/>
          <w:sz w:val="28"/>
          <w:szCs w:val="28"/>
        </w:rPr>
        <w:t>- </w:t>
      </w:r>
      <w:r w:rsidRPr="003859C8">
        <w:rPr>
          <w:rStyle w:val="a7"/>
          <w:b/>
          <w:bCs/>
          <w:color w:val="000000"/>
          <w:sz w:val="28"/>
          <w:szCs w:val="28"/>
          <w:u w:val="single"/>
          <w:bdr w:val="none" w:sz="0" w:space="0" w:color="auto" w:frame="1"/>
        </w:rPr>
        <w:t xml:space="preserve">статья 7.1 </w:t>
      </w:r>
      <w:proofErr w:type="spellStart"/>
      <w:r w:rsidRPr="003859C8">
        <w:rPr>
          <w:rStyle w:val="a7"/>
          <w:b/>
          <w:bCs/>
          <w:color w:val="000000"/>
          <w:sz w:val="28"/>
          <w:szCs w:val="28"/>
          <w:u w:val="single"/>
          <w:bdr w:val="none" w:sz="0" w:space="0" w:color="auto" w:frame="1"/>
        </w:rPr>
        <w:t>КоАП</w:t>
      </w:r>
      <w:proofErr w:type="spellEnd"/>
      <w:r w:rsidRPr="003859C8">
        <w:rPr>
          <w:color w:val="000000"/>
          <w:sz w:val="28"/>
          <w:szCs w:val="28"/>
        </w:rPr>
        <w:t> - в части самовольного занятия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участок, 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</w:t>
      </w:r>
      <w:proofErr w:type="gramEnd"/>
      <w:r w:rsidRPr="003859C8">
        <w:rPr>
          <w:color w:val="000000"/>
          <w:sz w:val="28"/>
          <w:szCs w:val="28"/>
        </w:rPr>
        <w:t xml:space="preserve"> </w:t>
      </w:r>
      <w:proofErr w:type="gramStart"/>
      <w:r w:rsidRPr="003859C8">
        <w:rPr>
          <w:color w:val="000000"/>
          <w:sz w:val="28"/>
          <w:szCs w:val="28"/>
        </w:rPr>
        <w:t>тысяч рублей; на должностных лиц - от 1,5 до 2 процентов кадастровой стоимости земельного участка, но не менее двадцати тысяч рублей; 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</w:t>
      </w:r>
      <w:proofErr w:type="gramEnd"/>
      <w:r w:rsidRPr="003859C8">
        <w:rPr>
          <w:color w:val="000000"/>
          <w:sz w:val="28"/>
          <w:szCs w:val="28"/>
        </w:rPr>
        <w:t xml:space="preserve"> на должностных лиц - от двадцати тысяч до пятидесяти тысяч рублей; на юридических лиц - от ста тысяч до двухсот тысяч рублей.</w:t>
      </w:r>
    </w:p>
    <w:p w:rsidR="003859C8" w:rsidRDefault="003859C8" w:rsidP="003859C8">
      <w:pPr>
        <w:pStyle w:val="a5"/>
        <w:shd w:val="clear" w:color="auto" w:fill="FFFFFF"/>
        <w:spacing w:before="0" w:beforeAutospacing="0" w:after="210" w:afterAutospacing="0"/>
        <w:jc w:val="both"/>
        <w:textAlignment w:val="baseline"/>
        <w:rPr>
          <w:color w:val="000000"/>
          <w:sz w:val="28"/>
          <w:szCs w:val="28"/>
        </w:rPr>
      </w:pPr>
    </w:p>
    <w:p w:rsidR="003859C8" w:rsidRPr="003859C8" w:rsidRDefault="003859C8" w:rsidP="003859C8">
      <w:pPr>
        <w:pStyle w:val="a5"/>
        <w:shd w:val="clear" w:color="auto" w:fill="FFFFFF"/>
        <w:spacing w:before="0" w:beforeAutospacing="0" w:after="210" w:afterAutospacing="0"/>
        <w:jc w:val="both"/>
        <w:textAlignment w:val="baseline"/>
        <w:rPr>
          <w:color w:val="000000"/>
          <w:sz w:val="28"/>
          <w:szCs w:val="28"/>
        </w:rPr>
      </w:pPr>
      <w:r w:rsidRPr="003859C8">
        <w:rPr>
          <w:color w:val="000000"/>
          <w:sz w:val="28"/>
          <w:szCs w:val="28"/>
        </w:rPr>
        <w:t>Примечания:</w:t>
      </w:r>
    </w:p>
    <w:p w:rsidR="003859C8" w:rsidRPr="003859C8" w:rsidRDefault="003859C8" w:rsidP="003859C8">
      <w:pPr>
        <w:pStyle w:val="a5"/>
        <w:shd w:val="clear" w:color="auto" w:fill="FFFFFF"/>
        <w:spacing w:before="0" w:beforeAutospacing="0" w:after="21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3859C8">
        <w:rPr>
          <w:color w:val="000000"/>
          <w:sz w:val="28"/>
          <w:szCs w:val="28"/>
        </w:rPr>
        <w:t>1.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:rsidR="003859C8" w:rsidRPr="003859C8" w:rsidRDefault="003859C8" w:rsidP="003859C8">
      <w:pPr>
        <w:pStyle w:val="a5"/>
        <w:shd w:val="clear" w:color="auto" w:fill="FFFFFF"/>
        <w:spacing w:before="0" w:beforeAutospacing="0" w:after="21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3859C8">
        <w:rPr>
          <w:color w:val="000000"/>
          <w:sz w:val="28"/>
          <w:szCs w:val="28"/>
        </w:rPr>
        <w:t>2. В случае самовольного занятия части земельного участка административный штраф, рассчитываемый из размера кадастровой стоимости земельного участка, исчисляется пропорционально площади самовольно занятой части земельного участка.</w:t>
      </w:r>
    </w:p>
    <w:p w:rsidR="003859C8" w:rsidRPr="003859C8" w:rsidRDefault="003859C8" w:rsidP="003859C8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3859C8">
        <w:rPr>
          <w:color w:val="000000"/>
          <w:sz w:val="28"/>
          <w:szCs w:val="28"/>
        </w:rPr>
        <w:t>- </w:t>
      </w:r>
      <w:r w:rsidRPr="003859C8">
        <w:rPr>
          <w:rStyle w:val="a7"/>
          <w:b/>
          <w:bCs/>
          <w:color w:val="000000"/>
          <w:sz w:val="28"/>
          <w:szCs w:val="28"/>
          <w:u w:val="single"/>
          <w:bdr w:val="none" w:sz="0" w:space="0" w:color="auto" w:frame="1"/>
        </w:rPr>
        <w:t xml:space="preserve">часть 1 статьи 8.8 </w:t>
      </w:r>
      <w:proofErr w:type="spellStart"/>
      <w:r w:rsidRPr="003859C8">
        <w:rPr>
          <w:rStyle w:val="a7"/>
          <w:b/>
          <w:bCs/>
          <w:color w:val="000000"/>
          <w:sz w:val="28"/>
          <w:szCs w:val="28"/>
          <w:u w:val="single"/>
          <w:bdr w:val="none" w:sz="0" w:space="0" w:color="auto" w:frame="1"/>
        </w:rPr>
        <w:t>КоАП</w:t>
      </w:r>
      <w:proofErr w:type="spellEnd"/>
      <w:r w:rsidRPr="003859C8">
        <w:rPr>
          <w:color w:val="000000"/>
          <w:sz w:val="28"/>
          <w:szCs w:val="28"/>
        </w:rPr>
        <w:t> - 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использованием, за исключением случаев, предусмотренных частями 2 и 3 настоящей статьи, - влечет наложение административного штрафа в случае, если определена кадастровая стоимость земельного участка, на граждан в размере от 0,5 до 1 процента кадастровой стоимости</w:t>
      </w:r>
      <w:proofErr w:type="gramEnd"/>
      <w:r w:rsidRPr="003859C8">
        <w:rPr>
          <w:color w:val="000000"/>
          <w:sz w:val="28"/>
          <w:szCs w:val="28"/>
        </w:rPr>
        <w:t xml:space="preserve"> земельного участка, но не менее десяти </w:t>
      </w:r>
      <w:r w:rsidRPr="003859C8">
        <w:rPr>
          <w:color w:val="000000"/>
          <w:sz w:val="28"/>
          <w:szCs w:val="28"/>
        </w:rPr>
        <w:lastRenderedPageBreak/>
        <w:t xml:space="preserve">тысяч рублей; на должностных лиц - от 1 до 1,5 процента кадастровой стоимости земельного участка, но не менее двадцати тысяч рублей; </w:t>
      </w:r>
      <w:proofErr w:type="gramStart"/>
      <w:r w:rsidRPr="003859C8">
        <w:rPr>
          <w:color w:val="000000"/>
          <w:sz w:val="28"/>
          <w:szCs w:val="28"/>
        </w:rPr>
        <w:t>на юридических лиц - от 1,5 до 2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десяти тысяч до двадцати тысяч рублей; на должностных лиц - от двадцати тысяч до пятидесяти тысяч рублей; на юридических лиц - от ста тысяч до двухсот тысяч рублей.</w:t>
      </w:r>
      <w:proofErr w:type="gramEnd"/>
    </w:p>
    <w:p w:rsidR="003859C8" w:rsidRPr="003859C8" w:rsidRDefault="003859C8" w:rsidP="003859C8">
      <w:pPr>
        <w:pStyle w:val="a5"/>
        <w:shd w:val="clear" w:color="auto" w:fill="FFFFFF"/>
        <w:spacing w:before="0" w:beforeAutospacing="0" w:after="21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3859C8">
        <w:rPr>
          <w:color w:val="000000"/>
          <w:sz w:val="28"/>
          <w:szCs w:val="28"/>
        </w:rPr>
        <w:t>Таким образом, характер допускаемых нарушений не претерпевает существенных изменений.</w:t>
      </w:r>
    </w:p>
    <w:p w:rsidR="003859C8" w:rsidRPr="003859C8" w:rsidRDefault="003859C8" w:rsidP="003859C8">
      <w:pPr>
        <w:pStyle w:val="a5"/>
        <w:shd w:val="clear" w:color="auto" w:fill="FFFFFF"/>
        <w:spacing w:before="0" w:beforeAutospacing="0" w:after="21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3859C8">
        <w:rPr>
          <w:color w:val="000000"/>
          <w:sz w:val="28"/>
          <w:szCs w:val="28"/>
        </w:rPr>
        <w:t>В целях недопущения нарушений земельного законодательства, Управление имущественных отношений администрации муниципального образования Крымский район рекомендует неукоснительно соблюдать требования:</w:t>
      </w:r>
    </w:p>
    <w:p w:rsidR="003859C8" w:rsidRPr="003859C8" w:rsidRDefault="003859C8" w:rsidP="003859C8">
      <w:pPr>
        <w:pStyle w:val="a5"/>
        <w:shd w:val="clear" w:color="auto" w:fill="FFFFFF"/>
        <w:spacing w:before="0" w:beforeAutospacing="0" w:after="21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3859C8">
        <w:rPr>
          <w:color w:val="000000"/>
          <w:sz w:val="28"/>
          <w:szCs w:val="28"/>
        </w:rPr>
        <w:t>-Земельного кодекса Российской Федерации.</w:t>
      </w:r>
    </w:p>
    <w:p w:rsidR="003859C8" w:rsidRPr="003859C8" w:rsidRDefault="003859C8" w:rsidP="003859C8">
      <w:pPr>
        <w:pStyle w:val="a5"/>
        <w:shd w:val="clear" w:color="auto" w:fill="FFFFFF"/>
        <w:spacing w:before="0" w:beforeAutospacing="0" w:after="21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3859C8">
        <w:rPr>
          <w:color w:val="000000"/>
          <w:sz w:val="28"/>
          <w:szCs w:val="28"/>
        </w:rPr>
        <w:t>-Кодекса Российской Федерации об административных правонарушениях.</w:t>
      </w:r>
    </w:p>
    <w:p w:rsidR="00246C98" w:rsidRDefault="00246C98" w:rsidP="00707C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246C98" w:rsidSect="00460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D18"/>
    <w:rsid w:val="000252E6"/>
    <w:rsid w:val="000A51D8"/>
    <w:rsid w:val="00135403"/>
    <w:rsid w:val="001D521F"/>
    <w:rsid w:val="00246C98"/>
    <w:rsid w:val="003859C8"/>
    <w:rsid w:val="004209EA"/>
    <w:rsid w:val="00460BB7"/>
    <w:rsid w:val="00593754"/>
    <w:rsid w:val="00707C07"/>
    <w:rsid w:val="007D2045"/>
    <w:rsid w:val="008F2864"/>
    <w:rsid w:val="00927353"/>
    <w:rsid w:val="00975C64"/>
    <w:rsid w:val="00B91AF7"/>
    <w:rsid w:val="00B94D18"/>
    <w:rsid w:val="00BD27EE"/>
    <w:rsid w:val="00D431D2"/>
    <w:rsid w:val="00E81118"/>
    <w:rsid w:val="00F314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F2864"/>
    <w:pPr>
      <w:tabs>
        <w:tab w:val="left" w:pos="694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F28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85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859C8"/>
    <w:rPr>
      <w:b/>
      <w:bCs/>
    </w:rPr>
  </w:style>
  <w:style w:type="character" w:styleId="a7">
    <w:name w:val="Emphasis"/>
    <w:basedOn w:val="a0"/>
    <w:uiPriority w:val="20"/>
    <w:qFormat/>
    <w:rsid w:val="003859C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3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Кочур А.К.</dc:creator>
  <cp:keywords/>
  <dc:description/>
  <cp:lastModifiedBy>user</cp:lastModifiedBy>
  <cp:revision>5</cp:revision>
  <dcterms:created xsi:type="dcterms:W3CDTF">2021-10-08T08:38:00Z</dcterms:created>
  <dcterms:modified xsi:type="dcterms:W3CDTF">2022-01-20T07:35:00Z</dcterms:modified>
</cp:coreProperties>
</file>