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50" w:rsidRDefault="00232550"/>
    <w:p w:rsidR="00796B5C" w:rsidRPr="000D1BC7" w:rsidRDefault="00796B5C" w:rsidP="00796B5C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Проект </w:t>
      </w:r>
    </w:p>
    <w:p w:rsidR="00796B5C" w:rsidRPr="00982AAE" w:rsidRDefault="00796B5C" w:rsidP="00796B5C">
      <w:pPr>
        <w:rPr>
          <w:rFonts w:ascii="Times New Roman" w:hAnsi="Times New Roman" w:cs="Times New Roman"/>
          <w:sz w:val="27"/>
          <w:szCs w:val="27"/>
        </w:rPr>
      </w:pPr>
    </w:p>
    <w:p w:rsidR="00796B5C" w:rsidRPr="00982AAE" w:rsidRDefault="00796B5C" w:rsidP="00796B5C">
      <w:pPr>
        <w:rPr>
          <w:rFonts w:ascii="Times New Roman" w:hAnsi="Times New Roman" w:cs="Times New Roman"/>
          <w:sz w:val="27"/>
          <w:szCs w:val="27"/>
        </w:rPr>
      </w:pPr>
    </w:p>
    <w:p w:rsidR="00796B5C" w:rsidRPr="00982AAE" w:rsidRDefault="00796B5C" w:rsidP="00796B5C">
      <w:pPr>
        <w:rPr>
          <w:rFonts w:ascii="Times New Roman" w:hAnsi="Times New Roman" w:cs="Times New Roman"/>
          <w:sz w:val="27"/>
          <w:szCs w:val="27"/>
        </w:rPr>
      </w:pPr>
    </w:p>
    <w:p w:rsidR="00796B5C" w:rsidRDefault="00796B5C" w:rsidP="00796B5C">
      <w:pPr>
        <w:jc w:val="center"/>
        <w:rPr>
          <w:rFonts w:ascii="Times New Roman" w:hAnsi="Times New Roman" w:cs="Times New Roman"/>
          <w:sz w:val="27"/>
          <w:szCs w:val="27"/>
        </w:rPr>
      </w:pPr>
      <w:r w:rsidRPr="00982AA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658E9" w:rsidRDefault="00A658E9" w:rsidP="00796B5C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A658E9" w:rsidRDefault="00A658E9" w:rsidP="00796B5C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A658E9" w:rsidRDefault="00A658E9" w:rsidP="00796B5C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E55416" w:rsidRDefault="00E55416" w:rsidP="00796B5C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A658E9" w:rsidRDefault="00796B5C" w:rsidP="00796B5C">
      <w:pPr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bookmarkStart w:id="0" w:name="_GoBack"/>
      <w:bookmarkEnd w:id="0"/>
      <w:r w:rsidRPr="007D56CA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О внесении изменений в постановление </w:t>
      </w:r>
    </w:p>
    <w:p w:rsidR="00A658E9" w:rsidRDefault="00796B5C" w:rsidP="00796B5C">
      <w:pPr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7D56CA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администрации муниципального образования </w:t>
      </w:r>
    </w:p>
    <w:p w:rsidR="00A658E9" w:rsidRDefault="00796B5C" w:rsidP="00796B5C">
      <w:pPr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7D56CA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Крымский район от 8 февраля 2023 г. № 328 </w:t>
      </w:r>
    </w:p>
    <w:p w:rsidR="00A658E9" w:rsidRDefault="00796B5C" w:rsidP="00796B5C">
      <w:pPr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7D56CA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«Об утверждении Положения о порядке и </w:t>
      </w:r>
    </w:p>
    <w:p w:rsidR="00A658E9" w:rsidRDefault="00A658E9" w:rsidP="00796B5C">
      <w:pPr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у</w:t>
      </w:r>
      <w:r w:rsidR="00796B5C" w:rsidRPr="007D56CA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словиях</w:t>
      </w:r>
      <w:proofErr w:type="gramEnd"/>
      <w:r w:rsidR="00796B5C" w:rsidRPr="007D56CA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командирования лиц, замещающих </w:t>
      </w:r>
    </w:p>
    <w:p w:rsidR="00A658E9" w:rsidRDefault="00796B5C" w:rsidP="00796B5C">
      <w:pPr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7D56CA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муниципальные должности, муниципальных служащих, </w:t>
      </w:r>
    </w:p>
    <w:p w:rsidR="00A658E9" w:rsidRDefault="00796B5C" w:rsidP="00796B5C">
      <w:pPr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7D56CA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работников органов местного самоуправления, </w:t>
      </w:r>
    </w:p>
    <w:p w:rsidR="00A658E9" w:rsidRDefault="00A658E9" w:rsidP="00796B5C">
      <w:pPr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з</w:t>
      </w:r>
      <w:r w:rsidR="00796B5C" w:rsidRPr="007D56CA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анимающих</w:t>
      </w:r>
      <w:proofErr w:type="gramEnd"/>
      <w:r w:rsidR="00796B5C" w:rsidRPr="007D56CA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должности, не отнесенные к муниципальным </w:t>
      </w:r>
    </w:p>
    <w:p w:rsidR="00A658E9" w:rsidRDefault="00A658E9" w:rsidP="00796B5C">
      <w:pPr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д</w:t>
      </w:r>
      <w:r w:rsidR="00796B5C" w:rsidRPr="007D56CA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олжностям и должностям муниципальной службы </w:t>
      </w:r>
    </w:p>
    <w:p w:rsidR="00796B5C" w:rsidRDefault="00796B5C" w:rsidP="00796B5C">
      <w:pPr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7D56CA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муниципального образования Крымский район»</w:t>
      </w:r>
    </w:p>
    <w:p w:rsidR="00A658E9" w:rsidRDefault="00A658E9" w:rsidP="00796B5C">
      <w:pPr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</w:p>
    <w:p w:rsidR="00A658E9" w:rsidRPr="00982AAE" w:rsidRDefault="00A658E9" w:rsidP="00796B5C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96B5C" w:rsidRPr="00575F9E" w:rsidRDefault="00796B5C" w:rsidP="002939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9E">
        <w:rPr>
          <w:rFonts w:ascii="Times New Roman" w:hAnsi="Times New Roman" w:cs="Times New Roman"/>
          <w:sz w:val="28"/>
          <w:szCs w:val="28"/>
        </w:rPr>
        <w:t xml:space="preserve">В </w:t>
      </w:r>
      <w:r w:rsidR="009A4B29" w:rsidRPr="00575F9E">
        <w:rPr>
          <w:rFonts w:ascii="Times New Roman" w:hAnsi="Times New Roman" w:cs="Times New Roman"/>
          <w:sz w:val="28"/>
          <w:szCs w:val="28"/>
        </w:rPr>
        <w:t>целях обеспечения гарантий</w:t>
      </w:r>
      <w:r w:rsidR="00293965" w:rsidRPr="00575F9E">
        <w:rPr>
          <w:rFonts w:ascii="Times New Roman" w:hAnsi="Times New Roman" w:cs="Times New Roman"/>
          <w:sz w:val="28"/>
          <w:szCs w:val="28"/>
        </w:rPr>
        <w:t xml:space="preserve"> </w:t>
      </w:r>
      <w:r w:rsidR="009A4B29" w:rsidRPr="00575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лицам, замещающим </w:t>
      </w:r>
      <w:r w:rsidR="00293965" w:rsidRPr="00575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муниципальные должности, муниципальным служащим и работников органов местного самоуправления, занимающих должности, не отнесенные к муниципальным должностям и должностям муниципальной службы муниципального образования Крымский район», установленных </w:t>
      </w:r>
      <w:r w:rsidR="0054647D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</w:t>
      </w:r>
      <w:r w:rsidR="009A4B29" w:rsidRPr="00575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168 Трудового кодекса Российской Федерации, </w:t>
      </w:r>
      <w:r w:rsidR="00293965" w:rsidRPr="00575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75F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5F9E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293965" w:rsidRPr="00575F9E" w:rsidRDefault="00293965" w:rsidP="00293965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5F9E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575F9E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Pr="00575F9E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муниципального образования Крымский район от 8 февраля 2023 г. № 328 «Об утверждении Положения о порядке и условиях командирования лиц, замещающих муниципальные должности, муниципальных служащих, работников органов местного самоуправления, занимающих должности, не отнесенные к муниципальным должностям и должностям муниципальной службы муниципального образования Крымский район» изложив пункт 28  приложения к постановлению в следующей редакции:</w:t>
      </w:r>
      <w:proofErr w:type="gramEnd"/>
    </w:p>
    <w:p w:rsidR="00293965" w:rsidRPr="00575F9E" w:rsidRDefault="00293965" w:rsidP="002939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9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75F9E">
        <w:rPr>
          <w:rFonts w:ascii="Times New Roman" w:hAnsi="Times New Roman" w:cs="Times New Roman"/>
          <w:sz w:val="28"/>
          <w:szCs w:val="28"/>
        </w:rPr>
        <w:t>28. Расходы по найму жилого помещения при направлении командированного лица в служебную командировку за пределы территории Российской Федерации возмещаются по фактическим затратам, подтвержденным соответствующими документами</w:t>
      </w:r>
      <w:proofErr w:type="gramStart"/>
      <w:r w:rsidRPr="00575F9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93965" w:rsidRPr="0054647D" w:rsidRDefault="00293965" w:rsidP="00293965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5F9E">
        <w:rPr>
          <w:rFonts w:ascii="Times New Roman" w:hAnsi="Times New Roman" w:cs="Times New Roman"/>
          <w:sz w:val="28"/>
          <w:szCs w:val="28"/>
        </w:rPr>
        <w:t>2. Отделу по взаимодействию со СМИ администрации муниципального образования Крымский район (</w:t>
      </w:r>
      <w:proofErr w:type="spellStart"/>
      <w:r w:rsidRPr="00575F9E">
        <w:rPr>
          <w:rFonts w:ascii="Times New Roman" w:hAnsi="Times New Roman" w:cs="Times New Roman"/>
          <w:sz w:val="28"/>
          <w:szCs w:val="28"/>
        </w:rPr>
        <w:t>Безовчук</w:t>
      </w:r>
      <w:proofErr w:type="spellEnd"/>
      <w:r w:rsidRPr="00575F9E">
        <w:rPr>
          <w:rFonts w:ascii="Times New Roman" w:hAnsi="Times New Roman" w:cs="Times New Roman"/>
          <w:sz w:val="28"/>
          <w:szCs w:val="28"/>
        </w:rPr>
        <w:t xml:space="preserve">) обнародовать настоящее постановление путем размещения на официальном сайте администрации муниципального образования Крымский </w:t>
      </w:r>
      <w:r w:rsidRPr="007D56CA">
        <w:rPr>
          <w:rFonts w:ascii="Times New Roman" w:hAnsi="Times New Roman" w:cs="Times New Roman"/>
          <w:sz w:val="28"/>
          <w:szCs w:val="28"/>
        </w:rPr>
        <w:t xml:space="preserve">район </w:t>
      </w:r>
      <w:hyperlink r:id="rId7" w:history="1">
        <w:r w:rsidRPr="007D56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7D56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7D56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krymsk</w:t>
        </w:r>
        <w:proofErr w:type="spellEnd"/>
        <w:r w:rsidRPr="007D56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7D56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region</w:t>
        </w:r>
        <w:r w:rsidRPr="007D56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7D56C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D56CA">
        <w:rPr>
          <w:rFonts w:ascii="Times New Roman" w:hAnsi="Times New Roman" w:cs="Times New Roman"/>
          <w:sz w:val="28"/>
          <w:szCs w:val="28"/>
        </w:rPr>
        <w:t xml:space="preserve">, </w:t>
      </w:r>
      <w:r w:rsidRPr="00575F9E">
        <w:rPr>
          <w:rFonts w:ascii="Times New Roman" w:hAnsi="Times New Roman" w:cs="Times New Roman"/>
          <w:sz w:val="28"/>
          <w:szCs w:val="28"/>
        </w:rPr>
        <w:t xml:space="preserve">зарегистрированном в качестве средства массовой </w:t>
      </w:r>
      <w:r w:rsidRPr="0054647D">
        <w:rPr>
          <w:rFonts w:ascii="Times New Roman" w:hAnsi="Times New Roman" w:cs="Times New Roman"/>
          <w:sz w:val="28"/>
          <w:szCs w:val="28"/>
        </w:rPr>
        <w:t>информации.</w:t>
      </w:r>
    </w:p>
    <w:p w:rsidR="00293965" w:rsidRDefault="00293965" w:rsidP="00293965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647D">
        <w:rPr>
          <w:rFonts w:ascii="Times New Roman" w:hAnsi="Times New Roman" w:cs="Times New Roman"/>
          <w:sz w:val="28"/>
          <w:szCs w:val="28"/>
        </w:rPr>
        <w:lastRenderedPageBreak/>
        <w:t>3. Постановление вступает в силу после его официального обнародования</w:t>
      </w:r>
      <w:r w:rsidRPr="0054647D">
        <w:rPr>
          <w:rFonts w:ascii="Times New Roman" w:hAnsi="Times New Roman" w:cs="Times New Roman"/>
          <w:sz w:val="27"/>
          <w:szCs w:val="27"/>
        </w:rPr>
        <w:t>.</w:t>
      </w:r>
    </w:p>
    <w:p w:rsidR="00293965" w:rsidRDefault="00293965" w:rsidP="00293965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93965" w:rsidRDefault="00293965" w:rsidP="00293965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93965" w:rsidRPr="00982AAE" w:rsidRDefault="00293965" w:rsidP="00293965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75F9E" w:rsidRPr="007D56CA" w:rsidRDefault="00293965" w:rsidP="002939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D56CA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A658E9" w:rsidRDefault="00575F9E" w:rsidP="002939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D56CA">
        <w:rPr>
          <w:rFonts w:ascii="Times New Roman" w:hAnsi="Times New Roman" w:cs="Times New Roman"/>
          <w:sz w:val="28"/>
          <w:szCs w:val="28"/>
        </w:rPr>
        <w:t>К</w:t>
      </w:r>
      <w:r w:rsidR="00293965" w:rsidRPr="007D56CA">
        <w:rPr>
          <w:rFonts w:ascii="Times New Roman" w:hAnsi="Times New Roman" w:cs="Times New Roman"/>
          <w:sz w:val="28"/>
          <w:szCs w:val="28"/>
        </w:rPr>
        <w:t xml:space="preserve">рымский район                      </w:t>
      </w:r>
      <w:r w:rsidRPr="007D56C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D56C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D56CA">
        <w:rPr>
          <w:rFonts w:ascii="Times New Roman" w:hAnsi="Times New Roman" w:cs="Times New Roman"/>
          <w:sz w:val="28"/>
          <w:szCs w:val="28"/>
        </w:rPr>
        <w:t>С.О. Лесь</w:t>
      </w:r>
    </w:p>
    <w:p w:rsidR="00A658E9" w:rsidRDefault="00A658E9" w:rsidP="002939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58E9" w:rsidRDefault="00A658E9" w:rsidP="002939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58E9" w:rsidRDefault="00A658E9" w:rsidP="002939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58E9" w:rsidRDefault="00A658E9" w:rsidP="002939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58E9" w:rsidRDefault="00A658E9" w:rsidP="002939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58E9" w:rsidRDefault="00A658E9" w:rsidP="002939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58E9" w:rsidRDefault="00A658E9" w:rsidP="002939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58E9" w:rsidRDefault="00A658E9" w:rsidP="002939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58E9" w:rsidRDefault="00A658E9" w:rsidP="002939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58E9" w:rsidRDefault="00A658E9" w:rsidP="002939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58E9" w:rsidRDefault="00A658E9" w:rsidP="002939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58E9" w:rsidRDefault="00A658E9" w:rsidP="002939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58E9" w:rsidRDefault="00A658E9" w:rsidP="002939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58E9" w:rsidRDefault="00A658E9" w:rsidP="002939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58E9" w:rsidRDefault="00A658E9" w:rsidP="002939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58E9" w:rsidRDefault="00A658E9" w:rsidP="002939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58E9" w:rsidRDefault="00A658E9" w:rsidP="002939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58E9" w:rsidRDefault="00A658E9" w:rsidP="002939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58E9" w:rsidRDefault="00A658E9" w:rsidP="002939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58E9" w:rsidRDefault="00A658E9" w:rsidP="002939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58E9" w:rsidRDefault="00A658E9" w:rsidP="002939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58E9" w:rsidRDefault="00A658E9" w:rsidP="002939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58E9" w:rsidRDefault="00A658E9" w:rsidP="002939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58E9" w:rsidRDefault="00A658E9" w:rsidP="002939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58E9" w:rsidRDefault="00A658E9" w:rsidP="002939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58E9" w:rsidRDefault="00A658E9" w:rsidP="002939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58E9" w:rsidRDefault="00A658E9" w:rsidP="002939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58E9" w:rsidRDefault="00A658E9" w:rsidP="002939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58E9" w:rsidRDefault="00A658E9" w:rsidP="002939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58E9" w:rsidRDefault="00A658E9" w:rsidP="002939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1388C" w:rsidRDefault="0071388C" w:rsidP="002939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58E9" w:rsidRDefault="00A658E9" w:rsidP="002939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58E9" w:rsidRDefault="00A658E9" w:rsidP="002939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58E9" w:rsidRDefault="00A658E9" w:rsidP="002939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58E9" w:rsidRDefault="00A658E9" w:rsidP="002939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658E9" w:rsidRDefault="00A658E9" w:rsidP="00293965">
      <w:pPr>
        <w:suppressAutoHyphens/>
        <w:jc w:val="both"/>
        <w:rPr>
          <w:rFonts w:ascii="Times New Roman" w:hAnsi="Times New Roman" w:cs="Times New Roman"/>
          <w:sz w:val="27"/>
          <w:szCs w:val="27"/>
        </w:rPr>
      </w:pPr>
    </w:p>
    <w:p w:rsidR="00A658E9" w:rsidRDefault="00A658E9" w:rsidP="00293965">
      <w:pPr>
        <w:suppressAutoHyphens/>
        <w:jc w:val="both"/>
        <w:rPr>
          <w:rFonts w:ascii="Times New Roman" w:hAnsi="Times New Roman" w:cs="Times New Roman"/>
          <w:sz w:val="27"/>
          <w:szCs w:val="27"/>
        </w:rPr>
      </w:pPr>
    </w:p>
    <w:p w:rsidR="00293965" w:rsidRPr="00982AAE" w:rsidRDefault="00293965" w:rsidP="00293965">
      <w:pPr>
        <w:suppressAutoHyphens/>
        <w:jc w:val="both"/>
        <w:rPr>
          <w:rFonts w:ascii="Times New Roman" w:hAnsi="Times New Roman" w:cs="Times New Roman"/>
          <w:sz w:val="27"/>
          <w:szCs w:val="27"/>
        </w:rPr>
      </w:pPr>
      <w:r w:rsidRPr="00982AAE">
        <w:rPr>
          <w:rFonts w:ascii="Times New Roman" w:hAnsi="Times New Roman" w:cs="Times New Roman"/>
          <w:sz w:val="27"/>
          <w:szCs w:val="27"/>
        </w:rPr>
        <w:lastRenderedPageBreak/>
        <w:t xml:space="preserve">                                                         </w:t>
      </w:r>
    </w:p>
    <w:p w:rsidR="007D56CA" w:rsidRPr="007D56CA" w:rsidRDefault="007D56CA" w:rsidP="007D56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6CA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7D56CA" w:rsidRPr="007D56CA" w:rsidRDefault="007D56CA" w:rsidP="007D56CA">
      <w:pPr>
        <w:jc w:val="center"/>
        <w:rPr>
          <w:rFonts w:ascii="Times New Roman" w:hAnsi="Times New Roman" w:cs="Times New Roman"/>
          <w:sz w:val="28"/>
          <w:szCs w:val="28"/>
        </w:rPr>
      </w:pPr>
      <w:r w:rsidRPr="007D56CA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 образования</w:t>
      </w:r>
    </w:p>
    <w:p w:rsidR="007D56CA" w:rsidRPr="007D56CA" w:rsidRDefault="007D56CA" w:rsidP="007D56CA">
      <w:pPr>
        <w:jc w:val="center"/>
        <w:rPr>
          <w:rFonts w:ascii="Times New Roman" w:hAnsi="Times New Roman" w:cs="Times New Roman"/>
          <w:sz w:val="28"/>
          <w:szCs w:val="28"/>
        </w:rPr>
      </w:pPr>
      <w:r w:rsidRPr="007D56CA">
        <w:rPr>
          <w:rFonts w:ascii="Times New Roman" w:hAnsi="Times New Roman" w:cs="Times New Roman"/>
          <w:sz w:val="28"/>
          <w:szCs w:val="28"/>
        </w:rPr>
        <w:t>Крымский район</w:t>
      </w:r>
    </w:p>
    <w:p w:rsidR="007D56CA" w:rsidRPr="007D56CA" w:rsidRDefault="007D56CA" w:rsidP="007D56CA">
      <w:pPr>
        <w:jc w:val="center"/>
        <w:rPr>
          <w:rFonts w:ascii="Times New Roman" w:hAnsi="Times New Roman" w:cs="Times New Roman"/>
          <w:sz w:val="28"/>
          <w:szCs w:val="28"/>
        </w:rPr>
      </w:pPr>
      <w:r w:rsidRPr="007D56CA">
        <w:rPr>
          <w:rFonts w:ascii="Times New Roman" w:hAnsi="Times New Roman" w:cs="Times New Roman"/>
          <w:sz w:val="28"/>
          <w:szCs w:val="28"/>
        </w:rPr>
        <w:t>от __________________ № ______</w:t>
      </w:r>
    </w:p>
    <w:p w:rsidR="007D56CA" w:rsidRPr="007D56CA" w:rsidRDefault="007D56CA" w:rsidP="007D56CA">
      <w:pPr>
        <w:jc w:val="center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7D56C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«О внесении изменений в постановление администрации муниципального образования Крымский район от 8 февраля 2023 г. № 328 «Об утверждении Положения о порядке и условиях командирования лиц, замещающих муниципальные должности, муниципальных служащих, работников органов местного самоуправления, занимающих должности, </w:t>
      </w:r>
    </w:p>
    <w:p w:rsidR="007D56CA" w:rsidRPr="007D56CA" w:rsidRDefault="007D56CA" w:rsidP="007D56CA">
      <w:pPr>
        <w:jc w:val="center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proofErr w:type="gramStart"/>
      <w:r w:rsidRPr="007D56C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 отнесенные к муниципальным должностям и должностям муниципальной службы муниципального образования Крымский район»</w:t>
      </w:r>
      <w:proofErr w:type="gramEnd"/>
    </w:p>
    <w:p w:rsidR="007D56CA" w:rsidRPr="007D56CA" w:rsidRDefault="007D56CA" w:rsidP="007D56C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1"/>
        <w:gridCol w:w="2803"/>
      </w:tblGrid>
      <w:tr w:rsidR="007D56CA" w:rsidRPr="007D56CA" w:rsidTr="00A658E9">
        <w:tc>
          <w:tcPr>
            <w:tcW w:w="7051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6CA">
              <w:rPr>
                <w:rFonts w:ascii="Times New Roman" w:hAnsi="Times New Roman" w:cs="Times New Roman"/>
                <w:sz w:val="28"/>
                <w:szCs w:val="28"/>
              </w:rPr>
              <w:t>Проект внесен:</w:t>
            </w:r>
          </w:p>
        </w:tc>
        <w:tc>
          <w:tcPr>
            <w:tcW w:w="2803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6CA" w:rsidRPr="007D56CA" w:rsidTr="00A658E9">
        <w:tc>
          <w:tcPr>
            <w:tcW w:w="7051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6CA">
              <w:rPr>
                <w:rFonts w:ascii="Times New Roman" w:hAnsi="Times New Roman" w:cs="Times New Roman"/>
                <w:sz w:val="28"/>
                <w:szCs w:val="28"/>
              </w:rPr>
              <w:t>Финансовым управлением</w:t>
            </w:r>
          </w:p>
        </w:tc>
        <w:tc>
          <w:tcPr>
            <w:tcW w:w="2803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6CA" w:rsidRPr="007D56CA" w:rsidTr="00A658E9">
        <w:tc>
          <w:tcPr>
            <w:tcW w:w="7051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6C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2803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6CA" w:rsidRPr="007D56CA" w:rsidTr="00A658E9">
        <w:tc>
          <w:tcPr>
            <w:tcW w:w="7051" w:type="dxa"/>
          </w:tcPr>
          <w:p w:rsidR="007D56CA" w:rsidRPr="007D56CA" w:rsidRDefault="00A658E9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7D56CA" w:rsidRPr="007D56CA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proofErr w:type="gramStart"/>
            <w:r w:rsidR="007D56CA" w:rsidRPr="007D56C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</w:tc>
        <w:tc>
          <w:tcPr>
            <w:tcW w:w="2803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6CA" w:rsidRPr="007D56CA" w:rsidTr="00A658E9">
        <w:tc>
          <w:tcPr>
            <w:tcW w:w="7051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6CA">
              <w:rPr>
                <w:rFonts w:ascii="Times New Roman" w:hAnsi="Times New Roman" w:cs="Times New Roman"/>
                <w:sz w:val="28"/>
                <w:szCs w:val="28"/>
              </w:rPr>
              <w:t>образования Крымский район</w:t>
            </w:r>
          </w:p>
        </w:tc>
        <w:tc>
          <w:tcPr>
            <w:tcW w:w="2803" w:type="dxa"/>
          </w:tcPr>
          <w:p w:rsidR="007D56CA" w:rsidRPr="007D56CA" w:rsidRDefault="00A658E9" w:rsidP="00A65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56CA" w:rsidRPr="007D56CA" w:rsidTr="00A658E9">
        <w:tc>
          <w:tcPr>
            <w:tcW w:w="7051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6CA" w:rsidRPr="007D56CA" w:rsidTr="00A658E9">
        <w:tc>
          <w:tcPr>
            <w:tcW w:w="7051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6CA" w:rsidRPr="007D56CA" w:rsidTr="00A658E9">
        <w:tc>
          <w:tcPr>
            <w:tcW w:w="7051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6CA">
              <w:rPr>
                <w:rFonts w:ascii="Times New Roman" w:hAnsi="Times New Roman" w:cs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2803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6CA" w:rsidRPr="007D56CA" w:rsidTr="00A658E9">
        <w:tc>
          <w:tcPr>
            <w:tcW w:w="7051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6CA"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правового и</w:t>
            </w:r>
          </w:p>
        </w:tc>
        <w:tc>
          <w:tcPr>
            <w:tcW w:w="2803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6CA" w:rsidRPr="007D56CA" w:rsidTr="00A658E9">
        <w:tc>
          <w:tcPr>
            <w:tcW w:w="7051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6CA">
              <w:rPr>
                <w:rFonts w:ascii="Times New Roman" w:hAnsi="Times New Roman" w:cs="Times New Roman"/>
                <w:sz w:val="28"/>
                <w:szCs w:val="28"/>
              </w:rPr>
              <w:t>информационного обеспечения</w:t>
            </w:r>
          </w:p>
        </w:tc>
        <w:tc>
          <w:tcPr>
            <w:tcW w:w="2803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6CA" w:rsidRPr="007D56CA" w:rsidTr="00A658E9">
        <w:tc>
          <w:tcPr>
            <w:tcW w:w="7051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6CA">
              <w:rPr>
                <w:rFonts w:ascii="Times New Roman" w:hAnsi="Times New Roman" w:cs="Times New Roman"/>
                <w:sz w:val="28"/>
                <w:szCs w:val="28"/>
              </w:rPr>
              <w:t>финансового управления администрации</w:t>
            </w:r>
          </w:p>
        </w:tc>
        <w:tc>
          <w:tcPr>
            <w:tcW w:w="2803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6CA">
              <w:rPr>
                <w:rFonts w:ascii="Times New Roman" w:hAnsi="Times New Roman" w:cs="Times New Roman"/>
                <w:sz w:val="28"/>
                <w:szCs w:val="28"/>
              </w:rPr>
              <w:t xml:space="preserve">О.Э. </w:t>
            </w:r>
            <w:proofErr w:type="spellStart"/>
            <w:r w:rsidRPr="007D56CA">
              <w:rPr>
                <w:rFonts w:ascii="Times New Roman" w:hAnsi="Times New Roman" w:cs="Times New Roman"/>
                <w:sz w:val="28"/>
                <w:szCs w:val="28"/>
              </w:rPr>
              <w:t>Кочекьян</w:t>
            </w:r>
            <w:proofErr w:type="spellEnd"/>
          </w:p>
        </w:tc>
      </w:tr>
      <w:tr w:rsidR="007D56CA" w:rsidRPr="007D56CA" w:rsidTr="00A658E9">
        <w:tc>
          <w:tcPr>
            <w:tcW w:w="7051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3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6CA" w:rsidRPr="007D56CA" w:rsidTr="00A658E9">
        <w:tc>
          <w:tcPr>
            <w:tcW w:w="7051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6CA" w:rsidRPr="007D56CA" w:rsidTr="00A658E9">
        <w:tc>
          <w:tcPr>
            <w:tcW w:w="7051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6CA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803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6CA" w:rsidRPr="007D56CA" w:rsidTr="00A658E9">
        <w:tc>
          <w:tcPr>
            <w:tcW w:w="7051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6CA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2803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6CA" w:rsidRPr="007D56CA" w:rsidTr="00A658E9">
        <w:tc>
          <w:tcPr>
            <w:tcW w:w="7051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6C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2803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6CA">
              <w:rPr>
                <w:rFonts w:ascii="Times New Roman" w:hAnsi="Times New Roman" w:cs="Times New Roman"/>
                <w:sz w:val="28"/>
                <w:szCs w:val="28"/>
              </w:rPr>
              <w:t xml:space="preserve">Т.В. </w:t>
            </w:r>
            <w:proofErr w:type="spellStart"/>
            <w:r w:rsidRPr="007D56CA">
              <w:rPr>
                <w:rFonts w:ascii="Times New Roman" w:hAnsi="Times New Roman" w:cs="Times New Roman"/>
                <w:sz w:val="28"/>
                <w:szCs w:val="28"/>
              </w:rPr>
              <w:t>Ольденбургер</w:t>
            </w:r>
            <w:proofErr w:type="spellEnd"/>
          </w:p>
        </w:tc>
      </w:tr>
      <w:tr w:rsidR="007D56CA" w:rsidRPr="007D56CA" w:rsidTr="00A658E9">
        <w:tc>
          <w:tcPr>
            <w:tcW w:w="7051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6CA" w:rsidRPr="007D56CA" w:rsidTr="00A658E9">
        <w:tc>
          <w:tcPr>
            <w:tcW w:w="7051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6CA" w:rsidRPr="007D56CA" w:rsidTr="00A658E9">
        <w:tc>
          <w:tcPr>
            <w:tcW w:w="7051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6C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gramStart"/>
            <w:r w:rsidRPr="007D56C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</w:tc>
        <w:tc>
          <w:tcPr>
            <w:tcW w:w="2803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6CA" w:rsidRPr="007D56CA" w:rsidTr="00A658E9">
        <w:tc>
          <w:tcPr>
            <w:tcW w:w="7051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6CA">
              <w:rPr>
                <w:rFonts w:ascii="Times New Roman" w:hAnsi="Times New Roman" w:cs="Times New Roman"/>
                <w:sz w:val="28"/>
                <w:szCs w:val="28"/>
              </w:rPr>
              <w:t>образования Крымский район</w:t>
            </w:r>
          </w:p>
        </w:tc>
        <w:tc>
          <w:tcPr>
            <w:tcW w:w="2803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6CA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7D56CA">
              <w:rPr>
                <w:rFonts w:ascii="Times New Roman" w:hAnsi="Times New Roman" w:cs="Times New Roman"/>
                <w:sz w:val="28"/>
                <w:szCs w:val="28"/>
              </w:rPr>
              <w:t>Трубицын</w:t>
            </w:r>
            <w:proofErr w:type="spellEnd"/>
          </w:p>
        </w:tc>
      </w:tr>
      <w:tr w:rsidR="007D56CA" w:rsidRPr="007D56CA" w:rsidTr="00A658E9">
        <w:tc>
          <w:tcPr>
            <w:tcW w:w="7051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6CA" w:rsidRPr="007D56CA" w:rsidTr="00A658E9">
        <w:tc>
          <w:tcPr>
            <w:tcW w:w="7051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6CA" w:rsidRPr="007D56CA" w:rsidTr="00A658E9">
        <w:tc>
          <w:tcPr>
            <w:tcW w:w="7051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6CA">
              <w:rPr>
                <w:rFonts w:ascii="Times New Roman" w:hAnsi="Times New Roman" w:cs="Times New Roman"/>
                <w:sz w:val="28"/>
                <w:szCs w:val="28"/>
              </w:rPr>
              <w:t>Начальник отдела делопроизводства</w:t>
            </w:r>
          </w:p>
        </w:tc>
        <w:tc>
          <w:tcPr>
            <w:tcW w:w="2803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6CA" w:rsidRPr="007D56CA" w:rsidTr="00A658E9">
        <w:tc>
          <w:tcPr>
            <w:tcW w:w="7051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6C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2803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6CA">
              <w:rPr>
                <w:rFonts w:ascii="Times New Roman" w:hAnsi="Times New Roman" w:cs="Times New Roman"/>
                <w:sz w:val="28"/>
                <w:szCs w:val="28"/>
              </w:rPr>
              <w:t>Е.Е. Манакова</w:t>
            </w:r>
          </w:p>
        </w:tc>
      </w:tr>
      <w:tr w:rsidR="007D56CA" w:rsidRPr="007D56CA" w:rsidTr="00A658E9">
        <w:tc>
          <w:tcPr>
            <w:tcW w:w="7051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6CA" w:rsidRPr="007D56CA" w:rsidTr="00A658E9">
        <w:tc>
          <w:tcPr>
            <w:tcW w:w="7051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6CA" w:rsidRPr="007D56CA" w:rsidTr="00A658E9">
        <w:tc>
          <w:tcPr>
            <w:tcW w:w="7051" w:type="dxa"/>
          </w:tcPr>
          <w:p w:rsidR="007D56CA" w:rsidRPr="007D56CA" w:rsidRDefault="00A658E9" w:rsidP="00A65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</w:t>
            </w:r>
            <w:r w:rsidR="007D56CA" w:rsidRPr="007D5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56CA" w:rsidRPr="007D56CA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proofErr w:type="spellEnd"/>
            <w:r w:rsidR="007D56CA" w:rsidRPr="007D56CA">
              <w:rPr>
                <w:rFonts w:ascii="Times New Roman" w:hAnsi="Times New Roman" w:cs="Times New Roman"/>
                <w:sz w:val="28"/>
                <w:szCs w:val="28"/>
              </w:rPr>
              <w:t xml:space="preserve"> главы</w:t>
            </w:r>
          </w:p>
        </w:tc>
        <w:tc>
          <w:tcPr>
            <w:tcW w:w="2803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6CA" w:rsidRPr="007D56CA" w:rsidTr="00A658E9">
        <w:tc>
          <w:tcPr>
            <w:tcW w:w="7051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6C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803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6CA" w:rsidRPr="007D56CA" w:rsidTr="00A658E9">
        <w:tc>
          <w:tcPr>
            <w:tcW w:w="7051" w:type="dxa"/>
          </w:tcPr>
          <w:p w:rsidR="007D56CA" w:rsidRPr="007D56CA" w:rsidRDefault="007D56CA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6CA">
              <w:rPr>
                <w:rFonts w:ascii="Times New Roman" w:hAnsi="Times New Roman" w:cs="Times New Roman"/>
                <w:sz w:val="28"/>
                <w:szCs w:val="28"/>
              </w:rPr>
              <w:t>Крымский район</w:t>
            </w:r>
          </w:p>
        </w:tc>
        <w:tc>
          <w:tcPr>
            <w:tcW w:w="2803" w:type="dxa"/>
          </w:tcPr>
          <w:p w:rsidR="007D56CA" w:rsidRPr="007D56CA" w:rsidRDefault="00A658E9" w:rsidP="00614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Черник</w:t>
            </w:r>
          </w:p>
        </w:tc>
      </w:tr>
    </w:tbl>
    <w:p w:rsidR="007D56CA" w:rsidRPr="007D56CA" w:rsidRDefault="007D56CA" w:rsidP="007D56CA">
      <w:pPr>
        <w:rPr>
          <w:rFonts w:ascii="Times New Roman" w:hAnsi="Times New Roman" w:cs="Times New Roman"/>
          <w:sz w:val="28"/>
          <w:szCs w:val="28"/>
        </w:rPr>
      </w:pPr>
    </w:p>
    <w:p w:rsidR="00293965" w:rsidRPr="007D56CA" w:rsidRDefault="00293965" w:rsidP="007D5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B5C" w:rsidRPr="007D56CA" w:rsidRDefault="00796B5C">
      <w:pPr>
        <w:rPr>
          <w:rFonts w:ascii="Times New Roman" w:hAnsi="Times New Roman" w:cs="Times New Roman"/>
          <w:sz w:val="28"/>
          <w:szCs w:val="28"/>
        </w:rPr>
      </w:pPr>
    </w:p>
    <w:p w:rsidR="00796B5C" w:rsidRPr="007D56CA" w:rsidRDefault="00796B5C" w:rsidP="00796B5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93965" w:rsidRPr="00293965" w:rsidTr="00293965">
        <w:tc>
          <w:tcPr>
            <w:tcW w:w="4927" w:type="dxa"/>
          </w:tcPr>
          <w:p w:rsidR="00293965" w:rsidRPr="00293965" w:rsidRDefault="00293965" w:rsidP="002939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Действующая редакция</w:t>
            </w:r>
          </w:p>
        </w:tc>
        <w:tc>
          <w:tcPr>
            <w:tcW w:w="4927" w:type="dxa"/>
          </w:tcPr>
          <w:p w:rsidR="00293965" w:rsidRPr="00293965" w:rsidRDefault="00293965" w:rsidP="002939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Новая редакция</w:t>
            </w:r>
          </w:p>
        </w:tc>
      </w:tr>
      <w:tr w:rsidR="00293965" w:rsidRPr="00293965" w:rsidTr="00293965">
        <w:tc>
          <w:tcPr>
            <w:tcW w:w="4927" w:type="dxa"/>
          </w:tcPr>
          <w:p w:rsidR="00293965" w:rsidRPr="00293965" w:rsidRDefault="00293965" w:rsidP="00293965">
            <w:pPr>
              <w:ind w:firstLine="851"/>
              <w:jc w:val="both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293965">
              <w:rPr>
                <w:rFonts w:ascii="Times New Roman" w:hAnsi="Times New Roman" w:cs="Times New Roman"/>
                <w:sz w:val="22"/>
                <w:szCs w:val="22"/>
              </w:rPr>
              <w:t>28. </w:t>
            </w:r>
            <w:proofErr w:type="gramStart"/>
            <w:r w:rsidRPr="00293965">
              <w:rPr>
                <w:rFonts w:ascii="Times New Roman" w:hAnsi="Times New Roman" w:cs="Times New Roman"/>
                <w:sz w:val="22"/>
                <w:szCs w:val="22"/>
              </w:rPr>
              <w:t>Расходы по найму жилого помещения при направлении командированного лица в служебную командировку за пределы территории Российской Федерации возмещаются по фактическим затратам, подтвержденным соответствующими документами,</w:t>
            </w:r>
            <w:r w:rsidRPr="00293965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293965">
              <w:rPr>
                <w:rFonts w:ascii="Times New Roman" w:hAnsi="Times New Roman" w:cs="Times New Roman"/>
                <w:strike/>
                <w:sz w:val="22"/>
                <w:szCs w:val="22"/>
                <w:highlight w:val="yellow"/>
              </w:rPr>
              <w:t>но не превышающим предельные нормы возмещения расходов по найму жилого помещения при служебных командировках на территории иностранных государств, определенные законодательством Российской Федерации для работников организаций, финансируемых из федерального бюджета.</w:t>
            </w:r>
            <w:proofErr w:type="gramEnd"/>
          </w:p>
          <w:p w:rsidR="00293965" w:rsidRPr="00293965" w:rsidRDefault="00293965" w:rsidP="002939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7" w:type="dxa"/>
          </w:tcPr>
          <w:p w:rsidR="00293965" w:rsidRPr="00293965" w:rsidRDefault="00293965" w:rsidP="002939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93965">
              <w:rPr>
                <w:rFonts w:ascii="Times New Roman" w:hAnsi="Times New Roman" w:cs="Times New Roman"/>
                <w:sz w:val="22"/>
                <w:szCs w:val="22"/>
              </w:rPr>
              <w:t>28. Расходы по найму жилого помещения при направлении командированного лица в служебную командировку за пределы территории Российской Федерации возмещаются по фактическим затратам, подтвержденным соответствующими документами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796B5C" w:rsidRDefault="00796B5C" w:rsidP="00293965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796B5C" w:rsidRDefault="00796B5C" w:rsidP="00796B5C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796B5C" w:rsidRDefault="00796B5C"/>
    <w:sectPr w:rsidR="00796B5C" w:rsidSect="00A737C1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64C" w:rsidRDefault="00DB364C" w:rsidP="00A737C1">
      <w:r>
        <w:separator/>
      </w:r>
    </w:p>
  </w:endnote>
  <w:endnote w:type="continuationSeparator" w:id="0">
    <w:p w:rsidR="00DB364C" w:rsidRDefault="00DB364C" w:rsidP="00A7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64C" w:rsidRDefault="00DB364C" w:rsidP="00A737C1">
      <w:r>
        <w:separator/>
      </w:r>
    </w:p>
  </w:footnote>
  <w:footnote w:type="continuationSeparator" w:id="0">
    <w:p w:rsidR="00DB364C" w:rsidRDefault="00DB364C" w:rsidP="00A73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0159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37C1" w:rsidRPr="00E55416" w:rsidRDefault="00A737C1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554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5541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554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541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554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37C1" w:rsidRDefault="00A737C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5C"/>
    <w:rsid w:val="00232550"/>
    <w:rsid w:val="00293965"/>
    <w:rsid w:val="0054647D"/>
    <w:rsid w:val="00575F9E"/>
    <w:rsid w:val="0071388C"/>
    <w:rsid w:val="00796B5C"/>
    <w:rsid w:val="007D56CA"/>
    <w:rsid w:val="009A4B29"/>
    <w:rsid w:val="00A658E9"/>
    <w:rsid w:val="00A737C1"/>
    <w:rsid w:val="00AE300A"/>
    <w:rsid w:val="00DB364C"/>
    <w:rsid w:val="00DE1191"/>
    <w:rsid w:val="00E5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965"/>
    <w:pPr>
      <w:ind w:left="720"/>
      <w:contextualSpacing/>
    </w:pPr>
  </w:style>
  <w:style w:type="table" w:styleId="a4">
    <w:name w:val="Table Grid"/>
    <w:basedOn w:val="a1"/>
    <w:uiPriority w:val="59"/>
    <w:rsid w:val="00293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9396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38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88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737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37C1"/>
    <w:rPr>
      <w:rFonts w:ascii="Arial" w:eastAsiaTheme="minorEastAsia" w:hAnsi="Arial" w:cs="Arial"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unhideWhenUsed/>
    <w:rsid w:val="00A737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37C1"/>
    <w:rPr>
      <w:rFonts w:ascii="Arial" w:eastAsiaTheme="minorEastAsia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965"/>
    <w:pPr>
      <w:ind w:left="720"/>
      <w:contextualSpacing/>
    </w:pPr>
  </w:style>
  <w:style w:type="table" w:styleId="a4">
    <w:name w:val="Table Grid"/>
    <w:basedOn w:val="a1"/>
    <w:uiPriority w:val="59"/>
    <w:rsid w:val="00293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9396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38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88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737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37C1"/>
    <w:rPr>
      <w:rFonts w:ascii="Arial" w:eastAsiaTheme="minorEastAsia" w:hAnsi="Arial" w:cs="Arial"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unhideWhenUsed/>
    <w:rsid w:val="00A737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37C1"/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rymsk-reg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Оксана Э. Кочекьян</cp:lastModifiedBy>
  <cp:revision>6</cp:revision>
  <cp:lastPrinted>2024-08-14T05:51:00Z</cp:lastPrinted>
  <dcterms:created xsi:type="dcterms:W3CDTF">2024-08-07T10:53:00Z</dcterms:created>
  <dcterms:modified xsi:type="dcterms:W3CDTF">2024-08-14T05:51:00Z</dcterms:modified>
</cp:coreProperties>
</file>