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26 июля </w:t>
      </w:r>
      <w:bookmarkStart w:id="0" w:name="_GoBack"/>
      <w:bookmarkEnd w:id="0"/>
      <w:r>
        <w:rPr>
          <w:color w:val="000000"/>
          <w:szCs w:val="28"/>
        </w:rPr>
        <w:t xml:space="preserve"> 2024 года                                                                                  № </w:t>
      </w:r>
      <w:r>
        <w:rPr>
          <w:color w:val="000000"/>
          <w:szCs w:val="28"/>
        </w:rPr>
        <w:t>95/1722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 xml:space="preserve">О признании утратившим статус кандидата в депутаты  Совета Кеслеровского сельского поселения Крымского района пятого созыва по Кеслеровскому  </w:t>
      </w:r>
      <w:r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- мандатному избирательному округу № </w:t>
      </w:r>
      <w:r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Торичную Наталью Александровну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Торичной Натальи Александровны,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кандидата в депутаты  Совета Кеслеровского сельского поселения Крымского района пятого созыва по Кеслеровскому  </w:t>
      </w:r>
      <w:r>
        <w:rPr>
          <w:bCs/>
          <w:szCs w:val="28"/>
        </w:rPr>
        <w:t>2</w:t>
      </w:r>
      <w:r>
        <w:rPr>
          <w:bCs/>
          <w:szCs w:val="28"/>
        </w:rPr>
        <w:t xml:space="preserve">- мандатному избирательному округу № </w:t>
      </w:r>
      <w:r>
        <w:rPr>
          <w:bCs/>
          <w:szCs w:val="28"/>
        </w:rPr>
        <w:t>4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 xml:space="preserve">акона Краснодарского края от 26 декабря 2005 г. № 966-КЗ «О муниципальных выборах в Краснодарском крае», территориальная избирательная комиссия Крымская </w:t>
      </w:r>
      <w:r>
        <w:rPr>
          <w:rFonts w:eastAsia="Calibri"/>
          <w:b/>
          <w:bCs/>
          <w:szCs w:val="28"/>
        </w:rPr>
        <w:t>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 xml:space="preserve">Совета  Кеслеровского сельского поселения Крымского района пятого созыва по Кеслеровскому  </w:t>
      </w:r>
      <w:r>
        <w:rPr>
          <w:bCs/>
          <w:szCs w:val="28"/>
        </w:rPr>
        <w:t>2</w:t>
      </w:r>
      <w:r>
        <w:rPr>
          <w:bCs/>
          <w:szCs w:val="28"/>
        </w:rPr>
        <w:t xml:space="preserve">- мандатному избирательному округу № </w:t>
      </w:r>
      <w:r>
        <w:rPr>
          <w:bCs/>
          <w:szCs w:val="28"/>
        </w:rPr>
        <w:t>4</w:t>
      </w:r>
      <w:r>
        <w:rPr>
          <w:bCs/>
          <w:szCs w:val="28"/>
        </w:rPr>
        <w:t xml:space="preserve"> Торичную Наталью Александровну.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Торичной Наталье Александровне 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>4.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FFE1-01C3-4DFC-A71A-55455C13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LibreOffice/6.4.7.2$Linux_X86_64 LibreOffice_project/40$Build-2</Application>
  <Pages>1</Pages>
  <Words>164</Words>
  <Characters>1185</Characters>
  <CharactersWithSpaces>1444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2024-07-23T12:24:00Z</dcterms:created>
  <dc:creator>ТИК Абинская</dc:creator>
  <dc:description/>
  <dc:language>ru-RU</dc:language>
  <cp:lastModifiedBy/>
  <cp:lastPrinted>2024-08-05T19:56:54Z</cp:lastPrinted>
  <dcterms:modified xsi:type="dcterms:W3CDTF">2024-08-05T20:09:16Z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