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C76DE6">
        <w:rPr>
          <w:color w:val="000000"/>
          <w:szCs w:val="28"/>
        </w:rPr>
        <w:t>№ 95/1656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7563AB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r w:rsidR="007563AB">
        <w:rPr>
          <w:b/>
          <w:szCs w:val="28"/>
        </w:rPr>
        <w:t>Е</w:t>
      </w:r>
      <w:r w:rsidR="007563AB" w:rsidRPr="007563AB">
        <w:rPr>
          <w:b/>
        </w:rPr>
        <w:t xml:space="preserve">втушенко </w:t>
      </w:r>
      <w:r w:rsidR="00C76DE6">
        <w:rPr>
          <w:b/>
        </w:rPr>
        <w:t>Н</w:t>
      </w:r>
      <w:r w:rsidR="00C76DE6" w:rsidRPr="00C76DE6">
        <w:rPr>
          <w:b/>
        </w:rPr>
        <w:t>икола</w:t>
      </w:r>
      <w:r w:rsidR="00C76DE6">
        <w:rPr>
          <w:b/>
        </w:rPr>
        <w:t>я</w:t>
      </w:r>
      <w:r w:rsidR="00C76DE6" w:rsidRPr="00C76DE6">
        <w:rPr>
          <w:b/>
        </w:rPr>
        <w:t xml:space="preserve"> </w:t>
      </w:r>
      <w:r w:rsidR="00C76DE6">
        <w:rPr>
          <w:b/>
        </w:rPr>
        <w:t>А</w:t>
      </w:r>
      <w:r w:rsidR="00C76DE6" w:rsidRPr="00C76DE6">
        <w:rPr>
          <w:b/>
        </w:rPr>
        <w:t>натольевич</w:t>
      </w:r>
      <w:r w:rsidR="00C76DE6">
        <w:rPr>
          <w:b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Pr="00FA7B65">
        <w:rPr>
          <w:b/>
          <w:szCs w:val="28"/>
        </w:rPr>
        <w:t>Адагумского</w:t>
      </w:r>
      <w:proofErr w:type="spellEnd"/>
      <w:r w:rsidRPr="00FA7B65">
        <w:rPr>
          <w:b/>
          <w:szCs w:val="28"/>
        </w:rPr>
        <w:t xml:space="preserve"> 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</w:t>
      </w:r>
      <w:proofErr w:type="spellStart"/>
      <w:r w:rsidRPr="00FA7B65">
        <w:rPr>
          <w:b/>
          <w:szCs w:val="28"/>
        </w:rPr>
        <w:t>Адагумскому</w:t>
      </w:r>
      <w:proofErr w:type="spellEnd"/>
      <w:r w:rsidR="008C383E" w:rsidRPr="00FA7B65">
        <w:rPr>
          <w:b/>
          <w:szCs w:val="28"/>
        </w:rPr>
        <w:t xml:space="preserve"> </w:t>
      </w:r>
      <w:r w:rsidR="007563AB">
        <w:rPr>
          <w:b/>
          <w:szCs w:val="28"/>
        </w:rPr>
        <w:t>6</w:t>
      </w:r>
      <w:r w:rsidR="008C383E" w:rsidRPr="00FA7B65">
        <w:rPr>
          <w:b/>
          <w:szCs w:val="28"/>
        </w:rPr>
        <w:t>-манд</w:t>
      </w:r>
      <w:r w:rsidR="007563AB">
        <w:rPr>
          <w:b/>
          <w:szCs w:val="28"/>
        </w:rPr>
        <w:t>атному избирательному округу № 2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890EDE">
      <w:pPr>
        <w:ind w:firstLine="567"/>
        <w:rPr>
          <w:szCs w:val="28"/>
        </w:rPr>
      </w:pPr>
      <w:proofErr w:type="gramStart"/>
      <w:r>
        <w:rPr>
          <w:szCs w:val="28"/>
        </w:rPr>
        <w:t xml:space="preserve">Рассмотрев документы </w:t>
      </w:r>
      <w:r w:rsidR="007563AB" w:rsidRPr="007563AB">
        <w:rPr>
          <w:szCs w:val="28"/>
        </w:rPr>
        <w:t>Е</w:t>
      </w:r>
      <w:r w:rsidR="007563AB" w:rsidRPr="007563AB">
        <w:t xml:space="preserve">втушенко </w:t>
      </w:r>
      <w:r w:rsidR="00C76DE6" w:rsidRPr="00C76DE6">
        <w:t>Николая Анатольевича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890EDE" w:rsidRPr="00890EDE">
        <w:rPr>
          <w:bCs/>
          <w:szCs w:val="28"/>
        </w:rPr>
        <w:t xml:space="preserve">Совета </w:t>
      </w:r>
      <w:proofErr w:type="spellStart"/>
      <w:r w:rsidR="00890EDE" w:rsidRPr="00890EDE">
        <w:rPr>
          <w:bCs/>
          <w:szCs w:val="28"/>
        </w:rPr>
        <w:t>Адагумского</w:t>
      </w:r>
      <w:proofErr w:type="spellEnd"/>
      <w:r w:rsidR="00890EDE" w:rsidRPr="00890EDE">
        <w:rPr>
          <w:bCs/>
          <w:szCs w:val="28"/>
        </w:rPr>
        <w:t xml:space="preserve"> сельского поселения Крымского район</w:t>
      </w:r>
      <w:r w:rsidR="007563AB">
        <w:rPr>
          <w:bCs/>
          <w:szCs w:val="28"/>
        </w:rPr>
        <w:t xml:space="preserve">а пятого созыва по </w:t>
      </w:r>
      <w:proofErr w:type="spellStart"/>
      <w:r w:rsidR="007563AB">
        <w:rPr>
          <w:bCs/>
          <w:szCs w:val="28"/>
        </w:rPr>
        <w:t>Адагумскому</w:t>
      </w:r>
      <w:proofErr w:type="spellEnd"/>
      <w:r w:rsidR="007563AB">
        <w:rPr>
          <w:bCs/>
          <w:szCs w:val="28"/>
        </w:rPr>
        <w:t xml:space="preserve"> 6</w:t>
      </w:r>
      <w:r w:rsidR="00890EDE" w:rsidRPr="00890EDE">
        <w:rPr>
          <w:bCs/>
          <w:szCs w:val="28"/>
        </w:rPr>
        <w:t xml:space="preserve">-мандатному избирательному округу № </w:t>
      </w:r>
      <w:r w:rsidR="007563AB">
        <w:rPr>
          <w:bCs/>
          <w:szCs w:val="28"/>
        </w:rPr>
        <w:t>2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r w:rsidR="007563AB" w:rsidRPr="007563AB">
        <w:rPr>
          <w:szCs w:val="28"/>
        </w:rPr>
        <w:t>Е</w:t>
      </w:r>
      <w:r w:rsidR="007563AB" w:rsidRPr="007563AB">
        <w:t xml:space="preserve">втушенко </w:t>
      </w:r>
      <w:r w:rsidR="00C76DE6" w:rsidRPr="00C76DE6">
        <w:t>Николая Анатольевича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C76DE6">
        <w:rPr>
          <w:szCs w:val="28"/>
        </w:rPr>
        <w:t>60</w:t>
      </w:r>
      <w:r w:rsidRPr="008C383E">
        <w:rPr>
          <w:szCs w:val="28"/>
        </w:rPr>
        <w:t xml:space="preserve"> года рождения, работающего</w:t>
      </w:r>
      <w:r w:rsidR="00316389">
        <w:rPr>
          <w:szCs w:val="28"/>
        </w:rPr>
        <w:t xml:space="preserve"> </w:t>
      </w:r>
      <w:r w:rsidR="00316389" w:rsidRPr="00C76DE6">
        <w:rPr>
          <w:szCs w:val="28"/>
        </w:rPr>
        <w:t xml:space="preserve">в </w:t>
      </w:r>
      <w:r w:rsidRPr="00C76DE6">
        <w:rPr>
          <w:szCs w:val="28"/>
        </w:rPr>
        <w:t xml:space="preserve"> </w:t>
      </w:r>
      <w:r w:rsidR="00C76DE6" w:rsidRPr="00C76DE6">
        <w:rPr>
          <w:szCs w:val="28"/>
        </w:rPr>
        <w:t>муниципально</w:t>
      </w:r>
      <w:r w:rsidR="00DA7794">
        <w:rPr>
          <w:szCs w:val="28"/>
        </w:rPr>
        <w:t>м</w:t>
      </w:r>
      <w:r w:rsidR="00C76DE6" w:rsidRPr="00C76DE6">
        <w:rPr>
          <w:szCs w:val="28"/>
        </w:rPr>
        <w:t xml:space="preserve"> казенно</w:t>
      </w:r>
      <w:r w:rsidR="00DA7794">
        <w:rPr>
          <w:szCs w:val="28"/>
        </w:rPr>
        <w:t>м</w:t>
      </w:r>
      <w:r w:rsidR="00C76DE6" w:rsidRPr="00C76DE6">
        <w:rPr>
          <w:szCs w:val="28"/>
        </w:rPr>
        <w:t xml:space="preserve"> </w:t>
      </w:r>
      <w:proofErr w:type="spellStart"/>
      <w:r w:rsidR="00C76DE6" w:rsidRPr="00C76DE6">
        <w:rPr>
          <w:szCs w:val="28"/>
        </w:rPr>
        <w:t>учреждени</w:t>
      </w:r>
      <w:r w:rsidR="00DA7794">
        <w:rPr>
          <w:szCs w:val="28"/>
        </w:rPr>
        <w:t>м</w:t>
      </w:r>
      <w:proofErr w:type="spellEnd"/>
      <w:r w:rsidR="00C76DE6" w:rsidRPr="00C76DE6">
        <w:rPr>
          <w:szCs w:val="28"/>
        </w:rPr>
        <w:t xml:space="preserve"> культуры "Социально-культурный центр </w:t>
      </w:r>
      <w:proofErr w:type="spellStart"/>
      <w:r w:rsidR="00C76DE6" w:rsidRPr="00C76DE6">
        <w:rPr>
          <w:szCs w:val="28"/>
        </w:rPr>
        <w:t>Адагумского</w:t>
      </w:r>
      <w:proofErr w:type="spellEnd"/>
      <w:r w:rsidR="00C76DE6" w:rsidRPr="00C76DE6">
        <w:rPr>
          <w:szCs w:val="28"/>
        </w:rPr>
        <w:t xml:space="preserve"> сельского поселения Крымского района", директор</w:t>
      </w:r>
      <w:r w:rsidR="00DA7794">
        <w:rPr>
          <w:szCs w:val="28"/>
        </w:rPr>
        <w:t>ом</w:t>
      </w:r>
      <w:r w:rsidR="00890EDE" w:rsidRPr="00C76DE6">
        <w:rPr>
          <w:szCs w:val="28"/>
        </w:rPr>
        <w:t>,</w:t>
      </w:r>
      <w:r w:rsidRPr="00C76DE6">
        <w:rPr>
          <w:szCs w:val="28"/>
        </w:rPr>
        <w:t xml:space="preserve"> выдвинутого  Крымским местным отделением Краснодарского</w:t>
      </w:r>
      <w:r w:rsidRPr="007563AB">
        <w:rPr>
          <w:szCs w:val="28"/>
        </w:rPr>
        <w:t xml:space="preserve"> регионального</w:t>
      </w:r>
      <w:r w:rsidRPr="008C383E">
        <w:rPr>
          <w:szCs w:val="28"/>
        </w:rPr>
        <w:t xml:space="preserve"> отделения Всероссийской политической партии "ЕДИНАЯ РОССИЯ" кандидатом в депутаты </w:t>
      </w:r>
      <w:r w:rsidR="00890EDE" w:rsidRPr="008C383E">
        <w:rPr>
          <w:bCs/>
          <w:szCs w:val="28"/>
        </w:rPr>
        <w:t xml:space="preserve">Совета </w:t>
      </w:r>
      <w:proofErr w:type="spellStart"/>
      <w:r w:rsidR="00890EDE" w:rsidRPr="008C383E">
        <w:rPr>
          <w:bCs/>
          <w:szCs w:val="28"/>
        </w:rPr>
        <w:t>Адагумского</w:t>
      </w:r>
      <w:proofErr w:type="spellEnd"/>
      <w:r w:rsidR="00890EDE" w:rsidRPr="008C383E">
        <w:rPr>
          <w:bCs/>
          <w:szCs w:val="28"/>
        </w:rPr>
        <w:t xml:space="preserve"> сельского поселения Крымского района</w:t>
      </w:r>
      <w:r w:rsidR="00890EDE" w:rsidRPr="00890EDE">
        <w:rPr>
          <w:bCs/>
          <w:szCs w:val="28"/>
        </w:rPr>
        <w:t xml:space="preserve"> пято</w:t>
      </w:r>
      <w:r w:rsidR="00FD1A87">
        <w:rPr>
          <w:bCs/>
          <w:szCs w:val="28"/>
        </w:rPr>
        <w:t xml:space="preserve">го созыва по </w:t>
      </w:r>
      <w:proofErr w:type="spellStart"/>
      <w:r w:rsidR="00FD1A87">
        <w:rPr>
          <w:bCs/>
          <w:szCs w:val="28"/>
        </w:rPr>
        <w:t>Адагумскому</w:t>
      </w:r>
      <w:proofErr w:type="spellEnd"/>
      <w:r w:rsidR="00FD1A87">
        <w:rPr>
          <w:bCs/>
          <w:szCs w:val="28"/>
        </w:rPr>
        <w:t xml:space="preserve"> 6</w:t>
      </w:r>
      <w:r w:rsidR="00890EDE" w:rsidRPr="00890EDE">
        <w:rPr>
          <w:bCs/>
          <w:szCs w:val="28"/>
        </w:rPr>
        <w:t xml:space="preserve">-мандатному избирательному округу № </w:t>
      </w:r>
      <w:r w:rsidR="00FD1A87">
        <w:rPr>
          <w:bCs/>
          <w:szCs w:val="28"/>
        </w:rPr>
        <w:t>2</w:t>
      </w:r>
      <w:r w:rsidR="00890EDE">
        <w:rPr>
          <w:bCs/>
          <w:szCs w:val="28"/>
        </w:rPr>
        <w:t xml:space="preserve">   </w:t>
      </w:r>
      <w:r>
        <w:rPr>
          <w:szCs w:val="28"/>
        </w:rPr>
        <w:t xml:space="preserve">26 июля 2024 года </w:t>
      </w:r>
      <w:r w:rsidRPr="00E61EF0">
        <w:rPr>
          <w:szCs w:val="28"/>
        </w:rPr>
        <w:t>в</w:t>
      </w:r>
      <w:r w:rsidR="00DA7794">
        <w:rPr>
          <w:szCs w:val="28"/>
        </w:rPr>
        <w:t xml:space="preserve"> 13 часов 04</w:t>
      </w:r>
      <w:bookmarkStart w:id="0" w:name="_GoBack"/>
      <w:bookmarkEnd w:id="0"/>
      <w:r w:rsidRPr="00E61EF0">
        <w:rPr>
          <w:szCs w:val="28"/>
        </w:rPr>
        <w:t xml:space="preserve"> минут. </w:t>
      </w:r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7563AB" w:rsidRPr="007563AB">
        <w:rPr>
          <w:szCs w:val="28"/>
        </w:rPr>
        <w:t>Е</w:t>
      </w:r>
      <w:r w:rsidR="007563AB" w:rsidRPr="007563AB">
        <w:t xml:space="preserve">втушенко </w:t>
      </w:r>
      <w:r w:rsidR="00C76DE6" w:rsidRPr="00C76DE6">
        <w:t>Никола</w:t>
      </w:r>
      <w:r w:rsidR="00DA7794">
        <w:t>ю</w:t>
      </w:r>
      <w:r w:rsidR="00C76DE6" w:rsidRPr="00C76DE6">
        <w:t xml:space="preserve"> Анатольевич</w:t>
      </w:r>
      <w:r w:rsidR="00DA7794">
        <w:t>у</w:t>
      </w:r>
      <w:r w:rsidR="00C76DE6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 w:rsidSect="00316389">
      <w:pgSz w:w="11906" w:h="16838"/>
      <w:pgMar w:top="993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316389"/>
    <w:rsid w:val="004E6348"/>
    <w:rsid w:val="00535F1F"/>
    <w:rsid w:val="007563AB"/>
    <w:rsid w:val="008322ED"/>
    <w:rsid w:val="00890EDE"/>
    <w:rsid w:val="008C383E"/>
    <w:rsid w:val="00C76DE6"/>
    <w:rsid w:val="00DA7794"/>
    <w:rsid w:val="00E61EF0"/>
    <w:rsid w:val="00FA7B65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E5E9-2184-4F87-A663-23E06291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3</cp:revision>
  <cp:lastPrinted>2022-06-16T14:29:00Z</cp:lastPrinted>
  <dcterms:created xsi:type="dcterms:W3CDTF">2024-07-24T23:20:00Z</dcterms:created>
  <dcterms:modified xsi:type="dcterms:W3CDTF">2024-07-24T23:21:00Z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