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ТЕРРИТОРИАЛЬНАЯ ИЗБИРАТЕЛЬНАЯ КОМИССИЯ КРЫМСКАЯ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 w:val="32"/>
          <w:szCs w:val="32"/>
        </w:rPr>
        <w:t>РЕШЕНИЕ</w:t>
      </w:r>
    </w:p>
    <w:p>
      <w:pPr>
        <w:pStyle w:val="Normal"/>
        <w:tabs>
          <w:tab w:val="clear" w:pos="708"/>
          <w:tab w:val="left" w:pos="8364" w:leader="none"/>
        </w:tabs>
        <w:ind w:right="-5" w:hanging="0"/>
        <w:jc w:val="left"/>
        <w:rPr>
          <w:color w:val="000000"/>
          <w:szCs w:val="28"/>
        </w:rPr>
      </w:pPr>
      <w:r>
        <w:rPr>
          <w:color w:val="000000"/>
          <w:szCs w:val="28"/>
        </w:rPr>
        <w:t>22 июля 2024 года                                                                                    № 9</w:t>
      </w:r>
      <w:r>
        <w:rPr>
          <w:color w:val="000000"/>
          <w:szCs w:val="28"/>
        </w:rPr>
        <w:t>4</w:t>
      </w:r>
      <w:r>
        <w:rPr>
          <w:color w:val="000000"/>
          <w:szCs w:val="28"/>
        </w:rPr>
        <w:t>/1512</w:t>
      </w:r>
    </w:p>
    <w:p>
      <w:pPr>
        <w:pStyle w:val="Normal"/>
        <w:tabs>
          <w:tab w:val="clear" w:pos="708"/>
          <w:tab w:val="left" w:pos="8364" w:leader="none"/>
        </w:tabs>
        <w:ind w:right="-5" w:hanging="0"/>
        <w:jc w:val="left"/>
        <w:rPr>
          <w:szCs w:val="28"/>
        </w:rPr>
      </w:pPr>
      <w:r>
        <w:rPr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О регистрации Захаровой Виктории Николаевны кандидатом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в депутаты Совета Адагумского сельского поселения Крымского района пятого созыва по Адагумскому  6- мандатному избирательному округу №2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>Рассмотрев документы Захаровой Виктории Николаевны</w:t>
      </w:r>
      <w:r>
        <w:rPr>
          <w:i/>
          <w:szCs w:val="28"/>
        </w:rPr>
        <w:t xml:space="preserve">, </w:t>
      </w:r>
      <w:r>
        <w:rPr>
          <w:szCs w:val="28"/>
        </w:rPr>
        <w:t>представленные в территориальную избирательную комиссию для выдвижения и регистрации кандидатом в депутаты</w:t>
      </w:r>
      <w:r>
        <w:rPr>
          <w:b/>
          <w:szCs w:val="28"/>
        </w:rPr>
        <w:t xml:space="preserve"> </w:t>
      </w:r>
      <w:r>
        <w:rPr>
          <w:szCs w:val="28"/>
        </w:rPr>
        <w:t>Совета Адагумского сельского поселения Крымского района пятого созыва по Адагумскому  6- мандатному избирательному округу №2, руководствуясь статьей 38 Федерального закона от 12 июня 2002 г. № 67-ФЗ «</w:t>
      </w:r>
      <w:r>
        <w:rPr>
          <w:rFonts w:eastAsia="Calibri"/>
          <w:szCs w:val="28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>
          <w:szCs w:val="28"/>
        </w:rPr>
        <w:t xml:space="preserve">от 26 декабря 2005 г. № 966-КЗ </w:t>
      </w:r>
      <w:r>
        <w:rPr>
          <w:rFonts w:eastAsia="Calibri"/>
          <w:szCs w:val="28"/>
        </w:rPr>
        <w:t>«О муниципальных выборах в Краснодарском крае»,</w:t>
      </w:r>
      <w:r>
        <w:rPr>
          <w:szCs w:val="28"/>
        </w:rPr>
        <w:t xml:space="preserve"> территориальная избирательная комиссии Крымская </w:t>
      </w:r>
      <w:r>
        <w:rPr>
          <w:b/>
          <w:szCs w:val="28"/>
        </w:rPr>
        <w:t>РЕШИЛА</w:t>
      </w:r>
      <w:r>
        <w:rPr>
          <w:szCs w:val="28"/>
        </w:rPr>
        <w:t>:</w:t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>1. Зарегистрировать Захарову Викторию Николаевну</w:t>
      </w:r>
      <w:r>
        <w:rPr>
          <w:i/>
          <w:szCs w:val="28"/>
        </w:rPr>
        <w:t xml:space="preserve">, </w:t>
      </w:r>
      <w:r>
        <w:rPr>
          <w:szCs w:val="28"/>
        </w:rPr>
        <w:t>1989</w:t>
      </w:r>
      <w:r>
        <w:rPr>
          <w:i/>
          <w:szCs w:val="28"/>
        </w:rPr>
        <w:t xml:space="preserve"> </w:t>
      </w:r>
      <w:r>
        <w:rPr>
          <w:szCs w:val="28"/>
        </w:rPr>
        <w:t>года рождения, работающую</w:t>
      </w:r>
      <w:bookmarkStart w:id="0" w:name="_GoBack"/>
      <w:bookmarkEnd w:id="0"/>
      <w:r>
        <w:rPr>
          <w:szCs w:val="28"/>
        </w:rPr>
        <w:t xml:space="preserve"> в  муниципальном бюджетном дошкольном образовательном учреждении детский сад №32 хутора Адагум муниципального образования Крымский район заведующим, выдвинутую  Крымским местным отделением Краснодарского регионального отделения Всероссийской политической партии "ЕДИНАЯ РОССИЯ", кандидатом в депутаты Совета Адагумского сельского поселения Крымского района пятого созыва по Адагумскому  6- мандатному избирательному округу №2 22 июля 2024 года в 09 часов 12 минут. </w:t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>2. Вручить Захаровой Виктории Николаевне</w:t>
      </w:r>
      <w:r>
        <w:rPr>
          <w:b/>
          <w:szCs w:val="28"/>
        </w:rPr>
        <w:t xml:space="preserve"> </w:t>
      </w:r>
      <w:r>
        <w:rPr>
          <w:szCs w:val="28"/>
        </w:rPr>
        <w:t>удостоверение установленного образца.</w:t>
      </w:r>
    </w:p>
    <w:p>
      <w:pPr>
        <w:pStyle w:val="Normal"/>
        <w:spacing w:lineRule="auto" w:line="276" w:before="0" w:after="120"/>
        <w:ind w:firstLine="851"/>
        <w:rPr>
          <w:szCs w:val="28"/>
        </w:rPr>
      </w:pPr>
      <w:r>
        <w:rPr>
          <w:szCs w:val="28"/>
        </w:rPr>
        <w:t>3. Разместить настоящее решение на интернет-странице территориальной избирательной комиссии Крымская</w:t>
      </w:r>
      <w:r>
        <w:rPr>
          <w:sz w:val="20"/>
        </w:rPr>
        <w:t xml:space="preserve"> </w:t>
      </w:r>
      <w:r>
        <w:rPr>
          <w:szCs w:val="28"/>
        </w:rPr>
        <w:t>официального сайта администрации муниципального образования Крымский район.</w:t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 xml:space="preserve">4. Направить в газету </w:t>
      </w:r>
      <w:r>
        <w:rPr>
          <w:i/>
          <w:szCs w:val="28"/>
        </w:rPr>
        <w:t>«</w:t>
      </w:r>
      <w:r>
        <w:rPr>
          <w:szCs w:val="28"/>
        </w:rPr>
        <w:t>Призыв»</w:t>
      </w:r>
      <w:r>
        <w:rPr>
          <w:i/>
          <w:szCs w:val="28"/>
        </w:rPr>
        <w:t xml:space="preserve"> </w:t>
      </w:r>
      <w:r>
        <w:rPr>
          <w:szCs w:val="28"/>
        </w:rPr>
        <w:t>указанную в пункте 1 настоящего решения информацию для публикации в установленном порядке.</w:t>
      </w:r>
    </w:p>
    <w:p>
      <w:pPr>
        <w:pStyle w:val="Normal"/>
        <w:spacing w:lineRule="auto" w:line="276" w:before="0" w:after="120"/>
        <w:ind w:firstLine="709"/>
        <w:rPr>
          <w:szCs w:val="28"/>
        </w:rPr>
      </w:pPr>
      <w:r>
        <w:rPr>
          <w:szCs w:val="28"/>
        </w:rPr>
        <w:t>5. Возложить контроль за выполнением пунктов 2, 3 и 4  решения на секретаря территориальной избирательной комиссии Крымская Буцкую Е.В.</w:t>
      </w:r>
    </w:p>
    <w:p>
      <w:pPr>
        <w:pStyle w:val="Normal"/>
        <w:spacing w:lineRule="auto" w:line="276"/>
        <w:rPr>
          <w:szCs w:val="28"/>
        </w:rPr>
      </w:pPr>
      <w:r>
        <w:rPr>
          <w:szCs w:val="28"/>
        </w:rPr>
        <w:t>Председатель</w:t>
        <w:tab/>
        <w:tab/>
        <w:tab/>
        <w:tab/>
        <w:tab/>
        <w:tab/>
        <w:tab/>
        <w:tab/>
        <w:t>Г.Ю. Позднякова</w:t>
      </w:r>
    </w:p>
    <w:p>
      <w:pPr>
        <w:pStyle w:val="Normal"/>
        <w:spacing w:lineRule="auto" w:line="276"/>
        <w:rPr>
          <w:szCs w:val="28"/>
        </w:rPr>
      </w:pPr>
      <w:r>
        <w:rPr>
          <w:szCs w:val="28"/>
        </w:rPr>
        <w:t>Секретарь</w:t>
        <w:tab/>
        <w:tab/>
        <w:tab/>
        <w:tab/>
        <w:tab/>
        <w:tab/>
        <w:tab/>
        <w:tab/>
        <w:tab/>
        <w:t>Е.В. Буцкая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a046e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qFormat/>
    <w:rsid w:val="004a046e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5" w:customStyle="1">
    <w:name w:val="Основной текст с отступом Знак"/>
    <w:basedOn w:val="DefaultParagraphFont"/>
    <w:uiPriority w:val="99"/>
    <w:qFormat/>
    <w:rsid w:val="004a046e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6" w:customStyle="1">
    <w:name w:val="Название Знак"/>
    <w:basedOn w:val="DefaultParagraphFont"/>
    <w:qFormat/>
    <w:rsid w:val="00ed527d"/>
    <w:rPr>
      <w:rFonts w:ascii="Times New Roman" w:hAnsi="Times New Roman" w:eastAsia="Times New Roman" w:cs="Times New Roman"/>
      <w:b/>
      <w:sz w:val="40"/>
      <w:szCs w:val="20"/>
      <w:lang w:val="x-none" w:eastAsia="x-none"/>
    </w:rPr>
  </w:style>
  <w:style w:type="character" w:styleId="Style17" w:customStyle="1">
    <w:name w:val="Текст выноски Знак"/>
    <w:basedOn w:val="DefaultParagraphFont"/>
    <w:uiPriority w:val="99"/>
    <w:semiHidden/>
    <w:qFormat/>
    <w:rsid w:val="00d41fc8"/>
    <w:rPr>
      <w:rFonts w:ascii="Tahoma" w:hAnsi="Tahoma" w:eastAsia="Times New Roman" w:cs="Tahoma"/>
      <w:sz w:val="16"/>
      <w:szCs w:val="16"/>
      <w:lang w:eastAsia="ru-RU"/>
    </w:rPr>
  </w:style>
  <w:style w:type="character" w:styleId="Style18" w:customStyle="1">
    <w:name w:val="Верхний колонтитул Знак"/>
    <w:basedOn w:val="DefaultParagraphFont"/>
    <w:qFormat/>
    <w:rsid w:val="00886b4a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2" w:customStyle="1">
    <w:name w:val="Основной текст 2 Знак"/>
    <w:basedOn w:val="DefaultParagraphFont"/>
    <w:link w:val="2"/>
    <w:uiPriority w:val="99"/>
    <w:semiHidden/>
    <w:qFormat/>
    <w:rsid w:val="00ec04a4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9" w:customStyle="1">
    <w:name w:val="Текст сноски Знак"/>
    <w:basedOn w:val="DefaultParagraphFont"/>
    <w:uiPriority w:val="99"/>
    <w:qFormat/>
    <w:rsid w:val="006a3547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20" w:customStyle="1">
    <w:name w:val="Привязка сноски"/>
    <w:rPr>
      <w:rFonts w:cs="Times New Roman"/>
      <w:vertAlign w:val="superscript"/>
    </w:rPr>
  </w:style>
  <w:style w:type="character" w:styleId="FootnoteCharacters" w:customStyle="1">
    <w:name w:val="Footnote Characters"/>
    <w:basedOn w:val="DefaultParagraphFont"/>
    <w:uiPriority w:val="99"/>
    <w:qFormat/>
    <w:rsid w:val="006a3547"/>
    <w:rPr>
      <w:rFonts w:cs="Times New Roman"/>
      <w:vertAlign w:val="superscript"/>
    </w:rPr>
  </w:style>
  <w:style w:type="character" w:styleId="Style21" w:customStyle="1">
    <w:name w:val="Символ сноски"/>
    <w:qFormat/>
    <w:rPr/>
  </w:style>
  <w:style w:type="paragraph" w:styleId="Style22" w:customStyle="1">
    <w:name w:val="Заголовок"/>
    <w:basedOn w:val="Normal"/>
    <w:next w:val="Style23"/>
    <w:qFormat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23">
    <w:name w:val="Body Text"/>
    <w:basedOn w:val="Normal"/>
    <w:unhideWhenUsed/>
    <w:rsid w:val="004a046e"/>
    <w:pPr>
      <w:ind w:right="4534" w:hanging="0"/>
    </w:pPr>
    <w:rPr/>
  </w:style>
  <w:style w:type="paragraph" w:styleId="Style24">
    <w:name w:val="List"/>
    <w:basedOn w:val="Style23"/>
    <w:pPr/>
    <w:rPr>
      <w:rFonts w:cs="Lohit Devanagari"/>
    </w:rPr>
  </w:style>
  <w:style w:type="paragraph" w:styleId="Style25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6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Style27">
    <w:name w:val="Body Text Indent"/>
    <w:basedOn w:val="Normal"/>
    <w:uiPriority w:val="99"/>
    <w:unhideWhenUsed/>
    <w:rsid w:val="004a046e"/>
    <w:pPr>
      <w:spacing w:before="0" w:after="120"/>
      <w:ind w:left="283" w:hanging="0"/>
    </w:pPr>
    <w:rPr/>
  </w:style>
  <w:style w:type="paragraph" w:styleId="Style28">
    <w:name w:val="Title"/>
    <w:basedOn w:val="Normal"/>
    <w:qFormat/>
    <w:rsid w:val="00ed527d"/>
    <w:pPr>
      <w:jc w:val="center"/>
    </w:pPr>
    <w:rPr>
      <w:b/>
      <w:sz w:val="40"/>
      <w:lang w:val="x-none" w:eastAsia="x-none"/>
    </w:rPr>
  </w:style>
  <w:style w:type="paragraph" w:styleId="BalloonText">
    <w:name w:val="Balloon Text"/>
    <w:basedOn w:val="Normal"/>
    <w:uiPriority w:val="99"/>
    <w:semiHidden/>
    <w:unhideWhenUsed/>
    <w:qFormat/>
    <w:rsid w:val="00d41fc8"/>
    <w:pPr/>
    <w:rPr>
      <w:rFonts w:ascii="Tahoma" w:hAnsi="Tahoma" w:cs="Tahoma"/>
      <w:sz w:val="16"/>
      <w:szCs w:val="16"/>
    </w:rPr>
  </w:style>
  <w:style w:type="paragraph" w:styleId="Style29" w:customStyle="1">
    <w:name w:val="Верхний и нижний колонтитулы"/>
    <w:basedOn w:val="Normal"/>
    <w:qFormat/>
    <w:pPr/>
    <w:rPr/>
  </w:style>
  <w:style w:type="paragraph" w:styleId="Style30">
    <w:name w:val="Колонтитул"/>
    <w:basedOn w:val="Normal"/>
    <w:qFormat/>
    <w:pPr/>
    <w:rPr/>
  </w:style>
  <w:style w:type="paragraph" w:styleId="Style31">
    <w:name w:val="Header"/>
    <w:basedOn w:val="Normal"/>
    <w:rsid w:val="00886b4a"/>
    <w:pPr>
      <w:tabs>
        <w:tab w:val="clear" w:pos="708"/>
        <w:tab w:val="center" w:pos="4153" w:leader="none"/>
        <w:tab w:val="right" w:pos="8306" w:leader="none"/>
      </w:tabs>
      <w:jc w:val="left"/>
    </w:pPr>
    <w:rPr>
      <w:sz w:val="20"/>
    </w:rPr>
  </w:style>
  <w:style w:type="paragraph" w:styleId="BodyText2">
    <w:name w:val="Body Text 2"/>
    <w:basedOn w:val="Normal"/>
    <w:uiPriority w:val="99"/>
    <w:semiHidden/>
    <w:unhideWhenUsed/>
    <w:qFormat/>
    <w:rsid w:val="00ec04a4"/>
    <w:pPr>
      <w:spacing w:lineRule="auto" w:line="480" w:before="0" w:after="120"/>
    </w:pPr>
    <w:rPr/>
  </w:style>
  <w:style w:type="paragraph" w:styleId="Style32">
    <w:name w:val="Footnote Text"/>
    <w:basedOn w:val="Normal"/>
    <w:uiPriority w:val="99"/>
    <w:rsid w:val="006a3547"/>
    <w:pPr>
      <w:jc w:val="left"/>
    </w:pPr>
    <w:rPr>
      <w:sz w:val="20"/>
    </w:rPr>
  </w:style>
  <w:style w:type="paragraph" w:styleId="ListParagraph">
    <w:name w:val="List Paragraph"/>
    <w:basedOn w:val="Normal"/>
    <w:uiPriority w:val="34"/>
    <w:qFormat/>
    <w:rsid w:val="00c46276"/>
    <w:pPr>
      <w:suppressAutoHyphens w:val="false"/>
      <w:spacing w:before="0" w:after="0"/>
      <w:ind w:left="720" w:hanging="0"/>
      <w:contextualSpacing/>
    </w:pPr>
    <w:rPr>
      <w:rFonts w:eastAsia="Calibri" w:eastAsiaTheme="minorHAnsi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7">
    <w:name w:val="Table Grid"/>
    <w:basedOn w:val="a1"/>
    <w:uiPriority w:val="99"/>
    <w:rsid w:val="00751a64"/>
    <w:rPr>
      <w:lang w:eastAsia="ru-RU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AA9FA9-DA0E-4088-A59D-C3B65635B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LibreOffice/6.4.7.2$Linux_X86_64 LibreOffice_project/40$Build-2</Application>
  <Pages>1</Pages>
  <Words>248</Words>
  <Characters>1775</Characters>
  <CharactersWithSpaces>2115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2024-07-19T11:01:00Z</dcterms:created>
  <dc:creator>ТИК Абинская</dc:creator>
  <dc:description/>
  <dc:language>ru-RU</dc:language>
  <cp:lastModifiedBy/>
  <cp:lastPrinted>2024-07-23T19:31:40Z</cp:lastPrinted>
  <dcterms:modified xsi:type="dcterms:W3CDTF">2024-07-23T19:31:47Z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