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5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ind w:right="-5" w:hanging="0"/>
        <w:jc w:val="left"/>
        <w:rPr>
          <w:color w:val="000000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11 июля 2024 года                                                                                    № 91/134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9</w:t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установлении времени зарегистрированным к</w:t>
      </w:r>
      <w:r>
        <w:rPr>
          <w:rFonts w:cs="Times New Roman" w:ascii="Times New Roman" w:hAnsi="Times New Roman"/>
          <w:b/>
          <w:color w:val="22272F"/>
          <w:sz w:val="28"/>
          <w:szCs w:val="28"/>
          <w:shd w:fill="FFFFFF" w:val="clear"/>
        </w:rPr>
        <w:t>андидатам</w:t>
      </w:r>
      <w:r>
        <w:rPr>
          <w:rFonts w:cs="Times New Roman" w:ascii="Times New Roman" w:hAnsi="Times New Roman"/>
          <w:b/>
          <w:color w:val="22272F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для проведения встреч с избирателями в помещениях, находящихся в муниципальной собственности, в период подготовки и проведения муниципальных выборов в Крымском районе,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назначенных на 8 сентября 2024 года</w:t>
      </w:r>
    </w:p>
    <w:p>
      <w:pPr>
        <w:pStyle w:val="Style18"/>
        <w:spacing w:before="0"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82828"/>
          <w:sz w:val="28"/>
          <w:szCs w:val="28"/>
        </w:rPr>
        <w:t xml:space="preserve">В соответствии со статей 53 Федерального закона от 12 июня 2002 года № 67-ФЗ </w:t>
      </w:r>
      <w:r>
        <w:rPr>
          <w:rFonts w:cs="Times New Roman" w:ascii="Times New Roman" w:hAnsi="Times New Roman"/>
          <w:kern w:val="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37 Закона Краснодарского края от 26 декабря 2005 года № 966-КЗ «О муниципальных выборах в Краснодарском крае»,</w:t>
      </w:r>
      <w:r>
        <w:rPr>
          <w:rFonts w:cs="Times New Roman" w:ascii="Times New Roman" w:hAnsi="Times New Roman"/>
          <w:sz w:val="28"/>
          <w:szCs w:val="28"/>
        </w:rPr>
        <w:t xml:space="preserve"> в целях обеспечения равных условий при проведении агитационных публичных мероприятий в форме собраний в помещениях, находящихся в муниципальной собственности, с учетом поступивших предложений администраций Крымского городского и сельских поселений Крымского района, территориальная избирательная комиссия Крымская </w:t>
      </w:r>
      <w:r>
        <w:rPr>
          <w:rFonts w:cs="Times New Roman" w:ascii="Times New Roman" w:hAnsi="Times New Roman"/>
          <w:b/>
          <w:sz w:val="28"/>
          <w:szCs w:val="28"/>
        </w:rPr>
        <w:t>РЕШИЛА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360"/>
        <w:ind w:left="0" w:firstLine="709"/>
        <w:rPr>
          <w:szCs w:val="28"/>
        </w:rPr>
      </w:pPr>
      <w:r>
        <w:rPr>
          <w:szCs w:val="28"/>
        </w:rPr>
        <w:t>1. Установить время для встреч с избирателями в помещениях, предоставляемых по заявкам к</w:t>
      </w:r>
      <w:r>
        <w:rPr>
          <w:color w:val="22272F"/>
          <w:szCs w:val="28"/>
          <w:shd w:fill="FFFFFF" w:val="clear"/>
        </w:rPr>
        <w:t>андидатам,</w:t>
      </w:r>
      <w:r>
        <w:rPr>
          <w:szCs w:val="28"/>
        </w:rPr>
        <w:t xml:space="preserve"> владельцами помещений, находящихся в муниципальной собственности и пригодных для проведения агитационных публичных мероприятий, проводимых в форме собраний: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360"/>
        <w:ind w:left="0" w:firstLine="709"/>
        <w:rPr>
          <w:szCs w:val="28"/>
        </w:rPr>
      </w:pPr>
      <w:r>
        <w:rPr>
          <w:szCs w:val="28"/>
        </w:rPr>
        <w:t>-в будние дни – на период времени, не превышающий двух часов для каждого зарегистрированного кандидата;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360"/>
        <w:ind w:left="0" w:firstLine="709"/>
        <w:rPr>
          <w:i/>
          <w:i/>
          <w:szCs w:val="28"/>
        </w:rPr>
      </w:pPr>
      <w:r>
        <w:rPr>
          <w:szCs w:val="28"/>
        </w:rPr>
        <w:t>-в выходные и нерабочие праздничные дни – на период времени, не превышающий трех часов для каждого зарегистрированного кандидата.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2. Собственникам или владельцам помещений, указанным в пункте 1 настоящего решения, а также собственникам, владельцам помещений, находящихся </w:t>
      </w:r>
      <w:r>
        <w:rPr>
          <w:rFonts w:cs="Times New Roman" w:ascii="Times New Roman" w:hAnsi="Times New Roman"/>
          <w:color w:val="000000"/>
          <w:sz w:val="28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>
        <w:rPr>
          <w:rFonts w:cs="Times New Roman" w:ascii="Times New Roman" w:hAnsi="Times New Roman"/>
          <w:sz w:val="28"/>
          <w:szCs w:val="28"/>
        </w:rPr>
        <w:t>, предоставившим помещения для проведения соответствующих агитационных публичных мероприятий, не позднее дня, следующего за днем предоставления помещения, уведомить в письменной форме территориальную избирательную комиссию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Крымская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 августа 2011 года  № 3/33-5 «О примерных формах уведомлений, представляемых  собственниками, владельцами помещений, указанных в частях 3 и 4 статьи 37 Закона Краснодарского края «О муниципальных выборах в Краснодарском крае»».</w:t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интернет-странице </w:t>
      </w:r>
      <w:r>
        <w:rPr>
          <w:sz w:val="28"/>
          <w:szCs w:val="28"/>
          <w:lang w:eastAsia="ar-SA"/>
        </w:rPr>
        <w:t>территориальной избирательной комиссии Крымская официального сайта администрации муниципального образования Крымский район</w:t>
      </w:r>
      <w:r>
        <w:rPr>
          <w:sz w:val="28"/>
          <w:szCs w:val="28"/>
        </w:rPr>
        <w:t>.</w:t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в администрации </w:t>
      </w:r>
      <w:r>
        <w:rPr>
          <w:rFonts w:cs="Times New Roman"/>
          <w:sz w:val="28"/>
          <w:szCs w:val="28"/>
        </w:rPr>
        <w:t>Крымского городского и сельских поселений Крымского района.</w:t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контроль за выполнением пунктов 3, 4 решения на секретаря территориальной избирательной комиссии Крымская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Буцкую</w:t>
      </w:r>
      <w:r>
        <w:rPr>
          <w:sz w:val="28"/>
          <w:szCs w:val="28"/>
        </w:rPr>
        <w:t xml:space="preserve"> Е.В.</w:t>
      </w:r>
    </w:p>
    <w:p>
      <w:pPr>
        <w:pStyle w:val="BodyTextIndent2"/>
        <w:spacing w:lineRule="auto" w:line="336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</w:t>
        <w:tab/>
        <w:tab/>
        <w:tab/>
        <w:tab/>
        <w:tab/>
        <w:tab/>
        <w:t xml:space="preserve">                    Г.Ю. Позднякова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ab/>
        <w:tab/>
        <w:t xml:space="preserve">          Е.В.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Буцкая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5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958f9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с отступом Знак"/>
    <w:basedOn w:val="DefaultParagraphFont"/>
    <w:qFormat/>
    <w:rsid w:val="00b34bf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qFormat/>
    <w:rsid w:val="00b34bf7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290811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unhideWhenUsed/>
    <w:rsid w:val="00b34bf7"/>
    <w:pPr>
      <w:spacing w:lineRule="auto" w:line="240" w:before="0" w:after="120"/>
    </w:pPr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uiPriority w:val="99"/>
    <w:semiHidden/>
    <w:unhideWhenUsed/>
    <w:qFormat/>
    <w:rsid w:val="001958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bf7"/>
    <w:pPr>
      <w:spacing w:lineRule="auto" w:line="240" w:before="0" w:after="0"/>
      <w:ind w:left="720" w:hanging="0"/>
      <w:contextualSpacing/>
      <w:jc w:val="both"/>
    </w:pPr>
    <w:rPr>
      <w:rFonts w:ascii="Times New Roman" w:hAnsi="Times New Roman" w:cs="Times New Roman"/>
      <w:sz w:val="28"/>
    </w:rPr>
  </w:style>
  <w:style w:type="paragraph" w:styleId="Style22">
    <w:name w:val="Body Text Indent"/>
    <w:basedOn w:val="Normal"/>
    <w:unhideWhenUsed/>
    <w:rsid w:val="00b34bf7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uiPriority w:val="99"/>
    <w:semiHidden/>
    <w:unhideWhenUsed/>
    <w:qFormat/>
    <w:rsid w:val="00290811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LibreOffice/6.4.7.2$Linux_X86_64 LibreOffice_project/40$Build-2</Application>
  <Pages>2</Pages>
  <Words>381</Words>
  <Characters>2724</Characters>
  <CharactersWithSpaces>3229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2022-06-30T10:05:00Z</dcterms:created>
  <dc:creator>User</dc:creator>
  <dc:description/>
  <dc:language>ru-RU</dc:language>
  <cp:lastModifiedBy/>
  <dcterms:modified xsi:type="dcterms:W3CDTF">2024-07-11T14:01:09Z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