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ТЕРРИТОРИАЛЬНАЯ ИЗБИРАТЕЛЬНАЯ КОМИССИЯ КРЫМСКАЯ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5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РЕШЕНИЕ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16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16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20 июня 2024 года                                                                             №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90/1166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tbl>
      <w:tblPr>
        <w:tblW w:w="9463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463"/>
      </w:tblGrid>
      <w:tr>
        <w:trPr/>
        <w:tc>
          <w:tcPr>
            <w:tcW w:w="9463" w:type="dxa"/>
            <w:tcBorders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О количестве подписей избирателей, представляемых 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в территориальную избирательную комиссию Крымская для регистрации кандидата в депутаты Совета Варениковского сельского поселения Крымского района пятого созыва и о количестве подписей избирателей,  подлежащих проверке  </w:t>
            </w:r>
          </w:p>
        </w:tc>
      </w:tr>
    </w:tbl>
    <w:p>
      <w:pPr>
        <w:pStyle w:val="Normal"/>
        <w:tabs>
          <w:tab w:val="clear" w:pos="708"/>
          <w:tab w:val="left" w:pos="5380" w:leader="none"/>
        </w:tabs>
        <w:spacing w:lineRule="auto" w:line="240" w:before="0" w:after="0"/>
        <w:ind w:right="5174" w:hanging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360" w:before="0" w:after="0"/>
        <w:ind w:firstLine="851"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Руководствуясь частью 2 статьи 20, частью 5 статьи 22, частями 1 и 2 статьи 72 Закона Краснодарского края от 26 декабря 2005 года № 966-КЗ «О муниципальных выборах в Краснодарском крае»,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территориальная избирательная комиссия Крымская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РЕШИЛА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: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0" w:firstLine="851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Установить необходимое и предельное количество подписей избирателей, представленных в поддержку выдвижения кандидата в депутаты Совета Варениковского сельского поселения Крымского района пятого созыва, согласно приложению к настоящему решению.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0" w:firstLine="851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Установить, что проверке подлежат все представленные кандидатом в депутаты Совета Варениковского сельского поселения Крымского района пятого созыва подписи избирателей, собранные в поддержку выдвижения кандидата и содержащиеся в подписных листах.</w:t>
      </w:r>
    </w:p>
    <w:p>
      <w:pPr>
        <w:pStyle w:val="Normal"/>
        <w:spacing w:lineRule="auto" w:line="360" w:before="0" w:after="120"/>
        <w:ind w:firstLine="851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 Разместить настоящее решение на информационном стенде территориальной избирательнрой комиссии Крымская и  интернет-странице территориальной избирательной комиссии Крымская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официального сайта администрации муниципального образования Крымский район.</w:t>
      </w:r>
    </w:p>
    <w:p>
      <w:pPr>
        <w:pStyle w:val="Normal"/>
        <w:spacing w:lineRule="auto" w:line="360" w:before="0" w:after="12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4. Возложить контроль за выполнением пункта 3  решения на секретаря территориальной избирательной комиссии Крымская Буцкую Е.В</w:t>
      </w:r>
    </w:p>
    <w:p>
      <w:pPr>
        <w:pStyle w:val="Normal"/>
        <w:spacing w:lineRule="auto" w:line="276" w:before="0" w:after="1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Председатель                                                                               Г.Ю.Позднякова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Секретарь                                                                                     Е.В.Буцкая</w:t>
      </w:r>
    </w:p>
    <w:p>
      <w:pPr>
        <w:pStyle w:val="Normal"/>
        <w:spacing w:lineRule="auto" w:line="240" w:before="0" w:after="0"/>
        <w:ind w:firstLine="552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  <w:r>
        <w:br w:type="page"/>
      </w:r>
    </w:p>
    <w:tbl>
      <w:tblPr>
        <w:tblW w:w="9355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8"/>
      </w:tblGrid>
      <w:tr>
        <w:trPr/>
        <w:tc>
          <w:tcPr>
            <w:tcW w:w="4677" w:type="dxa"/>
            <w:tcBorders/>
          </w:tcPr>
          <w:p>
            <w:pPr>
              <w:pStyle w:val="Style20"/>
              <w:pageBreakBefore/>
              <w:snapToGrid w:val="false"/>
              <w:spacing w:before="0" w:after="160"/>
              <w:jc w:val="both"/>
              <w:rPr/>
            </w:pPr>
            <w:r>
              <w:rPr/>
            </w:r>
          </w:p>
        </w:tc>
        <w:tc>
          <w:tcPr>
            <w:tcW w:w="467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438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Приложение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 решению территориальной избирательной комиссии  Крымская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 20 июня 2024 года №  90/116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</w:tbl>
    <w:p>
      <w:pPr>
        <w:pStyle w:val="Normal"/>
        <w:spacing w:lineRule="auto" w:line="240" w:before="0" w:after="0"/>
        <w:ind w:left="180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left="180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Необходимое и предельное количество подписей избирателей, представленных в поддержку выдвижения кандидата в депутаты Совета Варениковского сельского поселения Крымского района пятого созыва </w:t>
      </w:r>
    </w:p>
    <w:p>
      <w:pPr>
        <w:pStyle w:val="Normal"/>
        <w:spacing w:lineRule="auto" w:line="240" w:before="0" w:after="0"/>
        <w:ind w:left="180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tbl>
      <w:tblPr>
        <w:tblW w:w="9776" w:type="dxa"/>
        <w:jc w:val="left"/>
        <w:tblInd w:w="-431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806"/>
        <w:gridCol w:w="2958"/>
        <w:gridCol w:w="3012"/>
      </w:tblGrid>
      <w:tr>
        <w:trPr/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Наименование округа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Количество подписей, необходимое для регистрации кандидата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Предельное количество подписей, представленных в поддержку   выдвижения кандидата</w:t>
            </w:r>
          </w:p>
        </w:tc>
      </w:tr>
      <w:tr>
        <w:trPr/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Варениковский 4- мандатный избирательный округ № 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>
        <w:trPr/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Варениковский 4- мандатный избирательный округ № 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>
        <w:trPr/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Варениковский 4- мандатный избирательный округ № 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>
        <w:trPr/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Варениковский 5-мандатный избирательный округ № 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>
        <w:trPr/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Варениковский 3-мандатный избирательный округ № 5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>
        <w:trPr/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Варениковский 5-мандатный избирательный округ № 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</w:tbl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827a27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827a2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LibreOffice/6.4.7.2$Linux_X86_64 LibreOffice_project/40$Build-2</Application>
  <Pages>2</Pages>
  <Words>281</Words>
  <Characters>2023</Characters>
  <CharactersWithSpaces>2519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2024-04-05T12:10:00Z</dcterms:created>
  <dc:creator>User</dc:creator>
  <dc:description/>
  <dc:language>ru-RU</dc:language>
  <cp:lastModifiedBy/>
  <cp:lastPrinted>2024-06-21T10:53:03Z</cp:lastPrinted>
  <dcterms:modified xsi:type="dcterms:W3CDTF">2024-06-21T10:53:08Z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