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1C94A4" w14:textId="624E18DA" w:rsidR="009774D4" w:rsidRPr="00D428F7" w:rsidRDefault="009774D4" w:rsidP="009774D4">
      <w:pPr>
        <w:pageBreakBefore/>
        <w:spacing w:after="0" w:line="240" w:lineRule="auto"/>
        <w:ind w:firstLine="5245"/>
        <w:rPr>
          <w:sz w:val="20"/>
          <w:szCs w:val="20"/>
        </w:rPr>
      </w:pPr>
      <w:r w:rsidRPr="00D428F7">
        <w:rPr>
          <w:sz w:val="20"/>
          <w:szCs w:val="20"/>
        </w:rPr>
        <w:t>ПРИЛОЖЕНИЕ</w:t>
      </w:r>
    </w:p>
    <w:p w14:paraId="757F1923" w14:textId="77777777" w:rsidR="009774D4" w:rsidRPr="00D428F7" w:rsidRDefault="009774D4" w:rsidP="009774D4">
      <w:pPr>
        <w:spacing w:after="0" w:line="240" w:lineRule="auto"/>
        <w:ind w:firstLine="5245"/>
        <w:rPr>
          <w:sz w:val="20"/>
          <w:szCs w:val="20"/>
        </w:rPr>
      </w:pPr>
      <w:r w:rsidRPr="00D428F7">
        <w:rPr>
          <w:sz w:val="20"/>
          <w:szCs w:val="20"/>
        </w:rPr>
        <w:t xml:space="preserve">к решению Совета муниципального </w:t>
      </w:r>
    </w:p>
    <w:p w14:paraId="27F45172" w14:textId="77777777" w:rsidR="009774D4" w:rsidRPr="00D428F7" w:rsidRDefault="009774D4" w:rsidP="009774D4">
      <w:pPr>
        <w:spacing w:after="0" w:line="240" w:lineRule="auto"/>
        <w:ind w:firstLine="5245"/>
        <w:rPr>
          <w:sz w:val="20"/>
          <w:szCs w:val="20"/>
        </w:rPr>
      </w:pPr>
      <w:r w:rsidRPr="00D428F7">
        <w:rPr>
          <w:sz w:val="20"/>
          <w:szCs w:val="20"/>
        </w:rPr>
        <w:t xml:space="preserve">образования Крымский район </w:t>
      </w:r>
    </w:p>
    <w:p w14:paraId="62E55475" w14:textId="77777777" w:rsidR="009774D4" w:rsidRPr="00D428F7" w:rsidRDefault="009774D4" w:rsidP="009774D4">
      <w:pPr>
        <w:spacing w:after="0" w:line="240" w:lineRule="auto"/>
        <w:ind w:firstLine="5245"/>
        <w:rPr>
          <w:sz w:val="20"/>
          <w:szCs w:val="20"/>
        </w:rPr>
      </w:pPr>
      <w:r w:rsidRPr="00D428F7">
        <w:rPr>
          <w:sz w:val="20"/>
          <w:szCs w:val="20"/>
        </w:rPr>
        <w:t>от ______________ № _________</w:t>
      </w:r>
    </w:p>
    <w:p w14:paraId="12E608BD" w14:textId="77777777" w:rsidR="009774D4" w:rsidRPr="00D428F7" w:rsidRDefault="009774D4" w:rsidP="009774D4">
      <w:pPr>
        <w:ind w:left="284" w:right="283"/>
        <w:contextualSpacing/>
        <w:jc w:val="center"/>
        <w:rPr>
          <w:rFonts w:eastAsia="Calibri" w:cs="Times New Roman"/>
          <w:sz w:val="20"/>
          <w:szCs w:val="20"/>
        </w:rPr>
      </w:pPr>
    </w:p>
    <w:p w14:paraId="1DE9F448" w14:textId="77777777" w:rsidR="009774D4" w:rsidRPr="00D428F7" w:rsidRDefault="009774D4" w:rsidP="009774D4">
      <w:pPr>
        <w:ind w:left="284" w:right="283"/>
        <w:contextualSpacing/>
        <w:jc w:val="center"/>
        <w:rPr>
          <w:rFonts w:eastAsia="Calibri" w:cs="Times New Roman"/>
          <w:sz w:val="20"/>
          <w:szCs w:val="20"/>
        </w:rPr>
      </w:pPr>
    </w:p>
    <w:p w14:paraId="334D3BC8" w14:textId="77777777" w:rsidR="009774D4" w:rsidRPr="00D428F7" w:rsidRDefault="009774D4" w:rsidP="009774D4">
      <w:pPr>
        <w:ind w:left="284" w:right="283"/>
        <w:contextualSpacing/>
        <w:jc w:val="center"/>
        <w:rPr>
          <w:rFonts w:eastAsia="Calibri" w:cs="Times New Roman"/>
          <w:sz w:val="20"/>
          <w:szCs w:val="20"/>
        </w:rPr>
      </w:pPr>
    </w:p>
    <w:p w14:paraId="34FB4864" w14:textId="77777777" w:rsidR="009774D4" w:rsidRPr="00D428F7" w:rsidRDefault="009774D4" w:rsidP="009774D4">
      <w:pPr>
        <w:ind w:left="284"/>
        <w:contextualSpacing/>
        <w:jc w:val="center"/>
        <w:rPr>
          <w:rFonts w:eastAsia="Calibri" w:cs="Times New Roman"/>
          <w:sz w:val="20"/>
          <w:szCs w:val="20"/>
        </w:rPr>
      </w:pPr>
    </w:p>
    <w:p w14:paraId="2714EAEA" w14:textId="77777777" w:rsidR="009774D4" w:rsidRPr="00D428F7" w:rsidRDefault="009774D4" w:rsidP="009774D4">
      <w:pPr>
        <w:ind w:left="284" w:right="283"/>
        <w:contextualSpacing/>
        <w:jc w:val="center"/>
        <w:rPr>
          <w:rFonts w:eastAsia="Calibri" w:cs="Times New Roman"/>
          <w:sz w:val="20"/>
          <w:szCs w:val="20"/>
        </w:rPr>
      </w:pPr>
    </w:p>
    <w:p w14:paraId="6884CA87" w14:textId="77777777" w:rsidR="009774D4" w:rsidRPr="00D428F7" w:rsidRDefault="009774D4" w:rsidP="009774D4">
      <w:pPr>
        <w:ind w:left="284" w:right="283"/>
        <w:contextualSpacing/>
        <w:jc w:val="center"/>
        <w:rPr>
          <w:rFonts w:eastAsia="Calibri" w:cs="Times New Roman"/>
          <w:sz w:val="20"/>
          <w:szCs w:val="20"/>
        </w:rPr>
      </w:pPr>
    </w:p>
    <w:p w14:paraId="495A8DBC" w14:textId="77777777" w:rsidR="009774D4" w:rsidRPr="00D428F7" w:rsidRDefault="009774D4" w:rsidP="009774D4">
      <w:pPr>
        <w:ind w:left="284" w:right="283"/>
        <w:contextualSpacing/>
        <w:jc w:val="center"/>
        <w:rPr>
          <w:rFonts w:eastAsia="Calibri" w:cs="Times New Roman"/>
          <w:sz w:val="20"/>
          <w:szCs w:val="20"/>
        </w:rPr>
      </w:pPr>
    </w:p>
    <w:p w14:paraId="31FC4655" w14:textId="77777777" w:rsidR="009774D4" w:rsidRPr="00D428F7" w:rsidRDefault="009774D4" w:rsidP="009774D4">
      <w:pPr>
        <w:ind w:left="284" w:right="283"/>
        <w:contextualSpacing/>
        <w:jc w:val="center"/>
        <w:rPr>
          <w:rFonts w:eastAsia="Calibri" w:cs="Times New Roman"/>
          <w:sz w:val="20"/>
          <w:szCs w:val="20"/>
        </w:rPr>
      </w:pPr>
    </w:p>
    <w:p w14:paraId="3622E6F9" w14:textId="77777777" w:rsidR="009774D4" w:rsidRPr="00D428F7" w:rsidRDefault="009774D4" w:rsidP="009774D4">
      <w:pPr>
        <w:ind w:left="284" w:right="283"/>
        <w:contextualSpacing/>
        <w:jc w:val="center"/>
        <w:rPr>
          <w:rFonts w:eastAsia="Calibri" w:cs="Times New Roman"/>
          <w:sz w:val="20"/>
          <w:szCs w:val="20"/>
        </w:rPr>
      </w:pPr>
    </w:p>
    <w:p w14:paraId="7403ABDB" w14:textId="77777777" w:rsidR="009774D4" w:rsidRPr="00D428F7" w:rsidRDefault="009774D4" w:rsidP="009774D4">
      <w:pPr>
        <w:ind w:left="284" w:right="283"/>
        <w:contextualSpacing/>
        <w:jc w:val="center"/>
        <w:rPr>
          <w:rFonts w:eastAsia="Calibri" w:cs="Times New Roman"/>
          <w:sz w:val="20"/>
          <w:szCs w:val="20"/>
        </w:rPr>
      </w:pPr>
    </w:p>
    <w:p w14:paraId="4BE4E2C0" w14:textId="77777777" w:rsidR="009774D4" w:rsidRPr="00D428F7" w:rsidRDefault="009774D4" w:rsidP="009774D4">
      <w:pPr>
        <w:ind w:left="284" w:right="283"/>
        <w:contextualSpacing/>
        <w:jc w:val="center"/>
        <w:rPr>
          <w:rFonts w:eastAsia="Calibri" w:cs="Times New Roman"/>
          <w:sz w:val="20"/>
          <w:szCs w:val="20"/>
        </w:rPr>
      </w:pPr>
    </w:p>
    <w:p w14:paraId="26DBB2B3" w14:textId="77777777" w:rsidR="009774D4" w:rsidRPr="00D428F7" w:rsidRDefault="009774D4" w:rsidP="009774D4">
      <w:pPr>
        <w:ind w:left="284" w:right="283"/>
        <w:contextualSpacing/>
        <w:jc w:val="center"/>
        <w:rPr>
          <w:rFonts w:eastAsia="Calibri" w:cs="Times New Roman"/>
          <w:sz w:val="20"/>
          <w:szCs w:val="20"/>
        </w:rPr>
      </w:pPr>
    </w:p>
    <w:p w14:paraId="5563336D" w14:textId="77777777" w:rsidR="009774D4" w:rsidRPr="00D428F7" w:rsidRDefault="009774D4" w:rsidP="009774D4">
      <w:pPr>
        <w:ind w:left="284" w:right="283"/>
        <w:contextualSpacing/>
        <w:jc w:val="center"/>
        <w:rPr>
          <w:rFonts w:eastAsia="Calibri" w:cs="Times New Roman"/>
          <w:sz w:val="20"/>
          <w:szCs w:val="20"/>
        </w:rPr>
      </w:pPr>
    </w:p>
    <w:p w14:paraId="59B8B17D" w14:textId="77777777" w:rsidR="009774D4" w:rsidRPr="00D428F7" w:rsidRDefault="009774D4" w:rsidP="009774D4">
      <w:pPr>
        <w:spacing w:after="0" w:line="240" w:lineRule="auto"/>
        <w:ind w:left="284" w:right="283"/>
        <w:contextualSpacing/>
        <w:jc w:val="center"/>
        <w:rPr>
          <w:rFonts w:eastAsia="Calibri" w:cs="Times New Roman"/>
          <w:sz w:val="20"/>
          <w:szCs w:val="20"/>
        </w:rPr>
      </w:pPr>
    </w:p>
    <w:p w14:paraId="1D7E00E6" w14:textId="05FD9F7E" w:rsidR="009774D4" w:rsidRPr="00D428F7" w:rsidRDefault="009774D4" w:rsidP="009774D4">
      <w:pPr>
        <w:spacing w:after="0" w:line="240" w:lineRule="auto"/>
        <w:ind w:left="284" w:right="283"/>
        <w:contextualSpacing/>
        <w:jc w:val="center"/>
        <w:rPr>
          <w:rFonts w:eastAsia="Calibri" w:cs="Times New Roman"/>
          <w:szCs w:val="20"/>
        </w:rPr>
      </w:pPr>
      <w:r w:rsidRPr="00D428F7">
        <w:rPr>
          <w:rFonts w:eastAsia="Calibri" w:cs="Times New Roman"/>
          <w:szCs w:val="20"/>
        </w:rPr>
        <w:t xml:space="preserve">Правила землепользования и застройки </w:t>
      </w:r>
      <w:r w:rsidR="00C44F94" w:rsidRPr="00D428F7">
        <w:rPr>
          <w:rFonts w:eastAsia="Calibri" w:cs="Times New Roman"/>
          <w:szCs w:val="20"/>
        </w:rPr>
        <w:t>Адагумского</w:t>
      </w:r>
      <w:r w:rsidRPr="00D428F7">
        <w:rPr>
          <w:rFonts w:eastAsia="Calibri" w:cs="Times New Roman"/>
          <w:szCs w:val="20"/>
        </w:rPr>
        <w:t xml:space="preserve"> сельского поселения </w:t>
      </w:r>
    </w:p>
    <w:p w14:paraId="05F52E08" w14:textId="77777777" w:rsidR="009774D4" w:rsidRPr="00D428F7" w:rsidRDefault="009774D4" w:rsidP="009774D4">
      <w:pPr>
        <w:spacing w:after="0" w:line="240" w:lineRule="auto"/>
        <w:ind w:left="284" w:right="283"/>
        <w:contextualSpacing/>
        <w:jc w:val="center"/>
        <w:rPr>
          <w:rFonts w:eastAsia="Calibri" w:cs="Times New Roman"/>
          <w:szCs w:val="20"/>
        </w:rPr>
      </w:pPr>
      <w:r w:rsidRPr="00D428F7">
        <w:rPr>
          <w:rFonts w:eastAsia="Calibri" w:cs="Times New Roman"/>
          <w:szCs w:val="20"/>
        </w:rPr>
        <w:t>Крымского района</w:t>
      </w:r>
    </w:p>
    <w:p w14:paraId="29F39E68" w14:textId="77777777" w:rsidR="009774D4" w:rsidRPr="00D428F7" w:rsidRDefault="009774D4" w:rsidP="009774D4">
      <w:pPr>
        <w:spacing w:after="0" w:line="240" w:lineRule="auto"/>
        <w:jc w:val="center"/>
        <w:rPr>
          <w:rFonts w:ascii="Arial" w:hAnsi="Arial" w:cs="Arial"/>
          <w:sz w:val="20"/>
          <w:szCs w:val="20"/>
          <w:lang w:eastAsia="ar-SA"/>
        </w:rPr>
      </w:pPr>
    </w:p>
    <w:p w14:paraId="0210C9C9" w14:textId="77777777" w:rsidR="009774D4" w:rsidRPr="00D428F7" w:rsidRDefault="009774D4" w:rsidP="009774D4">
      <w:pPr>
        <w:spacing w:after="0" w:line="240" w:lineRule="auto"/>
        <w:jc w:val="center"/>
        <w:rPr>
          <w:rFonts w:cs="Times New Roman"/>
          <w:sz w:val="20"/>
          <w:szCs w:val="20"/>
          <w:lang w:eastAsia="ar-SA"/>
        </w:rPr>
      </w:pPr>
    </w:p>
    <w:p w14:paraId="5919DADE" w14:textId="77777777" w:rsidR="009774D4" w:rsidRPr="00D428F7" w:rsidRDefault="009774D4" w:rsidP="009774D4">
      <w:pPr>
        <w:spacing w:after="0" w:line="240" w:lineRule="auto"/>
        <w:jc w:val="center"/>
        <w:rPr>
          <w:rFonts w:cs="Times New Roman"/>
          <w:sz w:val="20"/>
          <w:szCs w:val="20"/>
          <w:lang w:eastAsia="ar-SA"/>
        </w:rPr>
      </w:pPr>
    </w:p>
    <w:p w14:paraId="4FEE4EFE" w14:textId="77777777" w:rsidR="009774D4" w:rsidRPr="00D428F7" w:rsidRDefault="009774D4" w:rsidP="009774D4">
      <w:pPr>
        <w:spacing w:after="0" w:line="240" w:lineRule="auto"/>
        <w:jc w:val="center"/>
        <w:rPr>
          <w:rFonts w:cs="Times New Roman"/>
          <w:sz w:val="20"/>
          <w:szCs w:val="20"/>
          <w:lang w:eastAsia="ar-SA"/>
        </w:rPr>
      </w:pPr>
    </w:p>
    <w:p w14:paraId="045936AD" w14:textId="77777777" w:rsidR="009774D4" w:rsidRPr="00D428F7" w:rsidRDefault="009774D4" w:rsidP="009774D4">
      <w:pPr>
        <w:spacing w:after="0" w:line="240" w:lineRule="auto"/>
        <w:jc w:val="center"/>
        <w:rPr>
          <w:rFonts w:cs="Times New Roman"/>
          <w:sz w:val="20"/>
          <w:szCs w:val="20"/>
          <w:lang w:eastAsia="ar-SA"/>
        </w:rPr>
      </w:pPr>
    </w:p>
    <w:p w14:paraId="6D933A80" w14:textId="77777777" w:rsidR="009774D4" w:rsidRPr="00D428F7" w:rsidRDefault="009774D4" w:rsidP="009774D4">
      <w:pPr>
        <w:spacing w:after="0" w:line="240" w:lineRule="auto"/>
        <w:jc w:val="center"/>
        <w:rPr>
          <w:rFonts w:cs="Times New Roman"/>
          <w:sz w:val="20"/>
          <w:szCs w:val="20"/>
          <w:lang w:eastAsia="ar-SA"/>
        </w:rPr>
      </w:pPr>
    </w:p>
    <w:p w14:paraId="44382E6B" w14:textId="77777777" w:rsidR="009774D4" w:rsidRPr="00D428F7" w:rsidRDefault="009774D4" w:rsidP="009774D4">
      <w:pPr>
        <w:spacing w:after="0" w:line="240" w:lineRule="auto"/>
        <w:jc w:val="center"/>
        <w:rPr>
          <w:rFonts w:cs="Times New Roman"/>
          <w:sz w:val="20"/>
          <w:szCs w:val="20"/>
          <w:lang w:eastAsia="ar-SA"/>
        </w:rPr>
      </w:pPr>
    </w:p>
    <w:p w14:paraId="3A59AAB2" w14:textId="77777777" w:rsidR="009774D4" w:rsidRPr="00D428F7" w:rsidRDefault="009774D4" w:rsidP="009774D4">
      <w:pPr>
        <w:spacing w:after="0" w:line="240" w:lineRule="auto"/>
        <w:jc w:val="center"/>
        <w:rPr>
          <w:rFonts w:cs="Times New Roman"/>
          <w:sz w:val="20"/>
          <w:szCs w:val="20"/>
          <w:lang w:eastAsia="ar-SA"/>
        </w:rPr>
      </w:pPr>
    </w:p>
    <w:p w14:paraId="1CF630C1" w14:textId="77777777" w:rsidR="009774D4" w:rsidRPr="00D428F7" w:rsidRDefault="009774D4" w:rsidP="009774D4">
      <w:pPr>
        <w:spacing w:after="0" w:line="240" w:lineRule="auto"/>
        <w:jc w:val="center"/>
        <w:rPr>
          <w:rFonts w:cs="Times New Roman"/>
          <w:sz w:val="20"/>
          <w:szCs w:val="20"/>
          <w:lang w:eastAsia="ar-SA"/>
        </w:rPr>
      </w:pPr>
    </w:p>
    <w:p w14:paraId="2BB91788" w14:textId="77777777" w:rsidR="009774D4" w:rsidRPr="00D428F7" w:rsidRDefault="009774D4" w:rsidP="009774D4">
      <w:pPr>
        <w:spacing w:after="0" w:line="240" w:lineRule="auto"/>
        <w:jc w:val="center"/>
        <w:rPr>
          <w:rFonts w:cs="Times New Roman"/>
          <w:sz w:val="20"/>
          <w:szCs w:val="20"/>
          <w:lang w:eastAsia="ar-SA"/>
        </w:rPr>
      </w:pPr>
    </w:p>
    <w:p w14:paraId="76C897D1" w14:textId="77777777" w:rsidR="009774D4" w:rsidRPr="00D428F7" w:rsidRDefault="009774D4" w:rsidP="009774D4">
      <w:pPr>
        <w:spacing w:after="0" w:line="240" w:lineRule="auto"/>
        <w:jc w:val="center"/>
        <w:rPr>
          <w:rFonts w:cs="Times New Roman"/>
          <w:sz w:val="20"/>
          <w:szCs w:val="20"/>
          <w:lang w:eastAsia="ar-SA"/>
        </w:rPr>
      </w:pPr>
    </w:p>
    <w:p w14:paraId="08751DD9" w14:textId="77777777" w:rsidR="009774D4" w:rsidRPr="00D428F7" w:rsidRDefault="009774D4" w:rsidP="009774D4">
      <w:pPr>
        <w:spacing w:after="0" w:line="240" w:lineRule="auto"/>
        <w:jc w:val="center"/>
        <w:rPr>
          <w:rFonts w:cs="Times New Roman"/>
          <w:sz w:val="20"/>
          <w:szCs w:val="20"/>
          <w:lang w:eastAsia="ar-SA"/>
        </w:rPr>
      </w:pPr>
    </w:p>
    <w:p w14:paraId="1006B71F" w14:textId="77777777" w:rsidR="009774D4" w:rsidRPr="00D428F7" w:rsidRDefault="009774D4" w:rsidP="009774D4">
      <w:pPr>
        <w:spacing w:after="0" w:line="240" w:lineRule="auto"/>
        <w:jc w:val="center"/>
        <w:rPr>
          <w:rFonts w:cs="Times New Roman"/>
          <w:sz w:val="20"/>
          <w:szCs w:val="20"/>
          <w:lang w:eastAsia="ar-SA"/>
        </w:rPr>
      </w:pPr>
    </w:p>
    <w:p w14:paraId="6CABD6F5" w14:textId="77777777" w:rsidR="009774D4" w:rsidRPr="00D428F7" w:rsidRDefault="009774D4" w:rsidP="009774D4">
      <w:pPr>
        <w:spacing w:after="0" w:line="240" w:lineRule="auto"/>
        <w:jc w:val="center"/>
        <w:rPr>
          <w:rFonts w:cs="Times New Roman"/>
          <w:sz w:val="20"/>
          <w:szCs w:val="20"/>
          <w:lang w:eastAsia="ar-SA"/>
        </w:rPr>
      </w:pPr>
    </w:p>
    <w:p w14:paraId="176265C6" w14:textId="77777777" w:rsidR="009774D4" w:rsidRPr="00D428F7" w:rsidRDefault="009774D4" w:rsidP="009774D4">
      <w:pPr>
        <w:spacing w:after="0" w:line="240" w:lineRule="auto"/>
        <w:jc w:val="center"/>
        <w:rPr>
          <w:rFonts w:cs="Times New Roman"/>
          <w:sz w:val="20"/>
          <w:szCs w:val="20"/>
          <w:lang w:eastAsia="ar-SA"/>
        </w:rPr>
      </w:pPr>
    </w:p>
    <w:p w14:paraId="34E71EA5" w14:textId="77777777" w:rsidR="009774D4" w:rsidRPr="00D428F7" w:rsidRDefault="009774D4" w:rsidP="009774D4">
      <w:pPr>
        <w:spacing w:after="0" w:line="240" w:lineRule="auto"/>
        <w:jc w:val="center"/>
        <w:rPr>
          <w:rFonts w:cs="Times New Roman"/>
          <w:sz w:val="20"/>
          <w:szCs w:val="20"/>
          <w:lang w:eastAsia="ar-SA"/>
        </w:rPr>
      </w:pPr>
    </w:p>
    <w:p w14:paraId="218F5EE2" w14:textId="77777777" w:rsidR="009774D4" w:rsidRPr="00D428F7" w:rsidRDefault="009774D4" w:rsidP="009774D4">
      <w:pPr>
        <w:spacing w:after="0" w:line="240" w:lineRule="auto"/>
        <w:jc w:val="center"/>
        <w:rPr>
          <w:rFonts w:cs="Times New Roman"/>
          <w:sz w:val="20"/>
          <w:szCs w:val="20"/>
          <w:lang w:eastAsia="ar-SA"/>
        </w:rPr>
      </w:pPr>
    </w:p>
    <w:p w14:paraId="1437CDC2" w14:textId="77777777" w:rsidR="009774D4" w:rsidRPr="00D428F7" w:rsidRDefault="009774D4" w:rsidP="009774D4">
      <w:pPr>
        <w:spacing w:after="0" w:line="240" w:lineRule="auto"/>
        <w:jc w:val="center"/>
        <w:rPr>
          <w:rFonts w:cs="Times New Roman"/>
          <w:sz w:val="20"/>
          <w:szCs w:val="20"/>
          <w:lang w:eastAsia="ar-SA"/>
        </w:rPr>
      </w:pPr>
    </w:p>
    <w:p w14:paraId="3BDD5428" w14:textId="77777777" w:rsidR="009774D4" w:rsidRPr="00D428F7" w:rsidRDefault="009774D4" w:rsidP="009774D4">
      <w:pPr>
        <w:spacing w:after="0" w:line="240" w:lineRule="auto"/>
        <w:jc w:val="center"/>
        <w:rPr>
          <w:rFonts w:cs="Times New Roman"/>
          <w:sz w:val="20"/>
          <w:szCs w:val="20"/>
          <w:lang w:eastAsia="ar-SA"/>
        </w:rPr>
      </w:pPr>
    </w:p>
    <w:p w14:paraId="34F263B7" w14:textId="77777777" w:rsidR="009774D4" w:rsidRPr="00D428F7" w:rsidRDefault="009774D4" w:rsidP="009774D4">
      <w:pPr>
        <w:spacing w:after="0" w:line="240" w:lineRule="auto"/>
        <w:jc w:val="center"/>
        <w:rPr>
          <w:rFonts w:cs="Times New Roman"/>
          <w:sz w:val="20"/>
          <w:szCs w:val="20"/>
          <w:lang w:eastAsia="ar-SA"/>
        </w:rPr>
      </w:pPr>
    </w:p>
    <w:p w14:paraId="51E82D82" w14:textId="77777777" w:rsidR="009774D4" w:rsidRPr="00D428F7" w:rsidRDefault="009774D4" w:rsidP="009774D4">
      <w:pPr>
        <w:spacing w:after="0" w:line="240" w:lineRule="auto"/>
        <w:jc w:val="center"/>
        <w:rPr>
          <w:rFonts w:cs="Times New Roman"/>
          <w:sz w:val="20"/>
          <w:szCs w:val="20"/>
          <w:lang w:eastAsia="ar-SA"/>
        </w:rPr>
      </w:pPr>
    </w:p>
    <w:p w14:paraId="5326BFBF" w14:textId="77777777" w:rsidR="009774D4" w:rsidRPr="00D428F7" w:rsidRDefault="009774D4" w:rsidP="009774D4">
      <w:pPr>
        <w:spacing w:after="0" w:line="240" w:lineRule="auto"/>
        <w:jc w:val="center"/>
        <w:rPr>
          <w:rFonts w:cs="Times New Roman"/>
          <w:sz w:val="20"/>
          <w:szCs w:val="20"/>
          <w:lang w:eastAsia="ar-SA"/>
        </w:rPr>
      </w:pPr>
    </w:p>
    <w:p w14:paraId="1096F554" w14:textId="77777777" w:rsidR="009774D4" w:rsidRPr="00D428F7" w:rsidRDefault="009774D4" w:rsidP="009774D4">
      <w:pPr>
        <w:spacing w:after="0" w:line="240" w:lineRule="auto"/>
        <w:jc w:val="center"/>
        <w:rPr>
          <w:rFonts w:cs="Times New Roman"/>
          <w:sz w:val="20"/>
          <w:szCs w:val="20"/>
          <w:lang w:eastAsia="ar-SA"/>
        </w:rPr>
      </w:pPr>
    </w:p>
    <w:p w14:paraId="0A4E636C" w14:textId="77777777" w:rsidR="009774D4" w:rsidRPr="00D428F7" w:rsidRDefault="009774D4" w:rsidP="009774D4">
      <w:pPr>
        <w:spacing w:after="0" w:line="240" w:lineRule="auto"/>
        <w:jc w:val="center"/>
        <w:rPr>
          <w:rFonts w:cs="Times New Roman"/>
          <w:sz w:val="20"/>
          <w:szCs w:val="20"/>
          <w:lang w:eastAsia="ar-SA"/>
        </w:rPr>
      </w:pPr>
    </w:p>
    <w:p w14:paraId="7C48D9C8" w14:textId="77777777" w:rsidR="009774D4" w:rsidRPr="00D428F7" w:rsidRDefault="009774D4" w:rsidP="009774D4">
      <w:pPr>
        <w:spacing w:after="0" w:line="240" w:lineRule="auto"/>
        <w:jc w:val="center"/>
        <w:rPr>
          <w:rFonts w:cs="Times New Roman"/>
          <w:sz w:val="20"/>
          <w:szCs w:val="20"/>
          <w:lang w:eastAsia="ar-SA"/>
        </w:rPr>
      </w:pPr>
    </w:p>
    <w:p w14:paraId="11D7CCAA" w14:textId="77777777" w:rsidR="009774D4" w:rsidRPr="00D428F7" w:rsidRDefault="009774D4" w:rsidP="009774D4">
      <w:pPr>
        <w:spacing w:after="0" w:line="240" w:lineRule="auto"/>
        <w:jc w:val="center"/>
        <w:rPr>
          <w:rFonts w:cs="Times New Roman"/>
          <w:sz w:val="20"/>
          <w:szCs w:val="20"/>
          <w:lang w:eastAsia="ar-SA"/>
        </w:rPr>
      </w:pPr>
    </w:p>
    <w:p w14:paraId="1ED344BD" w14:textId="77777777" w:rsidR="009774D4" w:rsidRPr="00D428F7" w:rsidRDefault="009774D4" w:rsidP="009774D4">
      <w:pPr>
        <w:spacing w:after="0" w:line="240" w:lineRule="auto"/>
        <w:jc w:val="center"/>
        <w:rPr>
          <w:rFonts w:cs="Times New Roman"/>
          <w:sz w:val="20"/>
          <w:szCs w:val="20"/>
          <w:lang w:eastAsia="ar-SA"/>
        </w:rPr>
      </w:pPr>
    </w:p>
    <w:p w14:paraId="2A00DC3B" w14:textId="77777777" w:rsidR="009774D4" w:rsidRPr="00D428F7" w:rsidRDefault="009774D4" w:rsidP="009774D4">
      <w:pPr>
        <w:spacing w:after="0" w:line="240" w:lineRule="auto"/>
        <w:jc w:val="center"/>
        <w:rPr>
          <w:rFonts w:cs="Times New Roman"/>
          <w:sz w:val="20"/>
          <w:szCs w:val="20"/>
          <w:lang w:eastAsia="ar-SA"/>
        </w:rPr>
      </w:pPr>
    </w:p>
    <w:p w14:paraId="7E0D878A" w14:textId="77777777" w:rsidR="009774D4" w:rsidRPr="00D428F7" w:rsidRDefault="009774D4" w:rsidP="009774D4">
      <w:pPr>
        <w:spacing w:after="0" w:line="240" w:lineRule="auto"/>
        <w:jc w:val="center"/>
        <w:rPr>
          <w:rFonts w:cs="Times New Roman"/>
          <w:sz w:val="20"/>
          <w:szCs w:val="20"/>
          <w:lang w:eastAsia="ar-SA"/>
        </w:rPr>
      </w:pPr>
    </w:p>
    <w:p w14:paraId="6815BD9B" w14:textId="77777777" w:rsidR="009774D4" w:rsidRPr="00D428F7" w:rsidRDefault="009774D4" w:rsidP="009774D4">
      <w:pPr>
        <w:spacing w:after="0" w:line="240" w:lineRule="auto"/>
        <w:jc w:val="center"/>
        <w:rPr>
          <w:rFonts w:cs="Times New Roman"/>
          <w:sz w:val="20"/>
          <w:szCs w:val="20"/>
          <w:lang w:eastAsia="ar-SA"/>
        </w:rPr>
      </w:pPr>
    </w:p>
    <w:p w14:paraId="2517C28B" w14:textId="77777777" w:rsidR="009774D4" w:rsidRPr="00D428F7" w:rsidRDefault="009774D4" w:rsidP="009774D4">
      <w:pPr>
        <w:spacing w:after="0" w:line="240" w:lineRule="auto"/>
        <w:jc w:val="center"/>
        <w:rPr>
          <w:rFonts w:cs="Times New Roman"/>
          <w:sz w:val="20"/>
          <w:szCs w:val="20"/>
          <w:lang w:eastAsia="ar-SA"/>
        </w:rPr>
      </w:pPr>
    </w:p>
    <w:p w14:paraId="1B8F232B" w14:textId="77777777" w:rsidR="009774D4" w:rsidRPr="00D428F7" w:rsidRDefault="009774D4" w:rsidP="009774D4">
      <w:pPr>
        <w:spacing w:after="0" w:line="240" w:lineRule="auto"/>
        <w:jc w:val="center"/>
        <w:rPr>
          <w:rFonts w:cs="Times New Roman"/>
          <w:sz w:val="20"/>
          <w:szCs w:val="20"/>
          <w:lang w:eastAsia="ar-SA"/>
        </w:rPr>
      </w:pPr>
    </w:p>
    <w:p w14:paraId="5D44E5D6" w14:textId="77777777" w:rsidR="009774D4" w:rsidRPr="00D428F7" w:rsidRDefault="009774D4" w:rsidP="009774D4">
      <w:pPr>
        <w:spacing w:after="0" w:line="240" w:lineRule="auto"/>
        <w:jc w:val="center"/>
        <w:rPr>
          <w:rFonts w:cs="Times New Roman"/>
          <w:sz w:val="20"/>
          <w:szCs w:val="20"/>
          <w:lang w:eastAsia="ar-SA"/>
        </w:rPr>
      </w:pPr>
    </w:p>
    <w:p w14:paraId="37322BF1" w14:textId="77777777" w:rsidR="009774D4" w:rsidRPr="00D428F7" w:rsidRDefault="009774D4" w:rsidP="009774D4">
      <w:pPr>
        <w:spacing w:after="0" w:line="240" w:lineRule="auto"/>
        <w:jc w:val="center"/>
        <w:rPr>
          <w:rFonts w:cs="Times New Roman"/>
          <w:sz w:val="20"/>
          <w:szCs w:val="20"/>
          <w:lang w:eastAsia="ar-SA"/>
        </w:rPr>
      </w:pPr>
    </w:p>
    <w:p w14:paraId="1ACC974B" w14:textId="77777777" w:rsidR="009774D4" w:rsidRPr="00D428F7" w:rsidRDefault="009774D4" w:rsidP="009774D4">
      <w:pPr>
        <w:spacing w:after="0" w:line="240" w:lineRule="auto"/>
        <w:jc w:val="center"/>
        <w:rPr>
          <w:rFonts w:cs="Times New Roman"/>
          <w:sz w:val="20"/>
          <w:szCs w:val="20"/>
          <w:lang w:eastAsia="ar-SA"/>
        </w:rPr>
      </w:pPr>
    </w:p>
    <w:p w14:paraId="35D4CA73" w14:textId="77777777" w:rsidR="009774D4" w:rsidRPr="00D428F7" w:rsidRDefault="009774D4" w:rsidP="009774D4">
      <w:pPr>
        <w:spacing w:after="0" w:line="240" w:lineRule="auto"/>
        <w:jc w:val="center"/>
        <w:rPr>
          <w:rFonts w:cs="Times New Roman"/>
          <w:sz w:val="20"/>
          <w:szCs w:val="20"/>
          <w:lang w:eastAsia="ar-SA"/>
        </w:rPr>
      </w:pPr>
    </w:p>
    <w:p w14:paraId="3F676C14" w14:textId="77777777" w:rsidR="009774D4" w:rsidRPr="00D428F7" w:rsidRDefault="009774D4" w:rsidP="009774D4">
      <w:pPr>
        <w:spacing w:after="0" w:line="240" w:lineRule="auto"/>
        <w:jc w:val="center"/>
        <w:rPr>
          <w:rFonts w:cs="Times New Roman"/>
          <w:sz w:val="20"/>
          <w:szCs w:val="20"/>
          <w:lang w:eastAsia="ar-SA"/>
        </w:rPr>
      </w:pPr>
    </w:p>
    <w:p w14:paraId="7DAA0DFC" w14:textId="77777777" w:rsidR="009774D4" w:rsidRPr="00D428F7" w:rsidRDefault="009774D4" w:rsidP="009774D4">
      <w:pPr>
        <w:spacing w:after="0" w:line="240" w:lineRule="auto"/>
        <w:jc w:val="center"/>
        <w:rPr>
          <w:rFonts w:cs="Times New Roman"/>
          <w:sz w:val="20"/>
          <w:szCs w:val="20"/>
          <w:lang w:eastAsia="ar-SA"/>
        </w:rPr>
      </w:pPr>
    </w:p>
    <w:p w14:paraId="691C4AAB" w14:textId="77777777" w:rsidR="009774D4" w:rsidRPr="00D428F7" w:rsidRDefault="009774D4" w:rsidP="009774D4">
      <w:pPr>
        <w:spacing w:after="0" w:line="240" w:lineRule="auto"/>
        <w:jc w:val="center"/>
        <w:rPr>
          <w:rFonts w:cs="Times New Roman"/>
          <w:sz w:val="20"/>
          <w:szCs w:val="20"/>
          <w:lang w:eastAsia="ar-SA"/>
        </w:rPr>
      </w:pPr>
    </w:p>
    <w:p w14:paraId="7D697C67" w14:textId="77777777" w:rsidR="009774D4" w:rsidRPr="00D428F7" w:rsidRDefault="009774D4" w:rsidP="009774D4">
      <w:pPr>
        <w:spacing w:after="0" w:line="240" w:lineRule="auto"/>
        <w:jc w:val="center"/>
        <w:rPr>
          <w:rFonts w:cs="Times New Roman"/>
          <w:sz w:val="20"/>
          <w:szCs w:val="20"/>
          <w:lang w:eastAsia="ar-SA"/>
        </w:rPr>
      </w:pPr>
    </w:p>
    <w:p w14:paraId="7FE76AC3" w14:textId="77777777" w:rsidR="009774D4" w:rsidRPr="00D428F7" w:rsidRDefault="009774D4" w:rsidP="009774D4">
      <w:pPr>
        <w:spacing w:after="0" w:line="240" w:lineRule="auto"/>
        <w:jc w:val="center"/>
        <w:rPr>
          <w:rFonts w:cs="Times New Roman"/>
          <w:sz w:val="20"/>
          <w:szCs w:val="20"/>
          <w:lang w:eastAsia="ar-SA"/>
        </w:rPr>
      </w:pPr>
    </w:p>
    <w:p w14:paraId="6BF7C288" w14:textId="77777777" w:rsidR="009774D4" w:rsidRPr="00D428F7" w:rsidRDefault="009774D4" w:rsidP="009774D4">
      <w:pPr>
        <w:spacing w:after="0" w:line="240" w:lineRule="auto"/>
        <w:jc w:val="center"/>
        <w:rPr>
          <w:rFonts w:cs="Times New Roman"/>
          <w:sz w:val="20"/>
          <w:szCs w:val="20"/>
          <w:lang w:eastAsia="ar-SA"/>
        </w:rPr>
      </w:pPr>
    </w:p>
    <w:p w14:paraId="1AEED9D0" w14:textId="77777777" w:rsidR="009774D4" w:rsidRPr="00D428F7" w:rsidRDefault="009774D4" w:rsidP="009774D4">
      <w:pPr>
        <w:spacing w:after="0" w:line="240" w:lineRule="auto"/>
        <w:jc w:val="center"/>
        <w:rPr>
          <w:rFonts w:cs="Times New Roman"/>
          <w:sz w:val="20"/>
          <w:szCs w:val="20"/>
          <w:lang w:eastAsia="ar-SA"/>
        </w:rPr>
      </w:pPr>
      <w:r w:rsidRPr="00D428F7">
        <w:rPr>
          <w:rFonts w:cs="Times New Roman"/>
          <w:sz w:val="20"/>
          <w:szCs w:val="20"/>
          <w:lang w:eastAsia="ar-SA"/>
        </w:rPr>
        <w:t>2024 год</w:t>
      </w:r>
    </w:p>
    <w:p w14:paraId="15E9B957" w14:textId="3E275DF3" w:rsidR="004810A8" w:rsidRPr="00D428F7" w:rsidRDefault="004810A8" w:rsidP="00980A27">
      <w:pPr>
        <w:tabs>
          <w:tab w:val="center" w:pos="4677"/>
          <w:tab w:val="right" w:pos="9355"/>
        </w:tabs>
        <w:suppressAutoHyphens/>
        <w:spacing w:after="0" w:line="240" w:lineRule="auto"/>
        <w:jc w:val="center"/>
        <w:rPr>
          <w:rFonts w:eastAsia="Times New Roman" w:cs="Times New Roman"/>
          <w:b/>
          <w:sz w:val="22"/>
          <w:szCs w:val="28"/>
          <w:lang w:val="x-none" w:eastAsia="ar-SA"/>
        </w:rPr>
      </w:pPr>
      <w:r w:rsidRPr="00D428F7">
        <w:rPr>
          <w:rFonts w:eastAsia="Times New Roman" w:cs="Times New Roman"/>
          <w:b/>
          <w:sz w:val="22"/>
          <w:szCs w:val="28"/>
          <w:lang w:val="x-none" w:eastAsia="ar-SA"/>
        </w:rPr>
        <w:lastRenderedPageBreak/>
        <w:t>Индивидуальный предприниматель Широкородюк Антон Владимирович</w:t>
      </w:r>
    </w:p>
    <w:p w14:paraId="42780018" w14:textId="77777777" w:rsidR="004810A8" w:rsidRPr="00D428F7" w:rsidRDefault="004810A8" w:rsidP="00980A27">
      <w:pPr>
        <w:tabs>
          <w:tab w:val="center" w:pos="4677"/>
          <w:tab w:val="right" w:pos="9355"/>
        </w:tabs>
        <w:suppressAutoHyphens/>
        <w:spacing w:after="0" w:line="240" w:lineRule="auto"/>
        <w:jc w:val="center"/>
        <w:rPr>
          <w:rFonts w:eastAsia="Times New Roman" w:cs="Times New Roman"/>
          <w:sz w:val="22"/>
          <w:szCs w:val="28"/>
          <w:lang w:val="x-none" w:eastAsia="ar-SA"/>
        </w:rPr>
      </w:pPr>
      <w:r w:rsidRPr="00D428F7">
        <w:rPr>
          <w:rFonts w:eastAsia="Times New Roman" w:cs="Times New Roman"/>
          <w:sz w:val="22"/>
          <w:szCs w:val="28"/>
          <w:lang w:val="x-none" w:eastAsia="ar-SA"/>
        </w:rPr>
        <w:t>ОГРНИП 307230928300065; ИНН 366401095744</w:t>
      </w:r>
      <w:r w:rsidRPr="00D428F7">
        <w:rPr>
          <w:rFonts w:eastAsia="Times New Roman" w:cs="Times New Roman"/>
          <w:sz w:val="22"/>
          <w:szCs w:val="28"/>
          <w:lang w:eastAsia="ar-SA"/>
        </w:rPr>
        <w:t>;</w:t>
      </w:r>
      <w:r w:rsidRPr="00D428F7">
        <w:rPr>
          <w:rFonts w:eastAsia="Times New Roman" w:cs="Times New Roman"/>
          <w:sz w:val="22"/>
          <w:szCs w:val="28"/>
          <w:lang w:val="x-none" w:eastAsia="ar-SA"/>
        </w:rPr>
        <w:t xml:space="preserve"> 350007</w:t>
      </w:r>
      <w:r w:rsidRPr="00D428F7">
        <w:rPr>
          <w:rFonts w:eastAsia="Times New Roman" w:cs="Times New Roman"/>
          <w:sz w:val="22"/>
          <w:szCs w:val="28"/>
          <w:lang w:eastAsia="ar-SA"/>
        </w:rPr>
        <w:t>,</w:t>
      </w:r>
      <w:r w:rsidRPr="00D428F7">
        <w:rPr>
          <w:rFonts w:eastAsia="Times New Roman" w:cs="Times New Roman"/>
          <w:sz w:val="22"/>
          <w:szCs w:val="28"/>
          <w:lang w:val="x-none" w:eastAsia="ar-SA"/>
        </w:rPr>
        <w:t xml:space="preserve"> г. Краснодар</w:t>
      </w:r>
      <w:r w:rsidRPr="00D428F7">
        <w:rPr>
          <w:rFonts w:eastAsia="Times New Roman" w:cs="Times New Roman"/>
          <w:sz w:val="22"/>
          <w:szCs w:val="28"/>
          <w:lang w:eastAsia="ar-SA"/>
        </w:rPr>
        <w:t>,</w:t>
      </w:r>
      <w:r w:rsidRPr="00D428F7">
        <w:rPr>
          <w:rFonts w:eastAsia="Times New Roman" w:cs="Times New Roman"/>
          <w:sz w:val="22"/>
          <w:szCs w:val="28"/>
          <w:lang w:val="x-none" w:eastAsia="ar-SA"/>
        </w:rPr>
        <w:t xml:space="preserve"> ул. Заводская, д. 7/2, кв.</w:t>
      </w:r>
      <w:r w:rsidRPr="00D428F7">
        <w:rPr>
          <w:rFonts w:eastAsia="Times New Roman" w:cs="Times New Roman"/>
          <w:sz w:val="22"/>
          <w:szCs w:val="28"/>
          <w:lang w:eastAsia="ar-SA"/>
        </w:rPr>
        <w:t xml:space="preserve"> </w:t>
      </w:r>
      <w:r w:rsidRPr="00D428F7">
        <w:rPr>
          <w:rFonts w:eastAsia="Times New Roman" w:cs="Times New Roman"/>
          <w:sz w:val="22"/>
          <w:szCs w:val="28"/>
          <w:lang w:val="x-none" w:eastAsia="ar-SA"/>
        </w:rPr>
        <w:t>40</w:t>
      </w:r>
    </w:p>
    <w:p w14:paraId="10A8691F" w14:textId="77777777" w:rsidR="004810A8" w:rsidRPr="00D428F7" w:rsidRDefault="004810A8" w:rsidP="00980A27">
      <w:pPr>
        <w:tabs>
          <w:tab w:val="center" w:pos="4677"/>
          <w:tab w:val="right" w:pos="9355"/>
        </w:tabs>
        <w:suppressAutoHyphens/>
        <w:spacing w:after="0" w:line="240" w:lineRule="auto"/>
        <w:jc w:val="center"/>
        <w:rPr>
          <w:rFonts w:eastAsia="Times New Roman" w:cs="Times New Roman"/>
          <w:sz w:val="22"/>
          <w:szCs w:val="28"/>
          <w:lang w:val="x-none" w:eastAsia="ar-SA"/>
        </w:rPr>
      </w:pPr>
      <w:r w:rsidRPr="00D428F7">
        <w:rPr>
          <w:rFonts w:eastAsia="Times New Roman" w:cs="Times New Roman"/>
          <w:sz w:val="22"/>
          <w:szCs w:val="28"/>
          <w:lang w:val="x-none" w:eastAsia="ar-SA"/>
        </w:rPr>
        <w:t>Р/с 40802810600000007742 в филиале «Южный» ПАО «БАНК УРАЛСИБ»  г. Краснодар</w:t>
      </w:r>
    </w:p>
    <w:p w14:paraId="27D579EB" w14:textId="77777777" w:rsidR="004810A8" w:rsidRPr="00D428F7" w:rsidRDefault="004810A8" w:rsidP="00980A27">
      <w:pPr>
        <w:tabs>
          <w:tab w:val="center" w:pos="4677"/>
          <w:tab w:val="right" w:pos="9355"/>
        </w:tabs>
        <w:suppressAutoHyphens/>
        <w:spacing w:after="0" w:line="240" w:lineRule="auto"/>
        <w:jc w:val="center"/>
        <w:rPr>
          <w:rFonts w:eastAsia="Times New Roman" w:cs="Times New Roman"/>
          <w:sz w:val="22"/>
          <w:szCs w:val="28"/>
          <w:lang w:val="x-none" w:eastAsia="ar-SA"/>
        </w:rPr>
      </w:pPr>
      <w:r w:rsidRPr="00D428F7">
        <w:rPr>
          <w:rFonts w:eastAsia="Times New Roman" w:cs="Times New Roman"/>
          <w:sz w:val="22"/>
          <w:szCs w:val="28"/>
          <w:lang w:val="x-none" w:eastAsia="ar-SA"/>
        </w:rPr>
        <w:t>К/С № 30101810400000000700</w:t>
      </w:r>
      <w:r w:rsidRPr="00D428F7">
        <w:rPr>
          <w:rFonts w:eastAsia="Times New Roman" w:cs="Times New Roman"/>
          <w:sz w:val="22"/>
          <w:szCs w:val="28"/>
          <w:lang w:eastAsia="ar-SA"/>
        </w:rPr>
        <w:t xml:space="preserve">, </w:t>
      </w:r>
      <w:r w:rsidRPr="00D428F7">
        <w:rPr>
          <w:rFonts w:eastAsia="Times New Roman" w:cs="Times New Roman"/>
          <w:sz w:val="22"/>
          <w:szCs w:val="28"/>
          <w:lang w:val="x-none" w:eastAsia="ar-SA"/>
        </w:rPr>
        <w:t>350015, г. Краснодар, ул. Красная, 152.</w:t>
      </w:r>
    </w:p>
    <w:p w14:paraId="43B2F3ED" w14:textId="77777777" w:rsidR="004810A8" w:rsidRPr="00D428F7" w:rsidRDefault="004810A8" w:rsidP="00980A27">
      <w:pPr>
        <w:tabs>
          <w:tab w:val="center" w:pos="4677"/>
          <w:tab w:val="right" w:pos="9355"/>
        </w:tabs>
        <w:suppressAutoHyphens/>
        <w:spacing w:after="0" w:line="240" w:lineRule="auto"/>
        <w:jc w:val="center"/>
        <w:rPr>
          <w:rFonts w:eastAsia="Times New Roman" w:cs="Times New Roman"/>
          <w:sz w:val="22"/>
          <w:szCs w:val="28"/>
          <w:lang w:val="x-none" w:eastAsia="ar-SA"/>
        </w:rPr>
      </w:pPr>
      <w:r w:rsidRPr="00D428F7">
        <w:rPr>
          <w:rFonts w:eastAsia="Times New Roman" w:cs="Times New Roman"/>
          <w:sz w:val="22"/>
          <w:szCs w:val="28"/>
          <w:lang w:val="x-none" w:eastAsia="ar-SA"/>
        </w:rPr>
        <w:t>БИК 040349700</w:t>
      </w:r>
    </w:p>
    <w:p w14:paraId="4344B6D8" w14:textId="77777777" w:rsidR="004810A8" w:rsidRPr="00D428F7" w:rsidRDefault="004810A8" w:rsidP="00980A27">
      <w:pPr>
        <w:tabs>
          <w:tab w:val="center" w:pos="4677"/>
          <w:tab w:val="right" w:pos="9355"/>
        </w:tabs>
        <w:suppressAutoHyphens/>
        <w:spacing w:after="0" w:line="240" w:lineRule="auto"/>
        <w:jc w:val="center"/>
        <w:rPr>
          <w:rFonts w:eastAsia="Times New Roman" w:cs="Times New Roman"/>
          <w:sz w:val="22"/>
          <w:szCs w:val="28"/>
          <w:lang w:val="x-none" w:eastAsia="ar-SA"/>
        </w:rPr>
      </w:pPr>
      <w:r w:rsidRPr="00D428F7">
        <w:rPr>
          <w:rFonts w:eastAsia="Times New Roman" w:cs="Times New Roman"/>
          <w:sz w:val="22"/>
          <w:szCs w:val="28"/>
          <w:lang w:val="x-none" w:eastAsia="ar-SA"/>
        </w:rPr>
        <w:t>тел.</w:t>
      </w:r>
      <w:r w:rsidRPr="00D428F7">
        <w:rPr>
          <w:rFonts w:eastAsia="Times New Roman" w:cs="Times New Roman"/>
          <w:sz w:val="22"/>
          <w:szCs w:val="28"/>
          <w:lang w:eastAsia="ar-SA"/>
        </w:rPr>
        <w:t xml:space="preserve"> </w:t>
      </w:r>
      <w:r w:rsidRPr="00D428F7">
        <w:rPr>
          <w:rFonts w:eastAsia="Times New Roman" w:cs="Times New Roman"/>
          <w:sz w:val="22"/>
          <w:szCs w:val="28"/>
          <w:lang w:val="x-none" w:eastAsia="ar-SA"/>
        </w:rPr>
        <w:t xml:space="preserve">(918) </w:t>
      </w:r>
      <w:r w:rsidRPr="00D428F7">
        <w:rPr>
          <w:rFonts w:eastAsia="Times New Roman" w:cs="Times New Roman"/>
          <w:sz w:val="22"/>
          <w:szCs w:val="28"/>
          <w:lang w:eastAsia="ar-SA"/>
        </w:rPr>
        <w:t>477</w:t>
      </w:r>
      <w:r w:rsidRPr="00D428F7">
        <w:rPr>
          <w:rFonts w:eastAsia="Times New Roman" w:cs="Times New Roman"/>
          <w:sz w:val="22"/>
          <w:szCs w:val="28"/>
          <w:lang w:val="x-none" w:eastAsia="ar-SA"/>
        </w:rPr>
        <w:t>-</w:t>
      </w:r>
      <w:r w:rsidRPr="00D428F7">
        <w:rPr>
          <w:rFonts w:eastAsia="Times New Roman" w:cs="Times New Roman"/>
          <w:sz w:val="22"/>
          <w:szCs w:val="28"/>
          <w:lang w:eastAsia="ar-SA"/>
        </w:rPr>
        <w:t>32</w:t>
      </w:r>
      <w:r w:rsidRPr="00D428F7">
        <w:rPr>
          <w:rFonts w:eastAsia="Times New Roman" w:cs="Times New Roman"/>
          <w:sz w:val="22"/>
          <w:szCs w:val="28"/>
          <w:lang w:val="x-none" w:eastAsia="ar-SA"/>
        </w:rPr>
        <w:t>-</w:t>
      </w:r>
      <w:r w:rsidRPr="00D428F7">
        <w:rPr>
          <w:rFonts w:eastAsia="Times New Roman" w:cs="Times New Roman"/>
          <w:sz w:val="22"/>
          <w:szCs w:val="28"/>
          <w:lang w:eastAsia="ar-SA"/>
        </w:rPr>
        <w:t>74</w:t>
      </w:r>
      <w:r w:rsidRPr="00D428F7">
        <w:rPr>
          <w:rFonts w:eastAsia="Times New Roman" w:cs="Times New Roman"/>
          <w:sz w:val="22"/>
          <w:szCs w:val="28"/>
          <w:lang w:val="x-none" w:eastAsia="ar-SA"/>
        </w:rPr>
        <w:t xml:space="preserve">, </w:t>
      </w:r>
      <w:r w:rsidRPr="00D428F7">
        <w:rPr>
          <w:rFonts w:eastAsia="Times New Roman" w:cs="Times New Roman"/>
          <w:sz w:val="22"/>
          <w:szCs w:val="28"/>
          <w:lang w:val="en-US" w:eastAsia="ar-SA"/>
        </w:rPr>
        <w:t>apaler</w:t>
      </w:r>
      <w:r w:rsidRPr="00D428F7">
        <w:rPr>
          <w:rFonts w:eastAsia="Times New Roman" w:cs="Times New Roman"/>
          <w:sz w:val="22"/>
          <w:szCs w:val="28"/>
          <w:lang w:eastAsia="ar-SA"/>
        </w:rPr>
        <w:t>3@</w:t>
      </w:r>
      <w:r w:rsidRPr="00D428F7">
        <w:rPr>
          <w:rFonts w:eastAsia="Times New Roman" w:cs="Times New Roman"/>
          <w:sz w:val="22"/>
          <w:szCs w:val="28"/>
          <w:lang w:val="en-US" w:eastAsia="ar-SA"/>
        </w:rPr>
        <w:t>mail</w:t>
      </w:r>
      <w:r w:rsidRPr="00D428F7">
        <w:rPr>
          <w:rFonts w:eastAsia="Times New Roman" w:cs="Times New Roman"/>
          <w:sz w:val="22"/>
          <w:szCs w:val="28"/>
          <w:lang w:eastAsia="ar-SA"/>
        </w:rPr>
        <w:t>.</w:t>
      </w:r>
      <w:r w:rsidRPr="00D428F7">
        <w:rPr>
          <w:rFonts w:eastAsia="Times New Roman" w:cs="Times New Roman"/>
          <w:sz w:val="22"/>
          <w:szCs w:val="28"/>
          <w:lang w:val="en-US" w:eastAsia="ar-SA"/>
        </w:rPr>
        <w:t>ru</w:t>
      </w:r>
    </w:p>
    <w:p w14:paraId="33B0DC95" w14:textId="06701BDE" w:rsidR="008D033E" w:rsidRPr="00D428F7" w:rsidRDefault="008D033E" w:rsidP="00980A27">
      <w:pPr>
        <w:tabs>
          <w:tab w:val="left" w:pos="438"/>
          <w:tab w:val="center" w:pos="4819"/>
        </w:tabs>
        <w:spacing w:after="0" w:line="240" w:lineRule="auto"/>
        <w:rPr>
          <w:rFonts w:cs="Times New Roman"/>
          <w:b/>
          <w:i/>
          <w:iCs/>
          <w:sz w:val="28"/>
          <w:szCs w:val="28"/>
        </w:rPr>
      </w:pPr>
      <w:r w:rsidRPr="00D428F7">
        <w:rPr>
          <w:rFonts w:cs="Times New Roman"/>
          <w:noProof/>
          <w:sz w:val="28"/>
          <w:szCs w:val="28"/>
          <w:lang w:eastAsia="ru-RU"/>
        </w:rPr>
        <mc:AlternateContent>
          <mc:Choice Requires="wps">
            <w:drawing>
              <wp:anchor distT="0" distB="0" distL="114300" distR="114300" simplePos="0" relativeHeight="251658240" behindDoc="0" locked="0" layoutInCell="1" allowOverlap="1" wp14:anchorId="710FD13E" wp14:editId="06DB3C3A">
                <wp:simplePos x="0" y="0"/>
                <wp:positionH relativeFrom="column">
                  <wp:posOffset>3056890</wp:posOffset>
                </wp:positionH>
                <wp:positionV relativeFrom="paragraph">
                  <wp:posOffset>157480</wp:posOffset>
                </wp:positionV>
                <wp:extent cx="3288665" cy="1031240"/>
                <wp:effectExtent l="0" t="0" r="0" b="0"/>
                <wp:wrapThrough wrapText="bothSides">
                  <wp:wrapPolygon edited="0">
                    <wp:start x="0" y="0"/>
                    <wp:lineTo x="0" y="21281"/>
                    <wp:lineTo x="21521" y="21281"/>
                    <wp:lineTo x="21521" y="0"/>
                    <wp:lineTo x="0" y="0"/>
                  </wp:wrapPolygon>
                </wp:wrapThrough>
                <wp:docPr id="4"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88665" cy="1031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D42E08" w14:textId="77777777" w:rsidR="00A67921" w:rsidRDefault="00A67921" w:rsidP="008D033E">
                            <w:pPr>
                              <w:rPr>
                                <w:rFonts w:cs="Arial"/>
                                <w:i/>
                              </w:rPr>
                            </w:pPr>
                          </w:p>
                          <w:p w14:paraId="21F6ED75" w14:textId="77777777" w:rsidR="00A67921" w:rsidRPr="00DD003D" w:rsidRDefault="00A67921" w:rsidP="008D033E">
                            <w:pPr>
                              <w:spacing w:after="0" w:line="240" w:lineRule="auto"/>
                              <w:jc w:val="both"/>
                              <w:rPr>
                                <w:rFonts w:ascii="Arial" w:hAnsi="Arial" w:cs="Arial"/>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0FD13E" id="_x0000_t202" coordsize="21600,21600" o:spt="202" path="m,l,21600r21600,l21600,xe">
                <v:stroke joinstyle="miter"/>
                <v:path gradientshapeok="t" o:connecttype="rect"/>
              </v:shapetype>
              <v:shape id="Надпись 8" o:spid="_x0000_s1026" type="#_x0000_t202" style="position:absolute;margin-left:240.7pt;margin-top:12.4pt;width:258.95pt;height:8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" stroked="f">
                <v:path arrowok="t"/>
                <v:textbox>
                  <w:txbxContent>
                    <w:p w14:paraId="77D42E08" w14:textId="77777777" w:rsidR="00A67921" w:rsidRDefault="00A67921" w:rsidP="008D033E">
                      <w:pPr>
                        <w:rPr>
                          <w:rFonts w:cs="Arial"/>
                          <w:i/>
                        </w:rPr>
                      </w:pPr>
                    </w:p>
                    <w:p w14:paraId="21F6ED75" w14:textId="77777777" w:rsidR="00A67921" w:rsidRPr="00DD003D" w:rsidRDefault="00A67921" w:rsidP="008D033E">
                      <w:pPr>
                        <w:spacing w:after="0" w:line="240" w:lineRule="auto"/>
                        <w:jc w:val="both"/>
                        <w:rPr>
                          <w:rFonts w:ascii="Arial" w:hAnsi="Arial" w:cs="Arial"/>
                          <w:i/>
                        </w:rPr>
                      </w:pPr>
                    </w:p>
                  </w:txbxContent>
                </v:textbox>
                <w10:wrap type="through"/>
              </v:shape>
            </w:pict>
          </mc:Fallback>
        </mc:AlternateContent>
      </w:r>
    </w:p>
    <w:p w14:paraId="230B0B0F" w14:textId="77777777" w:rsidR="008D033E" w:rsidRPr="00D428F7" w:rsidRDefault="008D033E" w:rsidP="00980A27">
      <w:pPr>
        <w:spacing w:after="0" w:line="240" w:lineRule="auto"/>
        <w:rPr>
          <w:rFonts w:eastAsia="Calibri" w:cs="Times New Roman"/>
          <w:sz w:val="28"/>
          <w:szCs w:val="28"/>
        </w:rPr>
      </w:pPr>
    </w:p>
    <w:p w14:paraId="79B40A80" w14:textId="77777777" w:rsidR="008D033E" w:rsidRPr="00D428F7" w:rsidRDefault="008D033E" w:rsidP="00980A27">
      <w:pPr>
        <w:spacing w:after="0" w:line="240" w:lineRule="auto"/>
        <w:rPr>
          <w:rFonts w:eastAsia="Calibri" w:cs="Times New Roman"/>
          <w:sz w:val="28"/>
          <w:szCs w:val="28"/>
        </w:rPr>
      </w:pPr>
    </w:p>
    <w:p w14:paraId="0B03B85B" w14:textId="77777777" w:rsidR="008D033E" w:rsidRPr="00D428F7" w:rsidRDefault="008D033E" w:rsidP="00980A27">
      <w:pPr>
        <w:spacing w:after="0" w:line="240" w:lineRule="auto"/>
        <w:ind w:left="284" w:right="283"/>
        <w:contextualSpacing/>
        <w:jc w:val="center"/>
        <w:rPr>
          <w:rFonts w:eastAsia="Calibri" w:cs="Times New Roman"/>
          <w:b/>
          <w:sz w:val="28"/>
          <w:szCs w:val="28"/>
        </w:rPr>
      </w:pPr>
    </w:p>
    <w:p w14:paraId="28C4253F" w14:textId="77777777" w:rsidR="008D033E" w:rsidRPr="00D428F7" w:rsidRDefault="008D033E" w:rsidP="00980A27">
      <w:pPr>
        <w:spacing w:after="0" w:line="240" w:lineRule="auto"/>
        <w:ind w:left="284" w:right="283"/>
        <w:contextualSpacing/>
        <w:jc w:val="center"/>
        <w:rPr>
          <w:rFonts w:eastAsia="Calibri" w:cs="Times New Roman"/>
          <w:b/>
          <w:sz w:val="28"/>
          <w:szCs w:val="28"/>
        </w:rPr>
      </w:pPr>
    </w:p>
    <w:p w14:paraId="367E25F0" w14:textId="77777777" w:rsidR="007F2046" w:rsidRPr="00D428F7" w:rsidRDefault="007F2046" w:rsidP="00980A27">
      <w:pPr>
        <w:spacing w:after="0" w:line="240" w:lineRule="auto"/>
        <w:ind w:left="284" w:right="283"/>
        <w:contextualSpacing/>
        <w:jc w:val="center"/>
        <w:rPr>
          <w:rFonts w:eastAsia="Calibri" w:cs="Times New Roman"/>
          <w:b/>
          <w:sz w:val="28"/>
          <w:szCs w:val="28"/>
        </w:rPr>
      </w:pPr>
    </w:p>
    <w:p w14:paraId="20822B7A" w14:textId="77777777" w:rsidR="007F2046" w:rsidRPr="00D428F7" w:rsidRDefault="007F2046" w:rsidP="00980A27">
      <w:pPr>
        <w:spacing w:after="0" w:line="240" w:lineRule="auto"/>
        <w:ind w:left="284" w:right="283"/>
        <w:contextualSpacing/>
        <w:jc w:val="center"/>
        <w:rPr>
          <w:rFonts w:eastAsia="Calibri" w:cs="Times New Roman"/>
          <w:b/>
          <w:sz w:val="28"/>
          <w:szCs w:val="28"/>
        </w:rPr>
      </w:pPr>
    </w:p>
    <w:p w14:paraId="07D59F7B" w14:textId="77777777" w:rsidR="008D033E" w:rsidRPr="00D428F7" w:rsidRDefault="008D033E" w:rsidP="00980A27">
      <w:pPr>
        <w:snapToGrid w:val="0"/>
        <w:spacing w:after="0" w:line="240" w:lineRule="auto"/>
        <w:jc w:val="center"/>
        <w:rPr>
          <w:rFonts w:cs="Times New Roman"/>
          <w:b/>
          <w:sz w:val="28"/>
          <w:szCs w:val="28"/>
          <w:lang w:eastAsia="ar-SA"/>
        </w:rPr>
      </w:pPr>
    </w:p>
    <w:p w14:paraId="2953F100" w14:textId="77777777" w:rsidR="008D033E" w:rsidRPr="00D428F7" w:rsidRDefault="008D033E" w:rsidP="00980A27">
      <w:pPr>
        <w:spacing w:after="0" w:line="240" w:lineRule="auto"/>
        <w:ind w:left="284" w:right="283"/>
        <w:contextualSpacing/>
        <w:jc w:val="center"/>
        <w:rPr>
          <w:rFonts w:eastAsia="Calibri" w:cs="Times New Roman"/>
          <w:b/>
          <w:sz w:val="28"/>
          <w:szCs w:val="28"/>
        </w:rPr>
      </w:pPr>
      <w:r w:rsidRPr="00D428F7">
        <w:rPr>
          <w:rFonts w:eastAsia="Calibri" w:cs="Times New Roman"/>
          <w:b/>
          <w:sz w:val="28"/>
          <w:szCs w:val="28"/>
        </w:rPr>
        <w:t xml:space="preserve">ПРАВИЛА ЗЕМЛЕПОЛЬЗОВАНИЯ И ЗАСТРОЙКИ </w:t>
      </w:r>
    </w:p>
    <w:p w14:paraId="14515323" w14:textId="2805DEF2" w:rsidR="008D033E" w:rsidRPr="00D428F7" w:rsidRDefault="004810A8" w:rsidP="00980A27">
      <w:pPr>
        <w:spacing w:after="0" w:line="240" w:lineRule="auto"/>
        <w:ind w:left="284" w:right="283"/>
        <w:contextualSpacing/>
        <w:jc w:val="center"/>
        <w:rPr>
          <w:rFonts w:eastAsia="Calibri" w:cs="Times New Roman"/>
          <w:b/>
          <w:sz w:val="28"/>
          <w:szCs w:val="28"/>
        </w:rPr>
      </w:pPr>
      <w:r w:rsidRPr="00D428F7">
        <w:rPr>
          <w:rFonts w:eastAsia="Calibri" w:cs="Times New Roman"/>
          <w:b/>
          <w:sz w:val="28"/>
          <w:szCs w:val="28"/>
        </w:rPr>
        <w:t>АДАГУМ</w:t>
      </w:r>
      <w:r w:rsidR="008D033E" w:rsidRPr="00D428F7">
        <w:rPr>
          <w:rFonts w:eastAsia="Calibri" w:cs="Times New Roman"/>
          <w:b/>
          <w:sz w:val="28"/>
          <w:szCs w:val="28"/>
        </w:rPr>
        <w:t xml:space="preserve">СКОГО СЕЛЬСКОГО ПОСЕЛЕНИЯ </w:t>
      </w:r>
    </w:p>
    <w:p w14:paraId="0EEF19CB" w14:textId="6B8224FC" w:rsidR="008D033E" w:rsidRPr="00D428F7" w:rsidRDefault="008D033E" w:rsidP="00980A27">
      <w:pPr>
        <w:spacing w:after="0" w:line="240" w:lineRule="auto"/>
        <w:ind w:left="284" w:right="283"/>
        <w:contextualSpacing/>
        <w:jc w:val="center"/>
        <w:rPr>
          <w:rFonts w:eastAsia="Calibri" w:cs="Times New Roman"/>
          <w:b/>
          <w:sz w:val="28"/>
          <w:szCs w:val="28"/>
        </w:rPr>
      </w:pPr>
      <w:r w:rsidRPr="00D428F7">
        <w:rPr>
          <w:rFonts w:eastAsia="Calibri" w:cs="Times New Roman"/>
          <w:b/>
          <w:sz w:val="28"/>
          <w:szCs w:val="28"/>
        </w:rPr>
        <w:t>К</w:t>
      </w:r>
      <w:r w:rsidR="00D5712B" w:rsidRPr="00D428F7">
        <w:rPr>
          <w:rFonts w:eastAsia="Calibri" w:cs="Times New Roman"/>
          <w:b/>
          <w:sz w:val="28"/>
          <w:szCs w:val="28"/>
        </w:rPr>
        <w:t>рым</w:t>
      </w:r>
      <w:r w:rsidRPr="00D428F7">
        <w:rPr>
          <w:rFonts w:eastAsia="Calibri" w:cs="Times New Roman"/>
          <w:b/>
          <w:sz w:val="28"/>
          <w:szCs w:val="28"/>
        </w:rPr>
        <w:t>ского района Краснодарского края</w:t>
      </w:r>
    </w:p>
    <w:p w14:paraId="05BD3D71" w14:textId="77777777" w:rsidR="008D033E" w:rsidRPr="00D428F7" w:rsidRDefault="008D033E" w:rsidP="00980A27">
      <w:pPr>
        <w:spacing w:after="0" w:line="240" w:lineRule="auto"/>
        <w:ind w:left="284" w:right="283"/>
        <w:contextualSpacing/>
        <w:jc w:val="center"/>
        <w:rPr>
          <w:rFonts w:eastAsia="Calibri" w:cs="Times New Roman"/>
          <w:b/>
          <w:sz w:val="28"/>
          <w:szCs w:val="28"/>
        </w:rPr>
      </w:pPr>
    </w:p>
    <w:p w14:paraId="47EAD079" w14:textId="77777777" w:rsidR="008D033E" w:rsidRPr="00D428F7" w:rsidRDefault="008D033E" w:rsidP="00980A27">
      <w:pPr>
        <w:snapToGrid w:val="0"/>
        <w:spacing w:after="0" w:line="240" w:lineRule="auto"/>
        <w:ind w:firstLine="708"/>
        <w:jc w:val="center"/>
        <w:rPr>
          <w:rFonts w:cs="Times New Roman"/>
          <w:b/>
          <w:sz w:val="28"/>
          <w:szCs w:val="28"/>
          <w:lang w:eastAsia="ar-SA"/>
        </w:rPr>
      </w:pPr>
    </w:p>
    <w:p w14:paraId="164C832F" w14:textId="77777777" w:rsidR="008D033E" w:rsidRPr="00D428F7" w:rsidRDefault="008D033E" w:rsidP="00980A27">
      <w:pPr>
        <w:snapToGrid w:val="0"/>
        <w:spacing w:after="0" w:line="240" w:lineRule="auto"/>
        <w:ind w:firstLine="708"/>
        <w:jc w:val="center"/>
        <w:rPr>
          <w:rFonts w:cs="Times New Roman"/>
          <w:b/>
          <w:sz w:val="28"/>
          <w:szCs w:val="28"/>
          <w:lang w:eastAsia="ar-SA"/>
        </w:rPr>
      </w:pPr>
    </w:p>
    <w:p w14:paraId="105151A8" w14:textId="77777777" w:rsidR="008D033E" w:rsidRPr="00D428F7" w:rsidRDefault="008D033E" w:rsidP="00980A27">
      <w:pPr>
        <w:snapToGrid w:val="0"/>
        <w:spacing w:after="0" w:line="240" w:lineRule="auto"/>
        <w:ind w:firstLine="708"/>
        <w:jc w:val="center"/>
        <w:rPr>
          <w:rFonts w:cs="Times New Roman"/>
          <w:b/>
          <w:sz w:val="28"/>
          <w:szCs w:val="28"/>
          <w:lang w:eastAsia="ar-SA"/>
        </w:rPr>
      </w:pPr>
    </w:p>
    <w:p w14:paraId="1AB65A9F" w14:textId="77777777" w:rsidR="008D033E" w:rsidRPr="00D428F7" w:rsidRDefault="008D033E" w:rsidP="00980A27">
      <w:pPr>
        <w:spacing w:after="0" w:line="240" w:lineRule="auto"/>
        <w:jc w:val="center"/>
        <w:rPr>
          <w:rFonts w:cs="Times New Roman"/>
          <w:b/>
          <w:sz w:val="28"/>
          <w:szCs w:val="28"/>
        </w:rPr>
      </w:pPr>
      <w:r w:rsidRPr="00D428F7">
        <w:rPr>
          <w:rFonts w:cs="Times New Roman"/>
          <w:b/>
          <w:sz w:val="28"/>
          <w:szCs w:val="28"/>
        </w:rPr>
        <w:t>Текстовая и графическая части</w:t>
      </w:r>
    </w:p>
    <w:p w14:paraId="60BF4F44" w14:textId="77777777" w:rsidR="008D033E" w:rsidRPr="00D428F7" w:rsidRDefault="008D033E" w:rsidP="00980A27">
      <w:pPr>
        <w:snapToGrid w:val="0"/>
        <w:spacing w:after="0" w:line="240" w:lineRule="auto"/>
        <w:rPr>
          <w:rFonts w:cs="Times New Roman"/>
          <w:b/>
          <w:spacing w:val="-8"/>
          <w:sz w:val="28"/>
          <w:szCs w:val="28"/>
          <w:lang w:eastAsia="ar-SA"/>
        </w:rPr>
      </w:pPr>
    </w:p>
    <w:p w14:paraId="2650C4D0" w14:textId="77777777" w:rsidR="008D033E" w:rsidRPr="00D428F7" w:rsidRDefault="008D033E" w:rsidP="00980A27">
      <w:pPr>
        <w:snapToGrid w:val="0"/>
        <w:spacing w:after="0" w:line="240" w:lineRule="auto"/>
        <w:rPr>
          <w:rFonts w:cs="Times New Roman"/>
          <w:b/>
          <w:spacing w:val="-8"/>
          <w:sz w:val="28"/>
          <w:szCs w:val="28"/>
          <w:lang w:eastAsia="ar-SA"/>
        </w:rPr>
      </w:pPr>
    </w:p>
    <w:p w14:paraId="039B22A1" w14:textId="77777777" w:rsidR="008D033E" w:rsidRPr="00D428F7" w:rsidRDefault="008D033E" w:rsidP="00980A27">
      <w:pPr>
        <w:snapToGrid w:val="0"/>
        <w:spacing w:after="0" w:line="240" w:lineRule="auto"/>
        <w:rPr>
          <w:rFonts w:cs="Times New Roman"/>
          <w:b/>
          <w:spacing w:val="-8"/>
          <w:sz w:val="28"/>
          <w:szCs w:val="28"/>
          <w:lang w:eastAsia="ar-SA"/>
        </w:rPr>
      </w:pPr>
    </w:p>
    <w:p w14:paraId="718C1D67" w14:textId="77777777" w:rsidR="008D033E" w:rsidRPr="00D428F7" w:rsidRDefault="008D033E" w:rsidP="00980A27">
      <w:pPr>
        <w:snapToGrid w:val="0"/>
        <w:spacing w:after="0" w:line="240" w:lineRule="auto"/>
        <w:rPr>
          <w:rFonts w:cs="Times New Roman"/>
          <w:b/>
          <w:spacing w:val="-8"/>
          <w:sz w:val="28"/>
          <w:szCs w:val="28"/>
          <w:lang w:eastAsia="ar-SA"/>
        </w:rPr>
      </w:pPr>
    </w:p>
    <w:p w14:paraId="2750EAFC" w14:textId="77777777" w:rsidR="008D033E" w:rsidRPr="00D428F7" w:rsidRDefault="008D033E" w:rsidP="00980A27">
      <w:pPr>
        <w:snapToGrid w:val="0"/>
        <w:spacing w:after="0" w:line="240" w:lineRule="auto"/>
        <w:rPr>
          <w:rFonts w:cs="Times New Roman"/>
          <w:b/>
          <w:spacing w:val="-8"/>
          <w:sz w:val="28"/>
          <w:szCs w:val="28"/>
          <w:lang w:eastAsia="ar-SA"/>
        </w:rPr>
      </w:pPr>
    </w:p>
    <w:p w14:paraId="3CCA9F24" w14:textId="77777777" w:rsidR="007F2046" w:rsidRPr="00D428F7" w:rsidRDefault="007F2046" w:rsidP="00980A27">
      <w:pPr>
        <w:snapToGrid w:val="0"/>
        <w:spacing w:after="0" w:line="240" w:lineRule="auto"/>
        <w:rPr>
          <w:rFonts w:cs="Times New Roman"/>
          <w:b/>
          <w:spacing w:val="-8"/>
          <w:sz w:val="28"/>
          <w:szCs w:val="28"/>
          <w:lang w:eastAsia="ar-SA"/>
        </w:rPr>
      </w:pPr>
    </w:p>
    <w:p w14:paraId="44480E48" w14:textId="77777777" w:rsidR="007F2046" w:rsidRPr="00D428F7" w:rsidRDefault="007F2046" w:rsidP="00980A27">
      <w:pPr>
        <w:snapToGrid w:val="0"/>
        <w:spacing w:after="0" w:line="240" w:lineRule="auto"/>
        <w:rPr>
          <w:rFonts w:cs="Times New Roman"/>
          <w:b/>
          <w:spacing w:val="-8"/>
          <w:sz w:val="28"/>
          <w:szCs w:val="28"/>
          <w:lang w:eastAsia="ar-SA"/>
        </w:rPr>
      </w:pPr>
    </w:p>
    <w:p w14:paraId="1B58B0B5" w14:textId="77777777" w:rsidR="007F2046" w:rsidRPr="00D428F7" w:rsidRDefault="007F2046" w:rsidP="00980A27">
      <w:pPr>
        <w:snapToGrid w:val="0"/>
        <w:spacing w:after="0" w:line="240" w:lineRule="auto"/>
        <w:rPr>
          <w:rFonts w:cs="Times New Roman"/>
          <w:b/>
          <w:spacing w:val="-8"/>
          <w:sz w:val="28"/>
          <w:szCs w:val="28"/>
          <w:lang w:eastAsia="ar-SA"/>
        </w:rPr>
      </w:pPr>
    </w:p>
    <w:p w14:paraId="347FCD59" w14:textId="77777777" w:rsidR="007F2046" w:rsidRPr="00D428F7" w:rsidRDefault="007F2046" w:rsidP="00980A27">
      <w:pPr>
        <w:snapToGrid w:val="0"/>
        <w:spacing w:after="0" w:line="240" w:lineRule="auto"/>
        <w:rPr>
          <w:rFonts w:cs="Times New Roman"/>
          <w:b/>
          <w:spacing w:val="-8"/>
          <w:sz w:val="28"/>
          <w:szCs w:val="28"/>
          <w:lang w:eastAsia="ar-SA"/>
        </w:rPr>
      </w:pPr>
    </w:p>
    <w:p w14:paraId="25F58EA6" w14:textId="77777777" w:rsidR="007F2046" w:rsidRPr="00D428F7" w:rsidRDefault="007F2046" w:rsidP="00980A27">
      <w:pPr>
        <w:snapToGrid w:val="0"/>
        <w:spacing w:after="0" w:line="240" w:lineRule="auto"/>
        <w:rPr>
          <w:rFonts w:cs="Times New Roman"/>
          <w:b/>
          <w:spacing w:val="-8"/>
          <w:sz w:val="28"/>
          <w:szCs w:val="28"/>
          <w:lang w:eastAsia="ar-SA"/>
        </w:rPr>
      </w:pPr>
    </w:p>
    <w:p w14:paraId="586E3C70" w14:textId="77777777" w:rsidR="007F2046" w:rsidRPr="00D428F7" w:rsidRDefault="007F2046" w:rsidP="00980A27">
      <w:pPr>
        <w:snapToGrid w:val="0"/>
        <w:spacing w:after="0" w:line="240" w:lineRule="auto"/>
        <w:rPr>
          <w:rFonts w:cs="Times New Roman"/>
          <w:b/>
          <w:spacing w:val="-8"/>
          <w:sz w:val="28"/>
          <w:szCs w:val="28"/>
          <w:lang w:eastAsia="ar-SA"/>
        </w:rPr>
      </w:pPr>
    </w:p>
    <w:p w14:paraId="18116F21" w14:textId="77777777" w:rsidR="007F2046" w:rsidRPr="00D428F7" w:rsidRDefault="007F2046" w:rsidP="00980A27">
      <w:pPr>
        <w:snapToGrid w:val="0"/>
        <w:spacing w:after="0" w:line="240" w:lineRule="auto"/>
        <w:rPr>
          <w:rFonts w:cs="Times New Roman"/>
          <w:b/>
          <w:spacing w:val="-8"/>
          <w:sz w:val="28"/>
          <w:szCs w:val="28"/>
          <w:lang w:eastAsia="ar-SA"/>
        </w:rPr>
      </w:pPr>
    </w:p>
    <w:p w14:paraId="6FE101AD" w14:textId="77777777" w:rsidR="007F2046" w:rsidRPr="00D428F7" w:rsidRDefault="007F2046" w:rsidP="00980A27">
      <w:pPr>
        <w:snapToGrid w:val="0"/>
        <w:spacing w:after="0" w:line="240" w:lineRule="auto"/>
        <w:rPr>
          <w:rFonts w:cs="Times New Roman"/>
          <w:b/>
          <w:spacing w:val="-8"/>
          <w:sz w:val="28"/>
          <w:szCs w:val="28"/>
          <w:lang w:eastAsia="ar-SA"/>
        </w:rPr>
      </w:pPr>
    </w:p>
    <w:p w14:paraId="260A4EFF" w14:textId="77777777" w:rsidR="007F2046" w:rsidRPr="00D428F7" w:rsidRDefault="007F2046" w:rsidP="00980A27">
      <w:pPr>
        <w:snapToGrid w:val="0"/>
        <w:spacing w:after="0" w:line="240" w:lineRule="auto"/>
        <w:rPr>
          <w:rFonts w:cs="Times New Roman"/>
          <w:b/>
          <w:spacing w:val="-8"/>
          <w:sz w:val="28"/>
          <w:szCs w:val="28"/>
          <w:lang w:eastAsia="ar-SA"/>
        </w:rPr>
      </w:pPr>
    </w:p>
    <w:p w14:paraId="74855DEE" w14:textId="77777777" w:rsidR="007F2046" w:rsidRPr="00D428F7" w:rsidRDefault="007F2046" w:rsidP="00980A27">
      <w:pPr>
        <w:snapToGrid w:val="0"/>
        <w:spacing w:after="0" w:line="240" w:lineRule="auto"/>
        <w:rPr>
          <w:rFonts w:cs="Times New Roman"/>
          <w:b/>
          <w:spacing w:val="-8"/>
          <w:sz w:val="28"/>
          <w:szCs w:val="28"/>
          <w:lang w:eastAsia="ar-SA"/>
        </w:rPr>
      </w:pPr>
    </w:p>
    <w:p w14:paraId="3B7176BC" w14:textId="77777777" w:rsidR="007F2046" w:rsidRPr="00D428F7" w:rsidRDefault="007F2046" w:rsidP="00980A27">
      <w:pPr>
        <w:snapToGrid w:val="0"/>
        <w:spacing w:after="0" w:line="240" w:lineRule="auto"/>
        <w:rPr>
          <w:rFonts w:cs="Times New Roman"/>
          <w:b/>
          <w:spacing w:val="-8"/>
          <w:sz w:val="28"/>
          <w:szCs w:val="28"/>
          <w:lang w:eastAsia="ar-SA"/>
        </w:rPr>
      </w:pPr>
    </w:p>
    <w:p w14:paraId="0AE4ED21" w14:textId="77777777" w:rsidR="007F2046" w:rsidRPr="00D428F7" w:rsidRDefault="007F2046" w:rsidP="00980A27">
      <w:pPr>
        <w:snapToGrid w:val="0"/>
        <w:spacing w:after="0" w:line="240" w:lineRule="auto"/>
        <w:rPr>
          <w:rFonts w:cs="Times New Roman"/>
          <w:b/>
          <w:spacing w:val="-8"/>
          <w:sz w:val="28"/>
          <w:szCs w:val="28"/>
          <w:lang w:eastAsia="ar-SA"/>
        </w:rPr>
      </w:pPr>
    </w:p>
    <w:p w14:paraId="0B69D4DF" w14:textId="77777777" w:rsidR="007F2046" w:rsidRPr="00D428F7" w:rsidRDefault="007F2046" w:rsidP="00980A27">
      <w:pPr>
        <w:snapToGrid w:val="0"/>
        <w:spacing w:after="0" w:line="240" w:lineRule="auto"/>
        <w:rPr>
          <w:rFonts w:cs="Times New Roman"/>
          <w:b/>
          <w:spacing w:val="-8"/>
          <w:sz w:val="28"/>
          <w:szCs w:val="28"/>
          <w:lang w:eastAsia="ar-SA"/>
        </w:rPr>
      </w:pPr>
    </w:p>
    <w:p w14:paraId="7618263B" w14:textId="77777777" w:rsidR="007F2046" w:rsidRPr="00D428F7" w:rsidRDefault="007F2046" w:rsidP="00980A27">
      <w:pPr>
        <w:snapToGrid w:val="0"/>
        <w:spacing w:after="0" w:line="240" w:lineRule="auto"/>
        <w:rPr>
          <w:rFonts w:cs="Times New Roman"/>
          <w:b/>
          <w:spacing w:val="-8"/>
          <w:sz w:val="28"/>
          <w:szCs w:val="28"/>
          <w:lang w:eastAsia="ar-SA"/>
        </w:rPr>
      </w:pPr>
    </w:p>
    <w:p w14:paraId="177FA09E" w14:textId="77777777" w:rsidR="007F2046" w:rsidRPr="00D428F7" w:rsidRDefault="007F2046" w:rsidP="00980A27">
      <w:pPr>
        <w:snapToGrid w:val="0"/>
        <w:spacing w:after="0" w:line="240" w:lineRule="auto"/>
        <w:rPr>
          <w:rFonts w:cs="Times New Roman"/>
          <w:b/>
          <w:spacing w:val="-8"/>
          <w:sz w:val="28"/>
          <w:szCs w:val="28"/>
          <w:lang w:eastAsia="ar-SA"/>
        </w:rPr>
      </w:pPr>
    </w:p>
    <w:p w14:paraId="6653950B" w14:textId="77777777" w:rsidR="008D033E" w:rsidRPr="00D428F7" w:rsidRDefault="008D033E" w:rsidP="00980A27">
      <w:pPr>
        <w:snapToGrid w:val="0"/>
        <w:spacing w:after="0" w:line="240" w:lineRule="auto"/>
        <w:rPr>
          <w:rFonts w:cs="Times New Roman"/>
          <w:b/>
          <w:spacing w:val="-8"/>
          <w:sz w:val="28"/>
          <w:szCs w:val="28"/>
          <w:lang w:eastAsia="ar-SA"/>
        </w:rPr>
      </w:pPr>
    </w:p>
    <w:p w14:paraId="2F89BC7C" w14:textId="77777777" w:rsidR="008D033E" w:rsidRPr="00D428F7" w:rsidRDefault="008D033E" w:rsidP="00980A27">
      <w:pPr>
        <w:snapToGrid w:val="0"/>
        <w:spacing w:after="0" w:line="240" w:lineRule="auto"/>
        <w:rPr>
          <w:rFonts w:cs="Times New Roman"/>
          <w:b/>
          <w:spacing w:val="-8"/>
          <w:sz w:val="28"/>
          <w:szCs w:val="28"/>
          <w:lang w:eastAsia="ar-SA"/>
        </w:rPr>
      </w:pPr>
    </w:p>
    <w:p w14:paraId="5210B3B1" w14:textId="77777777" w:rsidR="008D033E" w:rsidRPr="00D428F7" w:rsidRDefault="008D033E" w:rsidP="00980A27">
      <w:pPr>
        <w:snapToGrid w:val="0"/>
        <w:spacing w:after="0" w:line="240" w:lineRule="auto"/>
        <w:rPr>
          <w:rFonts w:cs="Times New Roman"/>
          <w:b/>
          <w:spacing w:val="-8"/>
          <w:sz w:val="28"/>
          <w:szCs w:val="28"/>
          <w:lang w:eastAsia="ar-SA"/>
        </w:rPr>
      </w:pPr>
    </w:p>
    <w:p w14:paraId="65CA748D" w14:textId="77777777" w:rsidR="008D033E" w:rsidRPr="00D428F7" w:rsidRDefault="008D033E" w:rsidP="00980A27">
      <w:pPr>
        <w:snapToGrid w:val="0"/>
        <w:spacing w:after="0" w:line="240" w:lineRule="auto"/>
        <w:rPr>
          <w:rFonts w:cs="Times New Roman"/>
          <w:b/>
          <w:spacing w:val="-8"/>
          <w:sz w:val="28"/>
          <w:szCs w:val="28"/>
          <w:lang w:eastAsia="ar-SA"/>
        </w:rPr>
      </w:pPr>
      <w:r w:rsidRPr="00D428F7">
        <w:rPr>
          <w:rFonts w:cs="Times New Roman"/>
          <w:b/>
          <w:spacing w:val="-8"/>
          <w:sz w:val="28"/>
          <w:szCs w:val="28"/>
          <w:lang w:eastAsia="ar-SA"/>
        </w:rPr>
        <w:t xml:space="preserve">               </w:t>
      </w:r>
    </w:p>
    <w:p w14:paraId="22E62A9A" w14:textId="0FB205E2" w:rsidR="008D033E" w:rsidRPr="00D428F7" w:rsidRDefault="008D033E" w:rsidP="00980A27">
      <w:pPr>
        <w:shd w:val="clear" w:color="auto" w:fill="FFFFFF"/>
        <w:spacing w:after="0" w:line="240" w:lineRule="auto"/>
        <w:jc w:val="center"/>
        <w:rPr>
          <w:rFonts w:cs="Times New Roman"/>
          <w:sz w:val="28"/>
          <w:szCs w:val="28"/>
          <w:lang w:eastAsia="ar-SA"/>
        </w:rPr>
      </w:pPr>
      <w:r w:rsidRPr="00D428F7">
        <w:rPr>
          <w:rFonts w:cs="Times New Roman"/>
          <w:sz w:val="28"/>
          <w:szCs w:val="28"/>
          <w:lang w:eastAsia="ar-SA"/>
        </w:rPr>
        <w:t>202</w:t>
      </w:r>
      <w:r w:rsidR="009B7D3B" w:rsidRPr="00D428F7">
        <w:rPr>
          <w:rFonts w:cs="Times New Roman"/>
          <w:sz w:val="28"/>
          <w:szCs w:val="28"/>
          <w:lang w:eastAsia="ar-SA"/>
        </w:rPr>
        <w:t>4</w:t>
      </w:r>
      <w:r w:rsidRPr="00D428F7">
        <w:rPr>
          <w:rFonts w:cs="Times New Roman"/>
          <w:sz w:val="28"/>
          <w:szCs w:val="28"/>
          <w:lang w:eastAsia="ar-SA"/>
        </w:rPr>
        <w:t xml:space="preserve"> год</w:t>
      </w:r>
    </w:p>
    <w:p w14:paraId="2C014A52" w14:textId="77777777" w:rsidR="004810A8" w:rsidRPr="00D428F7" w:rsidRDefault="004810A8" w:rsidP="00980A27">
      <w:pPr>
        <w:tabs>
          <w:tab w:val="center" w:pos="4677"/>
          <w:tab w:val="right" w:pos="9355"/>
        </w:tabs>
        <w:suppressAutoHyphens/>
        <w:spacing w:after="0" w:line="240" w:lineRule="auto"/>
        <w:jc w:val="center"/>
        <w:rPr>
          <w:rFonts w:eastAsia="Times New Roman" w:cs="Times New Roman"/>
          <w:b/>
          <w:sz w:val="22"/>
          <w:szCs w:val="28"/>
          <w:lang w:val="x-none" w:eastAsia="ar-SA"/>
        </w:rPr>
      </w:pPr>
      <w:r w:rsidRPr="00D428F7">
        <w:rPr>
          <w:rFonts w:eastAsia="Times New Roman" w:cs="Times New Roman"/>
          <w:b/>
          <w:sz w:val="22"/>
          <w:szCs w:val="28"/>
          <w:lang w:val="x-none" w:eastAsia="ar-SA"/>
        </w:rPr>
        <w:lastRenderedPageBreak/>
        <w:t>Индивидуальный предприниматель Широкородюк Антон Владимирович</w:t>
      </w:r>
    </w:p>
    <w:p w14:paraId="488CF345" w14:textId="77777777" w:rsidR="004810A8" w:rsidRPr="00D428F7" w:rsidRDefault="004810A8" w:rsidP="00980A27">
      <w:pPr>
        <w:tabs>
          <w:tab w:val="center" w:pos="4677"/>
          <w:tab w:val="right" w:pos="9355"/>
        </w:tabs>
        <w:suppressAutoHyphens/>
        <w:spacing w:after="0" w:line="240" w:lineRule="auto"/>
        <w:jc w:val="center"/>
        <w:rPr>
          <w:rFonts w:eastAsia="Times New Roman" w:cs="Times New Roman"/>
          <w:sz w:val="22"/>
          <w:szCs w:val="28"/>
          <w:lang w:val="x-none" w:eastAsia="ar-SA"/>
        </w:rPr>
      </w:pPr>
      <w:r w:rsidRPr="00D428F7">
        <w:rPr>
          <w:rFonts w:eastAsia="Times New Roman" w:cs="Times New Roman"/>
          <w:sz w:val="22"/>
          <w:szCs w:val="28"/>
          <w:lang w:val="x-none" w:eastAsia="ar-SA"/>
        </w:rPr>
        <w:t>ОГРНИП 307230928300065; ИНН 366401095744</w:t>
      </w:r>
      <w:r w:rsidRPr="00D428F7">
        <w:rPr>
          <w:rFonts w:eastAsia="Times New Roman" w:cs="Times New Roman"/>
          <w:sz w:val="22"/>
          <w:szCs w:val="28"/>
          <w:lang w:eastAsia="ar-SA"/>
        </w:rPr>
        <w:t>;</w:t>
      </w:r>
      <w:r w:rsidRPr="00D428F7">
        <w:rPr>
          <w:rFonts w:eastAsia="Times New Roman" w:cs="Times New Roman"/>
          <w:sz w:val="22"/>
          <w:szCs w:val="28"/>
          <w:lang w:val="x-none" w:eastAsia="ar-SA"/>
        </w:rPr>
        <w:t xml:space="preserve"> 350007</w:t>
      </w:r>
      <w:r w:rsidRPr="00D428F7">
        <w:rPr>
          <w:rFonts w:eastAsia="Times New Roman" w:cs="Times New Roman"/>
          <w:sz w:val="22"/>
          <w:szCs w:val="28"/>
          <w:lang w:eastAsia="ar-SA"/>
        </w:rPr>
        <w:t>,</w:t>
      </w:r>
      <w:r w:rsidRPr="00D428F7">
        <w:rPr>
          <w:rFonts w:eastAsia="Times New Roman" w:cs="Times New Roman"/>
          <w:sz w:val="22"/>
          <w:szCs w:val="28"/>
          <w:lang w:val="x-none" w:eastAsia="ar-SA"/>
        </w:rPr>
        <w:t xml:space="preserve"> г. Краснодар</w:t>
      </w:r>
      <w:r w:rsidRPr="00D428F7">
        <w:rPr>
          <w:rFonts w:eastAsia="Times New Roman" w:cs="Times New Roman"/>
          <w:sz w:val="22"/>
          <w:szCs w:val="28"/>
          <w:lang w:eastAsia="ar-SA"/>
        </w:rPr>
        <w:t>,</w:t>
      </w:r>
      <w:r w:rsidRPr="00D428F7">
        <w:rPr>
          <w:rFonts w:eastAsia="Times New Roman" w:cs="Times New Roman"/>
          <w:sz w:val="22"/>
          <w:szCs w:val="28"/>
          <w:lang w:val="x-none" w:eastAsia="ar-SA"/>
        </w:rPr>
        <w:t xml:space="preserve"> ул. Заводская, д. 7/2, кв.</w:t>
      </w:r>
      <w:r w:rsidRPr="00D428F7">
        <w:rPr>
          <w:rFonts w:eastAsia="Times New Roman" w:cs="Times New Roman"/>
          <w:sz w:val="22"/>
          <w:szCs w:val="28"/>
          <w:lang w:eastAsia="ar-SA"/>
        </w:rPr>
        <w:t xml:space="preserve"> </w:t>
      </w:r>
      <w:r w:rsidRPr="00D428F7">
        <w:rPr>
          <w:rFonts w:eastAsia="Times New Roman" w:cs="Times New Roman"/>
          <w:sz w:val="22"/>
          <w:szCs w:val="28"/>
          <w:lang w:val="x-none" w:eastAsia="ar-SA"/>
        </w:rPr>
        <w:t>40</w:t>
      </w:r>
    </w:p>
    <w:p w14:paraId="625D82D8" w14:textId="77777777" w:rsidR="004810A8" w:rsidRPr="00D428F7" w:rsidRDefault="004810A8" w:rsidP="00980A27">
      <w:pPr>
        <w:tabs>
          <w:tab w:val="center" w:pos="4677"/>
          <w:tab w:val="right" w:pos="9355"/>
        </w:tabs>
        <w:suppressAutoHyphens/>
        <w:spacing w:after="0" w:line="240" w:lineRule="auto"/>
        <w:jc w:val="center"/>
        <w:rPr>
          <w:rFonts w:eastAsia="Times New Roman" w:cs="Times New Roman"/>
          <w:sz w:val="22"/>
          <w:szCs w:val="28"/>
          <w:lang w:val="x-none" w:eastAsia="ar-SA"/>
        </w:rPr>
      </w:pPr>
      <w:r w:rsidRPr="00D428F7">
        <w:rPr>
          <w:rFonts w:eastAsia="Times New Roman" w:cs="Times New Roman"/>
          <w:sz w:val="22"/>
          <w:szCs w:val="28"/>
          <w:lang w:val="x-none" w:eastAsia="ar-SA"/>
        </w:rPr>
        <w:t>Р/с 40802810600000007742 в филиале «Южный» ПАО «БАНК УРАЛСИБ»  г. Краснодар</w:t>
      </w:r>
    </w:p>
    <w:p w14:paraId="38717E13" w14:textId="77777777" w:rsidR="004810A8" w:rsidRPr="00D428F7" w:rsidRDefault="004810A8" w:rsidP="00980A27">
      <w:pPr>
        <w:tabs>
          <w:tab w:val="center" w:pos="4677"/>
          <w:tab w:val="right" w:pos="9355"/>
        </w:tabs>
        <w:suppressAutoHyphens/>
        <w:spacing w:after="0" w:line="240" w:lineRule="auto"/>
        <w:jc w:val="center"/>
        <w:rPr>
          <w:rFonts w:eastAsia="Times New Roman" w:cs="Times New Roman"/>
          <w:sz w:val="22"/>
          <w:szCs w:val="28"/>
          <w:lang w:val="x-none" w:eastAsia="ar-SA"/>
        </w:rPr>
      </w:pPr>
      <w:r w:rsidRPr="00D428F7">
        <w:rPr>
          <w:rFonts w:eastAsia="Times New Roman" w:cs="Times New Roman"/>
          <w:sz w:val="22"/>
          <w:szCs w:val="28"/>
          <w:lang w:val="x-none" w:eastAsia="ar-SA"/>
        </w:rPr>
        <w:t>К/С № 30101810400000000700</w:t>
      </w:r>
      <w:r w:rsidRPr="00D428F7">
        <w:rPr>
          <w:rFonts w:eastAsia="Times New Roman" w:cs="Times New Roman"/>
          <w:sz w:val="22"/>
          <w:szCs w:val="28"/>
          <w:lang w:eastAsia="ar-SA"/>
        </w:rPr>
        <w:t xml:space="preserve">, </w:t>
      </w:r>
      <w:r w:rsidRPr="00D428F7">
        <w:rPr>
          <w:rFonts w:eastAsia="Times New Roman" w:cs="Times New Roman"/>
          <w:sz w:val="22"/>
          <w:szCs w:val="28"/>
          <w:lang w:val="x-none" w:eastAsia="ar-SA"/>
        </w:rPr>
        <w:t>350015, г. Краснодар, ул. Красная, 152.</w:t>
      </w:r>
    </w:p>
    <w:p w14:paraId="74FE5E10" w14:textId="77777777" w:rsidR="004810A8" w:rsidRPr="00D428F7" w:rsidRDefault="004810A8" w:rsidP="00980A27">
      <w:pPr>
        <w:tabs>
          <w:tab w:val="center" w:pos="4677"/>
          <w:tab w:val="right" w:pos="9355"/>
        </w:tabs>
        <w:suppressAutoHyphens/>
        <w:spacing w:after="0" w:line="240" w:lineRule="auto"/>
        <w:jc w:val="center"/>
        <w:rPr>
          <w:rFonts w:eastAsia="Times New Roman" w:cs="Times New Roman"/>
          <w:sz w:val="22"/>
          <w:szCs w:val="28"/>
          <w:lang w:val="x-none" w:eastAsia="ar-SA"/>
        </w:rPr>
      </w:pPr>
      <w:r w:rsidRPr="00D428F7">
        <w:rPr>
          <w:rFonts w:eastAsia="Times New Roman" w:cs="Times New Roman"/>
          <w:sz w:val="22"/>
          <w:szCs w:val="28"/>
          <w:lang w:val="x-none" w:eastAsia="ar-SA"/>
        </w:rPr>
        <w:t>БИК 040349700</w:t>
      </w:r>
    </w:p>
    <w:p w14:paraId="5D6B90BC" w14:textId="77777777" w:rsidR="004810A8" w:rsidRPr="00D428F7" w:rsidRDefault="004810A8" w:rsidP="00980A27">
      <w:pPr>
        <w:tabs>
          <w:tab w:val="center" w:pos="4677"/>
          <w:tab w:val="right" w:pos="9355"/>
        </w:tabs>
        <w:suppressAutoHyphens/>
        <w:spacing w:after="0" w:line="240" w:lineRule="auto"/>
        <w:jc w:val="center"/>
        <w:rPr>
          <w:rFonts w:eastAsia="Times New Roman" w:cs="Times New Roman"/>
          <w:sz w:val="22"/>
          <w:szCs w:val="28"/>
          <w:lang w:val="x-none" w:eastAsia="ar-SA"/>
        </w:rPr>
      </w:pPr>
      <w:r w:rsidRPr="00D428F7">
        <w:rPr>
          <w:rFonts w:eastAsia="Times New Roman" w:cs="Times New Roman"/>
          <w:sz w:val="22"/>
          <w:szCs w:val="28"/>
          <w:lang w:val="x-none" w:eastAsia="ar-SA"/>
        </w:rPr>
        <w:t>тел.</w:t>
      </w:r>
      <w:r w:rsidRPr="00D428F7">
        <w:rPr>
          <w:rFonts w:eastAsia="Times New Roman" w:cs="Times New Roman"/>
          <w:sz w:val="22"/>
          <w:szCs w:val="28"/>
          <w:lang w:eastAsia="ar-SA"/>
        </w:rPr>
        <w:t xml:space="preserve"> </w:t>
      </w:r>
      <w:r w:rsidRPr="00D428F7">
        <w:rPr>
          <w:rFonts w:eastAsia="Times New Roman" w:cs="Times New Roman"/>
          <w:sz w:val="22"/>
          <w:szCs w:val="28"/>
          <w:lang w:val="x-none" w:eastAsia="ar-SA"/>
        </w:rPr>
        <w:t xml:space="preserve">(918) </w:t>
      </w:r>
      <w:r w:rsidRPr="00D428F7">
        <w:rPr>
          <w:rFonts w:eastAsia="Times New Roman" w:cs="Times New Roman"/>
          <w:sz w:val="22"/>
          <w:szCs w:val="28"/>
          <w:lang w:eastAsia="ar-SA"/>
        </w:rPr>
        <w:t>477</w:t>
      </w:r>
      <w:r w:rsidRPr="00D428F7">
        <w:rPr>
          <w:rFonts w:eastAsia="Times New Roman" w:cs="Times New Roman"/>
          <w:sz w:val="22"/>
          <w:szCs w:val="28"/>
          <w:lang w:val="x-none" w:eastAsia="ar-SA"/>
        </w:rPr>
        <w:t>-</w:t>
      </w:r>
      <w:r w:rsidRPr="00D428F7">
        <w:rPr>
          <w:rFonts w:eastAsia="Times New Roman" w:cs="Times New Roman"/>
          <w:sz w:val="22"/>
          <w:szCs w:val="28"/>
          <w:lang w:eastAsia="ar-SA"/>
        </w:rPr>
        <w:t>32</w:t>
      </w:r>
      <w:r w:rsidRPr="00D428F7">
        <w:rPr>
          <w:rFonts w:eastAsia="Times New Roman" w:cs="Times New Roman"/>
          <w:sz w:val="22"/>
          <w:szCs w:val="28"/>
          <w:lang w:val="x-none" w:eastAsia="ar-SA"/>
        </w:rPr>
        <w:t>-</w:t>
      </w:r>
      <w:r w:rsidRPr="00D428F7">
        <w:rPr>
          <w:rFonts w:eastAsia="Times New Roman" w:cs="Times New Roman"/>
          <w:sz w:val="22"/>
          <w:szCs w:val="28"/>
          <w:lang w:eastAsia="ar-SA"/>
        </w:rPr>
        <w:t>74</w:t>
      </w:r>
      <w:r w:rsidRPr="00D428F7">
        <w:rPr>
          <w:rFonts w:eastAsia="Times New Roman" w:cs="Times New Roman"/>
          <w:sz w:val="22"/>
          <w:szCs w:val="28"/>
          <w:lang w:val="x-none" w:eastAsia="ar-SA"/>
        </w:rPr>
        <w:t xml:space="preserve">, </w:t>
      </w:r>
      <w:r w:rsidRPr="00D428F7">
        <w:rPr>
          <w:rFonts w:eastAsia="Times New Roman" w:cs="Times New Roman"/>
          <w:sz w:val="22"/>
          <w:szCs w:val="28"/>
          <w:lang w:val="en-US" w:eastAsia="ar-SA"/>
        </w:rPr>
        <w:t>apaler</w:t>
      </w:r>
      <w:r w:rsidRPr="00D428F7">
        <w:rPr>
          <w:rFonts w:eastAsia="Times New Roman" w:cs="Times New Roman"/>
          <w:sz w:val="22"/>
          <w:szCs w:val="28"/>
          <w:lang w:eastAsia="ar-SA"/>
        </w:rPr>
        <w:t>3@</w:t>
      </w:r>
      <w:r w:rsidRPr="00D428F7">
        <w:rPr>
          <w:rFonts w:eastAsia="Times New Roman" w:cs="Times New Roman"/>
          <w:sz w:val="22"/>
          <w:szCs w:val="28"/>
          <w:lang w:val="en-US" w:eastAsia="ar-SA"/>
        </w:rPr>
        <w:t>mail</w:t>
      </w:r>
      <w:r w:rsidRPr="00D428F7">
        <w:rPr>
          <w:rFonts w:eastAsia="Times New Roman" w:cs="Times New Roman"/>
          <w:sz w:val="22"/>
          <w:szCs w:val="28"/>
          <w:lang w:eastAsia="ar-SA"/>
        </w:rPr>
        <w:t>.</w:t>
      </w:r>
      <w:r w:rsidRPr="00D428F7">
        <w:rPr>
          <w:rFonts w:eastAsia="Times New Roman" w:cs="Times New Roman"/>
          <w:sz w:val="22"/>
          <w:szCs w:val="28"/>
          <w:lang w:val="en-US" w:eastAsia="ar-SA"/>
        </w:rPr>
        <w:t>ru</w:t>
      </w:r>
    </w:p>
    <w:p w14:paraId="1B778989" w14:textId="77777777" w:rsidR="008D033E" w:rsidRPr="00D428F7" w:rsidRDefault="008D033E" w:rsidP="00980A27">
      <w:pPr>
        <w:framePr w:w="9900" w:h="173" w:hRule="exact" w:hSpace="180" w:wrap="around" w:vAnchor="text" w:hAnchor="page" w:x="1446" w:y="98"/>
        <w:spacing w:after="0" w:line="240" w:lineRule="auto"/>
        <w:ind w:left="2268"/>
        <w:jc w:val="center"/>
        <w:rPr>
          <w:rFonts w:cs="Times New Roman"/>
          <w:sz w:val="28"/>
          <w:szCs w:val="28"/>
          <w:lang w:val="x-none"/>
        </w:rPr>
      </w:pPr>
    </w:p>
    <w:p w14:paraId="53E4002B" w14:textId="77777777" w:rsidR="008D033E" w:rsidRPr="00D428F7" w:rsidRDefault="008D033E" w:rsidP="00980A27">
      <w:pPr>
        <w:framePr w:w="9900" w:h="173" w:hRule="exact" w:hSpace="180" w:wrap="around" w:vAnchor="text" w:hAnchor="page" w:x="1446" w:y="98"/>
        <w:spacing w:after="0" w:line="240" w:lineRule="auto"/>
        <w:jc w:val="center"/>
        <w:rPr>
          <w:rFonts w:cs="Times New Roman"/>
          <w:sz w:val="28"/>
          <w:szCs w:val="28"/>
        </w:rPr>
      </w:pPr>
    </w:p>
    <w:p w14:paraId="6CE762AF" w14:textId="77777777" w:rsidR="008D033E" w:rsidRPr="00D428F7" w:rsidRDefault="008D033E" w:rsidP="00980A27">
      <w:pPr>
        <w:framePr w:w="9900" w:h="173" w:hRule="exact" w:hSpace="180" w:wrap="around" w:vAnchor="text" w:hAnchor="page" w:x="1446" w:y="98"/>
        <w:spacing w:after="0" w:line="240" w:lineRule="auto"/>
        <w:jc w:val="center"/>
        <w:rPr>
          <w:rFonts w:cs="Times New Roman"/>
          <w:sz w:val="28"/>
          <w:szCs w:val="28"/>
        </w:rPr>
      </w:pPr>
    </w:p>
    <w:p w14:paraId="625103C3" w14:textId="3524F19F" w:rsidR="008D033E" w:rsidRPr="00D428F7" w:rsidRDefault="008D033E" w:rsidP="00980A27">
      <w:pPr>
        <w:pStyle w:val="Standard"/>
        <w:tabs>
          <w:tab w:val="left" w:pos="2925"/>
          <w:tab w:val="center" w:pos="5102"/>
        </w:tabs>
        <w:jc w:val="right"/>
        <w:rPr>
          <w:rFonts w:eastAsia="Calibri"/>
          <w:sz w:val="28"/>
          <w:szCs w:val="28"/>
        </w:rPr>
      </w:pPr>
      <w:r w:rsidRPr="00D428F7">
        <w:rPr>
          <w:noProof/>
          <w:sz w:val="28"/>
          <w:szCs w:val="28"/>
        </w:rPr>
        <mc:AlternateContent>
          <mc:Choice Requires="wps">
            <w:drawing>
              <wp:anchor distT="0" distB="0" distL="114300" distR="114300" simplePos="0" relativeHeight="251660288" behindDoc="0" locked="0" layoutInCell="1" allowOverlap="1" wp14:anchorId="49DF6D34" wp14:editId="1B6D4932">
                <wp:simplePos x="0" y="0"/>
                <wp:positionH relativeFrom="column">
                  <wp:posOffset>3056890</wp:posOffset>
                </wp:positionH>
                <wp:positionV relativeFrom="paragraph">
                  <wp:posOffset>157480</wp:posOffset>
                </wp:positionV>
                <wp:extent cx="3288665" cy="1031240"/>
                <wp:effectExtent l="0" t="0" r="0" b="0"/>
                <wp:wrapThrough wrapText="bothSides">
                  <wp:wrapPolygon edited="0">
                    <wp:start x="0" y="0"/>
                    <wp:lineTo x="0" y="21281"/>
                    <wp:lineTo x="21521" y="21281"/>
                    <wp:lineTo x="21521" y="0"/>
                    <wp:lineTo x="0" y="0"/>
                  </wp:wrapPolygon>
                </wp:wrapThrough>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88665" cy="1031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A61D63" w14:textId="77777777" w:rsidR="00A67921" w:rsidRDefault="00A67921" w:rsidP="008D033E">
                            <w:pPr>
                              <w:jc w:val="center"/>
                              <w:rPr>
                                <w:rFonts w:cs="Arial"/>
                                <w:i/>
                              </w:rPr>
                            </w:pPr>
                          </w:p>
                          <w:p w14:paraId="05C23ECD" w14:textId="77777777" w:rsidR="00A67921" w:rsidRPr="00DD003D" w:rsidRDefault="00A67921" w:rsidP="008D033E">
                            <w:pPr>
                              <w:jc w:val="center"/>
                              <w:rPr>
                                <w:rFonts w:ascii="Arial" w:hAnsi="Arial" w:cs="Arial"/>
                                <w:i/>
                                <w:highlight w:val="yellow"/>
                              </w:rPr>
                            </w:pPr>
                          </w:p>
                          <w:p w14:paraId="07EFFE2A" w14:textId="77777777" w:rsidR="00A67921" w:rsidRPr="00E02395" w:rsidRDefault="00A67921" w:rsidP="008D033E">
                            <w:pPr>
                              <w:jc w:val="center"/>
                              <w:rPr>
                                <w:i/>
                              </w:rPr>
                            </w:pPr>
                          </w:p>
                          <w:p w14:paraId="1CF653DF" w14:textId="77777777" w:rsidR="00A67921" w:rsidRDefault="00A67921" w:rsidP="008D03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F6D34" id="Надпись 14" o:spid="_x0000_s1027" type="#_x0000_t202" style="position:absolute;left:0;text-align:left;margin-left:240.7pt;margin-top:12.4pt;width:258.95pt;height:8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" stroked="f">
                <v:path arrowok="t"/>
                <v:textbox>
                  <w:txbxContent>
                    <w:p w14:paraId="3EA61D63" w14:textId="77777777" w:rsidR="00A67921" w:rsidRDefault="00A67921" w:rsidP="008D033E">
                      <w:pPr>
                        <w:jc w:val="center"/>
                        <w:rPr>
                          <w:rFonts w:cs="Arial"/>
                          <w:i/>
                        </w:rPr>
                      </w:pPr>
                    </w:p>
                    <w:p w14:paraId="05C23ECD" w14:textId="77777777" w:rsidR="00A67921" w:rsidRPr="00DD003D" w:rsidRDefault="00A67921" w:rsidP="008D033E">
                      <w:pPr>
                        <w:jc w:val="center"/>
                        <w:rPr>
                          <w:rFonts w:ascii="Arial" w:hAnsi="Arial" w:cs="Arial"/>
                          <w:i/>
                          <w:highlight w:val="yellow"/>
                        </w:rPr>
                      </w:pPr>
                    </w:p>
                    <w:p w14:paraId="07EFFE2A" w14:textId="77777777" w:rsidR="00A67921" w:rsidRPr="00E02395" w:rsidRDefault="00A67921" w:rsidP="008D033E">
                      <w:pPr>
                        <w:jc w:val="center"/>
                        <w:rPr>
                          <w:i/>
                        </w:rPr>
                      </w:pPr>
                    </w:p>
                    <w:p w14:paraId="1CF653DF" w14:textId="77777777" w:rsidR="00A67921" w:rsidRDefault="00A67921" w:rsidP="008D033E"/>
                  </w:txbxContent>
                </v:textbox>
                <w10:wrap type="through"/>
              </v:shape>
            </w:pict>
          </mc:Fallback>
        </mc:AlternateContent>
      </w:r>
    </w:p>
    <w:p w14:paraId="590A306C" w14:textId="77777777" w:rsidR="008D033E" w:rsidRPr="00D428F7" w:rsidRDefault="008D033E" w:rsidP="00980A27">
      <w:pPr>
        <w:spacing w:after="0" w:line="240" w:lineRule="auto"/>
        <w:ind w:right="283"/>
        <w:contextualSpacing/>
        <w:rPr>
          <w:rFonts w:eastAsia="Calibri" w:cs="Times New Roman"/>
          <w:b/>
          <w:sz w:val="28"/>
          <w:szCs w:val="28"/>
        </w:rPr>
      </w:pPr>
    </w:p>
    <w:p w14:paraId="76F07E3E" w14:textId="77777777" w:rsidR="008D033E" w:rsidRPr="00D428F7" w:rsidRDefault="008D033E" w:rsidP="00980A27">
      <w:pPr>
        <w:snapToGrid w:val="0"/>
        <w:spacing w:after="0" w:line="240" w:lineRule="auto"/>
        <w:jc w:val="center"/>
        <w:rPr>
          <w:rFonts w:cs="Times New Roman"/>
          <w:b/>
          <w:sz w:val="28"/>
          <w:szCs w:val="28"/>
          <w:lang w:eastAsia="ar-SA"/>
        </w:rPr>
      </w:pPr>
    </w:p>
    <w:p w14:paraId="334CD12B" w14:textId="77777777" w:rsidR="007F2046" w:rsidRPr="00D428F7" w:rsidRDefault="007F2046" w:rsidP="00980A27">
      <w:pPr>
        <w:snapToGrid w:val="0"/>
        <w:spacing w:after="0" w:line="240" w:lineRule="auto"/>
        <w:jc w:val="center"/>
        <w:rPr>
          <w:rFonts w:cs="Times New Roman"/>
          <w:b/>
          <w:sz w:val="28"/>
          <w:szCs w:val="28"/>
          <w:lang w:eastAsia="ar-SA"/>
        </w:rPr>
      </w:pPr>
    </w:p>
    <w:p w14:paraId="250122F5" w14:textId="77777777" w:rsidR="007F2046" w:rsidRPr="00D428F7" w:rsidRDefault="007F2046" w:rsidP="00980A27">
      <w:pPr>
        <w:snapToGrid w:val="0"/>
        <w:spacing w:after="0" w:line="240" w:lineRule="auto"/>
        <w:jc w:val="center"/>
        <w:rPr>
          <w:rFonts w:cs="Times New Roman"/>
          <w:b/>
          <w:sz w:val="28"/>
          <w:szCs w:val="28"/>
          <w:lang w:eastAsia="ar-SA"/>
        </w:rPr>
      </w:pPr>
    </w:p>
    <w:p w14:paraId="77A6DF87" w14:textId="36167A7C" w:rsidR="00D5712B" w:rsidRPr="00D428F7" w:rsidRDefault="00D5712B" w:rsidP="007F2046">
      <w:pPr>
        <w:spacing w:after="0" w:line="240" w:lineRule="auto"/>
        <w:ind w:right="283"/>
        <w:contextualSpacing/>
        <w:jc w:val="center"/>
        <w:rPr>
          <w:rFonts w:eastAsia="Calibri" w:cs="Times New Roman"/>
          <w:b/>
          <w:sz w:val="28"/>
          <w:szCs w:val="28"/>
        </w:rPr>
      </w:pPr>
      <w:r w:rsidRPr="00D428F7">
        <w:rPr>
          <w:rFonts w:eastAsia="Calibri" w:cs="Times New Roman"/>
          <w:b/>
          <w:sz w:val="28"/>
          <w:szCs w:val="28"/>
        </w:rPr>
        <w:t>ПРАВИЛА ЗЕМЛЕПОЛЬЗОВАНИЯ И ЗАСТРОЙКИ</w:t>
      </w:r>
    </w:p>
    <w:p w14:paraId="57DA4716" w14:textId="1765B13B" w:rsidR="00D5712B" w:rsidRPr="00D428F7" w:rsidRDefault="004810A8" w:rsidP="007F2046">
      <w:pPr>
        <w:spacing w:after="0" w:line="240" w:lineRule="auto"/>
        <w:ind w:right="283"/>
        <w:contextualSpacing/>
        <w:jc w:val="center"/>
        <w:rPr>
          <w:rFonts w:eastAsia="Calibri" w:cs="Times New Roman"/>
          <w:b/>
          <w:sz w:val="28"/>
          <w:szCs w:val="28"/>
        </w:rPr>
      </w:pPr>
      <w:r w:rsidRPr="00D428F7">
        <w:rPr>
          <w:rFonts w:eastAsia="Calibri" w:cs="Times New Roman"/>
          <w:b/>
          <w:sz w:val="28"/>
          <w:szCs w:val="28"/>
        </w:rPr>
        <w:t>АДАГУМ</w:t>
      </w:r>
      <w:r w:rsidR="00D5712B" w:rsidRPr="00D428F7">
        <w:rPr>
          <w:rFonts w:eastAsia="Calibri" w:cs="Times New Roman"/>
          <w:b/>
          <w:sz w:val="28"/>
          <w:szCs w:val="28"/>
        </w:rPr>
        <w:t>СКОГО СЕЛЬСКОГО ПОСЕЛЕНИЯ</w:t>
      </w:r>
    </w:p>
    <w:p w14:paraId="6BE5F95F" w14:textId="77777777" w:rsidR="00D5712B" w:rsidRPr="00D428F7" w:rsidRDefault="00D5712B" w:rsidP="007F2046">
      <w:pPr>
        <w:spacing w:after="0" w:line="240" w:lineRule="auto"/>
        <w:ind w:right="283"/>
        <w:contextualSpacing/>
        <w:jc w:val="center"/>
        <w:rPr>
          <w:rFonts w:eastAsia="Calibri" w:cs="Times New Roman"/>
          <w:b/>
          <w:sz w:val="28"/>
          <w:szCs w:val="28"/>
        </w:rPr>
      </w:pPr>
      <w:r w:rsidRPr="00D428F7">
        <w:rPr>
          <w:rFonts w:eastAsia="Calibri" w:cs="Times New Roman"/>
          <w:b/>
          <w:sz w:val="28"/>
          <w:szCs w:val="28"/>
        </w:rPr>
        <w:t>Крымского района Краснодарского края</w:t>
      </w:r>
    </w:p>
    <w:p w14:paraId="26DE5991" w14:textId="77777777" w:rsidR="008D033E" w:rsidRPr="00D428F7" w:rsidRDefault="008D033E" w:rsidP="007F2046">
      <w:pPr>
        <w:spacing w:after="0" w:line="240" w:lineRule="auto"/>
        <w:jc w:val="center"/>
        <w:rPr>
          <w:rFonts w:cs="Times New Roman"/>
          <w:b/>
          <w:sz w:val="28"/>
          <w:szCs w:val="28"/>
        </w:rPr>
      </w:pPr>
    </w:p>
    <w:p w14:paraId="3B1ED0A4" w14:textId="77777777" w:rsidR="008D033E" w:rsidRPr="00D428F7" w:rsidRDefault="008D033E" w:rsidP="007F2046">
      <w:pPr>
        <w:spacing w:after="0" w:line="240" w:lineRule="auto"/>
        <w:jc w:val="center"/>
        <w:rPr>
          <w:rFonts w:cs="Times New Roman"/>
          <w:b/>
          <w:sz w:val="28"/>
          <w:szCs w:val="28"/>
        </w:rPr>
      </w:pPr>
      <w:r w:rsidRPr="00D428F7">
        <w:rPr>
          <w:rFonts w:cs="Times New Roman"/>
          <w:b/>
          <w:sz w:val="28"/>
          <w:szCs w:val="28"/>
        </w:rPr>
        <w:t>Текстовая и графическая части</w:t>
      </w:r>
    </w:p>
    <w:p w14:paraId="2836E990" w14:textId="77777777" w:rsidR="008D033E" w:rsidRPr="00D428F7" w:rsidRDefault="008D033E" w:rsidP="00980A27">
      <w:pPr>
        <w:snapToGrid w:val="0"/>
        <w:spacing w:after="0" w:line="240" w:lineRule="auto"/>
        <w:rPr>
          <w:rFonts w:cs="Times New Roman"/>
          <w:b/>
          <w:spacing w:val="-8"/>
          <w:sz w:val="28"/>
          <w:szCs w:val="28"/>
          <w:lang w:eastAsia="ar-SA"/>
        </w:rPr>
      </w:pPr>
    </w:p>
    <w:p w14:paraId="5DAB05D0" w14:textId="77777777" w:rsidR="008D033E" w:rsidRPr="00D428F7" w:rsidRDefault="008D033E" w:rsidP="00980A27">
      <w:pPr>
        <w:snapToGrid w:val="0"/>
        <w:spacing w:after="0" w:line="240" w:lineRule="auto"/>
        <w:rPr>
          <w:rFonts w:cs="Times New Roman"/>
          <w:b/>
          <w:spacing w:val="-8"/>
          <w:sz w:val="28"/>
          <w:szCs w:val="28"/>
          <w:lang w:eastAsia="ar-SA"/>
        </w:rPr>
      </w:pPr>
    </w:p>
    <w:p w14:paraId="050AE7DD" w14:textId="77777777" w:rsidR="008D033E" w:rsidRPr="00D428F7" w:rsidRDefault="008D033E" w:rsidP="00980A27">
      <w:pPr>
        <w:snapToGrid w:val="0"/>
        <w:spacing w:after="0" w:line="240" w:lineRule="auto"/>
        <w:jc w:val="center"/>
        <w:rPr>
          <w:rFonts w:eastAsia="Times New Roman" w:cs="Times New Roman"/>
          <w:b/>
          <w:i/>
          <w:sz w:val="28"/>
          <w:szCs w:val="28"/>
        </w:rPr>
      </w:pPr>
      <w:r w:rsidRPr="00D428F7">
        <w:rPr>
          <w:rFonts w:eastAsia="Times New Roman" w:cs="Times New Roman"/>
          <w:b/>
          <w:i/>
          <w:sz w:val="28"/>
          <w:szCs w:val="28"/>
        </w:rPr>
        <w:t xml:space="preserve">Часть </w:t>
      </w:r>
      <w:r w:rsidRPr="00D428F7">
        <w:rPr>
          <w:rFonts w:eastAsia="Times New Roman" w:cs="Times New Roman"/>
          <w:b/>
          <w:i/>
          <w:sz w:val="28"/>
          <w:szCs w:val="28"/>
          <w:lang w:val="en-US"/>
        </w:rPr>
        <w:t>I</w:t>
      </w:r>
      <w:r w:rsidRPr="00D428F7">
        <w:rPr>
          <w:rFonts w:eastAsia="Times New Roman" w:cs="Times New Roman"/>
          <w:b/>
          <w:i/>
          <w:sz w:val="28"/>
          <w:szCs w:val="28"/>
        </w:rPr>
        <w:t>. ПОРЯДОК ПРИМЕНЕНИЯ ПРАВИЛ ЗЕМЛЕПОЛЬЗОВАНИЯ И ЗАСТРОЙКИ И ВНЕСЕНИЯ В НИХ ИЗМЕНЕНИЙ.</w:t>
      </w:r>
    </w:p>
    <w:p w14:paraId="0E6DC0F6" w14:textId="77777777" w:rsidR="008D033E" w:rsidRPr="00D428F7" w:rsidRDefault="008D033E" w:rsidP="00980A27">
      <w:pPr>
        <w:snapToGrid w:val="0"/>
        <w:spacing w:after="0" w:line="240" w:lineRule="auto"/>
        <w:jc w:val="center"/>
        <w:rPr>
          <w:rFonts w:eastAsia="Times New Roman" w:cs="Times New Roman"/>
          <w:b/>
          <w:i/>
          <w:sz w:val="28"/>
          <w:szCs w:val="28"/>
        </w:rPr>
      </w:pPr>
      <w:r w:rsidRPr="00D428F7">
        <w:rPr>
          <w:rFonts w:eastAsia="Times New Roman" w:cs="Times New Roman"/>
          <w:b/>
          <w:i/>
          <w:sz w:val="28"/>
          <w:szCs w:val="28"/>
        </w:rPr>
        <w:t xml:space="preserve">Часть </w:t>
      </w:r>
      <w:r w:rsidRPr="00D428F7">
        <w:rPr>
          <w:rFonts w:eastAsia="Times New Roman" w:cs="Times New Roman"/>
          <w:b/>
          <w:i/>
          <w:sz w:val="28"/>
          <w:szCs w:val="28"/>
          <w:lang w:val="en-US"/>
        </w:rPr>
        <w:t>II</w:t>
      </w:r>
      <w:r w:rsidRPr="00D428F7">
        <w:rPr>
          <w:rFonts w:eastAsia="Times New Roman" w:cs="Times New Roman"/>
          <w:b/>
          <w:i/>
          <w:sz w:val="28"/>
          <w:szCs w:val="28"/>
        </w:rPr>
        <w:t>. КАРТА ГРАДОСТРОИТЕЛЬНОГО ЗОНИРОВАНИЯ.</w:t>
      </w:r>
    </w:p>
    <w:p w14:paraId="23904F46" w14:textId="77777777" w:rsidR="008D033E" w:rsidRPr="00D428F7" w:rsidRDefault="008D033E" w:rsidP="00980A27">
      <w:pPr>
        <w:snapToGrid w:val="0"/>
        <w:spacing w:after="0" w:line="240" w:lineRule="auto"/>
        <w:jc w:val="center"/>
        <w:rPr>
          <w:rFonts w:eastAsia="Times New Roman" w:cs="Times New Roman"/>
          <w:b/>
          <w:i/>
          <w:sz w:val="28"/>
          <w:szCs w:val="28"/>
        </w:rPr>
      </w:pPr>
      <w:r w:rsidRPr="00D428F7">
        <w:rPr>
          <w:rFonts w:eastAsia="Times New Roman" w:cs="Times New Roman"/>
          <w:b/>
          <w:i/>
          <w:sz w:val="28"/>
          <w:szCs w:val="28"/>
        </w:rPr>
        <w:t xml:space="preserve">Часть </w:t>
      </w:r>
      <w:r w:rsidRPr="00D428F7">
        <w:rPr>
          <w:rFonts w:eastAsia="Times New Roman" w:cs="Times New Roman"/>
          <w:b/>
          <w:i/>
          <w:sz w:val="28"/>
          <w:szCs w:val="28"/>
          <w:lang w:val="en-US"/>
        </w:rPr>
        <w:t>III</w:t>
      </w:r>
      <w:r w:rsidRPr="00D428F7">
        <w:rPr>
          <w:rFonts w:eastAsia="Times New Roman" w:cs="Times New Roman"/>
          <w:b/>
          <w:i/>
          <w:sz w:val="28"/>
          <w:szCs w:val="28"/>
        </w:rPr>
        <w:t>. ГРАДОСТРОИТЕЛЬНЫЕ РЕГЛАМЕНТЫ.</w:t>
      </w:r>
    </w:p>
    <w:p w14:paraId="723DE2DB" w14:textId="77777777" w:rsidR="008D033E" w:rsidRPr="00D428F7" w:rsidRDefault="008D033E" w:rsidP="00980A27">
      <w:pPr>
        <w:spacing w:after="0" w:line="240" w:lineRule="auto"/>
        <w:jc w:val="center"/>
        <w:rPr>
          <w:rFonts w:eastAsia="Times New Roman" w:cs="Times New Roman"/>
          <w:sz w:val="28"/>
          <w:szCs w:val="28"/>
        </w:rPr>
      </w:pPr>
      <w:r w:rsidRPr="00D428F7">
        <w:rPr>
          <w:rFonts w:eastAsia="Times New Roman" w:cs="Times New Roman"/>
          <w:b/>
          <w:i/>
          <w:sz w:val="28"/>
          <w:szCs w:val="28"/>
        </w:rPr>
        <w:t xml:space="preserve">Часть </w:t>
      </w:r>
      <w:r w:rsidRPr="00D428F7">
        <w:rPr>
          <w:rFonts w:eastAsia="Times New Roman" w:cs="Times New Roman"/>
          <w:b/>
          <w:i/>
          <w:sz w:val="28"/>
          <w:szCs w:val="28"/>
          <w:lang w:val="en-US"/>
        </w:rPr>
        <w:t>IV</w:t>
      </w:r>
      <w:r w:rsidRPr="00D428F7">
        <w:rPr>
          <w:rFonts w:eastAsia="Times New Roman" w:cs="Times New Roman"/>
          <w:b/>
          <w:i/>
          <w:sz w:val="28"/>
          <w:szCs w:val="28"/>
        </w:rPr>
        <w:t>. ЗАКЛЮЧИТЕЛЬНЫЕ ПОЛОЖЕНИЯ.</w:t>
      </w:r>
    </w:p>
    <w:p w14:paraId="4B34CEC3" w14:textId="77777777" w:rsidR="008D033E" w:rsidRPr="00D428F7" w:rsidRDefault="008D033E" w:rsidP="00980A27">
      <w:pPr>
        <w:spacing w:after="0" w:line="240" w:lineRule="auto"/>
        <w:rPr>
          <w:rFonts w:eastAsia="Times New Roman" w:cs="Times New Roman"/>
          <w:sz w:val="28"/>
          <w:szCs w:val="28"/>
        </w:rPr>
      </w:pPr>
    </w:p>
    <w:p w14:paraId="37A6DDA8" w14:textId="77777777" w:rsidR="007F2046" w:rsidRPr="00D428F7" w:rsidRDefault="007F2046" w:rsidP="00980A27">
      <w:pPr>
        <w:spacing w:after="0" w:line="240" w:lineRule="auto"/>
        <w:rPr>
          <w:rFonts w:eastAsia="Times New Roman" w:cs="Times New Roman"/>
          <w:sz w:val="28"/>
          <w:szCs w:val="28"/>
        </w:rPr>
      </w:pPr>
    </w:p>
    <w:p w14:paraId="43ECFB90" w14:textId="77777777" w:rsidR="008D033E" w:rsidRPr="00D428F7" w:rsidRDefault="008D033E" w:rsidP="00980A27">
      <w:pPr>
        <w:spacing w:after="0" w:line="240" w:lineRule="auto"/>
        <w:rPr>
          <w:rFonts w:eastAsia="Times New Roman" w:cs="Times New Roman"/>
          <w:sz w:val="28"/>
          <w:szCs w:val="28"/>
        </w:rPr>
      </w:pPr>
    </w:p>
    <w:tbl>
      <w:tblPr>
        <w:tblW w:w="10065" w:type="dxa"/>
        <w:tblInd w:w="-318" w:type="dxa"/>
        <w:tblLayout w:type="fixed"/>
        <w:tblLook w:val="0000" w:firstRow="0" w:lastRow="0" w:firstColumn="0" w:lastColumn="0" w:noHBand="0" w:noVBand="0"/>
      </w:tblPr>
      <w:tblGrid>
        <w:gridCol w:w="3403"/>
        <w:gridCol w:w="3959"/>
        <w:gridCol w:w="2703"/>
      </w:tblGrid>
      <w:tr w:rsidR="00872659" w:rsidRPr="00D428F7" w14:paraId="29CB4948" w14:textId="738532CB" w:rsidTr="0076268B">
        <w:trPr>
          <w:trHeight w:val="2510"/>
        </w:trPr>
        <w:tc>
          <w:tcPr>
            <w:tcW w:w="3403" w:type="dxa"/>
          </w:tcPr>
          <w:p w14:paraId="3B8751C1" w14:textId="1CD8EEF8" w:rsidR="0076268B" w:rsidRPr="00D428F7" w:rsidRDefault="0076268B" w:rsidP="00980A27">
            <w:pPr>
              <w:spacing w:after="0" w:line="240" w:lineRule="auto"/>
              <w:jc w:val="center"/>
              <w:rPr>
                <w:rFonts w:eastAsia="Times New Roman" w:cs="Times New Roman"/>
                <w:sz w:val="28"/>
                <w:szCs w:val="28"/>
              </w:rPr>
            </w:pPr>
            <w:r w:rsidRPr="00D428F7">
              <w:rPr>
                <w:rFonts w:eastAsia="Times New Roman" w:cs="Times New Roman"/>
                <w:sz w:val="28"/>
                <w:szCs w:val="28"/>
              </w:rPr>
              <w:t>Индивидуальный</w:t>
            </w:r>
          </w:p>
          <w:p w14:paraId="686C4869" w14:textId="77777777" w:rsidR="0076268B" w:rsidRPr="00D428F7" w:rsidRDefault="0076268B" w:rsidP="00980A27">
            <w:pPr>
              <w:spacing w:after="0" w:line="240" w:lineRule="auto"/>
              <w:jc w:val="center"/>
              <w:rPr>
                <w:rFonts w:eastAsia="Times New Roman" w:cs="Times New Roman"/>
                <w:sz w:val="28"/>
                <w:szCs w:val="28"/>
              </w:rPr>
            </w:pPr>
            <w:r w:rsidRPr="00D428F7">
              <w:rPr>
                <w:rFonts w:eastAsia="Times New Roman" w:cs="Times New Roman"/>
                <w:sz w:val="28"/>
                <w:szCs w:val="28"/>
              </w:rPr>
              <w:t>предприниматель</w:t>
            </w:r>
          </w:p>
          <w:p w14:paraId="7B395BC3" w14:textId="77777777" w:rsidR="0076268B" w:rsidRPr="00D428F7" w:rsidRDefault="0076268B" w:rsidP="00980A27">
            <w:pPr>
              <w:spacing w:after="0" w:line="240" w:lineRule="auto"/>
              <w:jc w:val="center"/>
              <w:rPr>
                <w:rFonts w:cs="Times New Roman"/>
                <w:sz w:val="28"/>
                <w:szCs w:val="28"/>
                <w:lang w:eastAsia="ar-SA"/>
              </w:rPr>
            </w:pPr>
          </w:p>
          <w:p w14:paraId="45F78262" w14:textId="77777777" w:rsidR="0076268B" w:rsidRPr="00D428F7" w:rsidRDefault="0076268B" w:rsidP="00980A27">
            <w:pPr>
              <w:spacing w:after="0" w:line="240" w:lineRule="auto"/>
              <w:jc w:val="center"/>
              <w:rPr>
                <w:rFonts w:cs="Times New Roman"/>
                <w:sz w:val="28"/>
                <w:szCs w:val="28"/>
                <w:lang w:eastAsia="ar-SA"/>
              </w:rPr>
            </w:pPr>
          </w:p>
          <w:p w14:paraId="179248E8" w14:textId="77777777" w:rsidR="007F2046" w:rsidRPr="00D428F7" w:rsidRDefault="007F2046" w:rsidP="00980A27">
            <w:pPr>
              <w:spacing w:after="0" w:line="240" w:lineRule="auto"/>
              <w:jc w:val="center"/>
              <w:rPr>
                <w:rFonts w:cs="Times New Roman"/>
                <w:sz w:val="28"/>
                <w:szCs w:val="28"/>
                <w:lang w:eastAsia="ar-SA"/>
              </w:rPr>
            </w:pPr>
          </w:p>
          <w:p w14:paraId="62039BB6" w14:textId="77777777" w:rsidR="007F2046" w:rsidRPr="00D428F7" w:rsidRDefault="007F2046" w:rsidP="00980A27">
            <w:pPr>
              <w:spacing w:after="0" w:line="240" w:lineRule="auto"/>
              <w:jc w:val="center"/>
              <w:rPr>
                <w:rFonts w:cs="Times New Roman"/>
                <w:sz w:val="28"/>
                <w:szCs w:val="28"/>
                <w:lang w:eastAsia="ar-SA"/>
              </w:rPr>
            </w:pPr>
          </w:p>
          <w:p w14:paraId="3F796E22" w14:textId="77777777" w:rsidR="007F2046" w:rsidRPr="00D428F7" w:rsidRDefault="007F2046" w:rsidP="00980A27">
            <w:pPr>
              <w:spacing w:after="0" w:line="240" w:lineRule="auto"/>
              <w:jc w:val="center"/>
              <w:rPr>
                <w:rFonts w:cs="Times New Roman"/>
                <w:sz w:val="28"/>
                <w:szCs w:val="28"/>
                <w:lang w:eastAsia="ar-SA"/>
              </w:rPr>
            </w:pPr>
          </w:p>
          <w:p w14:paraId="3082E019" w14:textId="77777777" w:rsidR="007F2046" w:rsidRPr="00D428F7" w:rsidRDefault="007F2046" w:rsidP="00980A27">
            <w:pPr>
              <w:spacing w:after="0" w:line="240" w:lineRule="auto"/>
              <w:jc w:val="center"/>
              <w:rPr>
                <w:rFonts w:cs="Times New Roman"/>
                <w:sz w:val="28"/>
                <w:szCs w:val="28"/>
                <w:lang w:eastAsia="ar-SA"/>
              </w:rPr>
            </w:pPr>
          </w:p>
          <w:p w14:paraId="27DBFF71" w14:textId="77777777" w:rsidR="007F2046" w:rsidRPr="00D428F7" w:rsidRDefault="007F2046" w:rsidP="00980A27">
            <w:pPr>
              <w:spacing w:after="0" w:line="240" w:lineRule="auto"/>
              <w:jc w:val="center"/>
              <w:rPr>
                <w:rFonts w:cs="Times New Roman"/>
                <w:sz w:val="28"/>
                <w:szCs w:val="28"/>
                <w:lang w:eastAsia="ar-SA"/>
              </w:rPr>
            </w:pPr>
          </w:p>
          <w:p w14:paraId="3DE35C28" w14:textId="77777777" w:rsidR="007F2046" w:rsidRPr="00D428F7" w:rsidRDefault="007F2046" w:rsidP="00980A27">
            <w:pPr>
              <w:spacing w:after="0" w:line="240" w:lineRule="auto"/>
              <w:jc w:val="center"/>
              <w:rPr>
                <w:rFonts w:cs="Times New Roman"/>
                <w:sz w:val="28"/>
                <w:szCs w:val="28"/>
                <w:lang w:eastAsia="ar-SA"/>
              </w:rPr>
            </w:pPr>
          </w:p>
          <w:p w14:paraId="565336A8" w14:textId="77777777" w:rsidR="007F2046" w:rsidRPr="00D428F7" w:rsidRDefault="007F2046" w:rsidP="00980A27">
            <w:pPr>
              <w:spacing w:after="0" w:line="240" w:lineRule="auto"/>
              <w:jc w:val="center"/>
              <w:rPr>
                <w:rFonts w:cs="Times New Roman"/>
                <w:sz w:val="28"/>
                <w:szCs w:val="28"/>
                <w:lang w:eastAsia="ar-SA"/>
              </w:rPr>
            </w:pPr>
          </w:p>
          <w:p w14:paraId="5164B9D9" w14:textId="77777777" w:rsidR="007F2046" w:rsidRPr="00D428F7" w:rsidRDefault="007F2046" w:rsidP="00980A27">
            <w:pPr>
              <w:spacing w:after="0" w:line="240" w:lineRule="auto"/>
              <w:jc w:val="center"/>
              <w:rPr>
                <w:rFonts w:cs="Times New Roman"/>
                <w:sz w:val="28"/>
                <w:szCs w:val="28"/>
                <w:lang w:eastAsia="ar-SA"/>
              </w:rPr>
            </w:pPr>
          </w:p>
          <w:p w14:paraId="203AAC79" w14:textId="77777777" w:rsidR="007F2046" w:rsidRPr="00D428F7" w:rsidRDefault="007F2046" w:rsidP="00980A27">
            <w:pPr>
              <w:spacing w:after="0" w:line="240" w:lineRule="auto"/>
              <w:jc w:val="center"/>
              <w:rPr>
                <w:rFonts w:cs="Times New Roman"/>
                <w:sz w:val="28"/>
                <w:szCs w:val="28"/>
                <w:lang w:eastAsia="ar-SA"/>
              </w:rPr>
            </w:pPr>
          </w:p>
          <w:p w14:paraId="05F7745A" w14:textId="77777777" w:rsidR="007F2046" w:rsidRPr="00D428F7" w:rsidRDefault="007F2046" w:rsidP="00980A27">
            <w:pPr>
              <w:spacing w:after="0" w:line="240" w:lineRule="auto"/>
              <w:jc w:val="center"/>
              <w:rPr>
                <w:rFonts w:cs="Times New Roman"/>
                <w:sz w:val="28"/>
                <w:szCs w:val="28"/>
                <w:lang w:eastAsia="ar-SA"/>
              </w:rPr>
            </w:pPr>
          </w:p>
          <w:p w14:paraId="2DC6B1EA" w14:textId="77777777" w:rsidR="0076268B" w:rsidRPr="00D428F7" w:rsidRDefault="0076268B" w:rsidP="00980A27">
            <w:pPr>
              <w:spacing w:after="0" w:line="240" w:lineRule="auto"/>
              <w:jc w:val="center"/>
              <w:rPr>
                <w:rFonts w:cs="Times New Roman"/>
                <w:sz w:val="28"/>
                <w:szCs w:val="28"/>
                <w:lang w:eastAsia="ar-SA"/>
              </w:rPr>
            </w:pPr>
          </w:p>
          <w:p w14:paraId="018A181A" w14:textId="77777777" w:rsidR="0076268B" w:rsidRPr="00D428F7" w:rsidRDefault="0076268B" w:rsidP="00980A27">
            <w:pPr>
              <w:spacing w:after="0" w:line="240" w:lineRule="auto"/>
              <w:jc w:val="center"/>
              <w:rPr>
                <w:rFonts w:eastAsia="Times New Roman" w:cs="Times New Roman"/>
                <w:sz w:val="28"/>
                <w:szCs w:val="28"/>
              </w:rPr>
            </w:pPr>
          </w:p>
        </w:tc>
        <w:tc>
          <w:tcPr>
            <w:tcW w:w="3959" w:type="dxa"/>
          </w:tcPr>
          <w:p w14:paraId="2882D608" w14:textId="454748A5" w:rsidR="0076268B" w:rsidRPr="00D428F7" w:rsidRDefault="0076268B" w:rsidP="00980A27">
            <w:pPr>
              <w:spacing w:after="0" w:line="240" w:lineRule="auto"/>
              <w:jc w:val="center"/>
              <w:rPr>
                <w:rFonts w:cs="Times New Roman"/>
                <w:sz w:val="28"/>
                <w:szCs w:val="28"/>
                <w:lang w:eastAsia="ar-SA"/>
              </w:rPr>
            </w:pPr>
          </w:p>
          <w:p w14:paraId="2FF2182F" w14:textId="77777777" w:rsidR="0076268B" w:rsidRPr="00D428F7" w:rsidRDefault="0076268B" w:rsidP="00980A27">
            <w:pPr>
              <w:spacing w:after="0" w:line="240" w:lineRule="auto"/>
              <w:jc w:val="center"/>
              <w:rPr>
                <w:rFonts w:cs="Times New Roman"/>
                <w:sz w:val="28"/>
                <w:szCs w:val="28"/>
                <w:lang w:eastAsia="ar-SA"/>
              </w:rPr>
            </w:pPr>
          </w:p>
          <w:p w14:paraId="472226F9" w14:textId="77777777" w:rsidR="0076268B" w:rsidRPr="00D428F7" w:rsidRDefault="0076268B" w:rsidP="00980A27">
            <w:pPr>
              <w:spacing w:after="0" w:line="240" w:lineRule="auto"/>
              <w:jc w:val="center"/>
              <w:rPr>
                <w:rFonts w:cs="Times New Roman"/>
                <w:sz w:val="28"/>
                <w:szCs w:val="28"/>
                <w:lang w:eastAsia="ar-SA"/>
              </w:rPr>
            </w:pPr>
          </w:p>
          <w:p w14:paraId="6383A6EA" w14:textId="77777777" w:rsidR="0076268B" w:rsidRPr="00D428F7" w:rsidRDefault="0076268B" w:rsidP="00980A27">
            <w:pPr>
              <w:spacing w:after="0" w:line="240" w:lineRule="auto"/>
              <w:jc w:val="center"/>
              <w:rPr>
                <w:rFonts w:eastAsia="Times New Roman" w:cs="Times New Roman"/>
                <w:sz w:val="28"/>
                <w:szCs w:val="28"/>
              </w:rPr>
            </w:pPr>
          </w:p>
        </w:tc>
        <w:tc>
          <w:tcPr>
            <w:tcW w:w="2703" w:type="dxa"/>
          </w:tcPr>
          <w:p w14:paraId="4CC59E36" w14:textId="77777777" w:rsidR="0076268B" w:rsidRPr="00D428F7" w:rsidRDefault="0076268B" w:rsidP="00980A27">
            <w:pPr>
              <w:spacing w:after="0" w:line="240" w:lineRule="auto"/>
              <w:jc w:val="center"/>
              <w:rPr>
                <w:rFonts w:eastAsia="Times New Roman" w:cs="Times New Roman"/>
                <w:sz w:val="28"/>
                <w:szCs w:val="28"/>
              </w:rPr>
            </w:pPr>
          </w:p>
          <w:p w14:paraId="57FA97F8" w14:textId="0C91B47C" w:rsidR="0076268B" w:rsidRPr="00D428F7" w:rsidRDefault="0076268B" w:rsidP="00980A27">
            <w:pPr>
              <w:spacing w:after="0" w:line="240" w:lineRule="auto"/>
              <w:jc w:val="center"/>
              <w:rPr>
                <w:rFonts w:eastAsia="Times New Roman" w:cs="Times New Roman"/>
                <w:sz w:val="28"/>
                <w:szCs w:val="28"/>
              </w:rPr>
            </w:pPr>
            <w:r w:rsidRPr="00D428F7">
              <w:rPr>
                <w:rFonts w:eastAsia="Times New Roman" w:cs="Times New Roman"/>
                <w:sz w:val="28"/>
                <w:szCs w:val="28"/>
              </w:rPr>
              <w:t>А.В. Широкородюк</w:t>
            </w:r>
          </w:p>
        </w:tc>
      </w:tr>
    </w:tbl>
    <w:p w14:paraId="5ABAAD2B" w14:textId="77777777" w:rsidR="00DD7843" w:rsidRPr="00D428F7" w:rsidRDefault="00DD7843" w:rsidP="00980A27">
      <w:pPr>
        <w:spacing w:after="0" w:line="240" w:lineRule="auto"/>
        <w:jc w:val="center"/>
        <w:rPr>
          <w:rFonts w:cs="Times New Roman"/>
          <w:sz w:val="28"/>
          <w:szCs w:val="28"/>
          <w:lang w:eastAsia="ar-SA"/>
        </w:rPr>
      </w:pPr>
    </w:p>
    <w:p w14:paraId="4692328C" w14:textId="77777777" w:rsidR="00DD7843" w:rsidRPr="00D428F7" w:rsidRDefault="00DD7843" w:rsidP="00980A27">
      <w:pPr>
        <w:spacing w:after="0" w:line="240" w:lineRule="auto"/>
        <w:jc w:val="center"/>
        <w:rPr>
          <w:rFonts w:cs="Times New Roman"/>
          <w:sz w:val="28"/>
          <w:szCs w:val="28"/>
          <w:lang w:eastAsia="ar-SA"/>
        </w:rPr>
      </w:pPr>
    </w:p>
    <w:p w14:paraId="0A5F551A" w14:textId="63719240" w:rsidR="008D033E" w:rsidRPr="00D428F7" w:rsidRDefault="008D033E" w:rsidP="00980A27">
      <w:pPr>
        <w:spacing w:after="0" w:line="240" w:lineRule="auto"/>
        <w:jc w:val="center"/>
        <w:rPr>
          <w:rFonts w:cs="Times New Roman"/>
          <w:sz w:val="28"/>
          <w:szCs w:val="28"/>
          <w:lang w:eastAsia="ar-SA"/>
        </w:rPr>
      </w:pPr>
      <w:r w:rsidRPr="00D428F7">
        <w:rPr>
          <w:rFonts w:cs="Times New Roman"/>
          <w:sz w:val="28"/>
          <w:szCs w:val="28"/>
          <w:lang w:eastAsia="ar-SA"/>
        </w:rPr>
        <w:t>202</w:t>
      </w:r>
      <w:r w:rsidR="009B7D3B" w:rsidRPr="00D428F7">
        <w:rPr>
          <w:rFonts w:cs="Times New Roman"/>
          <w:sz w:val="28"/>
          <w:szCs w:val="28"/>
          <w:lang w:eastAsia="ar-SA"/>
        </w:rPr>
        <w:t>4</w:t>
      </w:r>
      <w:r w:rsidRPr="00D428F7">
        <w:rPr>
          <w:rFonts w:cs="Times New Roman"/>
          <w:sz w:val="28"/>
          <w:szCs w:val="28"/>
          <w:lang w:eastAsia="ar-SA"/>
        </w:rPr>
        <w:t xml:space="preserve"> год</w:t>
      </w:r>
    </w:p>
    <w:p w14:paraId="50CDC402" w14:textId="77777777" w:rsidR="00671AC3" w:rsidRPr="00D428F7" w:rsidRDefault="00671AC3" w:rsidP="00980A27">
      <w:pPr>
        <w:spacing w:after="0" w:line="240" w:lineRule="auto"/>
        <w:jc w:val="center"/>
        <w:rPr>
          <w:rFonts w:cs="Times New Roman"/>
          <w:sz w:val="28"/>
          <w:szCs w:val="28"/>
          <w:lang w:eastAsia="ar-SA"/>
        </w:rPr>
      </w:pPr>
    </w:p>
    <w:p w14:paraId="7C1D44FF" w14:textId="77777777" w:rsidR="000F378E" w:rsidRPr="00D428F7" w:rsidRDefault="000F378E" w:rsidP="00980A27">
      <w:pPr>
        <w:pStyle w:val="27"/>
        <w:spacing w:after="0" w:line="240" w:lineRule="auto"/>
        <w:rPr>
          <w:b/>
          <w:sz w:val="20"/>
          <w:szCs w:val="20"/>
          <w:lang w:eastAsia="ru-RU"/>
        </w:rPr>
      </w:pPr>
      <w:bookmarkStart w:id="0" w:name="_Toc80690801"/>
      <w:r w:rsidRPr="00D428F7">
        <w:rPr>
          <w:b/>
          <w:sz w:val="20"/>
          <w:szCs w:val="20"/>
          <w:lang w:eastAsia="ru-RU"/>
        </w:rPr>
        <w:lastRenderedPageBreak/>
        <w:t>ОГЛАВЛЕНИЕ</w:t>
      </w:r>
    </w:p>
    <w:p w14:paraId="09ECDA35" w14:textId="77777777" w:rsidR="000F378E" w:rsidRPr="00D428F7" w:rsidRDefault="000F378E" w:rsidP="00980A27">
      <w:pPr>
        <w:spacing w:after="0" w:line="240" w:lineRule="auto"/>
        <w:ind w:firstLine="709"/>
        <w:rPr>
          <w:b/>
          <w:sz w:val="20"/>
          <w:szCs w:val="20"/>
          <w:lang w:val="en-US" w:eastAsia="ru-RU"/>
        </w:rPr>
      </w:pPr>
    </w:p>
    <w:p w14:paraId="5E7BE890" w14:textId="77777777" w:rsidR="000F378E" w:rsidRPr="00D428F7" w:rsidRDefault="000F378E" w:rsidP="00980A27">
      <w:pPr>
        <w:spacing w:after="0" w:line="240" w:lineRule="auto"/>
        <w:ind w:firstLine="709"/>
        <w:rPr>
          <w:b/>
          <w:sz w:val="20"/>
          <w:szCs w:val="20"/>
          <w:lang w:eastAsia="ru-RU"/>
        </w:rPr>
      </w:pPr>
      <w:r w:rsidRPr="00D428F7">
        <w:rPr>
          <w:b/>
          <w:sz w:val="20"/>
          <w:szCs w:val="20"/>
          <w:lang w:eastAsia="ru-RU"/>
        </w:rPr>
        <w:t xml:space="preserve">ЧАСТЬ I. </w:t>
      </w:r>
      <w:r w:rsidRPr="00D428F7">
        <w:rPr>
          <w:b/>
          <w:caps/>
          <w:sz w:val="20"/>
          <w:szCs w:val="20"/>
          <w:lang w:eastAsia="ru-RU"/>
        </w:rPr>
        <w:t>Порядок применения правил землепользования и застройки и внесения в них изменений.</w:t>
      </w:r>
    </w:p>
    <w:p w14:paraId="2599359C" w14:textId="77777777" w:rsidR="001A0F46" w:rsidRPr="00D428F7" w:rsidRDefault="000F378E" w:rsidP="00980A27">
      <w:pPr>
        <w:pStyle w:val="27"/>
        <w:spacing w:after="0" w:line="240" w:lineRule="auto"/>
        <w:rPr>
          <w:rFonts w:asciiTheme="minorHAnsi" w:eastAsiaTheme="minorEastAsia" w:hAnsiTheme="minorHAnsi"/>
          <w:noProof/>
          <w:sz w:val="20"/>
          <w:szCs w:val="20"/>
          <w:lang w:eastAsia="ru-RU"/>
        </w:rPr>
      </w:pPr>
      <w:r w:rsidRPr="00D428F7">
        <w:rPr>
          <w:rFonts w:eastAsia="Times New Roman" w:cs="Times New Roman"/>
          <w:bCs/>
          <w:sz w:val="20"/>
          <w:szCs w:val="20"/>
          <w:lang w:eastAsia="ru-RU"/>
        </w:rPr>
        <w:fldChar w:fldCharType="begin"/>
      </w:r>
      <w:r w:rsidRPr="00D428F7">
        <w:rPr>
          <w:rFonts w:eastAsia="Times New Roman" w:cs="Times New Roman"/>
          <w:bCs/>
          <w:sz w:val="20"/>
          <w:szCs w:val="20"/>
          <w:lang w:eastAsia="ru-RU"/>
        </w:rPr>
        <w:instrText xml:space="preserve"> TOC \o "1-6" \h \z \u </w:instrText>
      </w:r>
      <w:r w:rsidRPr="00D428F7">
        <w:rPr>
          <w:rFonts w:eastAsia="Times New Roman" w:cs="Times New Roman"/>
          <w:bCs/>
          <w:sz w:val="20"/>
          <w:szCs w:val="20"/>
          <w:lang w:eastAsia="ru-RU"/>
        </w:rPr>
        <w:fldChar w:fldCharType="separate"/>
      </w:r>
      <w:hyperlink w:anchor="_Toc158995180" w:history="1">
        <w:r w:rsidR="001A0F46" w:rsidRPr="00D428F7">
          <w:rPr>
            <w:rStyle w:val="ab"/>
            <w:noProof/>
            <w:sz w:val="20"/>
            <w:szCs w:val="20"/>
          </w:rPr>
          <w:t>Глава 1. Регулирование землепользования и застройки органами местного самоуправления</w:t>
        </w:r>
        <w:r w:rsidR="001A0F46" w:rsidRPr="00D428F7">
          <w:rPr>
            <w:noProof/>
            <w:webHidden/>
            <w:sz w:val="20"/>
            <w:szCs w:val="20"/>
          </w:rPr>
          <w:tab/>
        </w:r>
        <w:r w:rsidR="001A0F46" w:rsidRPr="00D428F7">
          <w:rPr>
            <w:noProof/>
            <w:webHidden/>
            <w:sz w:val="20"/>
            <w:szCs w:val="20"/>
          </w:rPr>
          <w:fldChar w:fldCharType="begin"/>
        </w:r>
        <w:r w:rsidR="001A0F46" w:rsidRPr="00D428F7">
          <w:rPr>
            <w:noProof/>
            <w:webHidden/>
            <w:sz w:val="20"/>
            <w:szCs w:val="20"/>
          </w:rPr>
          <w:instrText xml:space="preserve"> PAGEREF _Toc158995180 \h </w:instrText>
        </w:r>
        <w:r w:rsidR="001A0F46" w:rsidRPr="00D428F7">
          <w:rPr>
            <w:noProof/>
            <w:webHidden/>
            <w:sz w:val="20"/>
            <w:szCs w:val="20"/>
          </w:rPr>
        </w:r>
        <w:r w:rsidR="001A0F46" w:rsidRPr="00D428F7">
          <w:rPr>
            <w:noProof/>
            <w:webHidden/>
            <w:sz w:val="20"/>
            <w:szCs w:val="20"/>
          </w:rPr>
          <w:fldChar w:fldCharType="separate"/>
        </w:r>
        <w:r w:rsidR="00DD5A43" w:rsidRPr="00D428F7">
          <w:rPr>
            <w:noProof/>
            <w:webHidden/>
            <w:sz w:val="20"/>
            <w:szCs w:val="20"/>
          </w:rPr>
          <w:t>7</w:t>
        </w:r>
        <w:r w:rsidR="001A0F46" w:rsidRPr="00D428F7">
          <w:rPr>
            <w:noProof/>
            <w:webHidden/>
            <w:sz w:val="20"/>
            <w:szCs w:val="20"/>
          </w:rPr>
          <w:fldChar w:fldCharType="end"/>
        </w:r>
      </w:hyperlink>
    </w:p>
    <w:p w14:paraId="01AA6676" w14:textId="77777777" w:rsidR="001A0F46" w:rsidRPr="00D428F7" w:rsidRDefault="00D428F7" w:rsidP="00980A27">
      <w:pPr>
        <w:pStyle w:val="36"/>
        <w:tabs>
          <w:tab w:val="right" w:leader="dot" w:pos="9629"/>
        </w:tabs>
        <w:spacing w:after="0" w:line="240" w:lineRule="auto"/>
        <w:rPr>
          <w:rFonts w:asciiTheme="minorHAnsi" w:eastAsiaTheme="minorEastAsia" w:hAnsiTheme="minorHAnsi"/>
          <w:noProof/>
          <w:sz w:val="20"/>
          <w:szCs w:val="20"/>
          <w:lang w:eastAsia="ru-RU"/>
        </w:rPr>
      </w:pPr>
      <w:hyperlink w:anchor="_Toc158995181" w:history="1">
        <w:r w:rsidR="001A0F46" w:rsidRPr="00D428F7">
          <w:rPr>
            <w:rStyle w:val="ab"/>
            <w:noProof/>
            <w:sz w:val="20"/>
            <w:szCs w:val="20"/>
          </w:rPr>
          <w:t>Раздел 1. Общие положения</w:t>
        </w:r>
        <w:r w:rsidR="001A0F46" w:rsidRPr="00D428F7">
          <w:rPr>
            <w:noProof/>
            <w:webHidden/>
            <w:sz w:val="20"/>
            <w:szCs w:val="20"/>
          </w:rPr>
          <w:tab/>
        </w:r>
        <w:r w:rsidR="001A0F46" w:rsidRPr="00D428F7">
          <w:rPr>
            <w:noProof/>
            <w:webHidden/>
            <w:sz w:val="20"/>
            <w:szCs w:val="20"/>
          </w:rPr>
          <w:fldChar w:fldCharType="begin"/>
        </w:r>
        <w:r w:rsidR="001A0F46" w:rsidRPr="00D428F7">
          <w:rPr>
            <w:noProof/>
            <w:webHidden/>
            <w:sz w:val="20"/>
            <w:szCs w:val="20"/>
          </w:rPr>
          <w:instrText xml:space="preserve"> PAGEREF _Toc158995181 \h </w:instrText>
        </w:r>
        <w:r w:rsidR="001A0F46" w:rsidRPr="00D428F7">
          <w:rPr>
            <w:noProof/>
            <w:webHidden/>
            <w:sz w:val="20"/>
            <w:szCs w:val="20"/>
          </w:rPr>
        </w:r>
        <w:r w:rsidR="001A0F46" w:rsidRPr="00D428F7">
          <w:rPr>
            <w:noProof/>
            <w:webHidden/>
            <w:sz w:val="20"/>
            <w:szCs w:val="20"/>
          </w:rPr>
          <w:fldChar w:fldCharType="separate"/>
        </w:r>
        <w:r w:rsidR="00DD5A43" w:rsidRPr="00D428F7">
          <w:rPr>
            <w:noProof/>
            <w:webHidden/>
            <w:sz w:val="20"/>
            <w:szCs w:val="20"/>
          </w:rPr>
          <w:t>7</w:t>
        </w:r>
        <w:r w:rsidR="001A0F46" w:rsidRPr="00D428F7">
          <w:rPr>
            <w:noProof/>
            <w:webHidden/>
            <w:sz w:val="20"/>
            <w:szCs w:val="20"/>
          </w:rPr>
          <w:fldChar w:fldCharType="end"/>
        </w:r>
      </w:hyperlink>
    </w:p>
    <w:p w14:paraId="0129669B" w14:textId="77777777" w:rsidR="001A0F46" w:rsidRPr="00D428F7" w:rsidRDefault="00D428F7" w:rsidP="00980A27">
      <w:pPr>
        <w:pStyle w:val="43"/>
        <w:tabs>
          <w:tab w:val="right" w:leader="dot" w:pos="9629"/>
        </w:tabs>
        <w:spacing w:after="0" w:line="240" w:lineRule="auto"/>
        <w:rPr>
          <w:rFonts w:asciiTheme="minorHAnsi" w:eastAsiaTheme="minorEastAsia" w:hAnsiTheme="minorHAnsi"/>
          <w:noProof/>
          <w:sz w:val="20"/>
          <w:szCs w:val="20"/>
          <w:lang w:eastAsia="ru-RU"/>
        </w:rPr>
      </w:pPr>
      <w:hyperlink w:anchor="_Toc158995182" w:history="1">
        <w:r w:rsidR="001A0F46" w:rsidRPr="00D428F7">
          <w:rPr>
            <w:rStyle w:val="ab"/>
            <w:noProof/>
            <w:sz w:val="20"/>
            <w:szCs w:val="20"/>
          </w:rPr>
          <w:t>Статья 1. Основные понятия, используемые в Правилах.</w:t>
        </w:r>
        <w:r w:rsidR="001A0F46" w:rsidRPr="00D428F7">
          <w:rPr>
            <w:noProof/>
            <w:webHidden/>
            <w:sz w:val="20"/>
            <w:szCs w:val="20"/>
          </w:rPr>
          <w:tab/>
        </w:r>
        <w:r w:rsidR="001A0F46" w:rsidRPr="00D428F7">
          <w:rPr>
            <w:noProof/>
            <w:webHidden/>
            <w:sz w:val="20"/>
            <w:szCs w:val="20"/>
          </w:rPr>
          <w:fldChar w:fldCharType="begin"/>
        </w:r>
        <w:r w:rsidR="001A0F46" w:rsidRPr="00D428F7">
          <w:rPr>
            <w:noProof/>
            <w:webHidden/>
            <w:sz w:val="20"/>
            <w:szCs w:val="20"/>
          </w:rPr>
          <w:instrText xml:space="preserve"> PAGEREF _Toc158995182 \h </w:instrText>
        </w:r>
        <w:r w:rsidR="001A0F46" w:rsidRPr="00D428F7">
          <w:rPr>
            <w:noProof/>
            <w:webHidden/>
            <w:sz w:val="20"/>
            <w:szCs w:val="20"/>
          </w:rPr>
        </w:r>
        <w:r w:rsidR="001A0F46" w:rsidRPr="00D428F7">
          <w:rPr>
            <w:noProof/>
            <w:webHidden/>
            <w:sz w:val="20"/>
            <w:szCs w:val="20"/>
          </w:rPr>
          <w:fldChar w:fldCharType="separate"/>
        </w:r>
        <w:r w:rsidR="00DD5A43" w:rsidRPr="00D428F7">
          <w:rPr>
            <w:noProof/>
            <w:webHidden/>
            <w:sz w:val="20"/>
            <w:szCs w:val="20"/>
          </w:rPr>
          <w:t>7</w:t>
        </w:r>
        <w:r w:rsidR="001A0F46" w:rsidRPr="00D428F7">
          <w:rPr>
            <w:noProof/>
            <w:webHidden/>
            <w:sz w:val="20"/>
            <w:szCs w:val="20"/>
          </w:rPr>
          <w:fldChar w:fldCharType="end"/>
        </w:r>
      </w:hyperlink>
    </w:p>
    <w:p w14:paraId="2C520275" w14:textId="77777777" w:rsidR="001A0F46" w:rsidRPr="00D428F7" w:rsidRDefault="00D428F7" w:rsidP="00980A27">
      <w:pPr>
        <w:pStyle w:val="43"/>
        <w:tabs>
          <w:tab w:val="right" w:leader="dot" w:pos="9629"/>
        </w:tabs>
        <w:spacing w:after="0" w:line="240" w:lineRule="auto"/>
        <w:rPr>
          <w:rFonts w:asciiTheme="minorHAnsi" w:eastAsiaTheme="minorEastAsia" w:hAnsiTheme="minorHAnsi"/>
          <w:noProof/>
          <w:sz w:val="20"/>
          <w:szCs w:val="20"/>
          <w:lang w:eastAsia="ru-RU"/>
        </w:rPr>
      </w:pPr>
      <w:hyperlink w:anchor="_Toc158995183" w:history="1">
        <w:r w:rsidR="001A0F46" w:rsidRPr="00D428F7">
          <w:rPr>
            <w:rStyle w:val="ab"/>
            <w:bCs/>
            <w:noProof/>
            <w:sz w:val="20"/>
            <w:szCs w:val="20"/>
          </w:rPr>
          <w:t xml:space="preserve">Статья 2. </w:t>
        </w:r>
        <w:r w:rsidR="001A0F46" w:rsidRPr="00D428F7">
          <w:rPr>
            <w:rStyle w:val="ab"/>
            <w:noProof/>
            <w:sz w:val="20"/>
            <w:szCs w:val="20"/>
          </w:rPr>
          <w:t>Основания разработки, и назначение правил землепользования и застройки.</w:t>
        </w:r>
        <w:r w:rsidR="001A0F46" w:rsidRPr="00D428F7">
          <w:rPr>
            <w:noProof/>
            <w:webHidden/>
            <w:sz w:val="20"/>
            <w:szCs w:val="20"/>
          </w:rPr>
          <w:tab/>
        </w:r>
        <w:r w:rsidR="001A0F46" w:rsidRPr="00D428F7">
          <w:rPr>
            <w:noProof/>
            <w:webHidden/>
            <w:sz w:val="20"/>
            <w:szCs w:val="20"/>
          </w:rPr>
          <w:fldChar w:fldCharType="begin"/>
        </w:r>
        <w:r w:rsidR="001A0F46" w:rsidRPr="00D428F7">
          <w:rPr>
            <w:noProof/>
            <w:webHidden/>
            <w:sz w:val="20"/>
            <w:szCs w:val="20"/>
          </w:rPr>
          <w:instrText xml:space="preserve"> PAGEREF _Toc158995183 \h </w:instrText>
        </w:r>
        <w:r w:rsidR="001A0F46" w:rsidRPr="00D428F7">
          <w:rPr>
            <w:noProof/>
            <w:webHidden/>
            <w:sz w:val="20"/>
            <w:szCs w:val="20"/>
          </w:rPr>
        </w:r>
        <w:r w:rsidR="001A0F46" w:rsidRPr="00D428F7">
          <w:rPr>
            <w:noProof/>
            <w:webHidden/>
            <w:sz w:val="20"/>
            <w:szCs w:val="20"/>
          </w:rPr>
          <w:fldChar w:fldCharType="separate"/>
        </w:r>
        <w:r w:rsidR="00DD5A43" w:rsidRPr="00D428F7">
          <w:rPr>
            <w:noProof/>
            <w:webHidden/>
            <w:sz w:val="20"/>
            <w:szCs w:val="20"/>
          </w:rPr>
          <w:t>15</w:t>
        </w:r>
        <w:r w:rsidR="001A0F46" w:rsidRPr="00D428F7">
          <w:rPr>
            <w:noProof/>
            <w:webHidden/>
            <w:sz w:val="20"/>
            <w:szCs w:val="20"/>
          </w:rPr>
          <w:fldChar w:fldCharType="end"/>
        </w:r>
      </w:hyperlink>
    </w:p>
    <w:p w14:paraId="61350B2D" w14:textId="77777777" w:rsidR="001A0F46" w:rsidRPr="00D428F7" w:rsidRDefault="00D428F7" w:rsidP="00980A27">
      <w:pPr>
        <w:pStyle w:val="43"/>
        <w:tabs>
          <w:tab w:val="right" w:leader="dot" w:pos="9629"/>
        </w:tabs>
        <w:spacing w:after="0" w:line="240" w:lineRule="auto"/>
        <w:rPr>
          <w:rFonts w:asciiTheme="minorHAnsi" w:eastAsiaTheme="minorEastAsia" w:hAnsiTheme="minorHAnsi"/>
          <w:noProof/>
          <w:sz w:val="20"/>
          <w:szCs w:val="20"/>
          <w:lang w:eastAsia="ru-RU"/>
        </w:rPr>
      </w:pPr>
      <w:hyperlink w:anchor="_Toc158995184" w:history="1">
        <w:r w:rsidR="001A0F46" w:rsidRPr="00D428F7">
          <w:rPr>
            <w:rStyle w:val="ab"/>
            <w:noProof/>
            <w:sz w:val="20"/>
            <w:szCs w:val="20"/>
          </w:rPr>
          <w:t>Статья 3. Содержание настоящих Правил.</w:t>
        </w:r>
        <w:r w:rsidR="001A0F46" w:rsidRPr="00D428F7">
          <w:rPr>
            <w:noProof/>
            <w:webHidden/>
            <w:sz w:val="20"/>
            <w:szCs w:val="20"/>
          </w:rPr>
          <w:tab/>
        </w:r>
        <w:r w:rsidR="001A0F46" w:rsidRPr="00D428F7">
          <w:rPr>
            <w:noProof/>
            <w:webHidden/>
            <w:sz w:val="20"/>
            <w:szCs w:val="20"/>
          </w:rPr>
          <w:fldChar w:fldCharType="begin"/>
        </w:r>
        <w:r w:rsidR="001A0F46" w:rsidRPr="00D428F7">
          <w:rPr>
            <w:noProof/>
            <w:webHidden/>
            <w:sz w:val="20"/>
            <w:szCs w:val="20"/>
          </w:rPr>
          <w:instrText xml:space="preserve"> PAGEREF _Toc158995184 \h </w:instrText>
        </w:r>
        <w:r w:rsidR="001A0F46" w:rsidRPr="00D428F7">
          <w:rPr>
            <w:noProof/>
            <w:webHidden/>
            <w:sz w:val="20"/>
            <w:szCs w:val="20"/>
          </w:rPr>
        </w:r>
        <w:r w:rsidR="001A0F46" w:rsidRPr="00D428F7">
          <w:rPr>
            <w:noProof/>
            <w:webHidden/>
            <w:sz w:val="20"/>
            <w:szCs w:val="20"/>
          </w:rPr>
          <w:fldChar w:fldCharType="separate"/>
        </w:r>
        <w:r w:rsidR="00DD5A43" w:rsidRPr="00D428F7">
          <w:rPr>
            <w:noProof/>
            <w:webHidden/>
            <w:sz w:val="20"/>
            <w:szCs w:val="20"/>
          </w:rPr>
          <w:t>16</w:t>
        </w:r>
        <w:r w:rsidR="001A0F46" w:rsidRPr="00D428F7">
          <w:rPr>
            <w:noProof/>
            <w:webHidden/>
            <w:sz w:val="20"/>
            <w:szCs w:val="20"/>
          </w:rPr>
          <w:fldChar w:fldCharType="end"/>
        </w:r>
      </w:hyperlink>
    </w:p>
    <w:p w14:paraId="4AFAB1C0" w14:textId="77777777" w:rsidR="001A0F46" w:rsidRPr="00D428F7" w:rsidRDefault="00D428F7" w:rsidP="00980A27">
      <w:pPr>
        <w:pStyle w:val="43"/>
        <w:tabs>
          <w:tab w:val="right" w:leader="dot" w:pos="9629"/>
        </w:tabs>
        <w:spacing w:after="0" w:line="240" w:lineRule="auto"/>
        <w:rPr>
          <w:rFonts w:asciiTheme="minorHAnsi" w:eastAsiaTheme="minorEastAsia" w:hAnsiTheme="minorHAnsi"/>
          <w:noProof/>
          <w:sz w:val="20"/>
          <w:szCs w:val="20"/>
          <w:lang w:eastAsia="ru-RU"/>
        </w:rPr>
      </w:pPr>
      <w:hyperlink w:anchor="_Toc158995185" w:history="1">
        <w:r w:rsidR="001A0F46" w:rsidRPr="00D428F7">
          <w:rPr>
            <w:rStyle w:val="ab"/>
            <w:bCs/>
            <w:noProof/>
            <w:sz w:val="20"/>
            <w:szCs w:val="20"/>
          </w:rPr>
          <w:t>Статья 3.1. Объекты и субъекты градостроительных отношений</w:t>
        </w:r>
        <w:r w:rsidR="001A0F46" w:rsidRPr="00D428F7">
          <w:rPr>
            <w:noProof/>
            <w:webHidden/>
            <w:sz w:val="20"/>
            <w:szCs w:val="20"/>
          </w:rPr>
          <w:tab/>
        </w:r>
        <w:r w:rsidR="001A0F46" w:rsidRPr="00D428F7">
          <w:rPr>
            <w:noProof/>
            <w:webHidden/>
            <w:sz w:val="20"/>
            <w:szCs w:val="20"/>
          </w:rPr>
          <w:fldChar w:fldCharType="begin"/>
        </w:r>
        <w:r w:rsidR="001A0F46" w:rsidRPr="00D428F7">
          <w:rPr>
            <w:noProof/>
            <w:webHidden/>
            <w:sz w:val="20"/>
            <w:szCs w:val="20"/>
          </w:rPr>
          <w:instrText xml:space="preserve"> PAGEREF _Toc158995185 \h </w:instrText>
        </w:r>
        <w:r w:rsidR="001A0F46" w:rsidRPr="00D428F7">
          <w:rPr>
            <w:noProof/>
            <w:webHidden/>
            <w:sz w:val="20"/>
            <w:szCs w:val="20"/>
          </w:rPr>
        </w:r>
        <w:r w:rsidR="001A0F46" w:rsidRPr="00D428F7">
          <w:rPr>
            <w:noProof/>
            <w:webHidden/>
            <w:sz w:val="20"/>
            <w:szCs w:val="20"/>
          </w:rPr>
          <w:fldChar w:fldCharType="separate"/>
        </w:r>
        <w:r w:rsidR="00DD5A43" w:rsidRPr="00D428F7">
          <w:rPr>
            <w:noProof/>
            <w:webHidden/>
            <w:sz w:val="20"/>
            <w:szCs w:val="20"/>
          </w:rPr>
          <w:t>17</w:t>
        </w:r>
        <w:r w:rsidR="001A0F46" w:rsidRPr="00D428F7">
          <w:rPr>
            <w:noProof/>
            <w:webHidden/>
            <w:sz w:val="20"/>
            <w:szCs w:val="20"/>
          </w:rPr>
          <w:fldChar w:fldCharType="end"/>
        </w:r>
      </w:hyperlink>
    </w:p>
    <w:p w14:paraId="0E81E03B" w14:textId="77777777" w:rsidR="001A0F46" w:rsidRPr="00D428F7" w:rsidRDefault="00D428F7" w:rsidP="00980A27">
      <w:pPr>
        <w:pStyle w:val="43"/>
        <w:tabs>
          <w:tab w:val="right" w:leader="dot" w:pos="9629"/>
        </w:tabs>
        <w:spacing w:after="0" w:line="240" w:lineRule="auto"/>
        <w:rPr>
          <w:rFonts w:asciiTheme="minorHAnsi" w:eastAsiaTheme="minorEastAsia" w:hAnsiTheme="minorHAnsi"/>
          <w:noProof/>
          <w:sz w:val="20"/>
          <w:szCs w:val="20"/>
          <w:lang w:eastAsia="ru-RU"/>
        </w:rPr>
      </w:pPr>
      <w:hyperlink w:anchor="_Toc158995186" w:history="1">
        <w:r w:rsidR="001A0F46" w:rsidRPr="00D428F7">
          <w:rPr>
            <w:rStyle w:val="ab"/>
            <w:noProof/>
            <w:sz w:val="20"/>
            <w:szCs w:val="20"/>
          </w:rPr>
          <w:t>Статья 4. Открытость и доступность информации о землепользовании и застройке.</w:t>
        </w:r>
        <w:r w:rsidR="001A0F46" w:rsidRPr="00D428F7">
          <w:rPr>
            <w:noProof/>
            <w:webHidden/>
            <w:sz w:val="20"/>
            <w:szCs w:val="20"/>
          </w:rPr>
          <w:tab/>
        </w:r>
        <w:r w:rsidR="001A0F46" w:rsidRPr="00D428F7">
          <w:rPr>
            <w:noProof/>
            <w:webHidden/>
            <w:sz w:val="20"/>
            <w:szCs w:val="20"/>
          </w:rPr>
          <w:fldChar w:fldCharType="begin"/>
        </w:r>
        <w:r w:rsidR="001A0F46" w:rsidRPr="00D428F7">
          <w:rPr>
            <w:noProof/>
            <w:webHidden/>
            <w:sz w:val="20"/>
            <w:szCs w:val="20"/>
          </w:rPr>
          <w:instrText xml:space="preserve"> PAGEREF _Toc158995186 \h </w:instrText>
        </w:r>
        <w:r w:rsidR="001A0F46" w:rsidRPr="00D428F7">
          <w:rPr>
            <w:noProof/>
            <w:webHidden/>
            <w:sz w:val="20"/>
            <w:szCs w:val="20"/>
          </w:rPr>
        </w:r>
        <w:r w:rsidR="001A0F46" w:rsidRPr="00D428F7">
          <w:rPr>
            <w:noProof/>
            <w:webHidden/>
            <w:sz w:val="20"/>
            <w:szCs w:val="20"/>
          </w:rPr>
          <w:fldChar w:fldCharType="separate"/>
        </w:r>
        <w:r w:rsidR="00DD5A43" w:rsidRPr="00D428F7">
          <w:rPr>
            <w:noProof/>
            <w:webHidden/>
            <w:sz w:val="20"/>
            <w:szCs w:val="20"/>
          </w:rPr>
          <w:t>17</w:t>
        </w:r>
        <w:r w:rsidR="001A0F46" w:rsidRPr="00D428F7">
          <w:rPr>
            <w:noProof/>
            <w:webHidden/>
            <w:sz w:val="20"/>
            <w:szCs w:val="20"/>
          </w:rPr>
          <w:fldChar w:fldCharType="end"/>
        </w:r>
      </w:hyperlink>
    </w:p>
    <w:p w14:paraId="2783E3DE" w14:textId="77777777" w:rsidR="001A0F46" w:rsidRPr="00D428F7" w:rsidRDefault="00D428F7" w:rsidP="00980A27">
      <w:pPr>
        <w:pStyle w:val="36"/>
        <w:tabs>
          <w:tab w:val="right" w:leader="dot" w:pos="9629"/>
        </w:tabs>
        <w:spacing w:after="0" w:line="240" w:lineRule="auto"/>
        <w:rPr>
          <w:rFonts w:asciiTheme="minorHAnsi" w:eastAsiaTheme="minorEastAsia" w:hAnsiTheme="minorHAnsi"/>
          <w:noProof/>
          <w:sz w:val="20"/>
          <w:szCs w:val="20"/>
          <w:lang w:eastAsia="ru-RU"/>
        </w:rPr>
      </w:pPr>
      <w:hyperlink w:anchor="_Toc158995187" w:history="1">
        <w:r w:rsidR="001A0F46" w:rsidRPr="00D428F7">
          <w:rPr>
            <w:rStyle w:val="ab"/>
            <w:noProof/>
            <w:sz w:val="20"/>
            <w:szCs w:val="20"/>
          </w:rPr>
          <w:t>Раздел 2. Права использования недвижимости, возникшие до вступления в силу Правил</w:t>
        </w:r>
        <w:r w:rsidR="001A0F46" w:rsidRPr="00D428F7">
          <w:rPr>
            <w:noProof/>
            <w:webHidden/>
            <w:sz w:val="20"/>
            <w:szCs w:val="20"/>
          </w:rPr>
          <w:tab/>
        </w:r>
        <w:r w:rsidR="001A0F46" w:rsidRPr="00D428F7">
          <w:rPr>
            <w:noProof/>
            <w:webHidden/>
            <w:sz w:val="20"/>
            <w:szCs w:val="20"/>
          </w:rPr>
          <w:fldChar w:fldCharType="begin"/>
        </w:r>
        <w:r w:rsidR="001A0F46" w:rsidRPr="00D428F7">
          <w:rPr>
            <w:noProof/>
            <w:webHidden/>
            <w:sz w:val="20"/>
            <w:szCs w:val="20"/>
          </w:rPr>
          <w:instrText xml:space="preserve"> PAGEREF _Toc158995187 \h </w:instrText>
        </w:r>
        <w:r w:rsidR="001A0F46" w:rsidRPr="00D428F7">
          <w:rPr>
            <w:noProof/>
            <w:webHidden/>
            <w:sz w:val="20"/>
            <w:szCs w:val="20"/>
          </w:rPr>
        </w:r>
        <w:r w:rsidR="001A0F46" w:rsidRPr="00D428F7">
          <w:rPr>
            <w:noProof/>
            <w:webHidden/>
            <w:sz w:val="20"/>
            <w:szCs w:val="20"/>
          </w:rPr>
          <w:fldChar w:fldCharType="separate"/>
        </w:r>
        <w:r w:rsidR="00DD5A43" w:rsidRPr="00D428F7">
          <w:rPr>
            <w:noProof/>
            <w:webHidden/>
            <w:sz w:val="20"/>
            <w:szCs w:val="20"/>
          </w:rPr>
          <w:t>18</w:t>
        </w:r>
        <w:r w:rsidR="001A0F46" w:rsidRPr="00D428F7">
          <w:rPr>
            <w:noProof/>
            <w:webHidden/>
            <w:sz w:val="20"/>
            <w:szCs w:val="20"/>
          </w:rPr>
          <w:fldChar w:fldCharType="end"/>
        </w:r>
      </w:hyperlink>
    </w:p>
    <w:p w14:paraId="09C98A7A" w14:textId="77777777" w:rsidR="001A0F46" w:rsidRPr="00D428F7" w:rsidRDefault="00D428F7" w:rsidP="00980A27">
      <w:pPr>
        <w:pStyle w:val="43"/>
        <w:tabs>
          <w:tab w:val="right" w:leader="dot" w:pos="9629"/>
        </w:tabs>
        <w:spacing w:after="0" w:line="240" w:lineRule="auto"/>
        <w:rPr>
          <w:rFonts w:asciiTheme="minorHAnsi" w:eastAsiaTheme="minorEastAsia" w:hAnsiTheme="minorHAnsi"/>
          <w:noProof/>
          <w:sz w:val="20"/>
          <w:szCs w:val="20"/>
          <w:lang w:eastAsia="ru-RU"/>
        </w:rPr>
      </w:pPr>
      <w:hyperlink w:anchor="_Toc158995188" w:history="1">
        <w:r w:rsidR="001A0F46" w:rsidRPr="00D428F7">
          <w:rPr>
            <w:rStyle w:val="ab"/>
            <w:noProof/>
            <w:sz w:val="20"/>
            <w:szCs w:val="20"/>
          </w:rPr>
          <w:t>Статья 5. Общие положения, относящиеся к ранее возникшим правам.</w:t>
        </w:r>
        <w:r w:rsidR="001A0F46" w:rsidRPr="00D428F7">
          <w:rPr>
            <w:noProof/>
            <w:webHidden/>
            <w:sz w:val="20"/>
            <w:szCs w:val="20"/>
          </w:rPr>
          <w:tab/>
        </w:r>
        <w:r w:rsidR="001A0F46" w:rsidRPr="00D428F7">
          <w:rPr>
            <w:noProof/>
            <w:webHidden/>
            <w:sz w:val="20"/>
            <w:szCs w:val="20"/>
          </w:rPr>
          <w:fldChar w:fldCharType="begin"/>
        </w:r>
        <w:r w:rsidR="001A0F46" w:rsidRPr="00D428F7">
          <w:rPr>
            <w:noProof/>
            <w:webHidden/>
            <w:sz w:val="20"/>
            <w:szCs w:val="20"/>
          </w:rPr>
          <w:instrText xml:space="preserve"> PAGEREF _Toc158995188 \h </w:instrText>
        </w:r>
        <w:r w:rsidR="001A0F46" w:rsidRPr="00D428F7">
          <w:rPr>
            <w:noProof/>
            <w:webHidden/>
            <w:sz w:val="20"/>
            <w:szCs w:val="20"/>
          </w:rPr>
        </w:r>
        <w:r w:rsidR="001A0F46" w:rsidRPr="00D428F7">
          <w:rPr>
            <w:noProof/>
            <w:webHidden/>
            <w:sz w:val="20"/>
            <w:szCs w:val="20"/>
          </w:rPr>
          <w:fldChar w:fldCharType="separate"/>
        </w:r>
        <w:r w:rsidR="00DD5A43" w:rsidRPr="00D428F7">
          <w:rPr>
            <w:noProof/>
            <w:webHidden/>
            <w:sz w:val="20"/>
            <w:szCs w:val="20"/>
          </w:rPr>
          <w:t>18</w:t>
        </w:r>
        <w:r w:rsidR="001A0F46" w:rsidRPr="00D428F7">
          <w:rPr>
            <w:noProof/>
            <w:webHidden/>
            <w:sz w:val="20"/>
            <w:szCs w:val="20"/>
          </w:rPr>
          <w:fldChar w:fldCharType="end"/>
        </w:r>
      </w:hyperlink>
    </w:p>
    <w:p w14:paraId="13D22119" w14:textId="77777777" w:rsidR="001A0F46" w:rsidRPr="00D428F7" w:rsidRDefault="00D428F7" w:rsidP="00980A27">
      <w:pPr>
        <w:pStyle w:val="43"/>
        <w:tabs>
          <w:tab w:val="right" w:leader="dot" w:pos="9629"/>
        </w:tabs>
        <w:spacing w:after="0" w:line="240" w:lineRule="auto"/>
        <w:rPr>
          <w:rFonts w:asciiTheme="minorHAnsi" w:eastAsiaTheme="minorEastAsia" w:hAnsiTheme="minorHAnsi"/>
          <w:noProof/>
          <w:sz w:val="20"/>
          <w:szCs w:val="20"/>
          <w:lang w:eastAsia="ru-RU"/>
        </w:rPr>
      </w:pPr>
      <w:hyperlink w:anchor="_Toc158995189" w:history="1">
        <w:r w:rsidR="001A0F46" w:rsidRPr="00D428F7">
          <w:rPr>
            <w:rStyle w:val="ab"/>
            <w:noProof/>
            <w:sz w:val="20"/>
            <w:szCs w:val="20"/>
          </w:rPr>
          <w:t>Статья 6. Использование и строительные изменения объектов недвижимости, несоответствующих Правилам.</w:t>
        </w:r>
        <w:r w:rsidR="001A0F46" w:rsidRPr="00D428F7">
          <w:rPr>
            <w:noProof/>
            <w:webHidden/>
            <w:sz w:val="20"/>
            <w:szCs w:val="20"/>
          </w:rPr>
          <w:tab/>
        </w:r>
        <w:r w:rsidR="001A0F46" w:rsidRPr="00D428F7">
          <w:rPr>
            <w:noProof/>
            <w:webHidden/>
            <w:sz w:val="20"/>
            <w:szCs w:val="20"/>
          </w:rPr>
          <w:fldChar w:fldCharType="begin"/>
        </w:r>
        <w:r w:rsidR="001A0F46" w:rsidRPr="00D428F7">
          <w:rPr>
            <w:noProof/>
            <w:webHidden/>
            <w:sz w:val="20"/>
            <w:szCs w:val="20"/>
          </w:rPr>
          <w:instrText xml:space="preserve"> PAGEREF _Toc158995189 \h </w:instrText>
        </w:r>
        <w:r w:rsidR="001A0F46" w:rsidRPr="00D428F7">
          <w:rPr>
            <w:noProof/>
            <w:webHidden/>
            <w:sz w:val="20"/>
            <w:szCs w:val="20"/>
          </w:rPr>
        </w:r>
        <w:r w:rsidR="001A0F46" w:rsidRPr="00D428F7">
          <w:rPr>
            <w:noProof/>
            <w:webHidden/>
            <w:sz w:val="20"/>
            <w:szCs w:val="20"/>
          </w:rPr>
          <w:fldChar w:fldCharType="separate"/>
        </w:r>
        <w:r w:rsidR="00DD5A43" w:rsidRPr="00D428F7">
          <w:rPr>
            <w:noProof/>
            <w:webHidden/>
            <w:sz w:val="20"/>
            <w:szCs w:val="20"/>
          </w:rPr>
          <w:t>18</w:t>
        </w:r>
        <w:r w:rsidR="001A0F46" w:rsidRPr="00D428F7">
          <w:rPr>
            <w:noProof/>
            <w:webHidden/>
            <w:sz w:val="20"/>
            <w:szCs w:val="20"/>
          </w:rPr>
          <w:fldChar w:fldCharType="end"/>
        </w:r>
      </w:hyperlink>
    </w:p>
    <w:p w14:paraId="7F4C6716" w14:textId="77777777" w:rsidR="001A0F46" w:rsidRPr="00D428F7" w:rsidRDefault="00D428F7" w:rsidP="00980A27">
      <w:pPr>
        <w:pStyle w:val="27"/>
        <w:spacing w:after="0" w:line="240" w:lineRule="auto"/>
        <w:rPr>
          <w:rFonts w:asciiTheme="minorHAnsi" w:eastAsiaTheme="minorEastAsia" w:hAnsiTheme="minorHAnsi"/>
          <w:noProof/>
          <w:sz w:val="20"/>
          <w:szCs w:val="20"/>
          <w:lang w:eastAsia="ru-RU"/>
        </w:rPr>
      </w:pPr>
      <w:hyperlink w:anchor="_Toc158995190" w:history="1">
        <w:r w:rsidR="001A0F46" w:rsidRPr="00D428F7">
          <w:rPr>
            <w:rStyle w:val="ab"/>
            <w:noProof/>
            <w:sz w:val="20"/>
            <w:szCs w:val="20"/>
          </w:rPr>
          <w:t>Глава 2. Положение о регулирование землепользования и застройки органами местного самоуправления.</w:t>
        </w:r>
        <w:r w:rsidR="001A0F46" w:rsidRPr="00D428F7">
          <w:rPr>
            <w:noProof/>
            <w:webHidden/>
            <w:sz w:val="20"/>
            <w:szCs w:val="20"/>
          </w:rPr>
          <w:tab/>
        </w:r>
        <w:r w:rsidR="001A0F46" w:rsidRPr="00D428F7">
          <w:rPr>
            <w:noProof/>
            <w:webHidden/>
            <w:sz w:val="20"/>
            <w:szCs w:val="20"/>
          </w:rPr>
          <w:fldChar w:fldCharType="begin"/>
        </w:r>
        <w:r w:rsidR="001A0F46" w:rsidRPr="00D428F7">
          <w:rPr>
            <w:noProof/>
            <w:webHidden/>
            <w:sz w:val="20"/>
            <w:szCs w:val="20"/>
          </w:rPr>
          <w:instrText xml:space="preserve"> PAGEREF _Toc158995190 \h </w:instrText>
        </w:r>
        <w:r w:rsidR="001A0F46" w:rsidRPr="00D428F7">
          <w:rPr>
            <w:noProof/>
            <w:webHidden/>
            <w:sz w:val="20"/>
            <w:szCs w:val="20"/>
          </w:rPr>
        </w:r>
        <w:r w:rsidR="001A0F46" w:rsidRPr="00D428F7">
          <w:rPr>
            <w:noProof/>
            <w:webHidden/>
            <w:sz w:val="20"/>
            <w:szCs w:val="20"/>
          </w:rPr>
          <w:fldChar w:fldCharType="separate"/>
        </w:r>
        <w:r w:rsidR="00DD5A43" w:rsidRPr="00D428F7">
          <w:rPr>
            <w:noProof/>
            <w:webHidden/>
            <w:sz w:val="20"/>
            <w:szCs w:val="20"/>
          </w:rPr>
          <w:t>20</w:t>
        </w:r>
        <w:r w:rsidR="001A0F46" w:rsidRPr="00D428F7">
          <w:rPr>
            <w:noProof/>
            <w:webHidden/>
            <w:sz w:val="20"/>
            <w:szCs w:val="20"/>
          </w:rPr>
          <w:fldChar w:fldCharType="end"/>
        </w:r>
      </w:hyperlink>
    </w:p>
    <w:p w14:paraId="311BC13C" w14:textId="77777777" w:rsidR="001A0F46" w:rsidRPr="00D428F7" w:rsidRDefault="00D428F7" w:rsidP="00980A27">
      <w:pPr>
        <w:pStyle w:val="36"/>
        <w:tabs>
          <w:tab w:val="right" w:leader="dot" w:pos="9629"/>
        </w:tabs>
        <w:spacing w:after="0" w:line="240" w:lineRule="auto"/>
        <w:rPr>
          <w:rFonts w:asciiTheme="minorHAnsi" w:eastAsiaTheme="minorEastAsia" w:hAnsiTheme="minorHAnsi"/>
          <w:noProof/>
          <w:sz w:val="20"/>
          <w:szCs w:val="20"/>
          <w:lang w:eastAsia="ru-RU"/>
        </w:rPr>
      </w:pPr>
      <w:hyperlink w:anchor="_Toc158995191" w:history="1">
        <w:r w:rsidR="001A0F46" w:rsidRPr="00D428F7">
          <w:rPr>
            <w:rStyle w:val="ab"/>
            <w:noProof/>
            <w:sz w:val="20"/>
            <w:szCs w:val="20"/>
          </w:rPr>
          <w:t>Раздел 3. Участники отношений, возникающих по поводу землепользования и застройки</w:t>
        </w:r>
        <w:r w:rsidR="001A0F46" w:rsidRPr="00D428F7">
          <w:rPr>
            <w:noProof/>
            <w:webHidden/>
            <w:sz w:val="20"/>
            <w:szCs w:val="20"/>
          </w:rPr>
          <w:tab/>
        </w:r>
        <w:r w:rsidR="001A0F46" w:rsidRPr="00D428F7">
          <w:rPr>
            <w:noProof/>
            <w:webHidden/>
            <w:sz w:val="20"/>
            <w:szCs w:val="20"/>
          </w:rPr>
          <w:fldChar w:fldCharType="begin"/>
        </w:r>
        <w:r w:rsidR="001A0F46" w:rsidRPr="00D428F7">
          <w:rPr>
            <w:noProof/>
            <w:webHidden/>
            <w:sz w:val="20"/>
            <w:szCs w:val="20"/>
          </w:rPr>
          <w:instrText xml:space="preserve"> PAGEREF _Toc158995191 \h </w:instrText>
        </w:r>
        <w:r w:rsidR="001A0F46" w:rsidRPr="00D428F7">
          <w:rPr>
            <w:noProof/>
            <w:webHidden/>
            <w:sz w:val="20"/>
            <w:szCs w:val="20"/>
          </w:rPr>
        </w:r>
        <w:r w:rsidR="001A0F46" w:rsidRPr="00D428F7">
          <w:rPr>
            <w:noProof/>
            <w:webHidden/>
            <w:sz w:val="20"/>
            <w:szCs w:val="20"/>
          </w:rPr>
          <w:fldChar w:fldCharType="separate"/>
        </w:r>
        <w:r w:rsidR="00DD5A43" w:rsidRPr="00D428F7">
          <w:rPr>
            <w:noProof/>
            <w:webHidden/>
            <w:sz w:val="20"/>
            <w:szCs w:val="20"/>
          </w:rPr>
          <w:t>20</w:t>
        </w:r>
        <w:r w:rsidR="001A0F46" w:rsidRPr="00D428F7">
          <w:rPr>
            <w:noProof/>
            <w:webHidden/>
            <w:sz w:val="20"/>
            <w:szCs w:val="20"/>
          </w:rPr>
          <w:fldChar w:fldCharType="end"/>
        </w:r>
      </w:hyperlink>
    </w:p>
    <w:p w14:paraId="10D0F996" w14:textId="77777777" w:rsidR="001A0F46" w:rsidRPr="00D428F7" w:rsidRDefault="00D428F7" w:rsidP="00980A27">
      <w:pPr>
        <w:pStyle w:val="43"/>
        <w:tabs>
          <w:tab w:val="right" w:leader="dot" w:pos="9629"/>
        </w:tabs>
        <w:spacing w:after="0" w:line="240" w:lineRule="auto"/>
        <w:rPr>
          <w:rFonts w:asciiTheme="minorHAnsi" w:eastAsiaTheme="minorEastAsia" w:hAnsiTheme="minorHAnsi"/>
          <w:noProof/>
          <w:sz w:val="20"/>
          <w:szCs w:val="20"/>
          <w:lang w:eastAsia="ru-RU"/>
        </w:rPr>
      </w:pPr>
      <w:hyperlink w:anchor="_Toc158995192" w:history="1">
        <w:r w:rsidR="001A0F46" w:rsidRPr="00D428F7">
          <w:rPr>
            <w:rStyle w:val="ab"/>
            <w:noProof/>
            <w:sz w:val="20"/>
            <w:szCs w:val="20"/>
          </w:rPr>
          <w:t>Статья 7. Общие положения о лицах, осуществляющих землепользование и застройку, и их действиях.</w:t>
        </w:r>
        <w:r w:rsidR="001A0F46" w:rsidRPr="00D428F7">
          <w:rPr>
            <w:noProof/>
            <w:webHidden/>
            <w:sz w:val="20"/>
            <w:szCs w:val="20"/>
          </w:rPr>
          <w:tab/>
        </w:r>
        <w:r w:rsidR="001A0F46" w:rsidRPr="00D428F7">
          <w:rPr>
            <w:noProof/>
            <w:webHidden/>
            <w:sz w:val="20"/>
            <w:szCs w:val="20"/>
          </w:rPr>
          <w:fldChar w:fldCharType="begin"/>
        </w:r>
        <w:r w:rsidR="001A0F46" w:rsidRPr="00D428F7">
          <w:rPr>
            <w:noProof/>
            <w:webHidden/>
            <w:sz w:val="20"/>
            <w:szCs w:val="20"/>
          </w:rPr>
          <w:instrText xml:space="preserve"> PAGEREF _Toc158995192 \h </w:instrText>
        </w:r>
        <w:r w:rsidR="001A0F46" w:rsidRPr="00D428F7">
          <w:rPr>
            <w:noProof/>
            <w:webHidden/>
            <w:sz w:val="20"/>
            <w:szCs w:val="20"/>
          </w:rPr>
        </w:r>
        <w:r w:rsidR="001A0F46" w:rsidRPr="00D428F7">
          <w:rPr>
            <w:noProof/>
            <w:webHidden/>
            <w:sz w:val="20"/>
            <w:szCs w:val="20"/>
          </w:rPr>
          <w:fldChar w:fldCharType="separate"/>
        </w:r>
        <w:r w:rsidR="00DD5A43" w:rsidRPr="00D428F7">
          <w:rPr>
            <w:noProof/>
            <w:webHidden/>
            <w:sz w:val="20"/>
            <w:szCs w:val="20"/>
          </w:rPr>
          <w:t>20</w:t>
        </w:r>
        <w:r w:rsidR="001A0F46" w:rsidRPr="00D428F7">
          <w:rPr>
            <w:noProof/>
            <w:webHidden/>
            <w:sz w:val="20"/>
            <w:szCs w:val="20"/>
          </w:rPr>
          <w:fldChar w:fldCharType="end"/>
        </w:r>
      </w:hyperlink>
    </w:p>
    <w:p w14:paraId="3C039A5A" w14:textId="77777777" w:rsidR="001A0F46" w:rsidRPr="00D428F7" w:rsidRDefault="00D428F7" w:rsidP="00980A27">
      <w:pPr>
        <w:pStyle w:val="43"/>
        <w:tabs>
          <w:tab w:val="right" w:leader="dot" w:pos="9629"/>
        </w:tabs>
        <w:spacing w:after="0" w:line="240" w:lineRule="auto"/>
        <w:rPr>
          <w:rFonts w:asciiTheme="minorHAnsi" w:eastAsiaTheme="minorEastAsia" w:hAnsiTheme="minorHAnsi"/>
          <w:noProof/>
          <w:sz w:val="20"/>
          <w:szCs w:val="20"/>
          <w:lang w:eastAsia="ru-RU"/>
        </w:rPr>
      </w:pPr>
      <w:hyperlink w:anchor="_Toc158995193" w:history="1">
        <w:r w:rsidR="001A0F46" w:rsidRPr="00D428F7">
          <w:rPr>
            <w:rStyle w:val="ab"/>
            <w:bCs/>
            <w:noProof/>
            <w:sz w:val="20"/>
            <w:szCs w:val="20"/>
          </w:rPr>
          <w:t xml:space="preserve">Статья 7.1. </w:t>
        </w:r>
        <w:r w:rsidR="001A0F46" w:rsidRPr="00D428F7">
          <w:rPr>
            <w:rStyle w:val="ab"/>
            <w:noProof/>
            <w:sz w:val="20"/>
            <w:szCs w:val="20"/>
          </w:rPr>
          <w:t>Органы, осуществляющие регулирование землепользования и застройки на территории Адагумского сельского поселения.</w:t>
        </w:r>
        <w:r w:rsidR="001A0F46" w:rsidRPr="00D428F7">
          <w:rPr>
            <w:noProof/>
            <w:webHidden/>
            <w:sz w:val="20"/>
            <w:szCs w:val="20"/>
          </w:rPr>
          <w:tab/>
        </w:r>
        <w:r w:rsidR="001A0F46" w:rsidRPr="00D428F7">
          <w:rPr>
            <w:noProof/>
            <w:webHidden/>
            <w:sz w:val="20"/>
            <w:szCs w:val="20"/>
          </w:rPr>
          <w:fldChar w:fldCharType="begin"/>
        </w:r>
        <w:r w:rsidR="001A0F46" w:rsidRPr="00D428F7">
          <w:rPr>
            <w:noProof/>
            <w:webHidden/>
            <w:sz w:val="20"/>
            <w:szCs w:val="20"/>
          </w:rPr>
          <w:instrText xml:space="preserve"> PAGEREF _Toc158995193 \h </w:instrText>
        </w:r>
        <w:r w:rsidR="001A0F46" w:rsidRPr="00D428F7">
          <w:rPr>
            <w:noProof/>
            <w:webHidden/>
            <w:sz w:val="20"/>
            <w:szCs w:val="20"/>
          </w:rPr>
        </w:r>
        <w:r w:rsidR="001A0F46" w:rsidRPr="00D428F7">
          <w:rPr>
            <w:noProof/>
            <w:webHidden/>
            <w:sz w:val="20"/>
            <w:szCs w:val="20"/>
          </w:rPr>
          <w:fldChar w:fldCharType="separate"/>
        </w:r>
        <w:r w:rsidR="00DD5A43" w:rsidRPr="00D428F7">
          <w:rPr>
            <w:noProof/>
            <w:webHidden/>
            <w:sz w:val="20"/>
            <w:szCs w:val="20"/>
          </w:rPr>
          <w:t>20</w:t>
        </w:r>
        <w:r w:rsidR="001A0F46" w:rsidRPr="00D428F7">
          <w:rPr>
            <w:noProof/>
            <w:webHidden/>
            <w:sz w:val="20"/>
            <w:szCs w:val="20"/>
          </w:rPr>
          <w:fldChar w:fldCharType="end"/>
        </w:r>
      </w:hyperlink>
    </w:p>
    <w:p w14:paraId="714544A3" w14:textId="77777777" w:rsidR="001A0F46" w:rsidRPr="00D428F7" w:rsidRDefault="00D428F7" w:rsidP="00980A27">
      <w:pPr>
        <w:pStyle w:val="43"/>
        <w:tabs>
          <w:tab w:val="right" w:leader="dot" w:pos="9629"/>
        </w:tabs>
        <w:spacing w:after="0" w:line="240" w:lineRule="auto"/>
        <w:rPr>
          <w:rFonts w:asciiTheme="minorHAnsi" w:eastAsiaTheme="minorEastAsia" w:hAnsiTheme="minorHAnsi"/>
          <w:noProof/>
          <w:sz w:val="20"/>
          <w:szCs w:val="20"/>
          <w:lang w:eastAsia="ru-RU"/>
        </w:rPr>
      </w:pPr>
      <w:hyperlink w:anchor="_Toc158995194" w:history="1">
        <w:r w:rsidR="001A0F46" w:rsidRPr="00D428F7">
          <w:rPr>
            <w:rStyle w:val="ab"/>
            <w:noProof/>
            <w:sz w:val="20"/>
            <w:szCs w:val="20"/>
          </w:rPr>
          <w:t>Статья 7.2. Комиссия по землепользованию и застройке</w:t>
        </w:r>
        <w:r w:rsidR="001A0F46" w:rsidRPr="00D428F7">
          <w:rPr>
            <w:noProof/>
            <w:webHidden/>
            <w:sz w:val="20"/>
            <w:szCs w:val="20"/>
          </w:rPr>
          <w:tab/>
        </w:r>
        <w:r w:rsidR="001A0F46" w:rsidRPr="00D428F7">
          <w:rPr>
            <w:noProof/>
            <w:webHidden/>
            <w:sz w:val="20"/>
            <w:szCs w:val="20"/>
          </w:rPr>
          <w:fldChar w:fldCharType="begin"/>
        </w:r>
        <w:r w:rsidR="001A0F46" w:rsidRPr="00D428F7">
          <w:rPr>
            <w:noProof/>
            <w:webHidden/>
            <w:sz w:val="20"/>
            <w:szCs w:val="20"/>
          </w:rPr>
          <w:instrText xml:space="preserve"> PAGEREF _Toc158995194 \h </w:instrText>
        </w:r>
        <w:r w:rsidR="001A0F46" w:rsidRPr="00D428F7">
          <w:rPr>
            <w:noProof/>
            <w:webHidden/>
            <w:sz w:val="20"/>
            <w:szCs w:val="20"/>
          </w:rPr>
        </w:r>
        <w:r w:rsidR="001A0F46" w:rsidRPr="00D428F7">
          <w:rPr>
            <w:noProof/>
            <w:webHidden/>
            <w:sz w:val="20"/>
            <w:szCs w:val="20"/>
          </w:rPr>
          <w:fldChar w:fldCharType="separate"/>
        </w:r>
        <w:r w:rsidR="00DD5A43" w:rsidRPr="00D428F7">
          <w:rPr>
            <w:noProof/>
            <w:webHidden/>
            <w:sz w:val="20"/>
            <w:szCs w:val="20"/>
          </w:rPr>
          <w:t>20</w:t>
        </w:r>
        <w:r w:rsidR="001A0F46" w:rsidRPr="00D428F7">
          <w:rPr>
            <w:noProof/>
            <w:webHidden/>
            <w:sz w:val="20"/>
            <w:szCs w:val="20"/>
          </w:rPr>
          <w:fldChar w:fldCharType="end"/>
        </w:r>
      </w:hyperlink>
    </w:p>
    <w:p w14:paraId="0967082C" w14:textId="77777777" w:rsidR="001A0F46" w:rsidRPr="00D428F7" w:rsidRDefault="00D428F7" w:rsidP="00980A27">
      <w:pPr>
        <w:pStyle w:val="27"/>
        <w:spacing w:after="0" w:line="240" w:lineRule="auto"/>
        <w:rPr>
          <w:rFonts w:asciiTheme="minorHAnsi" w:eastAsiaTheme="minorEastAsia" w:hAnsiTheme="minorHAnsi"/>
          <w:noProof/>
          <w:sz w:val="20"/>
          <w:szCs w:val="20"/>
          <w:lang w:eastAsia="ru-RU"/>
        </w:rPr>
      </w:pPr>
      <w:hyperlink w:anchor="_Toc158995195" w:history="1">
        <w:r w:rsidR="001A0F46" w:rsidRPr="00D428F7">
          <w:rPr>
            <w:rStyle w:val="ab"/>
            <w:noProof/>
            <w:sz w:val="20"/>
            <w:szCs w:val="20"/>
          </w:rPr>
          <w:t>Глава 3. Предоставление прав на земельные участки.</w:t>
        </w:r>
        <w:r w:rsidR="001A0F46" w:rsidRPr="00D428F7">
          <w:rPr>
            <w:noProof/>
            <w:webHidden/>
            <w:sz w:val="20"/>
            <w:szCs w:val="20"/>
          </w:rPr>
          <w:tab/>
        </w:r>
        <w:r w:rsidR="001A0F46" w:rsidRPr="00D428F7">
          <w:rPr>
            <w:noProof/>
            <w:webHidden/>
            <w:sz w:val="20"/>
            <w:szCs w:val="20"/>
          </w:rPr>
          <w:fldChar w:fldCharType="begin"/>
        </w:r>
        <w:r w:rsidR="001A0F46" w:rsidRPr="00D428F7">
          <w:rPr>
            <w:noProof/>
            <w:webHidden/>
            <w:sz w:val="20"/>
            <w:szCs w:val="20"/>
          </w:rPr>
          <w:instrText xml:space="preserve"> PAGEREF _Toc158995195 \h </w:instrText>
        </w:r>
        <w:r w:rsidR="001A0F46" w:rsidRPr="00D428F7">
          <w:rPr>
            <w:noProof/>
            <w:webHidden/>
            <w:sz w:val="20"/>
            <w:szCs w:val="20"/>
          </w:rPr>
        </w:r>
        <w:r w:rsidR="001A0F46" w:rsidRPr="00D428F7">
          <w:rPr>
            <w:noProof/>
            <w:webHidden/>
            <w:sz w:val="20"/>
            <w:szCs w:val="20"/>
          </w:rPr>
          <w:fldChar w:fldCharType="separate"/>
        </w:r>
        <w:r w:rsidR="00DD5A43" w:rsidRPr="00D428F7">
          <w:rPr>
            <w:noProof/>
            <w:webHidden/>
            <w:sz w:val="20"/>
            <w:szCs w:val="20"/>
          </w:rPr>
          <w:t>22</w:t>
        </w:r>
        <w:r w:rsidR="001A0F46" w:rsidRPr="00D428F7">
          <w:rPr>
            <w:noProof/>
            <w:webHidden/>
            <w:sz w:val="20"/>
            <w:szCs w:val="20"/>
          </w:rPr>
          <w:fldChar w:fldCharType="end"/>
        </w:r>
      </w:hyperlink>
    </w:p>
    <w:p w14:paraId="50B12346" w14:textId="77777777" w:rsidR="001A0F46" w:rsidRPr="00D428F7" w:rsidRDefault="00D428F7" w:rsidP="00980A27">
      <w:pPr>
        <w:pStyle w:val="36"/>
        <w:tabs>
          <w:tab w:val="right" w:leader="dot" w:pos="9629"/>
        </w:tabs>
        <w:spacing w:after="0" w:line="240" w:lineRule="auto"/>
        <w:rPr>
          <w:rFonts w:asciiTheme="minorHAnsi" w:eastAsiaTheme="minorEastAsia" w:hAnsiTheme="minorHAnsi"/>
          <w:noProof/>
          <w:sz w:val="20"/>
          <w:szCs w:val="20"/>
          <w:lang w:eastAsia="ru-RU"/>
        </w:rPr>
      </w:pPr>
      <w:hyperlink w:anchor="_Toc158995196" w:history="1">
        <w:r w:rsidR="001A0F46" w:rsidRPr="00D428F7">
          <w:rPr>
            <w:rStyle w:val="ab"/>
            <w:noProof/>
            <w:sz w:val="20"/>
            <w:szCs w:val="20"/>
          </w:rPr>
          <w:t>Раздел 4. Предоставление прав на земельные участки</w:t>
        </w:r>
        <w:r w:rsidR="001A0F46" w:rsidRPr="00D428F7">
          <w:rPr>
            <w:noProof/>
            <w:webHidden/>
            <w:sz w:val="20"/>
            <w:szCs w:val="20"/>
          </w:rPr>
          <w:tab/>
        </w:r>
        <w:r w:rsidR="001A0F46" w:rsidRPr="00D428F7">
          <w:rPr>
            <w:noProof/>
            <w:webHidden/>
            <w:sz w:val="20"/>
            <w:szCs w:val="20"/>
          </w:rPr>
          <w:fldChar w:fldCharType="begin"/>
        </w:r>
        <w:r w:rsidR="001A0F46" w:rsidRPr="00D428F7">
          <w:rPr>
            <w:noProof/>
            <w:webHidden/>
            <w:sz w:val="20"/>
            <w:szCs w:val="20"/>
          </w:rPr>
          <w:instrText xml:space="preserve"> PAGEREF _Toc158995196 \h </w:instrText>
        </w:r>
        <w:r w:rsidR="001A0F46" w:rsidRPr="00D428F7">
          <w:rPr>
            <w:noProof/>
            <w:webHidden/>
            <w:sz w:val="20"/>
            <w:szCs w:val="20"/>
          </w:rPr>
        </w:r>
        <w:r w:rsidR="001A0F46" w:rsidRPr="00D428F7">
          <w:rPr>
            <w:noProof/>
            <w:webHidden/>
            <w:sz w:val="20"/>
            <w:szCs w:val="20"/>
          </w:rPr>
          <w:fldChar w:fldCharType="separate"/>
        </w:r>
        <w:r w:rsidR="00DD5A43" w:rsidRPr="00D428F7">
          <w:rPr>
            <w:noProof/>
            <w:webHidden/>
            <w:sz w:val="20"/>
            <w:szCs w:val="20"/>
          </w:rPr>
          <w:t>22</w:t>
        </w:r>
        <w:r w:rsidR="001A0F46" w:rsidRPr="00D428F7">
          <w:rPr>
            <w:noProof/>
            <w:webHidden/>
            <w:sz w:val="20"/>
            <w:szCs w:val="20"/>
          </w:rPr>
          <w:fldChar w:fldCharType="end"/>
        </w:r>
      </w:hyperlink>
    </w:p>
    <w:p w14:paraId="36A32379" w14:textId="77777777" w:rsidR="001A0F46" w:rsidRPr="00D428F7" w:rsidRDefault="00D428F7" w:rsidP="00980A27">
      <w:pPr>
        <w:pStyle w:val="43"/>
        <w:tabs>
          <w:tab w:val="right" w:leader="dot" w:pos="9629"/>
        </w:tabs>
        <w:spacing w:after="0" w:line="240" w:lineRule="auto"/>
        <w:rPr>
          <w:rFonts w:asciiTheme="minorHAnsi" w:eastAsiaTheme="minorEastAsia" w:hAnsiTheme="minorHAnsi"/>
          <w:noProof/>
          <w:sz w:val="20"/>
          <w:szCs w:val="20"/>
          <w:lang w:eastAsia="ru-RU"/>
        </w:rPr>
      </w:pPr>
      <w:hyperlink w:anchor="_Toc158995197" w:history="1">
        <w:r w:rsidR="001A0F46" w:rsidRPr="00D428F7">
          <w:rPr>
            <w:rStyle w:val="ab"/>
            <w:noProof/>
            <w:sz w:val="20"/>
            <w:szCs w:val="20"/>
          </w:rPr>
          <w:t>Статья 8. Общие положения предоставления прав на земельные участки.</w:t>
        </w:r>
        <w:r w:rsidR="001A0F46" w:rsidRPr="00D428F7">
          <w:rPr>
            <w:noProof/>
            <w:webHidden/>
            <w:sz w:val="20"/>
            <w:szCs w:val="20"/>
          </w:rPr>
          <w:tab/>
        </w:r>
        <w:r w:rsidR="001A0F46" w:rsidRPr="00D428F7">
          <w:rPr>
            <w:noProof/>
            <w:webHidden/>
            <w:sz w:val="20"/>
            <w:szCs w:val="20"/>
          </w:rPr>
          <w:fldChar w:fldCharType="begin"/>
        </w:r>
        <w:r w:rsidR="001A0F46" w:rsidRPr="00D428F7">
          <w:rPr>
            <w:noProof/>
            <w:webHidden/>
            <w:sz w:val="20"/>
            <w:szCs w:val="20"/>
          </w:rPr>
          <w:instrText xml:space="preserve"> PAGEREF _Toc158995197 \h </w:instrText>
        </w:r>
        <w:r w:rsidR="001A0F46" w:rsidRPr="00D428F7">
          <w:rPr>
            <w:noProof/>
            <w:webHidden/>
            <w:sz w:val="20"/>
            <w:szCs w:val="20"/>
          </w:rPr>
        </w:r>
        <w:r w:rsidR="001A0F46" w:rsidRPr="00D428F7">
          <w:rPr>
            <w:noProof/>
            <w:webHidden/>
            <w:sz w:val="20"/>
            <w:szCs w:val="20"/>
          </w:rPr>
          <w:fldChar w:fldCharType="separate"/>
        </w:r>
        <w:r w:rsidR="00DD5A43" w:rsidRPr="00D428F7">
          <w:rPr>
            <w:noProof/>
            <w:webHidden/>
            <w:sz w:val="20"/>
            <w:szCs w:val="20"/>
          </w:rPr>
          <w:t>22</w:t>
        </w:r>
        <w:r w:rsidR="001A0F46" w:rsidRPr="00D428F7">
          <w:rPr>
            <w:noProof/>
            <w:webHidden/>
            <w:sz w:val="20"/>
            <w:szCs w:val="20"/>
          </w:rPr>
          <w:fldChar w:fldCharType="end"/>
        </w:r>
      </w:hyperlink>
    </w:p>
    <w:p w14:paraId="2B94BA24" w14:textId="77777777" w:rsidR="001A0F46" w:rsidRPr="00D428F7" w:rsidRDefault="00D428F7" w:rsidP="00980A27">
      <w:pPr>
        <w:pStyle w:val="43"/>
        <w:tabs>
          <w:tab w:val="right" w:leader="dot" w:pos="9629"/>
        </w:tabs>
        <w:spacing w:after="0" w:line="240" w:lineRule="auto"/>
        <w:rPr>
          <w:rFonts w:asciiTheme="minorHAnsi" w:eastAsiaTheme="minorEastAsia" w:hAnsiTheme="minorHAnsi"/>
          <w:noProof/>
          <w:sz w:val="20"/>
          <w:szCs w:val="20"/>
          <w:lang w:eastAsia="ru-RU"/>
        </w:rPr>
      </w:pPr>
      <w:hyperlink w:anchor="_Toc158995198" w:history="1">
        <w:r w:rsidR="001A0F46" w:rsidRPr="00D428F7">
          <w:rPr>
            <w:rStyle w:val="ab"/>
            <w:noProof/>
            <w:sz w:val="20"/>
            <w:szCs w:val="20"/>
          </w:rPr>
          <w:t>Статья 9. Организация и проведение аукционов по продаже земельных участков, находящихся в государственной или муниципальной собственности, или права на заключение договоров аренды земельных участков, находящихся в государственной или муниципальной собственности, на территории муниципального образования Крымский район.</w:t>
        </w:r>
        <w:r w:rsidR="001A0F46" w:rsidRPr="00D428F7">
          <w:rPr>
            <w:noProof/>
            <w:webHidden/>
            <w:sz w:val="20"/>
            <w:szCs w:val="20"/>
          </w:rPr>
          <w:tab/>
        </w:r>
        <w:r w:rsidR="001A0F46" w:rsidRPr="00D428F7">
          <w:rPr>
            <w:noProof/>
            <w:webHidden/>
            <w:sz w:val="20"/>
            <w:szCs w:val="20"/>
          </w:rPr>
          <w:fldChar w:fldCharType="begin"/>
        </w:r>
        <w:r w:rsidR="001A0F46" w:rsidRPr="00D428F7">
          <w:rPr>
            <w:noProof/>
            <w:webHidden/>
            <w:sz w:val="20"/>
            <w:szCs w:val="20"/>
          </w:rPr>
          <w:instrText xml:space="preserve"> PAGEREF _Toc158995198 \h </w:instrText>
        </w:r>
        <w:r w:rsidR="001A0F46" w:rsidRPr="00D428F7">
          <w:rPr>
            <w:noProof/>
            <w:webHidden/>
            <w:sz w:val="20"/>
            <w:szCs w:val="20"/>
          </w:rPr>
        </w:r>
        <w:r w:rsidR="001A0F46" w:rsidRPr="00D428F7">
          <w:rPr>
            <w:noProof/>
            <w:webHidden/>
            <w:sz w:val="20"/>
            <w:szCs w:val="20"/>
          </w:rPr>
          <w:fldChar w:fldCharType="separate"/>
        </w:r>
        <w:r w:rsidR="00DD5A43" w:rsidRPr="00D428F7">
          <w:rPr>
            <w:noProof/>
            <w:webHidden/>
            <w:sz w:val="20"/>
            <w:szCs w:val="20"/>
          </w:rPr>
          <w:t>26</w:t>
        </w:r>
        <w:r w:rsidR="001A0F46" w:rsidRPr="00D428F7">
          <w:rPr>
            <w:noProof/>
            <w:webHidden/>
            <w:sz w:val="20"/>
            <w:szCs w:val="20"/>
          </w:rPr>
          <w:fldChar w:fldCharType="end"/>
        </w:r>
      </w:hyperlink>
    </w:p>
    <w:p w14:paraId="03B5C11C" w14:textId="77777777" w:rsidR="001A0F46" w:rsidRPr="00D428F7" w:rsidRDefault="00D428F7" w:rsidP="00980A27">
      <w:pPr>
        <w:pStyle w:val="43"/>
        <w:tabs>
          <w:tab w:val="right" w:leader="dot" w:pos="9629"/>
        </w:tabs>
        <w:spacing w:after="0" w:line="240" w:lineRule="auto"/>
        <w:rPr>
          <w:rFonts w:asciiTheme="minorHAnsi" w:eastAsiaTheme="minorEastAsia" w:hAnsiTheme="minorHAnsi"/>
          <w:noProof/>
          <w:sz w:val="20"/>
          <w:szCs w:val="20"/>
          <w:lang w:eastAsia="ru-RU"/>
        </w:rPr>
      </w:pPr>
      <w:hyperlink w:anchor="_Toc158995199" w:history="1">
        <w:r w:rsidR="001A0F46" w:rsidRPr="00D428F7">
          <w:rPr>
            <w:rStyle w:val="ab"/>
            <w:noProof/>
            <w:sz w:val="20"/>
            <w:szCs w:val="20"/>
          </w:rPr>
          <w:t>Статья 10. Приобретение прав на земельные участки, на которых расположены объекты недвижимости.</w:t>
        </w:r>
        <w:r w:rsidR="001A0F46" w:rsidRPr="00D428F7">
          <w:rPr>
            <w:noProof/>
            <w:webHidden/>
            <w:sz w:val="20"/>
            <w:szCs w:val="20"/>
          </w:rPr>
          <w:tab/>
        </w:r>
        <w:r w:rsidR="001A0F46" w:rsidRPr="00D428F7">
          <w:rPr>
            <w:noProof/>
            <w:webHidden/>
            <w:sz w:val="20"/>
            <w:szCs w:val="20"/>
          </w:rPr>
          <w:fldChar w:fldCharType="begin"/>
        </w:r>
        <w:r w:rsidR="001A0F46" w:rsidRPr="00D428F7">
          <w:rPr>
            <w:noProof/>
            <w:webHidden/>
            <w:sz w:val="20"/>
            <w:szCs w:val="20"/>
          </w:rPr>
          <w:instrText xml:space="preserve"> PAGEREF _Toc158995199 \h </w:instrText>
        </w:r>
        <w:r w:rsidR="001A0F46" w:rsidRPr="00D428F7">
          <w:rPr>
            <w:noProof/>
            <w:webHidden/>
            <w:sz w:val="20"/>
            <w:szCs w:val="20"/>
          </w:rPr>
        </w:r>
        <w:r w:rsidR="001A0F46" w:rsidRPr="00D428F7">
          <w:rPr>
            <w:noProof/>
            <w:webHidden/>
            <w:sz w:val="20"/>
            <w:szCs w:val="20"/>
          </w:rPr>
          <w:fldChar w:fldCharType="separate"/>
        </w:r>
        <w:r w:rsidR="00DD5A43" w:rsidRPr="00D428F7">
          <w:rPr>
            <w:noProof/>
            <w:webHidden/>
            <w:sz w:val="20"/>
            <w:szCs w:val="20"/>
          </w:rPr>
          <w:t>26</w:t>
        </w:r>
        <w:r w:rsidR="001A0F46" w:rsidRPr="00D428F7">
          <w:rPr>
            <w:noProof/>
            <w:webHidden/>
            <w:sz w:val="20"/>
            <w:szCs w:val="20"/>
          </w:rPr>
          <w:fldChar w:fldCharType="end"/>
        </w:r>
      </w:hyperlink>
    </w:p>
    <w:p w14:paraId="6EBE1454" w14:textId="77777777" w:rsidR="001A0F46" w:rsidRPr="00D428F7" w:rsidRDefault="00D428F7" w:rsidP="00980A27">
      <w:pPr>
        <w:pStyle w:val="36"/>
        <w:tabs>
          <w:tab w:val="right" w:leader="dot" w:pos="9629"/>
        </w:tabs>
        <w:spacing w:after="0" w:line="240" w:lineRule="auto"/>
        <w:rPr>
          <w:rFonts w:asciiTheme="minorHAnsi" w:eastAsiaTheme="minorEastAsia" w:hAnsiTheme="minorHAnsi"/>
          <w:noProof/>
          <w:sz w:val="20"/>
          <w:szCs w:val="20"/>
          <w:lang w:eastAsia="ru-RU"/>
        </w:rPr>
      </w:pPr>
      <w:hyperlink w:anchor="_Toc158995200" w:history="1">
        <w:r w:rsidR="001A0F46" w:rsidRPr="00D428F7">
          <w:rPr>
            <w:rStyle w:val="ab"/>
            <w:noProof/>
            <w:sz w:val="20"/>
            <w:szCs w:val="20"/>
          </w:rPr>
          <w:t>Раздел 5. Прекращение и ограничение прав на земельные участки. Сервитуты</w:t>
        </w:r>
        <w:r w:rsidR="001A0F46" w:rsidRPr="00D428F7">
          <w:rPr>
            <w:noProof/>
            <w:webHidden/>
            <w:sz w:val="20"/>
            <w:szCs w:val="20"/>
          </w:rPr>
          <w:tab/>
        </w:r>
        <w:r w:rsidR="001A0F46" w:rsidRPr="00D428F7">
          <w:rPr>
            <w:noProof/>
            <w:webHidden/>
            <w:sz w:val="20"/>
            <w:szCs w:val="20"/>
          </w:rPr>
          <w:fldChar w:fldCharType="begin"/>
        </w:r>
        <w:r w:rsidR="001A0F46" w:rsidRPr="00D428F7">
          <w:rPr>
            <w:noProof/>
            <w:webHidden/>
            <w:sz w:val="20"/>
            <w:szCs w:val="20"/>
          </w:rPr>
          <w:instrText xml:space="preserve"> PAGEREF _Toc158995200 \h </w:instrText>
        </w:r>
        <w:r w:rsidR="001A0F46" w:rsidRPr="00D428F7">
          <w:rPr>
            <w:noProof/>
            <w:webHidden/>
            <w:sz w:val="20"/>
            <w:szCs w:val="20"/>
          </w:rPr>
        </w:r>
        <w:r w:rsidR="001A0F46" w:rsidRPr="00D428F7">
          <w:rPr>
            <w:noProof/>
            <w:webHidden/>
            <w:sz w:val="20"/>
            <w:szCs w:val="20"/>
          </w:rPr>
          <w:fldChar w:fldCharType="separate"/>
        </w:r>
        <w:r w:rsidR="00DD5A43" w:rsidRPr="00D428F7">
          <w:rPr>
            <w:noProof/>
            <w:webHidden/>
            <w:sz w:val="20"/>
            <w:szCs w:val="20"/>
          </w:rPr>
          <w:t>27</w:t>
        </w:r>
        <w:r w:rsidR="001A0F46" w:rsidRPr="00D428F7">
          <w:rPr>
            <w:noProof/>
            <w:webHidden/>
            <w:sz w:val="20"/>
            <w:szCs w:val="20"/>
          </w:rPr>
          <w:fldChar w:fldCharType="end"/>
        </w:r>
      </w:hyperlink>
    </w:p>
    <w:p w14:paraId="0D1ECD76" w14:textId="77777777" w:rsidR="001A0F46" w:rsidRPr="00D428F7" w:rsidRDefault="00D428F7" w:rsidP="00980A27">
      <w:pPr>
        <w:pStyle w:val="43"/>
        <w:tabs>
          <w:tab w:val="right" w:leader="dot" w:pos="9629"/>
        </w:tabs>
        <w:spacing w:after="0" w:line="240" w:lineRule="auto"/>
        <w:rPr>
          <w:rFonts w:asciiTheme="minorHAnsi" w:eastAsiaTheme="minorEastAsia" w:hAnsiTheme="minorHAnsi"/>
          <w:noProof/>
          <w:sz w:val="20"/>
          <w:szCs w:val="20"/>
          <w:lang w:eastAsia="ru-RU"/>
        </w:rPr>
      </w:pPr>
      <w:hyperlink w:anchor="_Toc158995201" w:history="1">
        <w:r w:rsidR="001A0F46" w:rsidRPr="00D428F7">
          <w:rPr>
            <w:rStyle w:val="ab"/>
            <w:noProof/>
            <w:sz w:val="20"/>
            <w:szCs w:val="20"/>
          </w:rPr>
          <w:t>Статья 11. Прекращение прав на земельные участки.</w:t>
        </w:r>
        <w:r w:rsidR="001A0F46" w:rsidRPr="00D428F7">
          <w:rPr>
            <w:noProof/>
            <w:webHidden/>
            <w:sz w:val="20"/>
            <w:szCs w:val="20"/>
          </w:rPr>
          <w:tab/>
        </w:r>
        <w:r w:rsidR="001A0F46" w:rsidRPr="00D428F7">
          <w:rPr>
            <w:noProof/>
            <w:webHidden/>
            <w:sz w:val="20"/>
            <w:szCs w:val="20"/>
          </w:rPr>
          <w:fldChar w:fldCharType="begin"/>
        </w:r>
        <w:r w:rsidR="001A0F46" w:rsidRPr="00D428F7">
          <w:rPr>
            <w:noProof/>
            <w:webHidden/>
            <w:sz w:val="20"/>
            <w:szCs w:val="20"/>
          </w:rPr>
          <w:instrText xml:space="preserve"> PAGEREF _Toc158995201 \h </w:instrText>
        </w:r>
        <w:r w:rsidR="001A0F46" w:rsidRPr="00D428F7">
          <w:rPr>
            <w:noProof/>
            <w:webHidden/>
            <w:sz w:val="20"/>
            <w:szCs w:val="20"/>
          </w:rPr>
        </w:r>
        <w:r w:rsidR="001A0F46" w:rsidRPr="00D428F7">
          <w:rPr>
            <w:noProof/>
            <w:webHidden/>
            <w:sz w:val="20"/>
            <w:szCs w:val="20"/>
          </w:rPr>
          <w:fldChar w:fldCharType="separate"/>
        </w:r>
        <w:r w:rsidR="00DD5A43" w:rsidRPr="00D428F7">
          <w:rPr>
            <w:noProof/>
            <w:webHidden/>
            <w:sz w:val="20"/>
            <w:szCs w:val="20"/>
          </w:rPr>
          <w:t>27</w:t>
        </w:r>
        <w:r w:rsidR="001A0F46" w:rsidRPr="00D428F7">
          <w:rPr>
            <w:noProof/>
            <w:webHidden/>
            <w:sz w:val="20"/>
            <w:szCs w:val="20"/>
          </w:rPr>
          <w:fldChar w:fldCharType="end"/>
        </w:r>
      </w:hyperlink>
    </w:p>
    <w:p w14:paraId="71BCCD8E" w14:textId="77777777" w:rsidR="001A0F46" w:rsidRPr="00D428F7" w:rsidRDefault="00D428F7" w:rsidP="00980A27">
      <w:pPr>
        <w:pStyle w:val="43"/>
        <w:tabs>
          <w:tab w:val="right" w:leader="dot" w:pos="9629"/>
        </w:tabs>
        <w:spacing w:after="0" w:line="240" w:lineRule="auto"/>
        <w:rPr>
          <w:rFonts w:asciiTheme="minorHAnsi" w:eastAsiaTheme="minorEastAsia" w:hAnsiTheme="minorHAnsi"/>
          <w:noProof/>
          <w:sz w:val="20"/>
          <w:szCs w:val="20"/>
          <w:lang w:eastAsia="ru-RU"/>
        </w:rPr>
      </w:pPr>
      <w:hyperlink w:anchor="_Toc158995202" w:history="1">
        <w:r w:rsidR="001A0F46" w:rsidRPr="00D428F7">
          <w:rPr>
            <w:rStyle w:val="ab"/>
            <w:noProof/>
            <w:sz w:val="20"/>
            <w:szCs w:val="20"/>
          </w:rPr>
          <w:t>Статья 12. Право ограниченного пользования чужим земельным участком (сервитут).</w:t>
        </w:r>
        <w:r w:rsidR="001A0F46" w:rsidRPr="00D428F7">
          <w:rPr>
            <w:noProof/>
            <w:webHidden/>
            <w:sz w:val="20"/>
            <w:szCs w:val="20"/>
          </w:rPr>
          <w:tab/>
        </w:r>
        <w:r w:rsidR="001A0F46" w:rsidRPr="00D428F7">
          <w:rPr>
            <w:noProof/>
            <w:webHidden/>
            <w:sz w:val="20"/>
            <w:szCs w:val="20"/>
          </w:rPr>
          <w:fldChar w:fldCharType="begin"/>
        </w:r>
        <w:r w:rsidR="001A0F46" w:rsidRPr="00D428F7">
          <w:rPr>
            <w:noProof/>
            <w:webHidden/>
            <w:sz w:val="20"/>
            <w:szCs w:val="20"/>
          </w:rPr>
          <w:instrText xml:space="preserve"> PAGEREF _Toc158995202 \h </w:instrText>
        </w:r>
        <w:r w:rsidR="001A0F46" w:rsidRPr="00D428F7">
          <w:rPr>
            <w:noProof/>
            <w:webHidden/>
            <w:sz w:val="20"/>
            <w:szCs w:val="20"/>
          </w:rPr>
        </w:r>
        <w:r w:rsidR="001A0F46" w:rsidRPr="00D428F7">
          <w:rPr>
            <w:noProof/>
            <w:webHidden/>
            <w:sz w:val="20"/>
            <w:szCs w:val="20"/>
          </w:rPr>
          <w:fldChar w:fldCharType="separate"/>
        </w:r>
        <w:r w:rsidR="00DD5A43" w:rsidRPr="00D428F7">
          <w:rPr>
            <w:noProof/>
            <w:webHidden/>
            <w:sz w:val="20"/>
            <w:szCs w:val="20"/>
          </w:rPr>
          <w:t>28</w:t>
        </w:r>
        <w:r w:rsidR="001A0F46" w:rsidRPr="00D428F7">
          <w:rPr>
            <w:noProof/>
            <w:webHidden/>
            <w:sz w:val="20"/>
            <w:szCs w:val="20"/>
          </w:rPr>
          <w:fldChar w:fldCharType="end"/>
        </w:r>
      </w:hyperlink>
    </w:p>
    <w:p w14:paraId="7326A86F" w14:textId="77777777" w:rsidR="001A0F46" w:rsidRPr="00D428F7" w:rsidRDefault="00D428F7" w:rsidP="00980A27">
      <w:pPr>
        <w:pStyle w:val="43"/>
        <w:tabs>
          <w:tab w:val="right" w:leader="dot" w:pos="9629"/>
        </w:tabs>
        <w:spacing w:after="0" w:line="240" w:lineRule="auto"/>
        <w:rPr>
          <w:rFonts w:asciiTheme="minorHAnsi" w:eastAsiaTheme="minorEastAsia" w:hAnsiTheme="minorHAnsi"/>
          <w:noProof/>
          <w:sz w:val="20"/>
          <w:szCs w:val="20"/>
          <w:lang w:eastAsia="ru-RU"/>
        </w:rPr>
      </w:pPr>
      <w:hyperlink w:anchor="_Toc158995203" w:history="1">
        <w:r w:rsidR="001A0F46" w:rsidRPr="00D428F7">
          <w:rPr>
            <w:rStyle w:val="ab"/>
            <w:noProof/>
            <w:sz w:val="20"/>
            <w:szCs w:val="20"/>
          </w:rPr>
          <w:t>Статья 13. Ограничение прав на землю.</w:t>
        </w:r>
        <w:r w:rsidR="001A0F46" w:rsidRPr="00D428F7">
          <w:rPr>
            <w:noProof/>
            <w:webHidden/>
            <w:sz w:val="20"/>
            <w:szCs w:val="20"/>
          </w:rPr>
          <w:tab/>
        </w:r>
        <w:r w:rsidR="001A0F46" w:rsidRPr="00D428F7">
          <w:rPr>
            <w:noProof/>
            <w:webHidden/>
            <w:sz w:val="20"/>
            <w:szCs w:val="20"/>
          </w:rPr>
          <w:fldChar w:fldCharType="begin"/>
        </w:r>
        <w:r w:rsidR="001A0F46" w:rsidRPr="00D428F7">
          <w:rPr>
            <w:noProof/>
            <w:webHidden/>
            <w:sz w:val="20"/>
            <w:szCs w:val="20"/>
          </w:rPr>
          <w:instrText xml:space="preserve"> PAGEREF _Toc158995203 \h </w:instrText>
        </w:r>
        <w:r w:rsidR="001A0F46" w:rsidRPr="00D428F7">
          <w:rPr>
            <w:noProof/>
            <w:webHidden/>
            <w:sz w:val="20"/>
            <w:szCs w:val="20"/>
          </w:rPr>
        </w:r>
        <w:r w:rsidR="001A0F46" w:rsidRPr="00D428F7">
          <w:rPr>
            <w:noProof/>
            <w:webHidden/>
            <w:sz w:val="20"/>
            <w:szCs w:val="20"/>
          </w:rPr>
          <w:fldChar w:fldCharType="separate"/>
        </w:r>
        <w:r w:rsidR="00DD5A43" w:rsidRPr="00D428F7">
          <w:rPr>
            <w:noProof/>
            <w:webHidden/>
            <w:sz w:val="20"/>
            <w:szCs w:val="20"/>
          </w:rPr>
          <w:t>29</w:t>
        </w:r>
        <w:r w:rsidR="001A0F46" w:rsidRPr="00D428F7">
          <w:rPr>
            <w:noProof/>
            <w:webHidden/>
            <w:sz w:val="20"/>
            <w:szCs w:val="20"/>
          </w:rPr>
          <w:fldChar w:fldCharType="end"/>
        </w:r>
      </w:hyperlink>
    </w:p>
    <w:p w14:paraId="2D18A13D" w14:textId="77777777" w:rsidR="001A0F46" w:rsidRPr="00D428F7" w:rsidRDefault="00D428F7" w:rsidP="00980A27">
      <w:pPr>
        <w:pStyle w:val="27"/>
        <w:spacing w:after="0" w:line="240" w:lineRule="auto"/>
        <w:rPr>
          <w:rFonts w:asciiTheme="minorHAnsi" w:eastAsiaTheme="minorEastAsia" w:hAnsiTheme="minorHAnsi"/>
          <w:noProof/>
          <w:sz w:val="20"/>
          <w:szCs w:val="20"/>
          <w:lang w:eastAsia="ru-RU"/>
        </w:rPr>
      </w:pPr>
      <w:hyperlink w:anchor="_Toc158995204" w:history="1">
        <w:r w:rsidR="001A0F46" w:rsidRPr="00D428F7">
          <w:rPr>
            <w:rStyle w:val="ab"/>
            <w:noProof/>
            <w:sz w:val="20"/>
            <w:szCs w:val="20"/>
          </w:rPr>
          <w:t>Глава 4. Положение об изменение видов разрешенного использования земельных участков и объектов капитального строительства физическими и юридическими лицами.</w:t>
        </w:r>
        <w:r w:rsidR="001A0F46" w:rsidRPr="00D428F7">
          <w:rPr>
            <w:noProof/>
            <w:webHidden/>
            <w:sz w:val="20"/>
            <w:szCs w:val="20"/>
          </w:rPr>
          <w:tab/>
        </w:r>
        <w:r w:rsidR="001A0F46" w:rsidRPr="00D428F7">
          <w:rPr>
            <w:noProof/>
            <w:webHidden/>
            <w:sz w:val="20"/>
            <w:szCs w:val="20"/>
          </w:rPr>
          <w:fldChar w:fldCharType="begin"/>
        </w:r>
        <w:r w:rsidR="001A0F46" w:rsidRPr="00D428F7">
          <w:rPr>
            <w:noProof/>
            <w:webHidden/>
            <w:sz w:val="20"/>
            <w:szCs w:val="20"/>
          </w:rPr>
          <w:instrText xml:space="preserve"> PAGEREF _Toc158995204 \h </w:instrText>
        </w:r>
        <w:r w:rsidR="001A0F46" w:rsidRPr="00D428F7">
          <w:rPr>
            <w:noProof/>
            <w:webHidden/>
            <w:sz w:val="20"/>
            <w:szCs w:val="20"/>
          </w:rPr>
        </w:r>
        <w:r w:rsidR="001A0F46" w:rsidRPr="00D428F7">
          <w:rPr>
            <w:noProof/>
            <w:webHidden/>
            <w:sz w:val="20"/>
            <w:szCs w:val="20"/>
          </w:rPr>
          <w:fldChar w:fldCharType="separate"/>
        </w:r>
        <w:r w:rsidR="00DD5A43" w:rsidRPr="00D428F7">
          <w:rPr>
            <w:noProof/>
            <w:webHidden/>
            <w:sz w:val="20"/>
            <w:szCs w:val="20"/>
          </w:rPr>
          <w:t>31</w:t>
        </w:r>
        <w:r w:rsidR="001A0F46" w:rsidRPr="00D428F7">
          <w:rPr>
            <w:noProof/>
            <w:webHidden/>
            <w:sz w:val="20"/>
            <w:szCs w:val="20"/>
          </w:rPr>
          <w:fldChar w:fldCharType="end"/>
        </w:r>
      </w:hyperlink>
    </w:p>
    <w:p w14:paraId="24EE5ED4" w14:textId="77777777" w:rsidR="001A0F46" w:rsidRPr="00D428F7" w:rsidRDefault="00D428F7" w:rsidP="00980A27">
      <w:pPr>
        <w:pStyle w:val="43"/>
        <w:tabs>
          <w:tab w:val="right" w:leader="dot" w:pos="9629"/>
        </w:tabs>
        <w:spacing w:after="0" w:line="240" w:lineRule="auto"/>
        <w:rPr>
          <w:rFonts w:asciiTheme="minorHAnsi" w:eastAsiaTheme="minorEastAsia" w:hAnsiTheme="minorHAnsi"/>
          <w:noProof/>
          <w:sz w:val="20"/>
          <w:szCs w:val="20"/>
          <w:lang w:eastAsia="ru-RU"/>
        </w:rPr>
      </w:pPr>
      <w:hyperlink w:anchor="_Toc158995205" w:history="1">
        <w:r w:rsidR="001A0F46" w:rsidRPr="00D428F7">
          <w:rPr>
            <w:rStyle w:val="ab"/>
            <w:noProof/>
            <w:sz w:val="20"/>
            <w:szCs w:val="20"/>
          </w:rPr>
          <w:t>Статья 14. Градостроительные регламенты и их применение.</w:t>
        </w:r>
        <w:r w:rsidR="001A0F46" w:rsidRPr="00D428F7">
          <w:rPr>
            <w:noProof/>
            <w:webHidden/>
            <w:sz w:val="20"/>
            <w:szCs w:val="20"/>
          </w:rPr>
          <w:tab/>
        </w:r>
        <w:r w:rsidR="001A0F46" w:rsidRPr="00D428F7">
          <w:rPr>
            <w:noProof/>
            <w:webHidden/>
            <w:sz w:val="20"/>
            <w:szCs w:val="20"/>
          </w:rPr>
          <w:fldChar w:fldCharType="begin"/>
        </w:r>
        <w:r w:rsidR="001A0F46" w:rsidRPr="00D428F7">
          <w:rPr>
            <w:noProof/>
            <w:webHidden/>
            <w:sz w:val="20"/>
            <w:szCs w:val="20"/>
          </w:rPr>
          <w:instrText xml:space="preserve"> PAGEREF _Toc158995205 \h </w:instrText>
        </w:r>
        <w:r w:rsidR="001A0F46" w:rsidRPr="00D428F7">
          <w:rPr>
            <w:noProof/>
            <w:webHidden/>
            <w:sz w:val="20"/>
            <w:szCs w:val="20"/>
          </w:rPr>
        </w:r>
        <w:r w:rsidR="001A0F46" w:rsidRPr="00D428F7">
          <w:rPr>
            <w:noProof/>
            <w:webHidden/>
            <w:sz w:val="20"/>
            <w:szCs w:val="20"/>
          </w:rPr>
          <w:fldChar w:fldCharType="separate"/>
        </w:r>
        <w:r w:rsidR="00DD5A43" w:rsidRPr="00D428F7">
          <w:rPr>
            <w:noProof/>
            <w:webHidden/>
            <w:sz w:val="20"/>
            <w:szCs w:val="20"/>
          </w:rPr>
          <w:t>31</w:t>
        </w:r>
        <w:r w:rsidR="001A0F46" w:rsidRPr="00D428F7">
          <w:rPr>
            <w:noProof/>
            <w:webHidden/>
            <w:sz w:val="20"/>
            <w:szCs w:val="20"/>
          </w:rPr>
          <w:fldChar w:fldCharType="end"/>
        </w:r>
      </w:hyperlink>
    </w:p>
    <w:p w14:paraId="67B8B14C" w14:textId="77777777" w:rsidR="001A0F46" w:rsidRPr="00D428F7" w:rsidRDefault="00D428F7" w:rsidP="00980A27">
      <w:pPr>
        <w:pStyle w:val="43"/>
        <w:tabs>
          <w:tab w:val="right" w:leader="dot" w:pos="9629"/>
        </w:tabs>
        <w:spacing w:after="0" w:line="240" w:lineRule="auto"/>
        <w:rPr>
          <w:rFonts w:asciiTheme="minorHAnsi" w:eastAsiaTheme="minorEastAsia" w:hAnsiTheme="minorHAnsi"/>
          <w:noProof/>
          <w:sz w:val="20"/>
          <w:szCs w:val="20"/>
          <w:lang w:eastAsia="ru-RU"/>
        </w:rPr>
      </w:pPr>
      <w:hyperlink w:anchor="_Toc158995206" w:history="1">
        <w:r w:rsidR="001A0F46" w:rsidRPr="00D428F7">
          <w:rPr>
            <w:rStyle w:val="ab"/>
            <w:noProof/>
            <w:sz w:val="20"/>
            <w:szCs w:val="20"/>
          </w:rPr>
          <w:t>Статья 15. Виды разрешенного использования земельных участков и объектов капитального строительства.</w:t>
        </w:r>
        <w:r w:rsidR="001A0F46" w:rsidRPr="00D428F7">
          <w:rPr>
            <w:noProof/>
            <w:webHidden/>
            <w:sz w:val="20"/>
            <w:szCs w:val="20"/>
          </w:rPr>
          <w:tab/>
        </w:r>
        <w:r w:rsidR="001A0F46" w:rsidRPr="00D428F7">
          <w:rPr>
            <w:noProof/>
            <w:webHidden/>
            <w:sz w:val="20"/>
            <w:szCs w:val="20"/>
          </w:rPr>
          <w:fldChar w:fldCharType="begin"/>
        </w:r>
        <w:r w:rsidR="001A0F46" w:rsidRPr="00D428F7">
          <w:rPr>
            <w:noProof/>
            <w:webHidden/>
            <w:sz w:val="20"/>
            <w:szCs w:val="20"/>
          </w:rPr>
          <w:instrText xml:space="preserve"> PAGEREF _Toc158995206 \h </w:instrText>
        </w:r>
        <w:r w:rsidR="001A0F46" w:rsidRPr="00D428F7">
          <w:rPr>
            <w:noProof/>
            <w:webHidden/>
            <w:sz w:val="20"/>
            <w:szCs w:val="20"/>
          </w:rPr>
        </w:r>
        <w:r w:rsidR="001A0F46" w:rsidRPr="00D428F7">
          <w:rPr>
            <w:noProof/>
            <w:webHidden/>
            <w:sz w:val="20"/>
            <w:szCs w:val="20"/>
          </w:rPr>
          <w:fldChar w:fldCharType="separate"/>
        </w:r>
        <w:r w:rsidR="00DD5A43" w:rsidRPr="00D428F7">
          <w:rPr>
            <w:noProof/>
            <w:webHidden/>
            <w:sz w:val="20"/>
            <w:szCs w:val="20"/>
          </w:rPr>
          <w:t>32</w:t>
        </w:r>
        <w:r w:rsidR="001A0F46" w:rsidRPr="00D428F7">
          <w:rPr>
            <w:noProof/>
            <w:webHidden/>
            <w:sz w:val="20"/>
            <w:szCs w:val="20"/>
          </w:rPr>
          <w:fldChar w:fldCharType="end"/>
        </w:r>
      </w:hyperlink>
    </w:p>
    <w:p w14:paraId="337698FC" w14:textId="77777777" w:rsidR="001A0F46" w:rsidRPr="00D428F7" w:rsidRDefault="00D428F7" w:rsidP="00980A27">
      <w:pPr>
        <w:pStyle w:val="43"/>
        <w:tabs>
          <w:tab w:val="right" w:leader="dot" w:pos="9629"/>
        </w:tabs>
        <w:spacing w:after="0" w:line="240" w:lineRule="auto"/>
        <w:rPr>
          <w:rFonts w:asciiTheme="minorHAnsi" w:eastAsiaTheme="minorEastAsia" w:hAnsiTheme="minorHAnsi"/>
          <w:noProof/>
          <w:sz w:val="20"/>
          <w:szCs w:val="20"/>
          <w:lang w:eastAsia="ru-RU"/>
        </w:rPr>
      </w:pPr>
      <w:hyperlink w:anchor="_Toc158995207" w:history="1">
        <w:r w:rsidR="001A0F46" w:rsidRPr="00D428F7">
          <w:rPr>
            <w:rStyle w:val="ab"/>
            <w:noProof/>
            <w:sz w:val="20"/>
            <w:szCs w:val="20"/>
          </w:rPr>
          <w:t>Статья 16.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1A0F46" w:rsidRPr="00D428F7">
          <w:rPr>
            <w:noProof/>
            <w:webHidden/>
            <w:sz w:val="20"/>
            <w:szCs w:val="20"/>
          </w:rPr>
          <w:tab/>
        </w:r>
        <w:r w:rsidR="001A0F46" w:rsidRPr="00D428F7">
          <w:rPr>
            <w:noProof/>
            <w:webHidden/>
            <w:sz w:val="20"/>
            <w:szCs w:val="20"/>
          </w:rPr>
          <w:fldChar w:fldCharType="begin"/>
        </w:r>
        <w:r w:rsidR="001A0F46" w:rsidRPr="00D428F7">
          <w:rPr>
            <w:noProof/>
            <w:webHidden/>
            <w:sz w:val="20"/>
            <w:szCs w:val="20"/>
          </w:rPr>
          <w:instrText xml:space="preserve"> PAGEREF _Toc158995207 \h </w:instrText>
        </w:r>
        <w:r w:rsidR="001A0F46" w:rsidRPr="00D428F7">
          <w:rPr>
            <w:noProof/>
            <w:webHidden/>
            <w:sz w:val="20"/>
            <w:szCs w:val="20"/>
          </w:rPr>
        </w:r>
        <w:r w:rsidR="001A0F46" w:rsidRPr="00D428F7">
          <w:rPr>
            <w:noProof/>
            <w:webHidden/>
            <w:sz w:val="20"/>
            <w:szCs w:val="20"/>
          </w:rPr>
          <w:fldChar w:fldCharType="separate"/>
        </w:r>
        <w:r w:rsidR="00DD5A43" w:rsidRPr="00D428F7">
          <w:rPr>
            <w:noProof/>
            <w:webHidden/>
            <w:sz w:val="20"/>
            <w:szCs w:val="20"/>
          </w:rPr>
          <w:t>32</w:t>
        </w:r>
        <w:r w:rsidR="001A0F46" w:rsidRPr="00D428F7">
          <w:rPr>
            <w:noProof/>
            <w:webHidden/>
            <w:sz w:val="20"/>
            <w:szCs w:val="20"/>
          </w:rPr>
          <w:fldChar w:fldCharType="end"/>
        </w:r>
      </w:hyperlink>
    </w:p>
    <w:p w14:paraId="67D7D65C" w14:textId="77777777" w:rsidR="001A0F46" w:rsidRPr="00D428F7" w:rsidRDefault="00D428F7" w:rsidP="00980A27">
      <w:pPr>
        <w:pStyle w:val="43"/>
        <w:tabs>
          <w:tab w:val="right" w:leader="dot" w:pos="9629"/>
        </w:tabs>
        <w:spacing w:after="0" w:line="240" w:lineRule="auto"/>
        <w:rPr>
          <w:rFonts w:asciiTheme="minorHAnsi" w:eastAsiaTheme="minorEastAsia" w:hAnsiTheme="minorHAnsi"/>
          <w:noProof/>
          <w:sz w:val="20"/>
          <w:szCs w:val="20"/>
          <w:lang w:eastAsia="ru-RU"/>
        </w:rPr>
      </w:pPr>
      <w:hyperlink w:anchor="_Toc158995208" w:history="1">
        <w:r w:rsidR="001A0F46" w:rsidRPr="00D428F7">
          <w:rPr>
            <w:rStyle w:val="ab"/>
            <w:noProof/>
            <w:sz w:val="20"/>
            <w:szCs w:val="20"/>
          </w:rPr>
          <w:t>Статья 17. Порядок изменения видов разрешенного использования земельных участков и объектов капитального строительства.</w:t>
        </w:r>
        <w:r w:rsidR="001A0F46" w:rsidRPr="00D428F7">
          <w:rPr>
            <w:noProof/>
            <w:webHidden/>
            <w:sz w:val="20"/>
            <w:szCs w:val="20"/>
          </w:rPr>
          <w:tab/>
        </w:r>
        <w:r w:rsidR="001A0F46" w:rsidRPr="00D428F7">
          <w:rPr>
            <w:noProof/>
            <w:webHidden/>
            <w:sz w:val="20"/>
            <w:szCs w:val="20"/>
          </w:rPr>
          <w:fldChar w:fldCharType="begin"/>
        </w:r>
        <w:r w:rsidR="001A0F46" w:rsidRPr="00D428F7">
          <w:rPr>
            <w:noProof/>
            <w:webHidden/>
            <w:sz w:val="20"/>
            <w:szCs w:val="20"/>
          </w:rPr>
          <w:instrText xml:space="preserve"> PAGEREF _Toc158995208 \h </w:instrText>
        </w:r>
        <w:r w:rsidR="001A0F46" w:rsidRPr="00D428F7">
          <w:rPr>
            <w:noProof/>
            <w:webHidden/>
            <w:sz w:val="20"/>
            <w:szCs w:val="20"/>
          </w:rPr>
        </w:r>
        <w:r w:rsidR="001A0F46" w:rsidRPr="00D428F7">
          <w:rPr>
            <w:noProof/>
            <w:webHidden/>
            <w:sz w:val="20"/>
            <w:szCs w:val="20"/>
          </w:rPr>
          <w:fldChar w:fldCharType="separate"/>
        </w:r>
        <w:r w:rsidR="00DD5A43" w:rsidRPr="00D428F7">
          <w:rPr>
            <w:noProof/>
            <w:webHidden/>
            <w:sz w:val="20"/>
            <w:szCs w:val="20"/>
          </w:rPr>
          <w:t>33</w:t>
        </w:r>
        <w:r w:rsidR="001A0F46" w:rsidRPr="00D428F7">
          <w:rPr>
            <w:noProof/>
            <w:webHidden/>
            <w:sz w:val="20"/>
            <w:szCs w:val="20"/>
          </w:rPr>
          <w:fldChar w:fldCharType="end"/>
        </w:r>
      </w:hyperlink>
    </w:p>
    <w:p w14:paraId="5E4766F4" w14:textId="77777777" w:rsidR="001A0F46" w:rsidRPr="00D428F7" w:rsidRDefault="00D428F7" w:rsidP="00980A27">
      <w:pPr>
        <w:pStyle w:val="43"/>
        <w:tabs>
          <w:tab w:val="right" w:leader="dot" w:pos="9629"/>
        </w:tabs>
        <w:spacing w:after="0" w:line="240" w:lineRule="auto"/>
        <w:rPr>
          <w:rFonts w:asciiTheme="minorHAnsi" w:eastAsiaTheme="minorEastAsia" w:hAnsiTheme="minorHAnsi"/>
          <w:noProof/>
          <w:sz w:val="20"/>
          <w:szCs w:val="20"/>
          <w:lang w:eastAsia="ru-RU"/>
        </w:rPr>
      </w:pPr>
      <w:hyperlink w:anchor="_Toc158995209" w:history="1">
        <w:r w:rsidR="001A0F46" w:rsidRPr="00D428F7">
          <w:rPr>
            <w:rStyle w:val="ab"/>
            <w:noProof/>
            <w:sz w:val="20"/>
            <w:szCs w:val="20"/>
          </w:rPr>
          <w:t>Статья 18. Порядок предоставления разрешения на условно разрешенный вид использования земельного участка или объекта капитального строительства.</w:t>
        </w:r>
        <w:r w:rsidR="001A0F46" w:rsidRPr="00D428F7">
          <w:rPr>
            <w:noProof/>
            <w:webHidden/>
            <w:sz w:val="20"/>
            <w:szCs w:val="20"/>
          </w:rPr>
          <w:tab/>
        </w:r>
        <w:r w:rsidR="001A0F46" w:rsidRPr="00D428F7">
          <w:rPr>
            <w:noProof/>
            <w:webHidden/>
            <w:sz w:val="20"/>
            <w:szCs w:val="20"/>
          </w:rPr>
          <w:fldChar w:fldCharType="begin"/>
        </w:r>
        <w:r w:rsidR="001A0F46" w:rsidRPr="00D428F7">
          <w:rPr>
            <w:noProof/>
            <w:webHidden/>
            <w:sz w:val="20"/>
            <w:szCs w:val="20"/>
          </w:rPr>
          <w:instrText xml:space="preserve"> PAGEREF _Toc158995209 \h </w:instrText>
        </w:r>
        <w:r w:rsidR="001A0F46" w:rsidRPr="00D428F7">
          <w:rPr>
            <w:noProof/>
            <w:webHidden/>
            <w:sz w:val="20"/>
            <w:szCs w:val="20"/>
          </w:rPr>
        </w:r>
        <w:r w:rsidR="001A0F46" w:rsidRPr="00D428F7">
          <w:rPr>
            <w:noProof/>
            <w:webHidden/>
            <w:sz w:val="20"/>
            <w:szCs w:val="20"/>
          </w:rPr>
          <w:fldChar w:fldCharType="separate"/>
        </w:r>
        <w:r w:rsidR="00DD5A43" w:rsidRPr="00D428F7">
          <w:rPr>
            <w:noProof/>
            <w:webHidden/>
            <w:sz w:val="20"/>
            <w:szCs w:val="20"/>
          </w:rPr>
          <w:t>33</w:t>
        </w:r>
        <w:r w:rsidR="001A0F46" w:rsidRPr="00D428F7">
          <w:rPr>
            <w:noProof/>
            <w:webHidden/>
            <w:sz w:val="20"/>
            <w:szCs w:val="20"/>
          </w:rPr>
          <w:fldChar w:fldCharType="end"/>
        </w:r>
      </w:hyperlink>
    </w:p>
    <w:p w14:paraId="74458F2E" w14:textId="77777777" w:rsidR="001A0F46" w:rsidRPr="00D428F7" w:rsidRDefault="00D428F7" w:rsidP="00980A27">
      <w:pPr>
        <w:pStyle w:val="43"/>
        <w:tabs>
          <w:tab w:val="right" w:leader="dot" w:pos="9629"/>
        </w:tabs>
        <w:spacing w:after="0" w:line="240" w:lineRule="auto"/>
        <w:rPr>
          <w:rFonts w:asciiTheme="minorHAnsi" w:eastAsiaTheme="minorEastAsia" w:hAnsiTheme="minorHAnsi"/>
          <w:noProof/>
          <w:sz w:val="20"/>
          <w:szCs w:val="20"/>
          <w:lang w:eastAsia="ru-RU"/>
        </w:rPr>
      </w:pPr>
      <w:hyperlink w:anchor="_Toc158995210" w:history="1">
        <w:r w:rsidR="001A0F46" w:rsidRPr="00D428F7">
          <w:rPr>
            <w:rStyle w:val="ab"/>
            <w:noProof/>
            <w:sz w:val="20"/>
            <w:szCs w:val="20"/>
          </w:rPr>
          <w:t>Статья 19. Порядок получения разрешения на отклонение от предельных параметров разрешенного строительства, реконструкции объектов капитального строительства.</w:t>
        </w:r>
        <w:r w:rsidR="001A0F46" w:rsidRPr="00D428F7">
          <w:rPr>
            <w:noProof/>
            <w:webHidden/>
            <w:sz w:val="20"/>
            <w:szCs w:val="20"/>
          </w:rPr>
          <w:tab/>
        </w:r>
        <w:r w:rsidR="001A0F46" w:rsidRPr="00D428F7">
          <w:rPr>
            <w:noProof/>
            <w:webHidden/>
            <w:sz w:val="20"/>
            <w:szCs w:val="20"/>
          </w:rPr>
          <w:fldChar w:fldCharType="begin"/>
        </w:r>
        <w:r w:rsidR="001A0F46" w:rsidRPr="00D428F7">
          <w:rPr>
            <w:noProof/>
            <w:webHidden/>
            <w:sz w:val="20"/>
            <w:szCs w:val="20"/>
          </w:rPr>
          <w:instrText xml:space="preserve"> PAGEREF _Toc158995210 \h </w:instrText>
        </w:r>
        <w:r w:rsidR="001A0F46" w:rsidRPr="00D428F7">
          <w:rPr>
            <w:noProof/>
            <w:webHidden/>
            <w:sz w:val="20"/>
            <w:szCs w:val="20"/>
          </w:rPr>
        </w:r>
        <w:r w:rsidR="001A0F46" w:rsidRPr="00D428F7">
          <w:rPr>
            <w:noProof/>
            <w:webHidden/>
            <w:sz w:val="20"/>
            <w:szCs w:val="20"/>
          </w:rPr>
          <w:fldChar w:fldCharType="separate"/>
        </w:r>
        <w:r w:rsidR="00DD5A43" w:rsidRPr="00D428F7">
          <w:rPr>
            <w:noProof/>
            <w:webHidden/>
            <w:sz w:val="20"/>
            <w:szCs w:val="20"/>
          </w:rPr>
          <w:t>34</w:t>
        </w:r>
        <w:r w:rsidR="001A0F46" w:rsidRPr="00D428F7">
          <w:rPr>
            <w:noProof/>
            <w:webHidden/>
            <w:sz w:val="20"/>
            <w:szCs w:val="20"/>
          </w:rPr>
          <w:fldChar w:fldCharType="end"/>
        </w:r>
      </w:hyperlink>
    </w:p>
    <w:p w14:paraId="2B92D12C" w14:textId="77777777" w:rsidR="001A0F46" w:rsidRPr="00D428F7" w:rsidRDefault="00D428F7" w:rsidP="00980A27">
      <w:pPr>
        <w:pStyle w:val="43"/>
        <w:tabs>
          <w:tab w:val="right" w:leader="dot" w:pos="9629"/>
        </w:tabs>
        <w:spacing w:after="0" w:line="240" w:lineRule="auto"/>
        <w:rPr>
          <w:rFonts w:asciiTheme="minorHAnsi" w:eastAsiaTheme="minorEastAsia" w:hAnsiTheme="minorHAnsi"/>
          <w:noProof/>
          <w:sz w:val="20"/>
          <w:szCs w:val="20"/>
          <w:lang w:eastAsia="ru-RU"/>
        </w:rPr>
      </w:pPr>
      <w:hyperlink w:anchor="_Toc158995211" w:history="1">
        <w:r w:rsidR="001A0F46" w:rsidRPr="00D428F7">
          <w:rPr>
            <w:rStyle w:val="ab"/>
            <w:noProof/>
            <w:sz w:val="20"/>
            <w:szCs w:val="20"/>
          </w:rPr>
          <w:t>Статья 20. Использование объектов недвижимости, не соответствующих установленному градостроительному регламенту.</w:t>
        </w:r>
        <w:r w:rsidR="001A0F46" w:rsidRPr="00D428F7">
          <w:rPr>
            <w:noProof/>
            <w:webHidden/>
            <w:sz w:val="20"/>
            <w:szCs w:val="20"/>
          </w:rPr>
          <w:tab/>
        </w:r>
        <w:r w:rsidR="001A0F46" w:rsidRPr="00D428F7">
          <w:rPr>
            <w:noProof/>
            <w:webHidden/>
            <w:sz w:val="20"/>
            <w:szCs w:val="20"/>
          </w:rPr>
          <w:fldChar w:fldCharType="begin"/>
        </w:r>
        <w:r w:rsidR="001A0F46" w:rsidRPr="00D428F7">
          <w:rPr>
            <w:noProof/>
            <w:webHidden/>
            <w:sz w:val="20"/>
            <w:szCs w:val="20"/>
          </w:rPr>
          <w:instrText xml:space="preserve"> PAGEREF _Toc158995211 \h </w:instrText>
        </w:r>
        <w:r w:rsidR="001A0F46" w:rsidRPr="00D428F7">
          <w:rPr>
            <w:noProof/>
            <w:webHidden/>
            <w:sz w:val="20"/>
            <w:szCs w:val="20"/>
          </w:rPr>
        </w:r>
        <w:r w:rsidR="001A0F46" w:rsidRPr="00D428F7">
          <w:rPr>
            <w:noProof/>
            <w:webHidden/>
            <w:sz w:val="20"/>
            <w:szCs w:val="20"/>
          </w:rPr>
          <w:fldChar w:fldCharType="separate"/>
        </w:r>
        <w:r w:rsidR="00DD5A43" w:rsidRPr="00D428F7">
          <w:rPr>
            <w:noProof/>
            <w:webHidden/>
            <w:sz w:val="20"/>
            <w:szCs w:val="20"/>
          </w:rPr>
          <w:t>35</w:t>
        </w:r>
        <w:r w:rsidR="001A0F46" w:rsidRPr="00D428F7">
          <w:rPr>
            <w:noProof/>
            <w:webHidden/>
            <w:sz w:val="20"/>
            <w:szCs w:val="20"/>
          </w:rPr>
          <w:fldChar w:fldCharType="end"/>
        </w:r>
      </w:hyperlink>
    </w:p>
    <w:p w14:paraId="3A6F4965" w14:textId="77777777" w:rsidR="001A0F46" w:rsidRPr="00D428F7" w:rsidRDefault="00D428F7" w:rsidP="00980A27">
      <w:pPr>
        <w:pStyle w:val="27"/>
        <w:spacing w:after="0" w:line="240" w:lineRule="auto"/>
        <w:rPr>
          <w:rFonts w:asciiTheme="minorHAnsi" w:eastAsiaTheme="minorEastAsia" w:hAnsiTheme="minorHAnsi"/>
          <w:noProof/>
          <w:sz w:val="20"/>
          <w:szCs w:val="20"/>
          <w:lang w:eastAsia="ru-RU"/>
        </w:rPr>
      </w:pPr>
      <w:hyperlink w:anchor="_Toc158995212" w:history="1">
        <w:r w:rsidR="001A0F46" w:rsidRPr="00D428F7">
          <w:rPr>
            <w:rStyle w:val="ab"/>
            <w:noProof/>
            <w:sz w:val="20"/>
            <w:szCs w:val="20"/>
          </w:rPr>
          <w:t>Глава 5. Положение о подготовке документации по планировке территории.</w:t>
        </w:r>
        <w:r w:rsidR="001A0F46" w:rsidRPr="00D428F7">
          <w:rPr>
            <w:noProof/>
            <w:webHidden/>
            <w:sz w:val="20"/>
            <w:szCs w:val="20"/>
          </w:rPr>
          <w:tab/>
        </w:r>
        <w:r w:rsidR="001A0F46" w:rsidRPr="00D428F7">
          <w:rPr>
            <w:noProof/>
            <w:webHidden/>
            <w:sz w:val="20"/>
            <w:szCs w:val="20"/>
          </w:rPr>
          <w:fldChar w:fldCharType="begin"/>
        </w:r>
        <w:r w:rsidR="001A0F46" w:rsidRPr="00D428F7">
          <w:rPr>
            <w:noProof/>
            <w:webHidden/>
            <w:sz w:val="20"/>
            <w:szCs w:val="20"/>
          </w:rPr>
          <w:instrText xml:space="preserve"> PAGEREF _Toc158995212 \h </w:instrText>
        </w:r>
        <w:r w:rsidR="001A0F46" w:rsidRPr="00D428F7">
          <w:rPr>
            <w:noProof/>
            <w:webHidden/>
            <w:sz w:val="20"/>
            <w:szCs w:val="20"/>
          </w:rPr>
        </w:r>
        <w:r w:rsidR="001A0F46" w:rsidRPr="00D428F7">
          <w:rPr>
            <w:noProof/>
            <w:webHidden/>
            <w:sz w:val="20"/>
            <w:szCs w:val="20"/>
          </w:rPr>
          <w:fldChar w:fldCharType="separate"/>
        </w:r>
        <w:r w:rsidR="00DD5A43" w:rsidRPr="00D428F7">
          <w:rPr>
            <w:noProof/>
            <w:webHidden/>
            <w:sz w:val="20"/>
            <w:szCs w:val="20"/>
          </w:rPr>
          <w:t>37</w:t>
        </w:r>
        <w:r w:rsidR="001A0F46" w:rsidRPr="00D428F7">
          <w:rPr>
            <w:noProof/>
            <w:webHidden/>
            <w:sz w:val="20"/>
            <w:szCs w:val="20"/>
          </w:rPr>
          <w:fldChar w:fldCharType="end"/>
        </w:r>
      </w:hyperlink>
    </w:p>
    <w:p w14:paraId="5A5F7B4F" w14:textId="77777777" w:rsidR="001A0F46" w:rsidRPr="00D428F7" w:rsidRDefault="00D428F7" w:rsidP="00980A27">
      <w:pPr>
        <w:pStyle w:val="43"/>
        <w:tabs>
          <w:tab w:val="right" w:leader="dot" w:pos="9629"/>
        </w:tabs>
        <w:spacing w:after="0" w:line="240" w:lineRule="auto"/>
        <w:rPr>
          <w:rFonts w:asciiTheme="minorHAnsi" w:eastAsiaTheme="minorEastAsia" w:hAnsiTheme="minorHAnsi"/>
          <w:noProof/>
          <w:sz w:val="20"/>
          <w:szCs w:val="20"/>
          <w:lang w:eastAsia="ru-RU"/>
        </w:rPr>
      </w:pPr>
      <w:hyperlink w:anchor="_Toc158995213" w:history="1">
        <w:r w:rsidR="001A0F46" w:rsidRPr="00D428F7">
          <w:rPr>
            <w:rStyle w:val="ab"/>
            <w:noProof/>
            <w:sz w:val="20"/>
            <w:szCs w:val="20"/>
          </w:rPr>
          <w:t>Статья 21. Общие положения о планировке территории.</w:t>
        </w:r>
        <w:r w:rsidR="001A0F46" w:rsidRPr="00D428F7">
          <w:rPr>
            <w:noProof/>
            <w:webHidden/>
            <w:sz w:val="20"/>
            <w:szCs w:val="20"/>
          </w:rPr>
          <w:tab/>
        </w:r>
        <w:r w:rsidR="001A0F46" w:rsidRPr="00D428F7">
          <w:rPr>
            <w:noProof/>
            <w:webHidden/>
            <w:sz w:val="20"/>
            <w:szCs w:val="20"/>
          </w:rPr>
          <w:fldChar w:fldCharType="begin"/>
        </w:r>
        <w:r w:rsidR="001A0F46" w:rsidRPr="00D428F7">
          <w:rPr>
            <w:noProof/>
            <w:webHidden/>
            <w:sz w:val="20"/>
            <w:szCs w:val="20"/>
          </w:rPr>
          <w:instrText xml:space="preserve"> PAGEREF _Toc158995213 \h </w:instrText>
        </w:r>
        <w:r w:rsidR="001A0F46" w:rsidRPr="00D428F7">
          <w:rPr>
            <w:noProof/>
            <w:webHidden/>
            <w:sz w:val="20"/>
            <w:szCs w:val="20"/>
          </w:rPr>
        </w:r>
        <w:r w:rsidR="001A0F46" w:rsidRPr="00D428F7">
          <w:rPr>
            <w:noProof/>
            <w:webHidden/>
            <w:sz w:val="20"/>
            <w:szCs w:val="20"/>
          </w:rPr>
          <w:fldChar w:fldCharType="separate"/>
        </w:r>
        <w:r w:rsidR="00DD5A43" w:rsidRPr="00D428F7">
          <w:rPr>
            <w:noProof/>
            <w:webHidden/>
            <w:sz w:val="20"/>
            <w:szCs w:val="20"/>
          </w:rPr>
          <w:t>37</w:t>
        </w:r>
        <w:r w:rsidR="001A0F46" w:rsidRPr="00D428F7">
          <w:rPr>
            <w:noProof/>
            <w:webHidden/>
            <w:sz w:val="20"/>
            <w:szCs w:val="20"/>
          </w:rPr>
          <w:fldChar w:fldCharType="end"/>
        </w:r>
      </w:hyperlink>
    </w:p>
    <w:p w14:paraId="1C0A7AD1" w14:textId="77777777" w:rsidR="001A0F46" w:rsidRPr="00D428F7" w:rsidRDefault="00D428F7" w:rsidP="00980A27">
      <w:pPr>
        <w:pStyle w:val="43"/>
        <w:tabs>
          <w:tab w:val="right" w:leader="dot" w:pos="9629"/>
        </w:tabs>
        <w:spacing w:after="0" w:line="240" w:lineRule="auto"/>
        <w:rPr>
          <w:rFonts w:asciiTheme="minorHAnsi" w:eastAsiaTheme="minorEastAsia" w:hAnsiTheme="minorHAnsi"/>
          <w:noProof/>
          <w:sz w:val="20"/>
          <w:szCs w:val="20"/>
          <w:lang w:eastAsia="ru-RU"/>
        </w:rPr>
      </w:pPr>
      <w:hyperlink w:anchor="_Toc158995214" w:history="1">
        <w:r w:rsidR="001A0F46" w:rsidRPr="00D428F7">
          <w:rPr>
            <w:rStyle w:val="ab"/>
            <w:noProof/>
            <w:sz w:val="20"/>
            <w:szCs w:val="20"/>
          </w:rPr>
          <w:t>Статья 22. Инженерные изыскания для подготовки документации по планировке территории.</w:t>
        </w:r>
        <w:r w:rsidR="001A0F46" w:rsidRPr="00D428F7">
          <w:rPr>
            <w:noProof/>
            <w:webHidden/>
            <w:sz w:val="20"/>
            <w:szCs w:val="20"/>
          </w:rPr>
          <w:tab/>
        </w:r>
        <w:r w:rsidR="001A0F46" w:rsidRPr="00D428F7">
          <w:rPr>
            <w:noProof/>
            <w:webHidden/>
            <w:sz w:val="20"/>
            <w:szCs w:val="20"/>
          </w:rPr>
          <w:fldChar w:fldCharType="begin"/>
        </w:r>
        <w:r w:rsidR="001A0F46" w:rsidRPr="00D428F7">
          <w:rPr>
            <w:noProof/>
            <w:webHidden/>
            <w:sz w:val="20"/>
            <w:szCs w:val="20"/>
          </w:rPr>
          <w:instrText xml:space="preserve"> PAGEREF _Toc158995214 \h </w:instrText>
        </w:r>
        <w:r w:rsidR="001A0F46" w:rsidRPr="00D428F7">
          <w:rPr>
            <w:noProof/>
            <w:webHidden/>
            <w:sz w:val="20"/>
            <w:szCs w:val="20"/>
          </w:rPr>
        </w:r>
        <w:r w:rsidR="001A0F46" w:rsidRPr="00D428F7">
          <w:rPr>
            <w:noProof/>
            <w:webHidden/>
            <w:sz w:val="20"/>
            <w:szCs w:val="20"/>
          </w:rPr>
          <w:fldChar w:fldCharType="separate"/>
        </w:r>
        <w:r w:rsidR="00DD5A43" w:rsidRPr="00D428F7">
          <w:rPr>
            <w:noProof/>
            <w:webHidden/>
            <w:sz w:val="20"/>
            <w:szCs w:val="20"/>
          </w:rPr>
          <w:t>38</w:t>
        </w:r>
        <w:r w:rsidR="001A0F46" w:rsidRPr="00D428F7">
          <w:rPr>
            <w:noProof/>
            <w:webHidden/>
            <w:sz w:val="20"/>
            <w:szCs w:val="20"/>
          </w:rPr>
          <w:fldChar w:fldCharType="end"/>
        </w:r>
      </w:hyperlink>
    </w:p>
    <w:p w14:paraId="591653BB" w14:textId="77777777" w:rsidR="001A0F46" w:rsidRPr="00D428F7" w:rsidRDefault="00D428F7" w:rsidP="00980A27">
      <w:pPr>
        <w:pStyle w:val="43"/>
        <w:tabs>
          <w:tab w:val="right" w:leader="dot" w:pos="9629"/>
        </w:tabs>
        <w:spacing w:after="0" w:line="240" w:lineRule="auto"/>
        <w:rPr>
          <w:rFonts w:asciiTheme="minorHAnsi" w:eastAsiaTheme="minorEastAsia" w:hAnsiTheme="minorHAnsi"/>
          <w:noProof/>
          <w:sz w:val="20"/>
          <w:szCs w:val="20"/>
          <w:lang w:eastAsia="ru-RU"/>
        </w:rPr>
      </w:pPr>
      <w:hyperlink w:anchor="_Toc158995215" w:history="1">
        <w:r w:rsidR="001A0F46" w:rsidRPr="00D428F7">
          <w:rPr>
            <w:rStyle w:val="ab"/>
            <w:noProof/>
            <w:sz w:val="20"/>
            <w:szCs w:val="20"/>
          </w:rPr>
          <w:t>Статья 23. Проекты планировки территории.</w:t>
        </w:r>
        <w:r w:rsidR="001A0F46" w:rsidRPr="00D428F7">
          <w:rPr>
            <w:noProof/>
            <w:webHidden/>
            <w:sz w:val="20"/>
            <w:szCs w:val="20"/>
          </w:rPr>
          <w:tab/>
        </w:r>
        <w:r w:rsidR="001A0F46" w:rsidRPr="00D428F7">
          <w:rPr>
            <w:noProof/>
            <w:webHidden/>
            <w:sz w:val="20"/>
            <w:szCs w:val="20"/>
          </w:rPr>
          <w:fldChar w:fldCharType="begin"/>
        </w:r>
        <w:r w:rsidR="001A0F46" w:rsidRPr="00D428F7">
          <w:rPr>
            <w:noProof/>
            <w:webHidden/>
            <w:sz w:val="20"/>
            <w:szCs w:val="20"/>
          </w:rPr>
          <w:instrText xml:space="preserve"> PAGEREF _Toc158995215 \h </w:instrText>
        </w:r>
        <w:r w:rsidR="001A0F46" w:rsidRPr="00D428F7">
          <w:rPr>
            <w:noProof/>
            <w:webHidden/>
            <w:sz w:val="20"/>
            <w:szCs w:val="20"/>
          </w:rPr>
        </w:r>
        <w:r w:rsidR="001A0F46" w:rsidRPr="00D428F7">
          <w:rPr>
            <w:noProof/>
            <w:webHidden/>
            <w:sz w:val="20"/>
            <w:szCs w:val="20"/>
          </w:rPr>
          <w:fldChar w:fldCharType="separate"/>
        </w:r>
        <w:r w:rsidR="00DD5A43" w:rsidRPr="00D428F7">
          <w:rPr>
            <w:noProof/>
            <w:webHidden/>
            <w:sz w:val="20"/>
            <w:szCs w:val="20"/>
          </w:rPr>
          <w:t>38</w:t>
        </w:r>
        <w:r w:rsidR="001A0F46" w:rsidRPr="00D428F7">
          <w:rPr>
            <w:noProof/>
            <w:webHidden/>
            <w:sz w:val="20"/>
            <w:szCs w:val="20"/>
          </w:rPr>
          <w:fldChar w:fldCharType="end"/>
        </w:r>
      </w:hyperlink>
    </w:p>
    <w:p w14:paraId="4897026D" w14:textId="77777777" w:rsidR="001A0F46" w:rsidRPr="00D428F7" w:rsidRDefault="00D428F7" w:rsidP="00980A27">
      <w:pPr>
        <w:pStyle w:val="43"/>
        <w:tabs>
          <w:tab w:val="right" w:leader="dot" w:pos="9629"/>
        </w:tabs>
        <w:spacing w:after="0" w:line="240" w:lineRule="auto"/>
        <w:rPr>
          <w:rFonts w:asciiTheme="minorHAnsi" w:eastAsiaTheme="minorEastAsia" w:hAnsiTheme="minorHAnsi"/>
          <w:noProof/>
          <w:sz w:val="20"/>
          <w:szCs w:val="20"/>
          <w:lang w:eastAsia="ru-RU"/>
        </w:rPr>
      </w:pPr>
      <w:hyperlink w:anchor="_Toc158995216" w:history="1">
        <w:r w:rsidR="001A0F46" w:rsidRPr="00D428F7">
          <w:rPr>
            <w:rStyle w:val="ab"/>
            <w:noProof/>
            <w:sz w:val="20"/>
            <w:szCs w:val="20"/>
          </w:rPr>
          <w:t>Статья 24. Проекты межевания территорий.</w:t>
        </w:r>
        <w:r w:rsidR="001A0F46" w:rsidRPr="00D428F7">
          <w:rPr>
            <w:noProof/>
            <w:webHidden/>
            <w:sz w:val="20"/>
            <w:szCs w:val="20"/>
          </w:rPr>
          <w:tab/>
        </w:r>
        <w:r w:rsidR="001A0F46" w:rsidRPr="00D428F7">
          <w:rPr>
            <w:noProof/>
            <w:webHidden/>
            <w:sz w:val="20"/>
            <w:szCs w:val="20"/>
          </w:rPr>
          <w:fldChar w:fldCharType="begin"/>
        </w:r>
        <w:r w:rsidR="001A0F46" w:rsidRPr="00D428F7">
          <w:rPr>
            <w:noProof/>
            <w:webHidden/>
            <w:sz w:val="20"/>
            <w:szCs w:val="20"/>
          </w:rPr>
          <w:instrText xml:space="preserve"> PAGEREF _Toc158995216 \h </w:instrText>
        </w:r>
        <w:r w:rsidR="001A0F46" w:rsidRPr="00D428F7">
          <w:rPr>
            <w:noProof/>
            <w:webHidden/>
            <w:sz w:val="20"/>
            <w:szCs w:val="20"/>
          </w:rPr>
        </w:r>
        <w:r w:rsidR="001A0F46" w:rsidRPr="00D428F7">
          <w:rPr>
            <w:noProof/>
            <w:webHidden/>
            <w:sz w:val="20"/>
            <w:szCs w:val="20"/>
          </w:rPr>
          <w:fldChar w:fldCharType="separate"/>
        </w:r>
        <w:r w:rsidR="00DD5A43" w:rsidRPr="00D428F7">
          <w:rPr>
            <w:noProof/>
            <w:webHidden/>
            <w:sz w:val="20"/>
            <w:szCs w:val="20"/>
          </w:rPr>
          <w:t>38</w:t>
        </w:r>
        <w:r w:rsidR="001A0F46" w:rsidRPr="00D428F7">
          <w:rPr>
            <w:noProof/>
            <w:webHidden/>
            <w:sz w:val="20"/>
            <w:szCs w:val="20"/>
          </w:rPr>
          <w:fldChar w:fldCharType="end"/>
        </w:r>
      </w:hyperlink>
    </w:p>
    <w:p w14:paraId="6444F31A" w14:textId="77777777" w:rsidR="001A0F46" w:rsidRPr="00D428F7" w:rsidRDefault="00D428F7" w:rsidP="00980A27">
      <w:pPr>
        <w:pStyle w:val="43"/>
        <w:tabs>
          <w:tab w:val="right" w:leader="dot" w:pos="9629"/>
        </w:tabs>
        <w:spacing w:after="0" w:line="240" w:lineRule="auto"/>
        <w:rPr>
          <w:rFonts w:asciiTheme="minorHAnsi" w:eastAsiaTheme="minorEastAsia" w:hAnsiTheme="minorHAnsi"/>
          <w:noProof/>
          <w:sz w:val="20"/>
          <w:szCs w:val="20"/>
          <w:lang w:eastAsia="ru-RU"/>
        </w:rPr>
      </w:pPr>
      <w:hyperlink w:anchor="_Toc158995217" w:history="1">
        <w:r w:rsidR="001A0F46" w:rsidRPr="00D428F7">
          <w:rPr>
            <w:rStyle w:val="ab"/>
            <w:noProof/>
            <w:sz w:val="20"/>
            <w:szCs w:val="20"/>
          </w:rPr>
          <w:t>Статья 25. Особенности подготовки документации по планировке территории.</w:t>
        </w:r>
        <w:r w:rsidR="001A0F46" w:rsidRPr="00D428F7">
          <w:rPr>
            <w:noProof/>
            <w:webHidden/>
            <w:sz w:val="20"/>
            <w:szCs w:val="20"/>
          </w:rPr>
          <w:tab/>
        </w:r>
        <w:r w:rsidR="001A0F46" w:rsidRPr="00D428F7">
          <w:rPr>
            <w:noProof/>
            <w:webHidden/>
            <w:sz w:val="20"/>
            <w:szCs w:val="20"/>
          </w:rPr>
          <w:fldChar w:fldCharType="begin"/>
        </w:r>
        <w:r w:rsidR="001A0F46" w:rsidRPr="00D428F7">
          <w:rPr>
            <w:noProof/>
            <w:webHidden/>
            <w:sz w:val="20"/>
            <w:szCs w:val="20"/>
          </w:rPr>
          <w:instrText xml:space="preserve"> PAGEREF _Toc158995217 \h </w:instrText>
        </w:r>
        <w:r w:rsidR="001A0F46" w:rsidRPr="00D428F7">
          <w:rPr>
            <w:noProof/>
            <w:webHidden/>
            <w:sz w:val="20"/>
            <w:szCs w:val="20"/>
          </w:rPr>
        </w:r>
        <w:r w:rsidR="001A0F46" w:rsidRPr="00D428F7">
          <w:rPr>
            <w:noProof/>
            <w:webHidden/>
            <w:sz w:val="20"/>
            <w:szCs w:val="20"/>
          </w:rPr>
          <w:fldChar w:fldCharType="separate"/>
        </w:r>
        <w:r w:rsidR="00DD5A43" w:rsidRPr="00D428F7">
          <w:rPr>
            <w:noProof/>
            <w:webHidden/>
            <w:sz w:val="20"/>
            <w:szCs w:val="20"/>
          </w:rPr>
          <w:t>40</w:t>
        </w:r>
        <w:r w:rsidR="001A0F46" w:rsidRPr="00D428F7">
          <w:rPr>
            <w:noProof/>
            <w:webHidden/>
            <w:sz w:val="20"/>
            <w:szCs w:val="20"/>
          </w:rPr>
          <w:fldChar w:fldCharType="end"/>
        </w:r>
      </w:hyperlink>
    </w:p>
    <w:p w14:paraId="442F0EAD" w14:textId="77777777" w:rsidR="001A0F46" w:rsidRPr="00D428F7" w:rsidRDefault="00D428F7" w:rsidP="00980A27">
      <w:pPr>
        <w:pStyle w:val="43"/>
        <w:tabs>
          <w:tab w:val="right" w:leader="dot" w:pos="9629"/>
        </w:tabs>
        <w:spacing w:after="0" w:line="240" w:lineRule="auto"/>
        <w:rPr>
          <w:rFonts w:asciiTheme="minorHAnsi" w:eastAsiaTheme="minorEastAsia" w:hAnsiTheme="minorHAnsi"/>
          <w:noProof/>
          <w:sz w:val="20"/>
          <w:szCs w:val="20"/>
          <w:lang w:eastAsia="ru-RU"/>
        </w:rPr>
      </w:pPr>
      <w:hyperlink w:anchor="_Toc158995218" w:history="1">
        <w:r w:rsidR="001A0F46" w:rsidRPr="00D428F7">
          <w:rPr>
            <w:rStyle w:val="ab"/>
            <w:noProof/>
            <w:sz w:val="20"/>
            <w:szCs w:val="20"/>
          </w:rPr>
          <w:t>Статья 26. Особенности подготовки документации по планировке территории применительно к территории поселения.</w:t>
        </w:r>
        <w:r w:rsidR="001A0F46" w:rsidRPr="00D428F7">
          <w:rPr>
            <w:noProof/>
            <w:webHidden/>
            <w:sz w:val="20"/>
            <w:szCs w:val="20"/>
          </w:rPr>
          <w:tab/>
        </w:r>
        <w:r w:rsidR="001A0F46" w:rsidRPr="00D428F7">
          <w:rPr>
            <w:noProof/>
            <w:webHidden/>
            <w:sz w:val="20"/>
            <w:szCs w:val="20"/>
          </w:rPr>
          <w:fldChar w:fldCharType="begin"/>
        </w:r>
        <w:r w:rsidR="001A0F46" w:rsidRPr="00D428F7">
          <w:rPr>
            <w:noProof/>
            <w:webHidden/>
            <w:sz w:val="20"/>
            <w:szCs w:val="20"/>
          </w:rPr>
          <w:instrText xml:space="preserve"> PAGEREF _Toc158995218 \h </w:instrText>
        </w:r>
        <w:r w:rsidR="001A0F46" w:rsidRPr="00D428F7">
          <w:rPr>
            <w:noProof/>
            <w:webHidden/>
            <w:sz w:val="20"/>
            <w:szCs w:val="20"/>
          </w:rPr>
        </w:r>
        <w:r w:rsidR="001A0F46" w:rsidRPr="00D428F7">
          <w:rPr>
            <w:noProof/>
            <w:webHidden/>
            <w:sz w:val="20"/>
            <w:szCs w:val="20"/>
          </w:rPr>
          <w:fldChar w:fldCharType="separate"/>
        </w:r>
        <w:r w:rsidR="00DD5A43" w:rsidRPr="00D428F7">
          <w:rPr>
            <w:noProof/>
            <w:webHidden/>
            <w:sz w:val="20"/>
            <w:szCs w:val="20"/>
          </w:rPr>
          <w:t>46</w:t>
        </w:r>
        <w:r w:rsidR="001A0F46" w:rsidRPr="00D428F7">
          <w:rPr>
            <w:noProof/>
            <w:webHidden/>
            <w:sz w:val="20"/>
            <w:szCs w:val="20"/>
          </w:rPr>
          <w:fldChar w:fldCharType="end"/>
        </w:r>
      </w:hyperlink>
    </w:p>
    <w:p w14:paraId="5C52E1B5" w14:textId="77777777" w:rsidR="001A0F46" w:rsidRPr="00D428F7" w:rsidRDefault="00D428F7" w:rsidP="00980A27">
      <w:pPr>
        <w:pStyle w:val="43"/>
        <w:tabs>
          <w:tab w:val="right" w:leader="dot" w:pos="9629"/>
        </w:tabs>
        <w:spacing w:after="0" w:line="240" w:lineRule="auto"/>
        <w:rPr>
          <w:rFonts w:asciiTheme="minorHAnsi" w:eastAsiaTheme="minorEastAsia" w:hAnsiTheme="minorHAnsi"/>
          <w:noProof/>
          <w:sz w:val="20"/>
          <w:szCs w:val="20"/>
          <w:lang w:eastAsia="ru-RU"/>
        </w:rPr>
      </w:pPr>
      <w:hyperlink w:anchor="_Toc158995219" w:history="1">
        <w:r w:rsidR="001A0F46" w:rsidRPr="00D428F7">
          <w:rPr>
            <w:rStyle w:val="ab"/>
            <w:noProof/>
            <w:sz w:val="20"/>
            <w:szCs w:val="20"/>
          </w:rPr>
          <w:t>Статья 27. Архитектурно-градостроительный облик объекта капитального строительства</w:t>
        </w:r>
        <w:r w:rsidR="001A0F46" w:rsidRPr="00D428F7">
          <w:rPr>
            <w:noProof/>
            <w:webHidden/>
            <w:sz w:val="20"/>
            <w:szCs w:val="20"/>
          </w:rPr>
          <w:tab/>
        </w:r>
        <w:r w:rsidR="001A0F46" w:rsidRPr="00D428F7">
          <w:rPr>
            <w:noProof/>
            <w:webHidden/>
            <w:sz w:val="20"/>
            <w:szCs w:val="20"/>
          </w:rPr>
          <w:fldChar w:fldCharType="begin"/>
        </w:r>
        <w:r w:rsidR="001A0F46" w:rsidRPr="00D428F7">
          <w:rPr>
            <w:noProof/>
            <w:webHidden/>
            <w:sz w:val="20"/>
            <w:szCs w:val="20"/>
          </w:rPr>
          <w:instrText xml:space="preserve"> PAGEREF _Toc158995219 \h </w:instrText>
        </w:r>
        <w:r w:rsidR="001A0F46" w:rsidRPr="00D428F7">
          <w:rPr>
            <w:noProof/>
            <w:webHidden/>
            <w:sz w:val="20"/>
            <w:szCs w:val="20"/>
          </w:rPr>
        </w:r>
        <w:r w:rsidR="001A0F46" w:rsidRPr="00D428F7">
          <w:rPr>
            <w:noProof/>
            <w:webHidden/>
            <w:sz w:val="20"/>
            <w:szCs w:val="20"/>
          </w:rPr>
          <w:fldChar w:fldCharType="separate"/>
        </w:r>
        <w:r w:rsidR="00DD5A43" w:rsidRPr="00D428F7">
          <w:rPr>
            <w:noProof/>
            <w:webHidden/>
            <w:sz w:val="20"/>
            <w:szCs w:val="20"/>
          </w:rPr>
          <w:t>47</w:t>
        </w:r>
        <w:r w:rsidR="001A0F46" w:rsidRPr="00D428F7">
          <w:rPr>
            <w:noProof/>
            <w:webHidden/>
            <w:sz w:val="20"/>
            <w:szCs w:val="20"/>
          </w:rPr>
          <w:fldChar w:fldCharType="end"/>
        </w:r>
      </w:hyperlink>
    </w:p>
    <w:p w14:paraId="72A9B4F1" w14:textId="77777777" w:rsidR="001A0F46" w:rsidRPr="00D428F7" w:rsidRDefault="00D428F7" w:rsidP="00980A27">
      <w:pPr>
        <w:pStyle w:val="43"/>
        <w:tabs>
          <w:tab w:val="right" w:leader="dot" w:pos="9629"/>
        </w:tabs>
        <w:spacing w:after="0" w:line="240" w:lineRule="auto"/>
        <w:rPr>
          <w:rFonts w:asciiTheme="minorHAnsi" w:eastAsiaTheme="minorEastAsia" w:hAnsiTheme="minorHAnsi"/>
          <w:noProof/>
          <w:sz w:val="20"/>
          <w:szCs w:val="20"/>
          <w:lang w:eastAsia="ru-RU"/>
        </w:rPr>
      </w:pPr>
      <w:hyperlink w:anchor="_Toc158995220" w:history="1">
        <w:r w:rsidR="001A0F46" w:rsidRPr="00D428F7">
          <w:rPr>
            <w:rStyle w:val="ab"/>
            <w:noProof/>
            <w:sz w:val="20"/>
            <w:szCs w:val="20"/>
          </w:rPr>
          <w:t>Статья 28. Правила согласования архитектурно-градостроительного облика объекта капитального строительства</w:t>
        </w:r>
        <w:r w:rsidR="001A0F46" w:rsidRPr="00D428F7">
          <w:rPr>
            <w:noProof/>
            <w:webHidden/>
            <w:sz w:val="20"/>
            <w:szCs w:val="20"/>
          </w:rPr>
          <w:tab/>
        </w:r>
        <w:r w:rsidR="001A0F46" w:rsidRPr="00D428F7">
          <w:rPr>
            <w:noProof/>
            <w:webHidden/>
            <w:sz w:val="20"/>
            <w:szCs w:val="20"/>
          </w:rPr>
          <w:fldChar w:fldCharType="begin"/>
        </w:r>
        <w:r w:rsidR="001A0F46" w:rsidRPr="00D428F7">
          <w:rPr>
            <w:noProof/>
            <w:webHidden/>
            <w:sz w:val="20"/>
            <w:szCs w:val="20"/>
          </w:rPr>
          <w:instrText xml:space="preserve"> PAGEREF _Toc158995220 \h </w:instrText>
        </w:r>
        <w:r w:rsidR="001A0F46" w:rsidRPr="00D428F7">
          <w:rPr>
            <w:noProof/>
            <w:webHidden/>
            <w:sz w:val="20"/>
            <w:szCs w:val="20"/>
          </w:rPr>
        </w:r>
        <w:r w:rsidR="001A0F46" w:rsidRPr="00D428F7">
          <w:rPr>
            <w:noProof/>
            <w:webHidden/>
            <w:sz w:val="20"/>
            <w:szCs w:val="20"/>
          </w:rPr>
          <w:fldChar w:fldCharType="separate"/>
        </w:r>
        <w:r w:rsidR="00DD5A43" w:rsidRPr="00D428F7">
          <w:rPr>
            <w:noProof/>
            <w:webHidden/>
            <w:sz w:val="20"/>
            <w:szCs w:val="20"/>
          </w:rPr>
          <w:t>47</w:t>
        </w:r>
        <w:r w:rsidR="001A0F46" w:rsidRPr="00D428F7">
          <w:rPr>
            <w:noProof/>
            <w:webHidden/>
            <w:sz w:val="20"/>
            <w:szCs w:val="20"/>
          </w:rPr>
          <w:fldChar w:fldCharType="end"/>
        </w:r>
      </w:hyperlink>
    </w:p>
    <w:p w14:paraId="738F79BC" w14:textId="77777777" w:rsidR="001A0F46" w:rsidRPr="00D428F7" w:rsidRDefault="00D428F7" w:rsidP="00980A27">
      <w:pPr>
        <w:pStyle w:val="27"/>
        <w:spacing w:after="0" w:line="240" w:lineRule="auto"/>
        <w:rPr>
          <w:rFonts w:asciiTheme="minorHAnsi" w:eastAsiaTheme="minorEastAsia" w:hAnsiTheme="minorHAnsi"/>
          <w:noProof/>
          <w:sz w:val="20"/>
          <w:szCs w:val="20"/>
          <w:lang w:eastAsia="ru-RU"/>
        </w:rPr>
      </w:pPr>
      <w:hyperlink w:anchor="_Toc158995221" w:history="1">
        <w:r w:rsidR="001A0F46" w:rsidRPr="00D428F7">
          <w:rPr>
            <w:rStyle w:val="ab"/>
            <w:noProof/>
            <w:sz w:val="20"/>
            <w:szCs w:val="20"/>
          </w:rPr>
          <w:t>Глава 6. Положение о проведении публичных слушаний по вопросам землепользования и застройки.</w:t>
        </w:r>
        <w:r w:rsidR="001A0F46" w:rsidRPr="00D428F7">
          <w:rPr>
            <w:noProof/>
            <w:webHidden/>
            <w:sz w:val="20"/>
            <w:szCs w:val="20"/>
          </w:rPr>
          <w:tab/>
        </w:r>
        <w:r w:rsidR="001A0F46" w:rsidRPr="00D428F7">
          <w:rPr>
            <w:noProof/>
            <w:webHidden/>
            <w:sz w:val="20"/>
            <w:szCs w:val="20"/>
          </w:rPr>
          <w:fldChar w:fldCharType="begin"/>
        </w:r>
        <w:r w:rsidR="001A0F46" w:rsidRPr="00D428F7">
          <w:rPr>
            <w:noProof/>
            <w:webHidden/>
            <w:sz w:val="20"/>
            <w:szCs w:val="20"/>
          </w:rPr>
          <w:instrText xml:space="preserve"> PAGEREF _Toc158995221 \h </w:instrText>
        </w:r>
        <w:r w:rsidR="001A0F46" w:rsidRPr="00D428F7">
          <w:rPr>
            <w:noProof/>
            <w:webHidden/>
            <w:sz w:val="20"/>
            <w:szCs w:val="20"/>
          </w:rPr>
        </w:r>
        <w:r w:rsidR="001A0F46" w:rsidRPr="00D428F7">
          <w:rPr>
            <w:noProof/>
            <w:webHidden/>
            <w:sz w:val="20"/>
            <w:szCs w:val="20"/>
          </w:rPr>
          <w:fldChar w:fldCharType="separate"/>
        </w:r>
        <w:r w:rsidR="00DD5A43" w:rsidRPr="00D428F7">
          <w:rPr>
            <w:noProof/>
            <w:webHidden/>
            <w:sz w:val="20"/>
            <w:szCs w:val="20"/>
          </w:rPr>
          <w:t>51</w:t>
        </w:r>
        <w:r w:rsidR="001A0F46" w:rsidRPr="00D428F7">
          <w:rPr>
            <w:noProof/>
            <w:webHidden/>
            <w:sz w:val="20"/>
            <w:szCs w:val="20"/>
          </w:rPr>
          <w:fldChar w:fldCharType="end"/>
        </w:r>
      </w:hyperlink>
    </w:p>
    <w:p w14:paraId="623E089F" w14:textId="77777777" w:rsidR="001A0F46" w:rsidRPr="00D428F7" w:rsidRDefault="00D428F7" w:rsidP="00980A27">
      <w:pPr>
        <w:pStyle w:val="43"/>
        <w:tabs>
          <w:tab w:val="right" w:leader="dot" w:pos="9629"/>
        </w:tabs>
        <w:spacing w:after="0" w:line="240" w:lineRule="auto"/>
        <w:rPr>
          <w:rFonts w:asciiTheme="minorHAnsi" w:eastAsiaTheme="minorEastAsia" w:hAnsiTheme="minorHAnsi"/>
          <w:noProof/>
          <w:sz w:val="20"/>
          <w:szCs w:val="20"/>
          <w:lang w:eastAsia="ru-RU"/>
        </w:rPr>
      </w:pPr>
      <w:hyperlink w:anchor="_Toc158995222" w:history="1">
        <w:r w:rsidR="001A0F46" w:rsidRPr="00D428F7">
          <w:rPr>
            <w:rStyle w:val="ab"/>
            <w:noProof/>
            <w:sz w:val="20"/>
            <w:szCs w:val="20"/>
          </w:rPr>
          <w:t>Статья 29.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1A0F46" w:rsidRPr="00D428F7">
          <w:rPr>
            <w:noProof/>
            <w:webHidden/>
            <w:sz w:val="20"/>
            <w:szCs w:val="20"/>
          </w:rPr>
          <w:tab/>
        </w:r>
        <w:r w:rsidR="001A0F46" w:rsidRPr="00D428F7">
          <w:rPr>
            <w:noProof/>
            <w:webHidden/>
            <w:sz w:val="20"/>
            <w:szCs w:val="20"/>
          </w:rPr>
          <w:fldChar w:fldCharType="begin"/>
        </w:r>
        <w:r w:rsidR="001A0F46" w:rsidRPr="00D428F7">
          <w:rPr>
            <w:noProof/>
            <w:webHidden/>
            <w:sz w:val="20"/>
            <w:szCs w:val="20"/>
          </w:rPr>
          <w:instrText xml:space="preserve"> PAGEREF _Toc158995222 \h </w:instrText>
        </w:r>
        <w:r w:rsidR="001A0F46" w:rsidRPr="00D428F7">
          <w:rPr>
            <w:noProof/>
            <w:webHidden/>
            <w:sz w:val="20"/>
            <w:szCs w:val="20"/>
          </w:rPr>
        </w:r>
        <w:r w:rsidR="001A0F46" w:rsidRPr="00D428F7">
          <w:rPr>
            <w:noProof/>
            <w:webHidden/>
            <w:sz w:val="20"/>
            <w:szCs w:val="20"/>
          </w:rPr>
          <w:fldChar w:fldCharType="separate"/>
        </w:r>
        <w:r w:rsidR="00DD5A43" w:rsidRPr="00D428F7">
          <w:rPr>
            <w:noProof/>
            <w:webHidden/>
            <w:sz w:val="20"/>
            <w:szCs w:val="20"/>
          </w:rPr>
          <w:t>51</w:t>
        </w:r>
        <w:r w:rsidR="001A0F46" w:rsidRPr="00D428F7">
          <w:rPr>
            <w:noProof/>
            <w:webHidden/>
            <w:sz w:val="20"/>
            <w:szCs w:val="20"/>
          </w:rPr>
          <w:fldChar w:fldCharType="end"/>
        </w:r>
      </w:hyperlink>
    </w:p>
    <w:p w14:paraId="00DDA830" w14:textId="77777777" w:rsidR="001A0F46" w:rsidRPr="00D428F7" w:rsidRDefault="00D428F7" w:rsidP="00980A27">
      <w:pPr>
        <w:pStyle w:val="43"/>
        <w:tabs>
          <w:tab w:val="right" w:leader="dot" w:pos="9629"/>
        </w:tabs>
        <w:spacing w:after="0" w:line="240" w:lineRule="auto"/>
        <w:rPr>
          <w:rFonts w:asciiTheme="minorHAnsi" w:eastAsiaTheme="minorEastAsia" w:hAnsiTheme="minorHAnsi"/>
          <w:noProof/>
          <w:sz w:val="20"/>
          <w:szCs w:val="20"/>
          <w:lang w:eastAsia="ru-RU"/>
        </w:rPr>
      </w:pPr>
      <w:hyperlink w:anchor="_Toc158995223" w:history="1">
        <w:r w:rsidR="001A0F46" w:rsidRPr="00D428F7">
          <w:rPr>
            <w:rStyle w:val="ab"/>
            <w:noProof/>
            <w:sz w:val="20"/>
            <w:szCs w:val="20"/>
          </w:rPr>
          <w:t>Статья 30. Порядок и основания для внесения изменений в правила землепользования и застройки</w:t>
        </w:r>
        <w:r w:rsidR="001A0F46" w:rsidRPr="00D428F7">
          <w:rPr>
            <w:noProof/>
            <w:webHidden/>
            <w:sz w:val="20"/>
            <w:szCs w:val="20"/>
          </w:rPr>
          <w:tab/>
        </w:r>
        <w:r w:rsidR="001A0F46" w:rsidRPr="00D428F7">
          <w:rPr>
            <w:noProof/>
            <w:webHidden/>
            <w:sz w:val="20"/>
            <w:szCs w:val="20"/>
          </w:rPr>
          <w:fldChar w:fldCharType="begin"/>
        </w:r>
        <w:r w:rsidR="001A0F46" w:rsidRPr="00D428F7">
          <w:rPr>
            <w:noProof/>
            <w:webHidden/>
            <w:sz w:val="20"/>
            <w:szCs w:val="20"/>
          </w:rPr>
          <w:instrText xml:space="preserve"> PAGEREF _Toc158995223 \h </w:instrText>
        </w:r>
        <w:r w:rsidR="001A0F46" w:rsidRPr="00D428F7">
          <w:rPr>
            <w:noProof/>
            <w:webHidden/>
            <w:sz w:val="20"/>
            <w:szCs w:val="20"/>
          </w:rPr>
        </w:r>
        <w:r w:rsidR="001A0F46" w:rsidRPr="00D428F7">
          <w:rPr>
            <w:noProof/>
            <w:webHidden/>
            <w:sz w:val="20"/>
            <w:szCs w:val="20"/>
          </w:rPr>
          <w:fldChar w:fldCharType="separate"/>
        </w:r>
        <w:r w:rsidR="00DD5A43" w:rsidRPr="00D428F7">
          <w:rPr>
            <w:noProof/>
            <w:webHidden/>
            <w:sz w:val="20"/>
            <w:szCs w:val="20"/>
          </w:rPr>
          <w:t>52</w:t>
        </w:r>
        <w:r w:rsidR="001A0F46" w:rsidRPr="00D428F7">
          <w:rPr>
            <w:noProof/>
            <w:webHidden/>
            <w:sz w:val="20"/>
            <w:szCs w:val="20"/>
          </w:rPr>
          <w:fldChar w:fldCharType="end"/>
        </w:r>
      </w:hyperlink>
    </w:p>
    <w:p w14:paraId="5289E68B" w14:textId="77777777" w:rsidR="001A0F46" w:rsidRPr="00D428F7" w:rsidRDefault="00D428F7" w:rsidP="00980A27">
      <w:pPr>
        <w:pStyle w:val="43"/>
        <w:tabs>
          <w:tab w:val="right" w:leader="dot" w:pos="9629"/>
        </w:tabs>
        <w:spacing w:after="0" w:line="240" w:lineRule="auto"/>
        <w:rPr>
          <w:rFonts w:asciiTheme="minorHAnsi" w:eastAsiaTheme="minorEastAsia" w:hAnsiTheme="minorHAnsi"/>
          <w:noProof/>
          <w:sz w:val="20"/>
          <w:szCs w:val="20"/>
          <w:lang w:eastAsia="ru-RU"/>
        </w:rPr>
      </w:pPr>
      <w:hyperlink w:anchor="_Toc158995224" w:history="1">
        <w:r w:rsidR="001A0F46" w:rsidRPr="00D428F7">
          <w:rPr>
            <w:rStyle w:val="ab"/>
            <w:noProof/>
            <w:sz w:val="20"/>
            <w:szCs w:val="20"/>
          </w:rPr>
          <w:t>Статья 31. Внесение изменений в правила землепользования и застройки</w:t>
        </w:r>
        <w:r w:rsidR="001A0F46" w:rsidRPr="00D428F7">
          <w:rPr>
            <w:noProof/>
            <w:webHidden/>
            <w:sz w:val="20"/>
            <w:szCs w:val="20"/>
          </w:rPr>
          <w:tab/>
        </w:r>
        <w:r w:rsidR="001A0F46" w:rsidRPr="00D428F7">
          <w:rPr>
            <w:noProof/>
            <w:webHidden/>
            <w:sz w:val="20"/>
            <w:szCs w:val="20"/>
          </w:rPr>
          <w:fldChar w:fldCharType="begin"/>
        </w:r>
        <w:r w:rsidR="001A0F46" w:rsidRPr="00D428F7">
          <w:rPr>
            <w:noProof/>
            <w:webHidden/>
            <w:sz w:val="20"/>
            <w:szCs w:val="20"/>
          </w:rPr>
          <w:instrText xml:space="preserve"> PAGEREF _Toc158995224 \h </w:instrText>
        </w:r>
        <w:r w:rsidR="001A0F46" w:rsidRPr="00D428F7">
          <w:rPr>
            <w:noProof/>
            <w:webHidden/>
            <w:sz w:val="20"/>
            <w:szCs w:val="20"/>
          </w:rPr>
        </w:r>
        <w:r w:rsidR="001A0F46" w:rsidRPr="00D428F7">
          <w:rPr>
            <w:noProof/>
            <w:webHidden/>
            <w:sz w:val="20"/>
            <w:szCs w:val="20"/>
          </w:rPr>
          <w:fldChar w:fldCharType="separate"/>
        </w:r>
        <w:r w:rsidR="00DD5A43" w:rsidRPr="00D428F7">
          <w:rPr>
            <w:noProof/>
            <w:webHidden/>
            <w:sz w:val="20"/>
            <w:szCs w:val="20"/>
          </w:rPr>
          <w:t>54</w:t>
        </w:r>
        <w:r w:rsidR="001A0F46" w:rsidRPr="00D428F7">
          <w:rPr>
            <w:noProof/>
            <w:webHidden/>
            <w:sz w:val="20"/>
            <w:szCs w:val="20"/>
          </w:rPr>
          <w:fldChar w:fldCharType="end"/>
        </w:r>
      </w:hyperlink>
    </w:p>
    <w:p w14:paraId="0F5E49AD" w14:textId="77777777" w:rsidR="001A0F46" w:rsidRPr="00D428F7" w:rsidRDefault="00D428F7" w:rsidP="00980A27">
      <w:pPr>
        <w:pStyle w:val="27"/>
        <w:spacing w:after="0" w:line="240" w:lineRule="auto"/>
        <w:rPr>
          <w:rFonts w:asciiTheme="minorHAnsi" w:eastAsiaTheme="minorEastAsia" w:hAnsiTheme="minorHAnsi"/>
          <w:noProof/>
          <w:sz w:val="20"/>
          <w:szCs w:val="20"/>
          <w:lang w:eastAsia="ru-RU"/>
        </w:rPr>
      </w:pPr>
      <w:hyperlink w:anchor="_Toc158995225" w:history="1">
        <w:r w:rsidR="001A0F46" w:rsidRPr="00D428F7">
          <w:rPr>
            <w:rStyle w:val="ab"/>
            <w:noProof/>
            <w:sz w:val="20"/>
            <w:szCs w:val="20"/>
          </w:rPr>
          <w:t>Глава 8. Регулирование иных вопросов землепользования и застройки.</w:t>
        </w:r>
        <w:r w:rsidR="001A0F46" w:rsidRPr="00D428F7">
          <w:rPr>
            <w:noProof/>
            <w:webHidden/>
            <w:sz w:val="20"/>
            <w:szCs w:val="20"/>
          </w:rPr>
          <w:tab/>
        </w:r>
        <w:r w:rsidR="001A0F46" w:rsidRPr="00D428F7">
          <w:rPr>
            <w:noProof/>
            <w:webHidden/>
            <w:sz w:val="20"/>
            <w:szCs w:val="20"/>
          </w:rPr>
          <w:fldChar w:fldCharType="begin"/>
        </w:r>
        <w:r w:rsidR="001A0F46" w:rsidRPr="00D428F7">
          <w:rPr>
            <w:noProof/>
            <w:webHidden/>
            <w:sz w:val="20"/>
            <w:szCs w:val="20"/>
          </w:rPr>
          <w:instrText xml:space="preserve"> PAGEREF _Toc158995225 \h </w:instrText>
        </w:r>
        <w:r w:rsidR="001A0F46" w:rsidRPr="00D428F7">
          <w:rPr>
            <w:noProof/>
            <w:webHidden/>
            <w:sz w:val="20"/>
            <w:szCs w:val="20"/>
          </w:rPr>
        </w:r>
        <w:r w:rsidR="001A0F46" w:rsidRPr="00D428F7">
          <w:rPr>
            <w:noProof/>
            <w:webHidden/>
            <w:sz w:val="20"/>
            <w:szCs w:val="20"/>
          </w:rPr>
          <w:fldChar w:fldCharType="separate"/>
        </w:r>
        <w:r w:rsidR="00DD5A43" w:rsidRPr="00D428F7">
          <w:rPr>
            <w:noProof/>
            <w:webHidden/>
            <w:sz w:val="20"/>
            <w:szCs w:val="20"/>
          </w:rPr>
          <w:t>56</w:t>
        </w:r>
        <w:r w:rsidR="001A0F46" w:rsidRPr="00D428F7">
          <w:rPr>
            <w:noProof/>
            <w:webHidden/>
            <w:sz w:val="20"/>
            <w:szCs w:val="20"/>
          </w:rPr>
          <w:fldChar w:fldCharType="end"/>
        </w:r>
      </w:hyperlink>
    </w:p>
    <w:p w14:paraId="2F3D355C" w14:textId="77777777" w:rsidR="001A0F46" w:rsidRPr="00D428F7" w:rsidRDefault="00D428F7" w:rsidP="00980A27">
      <w:pPr>
        <w:pStyle w:val="43"/>
        <w:tabs>
          <w:tab w:val="right" w:leader="dot" w:pos="9629"/>
        </w:tabs>
        <w:spacing w:after="0" w:line="240" w:lineRule="auto"/>
        <w:rPr>
          <w:rFonts w:asciiTheme="minorHAnsi" w:eastAsiaTheme="minorEastAsia" w:hAnsiTheme="minorHAnsi"/>
          <w:noProof/>
          <w:sz w:val="20"/>
          <w:szCs w:val="20"/>
          <w:lang w:eastAsia="ru-RU"/>
        </w:rPr>
      </w:pPr>
      <w:hyperlink w:anchor="_Toc158995226" w:history="1">
        <w:r w:rsidR="001A0F46" w:rsidRPr="00D428F7">
          <w:rPr>
            <w:rStyle w:val="ab"/>
            <w:noProof/>
            <w:sz w:val="20"/>
            <w:szCs w:val="20"/>
          </w:rPr>
          <w:t>Статья 32. Градостроительные планы земельных участков.</w:t>
        </w:r>
        <w:r w:rsidR="001A0F46" w:rsidRPr="00D428F7">
          <w:rPr>
            <w:noProof/>
            <w:webHidden/>
            <w:sz w:val="20"/>
            <w:szCs w:val="20"/>
          </w:rPr>
          <w:tab/>
        </w:r>
        <w:r w:rsidR="001A0F46" w:rsidRPr="00D428F7">
          <w:rPr>
            <w:noProof/>
            <w:webHidden/>
            <w:sz w:val="20"/>
            <w:szCs w:val="20"/>
          </w:rPr>
          <w:fldChar w:fldCharType="begin"/>
        </w:r>
        <w:r w:rsidR="001A0F46" w:rsidRPr="00D428F7">
          <w:rPr>
            <w:noProof/>
            <w:webHidden/>
            <w:sz w:val="20"/>
            <w:szCs w:val="20"/>
          </w:rPr>
          <w:instrText xml:space="preserve"> PAGEREF _Toc158995226 \h </w:instrText>
        </w:r>
        <w:r w:rsidR="001A0F46" w:rsidRPr="00D428F7">
          <w:rPr>
            <w:noProof/>
            <w:webHidden/>
            <w:sz w:val="20"/>
            <w:szCs w:val="20"/>
          </w:rPr>
        </w:r>
        <w:r w:rsidR="001A0F46" w:rsidRPr="00D428F7">
          <w:rPr>
            <w:noProof/>
            <w:webHidden/>
            <w:sz w:val="20"/>
            <w:szCs w:val="20"/>
          </w:rPr>
          <w:fldChar w:fldCharType="separate"/>
        </w:r>
        <w:r w:rsidR="00DD5A43" w:rsidRPr="00D428F7">
          <w:rPr>
            <w:noProof/>
            <w:webHidden/>
            <w:sz w:val="20"/>
            <w:szCs w:val="20"/>
          </w:rPr>
          <w:t>56</w:t>
        </w:r>
        <w:r w:rsidR="001A0F46" w:rsidRPr="00D428F7">
          <w:rPr>
            <w:noProof/>
            <w:webHidden/>
            <w:sz w:val="20"/>
            <w:szCs w:val="20"/>
          </w:rPr>
          <w:fldChar w:fldCharType="end"/>
        </w:r>
      </w:hyperlink>
    </w:p>
    <w:p w14:paraId="5A34D726" w14:textId="77777777" w:rsidR="001A0F46" w:rsidRPr="00D428F7" w:rsidRDefault="00D428F7" w:rsidP="00980A27">
      <w:pPr>
        <w:pStyle w:val="43"/>
        <w:tabs>
          <w:tab w:val="right" w:leader="dot" w:pos="9629"/>
        </w:tabs>
        <w:spacing w:after="0" w:line="240" w:lineRule="auto"/>
        <w:rPr>
          <w:rFonts w:asciiTheme="minorHAnsi" w:eastAsiaTheme="minorEastAsia" w:hAnsiTheme="minorHAnsi"/>
          <w:noProof/>
          <w:sz w:val="20"/>
          <w:szCs w:val="20"/>
          <w:lang w:eastAsia="ru-RU"/>
        </w:rPr>
      </w:pPr>
      <w:hyperlink w:anchor="_Toc158995227" w:history="1">
        <w:r w:rsidR="001A0F46" w:rsidRPr="00D428F7">
          <w:rPr>
            <w:rStyle w:val="ab"/>
            <w:noProof/>
            <w:sz w:val="20"/>
            <w:szCs w:val="20"/>
          </w:rPr>
          <w:t>Статья 33. Выдача разрешений на строительство.</w:t>
        </w:r>
        <w:r w:rsidR="001A0F46" w:rsidRPr="00D428F7">
          <w:rPr>
            <w:noProof/>
            <w:webHidden/>
            <w:sz w:val="20"/>
            <w:szCs w:val="20"/>
          </w:rPr>
          <w:tab/>
        </w:r>
        <w:r w:rsidR="001A0F46" w:rsidRPr="00D428F7">
          <w:rPr>
            <w:noProof/>
            <w:webHidden/>
            <w:sz w:val="20"/>
            <w:szCs w:val="20"/>
          </w:rPr>
          <w:fldChar w:fldCharType="begin"/>
        </w:r>
        <w:r w:rsidR="001A0F46" w:rsidRPr="00D428F7">
          <w:rPr>
            <w:noProof/>
            <w:webHidden/>
            <w:sz w:val="20"/>
            <w:szCs w:val="20"/>
          </w:rPr>
          <w:instrText xml:space="preserve"> PAGEREF _Toc158995227 \h </w:instrText>
        </w:r>
        <w:r w:rsidR="001A0F46" w:rsidRPr="00D428F7">
          <w:rPr>
            <w:noProof/>
            <w:webHidden/>
            <w:sz w:val="20"/>
            <w:szCs w:val="20"/>
          </w:rPr>
        </w:r>
        <w:r w:rsidR="001A0F46" w:rsidRPr="00D428F7">
          <w:rPr>
            <w:noProof/>
            <w:webHidden/>
            <w:sz w:val="20"/>
            <w:szCs w:val="20"/>
          </w:rPr>
          <w:fldChar w:fldCharType="separate"/>
        </w:r>
        <w:r w:rsidR="00DD5A43" w:rsidRPr="00D428F7">
          <w:rPr>
            <w:noProof/>
            <w:webHidden/>
            <w:sz w:val="20"/>
            <w:szCs w:val="20"/>
          </w:rPr>
          <w:t>57</w:t>
        </w:r>
        <w:r w:rsidR="001A0F46" w:rsidRPr="00D428F7">
          <w:rPr>
            <w:noProof/>
            <w:webHidden/>
            <w:sz w:val="20"/>
            <w:szCs w:val="20"/>
          </w:rPr>
          <w:fldChar w:fldCharType="end"/>
        </w:r>
      </w:hyperlink>
    </w:p>
    <w:p w14:paraId="382EA6A5" w14:textId="77777777" w:rsidR="001A0F46" w:rsidRPr="00D428F7" w:rsidRDefault="00D428F7" w:rsidP="00980A27">
      <w:pPr>
        <w:pStyle w:val="43"/>
        <w:tabs>
          <w:tab w:val="right" w:leader="dot" w:pos="9629"/>
        </w:tabs>
        <w:spacing w:after="0" w:line="240" w:lineRule="auto"/>
        <w:rPr>
          <w:rFonts w:asciiTheme="minorHAnsi" w:eastAsiaTheme="minorEastAsia" w:hAnsiTheme="minorHAnsi"/>
          <w:noProof/>
          <w:sz w:val="20"/>
          <w:szCs w:val="20"/>
          <w:lang w:eastAsia="ru-RU"/>
        </w:rPr>
      </w:pPr>
      <w:hyperlink w:anchor="_Toc158995228" w:history="1">
        <w:r w:rsidR="001A0F46" w:rsidRPr="00D428F7">
          <w:rPr>
            <w:rStyle w:val="ab"/>
            <w:noProof/>
            <w:sz w:val="20"/>
            <w:szCs w:val="20"/>
          </w:rPr>
          <w:t>Статья 34. Выдача разрешения на ввод объекта в эксплуатацию.</w:t>
        </w:r>
        <w:r w:rsidR="001A0F46" w:rsidRPr="00D428F7">
          <w:rPr>
            <w:noProof/>
            <w:webHidden/>
            <w:sz w:val="20"/>
            <w:szCs w:val="20"/>
          </w:rPr>
          <w:tab/>
        </w:r>
        <w:r w:rsidR="001A0F46" w:rsidRPr="00D428F7">
          <w:rPr>
            <w:noProof/>
            <w:webHidden/>
            <w:sz w:val="20"/>
            <w:szCs w:val="20"/>
          </w:rPr>
          <w:fldChar w:fldCharType="begin"/>
        </w:r>
        <w:r w:rsidR="001A0F46" w:rsidRPr="00D428F7">
          <w:rPr>
            <w:noProof/>
            <w:webHidden/>
            <w:sz w:val="20"/>
            <w:szCs w:val="20"/>
          </w:rPr>
          <w:instrText xml:space="preserve"> PAGEREF _Toc158995228 \h </w:instrText>
        </w:r>
        <w:r w:rsidR="001A0F46" w:rsidRPr="00D428F7">
          <w:rPr>
            <w:noProof/>
            <w:webHidden/>
            <w:sz w:val="20"/>
            <w:szCs w:val="20"/>
          </w:rPr>
        </w:r>
        <w:r w:rsidR="001A0F46" w:rsidRPr="00D428F7">
          <w:rPr>
            <w:noProof/>
            <w:webHidden/>
            <w:sz w:val="20"/>
            <w:szCs w:val="20"/>
          </w:rPr>
          <w:fldChar w:fldCharType="separate"/>
        </w:r>
        <w:r w:rsidR="00DD5A43" w:rsidRPr="00D428F7">
          <w:rPr>
            <w:noProof/>
            <w:webHidden/>
            <w:sz w:val="20"/>
            <w:szCs w:val="20"/>
          </w:rPr>
          <w:t>59</w:t>
        </w:r>
        <w:r w:rsidR="001A0F46" w:rsidRPr="00D428F7">
          <w:rPr>
            <w:noProof/>
            <w:webHidden/>
            <w:sz w:val="20"/>
            <w:szCs w:val="20"/>
          </w:rPr>
          <w:fldChar w:fldCharType="end"/>
        </w:r>
      </w:hyperlink>
    </w:p>
    <w:p w14:paraId="70BBD99C" w14:textId="77777777" w:rsidR="001A0F46" w:rsidRPr="00D428F7" w:rsidRDefault="00D428F7" w:rsidP="00980A27">
      <w:pPr>
        <w:pStyle w:val="43"/>
        <w:tabs>
          <w:tab w:val="right" w:leader="dot" w:pos="9629"/>
        </w:tabs>
        <w:spacing w:after="0" w:line="240" w:lineRule="auto"/>
        <w:rPr>
          <w:rFonts w:asciiTheme="minorHAnsi" w:eastAsiaTheme="minorEastAsia" w:hAnsiTheme="minorHAnsi"/>
          <w:noProof/>
          <w:sz w:val="20"/>
          <w:szCs w:val="20"/>
          <w:lang w:eastAsia="ru-RU"/>
        </w:rPr>
      </w:pPr>
      <w:hyperlink w:anchor="_Toc158995229" w:history="1">
        <w:r w:rsidR="001A0F46" w:rsidRPr="00D428F7">
          <w:rPr>
            <w:rStyle w:val="ab"/>
            <w:noProof/>
            <w:sz w:val="20"/>
            <w:szCs w:val="20"/>
          </w:rPr>
          <w:t>Статья 35. Уведомление о планируемых строительстве или реконструкции объекта индивидуального жилищного строительства или садового дома</w:t>
        </w:r>
        <w:r w:rsidR="001A0F46" w:rsidRPr="00D428F7">
          <w:rPr>
            <w:noProof/>
            <w:webHidden/>
            <w:sz w:val="20"/>
            <w:szCs w:val="20"/>
          </w:rPr>
          <w:tab/>
        </w:r>
        <w:r w:rsidR="001A0F46" w:rsidRPr="00D428F7">
          <w:rPr>
            <w:noProof/>
            <w:webHidden/>
            <w:sz w:val="20"/>
            <w:szCs w:val="20"/>
          </w:rPr>
          <w:fldChar w:fldCharType="begin"/>
        </w:r>
        <w:r w:rsidR="001A0F46" w:rsidRPr="00D428F7">
          <w:rPr>
            <w:noProof/>
            <w:webHidden/>
            <w:sz w:val="20"/>
            <w:szCs w:val="20"/>
          </w:rPr>
          <w:instrText xml:space="preserve"> PAGEREF _Toc158995229 \h </w:instrText>
        </w:r>
        <w:r w:rsidR="001A0F46" w:rsidRPr="00D428F7">
          <w:rPr>
            <w:noProof/>
            <w:webHidden/>
            <w:sz w:val="20"/>
            <w:szCs w:val="20"/>
          </w:rPr>
        </w:r>
        <w:r w:rsidR="001A0F46" w:rsidRPr="00D428F7">
          <w:rPr>
            <w:noProof/>
            <w:webHidden/>
            <w:sz w:val="20"/>
            <w:szCs w:val="20"/>
          </w:rPr>
          <w:fldChar w:fldCharType="separate"/>
        </w:r>
        <w:r w:rsidR="00DD5A43" w:rsidRPr="00D428F7">
          <w:rPr>
            <w:noProof/>
            <w:webHidden/>
            <w:sz w:val="20"/>
            <w:szCs w:val="20"/>
          </w:rPr>
          <w:t>66</w:t>
        </w:r>
        <w:r w:rsidR="001A0F46" w:rsidRPr="00D428F7">
          <w:rPr>
            <w:noProof/>
            <w:webHidden/>
            <w:sz w:val="20"/>
            <w:szCs w:val="20"/>
          </w:rPr>
          <w:fldChar w:fldCharType="end"/>
        </w:r>
      </w:hyperlink>
    </w:p>
    <w:p w14:paraId="7198356C" w14:textId="77777777" w:rsidR="001A0F46" w:rsidRPr="00D428F7" w:rsidRDefault="00D428F7" w:rsidP="00980A27">
      <w:pPr>
        <w:pStyle w:val="43"/>
        <w:tabs>
          <w:tab w:val="right" w:leader="dot" w:pos="9629"/>
        </w:tabs>
        <w:spacing w:after="0" w:line="240" w:lineRule="auto"/>
        <w:rPr>
          <w:rFonts w:asciiTheme="minorHAnsi" w:eastAsiaTheme="minorEastAsia" w:hAnsiTheme="minorHAnsi"/>
          <w:noProof/>
          <w:sz w:val="20"/>
          <w:szCs w:val="20"/>
          <w:lang w:eastAsia="ru-RU"/>
        </w:rPr>
      </w:pPr>
      <w:hyperlink w:anchor="_Toc158995230" w:history="1">
        <w:r w:rsidR="001A0F46" w:rsidRPr="00D428F7">
          <w:rPr>
            <w:rStyle w:val="ab"/>
            <w:noProof/>
            <w:sz w:val="20"/>
            <w:szCs w:val="20"/>
          </w:rPr>
          <w:t>Статья 36. Уведомление об окончании строительства или реконструкции объекта индивидуального жилищного строительства или садового дома</w:t>
        </w:r>
        <w:r w:rsidR="001A0F46" w:rsidRPr="00D428F7">
          <w:rPr>
            <w:noProof/>
            <w:webHidden/>
            <w:sz w:val="20"/>
            <w:szCs w:val="20"/>
          </w:rPr>
          <w:tab/>
        </w:r>
        <w:r w:rsidR="001A0F46" w:rsidRPr="00D428F7">
          <w:rPr>
            <w:noProof/>
            <w:webHidden/>
            <w:sz w:val="20"/>
            <w:szCs w:val="20"/>
          </w:rPr>
          <w:fldChar w:fldCharType="begin"/>
        </w:r>
        <w:r w:rsidR="001A0F46" w:rsidRPr="00D428F7">
          <w:rPr>
            <w:noProof/>
            <w:webHidden/>
            <w:sz w:val="20"/>
            <w:szCs w:val="20"/>
          </w:rPr>
          <w:instrText xml:space="preserve"> PAGEREF _Toc158995230 \h </w:instrText>
        </w:r>
        <w:r w:rsidR="001A0F46" w:rsidRPr="00D428F7">
          <w:rPr>
            <w:noProof/>
            <w:webHidden/>
            <w:sz w:val="20"/>
            <w:szCs w:val="20"/>
          </w:rPr>
        </w:r>
        <w:r w:rsidR="001A0F46" w:rsidRPr="00D428F7">
          <w:rPr>
            <w:noProof/>
            <w:webHidden/>
            <w:sz w:val="20"/>
            <w:szCs w:val="20"/>
          </w:rPr>
          <w:fldChar w:fldCharType="separate"/>
        </w:r>
        <w:r w:rsidR="00DD5A43" w:rsidRPr="00D428F7">
          <w:rPr>
            <w:noProof/>
            <w:webHidden/>
            <w:sz w:val="20"/>
            <w:szCs w:val="20"/>
          </w:rPr>
          <w:t>68</w:t>
        </w:r>
        <w:r w:rsidR="001A0F46" w:rsidRPr="00D428F7">
          <w:rPr>
            <w:noProof/>
            <w:webHidden/>
            <w:sz w:val="20"/>
            <w:szCs w:val="20"/>
          </w:rPr>
          <w:fldChar w:fldCharType="end"/>
        </w:r>
      </w:hyperlink>
    </w:p>
    <w:p w14:paraId="774664E5" w14:textId="77777777" w:rsidR="001A0F46" w:rsidRPr="00D428F7" w:rsidRDefault="00D428F7" w:rsidP="00980A27">
      <w:pPr>
        <w:pStyle w:val="43"/>
        <w:tabs>
          <w:tab w:val="right" w:leader="dot" w:pos="9629"/>
        </w:tabs>
        <w:spacing w:after="0" w:line="240" w:lineRule="auto"/>
        <w:rPr>
          <w:rFonts w:asciiTheme="minorHAnsi" w:eastAsiaTheme="minorEastAsia" w:hAnsiTheme="minorHAnsi"/>
          <w:noProof/>
          <w:sz w:val="20"/>
          <w:szCs w:val="20"/>
          <w:lang w:eastAsia="ru-RU"/>
        </w:rPr>
      </w:pPr>
      <w:hyperlink w:anchor="_Toc158995231" w:history="1">
        <w:r w:rsidR="001A0F46" w:rsidRPr="00D428F7">
          <w:rPr>
            <w:rStyle w:val="ab"/>
            <w:noProof/>
            <w:sz w:val="20"/>
            <w:szCs w:val="20"/>
          </w:rPr>
          <w:t>Статья 37. Снос объекта капитального строительства.</w:t>
        </w:r>
        <w:r w:rsidR="001A0F46" w:rsidRPr="00D428F7">
          <w:rPr>
            <w:noProof/>
            <w:webHidden/>
            <w:sz w:val="20"/>
            <w:szCs w:val="20"/>
          </w:rPr>
          <w:tab/>
        </w:r>
        <w:r w:rsidR="001A0F46" w:rsidRPr="00D428F7">
          <w:rPr>
            <w:noProof/>
            <w:webHidden/>
            <w:sz w:val="20"/>
            <w:szCs w:val="20"/>
          </w:rPr>
          <w:fldChar w:fldCharType="begin"/>
        </w:r>
        <w:r w:rsidR="001A0F46" w:rsidRPr="00D428F7">
          <w:rPr>
            <w:noProof/>
            <w:webHidden/>
            <w:sz w:val="20"/>
            <w:szCs w:val="20"/>
          </w:rPr>
          <w:instrText xml:space="preserve"> PAGEREF _Toc158995231 \h </w:instrText>
        </w:r>
        <w:r w:rsidR="001A0F46" w:rsidRPr="00D428F7">
          <w:rPr>
            <w:noProof/>
            <w:webHidden/>
            <w:sz w:val="20"/>
            <w:szCs w:val="20"/>
          </w:rPr>
        </w:r>
        <w:r w:rsidR="001A0F46" w:rsidRPr="00D428F7">
          <w:rPr>
            <w:noProof/>
            <w:webHidden/>
            <w:sz w:val="20"/>
            <w:szCs w:val="20"/>
          </w:rPr>
          <w:fldChar w:fldCharType="separate"/>
        </w:r>
        <w:r w:rsidR="00DD5A43" w:rsidRPr="00D428F7">
          <w:rPr>
            <w:noProof/>
            <w:webHidden/>
            <w:sz w:val="20"/>
            <w:szCs w:val="20"/>
          </w:rPr>
          <w:t>70</w:t>
        </w:r>
        <w:r w:rsidR="001A0F46" w:rsidRPr="00D428F7">
          <w:rPr>
            <w:noProof/>
            <w:webHidden/>
            <w:sz w:val="20"/>
            <w:szCs w:val="20"/>
          </w:rPr>
          <w:fldChar w:fldCharType="end"/>
        </w:r>
      </w:hyperlink>
    </w:p>
    <w:p w14:paraId="62999E59" w14:textId="77777777" w:rsidR="001A0F46" w:rsidRPr="00D428F7" w:rsidRDefault="00D428F7" w:rsidP="00980A27">
      <w:pPr>
        <w:pStyle w:val="43"/>
        <w:tabs>
          <w:tab w:val="right" w:leader="dot" w:pos="9629"/>
        </w:tabs>
        <w:spacing w:after="0" w:line="240" w:lineRule="auto"/>
        <w:rPr>
          <w:rFonts w:asciiTheme="minorHAnsi" w:eastAsiaTheme="minorEastAsia" w:hAnsiTheme="minorHAnsi"/>
          <w:noProof/>
          <w:sz w:val="20"/>
          <w:szCs w:val="20"/>
          <w:lang w:eastAsia="ru-RU"/>
        </w:rPr>
      </w:pPr>
      <w:hyperlink w:anchor="_Toc158995232" w:history="1">
        <w:r w:rsidR="001A0F46" w:rsidRPr="00D428F7">
          <w:rPr>
            <w:rStyle w:val="ab"/>
            <w:noProof/>
            <w:sz w:val="20"/>
            <w:szCs w:val="20"/>
          </w:rPr>
          <w:t>Статья 38. Осуществление сноса объекта капитального строительства</w:t>
        </w:r>
        <w:r w:rsidR="001A0F46" w:rsidRPr="00D428F7">
          <w:rPr>
            <w:noProof/>
            <w:webHidden/>
            <w:sz w:val="20"/>
            <w:szCs w:val="20"/>
          </w:rPr>
          <w:tab/>
        </w:r>
        <w:r w:rsidR="001A0F46" w:rsidRPr="00D428F7">
          <w:rPr>
            <w:noProof/>
            <w:webHidden/>
            <w:sz w:val="20"/>
            <w:szCs w:val="20"/>
          </w:rPr>
          <w:fldChar w:fldCharType="begin"/>
        </w:r>
        <w:r w:rsidR="001A0F46" w:rsidRPr="00D428F7">
          <w:rPr>
            <w:noProof/>
            <w:webHidden/>
            <w:sz w:val="20"/>
            <w:szCs w:val="20"/>
          </w:rPr>
          <w:instrText xml:space="preserve"> PAGEREF _Toc158995232 \h </w:instrText>
        </w:r>
        <w:r w:rsidR="001A0F46" w:rsidRPr="00D428F7">
          <w:rPr>
            <w:noProof/>
            <w:webHidden/>
            <w:sz w:val="20"/>
            <w:szCs w:val="20"/>
          </w:rPr>
        </w:r>
        <w:r w:rsidR="001A0F46" w:rsidRPr="00D428F7">
          <w:rPr>
            <w:noProof/>
            <w:webHidden/>
            <w:sz w:val="20"/>
            <w:szCs w:val="20"/>
          </w:rPr>
          <w:fldChar w:fldCharType="separate"/>
        </w:r>
        <w:r w:rsidR="00DD5A43" w:rsidRPr="00D428F7">
          <w:rPr>
            <w:noProof/>
            <w:webHidden/>
            <w:sz w:val="20"/>
            <w:szCs w:val="20"/>
          </w:rPr>
          <w:t>71</w:t>
        </w:r>
        <w:r w:rsidR="001A0F46" w:rsidRPr="00D428F7">
          <w:rPr>
            <w:noProof/>
            <w:webHidden/>
            <w:sz w:val="20"/>
            <w:szCs w:val="20"/>
          </w:rPr>
          <w:fldChar w:fldCharType="end"/>
        </w:r>
      </w:hyperlink>
    </w:p>
    <w:p w14:paraId="3A5CB198" w14:textId="77777777" w:rsidR="001A0F46" w:rsidRPr="00D428F7" w:rsidRDefault="00D428F7" w:rsidP="00980A27">
      <w:pPr>
        <w:pStyle w:val="43"/>
        <w:tabs>
          <w:tab w:val="right" w:leader="dot" w:pos="9629"/>
        </w:tabs>
        <w:spacing w:after="0" w:line="240" w:lineRule="auto"/>
        <w:rPr>
          <w:rFonts w:asciiTheme="minorHAnsi" w:eastAsiaTheme="minorEastAsia" w:hAnsiTheme="minorHAnsi"/>
          <w:noProof/>
          <w:sz w:val="20"/>
          <w:szCs w:val="20"/>
          <w:lang w:eastAsia="ru-RU"/>
        </w:rPr>
      </w:pPr>
      <w:hyperlink w:anchor="_Toc158995233" w:history="1">
        <w:r w:rsidR="001A0F46" w:rsidRPr="00D428F7">
          <w:rPr>
            <w:rStyle w:val="ab"/>
            <w:noProof/>
            <w:sz w:val="20"/>
            <w:szCs w:val="20"/>
          </w:rPr>
          <w:t>Статья 39. Особенности сноса самовольных построек или приведения их в соответствие с установленными требованиями.</w:t>
        </w:r>
        <w:r w:rsidR="001A0F46" w:rsidRPr="00D428F7">
          <w:rPr>
            <w:noProof/>
            <w:webHidden/>
            <w:sz w:val="20"/>
            <w:szCs w:val="20"/>
          </w:rPr>
          <w:tab/>
        </w:r>
        <w:r w:rsidR="001A0F46" w:rsidRPr="00D428F7">
          <w:rPr>
            <w:noProof/>
            <w:webHidden/>
            <w:sz w:val="20"/>
            <w:szCs w:val="20"/>
          </w:rPr>
          <w:fldChar w:fldCharType="begin"/>
        </w:r>
        <w:r w:rsidR="001A0F46" w:rsidRPr="00D428F7">
          <w:rPr>
            <w:noProof/>
            <w:webHidden/>
            <w:sz w:val="20"/>
            <w:szCs w:val="20"/>
          </w:rPr>
          <w:instrText xml:space="preserve"> PAGEREF _Toc158995233 \h </w:instrText>
        </w:r>
        <w:r w:rsidR="001A0F46" w:rsidRPr="00D428F7">
          <w:rPr>
            <w:noProof/>
            <w:webHidden/>
            <w:sz w:val="20"/>
            <w:szCs w:val="20"/>
          </w:rPr>
        </w:r>
        <w:r w:rsidR="001A0F46" w:rsidRPr="00D428F7">
          <w:rPr>
            <w:noProof/>
            <w:webHidden/>
            <w:sz w:val="20"/>
            <w:szCs w:val="20"/>
          </w:rPr>
          <w:fldChar w:fldCharType="separate"/>
        </w:r>
        <w:r w:rsidR="00DD5A43" w:rsidRPr="00D428F7">
          <w:rPr>
            <w:noProof/>
            <w:webHidden/>
            <w:sz w:val="20"/>
            <w:szCs w:val="20"/>
          </w:rPr>
          <w:t>72</w:t>
        </w:r>
        <w:r w:rsidR="001A0F46" w:rsidRPr="00D428F7">
          <w:rPr>
            <w:noProof/>
            <w:webHidden/>
            <w:sz w:val="20"/>
            <w:szCs w:val="20"/>
          </w:rPr>
          <w:fldChar w:fldCharType="end"/>
        </w:r>
      </w:hyperlink>
    </w:p>
    <w:p w14:paraId="1115F853" w14:textId="77777777" w:rsidR="001A0F46" w:rsidRPr="00D428F7" w:rsidRDefault="00D428F7" w:rsidP="00980A27">
      <w:pPr>
        <w:pStyle w:val="43"/>
        <w:tabs>
          <w:tab w:val="right" w:leader="dot" w:pos="9629"/>
        </w:tabs>
        <w:spacing w:after="0" w:line="240" w:lineRule="auto"/>
        <w:rPr>
          <w:rFonts w:asciiTheme="minorHAnsi" w:eastAsiaTheme="minorEastAsia" w:hAnsiTheme="minorHAnsi"/>
          <w:noProof/>
          <w:sz w:val="20"/>
          <w:szCs w:val="20"/>
          <w:lang w:eastAsia="ru-RU"/>
        </w:rPr>
      </w:pPr>
      <w:hyperlink w:anchor="_Toc158995234" w:history="1">
        <w:r w:rsidR="001A0F46" w:rsidRPr="00D428F7">
          <w:rPr>
            <w:rStyle w:val="ab"/>
            <w:noProof/>
            <w:sz w:val="20"/>
            <w:szCs w:val="20"/>
          </w:rPr>
          <w:t>Статья 40.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r w:rsidR="001A0F46" w:rsidRPr="00D428F7">
          <w:rPr>
            <w:noProof/>
            <w:webHidden/>
            <w:sz w:val="20"/>
            <w:szCs w:val="20"/>
          </w:rPr>
          <w:tab/>
        </w:r>
        <w:r w:rsidR="001A0F46" w:rsidRPr="00D428F7">
          <w:rPr>
            <w:noProof/>
            <w:webHidden/>
            <w:sz w:val="20"/>
            <w:szCs w:val="20"/>
          </w:rPr>
          <w:fldChar w:fldCharType="begin"/>
        </w:r>
        <w:r w:rsidR="001A0F46" w:rsidRPr="00D428F7">
          <w:rPr>
            <w:noProof/>
            <w:webHidden/>
            <w:sz w:val="20"/>
            <w:szCs w:val="20"/>
          </w:rPr>
          <w:instrText xml:space="preserve"> PAGEREF _Toc158995234 \h </w:instrText>
        </w:r>
        <w:r w:rsidR="001A0F46" w:rsidRPr="00D428F7">
          <w:rPr>
            <w:noProof/>
            <w:webHidden/>
            <w:sz w:val="20"/>
            <w:szCs w:val="20"/>
          </w:rPr>
        </w:r>
        <w:r w:rsidR="001A0F46" w:rsidRPr="00D428F7">
          <w:rPr>
            <w:noProof/>
            <w:webHidden/>
            <w:sz w:val="20"/>
            <w:szCs w:val="20"/>
          </w:rPr>
          <w:fldChar w:fldCharType="separate"/>
        </w:r>
        <w:r w:rsidR="00DD5A43" w:rsidRPr="00D428F7">
          <w:rPr>
            <w:noProof/>
            <w:webHidden/>
            <w:sz w:val="20"/>
            <w:szCs w:val="20"/>
          </w:rPr>
          <w:t>73</w:t>
        </w:r>
        <w:r w:rsidR="001A0F46" w:rsidRPr="00D428F7">
          <w:rPr>
            <w:noProof/>
            <w:webHidden/>
            <w:sz w:val="20"/>
            <w:szCs w:val="20"/>
          </w:rPr>
          <w:fldChar w:fldCharType="end"/>
        </w:r>
      </w:hyperlink>
    </w:p>
    <w:p w14:paraId="12E45568" w14:textId="77777777" w:rsidR="001A0F46" w:rsidRPr="00D428F7" w:rsidRDefault="00D428F7" w:rsidP="00980A27">
      <w:pPr>
        <w:pStyle w:val="43"/>
        <w:tabs>
          <w:tab w:val="right" w:leader="dot" w:pos="9629"/>
        </w:tabs>
        <w:spacing w:after="0" w:line="240" w:lineRule="auto"/>
        <w:rPr>
          <w:rFonts w:asciiTheme="minorHAnsi" w:eastAsiaTheme="minorEastAsia" w:hAnsiTheme="minorHAnsi"/>
          <w:noProof/>
          <w:sz w:val="20"/>
          <w:szCs w:val="20"/>
          <w:lang w:eastAsia="ru-RU"/>
        </w:rPr>
      </w:pPr>
      <w:hyperlink w:anchor="_Toc158995235" w:history="1">
        <w:r w:rsidR="001A0F46" w:rsidRPr="00D428F7">
          <w:rPr>
            <w:rStyle w:val="ab"/>
            <w:noProof/>
            <w:sz w:val="20"/>
            <w:szCs w:val="20"/>
          </w:rPr>
          <w:t>Статья 41. Сохранение объектов культурного наследия (памятников истории и культуры) расположенных на территории поселения.</w:t>
        </w:r>
        <w:r w:rsidR="001A0F46" w:rsidRPr="00D428F7">
          <w:rPr>
            <w:noProof/>
            <w:webHidden/>
            <w:sz w:val="20"/>
            <w:szCs w:val="20"/>
          </w:rPr>
          <w:tab/>
        </w:r>
        <w:r w:rsidR="001A0F46" w:rsidRPr="00D428F7">
          <w:rPr>
            <w:noProof/>
            <w:webHidden/>
            <w:sz w:val="20"/>
            <w:szCs w:val="20"/>
          </w:rPr>
          <w:fldChar w:fldCharType="begin"/>
        </w:r>
        <w:r w:rsidR="001A0F46" w:rsidRPr="00D428F7">
          <w:rPr>
            <w:noProof/>
            <w:webHidden/>
            <w:sz w:val="20"/>
            <w:szCs w:val="20"/>
          </w:rPr>
          <w:instrText xml:space="preserve"> PAGEREF _Toc158995235 \h </w:instrText>
        </w:r>
        <w:r w:rsidR="001A0F46" w:rsidRPr="00D428F7">
          <w:rPr>
            <w:noProof/>
            <w:webHidden/>
            <w:sz w:val="20"/>
            <w:szCs w:val="20"/>
          </w:rPr>
        </w:r>
        <w:r w:rsidR="001A0F46" w:rsidRPr="00D428F7">
          <w:rPr>
            <w:noProof/>
            <w:webHidden/>
            <w:sz w:val="20"/>
            <w:szCs w:val="20"/>
          </w:rPr>
          <w:fldChar w:fldCharType="separate"/>
        </w:r>
        <w:r w:rsidR="00DD5A43" w:rsidRPr="00D428F7">
          <w:rPr>
            <w:noProof/>
            <w:webHidden/>
            <w:sz w:val="20"/>
            <w:szCs w:val="20"/>
          </w:rPr>
          <w:t>74</w:t>
        </w:r>
        <w:r w:rsidR="001A0F46" w:rsidRPr="00D428F7">
          <w:rPr>
            <w:noProof/>
            <w:webHidden/>
            <w:sz w:val="20"/>
            <w:szCs w:val="20"/>
          </w:rPr>
          <w:fldChar w:fldCharType="end"/>
        </w:r>
      </w:hyperlink>
    </w:p>
    <w:p w14:paraId="5CAD34AC" w14:textId="77777777" w:rsidR="001A0F46" w:rsidRPr="00D428F7" w:rsidRDefault="00D428F7" w:rsidP="00980A27">
      <w:pPr>
        <w:pStyle w:val="27"/>
        <w:spacing w:after="0" w:line="240" w:lineRule="auto"/>
        <w:rPr>
          <w:rFonts w:asciiTheme="minorHAnsi" w:eastAsiaTheme="minorEastAsia" w:hAnsiTheme="minorHAnsi"/>
          <w:noProof/>
          <w:sz w:val="20"/>
          <w:szCs w:val="20"/>
          <w:lang w:eastAsia="ru-RU"/>
        </w:rPr>
      </w:pPr>
      <w:hyperlink w:anchor="_Toc158995236" w:history="1">
        <w:r w:rsidR="001A0F46" w:rsidRPr="00D428F7">
          <w:rPr>
            <w:rStyle w:val="ab"/>
            <w:noProof/>
            <w:sz w:val="20"/>
            <w:szCs w:val="20"/>
          </w:rPr>
          <w:t>Глава 9. Комплексное развитие территории.</w:t>
        </w:r>
        <w:r w:rsidR="001A0F46" w:rsidRPr="00D428F7">
          <w:rPr>
            <w:noProof/>
            <w:webHidden/>
            <w:sz w:val="20"/>
            <w:szCs w:val="20"/>
          </w:rPr>
          <w:tab/>
        </w:r>
        <w:r w:rsidR="001A0F46" w:rsidRPr="00D428F7">
          <w:rPr>
            <w:noProof/>
            <w:webHidden/>
            <w:sz w:val="20"/>
            <w:szCs w:val="20"/>
          </w:rPr>
          <w:fldChar w:fldCharType="begin"/>
        </w:r>
        <w:r w:rsidR="001A0F46" w:rsidRPr="00D428F7">
          <w:rPr>
            <w:noProof/>
            <w:webHidden/>
            <w:sz w:val="20"/>
            <w:szCs w:val="20"/>
          </w:rPr>
          <w:instrText xml:space="preserve"> PAGEREF _Toc158995236 \h </w:instrText>
        </w:r>
        <w:r w:rsidR="001A0F46" w:rsidRPr="00D428F7">
          <w:rPr>
            <w:noProof/>
            <w:webHidden/>
            <w:sz w:val="20"/>
            <w:szCs w:val="20"/>
          </w:rPr>
        </w:r>
        <w:r w:rsidR="001A0F46" w:rsidRPr="00D428F7">
          <w:rPr>
            <w:noProof/>
            <w:webHidden/>
            <w:sz w:val="20"/>
            <w:szCs w:val="20"/>
          </w:rPr>
          <w:fldChar w:fldCharType="separate"/>
        </w:r>
        <w:r w:rsidR="00DD5A43" w:rsidRPr="00D428F7">
          <w:rPr>
            <w:noProof/>
            <w:webHidden/>
            <w:sz w:val="20"/>
            <w:szCs w:val="20"/>
          </w:rPr>
          <w:t>77</w:t>
        </w:r>
        <w:r w:rsidR="001A0F46" w:rsidRPr="00D428F7">
          <w:rPr>
            <w:noProof/>
            <w:webHidden/>
            <w:sz w:val="20"/>
            <w:szCs w:val="20"/>
          </w:rPr>
          <w:fldChar w:fldCharType="end"/>
        </w:r>
      </w:hyperlink>
    </w:p>
    <w:p w14:paraId="7BCA85AB" w14:textId="77777777" w:rsidR="001A0F46" w:rsidRPr="00D428F7" w:rsidRDefault="00D428F7" w:rsidP="00980A27">
      <w:pPr>
        <w:pStyle w:val="43"/>
        <w:tabs>
          <w:tab w:val="right" w:leader="dot" w:pos="9629"/>
        </w:tabs>
        <w:spacing w:after="0" w:line="240" w:lineRule="auto"/>
        <w:rPr>
          <w:rFonts w:asciiTheme="minorHAnsi" w:eastAsiaTheme="minorEastAsia" w:hAnsiTheme="minorHAnsi"/>
          <w:noProof/>
          <w:sz w:val="20"/>
          <w:szCs w:val="20"/>
          <w:lang w:eastAsia="ru-RU"/>
        </w:rPr>
      </w:pPr>
      <w:hyperlink w:anchor="_Toc158995237" w:history="1">
        <w:r w:rsidR="001A0F46" w:rsidRPr="00D428F7">
          <w:rPr>
            <w:rStyle w:val="ab"/>
            <w:noProof/>
            <w:sz w:val="20"/>
            <w:szCs w:val="20"/>
          </w:rPr>
          <w:t>Статья 42. Цели комплексного развития территории.</w:t>
        </w:r>
        <w:r w:rsidR="001A0F46" w:rsidRPr="00D428F7">
          <w:rPr>
            <w:noProof/>
            <w:webHidden/>
            <w:sz w:val="20"/>
            <w:szCs w:val="20"/>
          </w:rPr>
          <w:tab/>
        </w:r>
        <w:r w:rsidR="001A0F46" w:rsidRPr="00D428F7">
          <w:rPr>
            <w:noProof/>
            <w:webHidden/>
            <w:sz w:val="20"/>
            <w:szCs w:val="20"/>
          </w:rPr>
          <w:fldChar w:fldCharType="begin"/>
        </w:r>
        <w:r w:rsidR="001A0F46" w:rsidRPr="00D428F7">
          <w:rPr>
            <w:noProof/>
            <w:webHidden/>
            <w:sz w:val="20"/>
            <w:szCs w:val="20"/>
          </w:rPr>
          <w:instrText xml:space="preserve"> PAGEREF _Toc158995237 \h </w:instrText>
        </w:r>
        <w:r w:rsidR="001A0F46" w:rsidRPr="00D428F7">
          <w:rPr>
            <w:noProof/>
            <w:webHidden/>
            <w:sz w:val="20"/>
            <w:szCs w:val="20"/>
          </w:rPr>
        </w:r>
        <w:r w:rsidR="001A0F46" w:rsidRPr="00D428F7">
          <w:rPr>
            <w:noProof/>
            <w:webHidden/>
            <w:sz w:val="20"/>
            <w:szCs w:val="20"/>
          </w:rPr>
          <w:fldChar w:fldCharType="separate"/>
        </w:r>
        <w:r w:rsidR="00DD5A43" w:rsidRPr="00D428F7">
          <w:rPr>
            <w:noProof/>
            <w:webHidden/>
            <w:sz w:val="20"/>
            <w:szCs w:val="20"/>
          </w:rPr>
          <w:t>77</w:t>
        </w:r>
        <w:r w:rsidR="001A0F46" w:rsidRPr="00D428F7">
          <w:rPr>
            <w:noProof/>
            <w:webHidden/>
            <w:sz w:val="20"/>
            <w:szCs w:val="20"/>
          </w:rPr>
          <w:fldChar w:fldCharType="end"/>
        </w:r>
      </w:hyperlink>
    </w:p>
    <w:p w14:paraId="2376F380" w14:textId="77777777" w:rsidR="001A0F46" w:rsidRPr="00D428F7" w:rsidRDefault="00D428F7" w:rsidP="00980A27">
      <w:pPr>
        <w:pStyle w:val="43"/>
        <w:tabs>
          <w:tab w:val="right" w:leader="dot" w:pos="9629"/>
        </w:tabs>
        <w:spacing w:after="0" w:line="240" w:lineRule="auto"/>
        <w:rPr>
          <w:rFonts w:asciiTheme="minorHAnsi" w:eastAsiaTheme="minorEastAsia" w:hAnsiTheme="minorHAnsi"/>
          <w:noProof/>
          <w:sz w:val="20"/>
          <w:szCs w:val="20"/>
          <w:lang w:eastAsia="ru-RU"/>
        </w:rPr>
      </w:pPr>
      <w:hyperlink w:anchor="_Toc158995238" w:history="1">
        <w:r w:rsidR="001A0F46" w:rsidRPr="00D428F7">
          <w:rPr>
            <w:rStyle w:val="ab"/>
            <w:noProof/>
            <w:sz w:val="20"/>
            <w:szCs w:val="20"/>
          </w:rPr>
          <w:t>Статья 43. Виды комплексного развития территории.</w:t>
        </w:r>
        <w:r w:rsidR="001A0F46" w:rsidRPr="00D428F7">
          <w:rPr>
            <w:noProof/>
            <w:webHidden/>
            <w:sz w:val="20"/>
            <w:szCs w:val="20"/>
          </w:rPr>
          <w:tab/>
        </w:r>
        <w:r w:rsidR="001A0F46" w:rsidRPr="00D428F7">
          <w:rPr>
            <w:noProof/>
            <w:webHidden/>
            <w:sz w:val="20"/>
            <w:szCs w:val="20"/>
          </w:rPr>
          <w:fldChar w:fldCharType="begin"/>
        </w:r>
        <w:r w:rsidR="001A0F46" w:rsidRPr="00D428F7">
          <w:rPr>
            <w:noProof/>
            <w:webHidden/>
            <w:sz w:val="20"/>
            <w:szCs w:val="20"/>
          </w:rPr>
          <w:instrText xml:space="preserve"> PAGEREF _Toc158995238 \h </w:instrText>
        </w:r>
        <w:r w:rsidR="001A0F46" w:rsidRPr="00D428F7">
          <w:rPr>
            <w:noProof/>
            <w:webHidden/>
            <w:sz w:val="20"/>
            <w:szCs w:val="20"/>
          </w:rPr>
        </w:r>
        <w:r w:rsidR="001A0F46" w:rsidRPr="00D428F7">
          <w:rPr>
            <w:noProof/>
            <w:webHidden/>
            <w:sz w:val="20"/>
            <w:szCs w:val="20"/>
          </w:rPr>
          <w:fldChar w:fldCharType="separate"/>
        </w:r>
        <w:r w:rsidR="00DD5A43" w:rsidRPr="00D428F7">
          <w:rPr>
            <w:noProof/>
            <w:webHidden/>
            <w:sz w:val="20"/>
            <w:szCs w:val="20"/>
          </w:rPr>
          <w:t>77</w:t>
        </w:r>
        <w:r w:rsidR="001A0F46" w:rsidRPr="00D428F7">
          <w:rPr>
            <w:noProof/>
            <w:webHidden/>
            <w:sz w:val="20"/>
            <w:szCs w:val="20"/>
          </w:rPr>
          <w:fldChar w:fldCharType="end"/>
        </w:r>
      </w:hyperlink>
    </w:p>
    <w:p w14:paraId="25682B13" w14:textId="77777777" w:rsidR="001A0F46" w:rsidRPr="00D428F7" w:rsidRDefault="00D428F7" w:rsidP="00980A27">
      <w:pPr>
        <w:pStyle w:val="43"/>
        <w:tabs>
          <w:tab w:val="right" w:leader="dot" w:pos="9629"/>
        </w:tabs>
        <w:spacing w:after="0" w:line="240" w:lineRule="auto"/>
        <w:rPr>
          <w:rFonts w:asciiTheme="minorHAnsi" w:eastAsiaTheme="minorEastAsia" w:hAnsiTheme="minorHAnsi"/>
          <w:noProof/>
          <w:sz w:val="20"/>
          <w:szCs w:val="20"/>
          <w:lang w:eastAsia="ru-RU"/>
        </w:rPr>
      </w:pPr>
      <w:hyperlink w:anchor="_Toc158995239" w:history="1">
        <w:r w:rsidR="001A0F46" w:rsidRPr="00D428F7">
          <w:rPr>
            <w:rStyle w:val="ab"/>
            <w:noProof/>
            <w:sz w:val="20"/>
            <w:szCs w:val="20"/>
          </w:rPr>
          <w:t>Статья 44. Порядок принятия и реализации решения о комплексном развитии территории</w:t>
        </w:r>
        <w:r w:rsidR="001A0F46" w:rsidRPr="00D428F7">
          <w:rPr>
            <w:noProof/>
            <w:webHidden/>
            <w:sz w:val="20"/>
            <w:szCs w:val="20"/>
          </w:rPr>
          <w:tab/>
        </w:r>
        <w:r w:rsidR="001A0F46" w:rsidRPr="00D428F7">
          <w:rPr>
            <w:noProof/>
            <w:webHidden/>
            <w:sz w:val="20"/>
            <w:szCs w:val="20"/>
          </w:rPr>
          <w:fldChar w:fldCharType="begin"/>
        </w:r>
        <w:r w:rsidR="001A0F46" w:rsidRPr="00D428F7">
          <w:rPr>
            <w:noProof/>
            <w:webHidden/>
            <w:sz w:val="20"/>
            <w:szCs w:val="20"/>
          </w:rPr>
          <w:instrText xml:space="preserve"> PAGEREF _Toc158995239 \h </w:instrText>
        </w:r>
        <w:r w:rsidR="001A0F46" w:rsidRPr="00D428F7">
          <w:rPr>
            <w:noProof/>
            <w:webHidden/>
            <w:sz w:val="20"/>
            <w:szCs w:val="20"/>
          </w:rPr>
        </w:r>
        <w:r w:rsidR="001A0F46" w:rsidRPr="00D428F7">
          <w:rPr>
            <w:noProof/>
            <w:webHidden/>
            <w:sz w:val="20"/>
            <w:szCs w:val="20"/>
          </w:rPr>
          <w:fldChar w:fldCharType="separate"/>
        </w:r>
        <w:r w:rsidR="00DD5A43" w:rsidRPr="00D428F7">
          <w:rPr>
            <w:noProof/>
            <w:webHidden/>
            <w:sz w:val="20"/>
            <w:szCs w:val="20"/>
          </w:rPr>
          <w:t>79</w:t>
        </w:r>
        <w:r w:rsidR="001A0F46" w:rsidRPr="00D428F7">
          <w:rPr>
            <w:noProof/>
            <w:webHidden/>
            <w:sz w:val="20"/>
            <w:szCs w:val="20"/>
          </w:rPr>
          <w:fldChar w:fldCharType="end"/>
        </w:r>
      </w:hyperlink>
    </w:p>
    <w:p w14:paraId="28494CDF" w14:textId="77777777" w:rsidR="001A0F46" w:rsidRPr="00D428F7" w:rsidRDefault="00D428F7" w:rsidP="00980A27">
      <w:pPr>
        <w:pStyle w:val="43"/>
        <w:tabs>
          <w:tab w:val="right" w:leader="dot" w:pos="9629"/>
        </w:tabs>
        <w:spacing w:after="0" w:line="240" w:lineRule="auto"/>
        <w:rPr>
          <w:rFonts w:asciiTheme="minorHAnsi" w:eastAsiaTheme="minorEastAsia" w:hAnsiTheme="minorHAnsi"/>
          <w:noProof/>
          <w:sz w:val="20"/>
          <w:szCs w:val="20"/>
          <w:lang w:eastAsia="ru-RU"/>
        </w:rPr>
      </w:pPr>
      <w:hyperlink w:anchor="_Toc158995240" w:history="1">
        <w:r w:rsidR="001A0F46" w:rsidRPr="00D428F7">
          <w:rPr>
            <w:rStyle w:val="ab"/>
            <w:noProof/>
            <w:sz w:val="20"/>
            <w:szCs w:val="20"/>
          </w:rPr>
          <w:t>Статья 45. Решение о комплексном развитии территории.</w:t>
        </w:r>
        <w:r w:rsidR="001A0F46" w:rsidRPr="00D428F7">
          <w:rPr>
            <w:noProof/>
            <w:webHidden/>
            <w:sz w:val="20"/>
            <w:szCs w:val="20"/>
          </w:rPr>
          <w:tab/>
        </w:r>
        <w:r w:rsidR="001A0F46" w:rsidRPr="00D428F7">
          <w:rPr>
            <w:noProof/>
            <w:webHidden/>
            <w:sz w:val="20"/>
            <w:szCs w:val="20"/>
          </w:rPr>
          <w:fldChar w:fldCharType="begin"/>
        </w:r>
        <w:r w:rsidR="001A0F46" w:rsidRPr="00D428F7">
          <w:rPr>
            <w:noProof/>
            <w:webHidden/>
            <w:sz w:val="20"/>
            <w:szCs w:val="20"/>
          </w:rPr>
          <w:instrText xml:space="preserve"> PAGEREF _Toc158995240 \h </w:instrText>
        </w:r>
        <w:r w:rsidR="001A0F46" w:rsidRPr="00D428F7">
          <w:rPr>
            <w:noProof/>
            <w:webHidden/>
            <w:sz w:val="20"/>
            <w:szCs w:val="20"/>
          </w:rPr>
        </w:r>
        <w:r w:rsidR="001A0F46" w:rsidRPr="00D428F7">
          <w:rPr>
            <w:noProof/>
            <w:webHidden/>
            <w:sz w:val="20"/>
            <w:szCs w:val="20"/>
          </w:rPr>
          <w:fldChar w:fldCharType="separate"/>
        </w:r>
        <w:r w:rsidR="00DD5A43" w:rsidRPr="00D428F7">
          <w:rPr>
            <w:noProof/>
            <w:webHidden/>
            <w:sz w:val="20"/>
            <w:szCs w:val="20"/>
          </w:rPr>
          <w:t>81</w:t>
        </w:r>
        <w:r w:rsidR="001A0F46" w:rsidRPr="00D428F7">
          <w:rPr>
            <w:noProof/>
            <w:webHidden/>
            <w:sz w:val="20"/>
            <w:szCs w:val="20"/>
          </w:rPr>
          <w:fldChar w:fldCharType="end"/>
        </w:r>
      </w:hyperlink>
    </w:p>
    <w:p w14:paraId="1F16E01B" w14:textId="77777777" w:rsidR="001A0F46" w:rsidRPr="00D428F7" w:rsidRDefault="00D428F7" w:rsidP="00980A27">
      <w:pPr>
        <w:pStyle w:val="43"/>
        <w:tabs>
          <w:tab w:val="right" w:leader="dot" w:pos="9629"/>
        </w:tabs>
        <w:spacing w:after="0" w:line="240" w:lineRule="auto"/>
        <w:rPr>
          <w:rFonts w:asciiTheme="minorHAnsi" w:eastAsiaTheme="minorEastAsia" w:hAnsiTheme="minorHAnsi"/>
          <w:noProof/>
          <w:sz w:val="20"/>
          <w:szCs w:val="20"/>
          <w:lang w:eastAsia="ru-RU"/>
        </w:rPr>
      </w:pPr>
      <w:hyperlink w:anchor="_Toc158995241" w:history="1">
        <w:r w:rsidR="001A0F46" w:rsidRPr="00D428F7">
          <w:rPr>
            <w:rStyle w:val="ab"/>
            <w:noProof/>
            <w:sz w:val="20"/>
            <w:szCs w:val="20"/>
          </w:rPr>
          <w:t>Статья 46. Комплексное развитие территории по инициативе правообладателей.</w:t>
        </w:r>
        <w:r w:rsidR="001A0F46" w:rsidRPr="00D428F7">
          <w:rPr>
            <w:noProof/>
            <w:webHidden/>
            <w:sz w:val="20"/>
            <w:szCs w:val="20"/>
          </w:rPr>
          <w:tab/>
        </w:r>
        <w:r w:rsidR="001A0F46" w:rsidRPr="00D428F7">
          <w:rPr>
            <w:noProof/>
            <w:webHidden/>
            <w:sz w:val="20"/>
            <w:szCs w:val="20"/>
          </w:rPr>
          <w:fldChar w:fldCharType="begin"/>
        </w:r>
        <w:r w:rsidR="001A0F46" w:rsidRPr="00D428F7">
          <w:rPr>
            <w:noProof/>
            <w:webHidden/>
            <w:sz w:val="20"/>
            <w:szCs w:val="20"/>
          </w:rPr>
          <w:instrText xml:space="preserve"> PAGEREF _Toc158995241 \h </w:instrText>
        </w:r>
        <w:r w:rsidR="001A0F46" w:rsidRPr="00D428F7">
          <w:rPr>
            <w:noProof/>
            <w:webHidden/>
            <w:sz w:val="20"/>
            <w:szCs w:val="20"/>
          </w:rPr>
        </w:r>
        <w:r w:rsidR="001A0F46" w:rsidRPr="00D428F7">
          <w:rPr>
            <w:noProof/>
            <w:webHidden/>
            <w:sz w:val="20"/>
            <w:szCs w:val="20"/>
          </w:rPr>
          <w:fldChar w:fldCharType="separate"/>
        </w:r>
        <w:r w:rsidR="00DD5A43" w:rsidRPr="00D428F7">
          <w:rPr>
            <w:noProof/>
            <w:webHidden/>
            <w:sz w:val="20"/>
            <w:szCs w:val="20"/>
          </w:rPr>
          <w:t>82</w:t>
        </w:r>
        <w:r w:rsidR="001A0F46" w:rsidRPr="00D428F7">
          <w:rPr>
            <w:noProof/>
            <w:webHidden/>
            <w:sz w:val="20"/>
            <w:szCs w:val="20"/>
          </w:rPr>
          <w:fldChar w:fldCharType="end"/>
        </w:r>
      </w:hyperlink>
    </w:p>
    <w:p w14:paraId="4BA01E29" w14:textId="77777777" w:rsidR="001A0F46" w:rsidRPr="00D428F7" w:rsidRDefault="00D428F7" w:rsidP="00980A27">
      <w:pPr>
        <w:pStyle w:val="43"/>
        <w:tabs>
          <w:tab w:val="right" w:leader="dot" w:pos="9629"/>
        </w:tabs>
        <w:spacing w:after="0" w:line="240" w:lineRule="auto"/>
        <w:rPr>
          <w:rFonts w:asciiTheme="minorHAnsi" w:eastAsiaTheme="minorEastAsia" w:hAnsiTheme="minorHAnsi"/>
          <w:noProof/>
          <w:sz w:val="20"/>
          <w:szCs w:val="20"/>
          <w:lang w:eastAsia="ru-RU"/>
        </w:rPr>
      </w:pPr>
      <w:hyperlink w:anchor="_Toc158995242" w:history="1">
        <w:r w:rsidR="001A0F46" w:rsidRPr="00D428F7">
          <w:rPr>
            <w:rStyle w:val="ab"/>
            <w:noProof/>
            <w:sz w:val="20"/>
            <w:szCs w:val="20"/>
          </w:rPr>
          <w:t>Статья 47. Ответственность за нарушения Правил.</w:t>
        </w:r>
        <w:r w:rsidR="001A0F46" w:rsidRPr="00D428F7">
          <w:rPr>
            <w:noProof/>
            <w:webHidden/>
            <w:sz w:val="20"/>
            <w:szCs w:val="20"/>
          </w:rPr>
          <w:tab/>
        </w:r>
        <w:r w:rsidR="001A0F46" w:rsidRPr="00D428F7">
          <w:rPr>
            <w:noProof/>
            <w:webHidden/>
            <w:sz w:val="20"/>
            <w:szCs w:val="20"/>
          </w:rPr>
          <w:fldChar w:fldCharType="begin"/>
        </w:r>
        <w:r w:rsidR="001A0F46" w:rsidRPr="00D428F7">
          <w:rPr>
            <w:noProof/>
            <w:webHidden/>
            <w:sz w:val="20"/>
            <w:szCs w:val="20"/>
          </w:rPr>
          <w:instrText xml:space="preserve"> PAGEREF _Toc158995242 \h </w:instrText>
        </w:r>
        <w:r w:rsidR="001A0F46" w:rsidRPr="00D428F7">
          <w:rPr>
            <w:noProof/>
            <w:webHidden/>
            <w:sz w:val="20"/>
            <w:szCs w:val="20"/>
          </w:rPr>
        </w:r>
        <w:r w:rsidR="001A0F46" w:rsidRPr="00D428F7">
          <w:rPr>
            <w:noProof/>
            <w:webHidden/>
            <w:sz w:val="20"/>
            <w:szCs w:val="20"/>
          </w:rPr>
          <w:fldChar w:fldCharType="separate"/>
        </w:r>
        <w:r w:rsidR="00DD5A43" w:rsidRPr="00D428F7">
          <w:rPr>
            <w:noProof/>
            <w:webHidden/>
            <w:sz w:val="20"/>
            <w:szCs w:val="20"/>
          </w:rPr>
          <w:t>84</w:t>
        </w:r>
        <w:r w:rsidR="001A0F46" w:rsidRPr="00D428F7">
          <w:rPr>
            <w:noProof/>
            <w:webHidden/>
            <w:sz w:val="20"/>
            <w:szCs w:val="20"/>
          </w:rPr>
          <w:fldChar w:fldCharType="end"/>
        </w:r>
      </w:hyperlink>
    </w:p>
    <w:p w14:paraId="58B1E721" w14:textId="77777777" w:rsidR="001A0F46" w:rsidRPr="00D428F7" w:rsidRDefault="00D428F7" w:rsidP="00980A27">
      <w:pPr>
        <w:pStyle w:val="1b"/>
        <w:tabs>
          <w:tab w:val="right" w:leader="dot" w:pos="9629"/>
        </w:tabs>
        <w:spacing w:after="0" w:line="240" w:lineRule="auto"/>
        <w:rPr>
          <w:rFonts w:asciiTheme="minorHAnsi" w:eastAsiaTheme="minorEastAsia" w:hAnsiTheme="minorHAnsi"/>
          <w:noProof/>
          <w:sz w:val="20"/>
          <w:szCs w:val="20"/>
          <w:lang w:eastAsia="ru-RU"/>
        </w:rPr>
      </w:pPr>
      <w:hyperlink w:anchor="_Toc158995243" w:history="1">
        <w:r w:rsidR="001A0F46" w:rsidRPr="00D428F7">
          <w:rPr>
            <w:rStyle w:val="ab"/>
            <w:noProof/>
            <w:sz w:val="20"/>
            <w:szCs w:val="20"/>
          </w:rPr>
          <w:t xml:space="preserve">ЧАСТЬ </w:t>
        </w:r>
        <w:r w:rsidR="001A0F46" w:rsidRPr="00D428F7">
          <w:rPr>
            <w:rStyle w:val="ab"/>
            <w:noProof/>
            <w:sz w:val="20"/>
            <w:szCs w:val="20"/>
            <w:lang w:val="en-US"/>
          </w:rPr>
          <w:t>II</w:t>
        </w:r>
        <w:r w:rsidR="001A0F46" w:rsidRPr="00D428F7">
          <w:rPr>
            <w:rStyle w:val="ab"/>
            <w:noProof/>
            <w:sz w:val="20"/>
            <w:szCs w:val="20"/>
          </w:rPr>
          <w:t>. КАРТА ГРАДОСТРОИТЕЛЬНОГО ЗОНИРОВАНИЯ</w:t>
        </w:r>
        <w:r w:rsidR="001A0F46" w:rsidRPr="00D428F7">
          <w:rPr>
            <w:noProof/>
            <w:webHidden/>
            <w:sz w:val="20"/>
            <w:szCs w:val="20"/>
          </w:rPr>
          <w:tab/>
        </w:r>
        <w:r w:rsidR="001A0F46" w:rsidRPr="00D428F7">
          <w:rPr>
            <w:noProof/>
            <w:webHidden/>
            <w:sz w:val="20"/>
            <w:szCs w:val="20"/>
          </w:rPr>
          <w:fldChar w:fldCharType="begin"/>
        </w:r>
        <w:r w:rsidR="001A0F46" w:rsidRPr="00D428F7">
          <w:rPr>
            <w:noProof/>
            <w:webHidden/>
            <w:sz w:val="20"/>
            <w:szCs w:val="20"/>
          </w:rPr>
          <w:instrText xml:space="preserve"> PAGEREF _Toc158995243 \h </w:instrText>
        </w:r>
        <w:r w:rsidR="001A0F46" w:rsidRPr="00D428F7">
          <w:rPr>
            <w:noProof/>
            <w:webHidden/>
            <w:sz w:val="20"/>
            <w:szCs w:val="20"/>
          </w:rPr>
        </w:r>
        <w:r w:rsidR="001A0F46" w:rsidRPr="00D428F7">
          <w:rPr>
            <w:noProof/>
            <w:webHidden/>
            <w:sz w:val="20"/>
            <w:szCs w:val="20"/>
          </w:rPr>
          <w:fldChar w:fldCharType="separate"/>
        </w:r>
        <w:r w:rsidR="00DD5A43" w:rsidRPr="00D428F7">
          <w:rPr>
            <w:noProof/>
            <w:webHidden/>
            <w:sz w:val="20"/>
            <w:szCs w:val="20"/>
          </w:rPr>
          <w:t>85</w:t>
        </w:r>
        <w:r w:rsidR="001A0F46" w:rsidRPr="00D428F7">
          <w:rPr>
            <w:noProof/>
            <w:webHidden/>
            <w:sz w:val="20"/>
            <w:szCs w:val="20"/>
          </w:rPr>
          <w:fldChar w:fldCharType="end"/>
        </w:r>
      </w:hyperlink>
    </w:p>
    <w:p w14:paraId="3BFCCDD5" w14:textId="77777777" w:rsidR="001A0F46" w:rsidRPr="00D428F7" w:rsidRDefault="00D428F7" w:rsidP="00980A27">
      <w:pPr>
        <w:pStyle w:val="43"/>
        <w:tabs>
          <w:tab w:val="right" w:leader="dot" w:pos="9629"/>
        </w:tabs>
        <w:spacing w:after="0" w:line="240" w:lineRule="auto"/>
        <w:rPr>
          <w:rFonts w:asciiTheme="minorHAnsi" w:eastAsiaTheme="minorEastAsia" w:hAnsiTheme="minorHAnsi"/>
          <w:noProof/>
          <w:sz w:val="20"/>
          <w:szCs w:val="20"/>
          <w:lang w:eastAsia="ru-RU"/>
        </w:rPr>
      </w:pPr>
      <w:hyperlink w:anchor="_Toc158995244" w:history="1">
        <w:r w:rsidR="001A0F46" w:rsidRPr="00D428F7">
          <w:rPr>
            <w:rStyle w:val="ab"/>
            <w:noProof/>
            <w:sz w:val="20"/>
            <w:szCs w:val="20"/>
          </w:rPr>
          <w:t>Статья 48. Карта(ы) градостроительного зонирования территории Адагумского сельского поселения Крымского района, карта(ы) зон с особыми условиями использования территории (совмещено на одной карте)</w:t>
        </w:r>
        <w:r w:rsidR="001A0F46" w:rsidRPr="00D428F7">
          <w:rPr>
            <w:noProof/>
            <w:webHidden/>
            <w:sz w:val="20"/>
            <w:szCs w:val="20"/>
          </w:rPr>
          <w:tab/>
        </w:r>
        <w:r w:rsidR="001A0F46" w:rsidRPr="00D428F7">
          <w:rPr>
            <w:noProof/>
            <w:webHidden/>
            <w:sz w:val="20"/>
            <w:szCs w:val="20"/>
          </w:rPr>
          <w:fldChar w:fldCharType="begin"/>
        </w:r>
        <w:r w:rsidR="001A0F46" w:rsidRPr="00D428F7">
          <w:rPr>
            <w:noProof/>
            <w:webHidden/>
            <w:sz w:val="20"/>
            <w:szCs w:val="20"/>
          </w:rPr>
          <w:instrText xml:space="preserve"> PAGEREF _Toc158995244 \h </w:instrText>
        </w:r>
        <w:r w:rsidR="001A0F46" w:rsidRPr="00D428F7">
          <w:rPr>
            <w:noProof/>
            <w:webHidden/>
            <w:sz w:val="20"/>
            <w:szCs w:val="20"/>
          </w:rPr>
        </w:r>
        <w:r w:rsidR="001A0F46" w:rsidRPr="00D428F7">
          <w:rPr>
            <w:noProof/>
            <w:webHidden/>
            <w:sz w:val="20"/>
            <w:szCs w:val="20"/>
          </w:rPr>
          <w:fldChar w:fldCharType="separate"/>
        </w:r>
        <w:r w:rsidR="00DD5A43" w:rsidRPr="00D428F7">
          <w:rPr>
            <w:noProof/>
            <w:webHidden/>
            <w:sz w:val="20"/>
            <w:szCs w:val="20"/>
          </w:rPr>
          <w:t>85</w:t>
        </w:r>
        <w:r w:rsidR="001A0F46" w:rsidRPr="00D428F7">
          <w:rPr>
            <w:noProof/>
            <w:webHidden/>
            <w:sz w:val="20"/>
            <w:szCs w:val="20"/>
          </w:rPr>
          <w:fldChar w:fldCharType="end"/>
        </w:r>
      </w:hyperlink>
    </w:p>
    <w:p w14:paraId="6C712CFB" w14:textId="77777777" w:rsidR="001A0F46" w:rsidRPr="00D428F7" w:rsidRDefault="00D428F7" w:rsidP="00980A27">
      <w:pPr>
        <w:pStyle w:val="1b"/>
        <w:tabs>
          <w:tab w:val="right" w:leader="dot" w:pos="9629"/>
        </w:tabs>
        <w:spacing w:after="0" w:line="240" w:lineRule="auto"/>
        <w:rPr>
          <w:rFonts w:asciiTheme="minorHAnsi" w:eastAsiaTheme="minorEastAsia" w:hAnsiTheme="minorHAnsi"/>
          <w:noProof/>
          <w:sz w:val="20"/>
          <w:szCs w:val="20"/>
          <w:lang w:eastAsia="ru-RU"/>
        </w:rPr>
      </w:pPr>
      <w:hyperlink w:anchor="_Toc158995245" w:history="1">
        <w:r w:rsidR="001A0F46" w:rsidRPr="00D428F7">
          <w:rPr>
            <w:rStyle w:val="ab"/>
            <w:b/>
            <w:bCs/>
            <w:noProof/>
            <w:sz w:val="20"/>
            <w:szCs w:val="20"/>
          </w:rPr>
          <w:t xml:space="preserve">ЧАСТЬ </w:t>
        </w:r>
        <w:r w:rsidR="001A0F46" w:rsidRPr="00D428F7">
          <w:rPr>
            <w:rStyle w:val="ab"/>
            <w:b/>
            <w:bCs/>
            <w:noProof/>
            <w:sz w:val="20"/>
            <w:szCs w:val="20"/>
            <w:lang w:val="en-US"/>
          </w:rPr>
          <w:t>III</w:t>
        </w:r>
        <w:r w:rsidR="001A0F46" w:rsidRPr="00D428F7">
          <w:rPr>
            <w:rStyle w:val="ab"/>
            <w:b/>
            <w:bCs/>
            <w:noProof/>
            <w:sz w:val="20"/>
            <w:szCs w:val="20"/>
          </w:rPr>
          <w:t>. ГРАДОСТРОИТЕЛЬНЫЕ РЕГЛАМЕНТЫ</w:t>
        </w:r>
        <w:r w:rsidR="001A0F46" w:rsidRPr="00D428F7">
          <w:rPr>
            <w:noProof/>
            <w:webHidden/>
            <w:sz w:val="20"/>
            <w:szCs w:val="20"/>
          </w:rPr>
          <w:tab/>
        </w:r>
        <w:r w:rsidR="001A0F46" w:rsidRPr="00D428F7">
          <w:rPr>
            <w:noProof/>
            <w:webHidden/>
            <w:sz w:val="20"/>
            <w:szCs w:val="20"/>
          </w:rPr>
          <w:fldChar w:fldCharType="begin"/>
        </w:r>
        <w:r w:rsidR="001A0F46" w:rsidRPr="00D428F7">
          <w:rPr>
            <w:noProof/>
            <w:webHidden/>
            <w:sz w:val="20"/>
            <w:szCs w:val="20"/>
          </w:rPr>
          <w:instrText xml:space="preserve"> PAGEREF _Toc158995245 \h </w:instrText>
        </w:r>
        <w:r w:rsidR="001A0F46" w:rsidRPr="00D428F7">
          <w:rPr>
            <w:noProof/>
            <w:webHidden/>
            <w:sz w:val="20"/>
            <w:szCs w:val="20"/>
          </w:rPr>
        </w:r>
        <w:r w:rsidR="001A0F46" w:rsidRPr="00D428F7">
          <w:rPr>
            <w:noProof/>
            <w:webHidden/>
            <w:sz w:val="20"/>
            <w:szCs w:val="20"/>
          </w:rPr>
          <w:fldChar w:fldCharType="separate"/>
        </w:r>
        <w:r w:rsidR="00DD5A43" w:rsidRPr="00D428F7">
          <w:rPr>
            <w:noProof/>
            <w:webHidden/>
            <w:sz w:val="20"/>
            <w:szCs w:val="20"/>
          </w:rPr>
          <w:t>88</w:t>
        </w:r>
        <w:r w:rsidR="001A0F46" w:rsidRPr="00D428F7">
          <w:rPr>
            <w:noProof/>
            <w:webHidden/>
            <w:sz w:val="20"/>
            <w:szCs w:val="20"/>
          </w:rPr>
          <w:fldChar w:fldCharType="end"/>
        </w:r>
      </w:hyperlink>
    </w:p>
    <w:p w14:paraId="4CD799C3" w14:textId="77777777" w:rsidR="001A0F46" w:rsidRPr="00D428F7" w:rsidRDefault="00D428F7" w:rsidP="00980A27">
      <w:pPr>
        <w:pStyle w:val="43"/>
        <w:tabs>
          <w:tab w:val="right" w:leader="dot" w:pos="9629"/>
        </w:tabs>
        <w:spacing w:after="0" w:line="240" w:lineRule="auto"/>
        <w:rPr>
          <w:rFonts w:asciiTheme="minorHAnsi" w:eastAsiaTheme="minorEastAsia" w:hAnsiTheme="minorHAnsi"/>
          <w:noProof/>
          <w:sz w:val="20"/>
          <w:szCs w:val="20"/>
          <w:lang w:eastAsia="ru-RU"/>
        </w:rPr>
      </w:pPr>
      <w:hyperlink w:anchor="_Toc158995246" w:history="1">
        <w:r w:rsidR="001A0F46" w:rsidRPr="00D428F7">
          <w:rPr>
            <w:rStyle w:val="ab"/>
            <w:noProof/>
            <w:sz w:val="20"/>
            <w:szCs w:val="20"/>
          </w:rPr>
          <w:t>Статья 49. Виды территориальных зон, выделенных на карте градостроительного зонирования территории Адагумского сельского поселения</w:t>
        </w:r>
        <w:r w:rsidR="001A0F46" w:rsidRPr="00D428F7">
          <w:rPr>
            <w:noProof/>
            <w:webHidden/>
            <w:sz w:val="20"/>
            <w:szCs w:val="20"/>
          </w:rPr>
          <w:tab/>
        </w:r>
        <w:r w:rsidR="001A0F46" w:rsidRPr="00D428F7">
          <w:rPr>
            <w:noProof/>
            <w:webHidden/>
            <w:sz w:val="20"/>
            <w:szCs w:val="20"/>
          </w:rPr>
          <w:fldChar w:fldCharType="begin"/>
        </w:r>
        <w:r w:rsidR="001A0F46" w:rsidRPr="00D428F7">
          <w:rPr>
            <w:noProof/>
            <w:webHidden/>
            <w:sz w:val="20"/>
            <w:szCs w:val="20"/>
          </w:rPr>
          <w:instrText xml:space="preserve"> PAGEREF _Toc158995246 \h </w:instrText>
        </w:r>
        <w:r w:rsidR="001A0F46" w:rsidRPr="00D428F7">
          <w:rPr>
            <w:noProof/>
            <w:webHidden/>
            <w:sz w:val="20"/>
            <w:szCs w:val="20"/>
          </w:rPr>
        </w:r>
        <w:r w:rsidR="001A0F46" w:rsidRPr="00D428F7">
          <w:rPr>
            <w:noProof/>
            <w:webHidden/>
            <w:sz w:val="20"/>
            <w:szCs w:val="20"/>
          </w:rPr>
          <w:fldChar w:fldCharType="separate"/>
        </w:r>
        <w:r w:rsidR="00DD5A43" w:rsidRPr="00D428F7">
          <w:rPr>
            <w:noProof/>
            <w:webHidden/>
            <w:sz w:val="20"/>
            <w:szCs w:val="20"/>
          </w:rPr>
          <w:t>88</w:t>
        </w:r>
        <w:r w:rsidR="001A0F46" w:rsidRPr="00D428F7">
          <w:rPr>
            <w:noProof/>
            <w:webHidden/>
            <w:sz w:val="20"/>
            <w:szCs w:val="20"/>
          </w:rPr>
          <w:fldChar w:fldCharType="end"/>
        </w:r>
      </w:hyperlink>
    </w:p>
    <w:p w14:paraId="06329BFE" w14:textId="77777777" w:rsidR="001A0F46" w:rsidRPr="00D428F7" w:rsidRDefault="00D428F7" w:rsidP="00980A27">
      <w:pPr>
        <w:pStyle w:val="43"/>
        <w:tabs>
          <w:tab w:val="right" w:leader="dot" w:pos="9629"/>
        </w:tabs>
        <w:spacing w:after="0" w:line="240" w:lineRule="auto"/>
        <w:rPr>
          <w:rFonts w:asciiTheme="minorHAnsi" w:eastAsiaTheme="minorEastAsia" w:hAnsiTheme="minorHAnsi"/>
          <w:noProof/>
          <w:sz w:val="20"/>
          <w:szCs w:val="20"/>
          <w:lang w:eastAsia="ru-RU"/>
        </w:rPr>
      </w:pPr>
      <w:hyperlink w:anchor="_Toc158995247" w:history="1">
        <w:r w:rsidR="001A0F46" w:rsidRPr="00D428F7">
          <w:rPr>
            <w:rStyle w:val="ab"/>
            <w:rFonts w:eastAsia="SimSun"/>
            <w:noProof/>
            <w:sz w:val="20"/>
            <w:szCs w:val="20"/>
          </w:rPr>
          <w:t xml:space="preserve">Статья </w:t>
        </w:r>
        <w:r w:rsidR="001A0F46" w:rsidRPr="00D428F7">
          <w:rPr>
            <w:rStyle w:val="ab"/>
            <w:noProof/>
            <w:sz w:val="20"/>
            <w:szCs w:val="20"/>
          </w:rPr>
          <w:t>50</w:t>
        </w:r>
        <w:r w:rsidR="001A0F46" w:rsidRPr="00D428F7">
          <w:rPr>
            <w:rStyle w:val="ab"/>
            <w:rFonts w:eastAsia="SimSun"/>
            <w:noProof/>
            <w:sz w:val="20"/>
            <w:szCs w:val="20"/>
          </w:rPr>
          <w:t>.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различных территориальных зонах</w:t>
        </w:r>
        <w:r w:rsidR="001A0F46" w:rsidRPr="00D428F7">
          <w:rPr>
            <w:noProof/>
            <w:webHidden/>
            <w:sz w:val="20"/>
            <w:szCs w:val="20"/>
          </w:rPr>
          <w:tab/>
        </w:r>
        <w:r w:rsidR="001A0F46" w:rsidRPr="00D428F7">
          <w:rPr>
            <w:noProof/>
            <w:webHidden/>
            <w:sz w:val="20"/>
            <w:szCs w:val="20"/>
          </w:rPr>
          <w:fldChar w:fldCharType="begin"/>
        </w:r>
        <w:r w:rsidR="001A0F46" w:rsidRPr="00D428F7">
          <w:rPr>
            <w:noProof/>
            <w:webHidden/>
            <w:sz w:val="20"/>
            <w:szCs w:val="20"/>
          </w:rPr>
          <w:instrText xml:space="preserve"> PAGEREF _Toc158995247 \h </w:instrText>
        </w:r>
        <w:r w:rsidR="001A0F46" w:rsidRPr="00D428F7">
          <w:rPr>
            <w:noProof/>
            <w:webHidden/>
            <w:sz w:val="20"/>
            <w:szCs w:val="20"/>
          </w:rPr>
        </w:r>
        <w:r w:rsidR="001A0F46" w:rsidRPr="00D428F7">
          <w:rPr>
            <w:noProof/>
            <w:webHidden/>
            <w:sz w:val="20"/>
            <w:szCs w:val="20"/>
          </w:rPr>
          <w:fldChar w:fldCharType="separate"/>
        </w:r>
        <w:r w:rsidR="00DD5A43" w:rsidRPr="00D428F7">
          <w:rPr>
            <w:noProof/>
            <w:webHidden/>
            <w:sz w:val="20"/>
            <w:szCs w:val="20"/>
          </w:rPr>
          <w:t>89</w:t>
        </w:r>
        <w:r w:rsidR="001A0F46" w:rsidRPr="00D428F7">
          <w:rPr>
            <w:noProof/>
            <w:webHidden/>
            <w:sz w:val="20"/>
            <w:szCs w:val="20"/>
          </w:rPr>
          <w:fldChar w:fldCharType="end"/>
        </w:r>
      </w:hyperlink>
    </w:p>
    <w:p w14:paraId="5E97240E" w14:textId="77777777" w:rsidR="001A0F46" w:rsidRPr="00D428F7" w:rsidRDefault="00D428F7" w:rsidP="00980A27">
      <w:pPr>
        <w:pStyle w:val="51"/>
        <w:tabs>
          <w:tab w:val="right" w:leader="dot" w:pos="9629"/>
        </w:tabs>
        <w:spacing w:after="0" w:line="240" w:lineRule="auto"/>
        <w:rPr>
          <w:rFonts w:asciiTheme="minorHAnsi" w:eastAsiaTheme="minorEastAsia" w:hAnsiTheme="minorHAnsi"/>
          <w:caps w:val="0"/>
          <w:noProof/>
          <w:sz w:val="20"/>
          <w:szCs w:val="20"/>
          <w:lang w:eastAsia="ru-RU"/>
        </w:rPr>
      </w:pPr>
      <w:hyperlink w:anchor="_Toc158995248" w:history="1">
        <w:r w:rsidR="001A0F46" w:rsidRPr="00D428F7">
          <w:rPr>
            <w:rStyle w:val="ab"/>
            <w:noProof/>
            <w:sz w:val="20"/>
            <w:szCs w:val="20"/>
          </w:rPr>
          <w:t>ЖИЛЫЕ ЗОНЫ:</w:t>
        </w:r>
        <w:r w:rsidR="001A0F46" w:rsidRPr="00D428F7">
          <w:rPr>
            <w:noProof/>
            <w:webHidden/>
            <w:sz w:val="20"/>
            <w:szCs w:val="20"/>
          </w:rPr>
          <w:tab/>
        </w:r>
        <w:r w:rsidR="001A0F46" w:rsidRPr="00D428F7">
          <w:rPr>
            <w:noProof/>
            <w:webHidden/>
            <w:sz w:val="20"/>
            <w:szCs w:val="20"/>
          </w:rPr>
          <w:fldChar w:fldCharType="begin"/>
        </w:r>
        <w:r w:rsidR="001A0F46" w:rsidRPr="00D428F7">
          <w:rPr>
            <w:noProof/>
            <w:webHidden/>
            <w:sz w:val="20"/>
            <w:szCs w:val="20"/>
          </w:rPr>
          <w:instrText xml:space="preserve"> PAGEREF _Toc158995248 \h </w:instrText>
        </w:r>
        <w:r w:rsidR="001A0F46" w:rsidRPr="00D428F7">
          <w:rPr>
            <w:noProof/>
            <w:webHidden/>
            <w:sz w:val="20"/>
            <w:szCs w:val="20"/>
          </w:rPr>
        </w:r>
        <w:r w:rsidR="001A0F46" w:rsidRPr="00D428F7">
          <w:rPr>
            <w:noProof/>
            <w:webHidden/>
            <w:sz w:val="20"/>
            <w:szCs w:val="20"/>
          </w:rPr>
          <w:fldChar w:fldCharType="separate"/>
        </w:r>
        <w:r w:rsidR="00DD5A43" w:rsidRPr="00D428F7">
          <w:rPr>
            <w:noProof/>
            <w:webHidden/>
            <w:sz w:val="20"/>
            <w:szCs w:val="20"/>
          </w:rPr>
          <w:t>89</w:t>
        </w:r>
        <w:r w:rsidR="001A0F46" w:rsidRPr="00D428F7">
          <w:rPr>
            <w:noProof/>
            <w:webHidden/>
            <w:sz w:val="20"/>
            <w:szCs w:val="20"/>
          </w:rPr>
          <w:fldChar w:fldCharType="end"/>
        </w:r>
      </w:hyperlink>
    </w:p>
    <w:p w14:paraId="674F238C" w14:textId="77777777" w:rsidR="001A0F46" w:rsidRPr="00D428F7" w:rsidRDefault="00D428F7" w:rsidP="00980A27">
      <w:pPr>
        <w:pStyle w:val="61"/>
        <w:tabs>
          <w:tab w:val="right" w:leader="dot" w:pos="9629"/>
        </w:tabs>
        <w:spacing w:after="0" w:line="240" w:lineRule="auto"/>
        <w:rPr>
          <w:rFonts w:asciiTheme="minorHAnsi" w:eastAsiaTheme="minorEastAsia" w:hAnsiTheme="minorHAnsi"/>
          <w:noProof/>
          <w:sz w:val="20"/>
          <w:szCs w:val="20"/>
          <w:lang w:eastAsia="ru-RU"/>
        </w:rPr>
      </w:pPr>
      <w:hyperlink w:anchor="_Toc158995249" w:history="1">
        <w:r w:rsidR="001A0F46" w:rsidRPr="00D428F7">
          <w:rPr>
            <w:rStyle w:val="ab"/>
            <w:noProof/>
            <w:sz w:val="20"/>
            <w:szCs w:val="20"/>
          </w:rPr>
          <w:t>Ж1.2 Зона застройки индивидуальными жилыми домами с содержанием домашнего скота и птицы.</w:t>
        </w:r>
        <w:r w:rsidR="001A0F46" w:rsidRPr="00D428F7">
          <w:rPr>
            <w:noProof/>
            <w:webHidden/>
            <w:sz w:val="20"/>
            <w:szCs w:val="20"/>
          </w:rPr>
          <w:tab/>
        </w:r>
        <w:r w:rsidR="001A0F46" w:rsidRPr="00D428F7">
          <w:rPr>
            <w:noProof/>
            <w:webHidden/>
            <w:sz w:val="20"/>
            <w:szCs w:val="20"/>
          </w:rPr>
          <w:fldChar w:fldCharType="begin"/>
        </w:r>
        <w:r w:rsidR="001A0F46" w:rsidRPr="00D428F7">
          <w:rPr>
            <w:noProof/>
            <w:webHidden/>
            <w:sz w:val="20"/>
            <w:szCs w:val="20"/>
          </w:rPr>
          <w:instrText xml:space="preserve"> PAGEREF _Toc158995249 \h </w:instrText>
        </w:r>
        <w:r w:rsidR="001A0F46" w:rsidRPr="00D428F7">
          <w:rPr>
            <w:noProof/>
            <w:webHidden/>
            <w:sz w:val="20"/>
            <w:szCs w:val="20"/>
          </w:rPr>
        </w:r>
        <w:r w:rsidR="001A0F46" w:rsidRPr="00D428F7">
          <w:rPr>
            <w:noProof/>
            <w:webHidden/>
            <w:sz w:val="20"/>
            <w:szCs w:val="20"/>
          </w:rPr>
          <w:fldChar w:fldCharType="separate"/>
        </w:r>
        <w:r w:rsidR="00DD5A43" w:rsidRPr="00D428F7">
          <w:rPr>
            <w:noProof/>
            <w:webHidden/>
            <w:sz w:val="20"/>
            <w:szCs w:val="20"/>
          </w:rPr>
          <w:t>89</w:t>
        </w:r>
        <w:r w:rsidR="001A0F46" w:rsidRPr="00D428F7">
          <w:rPr>
            <w:noProof/>
            <w:webHidden/>
            <w:sz w:val="20"/>
            <w:szCs w:val="20"/>
          </w:rPr>
          <w:fldChar w:fldCharType="end"/>
        </w:r>
      </w:hyperlink>
    </w:p>
    <w:p w14:paraId="6213925E" w14:textId="77777777" w:rsidR="001A0F46" w:rsidRPr="00D428F7" w:rsidRDefault="00D428F7" w:rsidP="00980A27">
      <w:pPr>
        <w:pStyle w:val="61"/>
        <w:tabs>
          <w:tab w:val="right" w:leader="dot" w:pos="9629"/>
        </w:tabs>
        <w:spacing w:after="0" w:line="240" w:lineRule="auto"/>
        <w:rPr>
          <w:rFonts w:asciiTheme="minorHAnsi" w:eastAsiaTheme="minorEastAsia" w:hAnsiTheme="minorHAnsi"/>
          <w:noProof/>
          <w:sz w:val="20"/>
          <w:szCs w:val="20"/>
          <w:lang w:eastAsia="ru-RU"/>
        </w:rPr>
      </w:pPr>
      <w:hyperlink w:anchor="_Toc158995250" w:history="1">
        <w:r w:rsidR="001A0F46" w:rsidRPr="00D428F7">
          <w:rPr>
            <w:rStyle w:val="ab"/>
            <w:noProof/>
            <w:sz w:val="20"/>
            <w:szCs w:val="20"/>
          </w:rPr>
          <w:t>Ж2 Зона застройки малоэтажными жилыми домами</w:t>
        </w:r>
        <w:r w:rsidR="001A0F46" w:rsidRPr="00D428F7">
          <w:rPr>
            <w:noProof/>
            <w:webHidden/>
            <w:sz w:val="20"/>
            <w:szCs w:val="20"/>
          </w:rPr>
          <w:tab/>
        </w:r>
        <w:r w:rsidR="001A0F46" w:rsidRPr="00D428F7">
          <w:rPr>
            <w:noProof/>
            <w:webHidden/>
            <w:sz w:val="20"/>
            <w:szCs w:val="20"/>
          </w:rPr>
          <w:fldChar w:fldCharType="begin"/>
        </w:r>
        <w:r w:rsidR="001A0F46" w:rsidRPr="00D428F7">
          <w:rPr>
            <w:noProof/>
            <w:webHidden/>
            <w:sz w:val="20"/>
            <w:szCs w:val="20"/>
          </w:rPr>
          <w:instrText xml:space="preserve"> PAGEREF _Toc158995250 \h </w:instrText>
        </w:r>
        <w:r w:rsidR="001A0F46" w:rsidRPr="00D428F7">
          <w:rPr>
            <w:noProof/>
            <w:webHidden/>
            <w:sz w:val="20"/>
            <w:szCs w:val="20"/>
          </w:rPr>
        </w:r>
        <w:r w:rsidR="001A0F46" w:rsidRPr="00D428F7">
          <w:rPr>
            <w:noProof/>
            <w:webHidden/>
            <w:sz w:val="20"/>
            <w:szCs w:val="20"/>
          </w:rPr>
          <w:fldChar w:fldCharType="separate"/>
        </w:r>
        <w:r w:rsidR="00DD5A43" w:rsidRPr="00D428F7">
          <w:rPr>
            <w:noProof/>
            <w:webHidden/>
            <w:sz w:val="20"/>
            <w:szCs w:val="20"/>
          </w:rPr>
          <w:t>100</w:t>
        </w:r>
        <w:r w:rsidR="001A0F46" w:rsidRPr="00D428F7">
          <w:rPr>
            <w:noProof/>
            <w:webHidden/>
            <w:sz w:val="20"/>
            <w:szCs w:val="20"/>
          </w:rPr>
          <w:fldChar w:fldCharType="end"/>
        </w:r>
      </w:hyperlink>
    </w:p>
    <w:p w14:paraId="23E2F831" w14:textId="77777777" w:rsidR="001A0F46" w:rsidRPr="00D428F7" w:rsidRDefault="00D428F7" w:rsidP="00980A27">
      <w:pPr>
        <w:pStyle w:val="51"/>
        <w:tabs>
          <w:tab w:val="right" w:leader="dot" w:pos="9629"/>
        </w:tabs>
        <w:spacing w:after="0" w:line="240" w:lineRule="auto"/>
        <w:rPr>
          <w:rFonts w:asciiTheme="minorHAnsi" w:eastAsiaTheme="minorEastAsia" w:hAnsiTheme="minorHAnsi"/>
          <w:caps w:val="0"/>
          <w:noProof/>
          <w:sz w:val="20"/>
          <w:szCs w:val="20"/>
          <w:lang w:eastAsia="ru-RU"/>
        </w:rPr>
      </w:pPr>
      <w:hyperlink w:anchor="_Toc158995251" w:history="1">
        <w:r w:rsidR="001A0F46" w:rsidRPr="00D428F7">
          <w:rPr>
            <w:rStyle w:val="ab"/>
            <w:noProof/>
            <w:sz w:val="20"/>
            <w:szCs w:val="20"/>
          </w:rPr>
          <w:t>ОБЩЕСТВЕННО-ДЕЛОВЫЕ ЗОНЫ:</w:t>
        </w:r>
        <w:r w:rsidR="001A0F46" w:rsidRPr="00D428F7">
          <w:rPr>
            <w:noProof/>
            <w:webHidden/>
            <w:sz w:val="20"/>
            <w:szCs w:val="20"/>
          </w:rPr>
          <w:tab/>
        </w:r>
        <w:r w:rsidR="001A0F46" w:rsidRPr="00D428F7">
          <w:rPr>
            <w:noProof/>
            <w:webHidden/>
            <w:sz w:val="20"/>
            <w:szCs w:val="20"/>
          </w:rPr>
          <w:fldChar w:fldCharType="begin"/>
        </w:r>
        <w:r w:rsidR="001A0F46" w:rsidRPr="00D428F7">
          <w:rPr>
            <w:noProof/>
            <w:webHidden/>
            <w:sz w:val="20"/>
            <w:szCs w:val="20"/>
          </w:rPr>
          <w:instrText xml:space="preserve"> PAGEREF _Toc158995251 \h </w:instrText>
        </w:r>
        <w:r w:rsidR="001A0F46" w:rsidRPr="00D428F7">
          <w:rPr>
            <w:noProof/>
            <w:webHidden/>
            <w:sz w:val="20"/>
            <w:szCs w:val="20"/>
          </w:rPr>
        </w:r>
        <w:r w:rsidR="001A0F46" w:rsidRPr="00D428F7">
          <w:rPr>
            <w:noProof/>
            <w:webHidden/>
            <w:sz w:val="20"/>
            <w:szCs w:val="20"/>
          </w:rPr>
          <w:fldChar w:fldCharType="separate"/>
        </w:r>
        <w:r w:rsidR="00DD5A43" w:rsidRPr="00D428F7">
          <w:rPr>
            <w:noProof/>
            <w:webHidden/>
            <w:sz w:val="20"/>
            <w:szCs w:val="20"/>
          </w:rPr>
          <w:t>112</w:t>
        </w:r>
        <w:r w:rsidR="001A0F46" w:rsidRPr="00D428F7">
          <w:rPr>
            <w:noProof/>
            <w:webHidden/>
            <w:sz w:val="20"/>
            <w:szCs w:val="20"/>
          </w:rPr>
          <w:fldChar w:fldCharType="end"/>
        </w:r>
      </w:hyperlink>
    </w:p>
    <w:p w14:paraId="555833AF" w14:textId="77777777" w:rsidR="001A0F46" w:rsidRPr="00D428F7" w:rsidRDefault="00D428F7" w:rsidP="00980A27">
      <w:pPr>
        <w:pStyle w:val="61"/>
        <w:tabs>
          <w:tab w:val="right" w:leader="dot" w:pos="9629"/>
        </w:tabs>
        <w:spacing w:after="0" w:line="240" w:lineRule="auto"/>
        <w:rPr>
          <w:rFonts w:asciiTheme="minorHAnsi" w:eastAsiaTheme="minorEastAsia" w:hAnsiTheme="minorHAnsi"/>
          <w:noProof/>
          <w:sz w:val="20"/>
          <w:szCs w:val="20"/>
          <w:lang w:eastAsia="ru-RU"/>
        </w:rPr>
      </w:pPr>
      <w:hyperlink w:anchor="_Toc158995252" w:history="1">
        <w:r w:rsidR="001A0F46" w:rsidRPr="00D428F7">
          <w:rPr>
            <w:rStyle w:val="ab"/>
            <w:noProof/>
            <w:sz w:val="20"/>
            <w:szCs w:val="20"/>
          </w:rPr>
          <w:t>ОД2. Многофункциональная общественно-деловая зона</w:t>
        </w:r>
        <w:r w:rsidR="001A0F46" w:rsidRPr="00D428F7">
          <w:rPr>
            <w:noProof/>
            <w:webHidden/>
            <w:sz w:val="20"/>
            <w:szCs w:val="20"/>
          </w:rPr>
          <w:tab/>
        </w:r>
        <w:r w:rsidR="001A0F46" w:rsidRPr="00D428F7">
          <w:rPr>
            <w:noProof/>
            <w:webHidden/>
            <w:sz w:val="20"/>
            <w:szCs w:val="20"/>
          </w:rPr>
          <w:fldChar w:fldCharType="begin"/>
        </w:r>
        <w:r w:rsidR="001A0F46" w:rsidRPr="00D428F7">
          <w:rPr>
            <w:noProof/>
            <w:webHidden/>
            <w:sz w:val="20"/>
            <w:szCs w:val="20"/>
          </w:rPr>
          <w:instrText xml:space="preserve"> PAGEREF _Toc158995252 \h </w:instrText>
        </w:r>
        <w:r w:rsidR="001A0F46" w:rsidRPr="00D428F7">
          <w:rPr>
            <w:noProof/>
            <w:webHidden/>
            <w:sz w:val="20"/>
            <w:szCs w:val="20"/>
          </w:rPr>
        </w:r>
        <w:r w:rsidR="001A0F46" w:rsidRPr="00D428F7">
          <w:rPr>
            <w:noProof/>
            <w:webHidden/>
            <w:sz w:val="20"/>
            <w:szCs w:val="20"/>
          </w:rPr>
          <w:fldChar w:fldCharType="separate"/>
        </w:r>
        <w:r w:rsidR="00DD5A43" w:rsidRPr="00D428F7">
          <w:rPr>
            <w:noProof/>
            <w:webHidden/>
            <w:sz w:val="20"/>
            <w:szCs w:val="20"/>
          </w:rPr>
          <w:t>112</w:t>
        </w:r>
        <w:r w:rsidR="001A0F46" w:rsidRPr="00D428F7">
          <w:rPr>
            <w:noProof/>
            <w:webHidden/>
            <w:sz w:val="20"/>
            <w:szCs w:val="20"/>
          </w:rPr>
          <w:fldChar w:fldCharType="end"/>
        </w:r>
      </w:hyperlink>
    </w:p>
    <w:p w14:paraId="33C3B025" w14:textId="77777777" w:rsidR="001A0F46" w:rsidRPr="00D428F7" w:rsidRDefault="00D428F7" w:rsidP="00980A27">
      <w:pPr>
        <w:pStyle w:val="61"/>
        <w:tabs>
          <w:tab w:val="right" w:leader="dot" w:pos="9629"/>
        </w:tabs>
        <w:spacing w:after="0" w:line="240" w:lineRule="auto"/>
        <w:rPr>
          <w:rFonts w:asciiTheme="minorHAnsi" w:eastAsiaTheme="minorEastAsia" w:hAnsiTheme="minorHAnsi"/>
          <w:noProof/>
          <w:sz w:val="20"/>
          <w:szCs w:val="20"/>
          <w:lang w:eastAsia="ru-RU"/>
        </w:rPr>
      </w:pPr>
      <w:hyperlink w:anchor="_Toc158995253" w:history="1">
        <w:r w:rsidR="001A0F46" w:rsidRPr="00D428F7">
          <w:rPr>
            <w:rStyle w:val="ab"/>
            <w:noProof/>
            <w:sz w:val="20"/>
            <w:szCs w:val="20"/>
          </w:rPr>
          <w:t>СЗ1 Зона смешанной и общественно-деловой застройки</w:t>
        </w:r>
        <w:r w:rsidR="001A0F46" w:rsidRPr="00D428F7">
          <w:rPr>
            <w:noProof/>
            <w:webHidden/>
            <w:sz w:val="20"/>
            <w:szCs w:val="20"/>
          </w:rPr>
          <w:tab/>
        </w:r>
        <w:r w:rsidR="001A0F46" w:rsidRPr="00D428F7">
          <w:rPr>
            <w:noProof/>
            <w:webHidden/>
            <w:sz w:val="20"/>
            <w:szCs w:val="20"/>
          </w:rPr>
          <w:fldChar w:fldCharType="begin"/>
        </w:r>
        <w:r w:rsidR="001A0F46" w:rsidRPr="00D428F7">
          <w:rPr>
            <w:noProof/>
            <w:webHidden/>
            <w:sz w:val="20"/>
            <w:szCs w:val="20"/>
          </w:rPr>
          <w:instrText xml:space="preserve"> PAGEREF _Toc158995253 \h </w:instrText>
        </w:r>
        <w:r w:rsidR="001A0F46" w:rsidRPr="00D428F7">
          <w:rPr>
            <w:noProof/>
            <w:webHidden/>
            <w:sz w:val="20"/>
            <w:szCs w:val="20"/>
          </w:rPr>
        </w:r>
        <w:r w:rsidR="001A0F46" w:rsidRPr="00D428F7">
          <w:rPr>
            <w:noProof/>
            <w:webHidden/>
            <w:sz w:val="20"/>
            <w:szCs w:val="20"/>
          </w:rPr>
          <w:fldChar w:fldCharType="separate"/>
        </w:r>
        <w:r w:rsidR="00DD5A43" w:rsidRPr="00D428F7">
          <w:rPr>
            <w:noProof/>
            <w:webHidden/>
            <w:sz w:val="20"/>
            <w:szCs w:val="20"/>
          </w:rPr>
          <w:t>121</w:t>
        </w:r>
        <w:r w:rsidR="001A0F46" w:rsidRPr="00D428F7">
          <w:rPr>
            <w:noProof/>
            <w:webHidden/>
            <w:sz w:val="20"/>
            <w:szCs w:val="20"/>
          </w:rPr>
          <w:fldChar w:fldCharType="end"/>
        </w:r>
      </w:hyperlink>
    </w:p>
    <w:p w14:paraId="754940AC" w14:textId="77777777" w:rsidR="001A0F46" w:rsidRPr="00D428F7" w:rsidRDefault="00D428F7" w:rsidP="00980A27">
      <w:pPr>
        <w:pStyle w:val="61"/>
        <w:tabs>
          <w:tab w:val="right" w:leader="dot" w:pos="9629"/>
        </w:tabs>
        <w:spacing w:after="0" w:line="240" w:lineRule="auto"/>
        <w:rPr>
          <w:rFonts w:asciiTheme="minorHAnsi" w:eastAsiaTheme="minorEastAsia" w:hAnsiTheme="minorHAnsi"/>
          <w:noProof/>
          <w:sz w:val="20"/>
          <w:szCs w:val="20"/>
          <w:lang w:eastAsia="ru-RU"/>
        </w:rPr>
      </w:pPr>
      <w:hyperlink w:anchor="_Toc158995254" w:history="1">
        <w:r w:rsidR="001A0F46" w:rsidRPr="00D428F7">
          <w:rPr>
            <w:rStyle w:val="ab"/>
            <w:noProof/>
            <w:sz w:val="20"/>
            <w:szCs w:val="20"/>
          </w:rPr>
          <w:t>ОД3.1 Зона специализированной общественной застройки объектами образования и научной деятельности.</w:t>
        </w:r>
        <w:r w:rsidR="001A0F46" w:rsidRPr="00D428F7">
          <w:rPr>
            <w:noProof/>
            <w:webHidden/>
            <w:sz w:val="20"/>
            <w:szCs w:val="20"/>
          </w:rPr>
          <w:tab/>
        </w:r>
        <w:r w:rsidR="001A0F46" w:rsidRPr="00D428F7">
          <w:rPr>
            <w:noProof/>
            <w:webHidden/>
            <w:sz w:val="20"/>
            <w:szCs w:val="20"/>
          </w:rPr>
          <w:fldChar w:fldCharType="begin"/>
        </w:r>
        <w:r w:rsidR="001A0F46" w:rsidRPr="00D428F7">
          <w:rPr>
            <w:noProof/>
            <w:webHidden/>
            <w:sz w:val="20"/>
            <w:szCs w:val="20"/>
          </w:rPr>
          <w:instrText xml:space="preserve"> PAGEREF _Toc158995254 \h </w:instrText>
        </w:r>
        <w:r w:rsidR="001A0F46" w:rsidRPr="00D428F7">
          <w:rPr>
            <w:noProof/>
            <w:webHidden/>
            <w:sz w:val="20"/>
            <w:szCs w:val="20"/>
          </w:rPr>
        </w:r>
        <w:r w:rsidR="001A0F46" w:rsidRPr="00D428F7">
          <w:rPr>
            <w:noProof/>
            <w:webHidden/>
            <w:sz w:val="20"/>
            <w:szCs w:val="20"/>
          </w:rPr>
          <w:fldChar w:fldCharType="separate"/>
        </w:r>
        <w:r w:rsidR="00DD5A43" w:rsidRPr="00D428F7">
          <w:rPr>
            <w:noProof/>
            <w:webHidden/>
            <w:sz w:val="20"/>
            <w:szCs w:val="20"/>
          </w:rPr>
          <w:t>135</w:t>
        </w:r>
        <w:r w:rsidR="001A0F46" w:rsidRPr="00D428F7">
          <w:rPr>
            <w:noProof/>
            <w:webHidden/>
            <w:sz w:val="20"/>
            <w:szCs w:val="20"/>
          </w:rPr>
          <w:fldChar w:fldCharType="end"/>
        </w:r>
      </w:hyperlink>
    </w:p>
    <w:p w14:paraId="16430065" w14:textId="77777777" w:rsidR="001A0F46" w:rsidRPr="00D428F7" w:rsidRDefault="00D428F7" w:rsidP="00980A27">
      <w:pPr>
        <w:pStyle w:val="61"/>
        <w:tabs>
          <w:tab w:val="right" w:leader="dot" w:pos="9629"/>
        </w:tabs>
        <w:spacing w:after="0" w:line="240" w:lineRule="auto"/>
        <w:rPr>
          <w:rFonts w:asciiTheme="minorHAnsi" w:eastAsiaTheme="minorEastAsia" w:hAnsiTheme="minorHAnsi"/>
          <w:noProof/>
          <w:sz w:val="20"/>
          <w:szCs w:val="20"/>
          <w:lang w:eastAsia="ru-RU"/>
        </w:rPr>
      </w:pPr>
      <w:hyperlink w:anchor="_Toc158995255" w:history="1">
        <w:r w:rsidR="001A0F46" w:rsidRPr="00D428F7">
          <w:rPr>
            <w:rStyle w:val="ab"/>
            <w:noProof/>
            <w:sz w:val="20"/>
            <w:szCs w:val="20"/>
          </w:rPr>
          <w:t>ОД3.2 Зона специализированной общественной застройки объектами здравоохранения.</w:t>
        </w:r>
        <w:r w:rsidR="001A0F46" w:rsidRPr="00D428F7">
          <w:rPr>
            <w:noProof/>
            <w:webHidden/>
            <w:sz w:val="20"/>
            <w:szCs w:val="20"/>
          </w:rPr>
          <w:tab/>
        </w:r>
        <w:r w:rsidR="001A0F46" w:rsidRPr="00D428F7">
          <w:rPr>
            <w:noProof/>
            <w:webHidden/>
            <w:sz w:val="20"/>
            <w:szCs w:val="20"/>
          </w:rPr>
          <w:fldChar w:fldCharType="begin"/>
        </w:r>
        <w:r w:rsidR="001A0F46" w:rsidRPr="00D428F7">
          <w:rPr>
            <w:noProof/>
            <w:webHidden/>
            <w:sz w:val="20"/>
            <w:szCs w:val="20"/>
          </w:rPr>
          <w:instrText xml:space="preserve"> PAGEREF _Toc158995255 \h </w:instrText>
        </w:r>
        <w:r w:rsidR="001A0F46" w:rsidRPr="00D428F7">
          <w:rPr>
            <w:noProof/>
            <w:webHidden/>
            <w:sz w:val="20"/>
            <w:szCs w:val="20"/>
          </w:rPr>
        </w:r>
        <w:r w:rsidR="001A0F46" w:rsidRPr="00D428F7">
          <w:rPr>
            <w:noProof/>
            <w:webHidden/>
            <w:sz w:val="20"/>
            <w:szCs w:val="20"/>
          </w:rPr>
          <w:fldChar w:fldCharType="separate"/>
        </w:r>
        <w:r w:rsidR="00DD5A43" w:rsidRPr="00D428F7">
          <w:rPr>
            <w:noProof/>
            <w:webHidden/>
            <w:sz w:val="20"/>
            <w:szCs w:val="20"/>
          </w:rPr>
          <w:t>141</w:t>
        </w:r>
        <w:r w:rsidR="001A0F46" w:rsidRPr="00D428F7">
          <w:rPr>
            <w:noProof/>
            <w:webHidden/>
            <w:sz w:val="20"/>
            <w:szCs w:val="20"/>
          </w:rPr>
          <w:fldChar w:fldCharType="end"/>
        </w:r>
      </w:hyperlink>
    </w:p>
    <w:p w14:paraId="2372EA8D" w14:textId="77777777" w:rsidR="001A0F46" w:rsidRPr="00D428F7" w:rsidRDefault="00D428F7" w:rsidP="00980A27">
      <w:pPr>
        <w:pStyle w:val="61"/>
        <w:tabs>
          <w:tab w:val="right" w:leader="dot" w:pos="9629"/>
        </w:tabs>
        <w:spacing w:after="0" w:line="240" w:lineRule="auto"/>
        <w:rPr>
          <w:rFonts w:asciiTheme="minorHAnsi" w:eastAsiaTheme="minorEastAsia" w:hAnsiTheme="minorHAnsi"/>
          <w:noProof/>
          <w:sz w:val="20"/>
          <w:szCs w:val="20"/>
          <w:lang w:eastAsia="ru-RU"/>
        </w:rPr>
      </w:pPr>
      <w:hyperlink w:anchor="_Toc158995256" w:history="1">
        <w:r w:rsidR="001A0F46" w:rsidRPr="00D428F7">
          <w:rPr>
            <w:rStyle w:val="ab"/>
            <w:noProof/>
            <w:sz w:val="20"/>
            <w:szCs w:val="20"/>
          </w:rPr>
          <w:t>ОД3.3 Зона специализированной общественной застройки объектами капитального строительства физической культуры и спорта</w:t>
        </w:r>
        <w:r w:rsidR="001A0F46" w:rsidRPr="00D428F7">
          <w:rPr>
            <w:noProof/>
            <w:webHidden/>
            <w:sz w:val="20"/>
            <w:szCs w:val="20"/>
          </w:rPr>
          <w:tab/>
        </w:r>
        <w:r w:rsidR="001A0F46" w:rsidRPr="00D428F7">
          <w:rPr>
            <w:noProof/>
            <w:webHidden/>
            <w:sz w:val="20"/>
            <w:szCs w:val="20"/>
          </w:rPr>
          <w:fldChar w:fldCharType="begin"/>
        </w:r>
        <w:r w:rsidR="001A0F46" w:rsidRPr="00D428F7">
          <w:rPr>
            <w:noProof/>
            <w:webHidden/>
            <w:sz w:val="20"/>
            <w:szCs w:val="20"/>
          </w:rPr>
          <w:instrText xml:space="preserve"> PAGEREF _Toc158995256 \h </w:instrText>
        </w:r>
        <w:r w:rsidR="001A0F46" w:rsidRPr="00D428F7">
          <w:rPr>
            <w:noProof/>
            <w:webHidden/>
            <w:sz w:val="20"/>
            <w:szCs w:val="20"/>
          </w:rPr>
        </w:r>
        <w:r w:rsidR="001A0F46" w:rsidRPr="00D428F7">
          <w:rPr>
            <w:noProof/>
            <w:webHidden/>
            <w:sz w:val="20"/>
            <w:szCs w:val="20"/>
          </w:rPr>
          <w:fldChar w:fldCharType="separate"/>
        </w:r>
        <w:r w:rsidR="00DD5A43" w:rsidRPr="00D428F7">
          <w:rPr>
            <w:noProof/>
            <w:webHidden/>
            <w:sz w:val="20"/>
            <w:szCs w:val="20"/>
          </w:rPr>
          <w:t>147</w:t>
        </w:r>
        <w:r w:rsidR="001A0F46" w:rsidRPr="00D428F7">
          <w:rPr>
            <w:noProof/>
            <w:webHidden/>
            <w:sz w:val="20"/>
            <w:szCs w:val="20"/>
          </w:rPr>
          <w:fldChar w:fldCharType="end"/>
        </w:r>
      </w:hyperlink>
    </w:p>
    <w:p w14:paraId="0A9CDE1F" w14:textId="77777777" w:rsidR="001A0F46" w:rsidRPr="00D428F7" w:rsidRDefault="00D428F7" w:rsidP="00980A27">
      <w:pPr>
        <w:pStyle w:val="61"/>
        <w:tabs>
          <w:tab w:val="right" w:leader="dot" w:pos="9629"/>
        </w:tabs>
        <w:spacing w:after="0" w:line="240" w:lineRule="auto"/>
        <w:rPr>
          <w:rFonts w:asciiTheme="minorHAnsi" w:eastAsiaTheme="minorEastAsia" w:hAnsiTheme="minorHAnsi"/>
          <w:noProof/>
          <w:sz w:val="20"/>
          <w:szCs w:val="20"/>
          <w:lang w:eastAsia="ru-RU"/>
        </w:rPr>
      </w:pPr>
      <w:hyperlink w:anchor="_Toc158995257" w:history="1">
        <w:r w:rsidR="001A0F46" w:rsidRPr="00D428F7">
          <w:rPr>
            <w:rStyle w:val="ab"/>
            <w:noProof/>
            <w:sz w:val="20"/>
            <w:szCs w:val="20"/>
          </w:rPr>
          <w:t>ОД3.4  Зона специализированной общественной застройки объектами культуры и искусства</w:t>
        </w:r>
        <w:r w:rsidR="001A0F46" w:rsidRPr="00D428F7">
          <w:rPr>
            <w:noProof/>
            <w:webHidden/>
            <w:sz w:val="20"/>
            <w:szCs w:val="20"/>
          </w:rPr>
          <w:tab/>
        </w:r>
        <w:r w:rsidR="001A0F46" w:rsidRPr="00D428F7">
          <w:rPr>
            <w:noProof/>
            <w:webHidden/>
            <w:sz w:val="20"/>
            <w:szCs w:val="20"/>
          </w:rPr>
          <w:fldChar w:fldCharType="begin"/>
        </w:r>
        <w:r w:rsidR="001A0F46" w:rsidRPr="00D428F7">
          <w:rPr>
            <w:noProof/>
            <w:webHidden/>
            <w:sz w:val="20"/>
            <w:szCs w:val="20"/>
          </w:rPr>
          <w:instrText xml:space="preserve"> PAGEREF _Toc158995257 \h </w:instrText>
        </w:r>
        <w:r w:rsidR="001A0F46" w:rsidRPr="00D428F7">
          <w:rPr>
            <w:noProof/>
            <w:webHidden/>
            <w:sz w:val="20"/>
            <w:szCs w:val="20"/>
          </w:rPr>
        </w:r>
        <w:r w:rsidR="001A0F46" w:rsidRPr="00D428F7">
          <w:rPr>
            <w:noProof/>
            <w:webHidden/>
            <w:sz w:val="20"/>
            <w:szCs w:val="20"/>
          </w:rPr>
          <w:fldChar w:fldCharType="separate"/>
        </w:r>
        <w:r w:rsidR="00DD5A43" w:rsidRPr="00D428F7">
          <w:rPr>
            <w:noProof/>
            <w:webHidden/>
            <w:sz w:val="20"/>
            <w:szCs w:val="20"/>
          </w:rPr>
          <w:t>152</w:t>
        </w:r>
        <w:r w:rsidR="001A0F46" w:rsidRPr="00D428F7">
          <w:rPr>
            <w:noProof/>
            <w:webHidden/>
            <w:sz w:val="20"/>
            <w:szCs w:val="20"/>
          </w:rPr>
          <w:fldChar w:fldCharType="end"/>
        </w:r>
      </w:hyperlink>
    </w:p>
    <w:p w14:paraId="3F01F5E5" w14:textId="77777777" w:rsidR="001A0F46" w:rsidRPr="00D428F7" w:rsidRDefault="00D428F7" w:rsidP="00980A27">
      <w:pPr>
        <w:pStyle w:val="61"/>
        <w:tabs>
          <w:tab w:val="right" w:leader="dot" w:pos="9629"/>
        </w:tabs>
        <w:spacing w:after="0" w:line="240" w:lineRule="auto"/>
        <w:rPr>
          <w:rFonts w:asciiTheme="minorHAnsi" w:eastAsiaTheme="minorEastAsia" w:hAnsiTheme="minorHAnsi"/>
          <w:noProof/>
          <w:sz w:val="20"/>
          <w:szCs w:val="20"/>
          <w:lang w:eastAsia="ru-RU"/>
        </w:rPr>
      </w:pPr>
      <w:hyperlink w:anchor="_Toc158995258" w:history="1">
        <w:r w:rsidR="001A0F46" w:rsidRPr="00D428F7">
          <w:rPr>
            <w:rStyle w:val="ab"/>
            <w:rFonts w:eastAsia="SimSun" w:cs="Times New Roman"/>
            <w:b/>
            <w:noProof/>
            <w:sz w:val="20"/>
            <w:szCs w:val="20"/>
            <w:lang w:eastAsia="zh-CN"/>
          </w:rPr>
          <w:t>ОД3.5 Зона специализированной общественной застройки объектами социальной инфраструктуры (образования, здравоохранения, физической культуры и спорта, культуры и искусства, социального обслуживания) смешанного типа</w:t>
        </w:r>
        <w:r w:rsidR="001A0F46" w:rsidRPr="00D428F7">
          <w:rPr>
            <w:noProof/>
            <w:webHidden/>
            <w:sz w:val="20"/>
            <w:szCs w:val="20"/>
          </w:rPr>
          <w:tab/>
        </w:r>
        <w:r w:rsidR="001A0F46" w:rsidRPr="00D428F7">
          <w:rPr>
            <w:noProof/>
            <w:webHidden/>
            <w:sz w:val="20"/>
            <w:szCs w:val="20"/>
          </w:rPr>
          <w:fldChar w:fldCharType="begin"/>
        </w:r>
        <w:r w:rsidR="001A0F46" w:rsidRPr="00D428F7">
          <w:rPr>
            <w:noProof/>
            <w:webHidden/>
            <w:sz w:val="20"/>
            <w:szCs w:val="20"/>
          </w:rPr>
          <w:instrText xml:space="preserve"> PAGEREF _Toc158995258 \h </w:instrText>
        </w:r>
        <w:r w:rsidR="001A0F46" w:rsidRPr="00D428F7">
          <w:rPr>
            <w:noProof/>
            <w:webHidden/>
            <w:sz w:val="20"/>
            <w:szCs w:val="20"/>
          </w:rPr>
        </w:r>
        <w:r w:rsidR="001A0F46" w:rsidRPr="00D428F7">
          <w:rPr>
            <w:noProof/>
            <w:webHidden/>
            <w:sz w:val="20"/>
            <w:szCs w:val="20"/>
          </w:rPr>
          <w:fldChar w:fldCharType="separate"/>
        </w:r>
        <w:r w:rsidR="00DD5A43" w:rsidRPr="00D428F7">
          <w:rPr>
            <w:noProof/>
            <w:webHidden/>
            <w:sz w:val="20"/>
            <w:szCs w:val="20"/>
          </w:rPr>
          <w:t>158</w:t>
        </w:r>
        <w:r w:rsidR="001A0F46" w:rsidRPr="00D428F7">
          <w:rPr>
            <w:noProof/>
            <w:webHidden/>
            <w:sz w:val="20"/>
            <w:szCs w:val="20"/>
          </w:rPr>
          <w:fldChar w:fldCharType="end"/>
        </w:r>
      </w:hyperlink>
    </w:p>
    <w:p w14:paraId="49433998" w14:textId="77777777" w:rsidR="001A0F46" w:rsidRPr="00D428F7" w:rsidRDefault="00D428F7" w:rsidP="00980A27">
      <w:pPr>
        <w:pStyle w:val="61"/>
        <w:tabs>
          <w:tab w:val="right" w:leader="dot" w:pos="9629"/>
        </w:tabs>
        <w:spacing w:after="0" w:line="240" w:lineRule="auto"/>
        <w:rPr>
          <w:rFonts w:asciiTheme="minorHAnsi" w:eastAsiaTheme="minorEastAsia" w:hAnsiTheme="minorHAnsi"/>
          <w:noProof/>
          <w:sz w:val="20"/>
          <w:szCs w:val="20"/>
          <w:lang w:eastAsia="ru-RU"/>
        </w:rPr>
      </w:pPr>
      <w:hyperlink w:anchor="_Toc158995259" w:history="1">
        <w:r w:rsidR="001A0F46" w:rsidRPr="00D428F7">
          <w:rPr>
            <w:rStyle w:val="ab"/>
            <w:noProof/>
            <w:sz w:val="20"/>
            <w:szCs w:val="20"/>
          </w:rPr>
          <w:t>ОД4 Зона религиозного использования.</w:t>
        </w:r>
        <w:r w:rsidR="001A0F46" w:rsidRPr="00D428F7">
          <w:rPr>
            <w:noProof/>
            <w:webHidden/>
            <w:sz w:val="20"/>
            <w:szCs w:val="20"/>
          </w:rPr>
          <w:tab/>
        </w:r>
        <w:r w:rsidR="001A0F46" w:rsidRPr="00D428F7">
          <w:rPr>
            <w:noProof/>
            <w:webHidden/>
            <w:sz w:val="20"/>
            <w:szCs w:val="20"/>
          </w:rPr>
          <w:fldChar w:fldCharType="begin"/>
        </w:r>
        <w:r w:rsidR="001A0F46" w:rsidRPr="00D428F7">
          <w:rPr>
            <w:noProof/>
            <w:webHidden/>
            <w:sz w:val="20"/>
            <w:szCs w:val="20"/>
          </w:rPr>
          <w:instrText xml:space="preserve"> PAGEREF _Toc158995259 \h </w:instrText>
        </w:r>
        <w:r w:rsidR="001A0F46" w:rsidRPr="00D428F7">
          <w:rPr>
            <w:noProof/>
            <w:webHidden/>
            <w:sz w:val="20"/>
            <w:szCs w:val="20"/>
          </w:rPr>
        </w:r>
        <w:r w:rsidR="001A0F46" w:rsidRPr="00D428F7">
          <w:rPr>
            <w:noProof/>
            <w:webHidden/>
            <w:sz w:val="20"/>
            <w:szCs w:val="20"/>
          </w:rPr>
          <w:fldChar w:fldCharType="separate"/>
        </w:r>
        <w:r w:rsidR="00DD5A43" w:rsidRPr="00D428F7">
          <w:rPr>
            <w:noProof/>
            <w:webHidden/>
            <w:sz w:val="20"/>
            <w:szCs w:val="20"/>
          </w:rPr>
          <w:t>166</w:t>
        </w:r>
        <w:r w:rsidR="001A0F46" w:rsidRPr="00D428F7">
          <w:rPr>
            <w:noProof/>
            <w:webHidden/>
            <w:sz w:val="20"/>
            <w:szCs w:val="20"/>
          </w:rPr>
          <w:fldChar w:fldCharType="end"/>
        </w:r>
      </w:hyperlink>
    </w:p>
    <w:p w14:paraId="3305492C" w14:textId="77777777" w:rsidR="001A0F46" w:rsidRPr="00D428F7" w:rsidRDefault="00D428F7" w:rsidP="00980A27">
      <w:pPr>
        <w:pStyle w:val="51"/>
        <w:tabs>
          <w:tab w:val="right" w:leader="dot" w:pos="9629"/>
        </w:tabs>
        <w:spacing w:after="0" w:line="240" w:lineRule="auto"/>
        <w:rPr>
          <w:rFonts w:asciiTheme="minorHAnsi" w:eastAsiaTheme="minorEastAsia" w:hAnsiTheme="minorHAnsi"/>
          <w:caps w:val="0"/>
          <w:noProof/>
          <w:sz w:val="20"/>
          <w:szCs w:val="20"/>
          <w:lang w:eastAsia="ru-RU"/>
        </w:rPr>
      </w:pPr>
      <w:hyperlink w:anchor="_Toc158995260" w:history="1">
        <w:r w:rsidR="001A0F46" w:rsidRPr="00D428F7">
          <w:rPr>
            <w:rStyle w:val="ab"/>
            <w:noProof/>
            <w:sz w:val="20"/>
            <w:szCs w:val="20"/>
          </w:rPr>
          <w:t>ПРОИЗВОДСТВЕННЫЕ ЗОНЫ:</w:t>
        </w:r>
        <w:r w:rsidR="001A0F46" w:rsidRPr="00D428F7">
          <w:rPr>
            <w:noProof/>
            <w:webHidden/>
            <w:sz w:val="20"/>
            <w:szCs w:val="20"/>
          </w:rPr>
          <w:tab/>
        </w:r>
        <w:r w:rsidR="001A0F46" w:rsidRPr="00D428F7">
          <w:rPr>
            <w:noProof/>
            <w:webHidden/>
            <w:sz w:val="20"/>
            <w:szCs w:val="20"/>
          </w:rPr>
          <w:fldChar w:fldCharType="begin"/>
        </w:r>
        <w:r w:rsidR="001A0F46" w:rsidRPr="00D428F7">
          <w:rPr>
            <w:noProof/>
            <w:webHidden/>
            <w:sz w:val="20"/>
            <w:szCs w:val="20"/>
          </w:rPr>
          <w:instrText xml:space="preserve"> PAGEREF _Toc158995260 \h </w:instrText>
        </w:r>
        <w:r w:rsidR="001A0F46" w:rsidRPr="00D428F7">
          <w:rPr>
            <w:noProof/>
            <w:webHidden/>
            <w:sz w:val="20"/>
            <w:szCs w:val="20"/>
          </w:rPr>
        </w:r>
        <w:r w:rsidR="001A0F46" w:rsidRPr="00D428F7">
          <w:rPr>
            <w:noProof/>
            <w:webHidden/>
            <w:sz w:val="20"/>
            <w:szCs w:val="20"/>
          </w:rPr>
          <w:fldChar w:fldCharType="separate"/>
        </w:r>
        <w:r w:rsidR="00DD5A43" w:rsidRPr="00D428F7">
          <w:rPr>
            <w:noProof/>
            <w:webHidden/>
            <w:sz w:val="20"/>
            <w:szCs w:val="20"/>
          </w:rPr>
          <w:t>170</w:t>
        </w:r>
        <w:r w:rsidR="001A0F46" w:rsidRPr="00D428F7">
          <w:rPr>
            <w:noProof/>
            <w:webHidden/>
            <w:sz w:val="20"/>
            <w:szCs w:val="20"/>
          </w:rPr>
          <w:fldChar w:fldCharType="end"/>
        </w:r>
      </w:hyperlink>
    </w:p>
    <w:p w14:paraId="6CD4E55D" w14:textId="77777777" w:rsidR="001A0F46" w:rsidRPr="00D428F7" w:rsidRDefault="00D428F7" w:rsidP="00980A27">
      <w:pPr>
        <w:pStyle w:val="61"/>
        <w:tabs>
          <w:tab w:val="right" w:leader="dot" w:pos="9629"/>
        </w:tabs>
        <w:spacing w:after="0" w:line="240" w:lineRule="auto"/>
        <w:rPr>
          <w:rFonts w:asciiTheme="minorHAnsi" w:eastAsiaTheme="minorEastAsia" w:hAnsiTheme="minorHAnsi"/>
          <w:noProof/>
          <w:sz w:val="20"/>
          <w:szCs w:val="20"/>
          <w:lang w:eastAsia="ru-RU"/>
        </w:rPr>
      </w:pPr>
      <w:hyperlink w:anchor="_Toc158995261" w:history="1">
        <w:r w:rsidR="001A0F46" w:rsidRPr="00D428F7">
          <w:rPr>
            <w:rStyle w:val="ab"/>
            <w:noProof/>
            <w:sz w:val="20"/>
            <w:szCs w:val="20"/>
          </w:rPr>
          <w:t>П1.2 Производственная зона размещения производственных объектов III–V класса опасности.</w:t>
        </w:r>
        <w:r w:rsidR="001A0F46" w:rsidRPr="00D428F7">
          <w:rPr>
            <w:noProof/>
            <w:webHidden/>
            <w:sz w:val="20"/>
            <w:szCs w:val="20"/>
          </w:rPr>
          <w:tab/>
        </w:r>
        <w:r w:rsidR="001A0F46" w:rsidRPr="00D428F7">
          <w:rPr>
            <w:noProof/>
            <w:webHidden/>
            <w:sz w:val="20"/>
            <w:szCs w:val="20"/>
          </w:rPr>
          <w:fldChar w:fldCharType="begin"/>
        </w:r>
        <w:r w:rsidR="001A0F46" w:rsidRPr="00D428F7">
          <w:rPr>
            <w:noProof/>
            <w:webHidden/>
            <w:sz w:val="20"/>
            <w:szCs w:val="20"/>
          </w:rPr>
          <w:instrText xml:space="preserve"> PAGEREF _Toc158995261 \h </w:instrText>
        </w:r>
        <w:r w:rsidR="001A0F46" w:rsidRPr="00D428F7">
          <w:rPr>
            <w:noProof/>
            <w:webHidden/>
            <w:sz w:val="20"/>
            <w:szCs w:val="20"/>
          </w:rPr>
        </w:r>
        <w:r w:rsidR="001A0F46" w:rsidRPr="00D428F7">
          <w:rPr>
            <w:noProof/>
            <w:webHidden/>
            <w:sz w:val="20"/>
            <w:szCs w:val="20"/>
          </w:rPr>
          <w:fldChar w:fldCharType="separate"/>
        </w:r>
        <w:r w:rsidR="00DD5A43" w:rsidRPr="00D428F7">
          <w:rPr>
            <w:noProof/>
            <w:webHidden/>
            <w:sz w:val="20"/>
            <w:szCs w:val="20"/>
          </w:rPr>
          <w:t>170</w:t>
        </w:r>
        <w:r w:rsidR="001A0F46" w:rsidRPr="00D428F7">
          <w:rPr>
            <w:noProof/>
            <w:webHidden/>
            <w:sz w:val="20"/>
            <w:szCs w:val="20"/>
          </w:rPr>
          <w:fldChar w:fldCharType="end"/>
        </w:r>
      </w:hyperlink>
    </w:p>
    <w:p w14:paraId="3E700C75" w14:textId="77777777" w:rsidR="001A0F46" w:rsidRPr="00D428F7" w:rsidRDefault="00D428F7" w:rsidP="00980A27">
      <w:pPr>
        <w:pStyle w:val="61"/>
        <w:tabs>
          <w:tab w:val="right" w:leader="dot" w:pos="9629"/>
        </w:tabs>
        <w:spacing w:after="0" w:line="240" w:lineRule="auto"/>
        <w:rPr>
          <w:rFonts w:asciiTheme="minorHAnsi" w:eastAsiaTheme="minorEastAsia" w:hAnsiTheme="minorHAnsi"/>
          <w:noProof/>
          <w:sz w:val="20"/>
          <w:szCs w:val="20"/>
          <w:lang w:eastAsia="ru-RU"/>
        </w:rPr>
      </w:pPr>
      <w:hyperlink w:anchor="_Toc158995262" w:history="1">
        <w:r w:rsidR="001A0F46" w:rsidRPr="00D428F7">
          <w:rPr>
            <w:rStyle w:val="ab"/>
            <w:noProof/>
            <w:sz w:val="20"/>
            <w:szCs w:val="20"/>
          </w:rPr>
          <w:t>П1.3  Производственная зона размещения производственных объектов IV–V класса опасности.</w:t>
        </w:r>
        <w:r w:rsidR="001A0F46" w:rsidRPr="00D428F7">
          <w:rPr>
            <w:noProof/>
            <w:webHidden/>
            <w:sz w:val="20"/>
            <w:szCs w:val="20"/>
          </w:rPr>
          <w:tab/>
        </w:r>
        <w:r w:rsidR="001A0F46" w:rsidRPr="00D428F7">
          <w:rPr>
            <w:noProof/>
            <w:webHidden/>
            <w:sz w:val="20"/>
            <w:szCs w:val="20"/>
          </w:rPr>
          <w:fldChar w:fldCharType="begin"/>
        </w:r>
        <w:r w:rsidR="001A0F46" w:rsidRPr="00D428F7">
          <w:rPr>
            <w:noProof/>
            <w:webHidden/>
            <w:sz w:val="20"/>
            <w:szCs w:val="20"/>
          </w:rPr>
          <w:instrText xml:space="preserve"> PAGEREF _Toc158995262 \h </w:instrText>
        </w:r>
        <w:r w:rsidR="001A0F46" w:rsidRPr="00D428F7">
          <w:rPr>
            <w:noProof/>
            <w:webHidden/>
            <w:sz w:val="20"/>
            <w:szCs w:val="20"/>
          </w:rPr>
        </w:r>
        <w:r w:rsidR="001A0F46" w:rsidRPr="00D428F7">
          <w:rPr>
            <w:noProof/>
            <w:webHidden/>
            <w:sz w:val="20"/>
            <w:szCs w:val="20"/>
          </w:rPr>
          <w:fldChar w:fldCharType="separate"/>
        </w:r>
        <w:r w:rsidR="00DD5A43" w:rsidRPr="00D428F7">
          <w:rPr>
            <w:noProof/>
            <w:webHidden/>
            <w:sz w:val="20"/>
            <w:szCs w:val="20"/>
          </w:rPr>
          <w:t>176</w:t>
        </w:r>
        <w:r w:rsidR="001A0F46" w:rsidRPr="00D428F7">
          <w:rPr>
            <w:noProof/>
            <w:webHidden/>
            <w:sz w:val="20"/>
            <w:szCs w:val="20"/>
          </w:rPr>
          <w:fldChar w:fldCharType="end"/>
        </w:r>
      </w:hyperlink>
    </w:p>
    <w:p w14:paraId="6B9ABF17" w14:textId="77777777" w:rsidR="001A0F46" w:rsidRPr="00D428F7" w:rsidRDefault="00D428F7" w:rsidP="00980A27">
      <w:pPr>
        <w:pStyle w:val="61"/>
        <w:tabs>
          <w:tab w:val="right" w:leader="dot" w:pos="9629"/>
        </w:tabs>
        <w:spacing w:after="0" w:line="240" w:lineRule="auto"/>
        <w:rPr>
          <w:rFonts w:asciiTheme="minorHAnsi" w:eastAsiaTheme="minorEastAsia" w:hAnsiTheme="minorHAnsi"/>
          <w:noProof/>
          <w:sz w:val="20"/>
          <w:szCs w:val="20"/>
          <w:lang w:eastAsia="ru-RU"/>
        </w:rPr>
      </w:pPr>
      <w:hyperlink w:anchor="_Toc158995263" w:history="1">
        <w:r w:rsidR="001A0F46" w:rsidRPr="00D428F7">
          <w:rPr>
            <w:rStyle w:val="ab"/>
            <w:noProof/>
            <w:sz w:val="20"/>
            <w:szCs w:val="20"/>
          </w:rPr>
          <w:t>П1.4 Производственная зона размещения производственных объектов V класса опасности.</w:t>
        </w:r>
        <w:r w:rsidR="001A0F46" w:rsidRPr="00D428F7">
          <w:rPr>
            <w:noProof/>
            <w:webHidden/>
            <w:sz w:val="20"/>
            <w:szCs w:val="20"/>
          </w:rPr>
          <w:tab/>
        </w:r>
        <w:r w:rsidR="001A0F46" w:rsidRPr="00D428F7">
          <w:rPr>
            <w:noProof/>
            <w:webHidden/>
            <w:sz w:val="20"/>
            <w:szCs w:val="20"/>
          </w:rPr>
          <w:fldChar w:fldCharType="begin"/>
        </w:r>
        <w:r w:rsidR="001A0F46" w:rsidRPr="00D428F7">
          <w:rPr>
            <w:noProof/>
            <w:webHidden/>
            <w:sz w:val="20"/>
            <w:szCs w:val="20"/>
          </w:rPr>
          <w:instrText xml:space="preserve"> PAGEREF _Toc158995263 \h </w:instrText>
        </w:r>
        <w:r w:rsidR="001A0F46" w:rsidRPr="00D428F7">
          <w:rPr>
            <w:noProof/>
            <w:webHidden/>
            <w:sz w:val="20"/>
            <w:szCs w:val="20"/>
          </w:rPr>
        </w:r>
        <w:r w:rsidR="001A0F46" w:rsidRPr="00D428F7">
          <w:rPr>
            <w:noProof/>
            <w:webHidden/>
            <w:sz w:val="20"/>
            <w:szCs w:val="20"/>
          </w:rPr>
          <w:fldChar w:fldCharType="separate"/>
        </w:r>
        <w:r w:rsidR="00DD5A43" w:rsidRPr="00D428F7">
          <w:rPr>
            <w:noProof/>
            <w:webHidden/>
            <w:sz w:val="20"/>
            <w:szCs w:val="20"/>
          </w:rPr>
          <w:t>182</w:t>
        </w:r>
        <w:r w:rsidR="001A0F46" w:rsidRPr="00D428F7">
          <w:rPr>
            <w:noProof/>
            <w:webHidden/>
            <w:sz w:val="20"/>
            <w:szCs w:val="20"/>
          </w:rPr>
          <w:fldChar w:fldCharType="end"/>
        </w:r>
      </w:hyperlink>
    </w:p>
    <w:p w14:paraId="2AA1C659" w14:textId="77777777" w:rsidR="001A0F46" w:rsidRPr="00D428F7" w:rsidRDefault="00D428F7" w:rsidP="00980A27">
      <w:pPr>
        <w:pStyle w:val="61"/>
        <w:tabs>
          <w:tab w:val="right" w:leader="dot" w:pos="9629"/>
        </w:tabs>
        <w:spacing w:after="0" w:line="240" w:lineRule="auto"/>
        <w:rPr>
          <w:rFonts w:asciiTheme="minorHAnsi" w:eastAsiaTheme="minorEastAsia" w:hAnsiTheme="minorHAnsi"/>
          <w:noProof/>
          <w:sz w:val="20"/>
          <w:szCs w:val="20"/>
          <w:lang w:eastAsia="ru-RU"/>
        </w:rPr>
      </w:pPr>
      <w:hyperlink w:anchor="_Toc158995264" w:history="1">
        <w:r w:rsidR="001A0F46" w:rsidRPr="00D428F7">
          <w:rPr>
            <w:rStyle w:val="ab"/>
            <w:noProof/>
            <w:sz w:val="20"/>
            <w:szCs w:val="20"/>
          </w:rPr>
          <w:t>КС1 Коммунально-складская зона</w:t>
        </w:r>
        <w:r w:rsidR="001A0F46" w:rsidRPr="00D428F7">
          <w:rPr>
            <w:noProof/>
            <w:webHidden/>
            <w:sz w:val="20"/>
            <w:szCs w:val="20"/>
          </w:rPr>
          <w:tab/>
        </w:r>
        <w:r w:rsidR="001A0F46" w:rsidRPr="00D428F7">
          <w:rPr>
            <w:noProof/>
            <w:webHidden/>
            <w:sz w:val="20"/>
            <w:szCs w:val="20"/>
          </w:rPr>
          <w:fldChar w:fldCharType="begin"/>
        </w:r>
        <w:r w:rsidR="001A0F46" w:rsidRPr="00D428F7">
          <w:rPr>
            <w:noProof/>
            <w:webHidden/>
            <w:sz w:val="20"/>
            <w:szCs w:val="20"/>
          </w:rPr>
          <w:instrText xml:space="preserve"> PAGEREF _Toc158995264 \h </w:instrText>
        </w:r>
        <w:r w:rsidR="001A0F46" w:rsidRPr="00D428F7">
          <w:rPr>
            <w:noProof/>
            <w:webHidden/>
            <w:sz w:val="20"/>
            <w:szCs w:val="20"/>
          </w:rPr>
        </w:r>
        <w:r w:rsidR="001A0F46" w:rsidRPr="00D428F7">
          <w:rPr>
            <w:noProof/>
            <w:webHidden/>
            <w:sz w:val="20"/>
            <w:szCs w:val="20"/>
          </w:rPr>
          <w:fldChar w:fldCharType="separate"/>
        </w:r>
        <w:r w:rsidR="00DD5A43" w:rsidRPr="00D428F7">
          <w:rPr>
            <w:noProof/>
            <w:webHidden/>
            <w:sz w:val="20"/>
            <w:szCs w:val="20"/>
          </w:rPr>
          <w:t>189</w:t>
        </w:r>
        <w:r w:rsidR="001A0F46" w:rsidRPr="00D428F7">
          <w:rPr>
            <w:noProof/>
            <w:webHidden/>
            <w:sz w:val="20"/>
            <w:szCs w:val="20"/>
          </w:rPr>
          <w:fldChar w:fldCharType="end"/>
        </w:r>
      </w:hyperlink>
    </w:p>
    <w:p w14:paraId="1B431AE0" w14:textId="77777777" w:rsidR="001A0F46" w:rsidRPr="00D428F7" w:rsidRDefault="00D428F7" w:rsidP="00980A27">
      <w:pPr>
        <w:pStyle w:val="51"/>
        <w:tabs>
          <w:tab w:val="right" w:leader="dot" w:pos="9629"/>
        </w:tabs>
        <w:spacing w:after="0" w:line="240" w:lineRule="auto"/>
        <w:rPr>
          <w:rFonts w:asciiTheme="minorHAnsi" w:eastAsiaTheme="minorEastAsia" w:hAnsiTheme="minorHAnsi"/>
          <w:caps w:val="0"/>
          <w:noProof/>
          <w:sz w:val="20"/>
          <w:szCs w:val="20"/>
          <w:lang w:eastAsia="ru-RU"/>
        </w:rPr>
      </w:pPr>
      <w:hyperlink w:anchor="_Toc158995265" w:history="1">
        <w:r w:rsidR="001A0F46" w:rsidRPr="00D428F7">
          <w:rPr>
            <w:rStyle w:val="ab"/>
            <w:noProof/>
            <w:sz w:val="20"/>
            <w:szCs w:val="20"/>
          </w:rPr>
          <w:t>ЗОНЫ ИНЖЕНЕРНОЙ ИНФРАСТРУКТУРЫ:</w:t>
        </w:r>
        <w:r w:rsidR="001A0F46" w:rsidRPr="00D428F7">
          <w:rPr>
            <w:noProof/>
            <w:webHidden/>
            <w:sz w:val="20"/>
            <w:szCs w:val="20"/>
          </w:rPr>
          <w:tab/>
        </w:r>
        <w:r w:rsidR="001A0F46" w:rsidRPr="00D428F7">
          <w:rPr>
            <w:noProof/>
            <w:webHidden/>
            <w:sz w:val="20"/>
            <w:szCs w:val="20"/>
          </w:rPr>
          <w:fldChar w:fldCharType="begin"/>
        </w:r>
        <w:r w:rsidR="001A0F46" w:rsidRPr="00D428F7">
          <w:rPr>
            <w:noProof/>
            <w:webHidden/>
            <w:sz w:val="20"/>
            <w:szCs w:val="20"/>
          </w:rPr>
          <w:instrText xml:space="preserve"> PAGEREF _Toc158995265 \h </w:instrText>
        </w:r>
        <w:r w:rsidR="001A0F46" w:rsidRPr="00D428F7">
          <w:rPr>
            <w:noProof/>
            <w:webHidden/>
            <w:sz w:val="20"/>
            <w:szCs w:val="20"/>
          </w:rPr>
        </w:r>
        <w:r w:rsidR="001A0F46" w:rsidRPr="00D428F7">
          <w:rPr>
            <w:noProof/>
            <w:webHidden/>
            <w:sz w:val="20"/>
            <w:szCs w:val="20"/>
          </w:rPr>
          <w:fldChar w:fldCharType="separate"/>
        </w:r>
        <w:r w:rsidR="00DD5A43" w:rsidRPr="00D428F7">
          <w:rPr>
            <w:noProof/>
            <w:webHidden/>
            <w:sz w:val="20"/>
            <w:szCs w:val="20"/>
          </w:rPr>
          <w:t>194</w:t>
        </w:r>
        <w:r w:rsidR="001A0F46" w:rsidRPr="00D428F7">
          <w:rPr>
            <w:noProof/>
            <w:webHidden/>
            <w:sz w:val="20"/>
            <w:szCs w:val="20"/>
          </w:rPr>
          <w:fldChar w:fldCharType="end"/>
        </w:r>
      </w:hyperlink>
    </w:p>
    <w:p w14:paraId="786AD558" w14:textId="77777777" w:rsidR="001A0F46" w:rsidRPr="00D428F7" w:rsidRDefault="00D428F7" w:rsidP="00980A27">
      <w:pPr>
        <w:pStyle w:val="61"/>
        <w:tabs>
          <w:tab w:val="right" w:leader="dot" w:pos="9629"/>
        </w:tabs>
        <w:spacing w:after="0" w:line="240" w:lineRule="auto"/>
        <w:rPr>
          <w:rFonts w:asciiTheme="minorHAnsi" w:eastAsiaTheme="minorEastAsia" w:hAnsiTheme="minorHAnsi"/>
          <w:noProof/>
          <w:sz w:val="20"/>
          <w:szCs w:val="20"/>
          <w:lang w:eastAsia="ru-RU"/>
        </w:rPr>
      </w:pPr>
      <w:hyperlink w:anchor="_Toc158995266" w:history="1">
        <w:r w:rsidR="001A0F46" w:rsidRPr="00D428F7">
          <w:rPr>
            <w:rStyle w:val="ab"/>
            <w:noProof/>
            <w:sz w:val="20"/>
            <w:szCs w:val="20"/>
          </w:rPr>
          <w:t>И1 Зона инженерной инфраструктуры.</w:t>
        </w:r>
        <w:r w:rsidR="001A0F46" w:rsidRPr="00D428F7">
          <w:rPr>
            <w:noProof/>
            <w:webHidden/>
            <w:sz w:val="20"/>
            <w:szCs w:val="20"/>
          </w:rPr>
          <w:tab/>
        </w:r>
        <w:r w:rsidR="001A0F46" w:rsidRPr="00D428F7">
          <w:rPr>
            <w:noProof/>
            <w:webHidden/>
            <w:sz w:val="20"/>
            <w:szCs w:val="20"/>
          </w:rPr>
          <w:fldChar w:fldCharType="begin"/>
        </w:r>
        <w:r w:rsidR="001A0F46" w:rsidRPr="00D428F7">
          <w:rPr>
            <w:noProof/>
            <w:webHidden/>
            <w:sz w:val="20"/>
            <w:szCs w:val="20"/>
          </w:rPr>
          <w:instrText xml:space="preserve"> PAGEREF _Toc158995266 \h </w:instrText>
        </w:r>
        <w:r w:rsidR="001A0F46" w:rsidRPr="00D428F7">
          <w:rPr>
            <w:noProof/>
            <w:webHidden/>
            <w:sz w:val="20"/>
            <w:szCs w:val="20"/>
          </w:rPr>
        </w:r>
        <w:r w:rsidR="001A0F46" w:rsidRPr="00D428F7">
          <w:rPr>
            <w:noProof/>
            <w:webHidden/>
            <w:sz w:val="20"/>
            <w:szCs w:val="20"/>
          </w:rPr>
          <w:fldChar w:fldCharType="separate"/>
        </w:r>
        <w:r w:rsidR="00DD5A43" w:rsidRPr="00D428F7">
          <w:rPr>
            <w:noProof/>
            <w:webHidden/>
            <w:sz w:val="20"/>
            <w:szCs w:val="20"/>
          </w:rPr>
          <w:t>194</w:t>
        </w:r>
        <w:r w:rsidR="001A0F46" w:rsidRPr="00D428F7">
          <w:rPr>
            <w:noProof/>
            <w:webHidden/>
            <w:sz w:val="20"/>
            <w:szCs w:val="20"/>
          </w:rPr>
          <w:fldChar w:fldCharType="end"/>
        </w:r>
      </w:hyperlink>
    </w:p>
    <w:p w14:paraId="3587863C" w14:textId="77777777" w:rsidR="001A0F46" w:rsidRPr="00D428F7" w:rsidRDefault="00D428F7" w:rsidP="00980A27">
      <w:pPr>
        <w:pStyle w:val="51"/>
        <w:tabs>
          <w:tab w:val="right" w:leader="dot" w:pos="9629"/>
        </w:tabs>
        <w:spacing w:after="0" w:line="240" w:lineRule="auto"/>
        <w:rPr>
          <w:rFonts w:asciiTheme="minorHAnsi" w:eastAsiaTheme="minorEastAsia" w:hAnsiTheme="minorHAnsi"/>
          <w:caps w:val="0"/>
          <w:noProof/>
          <w:sz w:val="20"/>
          <w:szCs w:val="20"/>
          <w:lang w:eastAsia="ru-RU"/>
        </w:rPr>
      </w:pPr>
      <w:hyperlink w:anchor="_Toc158995267" w:history="1">
        <w:r w:rsidR="001A0F46" w:rsidRPr="00D428F7">
          <w:rPr>
            <w:rStyle w:val="ab"/>
            <w:noProof/>
            <w:sz w:val="20"/>
            <w:szCs w:val="20"/>
          </w:rPr>
          <w:t>ЗОНЫ ТРАНСПОРТНОЙ ИНФРАСТРУКТУРЫ:</w:t>
        </w:r>
        <w:r w:rsidR="001A0F46" w:rsidRPr="00D428F7">
          <w:rPr>
            <w:noProof/>
            <w:webHidden/>
            <w:sz w:val="20"/>
            <w:szCs w:val="20"/>
          </w:rPr>
          <w:tab/>
        </w:r>
        <w:r w:rsidR="001A0F46" w:rsidRPr="00D428F7">
          <w:rPr>
            <w:noProof/>
            <w:webHidden/>
            <w:sz w:val="20"/>
            <w:szCs w:val="20"/>
          </w:rPr>
          <w:fldChar w:fldCharType="begin"/>
        </w:r>
        <w:r w:rsidR="001A0F46" w:rsidRPr="00D428F7">
          <w:rPr>
            <w:noProof/>
            <w:webHidden/>
            <w:sz w:val="20"/>
            <w:szCs w:val="20"/>
          </w:rPr>
          <w:instrText xml:space="preserve"> PAGEREF _Toc158995267 \h </w:instrText>
        </w:r>
        <w:r w:rsidR="001A0F46" w:rsidRPr="00D428F7">
          <w:rPr>
            <w:noProof/>
            <w:webHidden/>
            <w:sz w:val="20"/>
            <w:szCs w:val="20"/>
          </w:rPr>
        </w:r>
        <w:r w:rsidR="001A0F46" w:rsidRPr="00D428F7">
          <w:rPr>
            <w:noProof/>
            <w:webHidden/>
            <w:sz w:val="20"/>
            <w:szCs w:val="20"/>
          </w:rPr>
          <w:fldChar w:fldCharType="separate"/>
        </w:r>
        <w:r w:rsidR="00DD5A43" w:rsidRPr="00D428F7">
          <w:rPr>
            <w:noProof/>
            <w:webHidden/>
            <w:sz w:val="20"/>
            <w:szCs w:val="20"/>
          </w:rPr>
          <w:t>198</w:t>
        </w:r>
        <w:r w:rsidR="001A0F46" w:rsidRPr="00D428F7">
          <w:rPr>
            <w:noProof/>
            <w:webHidden/>
            <w:sz w:val="20"/>
            <w:szCs w:val="20"/>
          </w:rPr>
          <w:fldChar w:fldCharType="end"/>
        </w:r>
      </w:hyperlink>
    </w:p>
    <w:p w14:paraId="2B35699D" w14:textId="77777777" w:rsidR="001A0F46" w:rsidRPr="00D428F7" w:rsidRDefault="00D428F7" w:rsidP="00980A27">
      <w:pPr>
        <w:pStyle w:val="61"/>
        <w:tabs>
          <w:tab w:val="right" w:leader="dot" w:pos="9629"/>
        </w:tabs>
        <w:spacing w:after="0" w:line="240" w:lineRule="auto"/>
        <w:rPr>
          <w:rFonts w:asciiTheme="minorHAnsi" w:eastAsiaTheme="minorEastAsia" w:hAnsiTheme="minorHAnsi"/>
          <w:noProof/>
          <w:sz w:val="20"/>
          <w:szCs w:val="20"/>
          <w:lang w:eastAsia="ru-RU"/>
        </w:rPr>
      </w:pPr>
      <w:hyperlink w:anchor="_Toc158995268" w:history="1">
        <w:r w:rsidR="001A0F46" w:rsidRPr="00D428F7">
          <w:rPr>
            <w:rStyle w:val="ab"/>
            <w:noProof/>
            <w:sz w:val="20"/>
            <w:szCs w:val="20"/>
          </w:rPr>
          <w:t>Т1 Зона транспортной инфраструктуры.</w:t>
        </w:r>
        <w:r w:rsidR="001A0F46" w:rsidRPr="00D428F7">
          <w:rPr>
            <w:noProof/>
            <w:webHidden/>
            <w:sz w:val="20"/>
            <w:szCs w:val="20"/>
          </w:rPr>
          <w:tab/>
        </w:r>
        <w:r w:rsidR="001A0F46" w:rsidRPr="00D428F7">
          <w:rPr>
            <w:noProof/>
            <w:webHidden/>
            <w:sz w:val="20"/>
            <w:szCs w:val="20"/>
          </w:rPr>
          <w:fldChar w:fldCharType="begin"/>
        </w:r>
        <w:r w:rsidR="001A0F46" w:rsidRPr="00D428F7">
          <w:rPr>
            <w:noProof/>
            <w:webHidden/>
            <w:sz w:val="20"/>
            <w:szCs w:val="20"/>
          </w:rPr>
          <w:instrText xml:space="preserve"> PAGEREF _Toc158995268 \h </w:instrText>
        </w:r>
        <w:r w:rsidR="001A0F46" w:rsidRPr="00D428F7">
          <w:rPr>
            <w:noProof/>
            <w:webHidden/>
            <w:sz w:val="20"/>
            <w:szCs w:val="20"/>
          </w:rPr>
        </w:r>
        <w:r w:rsidR="001A0F46" w:rsidRPr="00D428F7">
          <w:rPr>
            <w:noProof/>
            <w:webHidden/>
            <w:sz w:val="20"/>
            <w:szCs w:val="20"/>
          </w:rPr>
          <w:fldChar w:fldCharType="separate"/>
        </w:r>
        <w:r w:rsidR="00DD5A43" w:rsidRPr="00D428F7">
          <w:rPr>
            <w:noProof/>
            <w:webHidden/>
            <w:sz w:val="20"/>
            <w:szCs w:val="20"/>
          </w:rPr>
          <w:t>198</w:t>
        </w:r>
        <w:r w:rsidR="001A0F46" w:rsidRPr="00D428F7">
          <w:rPr>
            <w:noProof/>
            <w:webHidden/>
            <w:sz w:val="20"/>
            <w:szCs w:val="20"/>
          </w:rPr>
          <w:fldChar w:fldCharType="end"/>
        </w:r>
      </w:hyperlink>
    </w:p>
    <w:p w14:paraId="3B218041" w14:textId="77777777" w:rsidR="001A0F46" w:rsidRPr="00D428F7" w:rsidRDefault="00D428F7" w:rsidP="00980A27">
      <w:pPr>
        <w:pStyle w:val="61"/>
        <w:tabs>
          <w:tab w:val="right" w:leader="dot" w:pos="9629"/>
        </w:tabs>
        <w:spacing w:after="0" w:line="240" w:lineRule="auto"/>
        <w:rPr>
          <w:rFonts w:asciiTheme="minorHAnsi" w:eastAsiaTheme="minorEastAsia" w:hAnsiTheme="minorHAnsi"/>
          <w:noProof/>
          <w:sz w:val="20"/>
          <w:szCs w:val="20"/>
          <w:lang w:eastAsia="ru-RU"/>
        </w:rPr>
      </w:pPr>
      <w:hyperlink w:anchor="_Toc158995269" w:history="1">
        <w:r w:rsidR="001A0F46" w:rsidRPr="00D428F7">
          <w:rPr>
            <w:rStyle w:val="ab"/>
            <w:noProof/>
            <w:sz w:val="20"/>
            <w:szCs w:val="20"/>
          </w:rPr>
          <w:t>Т1.1 Зона транспортной инфраструктуры железнодорожного транспорта.</w:t>
        </w:r>
        <w:r w:rsidR="001A0F46" w:rsidRPr="00D428F7">
          <w:rPr>
            <w:noProof/>
            <w:webHidden/>
            <w:sz w:val="20"/>
            <w:szCs w:val="20"/>
          </w:rPr>
          <w:tab/>
        </w:r>
        <w:r w:rsidR="001A0F46" w:rsidRPr="00D428F7">
          <w:rPr>
            <w:noProof/>
            <w:webHidden/>
            <w:sz w:val="20"/>
            <w:szCs w:val="20"/>
          </w:rPr>
          <w:fldChar w:fldCharType="begin"/>
        </w:r>
        <w:r w:rsidR="001A0F46" w:rsidRPr="00D428F7">
          <w:rPr>
            <w:noProof/>
            <w:webHidden/>
            <w:sz w:val="20"/>
            <w:szCs w:val="20"/>
          </w:rPr>
          <w:instrText xml:space="preserve"> PAGEREF _Toc158995269 \h </w:instrText>
        </w:r>
        <w:r w:rsidR="001A0F46" w:rsidRPr="00D428F7">
          <w:rPr>
            <w:noProof/>
            <w:webHidden/>
            <w:sz w:val="20"/>
            <w:szCs w:val="20"/>
          </w:rPr>
        </w:r>
        <w:r w:rsidR="001A0F46" w:rsidRPr="00D428F7">
          <w:rPr>
            <w:noProof/>
            <w:webHidden/>
            <w:sz w:val="20"/>
            <w:szCs w:val="20"/>
          </w:rPr>
          <w:fldChar w:fldCharType="separate"/>
        </w:r>
        <w:r w:rsidR="00DD5A43" w:rsidRPr="00D428F7">
          <w:rPr>
            <w:noProof/>
            <w:webHidden/>
            <w:sz w:val="20"/>
            <w:szCs w:val="20"/>
          </w:rPr>
          <w:t>205</w:t>
        </w:r>
        <w:r w:rsidR="001A0F46" w:rsidRPr="00D428F7">
          <w:rPr>
            <w:noProof/>
            <w:webHidden/>
            <w:sz w:val="20"/>
            <w:szCs w:val="20"/>
          </w:rPr>
          <w:fldChar w:fldCharType="end"/>
        </w:r>
      </w:hyperlink>
    </w:p>
    <w:p w14:paraId="0F421DC0" w14:textId="77777777" w:rsidR="001A0F46" w:rsidRPr="00D428F7" w:rsidRDefault="00D428F7" w:rsidP="00980A27">
      <w:pPr>
        <w:pStyle w:val="51"/>
        <w:tabs>
          <w:tab w:val="right" w:leader="dot" w:pos="9629"/>
        </w:tabs>
        <w:spacing w:after="0" w:line="240" w:lineRule="auto"/>
        <w:rPr>
          <w:rFonts w:asciiTheme="minorHAnsi" w:eastAsiaTheme="minorEastAsia" w:hAnsiTheme="minorHAnsi"/>
          <w:caps w:val="0"/>
          <w:noProof/>
          <w:sz w:val="20"/>
          <w:szCs w:val="20"/>
          <w:lang w:eastAsia="ru-RU"/>
        </w:rPr>
      </w:pPr>
      <w:hyperlink w:anchor="_Toc158995270" w:history="1">
        <w:r w:rsidR="001A0F46" w:rsidRPr="00D428F7">
          <w:rPr>
            <w:rStyle w:val="ab"/>
            <w:noProof/>
            <w:sz w:val="20"/>
            <w:szCs w:val="20"/>
          </w:rPr>
          <w:t>ЗОНЫ СЕЛЬСКОХОЗЯЙСТВЕННОГО ИСПОЛЬЗОВАНИЯ:</w:t>
        </w:r>
        <w:r w:rsidR="001A0F46" w:rsidRPr="00D428F7">
          <w:rPr>
            <w:noProof/>
            <w:webHidden/>
            <w:sz w:val="20"/>
            <w:szCs w:val="20"/>
          </w:rPr>
          <w:tab/>
        </w:r>
        <w:r w:rsidR="001A0F46" w:rsidRPr="00D428F7">
          <w:rPr>
            <w:noProof/>
            <w:webHidden/>
            <w:sz w:val="20"/>
            <w:szCs w:val="20"/>
          </w:rPr>
          <w:fldChar w:fldCharType="begin"/>
        </w:r>
        <w:r w:rsidR="001A0F46" w:rsidRPr="00D428F7">
          <w:rPr>
            <w:noProof/>
            <w:webHidden/>
            <w:sz w:val="20"/>
            <w:szCs w:val="20"/>
          </w:rPr>
          <w:instrText xml:space="preserve"> PAGEREF _Toc158995270 \h </w:instrText>
        </w:r>
        <w:r w:rsidR="001A0F46" w:rsidRPr="00D428F7">
          <w:rPr>
            <w:noProof/>
            <w:webHidden/>
            <w:sz w:val="20"/>
            <w:szCs w:val="20"/>
          </w:rPr>
        </w:r>
        <w:r w:rsidR="001A0F46" w:rsidRPr="00D428F7">
          <w:rPr>
            <w:noProof/>
            <w:webHidden/>
            <w:sz w:val="20"/>
            <w:szCs w:val="20"/>
          </w:rPr>
          <w:fldChar w:fldCharType="separate"/>
        </w:r>
        <w:r w:rsidR="00DD5A43" w:rsidRPr="00D428F7">
          <w:rPr>
            <w:noProof/>
            <w:webHidden/>
            <w:sz w:val="20"/>
            <w:szCs w:val="20"/>
          </w:rPr>
          <w:t>210</w:t>
        </w:r>
        <w:r w:rsidR="001A0F46" w:rsidRPr="00D428F7">
          <w:rPr>
            <w:noProof/>
            <w:webHidden/>
            <w:sz w:val="20"/>
            <w:szCs w:val="20"/>
          </w:rPr>
          <w:fldChar w:fldCharType="end"/>
        </w:r>
      </w:hyperlink>
    </w:p>
    <w:p w14:paraId="767C03F2" w14:textId="77777777" w:rsidR="001A0F46" w:rsidRPr="00D428F7" w:rsidRDefault="00D428F7" w:rsidP="00980A27">
      <w:pPr>
        <w:pStyle w:val="61"/>
        <w:tabs>
          <w:tab w:val="right" w:leader="dot" w:pos="9629"/>
        </w:tabs>
        <w:spacing w:after="0" w:line="240" w:lineRule="auto"/>
        <w:rPr>
          <w:rFonts w:asciiTheme="minorHAnsi" w:eastAsiaTheme="minorEastAsia" w:hAnsiTheme="minorHAnsi"/>
          <w:noProof/>
          <w:sz w:val="20"/>
          <w:szCs w:val="20"/>
          <w:lang w:eastAsia="ru-RU"/>
        </w:rPr>
      </w:pPr>
      <w:hyperlink w:anchor="_Toc158995271" w:history="1">
        <w:r w:rsidR="001A0F46" w:rsidRPr="00D428F7">
          <w:rPr>
            <w:rStyle w:val="ab"/>
            <w:noProof/>
            <w:sz w:val="20"/>
            <w:szCs w:val="20"/>
          </w:rPr>
          <w:t>СХ1 Зона сельскохозяйственных угодий в составе границ населённого пункта.</w:t>
        </w:r>
        <w:r w:rsidR="001A0F46" w:rsidRPr="00D428F7">
          <w:rPr>
            <w:noProof/>
            <w:webHidden/>
            <w:sz w:val="20"/>
            <w:szCs w:val="20"/>
          </w:rPr>
          <w:tab/>
        </w:r>
        <w:r w:rsidR="001A0F46" w:rsidRPr="00D428F7">
          <w:rPr>
            <w:noProof/>
            <w:webHidden/>
            <w:sz w:val="20"/>
            <w:szCs w:val="20"/>
          </w:rPr>
          <w:fldChar w:fldCharType="begin"/>
        </w:r>
        <w:r w:rsidR="001A0F46" w:rsidRPr="00D428F7">
          <w:rPr>
            <w:noProof/>
            <w:webHidden/>
            <w:sz w:val="20"/>
            <w:szCs w:val="20"/>
          </w:rPr>
          <w:instrText xml:space="preserve"> PAGEREF _Toc158995271 \h </w:instrText>
        </w:r>
        <w:r w:rsidR="001A0F46" w:rsidRPr="00D428F7">
          <w:rPr>
            <w:noProof/>
            <w:webHidden/>
            <w:sz w:val="20"/>
            <w:szCs w:val="20"/>
          </w:rPr>
        </w:r>
        <w:r w:rsidR="001A0F46" w:rsidRPr="00D428F7">
          <w:rPr>
            <w:noProof/>
            <w:webHidden/>
            <w:sz w:val="20"/>
            <w:szCs w:val="20"/>
          </w:rPr>
          <w:fldChar w:fldCharType="separate"/>
        </w:r>
        <w:r w:rsidR="00DD5A43" w:rsidRPr="00D428F7">
          <w:rPr>
            <w:noProof/>
            <w:webHidden/>
            <w:sz w:val="20"/>
            <w:szCs w:val="20"/>
          </w:rPr>
          <w:t>210</w:t>
        </w:r>
        <w:r w:rsidR="001A0F46" w:rsidRPr="00D428F7">
          <w:rPr>
            <w:noProof/>
            <w:webHidden/>
            <w:sz w:val="20"/>
            <w:szCs w:val="20"/>
          </w:rPr>
          <w:fldChar w:fldCharType="end"/>
        </w:r>
      </w:hyperlink>
    </w:p>
    <w:p w14:paraId="0EB059C5" w14:textId="77777777" w:rsidR="001A0F46" w:rsidRPr="00D428F7" w:rsidRDefault="00D428F7" w:rsidP="00980A27">
      <w:pPr>
        <w:pStyle w:val="61"/>
        <w:tabs>
          <w:tab w:val="right" w:leader="dot" w:pos="9629"/>
        </w:tabs>
        <w:spacing w:after="0" w:line="240" w:lineRule="auto"/>
        <w:rPr>
          <w:rFonts w:asciiTheme="minorHAnsi" w:eastAsiaTheme="minorEastAsia" w:hAnsiTheme="minorHAnsi"/>
          <w:noProof/>
          <w:sz w:val="20"/>
          <w:szCs w:val="20"/>
          <w:lang w:eastAsia="ru-RU"/>
        </w:rPr>
      </w:pPr>
      <w:hyperlink w:anchor="_Toc158995272" w:history="1">
        <w:r w:rsidR="001A0F46" w:rsidRPr="00D428F7">
          <w:rPr>
            <w:rStyle w:val="ab"/>
            <w:noProof/>
            <w:sz w:val="20"/>
            <w:szCs w:val="20"/>
          </w:rPr>
          <w:t>СХ2.4 Зона сельскохозяйственных предприятий (объектов сельскохозяйственного производства III –V класса опасности).</w:t>
        </w:r>
        <w:r w:rsidR="001A0F46" w:rsidRPr="00D428F7">
          <w:rPr>
            <w:noProof/>
            <w:webHidden/>
            <w:sz w:val="20"/>
            <w:szCs w:val="20"/>
          </w:rPr>
          <w:tab/>
        </w:r>
        <w:r w:rsidR="001A0F46" w:rsidRPr="00D428F7">
          <w:rPr>
            <w:noProof/>
            <w:webHidden/>
            <w:sz w:val="20"/>
            <w:szCs w:val="20"/>
          </w:rPr>
          <w:fldChar w:fldCharType="begin"/>
        </w:r>
        <w:r w:rsidR="001A0F46" w:rsidRPr="00D428F7">
          <w:rPr>
            <w:noProof/>
            <w:webHidden/>
            <w:sz w:val="20"/>
            <w:szCs w:val="20"/>
          </w:rPr>
          <w:instrText xml:space="preserve"> PAGEREF _Toc158995272 \h </w:instrText>
        </w:r>
        <w:r w:rsidR="001A0F46" w:rsidRPr="00D428F7">
          <w:rPr>
            <w:noProof/>
            <w:webHidden/>
            <w:sz w:val="20"/>
            <w:szCs w:val="20"/>
          </w:rPr>
        </w:r>
        <w:r w:rsidR="001A0F46" w:rsidRPr="00D428F7">
          <w:rPr>
            <w:noProof/>
            <w:webHidden/>
            <w:sz w:val="20"/>
            <w:szCs w:val="20"/>
          </w:rPr>
          <w:fldChar w:fldCharType="separate"/>
        </w:r>
        <w:r w:rsidR="00DD5A43" w:rsidRPr="00D428F7">
          <w:rPr>
            <w:noProof/>
            <w:webHidden/>
            <w:sz w:val="20"/>
            <w:szCs w:val="20"/>
          </w:rPr>
          <w:t>215</w:t>
        </w:r>
        <w:r w:rsidR="001A0F46" w:rsidRPr="00D428F7">
          <w:rPr>
            <w:noProof/>
            <w:webHidden/>
            <w:sz w:val="20"/>
            <w:szCs w:val="20"/>
          </w:rPr>
          <w:fldChar w:fldCharType="end"/>
        </w:r>
      </w:hyperlink>
    </w:p>
    <w:p w14:paraId="1E70A1FA" w14:textId="77777777" w:rsidR="001A0F46" w:rsidRPr="00D428F7" w:rsidRDefault="00D428F7" w:rsidP="00980A27">
      <w:pPr>
        <w:pStyle w:val="61"/>
        <w:tabs>
          <w:tab w:val="right" w:leader="dot" w:pos="9629"/>
        </w:tabs>
        <w:spacing w:after="0" w:line="240" w:lineRule="auto"/>
        <w:rPr>
          <w:rFonts w:asciiTheme="minorHAnsi" w:eastAsiaTheme="minorEastAsia" w:hAnsiTheme="minorHAnsi"/>
          <w:noProof/>
          <w:sz w:val="20"/>
          <w:szCs w:val="20"/>
          <w:lang w:eastAsia="ru-RU"/>
        </w:rPr>
      </w:pPr>
      <w:hyperlink w:anchor="_Toc158995273" w:history="1">
        <w:r w:rsidR="001A0F46" w:rsidRPr="00D428F7">
          <w:rPr>
            <w:rStyle w:val="ab"/>
            <w:rFonts w:eastAsia="SimSun" w:cstheme="majorBidi"/>
            <w:b/>
            <w:noProof/>
            <w:sz w:val="20"/>
            <w:szCs w:val="20"/>
            <w:lang w:eastAsia="zh-CN"/>
          </w:rPr>
          <w:t>СХ2.5 Зона сельскохозяйственных предприятий (объектов сельскохозяйственного производства IV–V класса опасности).</w:t>
        </w:r>
        <w:r w:rsidR="001A0F46" w:rsidRPr="00D428F7">
          <w:rPr>
            <w:noProof/>
            <w:webHidden/>
            <w:sz w:val="20"/>
            <w:szCs w:val="20"/>
          </w:rPr>
          <w:tab/>
        </w:r>
        <w:r w:rsidR="001A0F46" w:rsidRPr="00D428F7">
          <w:rPr>
            <w:noProof/>
            <w:webHidden/>
            <w:sz w:val="20"/>
            <w:szCs w:val="20"/>
          </w:rPr>
          <w:fldChar w:fldCharType="begin"/>
        </w:r>
        <w:r w:rsidR="001A0F46" w:rsidRPr="00D428F7">
          <w:rPr>
            <w:noProof/>
            <w:webHidden/>
            <w:sz w:val="20"/>
            <w:szCs w:val="20"/>
          </w:rPr>
          <w:instrText xml:space="preserve"> PAGEREF _Toc158995273 \h </w:instrText>
        </w:r>
        <w:r w:rsidR="001A0F46" w:rsidRPr="00D428F7">
          <w:rPr>
            <w:noProof/>
            <w:webHidden/>
            <w:sz w:val="20"/>
            <w:szCs w:val="20"/>
          </w:rPr>
        </w:r>
        <w:r w:rsidR="001A0F46" w:rsidRPr="00D428F7">
          <w:rPr>
            <w:noProof/>
            <w:webHidden/>
            <w:sz w:val="20"/>
            <w:szCs w:val="20"/>
          </w:rPr>
          <w:fldChar w:fldCharType="separate"/>
        </w:r>
        <w:r w:rsidR="00DD5A43" w:rsidRPr="00D428F7">
          <w:rPr>
            <w:noProof/>
            <w:webHidden/>
            <w:sz w:val="20"/>
            <w:szCs w:val="20"/>
          </w:rPr>
          <w:t>222</w:t>
        </w:r>
        <w:r w:rsidR="001A0F46" w:rsidRPr="00D428F7">
          <w:rPr>
            <w:noProof/>
            <w:webHidden/>
            <w:sz w:val="20"/>
            <w:szCs w:val="20"/>
          </w:rPr>
          <w:fldChar w:fldCharType="end"/>
        </w:r>
      </w:hyperlink>
    </w:p>
    <w:p w14:paraId="6202AB44" w14:textId="77777777" w:rsidR="001A0F46" w:rsidRPr="00D428F7" w:rsidRDefault="00D428F7" w:rsidP="00980A27">
      <w:pPr>
        <w:pStyle w:val="51"/>
        <w:tabs>
          <w:tab w:val="right" w:leader="dot" w:pos="9629"/>
        </w:tabs>
        <w:spacing w:after="0" w:line="240" w:lineRule="auto"/>
        <w:rPr>
          <w:rFonts w:asciiTheme="minorHAnsi" w:eastAsiaTheme="minorEastAsia" w:hAnsiTheme="minorHAnsi"/>
          <w:caps w:val="0"/>
          <w:noProof/>
          <w:sz w:val="20"/>
          <w:szCs w:val="20"/>
          <w:lang w:eastAsia="ru-RU"/>
        </w:rPr>
      </w:pPr>
      <w:hyperlink w:anchor="_Toc158995274" w:history="1">
        <w:r w:rsidR="001A0F46" w:rsidRPr="00D428F7">
          <w:rPr>
            <w:rStyle w:val="ab"/>
            <w:noProof/>
            <w:sz w:val="20"/>
            <w:szCs w:val="20"/>
          </w:rPr>
          <w:t>ЗОНЫ РЕКРЕАЦИОННОГО НАЗНАЧЕНИЯ:</w:t>
        </w:r>
        <w:r w:rsidR="001A0F46" w:rsidRPr="00D428F7">
          <w:rPr>
            <w:noProof/>
            <w:webHidden/>
            <w:sz w:val="20"/>
            <w:szCs w:val="20"/>
          </w:rPr>
          <w:tab/>
        </w:r>
        <w:r w:rsidR="001A0F46" w:rsidRPr="00D428F7">
          <w:rPr>
            <w:noProof/>
            <w:webHidden/>
            <w:sz w:val="20"/>
            <w:szCs w:val="20"/>
          </w:rPr>
          <w:fldChar w:fldCharType="begin"/>
        </w:r>
        <w:r w:rsidR="001A0F46" w:rsidRPr="00D428F7">
          <w:rPr>
            <w:noProof/>
            <w:webHidden/>
            <w:sz w:val="20"/>
            <w:szCs w:val="20"/>
          </w:rPr>
          <w:instrText xml:space="preserve"> PAGEREF _Toc158995274 \h </w:instrText>
        </w:r>
        <w:r w:rsidR="001A0F46" w:rsidRPr="00D428F7">
          <w:rPr>
            <w:noProof/>
            <w:webHidden/>
            <w:sz w:val="20"/>
            <w:szCs w:val="20"/>
          </w:rPr>
        </w:r>
        <w:r w:rsidR="001A0F46" w:rsidRPr="00D428F7">
          <w:rPr>
            <w:noProof/>
            <w:webHidden/>
            <w:sz w:val="20"/>
            <w:szCs w:val="20"/>
          </w:rPr>
          <w:fldChar w:fldCharType="separate"/>
        </w:r>
        <w:r w:rsidR="00DD5A43" w:rsidRPr="00D428F7">
          <w:rPr>
            <w:noProof/>
            <w:webHidden/>
            <w:sz w:val="20"/>
            <w:szCs w:val="20"/>
          </w:rPr>
          <w:t>231</w:t>
        </w:r>
        <w:r w:rsidR="001A0F46" w:rsidRPr="00D428F7">
          <w:rPr>
            <w:noProof/>
            <w:webHidden/>
            <w:sz w:val="20"/>
            <w:szCs w:val="20"/>
          </w:rPr>
          <w:fldChar w:fldCharType="end"/>
        </w:r>
      </w:hyperlink>
    </w:p>
    <w:p w14:paraId="1B71396E" w14:textId="77777777" w:rsidR="001A0F46" w:rsidRPr="00D428F7" w:rsidRDefault="00D428F7" w:rsidP="00980A27">
      <w:pPr>
        <w:pStyle w:val="61"/>
        <w:tabs>
          <w:tab w:val="right" w:leader="dot" w:pos="9629"/>
        </w:tabs>
        <w:spacing w:after="0" w:line="240" w:lineRule="auto"/>
        <w:rPr>
          <w:rFonts w:asciiTheme="minorHAnsi" w:eastAsiaTheme="minorEastAsia" w:hAnsiTheme="minorHAnsi"/>
          <w:noProof/>
          <w:sz w:val="20"/>
          <w:szCs w:val="20"/>
          <w:lang w:eastAsia="ru-RU"/>
        </w:rPr>
      </w:pPr>
      <w:hyperlink w:anchor="_Toc158995275" w:history="1">
        <w:r w:rsidR="001A0F46" w:rsidRPr="00D428F7">
          <w:rPr>
            <w:rStyle w:val="ab"/>
            <w:noProof/>
            <w:sz w:val="20"/>
            <w:szCs w:val="20"/>
          </w:rPr>
          <w:t>ОП1 Зона зелёных насаждений общего пользования (парки, скверы, бульвары, сады).</w:t>
        </w:r>
        <w:r w:rsidR="001A0F46" w:rsidRPr="00D428F7">
          <w:rPr>
            <w:noProof/>
            <w:webHidden/>
            <w:sz w:val="20"/>
            <w:szCs w:val="20"/>
          </w:rPr>
          <w:tab/>
        </w:r>
        <w:r w:rsidR="001A0F46" w:rsidRPr="00D428F7">
          <w:rPr>
            <w:noProof/>
            <w:webHidden/>
            <w:sz w:val="20"/>
            <w:szCs w:val="20"/>
          </w:rPr>
          <w:fldChar w:fldCharType="begin"/>
        </w:r>
        <w:r w:rsidR="001A0F46" w:rsidRPr="00D428F7">
          <w:rPr>
            <w:noProof/>
            <w:webHidden/>
            <w:sz w:val="20"/>
            <w:szCs w:val="20"/>
          </w:rPr>
          <w:instrText xml:space="preserve"> PAGEREF _Toc158995275 \h </w:instrText>
        </w:r>
        <w:r w:rsidR="001A0F46" w:rsidRPr="00D428F7">
          <w:rPr>
            <w:noProof/>
            <w:webHidden/>
            <w:sz w:val="20"/>
            <w:szCs w:val="20"/>
          </w:rPr>
        </w:r>
        <w:r w:rsidR="001A0F46" w:rsidRPr="00D428F7">
          <w:rPr>
            <w:noProof/>
            <w:webHidden/>
            <w:sz w:val="20"/>
            <w:szCs w:val="20"/>
          </w:rPr>
          <w:fldChar w:fldCharType="separate"/>
        </w:r>
        <w:r w:rsidR="00DD5A43" w:rsidRPr="00D428F7">
          <w:rPr>
            <w:noProof/>
            <w:webHidden/>
            <w:sz w:val="20"/>
            <w:szCs w:val="20"/>
          </w:rPr>
          <w:t>231</w:t>
        </w:r>
        <w:r w:rsidR="001A0F46" w:rsidRPr="00D428F7">
          <w:rPr>
            <w:noProof/>
            <w:webHidden/>
            <w:sz w:val="20"/>
            <w:szCs w:val="20"/>
          </w:rPr>
          <w:fldChar w:fldCharType="end"/>
        </w:r>
      </w:hyperlink>
    </w:p>
    <w:p w14:paraId="61B4EFC0" w14:textId="77777777" w:rsidR="001A0F46" w:rsidRPr="00D428F7" w:rsidRDefault="00D428F7" w:rsidP="00980A27">
      <w:pPr>
        <w:pStyle w:val="51"/>
        <w:tabs>
          <w:tab w:val="right" w:leader="dot" w:pos="9629"/>
        </w:tabs>
        <w:spacing w:after="0" w:line="240" w:lineRule="auto"/>
        <w:rPr>
          <w:rFonts w:asciiTheme="minorHAnsi" w:eastAsiaTheme="minorEastAsia" w:hAnsiTheme="minorHAnsi"/>
          <w:caps w:val="0"/>
          <w:noProof/>
          <w:sz w:val="20"/>
          <w:szCs w:val="20"/>
          <w:lang w:eastAsia="ru-RU"/>
        </w:rPr>
      </w:pPr>
      <w:hyperlink w:anchor="_Toc158995276" w:history="1">
        <w:r w:rsidR="001A0F46" w:rsidRPr="00D428F7">
          <w:rPr>
            <w:rStyle w:val="ab"/>
            <w:noProof/>
            <w:sz w:val="20"/>
            <w:szCs w:val="20"/>
          </w:rPr>
          <w:t>ЗОНЫ СПЕЦИАЛЬНОГО НАЗНАЧЕНИЯ:</w:t>
        </w:r>
        <w:r w:rsidR="001A0F46" w:rsidRPr="00D428F7">
          <w:rPr>
            <w:noProof/>
            <w:webHidden/>
            <w:sz w:val="20"/>
            <w:szCs w:val="20"/>
          </w:rPr>
          <w:tab/>
        </w:r>
        <w:r w:rsidR="001A0F46" w:rsidRPr="00D428F7">
          <w:rPr>
            <w:noProof/>
            <w:webHidden/>
            <w:sz w:val="20"/>
            <w:szCs w:val="20"/>
          </w:rPr>
          <w:fldChar w:fldCharType="begin"/>
        </w:r>
        <w:r w:rsidR="001A0F46" w:rsidRPr="00D428F7">
          <w:rPr>
            <w:noProof/>
            <w:webHidden/>
            <w:sz w:val="20"/>
            <w:szCs w:val="20"/>
          </w:rPr>
          <w:instrText xml:space="preserve"> PAGEREF _Toc158995276 \h </w:instrText>
        </w:r>
        <w:r w:rsidR="001A0F46" w:rsidRPr="00D428F7">
          <w:rPr>
            <w:noProof/>
            <w:webHidden/>
            <w:sz w:val="20"/>
            <w:szCs w:val="20"/>
          </w:rPr>
        </w:r>
        <w:r w:rsidR="001A0F46" w:rsidRPr="00D428F7">
          <w:rPr>
            <w:noProof/>
            <w:webHidden/>
            <w:sz w:val="20"/>
            <w:szCs w:val="20"/>
          </w:rPr>
          <w:fldChar w:fldCharType="separate"/>
        </w:r>
        <w:r w:rsidR="00DD5A43" w:rsidRPr="00D428F7">
          <w:rPr>
            <w:noProof/>
            <w:webHidden/>
            <w:sz w:val="20"/>
            <w:szCs w:val="20"/>
          </w:rPr>
          <w:t>247</w:t>
        </w:r>
        <w:r w:rsidR="001A0F46" w:rsidRPr="00D428F7">
          <w:rPr>
            <w:noProof/>
            <w:webHidden/>
            <w:sz w:val="20"/>
            <w:szCs w:val="20"/>
          </w:rPr>
          <w:fldChar w:fldCharType="end"/>
        </w:r>
      </w:hyperlink>
    </w:p>
    <w:p w14:paraId="755E7AD4" w14:textId="77777777" w:rsidR="001A0F46" w:rsidRPr="00D428F7" w:rsidRDefault="00D428F7" w:rsidP="00980A27">
      <w:pPr>
        <w:pStyle w:val="61"/>
        <w:tabs>
          <w:tab w:val="right" w:leader="dot" w:pos="9629"/>
        </w:tabs>
        <w:spacing w:after="0" w:line="240" w:lineRule="auto"/>
        <w:rPr>
          <w:rFonts w:asciiTheme="minorHAnsi" w:eastAsiaTheme="minorEastAsia" w:hAnsiTheme="minorHAnsi"/>
          <w:noProof/>
          <w:sz w:val="20"/>
          <w:szCs w:val="20"/>
          <w:lang w:eastAsia="ru-RU"/>
        </w:rPr>
      </w:pPr>
      <w:hyperlink w:anchor="_Toc158995277" w:history="1">
        <w:r w:rsidR="001A0F46" w:rsidRPr="00D428F7">
          <w:rPr>
            <w:rStyle w:val="ab"/>
            <w:noProof/>
            <w:sz w:val="20"/>
            <w:szCs w:val="20"/>
          </w:rPr>
          <w:t>К1 Зона ритуальной деятельности.</w:t>
        </w:r>
        <w:r w:rsidR="001A0F46" w:rsidRPr="00D428F7">
          <w:rPr>
            <w:noProof/>
            <w:webHidden/>
            <w:sz w:val="20"/>
            <w:szCs w:val="20"/>
          </w:rPr>
          <w:tab/>
        </w:r>
        <w:r w:rsidR="001A0F46" w:rsidRPr="00D428F7">
          <w:rPr>
            <w:noProof/>
            <w:webHidden/>
            <w:sz w:val="20"/>
            <w:szCs w:val="20"/>
          </w:rPr>
          <w:fldChar w:fldCharType="begin"/>
        </w:r>
        <w:r w:rsidR="001A0F46" w:rsidRPr="00D428F7">
          <w:rPr>
            <w:noProof/>
            <w:webHidden/>
            <w:sz w:val="20"/>
            <w:szCs w:val="20"/>
          </w:rPr>
          <w:instrText xml:space="preserve"> PAGEREF _Toc158995277 \h </w:instrText>
        </w:r>
        <w:r w:rsidR="001A0F46" w:rsidRPr="00D428F7">
          <w:rPr>
            <w:noProof/>
            <w:webHidden/>
            <w:sz w:val="20"/>
            <w:szCs w:val="20"/>
          </w:rPr>
        </w:r>
        <w:r w:rsidR="001A0F46" w:rsidRPr="00D428F7">
          <w:rPr>
            <w:noProof/>
            <w:webHidden/>
            <w:sz w:val="20"/>
            <w:szCs w:val="20"/>
          </w:rPr>
          <w:fldChar w:fldCharType="separate"/>
        </w:r>
        <w:r w:rsidR="00DD5A43" w:rsidRPr="00D428F7">
          <w:rPr>
            <w:noProof/>
            <w:webHidden/>
            <w:sz w:val="20"/>
            <w:szCs w:val="20"/>
          </w:rPr>
          <w:t>247</w:t>
        </w:r>
        <w:r w:rsidR="001A0F46" w:rsidRPr="00D428F7">
          <w:rPr>
            <w:noProof/>
            <w:webHidden/>
            <w:sz w:val="20"/>
            <w:szCs w:val="20"/>
          </w:rPr>
          <w:fldChar w:fldCharType="end"/>
        </w:r>
      </w:hyperlink>
    </w:p>
    <w:p w14:paraId="449B0E4D" w14:textId="77777777" w:rsidR="001A0F46" w:rsidRPr="00D428F7" w:rsidRDefault="00D428F7" w:rsidP="00980A27">
      <w:pPr>
        <w:pStyle w:val="61"/>
        <w:tabs>
          <w:tab w:val="right" w:leader="dot" w:pos="9629"/>
        </w:tabs>
        <w:spacing w:after="0" w:line="240" w:lineRule="auto"/>
        <w:rPr>
          <w:rFonts w:asciiTheme="minorHAnsi" w:eastAsiaTheme="minorEastAsia" w:hAnsiTheme="minorHAnsi"/>
          <w:noProof/>
          <w:sz w:val="20"/>
          <w:szCs w:val="20"/>
          <w:lang w:eastAsia="ru-RU"/>
        </w:rPr>
      </w:pPr>
      <w:hyperlink w:anchor="_Toc158995278" w:history="1">
        <w:r w:rsidR="001A0F46" w:rsidRPr="00D428F7">
          <w:rPr>
            <w:rStyle w:val="ab"/>
            <w:noProof/>
            <w:sz w:val="20"/>
            <w:szCs w:val="20"/>
          </w:rPr>
          <w:t>ОС1 Зона озелененных территорий специального назначения.</w:t>
        </w:r>
        <w:r w:rsidR="001A0F46" w:rsidRPr="00D428F7">
          <w:rPr>
            <w:noProof/>
            <w:webHidden/>
            <w:sz w:val="20"/>
            <w:szCs w:val="20"/>
          </w:rPr>
          <w:tab/>
        </w:r>
        <w:r w:rsidR="001A0F46" w:rsidRPr="00D428F7">
          <w:rPr>
            <w:noProof/>
            <w:webHidden/>
            <w:sz w:val="20"/>
            <w:szCs w:val="20"/>
          </w:rPr>
          <w:fldChar w:fldCharType="begin"/>
        </w:r>
        <w:r w:rsidR="001A0F46" w:rsidRPr="00D428F7">
          <w:rPr>
            <w:noProof/>
            <w:webHidden/>
            <w:sz w:val="20"/>
            <w:szCs w:val="20"/>
          </w:rPr>
          <w:instrText xml:space="preserve"> PAGEREF _Toc158995278 \h </w:instrText>
        </w:r>
        <w:r w:rsidR="001A0F46" w:rsidRPr="00D428F7">
          <w:rPr>
            <w:noProof/>
            <w:webHidden/>
            <w:sz w:val="20"/>
            <w:szCs w:val="20"/>
          </w:rPr>
        </w:r>
        <w:r w:rsidR="001A0F46" w:rsidRPr="00D428F7">
          <w:rPr>
            <w:noProof/>
            <w:webHidden/>
            <w:sz w:val="20"/>
            <w:szCs w:val="20"/>
          </w:rPr>
          <w:fldChar w:fldCharType="separate"/>
        </w:r>
        <w:r w:rsidR="00DD5A43" w:rsidRPr="00D428F7">
          <w:rPr>
            <w:noProof/>
            <w:webHidden/>
            <w:sz w:val="20"/>
            <w:szCs w:val="20"/>
          </w:rPr>
          <w:t>251</w:t>
        </w:r>
        <w:r w:rsidR="001A0F46" w:rsidRPr="00D428F7">
          <w:rPr>
            <w:noProof/>
            <w:webHidden/>
            <w:sz w:val="20"/>
            <w:szCs w:val="20"/>
          </w:rPr>
          <w:fldChar w:fldCharType="end"/>
        </w:r>
      </w:hyperlink>
    </w:p>
    <w:p w14:paraId="0B808069" w14:textId="77777777" w:rsidR="001A0F46" w:rsidRPr="00D428F7" w:rsidRDefault="00D428F7" w:rsidP="00980A27">
      <w:pPr>
        <w:pStyle w:val="1b"/>
        <w:tabs>
          <w:tab w:val="right" w:leader="dot" w:pos="9629"/>
        </w:tabs>
        <w:spacing w:after="0" w:line="240" w:lineRule="auto"/>
        <w:rPr>
          <w:rFonts w:asciiTheme="minorHAnsi" w:eastAsiaTheme="minorEastAsia" w:hAnsiTheme="minorHAnsi"/>
          <w:noProof/>
          <w:sz w:val="20"/>
          <w:szCs w:val="20"/>
          <w:lang w:eastAsia="ru-RU"/>
        </w:rPr>
      </w:pPr>
      <w:hyperlink w:anchor="_Toc158995279" w:history="1">
        <w:r w:rsidR="001A0F46" w:rsidRPr="00D428F7">
          <w:rPr>
            <w:rStyle w:val="ab"/>
            <w:b/>
            <w:bCs/>
            <w:noProof/>
            <w:sz w:val="20"/>
            <w:szCs w:val="20"/>
          </w:rPr>
          <w:t xml:space="preserve">ЧАСТЬ </w:t>
        </w:r>
        <w:r w:rsidR="001A0F46" w:rsidRPr="00D428F7">
          <w:rPr>
            <w:rStyle w:val="ab"/>
            <w:b/>
            <w:bCs/>
            <w:noProof/>
            <w:sz w:val="20"/>
            <w:szCs w:val="20"/>
            <w:lang w:val="en-US"/>
          </w:rPr>
          <w:t>IV</w:t>
        </w:r>
        <w:r w:rsidR="001A0F46" w:rsidRPr="00D428F7">
          <w:rPr>
            <w:rStyle w:val="ab"/>
            <w:b/>
            <w:bCs/>
            <w:noProof/>
            <w:sz w:val="20"/>
            <w:szCs w:val="20"/>
          </w:rPr>
          <w:t>. ЗАКЛЮЧИТЕЛЬНЫЕ ПОЛОЖЕНИЯ</w:t>
        </w:r>
        <w:r w:rsidR="001A0F46" w:rsidRPr="00D428F7">
          <w:rPr>
            <w:noProof/>
            <w:webHidden/>
            <w:sz w:val="20"/>
            <w:szCs w:val="20"/>
          </w:rPr>
          <w:tab/>
        </w:r>
        <w:r w:rsidR="001A0F46" w:rsidRPr="00D428F7">
          <w:rPr>
            <w:noProof/>
            <w:webHidden/>
            <w:sz w:val="20"/>
            <w:szCs w:val="20"/>
          </w:rPr>
          <w:fldChar w:fldCharType="begin"/>
        </w:r>
        <w:r w:rsidR="001A0F46" w:rsidRPr="00D428F7">
          <w:rPr>
            <w:noProof/>
            <w:webHidden/>
            <w:sz w:val="20"/>
            <w:szCs w:val="20"/>
          </w:rPr>
          <w:instrText xml:space="preserve"> PAGEREF _Toc158995279 \h </w:instrText>
        </w:r>
        <w:r w:rsidR="001A0F46" w:rsidRPr="00D428F7">
          <w:rPr>
            <w:noProof/>
            <w:webHidden/>
            <w:sz w:val="20"/>
            <w:szCs w:val="20"/>
          </w:rPr>
        </w:r>
        <w:r w:rsidR="001A0F46" w:rsidRPr="00D428F7">
          <w:rPr>
            <w:noProof/>
            <w:webHidden/>
            <w:sz w:val="20"/>
            <w:szCs w:val="20"/>
          </w:rPr>
          <w:fldChar w:fldCharType="separate"/>
        </w:r>
        <w:r w:rsidR="00DD5A43" w:rsidRPr="00D428F7">
          <w:rPr>
            <w:noProof/>
            <w:webHidden/>
            <w:sz w:val="20"/>
            <w:szCs w:val="20"/>
          </w:rPr>
          <w:t>254</w:t>
        </w:r>
        <w:r w:rsidR="001A0F46" w:rsidRPr="00D428F7">
          <w:rPr>
            <w:noProof/>
            <w:webHidden/>
            <w:sz w:val="20"/>
            <w:szCs w:val="20"/>
          </w:rPr>
          <w:fldChar w:fldCharType="end"/>
        </w:r>
      </w:hyperlink>
    </w:p>
    <w:p w14:paraId="5BCAE6DA" w14:textId="77777777" w:rsidR="001A0F46" w:rsidRPr="00D428F7" w:rsidRDefault="00D428F7" w:rsidP="00980A27">
      <w:pPr>
        <w:pStyle w:val="43"/>
        <w:tabs>
          <w:tab w:val="right" w:leader="dot" w:pos="9629"/>
        </w:tabs>
        <w:spacing w:after="0" w:line="240" w:lineRule="auto"/>
        <w:rPr>
          <w:rFonts w:asciiTheme="minorHAnsi" w:eastAsiaTheme="minorEastAsia" w:hAnsiTheme="minorHAnsi"/>
          <w:noProof/>
          <w:sz w:val="20"/>
          <w:szCs w:val="20"/>
          <w:lang w:eastAsia="ru-RU"/>
        </w:rPr>
      </w:pPr>
      <w:hyperlink w:anchor="_Toc158995280" w:history="1">
        <w:r w:rsidR="001A0F46" w:rsidRPr="00D428F7">
          <w:rPr>
            <w:rStyle w:val="ab"/>
            <w:noProof/>
            <w:sz w:val="20"/>
            <w:szCs w:val="20"/>
          </w:rPr>
          <w:t>Статья 51.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sidR="001A0F46" w:rsidRPr="00D428F7">
          <w:rPr>
            <w:noProof/>
            <w:webHidden/>
            <w:sz w:val="20"/>
            <w:szCs w:val="20"/>
          </w:rPr>
          <w:tab/>
        </w:r>
        <w:r w:rsidR="001A0F46" w:rsidRPr="00D428F7">
          <w:rPr>
            <w:noProof/>
            <w:webHidden/>
            <w:sz w:val="20"/>
            <w:szCs w:val="20"/>
          </w:rPr>
          <w:fldChar w:fldCharType="begin"/>
        </w:r>
        <w:r w:rsidR="001A0F46" w:rsidRPr="00D428F7">
          <w:rPr>
            <w:noProof/>
            <w:webHidden/>
            <w:sz w:val="20"/>
            <w:szCs w:val="20"/>
          </w:rPr>
          <w:instrText xml:space="preserve"> PAGEREF _Toc158995280 \h </w:instrText>
        </w:r>
        <w:r w:rsidR="001A0F46" w:rsidRPr="00D428F7">
          <w:rPr>
            <w:noProof/>
            <w:webHidden/>
            <w:sz w:val="20"/>
            <w:szCs w:val="20"/>
          </w:rPr>
        </w:r>
        <w:r w:rsidR="001A0F46" w:rsidRPr="00D428F7">
          <w:rPr>
            <w:noProof/>
            <w:webHidden/>
            <w:sz w:val="20"/>
            <w:szCs w:val="20"/>
          </w:rPr>
          <w:fldChar w:fldCharType="separate"/>
        </w:r>
        <w:r w:rsidR="00DD5A43" w:rsidRPr="00D428F7">
          <w:rPr>
            <w:noProof/>
            <w:webHidden/>
            <w:sz w:val="20"/>
            <w:szCs w:val="20"/>
          </w:rPr>
          <w:t>254</w:t>
        </w:r>
        <w:r w:rsidR="001A0F46" w:rsidRPr="00D428F7">
          <w:rPr>
            <w:noProof/>
            <w:webHidden/>
            <w:sz w:val="20"/>
            <w:szCs w:val="20"/>
          </w:rPr>
          <w:fldChar w:fldCharType="end"/>
        </w:r>
      </w:hyperlink>
    </w:p>
    <w:p w14:paraId="12072791" w14:textId="77777777" w:rsidR="001A0F46" w:rsidRPr="00D428F7" w:rsidRDefault="00D428F7" w:rsidP="00980A27">
      <w:pPr>
        <w:pStyle w:val="43"/>
        <w:tabs>
          <w:tab w:val="right" w:leader="dot" w:pos="9629"/>
        </w:tabs>
        <w:spacing w:after="0" w:line="240" w:lineRule="auto"/>
        <w:rPr>
          <w:rFonts w:asciiTheme="minorHAnsi" w:eastAsiaTheme="minorEastAsia" w:hAnsiTheme="minorHAnsi"/>
          <w:noProof/>
          <w:sz w:val="20"/>
          <w:szCs w:val="20"/>
          <w:lang w:eastAsia="ru-RU"/>
        </w:rPr>
      </w:pPr>
      <w:hyperlink w:anchor="_Toc158995281" w:history="1">
        <w:r w:rsidR="001A0F46" w:rsidRPr="00D428F7">
          <w:rPr>
            <w:rStyle w:val="ab"/>
            <w:noProof/>
            <w:sz w:val="20"/>
            <w:szCs w:val="20"/>
          </w:rPr>
          <w:t>Статья 52. Требования к архитектурно-градостроительному облику объекта капитального строительства (для сельских населенных пунктов)</w:t>
        </w:r>
        <w:r w:rsidR="001A0F46" w:rsidRPr="00D428F7">
          <w:rPr>
            <w:noProof/>
            <w:webHidden/>
            <w:sz w:val="20"/>
            <w:szCs w:val="20"/>
          </w:rPr>
          <w:tab/>
        </w:r>
        <w:r w:rsidR="001A0F46" w:rsidRPr="00D428F7">
          <w:rPr>
            <w:noProof/>
            <w:webHidden/>
            <w:sz w:val="20"/>
            <w:szCs w:val="20"/>
          </w:rPr>
          <w:fldChar w:fldCharType="begin"/>
        </w:r>
        <w:r w:rsidR="001A0F46" w:rsidRPr="00D428F7">
          <w:rPr>
            <w:noProof/>
            <w:webHidden/>
            <w:sz w:val="20"/>
            <w:szCs w:val="20"/>
          </w:rPr>
          <w:instrText xml:space="preserve"> PAGEREF _Toc158995281 \h </w:instrText>
        </w:r>
        <w:r w:rsidR="001A0F46" w:rsidRPr="00D428F7">
          <w:rPr>
            <w:noProof/>
            <w:webHidden/>
            <w:sz w:val="20"/>
            <w:szCs w:val="20"/>
          </w:rPr>
        </w:r>
        <w:r w:rsidR="001A0F46" w:rsidRPr="00D428F7">
          <w:rPr>
            <w:noProof/>
            <w:webHidden/>
            <w:sz w:val="20"/>
            <w:szCs w:val="20"/>
          </w:rPr>
          <w:fldChar w:fldCharType="separate"/>
        </w:r>
        <w:r w:rsidR="00DD5A43" w:rsidRPr="00D428F7">
          <w:rPr>
            <w:noProof/>
            <w:webHidden/>
            <w:sz w:val="20"/>
            <w:szCs w:val="20"/>
          </w:rPr>
          <w:t>274</w:t>
        </w:r>
        <w:r w:rsidR="001A0F46" w:rsidRPr="00D428F7">
          <w:rPr>
            <w:noProof/>
            <w:webHidden/>
            <w:sz w:val="20"/>
            <w:szCs w:val="20"/>
          </w:rPr>
          <w:fldChar w:fldCharType="end"/>
        </w:r>
      </w:hyperlink>
    </w:p>
    <w:p w14:paraId="3785AE82" w14:textId="77777777" w:rsidR="001A0F46" w:rsidRPr="00D428F7" w:rsidRDefault="00D428F7" w:rsidP="00980A27">
      <w:pPr>
        <w:pStyle w:val="1b"/>
        <w:tabs>
          <w:tab w:val="right" w:leader="dot" w:pos="9629"/>
        </w:tabs>
        <w:spacing w:after="0" w:line="240" w:lineRule="auto"/>
        <w:rPr>
          <w:rFonts w:asciiTheme="minorHAnsi" w:eastAsiaTheme="minorEastAsia" w:hAnsiTheme="minorHAnsi"/>
          <w:noProof/>
          <w:sz w:val="20"/>
          <w:szCs w:val="20"/>
          <w:lang w:eastAsia="ru-RU"/>
        </w:rPr>
      </w:pPr>
      <w:hyperlink w:anchor="_Toc158995282" w:history="1">
        <w:r w:rsidR="001A0F46" w:rsidRPr="00D428F7">
          <w:rPr>
            <w:rStyle w:val="ab"/>
            <w:rFonts w:eastAsia="Calibri"/>
            <w:noProof/>
            <w:sz w:val="20"/>
            <w:szCs w:val="20"/>
          </w:rPr>
          <w:t>ПРИЛОЖЕНИЕ 1. СВЕДЕНИЯ О ГРАНИЦАХ ТЕРРИТОРИАЛЬНЫХ ЗОН</w:t>
        </w:r>
        <w:r w:rsidR="001A0F46" w:rsidRPr="00D428F7">
          <w:rPr>
            <w:noProof/>
            <w:webHidden/>
            <w:sz w:val="20"/>
            <w:szCs w:val="20"/>
          </w:rPr>
          <w:tab/>
        </w:r>
        <w:r w:rsidR="001A0F46" w:rsidRPr="00D428F7">
          <w:rPr>
            <w:noProof/>
            <w:webHidden/>
            <w:sz w:val="20"/>
            <w:szCs w:val="20"/>
          </w:rPr>
          <w:fldChar w:fldCharType="begin"/>
        </w:r>
        <w:r w:rsidR="001A0F46" w:rsidRPr="00D428F7">
          <w:rPr>
            <w:noProof/>
            <w:webHidden/>
            <w:sz w:val="20"/>
            <w:szCs w:val="20"/>
          </w:rPr>
          <w:instrText xml:space="preserve"> PAGEREF _Toc158995282 \h </w:instrText>
        </w:r>
        <w:r w:rsidR="001A0F46" w:rsidRPr="00D428F7">
          <w:rPr>
            <w:noProof/>
            <w:webHidden/>
            <w:sz w:val="20"/>
            <w:szCs w:val="20"/>
          </w:rPr>
        </w:r>
        <w:r w:rsidR="001A0F46" w:rsidRPr="00D428F7">
          <w:rPr>
            <w:noProof/>
            <w:webHidden/>
            <w:sz w:val="20"/>
            <w:szCs w:val="20"/>
          </w:rPr>
          <w:fldChar w:fldCharType="separate"/>
        </w:r>
        <w:r w:rsidR="00DD5A43" w:rsidRPr="00D428F7">
          <w:rPr>
            <w:noProof/>
            <w:webHidden/>
            <w:sz w:val="20"/>
            <w:szCs w:val="20"/>
          </w:rPr>
          <w:t>302</w:t>
        </w:r>
        <w:r w:rsidR="001A0F46" w:rsidRPr="00D428F7">
          <w:rPr>
            <w:noProof/>
            <w:webHidden/>
            <w:sz w:val="20"/>
            <w:szCs w:val="20"/>
          </w:rPr>
          <w:fldChar w:fldCharType="end"/>
        </w:r>
      </w:hyperlink>
    </w:p>
    <w:p w14:paraId="7AE11463" w14:textId="751D28EF" w:rsidR="00EC227E" w:rsidRPr="00D428F7" w:rsidRDefault="000F378E" w:rsidP="00980A27">
      <w:pPr>
        <w:spacing w:after="0" w:line="240" w:lineRule="auto"/>
        <w:rPr>
          <w:sz w:val="20"/>
          <w:szCs w:val="20"/>
          <w:lang w:eastAsia="ru-RU"/>
        </w:rPr>
      </w:pPr>
      <w:r w:rsidRPr="00D428F7">
        <w:rPr>
          <w:rFonts w:eastAsia="Times New Roman" w:cs="Times New Roman"/>
          <w:bCs/>
          <w:sz w:val="20"/>
          <w:szCs w:val="20"/>
          <w:lang w:eastAsia="ru-RU"/>
        </w:rPr>
        <w:fldChar w:fldCharType="end"/>
      </w:r>
    </w:p>
    <w:p w14:paraId="2A004378" w14:textId="60F01A99" w:rsidR="00EC227E" w:rsidRPr="00D428F7" w:rsidRDefault="00EC227E" w:rsidP="00980A27">
      <w:pPr>
        <w:spacing w:after="0" w:line="240" w:lineRule="auto"/>
        <w:rPr>
          <w:sz w:val="20"/>
          <w:szCs w:val="20"/>
          <w:lang w:eastAsia="ru-RU"/>
        </w:rPr>
      </w:pPr>
    </w:p>
    <w:p w14:paraId="763952F8" w14:textId="77777777" w:rsidR="00EC227E" w:rsidRPr="00D428F7" w:rsidRDefault="00EC227E" w:rsidP="00980A27">
      <w:pPr>
        <w:spacing w:after="0" w:line="240" w:lineRule="auto"/>
        <w:rPr>
          <w:sz w:val="20"/>
          <w:szCs w:val="20"/>
          <w:lang w:eastAsia="ru-RU"/>
        </w:rPr>
      </w:pPr>
    </w:p>
    <w:p w14:paraId="2E44B668" w14:textId="18A8B8B2" w:rsidR="00307F93" w:rsidRPr="00D428F7" w:rsidRDefault="00307F93" w:rsidP="00980A27">
      <w:pPr>
        <w:spacing w:after="0" w:line="240" w:lineRule="auto"/>
        <w:rPr>
          <w:sz w:val="20"/>
          <w:szCs w:val="20"/>
          <w:lang w:eastAsia="ru-RU"/>
        </w:rPr>
      </w:pPr>
      <w:r w:rsidRPr="00D428F7">
        <w:rPr>
          <w:sz w:val="20"/>
          <w:szCs w:val="20"/>
          <w:lang w:eastAsia="ru-RU"/>
        </w:rPr>
        <w:br w:type="page"/>
      </w:r>
    </w:p>
    <w:p w14:paraId="483C6CAD" w14:textId="7C426EC3" w:rsidR="00814148" w:rsidRPr="00D428F7" w:rsidRDefault="006C7C35" w:rsidP="00980A27">
      <w:pPr>
        <w:overflowPunct w:val="0"/>
        <w:autoSpaceDE w:val="0"/>
        <w:snapToGrid w:val="0"/>
        <w:spacing w:after="0" w:line="240" w:lineRule="auto"/>
        <w:ind w:firstLine="851"/>
        <w:jc w:val="center"/>
        <w:textAlignment w:val="baseline"/>
        <w:rPr>
          <w:rFonts w:cs="Times New Roman"/>
          <w:b/>
          <w:bCs/>
          <w:sz w:val="20"/>
          <w:szCs w:val="20"/>
          <w:shd w:val="clear" w:color="auto" w:fill="FFFFFF"/>
        </w:rPr>
      </w:pPr>
      <w:bookmarkStart w:id="1" w:name="_Toc100154432"/>
      <w:r w:rsidRPr="00D428F7">
        <w:rPr>
          <w:rFonts w:eastAsia="Times New Roman" w:cs="Times New Roman"/>
          <w:b/>
          <w:bCs/>
          <w:sz w:val="20"/>
          <w:szCs w:val="20"/>
          <w:lang w:eastAsia="ru-RU"/>
        </w:rPr>
        <w:lastRenderedPageBreak/>
        <w:t>ЧАСТЬ I. ПОРЯДОК ПРИМЕНЕНИЯ ПРАВИЛ ЗЕМЛЕПОЛЬЗОВАНИЯ И ЗАСТРОЙКИ И ВНЕСЕНИЯ В НИХ ИЗМЕНЕНИЙ.</w:t>
      </w:r>
    </w:p>
    <w:p w14:paraId="51220D67" w14:textId="77777777" w:rsidR="00814148" w:rsidRPr="00D428F7" w:rsidRDefault="00814148" w:rsidP="00980A27">
      <w:pPr>
        <w:pStyle w:val="aff4"/>
        <w:ind w:firstLine="680"/>
        <w:rPr>
          <w:b/>
          <w:sz w:val="20"/>
          <w:szCs w:val="20"/>
        </w:rPr>
      </w:pPr>
    </w:p>
    <w:p w14:paraId="41BF2CC5" w14:textId="77777777" w:rsidR="00263D42" w:rsidRPr="00D428F7" w:rsidRDefault="00263D42" w:rsidP="00980A27">
      <w:pPr>
        <w:pStyle w:val="2"/>
        <w:ind w:firstLine="680"/>
        <w:rPr>
          <w:sz w:val="20"/>
          <w:szCs w:val="20"/>
        </w:rPr>
      </w:pPr>
      <w:bookmarkStart w:id="2" w:name="_Toc24209009"/>
      <w:bookmarkStart w:id="3" w:name="_Toc30164410"/>
      <w:bookmarkStart w:id="4" w:name="_Toc50654355"/>
      <w:bookmarkStart w:id="5" w:name="_Toc63406177"/>
      <w:bookmarkStart w:id="6" w:name="_Toc63406642"/>
      <w:bookmarkStart w:id="7" w:name="_Toc63410751"/>
      <w:bookmarkStart w:id="8" w:name="_Toc158995180"/>
      <w:r w:rsidRPr="00D428F7">
        <w:rPr>
          <w:sz w:val="20"/>
          <w:szCs w:val="20"/>
        </w:rPr>
        <w:t>Глава 1. Регулирование землепользования и застройки органами местного самоуправления</w:t>
      </w:r>
      <w:bookmarkEnd w:id="2"/>
      <w:bookmarkEnd w:id="3"/>
      <w:bookmarkEnd w:id="4"/>
      <w:bookmarkEnd w:id="5"/>
      <w:bookmarkEnd w:id="6"/>
      <w:bookmarkEnd w:id="7"/>
      <w:bookmarkEnd w:id="8"/>
      <w:r w:rsidRPr="00D428F7">
        <w:rPr>
          <w:sz w:val="20"/>
          <w:szCs w:val="20"/>
        </w:rPr>
        <w:t xml:space="preserve"> </w:t>
      </w:r>
    </w:p>
    <w:p w14:paraId="5E256658" w14:textId="77777777" w:rsidR="00263D42" w:rsidRPr="00D428F7" w:rsidRDefault="00263D42" w:rsidP="00980A27">
      <w:pPr>
        <w:spacing w:after="0" w:line="240" w:lineRule="auto"/>
        <w:rPr>
          <w:sz w:val="20"/>
          <w:szCs w:val="20"/>
        </w:rPr>
      </w:pPr>
    </w:p>
    <w:p w14:paraId="5BD42392" w14:textId="77777777" w:rsidR="00263D42" w:rsidRPr="00D428F7" w:rsidRDefault="00263D42" w:rsidP="00980A27">
      <w:pPr>
        <w:pStyle w:val="3"/>
        <w:spacing w:before="0"/>
        <w:ind w:firstLine="680"/>
        <w:rPr>
          <w:sz w:val="20"/>
          <w:szCs w:val="20"/>
        </w:rPr>
      </w:pPr>
      <w:bookmarkStart w:id="9" w:name="_Toc24209010"/>
      <w:bookmarkStart w:id="10" w:name="_Toc30164411"/>
      <w:bookmarkStart w:id="11" w:name="_Toc50654356"/>
      <w:bookmarkStart w:id="12" w:name="_Toc63406178"/>
      <w:bookmarkStart w:id="13" w:name="_Toc63406643"/>
      <w:bookmarkStart w:id="14" w:name="_Toc63410752"/>
      <w:bookmarkStart w:id="15" w:name="_Toc158995181"/>
      <w:r w:rsidRPr="00D428F7">
        <w:rPr>
          <w:sz w:val="20"/>
          <w:szCs w:val="20"/>
        </w:rPr>
        <w:t>Раздел 1. Общие положения</w:t>
      </w:r>
      <w:bookmarkEnd w:id="9"/>
      <w:bookmarkEnd w:id="10"/>
      <w:bookmarkEnd w:id="11"/>
      <w:bookmarkEnd w:id="12"/>
      <w:bookmarkEnd w:id="13"/>
      <w:bookmarkEnd w:id="14"/>
      <w:bookmarkEnd w:id="15"/>
    </w:p>
    <w:p w14:paraId="74657D90" w14:textId="77777777" w:rsidR="00263D42" w:rsidRPr="00D428F7" w:rsidRDefault="00263D42" w:rsidP="00980A27">
      <w:pPr>
        <w:spacing w:after="0" w:line="240" w:lineRule="auto"/>
        <w:rPr>
          <w:sz w:val="20"/>
          <w:szCs w:val="20"/>
        </w:rPr>
      </w:pPr>
    </w:p>
    <w:p w14:paraId="748F023B" w14:textId="77777777" w:rsidR="00263D42" w:rsidRPr="00D428F7" w:rsidRDefault="00263D42" w:rsidP="00980A27">
      <w:pPr>
        <w:pStyle w:val="4"/>
        <w:numPr>
          <w:ilvl w:val="0"/>
          <w:numId w:val="0"/>
        </w:numPr>
        <w:rPr>
          <w:b w:val="0"/>
          <w:sz w:val="20"/>
          <w:szCs w:val="20"/>
        </w:rPr>
      </w:pPr>
      <w:bookmarkStart w:id="16" w:name="_Toc63410753"/>
      <w:bookmarkStart w:id="17" w:name="_Toc158995182"/>
      <w:r w:rsidRPr="00D428F7">
        <w:rPr>
          <w:sz w:val="20"/>
          <w:szCs w:val="20"/>
        </w:rPr>
        <w:t>Статья 1. Основные понятия, используемые в Правилах.</w:t>
      </w:r>
      <w:bookmarkEnd w:id="16"/>
      <w:bookmarkEnd w:id="17"/>
    </w:p>
    <w:p w14:paraId="2D559AA1" w14:textId="77777777" w:rsidR="00263D42" w:rsidRPr="00D428F7" w:rsidRDefault="00263D42" w:rsidP="00980A27">
      <w:pPr>
        <w:spacing w:after="0" w:line="240" w:lineRule="auto"/>
        <w:ind w:firstLine="680"/>
        <w:jc w:val="both"/>
        <w:rPr>
          <w:b/>
          <w:i/>
          <w:sz w:val="20"/>
          <w:szCs w:val="20"/>
        </w:rPr>
      </w:pPr>
    </w:p>
    <w:p w14:paraId="4819DC71" w14:textId="77777777" w:rsidR="00263D42" w:rsidRPr="00D428F7" w:rsidRDefault="00263D42" w:rsidP="00980A27">
      <w:pPr>
        <w:spacing w:after="0" w:line="240" w:lineRule="auto"/>
        <w:ind w:firstLine="680"/>
        <w:jc w:val="both"/>
        <w:rPr>
          <w:rFonts w:eastAsia="Times New Roman" w:cs="Times New Roman"/>
          <w:sz w:val="20"/>
          <w:szCs w:val="20"/>
        </w:rPr>
      </w:pPr>
      <w:r w:rsidRPr="00D428F7">
        <w:rPr>
          <w:rFonts w:eastAsia="Times New Roman" w:cs="Times New Roman"/>
          <w:sz w:val="20"/>
          <w:szCs w:val="20"/>
        </w:rPr>
        <w:t>В целях настоящего Кодекса используются следующие основные понятия:</w:t>
      </w:r>
    </w:p>
    <w:p w14:paraId="232ABF9B" w14:textId="77777777" w:rsidR="00263D42" w:rsidRPr="00D428F7" w:rsidRDefault="00263D42" w:rsidP="00980A27">
      <w:pPr>
        <w:spacing w:after="0" w:line="240" w:lineRule="auto"/>
        <w:ind w:firstLine="680"/>
        <w:jc w:val="both"/>
        <w:rPr>
          <w:rFonts w:eastAsia="Times New Roman" w:cs="Times New Roman"/>
          <w:sz w:val="20"/>
          <w:szCs w:val="20"/>
        </w:rPr>
      </w:pPr>
      <w:r w:rsidRPr="00D428F7">
        <w:rPr>
          <w:rFonts w:eastAsia="Times New Roman" w:cs="Times New Roman"/>
          <w:b/>
          <w:sz w:val="20"/>
          <w:szCs w:val="20"/>
        </w:rPr>
        <w:t>Градостроительная деятельность</w:t>
      </w:r>
      <w:r w:rsidRPr="00D428F7">
        <w:rPr>
          <w:rFonts w:eastAsia="Times New Roman" w:cs="Times New Roman"/>
          <w:sz w:val="20"/>
          <w:szCs w:val="20"/>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14:paraId="3A056E02" w14:textId="77777777" w:rsidR="00263D42" w:rsidRPr="00D428F7" w:rsidRDefault="00263D42" w:rsidP="00980A27">
      <w:pPr>
        <w:spacing w:after="0" w:line="240" w:lineRule="auto"/>
        <w:ind w:firstLine="680"/>
        <w:jc w:val="both"/>
        <w:rPr>
          <w:rFonts w:eastAsia="Times New Roman" w:cs="Times New Roman"/>
          <w:sz w:val="20"/>
          <w:szCs w:val="20"/>
        </w:rPr>
      </w:pPr>
      <w:r w:rsidRPr="00D428F7">
        <w:rPr>
          <w:rFonts w:eastAsia="Times New Roman" w:cs="Times New Roman"/>
          <w:b/>
          <w:sz w:val="20"/>
          <w:szCs w:val="20"/>
        </w:rPr>
        <w:t>Территориальное планирование</w:t>
      </w:r>
      <w:r w:rsidRPr="00D428F7">
        <w:rPr>
          <w:rFonts w:eastAsia="Times New Roman" w:cs="Times New Roman"/>
          <w:sz w:val="20"/>
          <w:szCs w:val="20"/>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14:paraId="7D5A0E40" w14:textId="77777777" w:rsidR="00263D42" w:rsidRPr="00D428F7" w:rsidRDefault="00263D42" w:rsidP="00980A27">
      <w:pPr>
        <w:spacing w:after="0" w:line="240" w:lineRule="auto"/>
        <w:ind w:firstLine="680"/>
        <w:jc w:val="both"/>
        <w:rPr>
          <w:rFonts w:eastAsia="Times New Roman" w:cs="Times New Roman"/>
          <w:sz w:val="20"/>
          <w:szCs w:val="20"/>
        </w:rPr>
      </w:pPr>
      <w:r w:rsidRPr="00D428F7">
        <w:rPr>
          <w:rFonts w:eastAsia="Times New Roman" w:cs="Times New Roman"/>
          <w:b/>
          <w:sz w:val="20"/>
          <w:szCs w:val="20"/>
        </w:rPr>
        <w:t>Устойчивое развитие территорий</w:t>
      </w:r>
      <w:r w:rsidRPr="00D428F7">
        <w:rPr>
          <w:rFonts w:eastAsia="Times New Roman" w:cs="Times New Roman"/>
          <w:sz w:val="20"/>
          <w:szCs w:val="20"/>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14:paraId="02E1B10E" w14:textId="77777777" w:rsidR="00263D42" w:rsidRPr="00D428F7" w:rsidRDefault="00263D42" w:rsidP="00980A27">
      <w:pPr>
        <w:spacing w:after="0" w:line="240" w:lineRule="auto"/>
        <w:ind w:firstLine="680"/>
        <w:jc w:val="both"/>
        <w:rPr>
          <w:rFonts w:eastAsia="Times New Roman" w:cs="Times New Roman"/>
          <w:sz w:val="20"/>
          <w:szCs w:val="20"/>
        </w:rPr>
      </w:pPr>
      <w:r w:rsidRPr="00D428F7">
        <w:rPr>
          <w:rFonts w:eastAsia="Times New Roman" w:cs="Times New Roman"/>
          <w:b/>
          <w:sz w:val="20"/>
          <w:szCs w:val="20"/>
        </w:rPr>
        <w:t>Зоны с особыми условиями использования территорий</w:t>
      </w:r>
      <w:r w:rsidRPr="00D428F7">
        <w:rPr>
          <w:rFonts w:eastAsia="Times New Roman" w:cs="Times New Roman"/>
          <w:sz w:val="20"/>
          <w:szCs w:val="20"/>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w:t>
      </w:r>
      <w:hyperlink r:id="rId8" w:anchor="dst1863" w:history="1">
        <w:r w:rsidRPr="00D428F7">
          <w:rPr>
            <w:rFonts w:eastAsia="Times New Roman" w:cs="Times New Roman"/>
            <w:sz w:val="20"/>
            <w:szCs w:val="20"/>
          </w:rPr>
          <w:t>законодательством</w:t>
        </w:r>
      </w:hyperlink>
      <w:r w:rsidRPr="00D428F7">
        <w:rPr>
          <w:rFonts w:eastAsia="Times New Roman" w:cs="Times New Roman"/>
          <w:sz w:val="20"/>
          <w:szCs w:val="20"/>
        </w:rPr>
        <w:t> Российской Федерации;</w:t>
      </w:r>
    </w:p>
    <w:p w14:paraId="275206AE" w14:textId="77777777" w:rsidR="00263D42" w:rsidRPr="00D428F7" w:rsidRDefault="00263D42" w:rsidP="00980A27">
      <w:pPr>
        <w:spacing w:after="0" w:line="240" w:lineRule="auto"/>
        <w:ind w:firstLine="680"/>
        <w:jc w:val="both"/>
        <w:rPr>
          <w:rFonts w:eastAsia="Times New Roman" w:cs="Times New Roman"/>
          <w:sz w:val="20"/>
          <w:szCs w:val="20"/>
        </w:rPr>
      </w:pPr>
      <w:r w:rsidRPr="00D428F7">
        <w:rPr>
          <w:rFonts w:eastAsia="Times New Roman" w:cs="Times New Roman"/>
          <w:b/>
          <w:sz w:val="20"/>
          <w:szCs w:val="20"/>
        </w:rPr>
        <w:t>Функциональные зоны</w:t>
      </w:r>
      <w:r w:rsidRPr="00D428F7">
        <w:rPr>
          <w:rFonts w:eastAsia="Times New Roman" w:cs="Times New Roman"/>
          <w:sz w:val="20"/>
          <w:szCs w:val="20"/>
        </w:rPr>
        <w:t xml:space="preserve"> - зоны, для которых документами территориального планирования определены границы и функциональное назначение.</w:t>
      </w:r>
    </w:p>
    <w:p w14:paraId="10D71B94" w14:textId="77777777" w:rsidR="00263D42" w:rsidRPr="00D428F7" w:rsidRDefault="00263D42" w:rsidP="00980A27">
      <w:pPr>
        <w:spacing w:after="0" w:line="240" w:lineRule="auto"/>
        <w:ind w:firstLine="680"/>
        <w:jc w:val="both"/>
        <w:rPr>
          <w:rFonts w:eastAsia="Times New Roman" w:cs="Times New Roman"/>
          <w:sz w:val="20"/>
          <w:szCs w:val="20"/>
        </w:rPr>
      </w:pPr>
      <w:r w:rsidRPr="00D428F7">
        <w:rPr>
          <w:rFonts w:eastAsia="Times New Roman" w:cs="Times New Roman"/>
          <w:b/>
          <w:sz w:val="20"/>
          <w:szCs w:val="20"/>
        </w:rPr>
        <w:t>Градостроительное зонирование</w:t>
      </w:r>
      <w:r w:rsidRPr="00D428F7">
        <w:rPr>
          <w:rFonts w:eastAsia="Times New Roman" w:cs="Times New Roman"/>
          <w:sz w:val="20"/>
          <w:szCs w:val="20"/>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14:paraId="2749C97E" w14:textId="77777777" w:rsidR="00263D42" w:rsidRPr="00D428F7" w:rsidRDefault="00263D42" w:rsidP="00980A27">
      <w:pPr>
        <w:spacing w:after="0" w:line="240" w:lineRule="auto"/>
        <w:ind w:firstLine="680"/>
        <w:jc w:val="both"/>
        <w:rPr>
          <w:rFonts w:eastAsia="Times New Roman" w:cs="Times New Roman"/>
          <w:sz w:val="20"/>
          <w:szCs w:val="20"/>
        </w:rPr>
      </w:pPr>
      <w:r w:rsidRPr="00D428F7">
        <w:rPr>
          <w:rFonts w:eastAsia="Times New Roman" w:cs="Times New Roman"/>
          <w:b/>
          <w:sz w:val="20"/>
          <w:szCs w:val="20"/>
        </w:rPr>
        <w:t>Территориальные зоны</w:t>
      </w:r>
      <w:r w:rsidRPr="00D428F7">
        <w:rPr>
          <w:rFonts w:eastAsia="Times New Roman" w:cs="Times New Roman"/>
          <w:sz w:val="20"/>
          <w:szCs w:val="20"/>
        </w:rPr>
        <w:t xml:space="preserve"> - зоны, для которых в правилах землепользования и застройки определены границы и установлены градостроительные регламенты;</w:t>
      </w:r>
    </w:p>
    <w:p w14:paraId="54C3C09D" w14:textId="77777777" w:rsidR="00263D42" w:rsidRPr="00D428F7" w:rsidRDefault="00263D42" w:rsidP="00980A27">
      <w:pPr>
        <w:spacing w:after="0" w:line="240" w:lineRule="auto"/>
        <w:ind w:firstLine="680"/>
        <w:jc w:val="both"/>
        <w:rPr>
          <w:rFonts w:eastAsia="Times New Roman" w:cs="Times New Roman"/>
          <w:sz w:val="20"/>
          <w:szCs w:val="20"/>
        </w:rPr>
      </w:pPr>
      <w:r w:rsidRPr="00D428F7">
        <w:rPr>
          <w:rFonts w:eastAsia="Times New Roman" w:cs="Times New Roman"/>
          <w:b/>
          <w:sz w:val="20"/>
          <w:szCs w:val="20"/>
        </w:rPr>
        <w:t xml:space="preserve">Правила землепользования и застройки </w:t>
      </w:r>
      <w:r w:rsidRPr="00D428F7">
        <w:rPr>
          <w:rFonts w:eastAsia="Times New Roman" w:cs="Times New Roman"/>
          <w:sz w:val="20"/>
          <w:szCs w:val="20"/>
        </w:rPr>
        <w:t>-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74C118B4" w14:textId="77777777" w:rsidR="00263D42" w:rsidRPr="00D428F7" w:rsidRDefault="00263D42" w:rsidP="00980A27">
      <w:pPr>
        <w:spacing w:after="0" w:line="240" w:lineRule="auto"/>
        <w:ind w:firstLine="680"/>
        <w:jc w:val="both"/>
        <w:rPr>
          <w:rFonts w:eastAsia="Times New Roman" w:cs="Times New Roman"/>
          <w:sz w:val="20"/>
          <w:szCs w:val="20"/>
        </w:rPr>
      </w:pPr>
      <w:r w:rsidRPr="00D428F7">
        <w:rPr>
          <w:rFonts w:eastAsia="Times New Roman" w:cs="Times New Roman"/>
          <w:b/>
          <w:sz w:val="20"/>
          <w:szCs w:val="20"/>
        </w:rPr>
        <w:t xml:space="preserve">Градостроительный регламент </w:t>
      </w:r>
      <w:r w:rsidRPr="00D428F7">
        <w:rPr>
          <w:rFonts w:eastAsia="Times New Roman" w:cs="Times New Roman"/>
          <w:sz w:val="20"/>
          <w:szCs w:val="20"/>
        </w:rPr>
        <w:t>-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14:paraId="2EDDB125" w14:textId="77777777" w:rsidR="00263D42" w:rsidRPr="00D428F7" w:rsidRDefault="00263D42" w:rsidP="00980A27">
      <w:pPr>
        <w:spacing w:after="0" w:line="240" w:lineRule="auto"/>
        <w:ind w:firstLine="680"/>
        <w:jc w:val="both"/>
        <w:rPr>
          <w:rFonts w:eastAsia="Times New Roman" w:cs="Times New Roman"/>
          <w:sz w:val="20"/>
          <w:szCs w:val="20"/>
        </w:rPr>
      </w:pPr>
      <w:r w:rsidRPr="00D428F7">
        <w:rPr>
          <w:rFonts w:eastAsia="Times New Roman" w:cs="Times New Roman"/>
          <w:b/>
          <w:sz w:val="20"/>
          <w:szCs w:val="20"/>
        </w:rPr>
        <w:t>Объект капитального строительства</w:t>
      </w:r>
      <w:r w:rsidRPr="00D428F7">
        <w:rPr>
          <w:rFonts w:eastAsia="Times New Roman" w:cs="Times New Roman"/>
          <w:sz w:val="20"/>
          <w:szCs w:val="20"/>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14:paraId="09E1A6BF" w14:textId="77777777" w:rsidR="00263D42" w:rsidRPr="00D428F7" w:rsidRDefault="00263D42" w:rsidP="00980A27">
      <w:pPr>
        <w:spacing w:after="0" w:line="240" w:lineRule="auto"/>
        <w:ind w:firstLine="680"/>
        <w:jc w:val="both"/>
        <w:rPr>
          <w:rFonts w:eastAsia="Times New Roman" w:cs="Times New Roman"/>
          <w:sz w:val="20"/>
          <w:szCs w:val="20"/>
        </w:rPr>
      </w:pPr>
      <w:r w:rsidRPr="00D428F7">
        <w:rPr>
          <w:rFonts w:eastAsia="Times New Roman" w:cs="Times New Roman"/>
          <w:b/>
          <w:sz w:val="20"/>
          <w:szCs w:val="20"/>
        </w:rPr>
        <w:t>Линейные объекты</w:t>
      </w:r>
      <w:r w:rsidRPr="00D428F7">
        <w:rPr>
          <w:rFonts w:eastAsia="Times New Roman" w:cs="Times New Roman"/>
          <w:sz w:val="20"/>
          <w:szCs w:val="20"/>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14:paraId="30C699BF" w14:textId="77777777" w:rsidR="00263D42" w:rsidRPr="00D428F7" w:rsidRDefault="00263D42" w:rsidP="00980A27">
      <w:pPr>
        <w:spacing w:after="0" w:line="240" w:lineRule="auto"/>
        <w:ind w:firstLine="680"/>
        <w:jc w:val="both"/>
        <w:rPr>
          <w:rFonts w:eastAsia="Times New Roman" w:cs="Times New Roman"/>
          <w:sz w:val="20"/>
          <w:szCs w:val="20"/>
        </w:rPr>
      </w:pPr>
      <w:r w:rsidRPr="00D428F7">
        <w:rPr>
          <w:rFonts w:eastAsia="Times New Roman" w:cs="Times New Roman"/>
          <w:b/>
          <w:sz w:val="20"/>
          <w:szCs w:val="20"/>
        </w:rPr>
        <w:t>Некапитальные строения, сооружения</w:t>
      </w:r>
      <w:r w:rsidRPr="00D428F7">
        <w:rPr>
          <w:rFonts w:eastAsia="Times New Roman" w:cs="Times New Roman"/>
          <w:sz w:val="20"/>
          <w:szCs w:val="20"/>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14:paraId="4E04FC3E" w14:textId="77777777" w:rsidR="00263D42" w:rsidRPr="00D428F7" w:rsidRDefault="00263D42" w:rsidP="00980A27">
      <w:pPr>
        <w:spacing w:after="0" w:line="240" w:lineRule="auto"/>
        <w:ind w:firstLine="680"/>
        <w:jc w:val="both"/>
        <w:rPr>
          <w:rFonts w:eastAsia="Times New Roman" w:cs="Times New Roman"/>
          <w:sz w:val="20"/>
          <w:szCs w:val="20"/>
        </w:rPr>
      </w:pPr>
      <w:r w:rsidRPr="00D428F7">
        <w:rPr>
          <w:rFonts w:eastAsia="Times New Roman" w:cs="Times New Roman"/>
          <w:b/>
          <w:sz w:val="20"/>
          <w:szCs w:val="20"/>
        </w:rPr>
        <w:t>Информационная модель объекта капитального строительства (далее - информационная модель)</w:t>
      </w:r>
      <w:r w:rsidRPr="00D428F7">
        <w:rPr>
          <w:rFonts w:eastAsia="Times New Roman" w:cs="Times New Roman"/>
          <w:sz w:val="20"/>
          <w:szCs w:val="20"/>
        </w:rPr>
        <w:t xml:space="preserve">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14:paraId="304DB7C8" w14:textId="77777777" w:rsidR="00263D42" w:rsidRPr="00D428F7" w:rsidRDefault="00263D42" w:rsidP="00980A27">
      <w:pPr>
        <w:spacing w:after="0" w:line="240" w:lineRule="auto"/>
        <w:ind w:firstLine="680"/>
        <w:jc w:val="both"/>
        <w:rPr>
          <w:rFonts w:eastAsia="Times New Roman" w:cs="Times New Roman"/>
          <w:sz w:val="20"/>
          <w:szCs w:val="20"/>
        </w:rPr>
      </w:pPr>
      <w:r w:rsidRPr="00D428F7">
        <w:rPr>
          <w:rFonts w:eastAsia="Times New Roman" w:cs="Times New Roman"/>
          <w:b/>
          <w:sz w:val="20"/>
          <w:szCs w:val="20"/>
        </w:rPr>
        <w:lastRenderedPageBreak/>
        <w:t>Красные линии</w:t>
      </w:r>
      <w:r w:rsidRPr="00D428F7">
        <w:rPr>
          <w:rFonts w:eastAsia="Times New Roman" w:cs="Times New Roman"/>
          <w:sz w:val="20"/>
          <w:szCs w:val="20"/>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14:paraId="309044A8" w14:textId="77777777" w:rsidR="00263D42" w:rsidRPr="00D428F7" w:rsidRDefault="00263D42" w:rsidP="00980A27">
      <w:pPr>
        <w:spacing w:after="0" w:line="240" w:lineRule="auto"/>
        <w:ind w:firstLine="680"/>
        <w:jc w:val="both"/>
        <w:rPr>
          <w:rFonts w:eastAsia="Times New Roman" w:cs="Times New Roman"/>
          <w:sz w:val="20"/>
          <w:szCs w:val="20"/>
        </w:rPr>
      </w:pPr>
      <w:r w:rsidRPr="00D428F7">
        <w:rPr>
          <w:rFonts w:eastAsia="Times New Roman" w:cs="Times New Roman"/>
          <w:b/>
          <w:sz w:val="20"/>
          <w:szCs w:val="20"/>
        </w:rPr>
        <w:t xml:space="preserve">Территории общего пользования </w:t>
      </w:r>
      <w:r w:rsidRPr="00D428F7">
        <w:rPr>
          <w:rFonts w:eastAsia="Times New Roman" w:cs="Times New Roman"/>
          <w:sz w:val="20"/>
          <w:szCs w:val="20"/>
        </w:rPr>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29A6A212" w14:textId="77777777" w:rsidR="00263D42" w:rsidRPr="00D428F7" w:rsidRDefault="00263D42" w:rsidP="00980A27">
      <w:pPr>
        <w:spacing w:after="0" w:line="240" w:lineRule="auto"/>
        <w:ind w:firstLine="680"/>
        <w:jc w:val="both"/>
        <w:rPr>
          <w:rFonts w:eastAsia="Times New Roman" w:cs="Times New Roman"/>
          <w:sz w:val="20"/>
          <w:szCs w:val="20"/>
        </w:rPr>
      </w:pPr>
      <w:r w:rsidRPr="00D428F7">
        <w:rPr>
          <w:rFonts w:eastAsia="Times New Roman" w:cs="Times New Roman"/>
          <w:b/>
          <w:sz w:val="20"/>
          <w:szCs w:val="20"/>
        </w:rPr>
        <w:t>Строительство</w:t>
      </w:r>
      <w:r w:rsidRPr="00D428F7">
        <w:rPr>
          <w:rFonts w:eastAsia="Times New Roman" w:cs="Times New Roman"/>
          <w:sz w:val="20"/>
          <w:szCs w:val="20"/>
        </w:rPr>
        <w:t xml:space="preserve"> - создание зданий, строений, сооружений (в том числе на месте сносимых объектов капитального строительства).</w:t>
      </w:r>
    </w:p>
    <w:p w14:paraId="78A4597D" w14:textId="77777777" w:rsidR="00263D42" w:rsidRPr="00D428F7" w:rsidRDefault="00263D42" w:rsidP="00980A27">
      <w:pPr>
        <w:spacing w:after="0" w:line="240" w:lineRule="auto"/>
        <w:ind w:firstLine="680"/>
        <w:jc w:val="both"/>
        <w:rPr>
          <w:rFonts w:eastAsia="Times New Roman" w:cs="Times New Roman"/>
          <w:sz w:val="20"/>
          <w:szCs w:val="20"/>
        </w:rPr>
      </w:pPr>
      <w:r w:rsidRPr="00D428F7">
        <w:rPr>
          <w:rFonts w:eastAsia="Times New Roman" w:cs="Times New Roman"/>
          <w:b/>
          <w:sz w:val="20"/>
          <w:szCs w:val="20"/>
        </w:rPr>
        <w:t>Реконструкция объектов капитального строительства (за исключением линейных объектов)</w:t>
      </w:r>
      <w:r w:rsidRPr="00D428F7">
        <w:rPr>
          <w:rFonts w:eastAsia="Times New Roman" w:cs="Times New Roman"/>
          <w:sz w:val="20"/>
          <w:szCs w:val="20"/>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14:paraId="5409FF27" w14:textId="77777777" w:rsidR="00263D42" w:rsidRPr="00D428F7" w:rsidRDefault="00263D42" w:rsidP="00980A27">
      <w:pPr>
        <w:spacing w:after="0" w:line="240" w:lineRule="auto"/>
        <w:ind w:firstLine="680"/>
        <w:jc w:val="both"/>
        <w:rPr>
          <w:rFonts w:eastAsia="Times New Roman" w:cs="Times New Roman"/>
          <w:sz w:val="20"/>
          <w:szCs w:val="20"/>
        </w:rPr>
      </w:pPr>
      <w:r w:rsidRPr="00D428F7">
        <w:rPr>
          <w:rFonts w:eastAsia="Times New Roman" w:cs="Times New Roman"/>
          <w:b/>
          <w:sz w:val="20"/>
          <w:szCs w:val="20"/>
        </w:rPr>
        <w:t>Реконструкция линейных объектов</w:t>
      </w:r>
      <w:r w:rsidRPr="00D428F7">
        <w:rPr>
          <w:rFonts w:eastAsia="Times New Roman" w:cs="Times New Roman"/>
          <w:sz w:val="20"/>
          <w:szCs w:val="20"/>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14:paraId="1E8E66FE" w14:textId="77777777" w:rsidR="00263D42" w:rsidRPr="00D428F7" w:rsidRDefault="00263D42" w:rsidP="00980A27">
      <w:pPr>
        <w:spacing w:after="0" w:line="240" w:lineRule="auto"/>
        <w:ind w:firstLine="680"/>
        <w:jc w:val="both"/>
        <w:rPr>
          <w:rFonts w:eastAsia="Times New Roman" w:cs="Times New Roman"/>
          <w:sz w:val="20"/>
          <w:szCs w:val="20"/>
        </w:rPr>
      </w:pPr>
      <w:r w:rsidRPr="00D428F7">
        <w:rPr>
          <w:rFonts w:eastAsia="Times New Roman" w:cs="Times New Roman"/>
          <w:b/>
          <w:sz w:val="20"/>
          <w:szCs w:val="20"/>
        </w:rPr>
        <w:t>Капитальный ремонт объектов капитального строительства (за исключением линейных объектов</w:t>
      </w:r>
      <w:r w:rsidRPr="00D428F7">
        <w:rPr>
          <w:rFonts w:eastAsia="Times New Roman" w:cs="Times New Roman"/>
          <w:sz w:val="20"/>
          <w:szCs w:val="20"/>
        </w:rPr>
        <w:t>)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14:paraId="5811E05C" w14:textId="77777777" w:rsidR="00263D42" w:rsidRPr="00D428F7" w:rsidRDefault="00263D42" w:rsidP="00980A27">
      <w:pPr>
        <w:spacing w:after="0" w:line="240" w:lineRule="auto"/>
        <w:ind w:firstLine="680"/>
        <w:jc w:val="both"/>
        <w:rPr>
          <w:rFonts w:eastAsia="Times New Roman" w:cs="Times New Roman"/>
          <w:sz w:val="20"/>
          <w:szCs w:val="20"/>
        </w:rPr>
      </w:pPr>
      <w:r w:rsidRPr="00D428F7">
        <w:rPr>
          <w:rFonts w:eastAsia="Times New Roman" w:cs="Times New Roman"/>
          <w:b/>
          <w:sz w:val="20"/>
          <w:szCs w:val="20"/>
        </w:rPr>
        <w:t>Капитальный ремонт линейных объектов</w:t>
      </w:r>
      <w:r w:rsidRPr="00D428F7">
        <w:rPr>
          <w:rFonts w:eastAsia="Times New Roman" w:cs="Times New Roman"/>
          <w:sz w:val="20"/>
          <w:szCs w:val="20"/>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настоящим Кодексом.</w:t>
      </w:r>
    </w:p>
    <w:p w14:paraId="40D90B34" w14:textId="77777777" w:rsidR="00263D42" w:rsidRPr="00D428F7" w:rsidRDefault="00263D42" w:rsidP="00980A27">
      <w:pPr>
        <w:spacing w:after="0" w:line="240" w:lineRule="auto"/>
        <w:ind w:firstLine="680"/>
        <w:jc w:val="both"/>
        <w:rPr>
          <w:rFonts w:eastAsia="Times New Roman" w:cs="Times New Roman"/>
          <w:sz w:val="20"/>
          <w:szCs w:val="20"/>
        </w:rPr>
      </w:pPr>
      <w:r w:rsidRPr="00D428F7">
        <w:rPr>
          <w:rFonts w:eastAsia="Times New Roman" w:cs="Times New Roman"/>
          <w:b/>
          <w:sz w:val="20"/>
          <w:szCs w:val="20"/>
        </w:rPr>
        <w:t>Снос объекта капитального строительства</w:t>
      </w:r>
      <w:r w:rsidRPr="00D428F7">
        <w:rPr>
          <w:rFonts w:eastAsia="Times New Roman" w:cs="Times New Roman"/>
          <w:sz w:val="20"/>
          <w:szCs w:val="20"/>
        </w:rPr>
        <w:t xml:space="preserve">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14:paraId="618FA54D" w14:textId="77777777" w:rsidR="00263D42" w:rsidRPr="00D428F7" w:rsidRDefault="00263D42" w:rsidP="00980A27">
      <w:pPr>
        <w:spacing w:after="0" w:line="240" w:lineRule="auto"/>
        <w:ind w:firstLine="680"/>
        <w:jc w:val="both"/>
        <w:rPr>
          <w:rFonts w:eastAsia="Times New Roman" w:cs="Times New Roman"/>
          <w:sz w:val="20"/>
          <w:szCs w:val="20"/>
        </w:rPr>
      </w:pPr>
      <w:r w:rsidRPr="00D428F7">
        <w:rPr>
          <w:rFonts w:eastAsia="Times New Roman" w:cs="Times New Roman"/>
          <w:b/>
          <w:sz w:val="20"/>
          <w:szCs w:val="20"/>
        </w:rPr>
        <w:t>Инженерные изыскания</w:t>
      </w:r>
      <w:r w:rsidRPr="00D428F7">
        <w:rPr>
          <w:rFonts w:eastAsia="Times New Roman" w:cs="Times New Roman"/>
          <w:sz w:val="20"/>
          <w:szCs w:val="20"/>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14:paraId="5EC56BE3" w14:textId="77777777" w:rsidR="00263D42" w:rsidRPr="00D428F7" w:rsidRDefault="00263D42" w:rsidP="00980A27">
      <w:pPr>
        <w:spacing w:after="0" w:line="240" w:lineRule="auto"/>
        <w:ind w:firstLine="680"/>
        <w:jc w:val="both"/>
        <w:rPr>
          <w:rFonts w:eastAsia="Times New Roman" w:cs="Times New Roman"/>
          <w:b/>
          <w:sz w:val="20"/>
          <w:szCs w:val="20"/>
        </w:rPr>
      </w:pPr>
      <w:r w:rsidRPr="00D428F7">
        <w:rPr>
          <w:rFonts w:eastAsia="Times New Roman" w:cs="Times New Roman"/>
          <w:b/>
          <w:sz w:val="20"/>
          <w:szCs w:val="20"/>
        </w:rPr>
        <w:t>Застройщик</w:t>
      </w:r>
      <w:r w:rsidRPr="00D428F7">
        <w:rPr>
          <w:rFonts w:eastAsia="Times New Roman" w:cs="Times New Roman"/>
          <w:sz w:val="20"/>
          <w:szCs w:val="20"/>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9" w:anchor="dst100872" w:history="1">
        <w:r w:rsidRPr="00D428F7">
          <w:rPr>
            <w:rFonts w:eastAsia="Times New Roman" w:cs="Times New Roman"/>
            <w:sz w:val="20"/>
            <w:szCs w:val="20"/>
          </w:rPr>
          <w:t>статьей 13.3</w:t>
        </w:r>
      </w:hyperlink>
      <w:r w:rsidRPr="00D428F7">
        <w:rPr>
          <w:rFonts w:eastAsia="Times New Roman" w:cs="Times New Roman"/>
          <w:sz w:val="20"/>
          <w:szCs w:val="20"/>
        </w:rPr>
        <w:t>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14:paraId="56C8D967" w14:textId="77777777" w:rsidR="00263D42" w:rsidRPr="00D428F7" w:rsidRDefault="00263D42" w:rsidP="00980A27">
      <w:pPr>
        <w:spacing w:after="0" w:line="240" w:lineRule="auto"/>
        <w:ind w:firstLine="680"/>
        <w:jc w:val="both"/>
        <w:rPr>
          <w:rFonts w:eastAsia="Times New Roman" w:cs="Times New Roman"/>
          <w:sz w:val="20"/>
          <w:szCs w:val="20"/>
        </w:rPr>
      </w:pPr>
      <w:r w:rsidRPr="00D428F7">
        <w:rPr>
          <w:rFonts w:eastAsia="Times New Roman" w:cs="Times New Roman"/>
          <w:b/>
          <w:sz w:val="20"/>
          <w:szCs w:val="20"/>
        </w:rPr>
        <w:t>Саморегулируемая организация в области инженерных изысканий, архитектурно</w:t>
      </w:r>
      <w:r w:rsidRPr="00D428F7">
        <w:rPr>
          <w:rFonts w:eastAsia="Times New Roman" w:cs="Times New Roman"/>
          <w:sz w:val="20"/>
          <w:szCs w:val="20"/>
        </w:rPr>
        <w:t>-строительного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14:paraId="72491A82" w14:textId="77777777" w:rsidR="00263D42" w:rsidRPr="00D428F7" w:rsidRDefault="00263D42" w:rsidP="00980A27">
      <w:pPr>
        <w:spacing w:after="0" w:line="240" w:lineRule="auto"/>
        <w:ind w:firstLine="680"/>
        <w:jc w:val="both"/>
        <w:rPr>
          <w:rFonts w:eastAsia="Times New Roman" w:cs="Times New Roman"/>
          <w:sz w:val="20"/>
          <w:szCs w:val="20"/>
        </w:rPr>
      </w:pPr>
      <w:r w:rsidRPr="00D428F7">
        <w:rPr>
          <w:rFonts w:eastAsia="Times New Roman" w:cs="Times New Roman"/>
          <w:b/>
          <w:sz w:val="20"/>
          <w:szCs w:val="20"/>
        </w:rPr>
        <w:t xml:space="preserve">Объекты федерального значения </w:t>
      </w:r>
      <w:r w:rsidRPr="00D428F7">
        <w:rPr>
          <w:rFonts w:eastAsia="Times New Roman" w:cs="Times New Roman"/>
          <w:sz w:val="20"/>
          <w:szCs w:val="20"/>
        </w:rPr>
        <w:t>-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10" w:history="1">
        <w:r w:rsidRPr="00D428F7">
          <w:rPr>
            <w:rFonts w:eastAsia="Times New Roman" w:cs="Times New Roman"/>
            <w:sz w:val="20"/>
            <w:szCs w:val="20"/>
          </w:rPr>
          <w:t>Конституцией</w:t>
        </w:r>
      </w:hyperlink>
      <w:r w:rsidRPr="00D428F7">
        <w:rPr>
          <w:rFonts w:eastAsia="Times New Roman" w:cs="Times New Roman"/>
          <w:sz w:val="20"/>
          <w:szCs w:val="20"/>
        </w:rPr>
        <w:t xml:space="preserve"> Российской Федерации, федеральными конституционными законами, федеральными законами, решениями Президента Российской </w:t>
      </w:r>
      <w:r w:rsidRPr="00D428F7">
        <w:rPr>
          <w:rFonts w:eastAsia="Times New Roman" w:cs="Times New Roman"/>
          <w:sz w:val="20"/>
          <w:szCs w:val="20"/>
        </w:rPr>
        <w:lastRenderedPageBreak/>
        <w:t>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hyperlink r:id="rId11" w:anchor="dst100003" w:history="1">
        <w:r w:rsidRPr="00D428F7">
          <w:rPr>
            <w:rFonts w:eastAsia="Times New Roman" w:cs="Times New Roman"/>
            <w:sz w:val="20"/>
            <w:szCs w:val="20"/>
          </w:rPr>
          <w:t>Виды</w:t>
        </w:r>
      </w:hyperlink>
      <w:r w:rsidRPr="00D428F7">
        <w:rPr>
          <w:rFonts w:eastAsia="Times New Roman" w:cs="Times New Roman"/>
          <w:sz w:val="20"/>
          <w:szCs w:val="20"/>
        </w:rPr>
        <w:t> объектов федерального значения, подлежащих отображению на схемах территориального планирования Российской Федерации в указанных в </w:t>
      </w:r>
      <w:hyperlink r:id="rId12" w:anchor="dst101528" w:history="1">
        <w:r w:rsidRPr="00D428F7">
          <w:rPr>
            <w:rFonts w:eastAsia="Times New Roman" w:cs="Times New Roman"/>
            <w:sz w:val="20"/>
            <w:szCs w:val="20"/>
          </w:rPr>
          <w:t>части 1 статьи 10</w:t>
        </w:r>
      </w:hyperlink>
      <w:r w:rsidRPr="00D428F7">
        <w:rPr>
          <w:rFonts w:eastAsia="Times New Roman" w:cs="Times New Roman"/>
          <w:sz w:val="20"/>
          <w:szCs w:val="20"/>
        </w:rPr>
        <w:t> Градостроительного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14:paraId="798AE21D" w14:textId="77777777" w:rsidR="00263D42" w:rsidRPr="00D428F7" w:rsidRDefault="00263D42" w:rsidP="00980A27">
      <w:pPr>
        <w:spacing w:after="0" w:line="240" w:lineRule="auto"/>
        <w:ind w:firstLine="680"/>
        <w:jc w:val="both"/>
        <w:rPr>
          <w:rFonts w:eastAsia="Times New Roman" w:cs="Times New Roman"/>
          <w:sz w:val="20"/>
          <w:szCs w:val="20"/>
        </w:rPr>
      </w:pPr>
      <w:r w:rsidRPr="00D428F7">
        <w:rPr>
          <w:b/>
          <w:sz w:val="20"/>
          <w:szCs w:val="20"/>
          <w:shd w:val="clear" w:color="auto" w:fill="FFFFFF"/>
        </w:rPr>
        <w:t>Объекты регионального значения</w:t>
      </w:r>
      <w:r w:rsidRPr="00D428F7">
        <w:rPr>
          <w:sz w:val="20"/>
          <w:szCs w:val="20"/>
          <w:shd w:val="clear" w:color="auto" w:fill="FFFFFF"/>
        </w:rPr>
        <w:t xml:space="preserve"> </w:t>
      </w:r>
      <w:r w:rsidRPr="00D428F7">
        <w:rPr>
          <w:rFonts w:eastAsia="Times New Roman" w:cs="Times New Roman"/>
          <w:sz w:val="20"/>
          <w:szCs w:val="20"/>
        </w:rPr>
        <w:t>-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13" w:history="1">
        <w:r w:rsidRPr="00D428F7">
          <w:rPr>
            <w:rFonts w:eastAsia="Times New Roman" w:cs="Times New Roman"/>
            <w:sz w:val="20"/>
            <w:szCs w:val="20"/>
          </w:rPr>
          <w:t>Конституцией</w:t>
        </w:r>
      </w:hyperlink>
      <w:r w:rsidRPr="00D428F7">
        <w:rPr>
          <w:rFonts w:eastAsia="Times New Roman" w:cs="Times New Roman"/>
          <w:sz w:val="20"/>
          <w:szCs w:val="20"/>
        </w:rPr>
        <w:t>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r:id="rId14" w:anchor="dst2274" w:history="1">
        <w:r w:rsidRPr="00D428F7">
          <w:rPr>
            <w:rFonts w:eastAsia="Times New Roman" w:cs="Times New Roman"/>
            <w:sz w:val="20"/>
            <w:szCs w:val="20"/>
          </w:rPr>
          <w:t>части 3 статьи 14</w:t>
        </w:r>
      </w:hyperlink>
      <w:r w:rsidRPr="00D428F7">
        <w:rPr>
          <w:rFonts w:eastAsia="Times New Roman" w:cs="Times New Roman"/>
          <w:sz w:val="20"/>
          <w:szCs w:val="20"/>
        </w:rPr>
        <w:t> Градостроительного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14:paraId="60115A29" w14:textId="77777777" w:rsidR="00263D42" w:rsidRPr="00D428F7" w:rsidRDefault="00263D42" w:rsidP="00980A27">
      <w:pPr>
        <w:spacing w:after="0" w:line="240" w:lineRule="auto"/>
        <w:ind w:firstLine="680"/>
        <w:jc w:val="both"/>
        <w:rPr>
          <w:rFonts w:eastAsia="Times New Roman" w:cs="Times New Roman"/>
          <w:sz w:val="20"/>
          <w:szCs w:val="20"/>
        </w:rPr>
      </w:pPr>
      <w:r w:rsidRPr="00D428F7">
        <w:rPr>
          <w:rFonts w:eastAsia="Times New Roman" w:cs="Times New Roman"/>
          <w:b/>
          <w:sz w:val="20"/>
          <w:szCs w:val="20"/>
        </w:rPr>
        <w:t>Объекты местного значения</w:t>
      </w:r>
      <w:r w:rsidRPr="00D428F7">
        <w:rPr>
          <w:rFonts w:eastAsia="Times New Roman" w:cs="Times New Roman"/>
          <w:sz w:val="20"/>
          <w:szCs w:val="20"/>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w:t>
      </w:r>
      <w:hyperlink r:id="rId15" w:anchor="dst101625" w:history="1">
        <w:r w:rsidRPr="00D428F7">
          <w:rPr>
            <w:rFonts w:eastAsia="Times New Roman" w:cs="Times New Roman"/>
            <w:sz w:val="20"/>
            <w:szCs w:val="20"/>
          </w:rPr>
          <w:t>пункте 1 части 3 статьи 19</w:t>
        </w:r>
      </w:hyperlink>
      <w:r w:rsidRPr="00D428F7">
        <w:rPr>
          <w:rFonts w:eastAsia="Times New Roman" w:cs="Times New Roman"/>
          <w:sz w:val="20"/>
          <w:szCs w:val="20"/>
        </w:rPr>
        <w:t> и </w:t>
      </w:r>
      <w:hyperlink r:id="rId16" w:anchor="dst101686" w:history="1">
        <w:r w:rsidRPr="00D428F7">
          <w:rPr>
            <w:rFonts w:eastAsia="Times New Roman" w:cs="Times New Roman"/>
            <w:sz w:val="20"/>
            <w:szCs w:val="20"/>
          </w:rPr>
          <w:t>пункте 1 части 5 статьи 23</w:t>
        </w:r>
      </w:hyperlink>
      <w:r w:rsidRPr="00D428F7">
        <w:rPr>
          <w:rFonts w:eastAsia="Times New Roman" w:cs="Times New Roman"/>
          <w:sz w:val="20"/>
          <w:szCs w:val="20"/>
        </w:rPr>
        <w:t> Градостроительного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14:paraId="14BCB8D4" w14:textId="77777777" w:rsidR="00263D42" w:rsidRPr="00D428F7" w:rsidRDefault="00263D42" w:rsidP="00980A27">
      <w:pPr>
        <w:spacing w:after="0" w:line="240" w:lineRule="auto"/>
        <w:ind w:firstLine="680"/>
        <w:jc w:val="both"/>
        <w:rPr>
          <w:rFonts w:eastAsia="Times New Roman" w:cs="Times New Roman"/>
          <w:sz w:val="20"/>
          <w:szCs w:val="20"/>
        </w:rPr>
      </w:pPr>
      <w:r w:rsidRPr="00D428F7">
        <w:rPr>
          <w:rFonts w:eastAsia="Times New Roman" w:cs="Times New Roman"/>
          <w:b/>
          <w:sz w:val="20"/>
          <w:szCs w:val="20"/>
        </w:rPr>
        <w:t>Парковка (парковочное место)</w:t>
      </w:r>
      <w:r w:rsidRPr="00D428F7">
        <w:rPr>
          <w:rFonts w:eastAsia="Times New Roman" w:cs="Times New Roman"/>
          <w:sz w:val="20"/>
          <w:szCs w:val="20"/>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270B6001" w14:textId="77777777" w:rsidR="00263D42" w:rsidRPr="00D428F7" w:rsidRDefault="00263D42" w:rsidP="00980A27">
      <w:pPr>
        <w:spacing w:after="0" w:line="240" w:lineRule="auto"/>
        <w:ind w:firstLine="680"/>
        <w:jc w:val="both"/>
        <w:rPr>
          <w:rFonts w:eastAsia="Times New Roman" w:cs="Times New Roman"/>
          <w:b/>
          <w:sz w:val="20"/>
          <w:szCs w:val="20"/>
        </w:rPr>
      </w:pPr>
      <w:r w:rsidRPr="00D428F7">
        <w:rPr>
          <w:rFonts w:eastAsia="Times New Roman" w:cs="Times New Roman"/>
          <w:b/>
          <w:sz w:val="20"/>
          <w:szCs w:val="20"/>
        </w:rPr>
        <w:t>Технический заказчик</w:t>
      </w:r>
      <w:r w:rsidRPr="00D428F7">
        <w:rPr>
          <w:rFonts w:eastAsia="Times New Roman" w:cs="Times New Roman"/>
          <w:sz w:val="20"/>
          <w:szCs w:val="20"/>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17" w:anchor="dst100006" w:history="1">
        <w:r w:rsidRPr="00D428F7">
          <w:rPr>
            <w:rFonts w:eastAsia="Times New Roman" w:cs="Times New Roman"/>
            <w:sz w:val="20"/>
            <w:szCs w:val="20"/>
          </w:rPr>
          <w:t>функции</w:t>
        </w:r>
      </w:hyperlink>
      <w:r w:rsidRPr="00D428F7">
        <w:rPr>
          <w:rFonts w:eastAsia="Times New Roman" w:cs="Times New Roman"/>
          <w:sz w:val="20"/>
          <w:szCs w:val="20"/>
        </w:rPr>
        <w:t>,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r:id="rId18" w:anchor="dst1676" w:history="1">
        <w:r w:rsidRPr="00D428F7">
          <w:rPr>
            <w:rFonts w:eastAsia="Times New Roman" w:cs="Times New Roman"/>
            <w:sz w:val="20"/>
            <w:szCs w:val="20"/>
          </w:rPr>
          <w:t>частью 2.1 статьи 47</w:t>
        </w:r>
      </w:hyperlink>
      <w:r w:rsidRPr="00D428F7">
        <w:rPr>
          <w:rFonts w:eastAsia="Times New Roman" w:cs="Times New Roman"/>
          <w:sz w:val="20"/>
          <w:szCs w:val="20"/>
        </w:rPr>
        <w:t>, </w:t>
      </w:r>
      <w:hyperlink r:id="rId19" w:anchor="dst1683" w:history="1">
        <w:r w:rsidRPr="00D428F7">
          <w:rPr>
            <w:rFonts w:eastAsia="Times New Roman" w:cs="Times New Roman"/>
            <w:sz w:val="20"/>
            <w:szCs w:val="20"/>
          </w:rPr>
          <w:t>частью 4.1 статьи 48</w:t>
        </w:r>
      </w:hyperlink>
      <w:r w:rsidRPr="00D428F7">
        <w:rPr>
          <w:rFonts w:eastAsia="Times New Roman" w:cs="Times New Roman"/>
          <w:sz w:val="20"/>
          <w:szCs w:val="20"/>
        </w:rPr>
        <w:t>, </w:t>
      </w:r>
      <w:hyperlink r:id="rId20" w:anchor="dst1696" w:history="1">
        <w:r w:rsidRPr="00D428F7">
          <w:rPr>
            <w:rFonts w:eastAsia="Times New Roman" w:cs="Times New Roman"/>
            <w:sz w:val="20"/>
            <w:szCs w:val="20"/>
          </w:rPr>
          <w:t>частями 2.1</w:t>
        </w:r>
      </w:hyperlink>
      <w:r w:rsidRPr="00D428F7">
        <w:rPr>
          <w:rFonts w:eastAsia="Times New Roman" w:cs="Times New Roman"/>
          <w:sz w:val="20"/>
          <w:szCs w:val="20"/>
        </w:rPr>
        <w:t> и </w:t>
      </w:r>
      <w:hyperlink r:id="rId21" w:anchor="dst1697" w:history="1">
        <w:r w:rsidRPr="00D428F7">
          <w:rPr>
            <w:rFonts w:eastAsia="Times New Roman" w:cs="Times New Roman"/>
            <w:sz w:val="20"/>
            <w:szCs w:val="20"/>
          </w:rPr>
          <w:t>2.2 статьи 52</w:t>
        </w:r>
      </w:hyperlink>
      <w:r w:rsidRPr="00D428F7">
        <w:rPr>
          <w:rFonts w:eastAsia="Times New Roman" w:cs="Times New Roman"/>
          <w:sz w:val="20"/>
          <w:szCs w:val="20"/>
        </w:rPr>
        <w:t>, </w:t>
      </w:r>
      <w:hyperlink r:id="rId22" w:anchor="dst2757" w:history="1">
        <w:r w:rsidRPr="00D428F7">
          <w:rPr>
            <w:rFonts w:eastAsia="Times New Roman" w:cs="Times New Roman"/>
            <w:sz w:val="20"/>
            <w:szCs w:val="20"/>
          </w:rPr>
          <w:t>частями 5</w:t>
        </w:r>
      </w:hyperlink>
      <w:r w:rsidRPr="00D428F7">
        <w:rPr>
          <w:rFonts w:eastAsia="Times New Roman" w:cs="Times New Roman"/>
          <w:sz w:val="20"/>
          <w:szCs w:val="20"/>
        </w:rPr>
        <w:t> и </w:t>
      </w:r>
      <w:hyperlink r:id="rId23" w:anchor="dst2758" w:history="1">
        <w:r w:rsidRPr="00D428F7">
          <w:rPr>
            <w:rFonts w:eastAsia="Times New Roman" w:cs="Times New Roman"/>
            <w:sz w:val="20"/>
            <w:szCs w:val="20"/>
          </w:rPr>
          <w:t>6 статьи 55.31</w:t>
        </w:r>
      </w:hyperlink>
      <w:r w:rsidRPr="00D428F7">
        <w:rPr>
          <w:rFonts w:eastAsia="Times New Roman" w:cs="Times New Roman"/>
          <w:sz w:val="20"/>
          <w:szCs w:val="20"/>
        </w:rPr>
        <w:t> Градостроительного кодекса.</w:t>
      </w:r>
    </w:p>
    <w:p w14:paraId="7A6EC8AC" w14:textId="77777777" w:rsidR="00263D42" w:rsidRPr="00D428F7" w:rsidRDefault="00263D42" w:rsidP="00980A27">
      <w:pPr>
        <w:spacing w:after="0" w:line="240" w:lineRule="auto"/>
        <w:ind w:firstLine="680"/>
        <w:jc w:val="both"/>
        <w:rPr>
          <w:rFonts w:eastAsia="Times New Roman" w:cs="Times New Roman"/>
          <w:sz w:val="20"/>
          <w:szCs w:val="20"/>
        </w:rPr>
      </w:pPr>
      <w:r w:rsidRPr="00D428F7">
        <w:rPr>
          <w:rFonts w:eastAsia="Times New Roman" w:cs="Times New Roman"/>
          <w:b/>
          <w:sz w:val="20"/>
          <w:szCs w:val="20"/>
        </w:rPr>
        <w:t xml:space="preserve">Программы комплексного развития систем коммунальной инфраструктуры поселения, городского округа </w:t>
      </w:r>
      <w:r w:rsidRPr="00D428F7">
        <w:rPr>
          <w:rFonts w:eastAsia="Times New Roman" w:cs="Times New Roman"/>
          <w:sz w:val="20"/>
          <w:szCs w:val="20"/>
        </w:rPr>
        <w:t xml:space="preserve">-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w:t>
      </w:r>
      <w:r w:rsidRPr="00D428F7">
        <w:rPr>
          <w:rFonts w:eastAsia="Times New Roman" w:cs="Times New Roman"/>
          <w:sz w:val="20"/>
          <w:szCs w:val="20"/>
        </w:rPr>
        <w:lastRenderedPageBreak/>
        <w:t>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14:paraId="0715652D" w14:textId="77777777" w:rsidR="00263D42" w:rsidRPr="00D428F7" w:rsidRDefault="00263D42" w:rsidP="00980A27">
      <w:pPr>
        <w:spacing w:after="0" w:line="240" w:lineRule="auto"/>
        <w:ind w:firstLine="680"/>
        <w:jc w:val="both"/>
        <w:rPr>
          <w:rFonts w:eastAsia="Times New Roman" w:cs="Times New Roman"/>
          <w:sz w:val="20"/>
          <w:szCs w:val="20"/>
        </w:rPr>
      </w:pPr>
      <w:r w:rsidRPr="00D428F7">
        <w:rPr>
          <w:rFonts w:eastAsia="Times New Roman" w:cs="Times New Roman"/>
          <w:b/>
          <w:sz w:val="20"/>
          <w:szCs w:val="20"/>
        </w:rPr>
        <w:t>Система коммунальной инфраструктуры</w:t>
      </w:r>
      <w:r w:rsidRPr="00D428F7">
        <w:rPr>
          <w:rFonts w:eastAsia="Times New Roman" w:cs="Times New Roman"/>
          <w:sz w:val="20"/>
          <w:szCs w:val="20"/>
        </w:rPr>
        <w:t xml:space="preserve">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14:paraId="5AD71808" w14:textId="77777777" w:rsidR="00263D42" w:rsidRPr="00D428F7" w:rsidRDefault="00263D42" w:rsidP="00980A27">
      <w:pPr>
        <w:spacing w:after="0" w:line="240" w:lineRule="auto"/>
        <w:ind w:firstLine="680"/>
        <w:jc w:val="both"/>
        <w:rPr>
          <w:rFonts w:eastAsia="Times New Roman" w:cs="Times New Roman"/>
          <w:sz w:val="20"/>
          <w:szCs w:val="20"/>
        </w:rPr>
      </w:pPr>
      <w:r w:rsidRPr="00D428F7">
        <w:rPr>
          <w:rFonts w:eastAsia="Times New Roman" w:cs="Times New Roman"/>
          <w:b/>
          <w:sz w:val="20"/>
          <w:szCs w:val="20"/>
        </w:rPr>
        <w:t xml:space="preserve">Транспортно-пересадочный узел </w:t>
      </w:r>
      <w:r w:rsidRPr="00D428F7">
        <w:rPr>
          <w:rFonts w:eastAsia="Times New Roman" w:cs="Times New Roman"/>
          <w:sz w:val="20"/>
          <w:szCs w:val="20"/>
        </w:rPr>
        <w:t>-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14:paraId="08C1DCF3" w14:textId="77777777" w:rsidR="00263D42" w:rsidRPr="00D428F7" w:rsidRDefault="00263D42" w:rsidP="00980A27">
      <w:pPr>
        <w:spacing w:after="0" w:line="240" w:lineRule="auto"/>
        <w:ind w:firstLine="680"/>
        <w:jc w:val="both"/>
        <w:rPr>
          <w:rFonts w:eastAsia="Times New Roman" w:cs="Times New Roman"/>
          <w:b/>
          <w:sz w:val="20"/>
          <w:szCs w:val="20"/>
        </w:rPr>
      </w:pPr>
      <w:r w:rsidRPr="00D428F7">
        <w:rPr>
          <w:rFonts w:eastAsia="Times New Roman" w:cs="Times New Roman"/>
          <w:b/>
          <w:sz w:val="20"/>
          <w:szCs w:val="20"/>
        </w:rPr>
        <w:t xml:space="preserve">Нормативы градостроительного проектирования </w:t>
      </w:r>
      <w:r w:rsidRPr="00D428F7">
        <w:rPr>
          <w:rFonts w:eastAsia="Times New Roman" w:cs="Times New Roman"/>
          <w:sz w:val="20"/>
          <w:szCs w:val="20"/>
        </w:rPr>
        <w:t>- совокупность расчетных показателей, 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14:paraId="10461B4A" w14:textId="77777777" w:rsidR="00263D42" w:rsidRPr="00D428F7" w:rsidRDefault="00263D42" w:rsidP="00980A27">
      <w:pPr>
        <w:spacing w:after="0" w:line="240" w:lineRule="auto"/>
        <w:ind w:firstLine="680"/>
        <w:jc w:val="both"/>
        <w:rPr>
          <w:rFonts w:eastAsia="Times New Roman" w:cs="Times New Roman"/>
          <w:b/>
          <w:sz w:val="20"/>
          <w:szCs w:val="20"/>
        </w:rPr>
      </w:pPr>
      <w:r w:rsidRPr="00D428F7">
        <w:rPr>
          <w:rFonts w:eastAsia="Times New Roman" w:cs="Times New Roman"/>
          <w:b/>
          <w:sz w:val="20"/>
          <w:szCs w:val="20"/>
        </w:rPr>
        <w:t xml:space="preserve">Программы комплексного развития транспортной инфраструктуры поселения, городского округа </w:t>
      </w:r>
      <w:r w:rsidRPr="00D428F7">
        <w:rPr>
          <w:rFonts w:eastAsia="Times New Roman" w:cs="Times New Roman"/>
          <w:sz w:val="20"/>
          <w:szCs w:val="20"/>
        </w:rPr>
        <w:t>-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14:paraId="6C91A485" w14:textId="77777777" w:rsidR="00263D42" w:rsidRPr="00D428F7" w:rsidRDefault="00263D42" w:rsidP="00980A27">
      <w:pPr>
        <w:spacing w:after="0" w:line="240" w:lineRule="auto"/>
        <w:ind w:firstLine="680"/>
        <w:jc w:val="both"/>
        <w:rPr>
          <w:rFonts w:eastAsia="Times New Roman" w:cs="Times New Roman"/>
          <w:sz w:val="20"/>
          <w:szCs w:val="20"/>
        </w:rPr>
      </w:pPr>
      <w:r w:rsidRPr="00D428F7">
        <w:rPr>
          <w:rFonts w:eastAsia="Times New Roman" w:cs="Times New Roman"/>
          <w:b/>
          <w:sz w:val="20"/>
          <w:szCs w:val="20"/>
        </w:rPr>
        <w:t xml:space="preserve">Программы комплексного развития социальной инфраструктуры поселения, городского округа </w:t>
      </w:r>
      <w:r w:rsidRPr="00D428F7">
        <w:rPr>
          <w:rFonts w:eastAsia="Times New Roman" w:cs="Times New Roman"/>
          <w:sz w:val="20"/>
          <w:szCs w:val="20"/>
        </w:rPr>
        <w:t>-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14:paraId="2A617CD3" w14:textId="77777777" w:rsidR="00263D42" w:rsidRPr="00D428F7" w:rsidRDefault="00263D42" w:rsidP="00980A27">
      <w:pPr>
        <w:spacing w:after="0" w:line="240" w:lineRule="auto"/>
        <w:ind w:firstLine="680"/>
        <w:jc w:val="both"/>
        <w:rPr>
          <w:rFonts w:eastAsia="Times New Roman" w:cs="Times New Roman"/>
          <w:sz w:val="20"/>
          <w:szCs w:val="20"/>
        </w:rPr>
      </w:pPr>
      <w:r w:rsidRPr="00D428F7">
        <w:rPr>
          <w:rFonts w:eastAsia="Times New Roman" w:cs="Times New Roman"/>
          <w:b/>
          <w:sz w:val="20"/>
          <w:szCs w:val="20"/>
        </w:rPr>
        <w:t>Машино-место</w:t>
      </w:r>
      <w:r w:rsidRPr="00D428F7">
        <w:rPr>
          <w:rFonts w:eastAsia="Times New Roman" w:cs="Times New Roman"/>
          <w:sz w:val="20"/>
          <w:szCs w:val="20"/>
        </w:rPr>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14:paraId="78FE83E4" w14:textId="77777777" w:rsidR="00263D42" w:rsidRPr="00D428F7" w:rsidRDefault="00263D42" w:rsidP="00980A27">
      <w:pPr>
        <w:spacing w:after="0" w:line="240" w:lineRule="auto"/>
        <w:ind w:firstLine="680"/>
        <w:jc w:val="both"/>
        <w:rPr>
          <w:rFonts w:eastAsia="Times New Roman" w:cs="Times New Roman"/>
          <w:sz w:val="20"/>
          <w:szCs w:val="20"/>
        </w:rPr>
      </w:pPr>
      <w:r w:rsidRPr="00D428F7">
        <w:rPr>
          <w:rFonts w:eastAsia="Times New Roman" w:cs="Times New Roman"/>
          <w:b/>
          <w:sz w:val="20"/>
          <w:szCs w:val="20"/>
        </w:rPr>
        <w:t>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w:t>
      </w:r>
      <w:r w:rsidRPr="00D428F7">
        <w:rPr>
          <w:rFonts w:eastAsia="Times New Roman" w:cs="Times New Roman"/>
          <w:sz w:val="20"/>
          <w:szCs w:val="20"/>
        </w:rPr>
        <w:t xml:space="preserve">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w:t>
      </w:r>
      <w:hyperlink r:id="rId24" w:anchor="dst101886" w:history="1">
        <w:r w:rsidRPr="00D428F7">
          <w:rPr>
            <w:rFonts w:eastAsia="Times New Roman" w:cs="Times New Roman"/>
            <w:sz w:val="20"/>
            <w:szCs w:val="20"/>
          </w:rPr>
          <w:t>статьей 8.3</w:t>
        </w:r>
      </w:hyperlink>
      <w:r w:rsidRPr="00D428F7">
        <w:rPr>
          <w:rFonts w:eastAsia="Times New Roman" w:cs="Times New Roman"/>
          <w:sz w:val="20"/>
          <w:szCs w:val="20"/>
        </w:rPr>
        <w:t> настоящего Кодекс.</w:t>
      </w:r>
    </w:p>
    <w:p w14:paraId="5716A87B" w14:textId="77777777" w:rsidR="00263D42" w:rsidRPr="00D428F7" w:rsidRDefault="00263D42" w:rsidP="00980A27">
      <w:pPr>
        <w:spacing w:after="0" w:line="240" w:lineRule="auto"/>
        <w:ind w:firstLine="680"/>
        <w:jc w:val="both"/>
        <w:rPr>
          <w:rFonts w:eastAsia="Times New Roman" w:cs="Times New Roman"/>
          <w:sz w:val="20"/>
          <w:szCs w:val="20"/>
        </w:rPr>
      </w:pPr>
      <w:r w:rsidRPr="00D428F7">
        <w:rPr>
          <w:rFonts w:eastAsia="Times New Roman" w:cs="Times New Roman"/>
          <w:b/>
          <w:sz w:val="20"/>
          <w:szCs w:val="20"/>
        </w:rPr>
        <w:t xml:space="preserve">Сметные нормы </w:t>
      </w:r>
      <w:r w:rsidRPr="00D428F7">
        <w:rPr>
          <w:rFonts w:eastAsia="Times New Roman" w:cs="Times New Roman"/>
          <w:sz w:val="20"/>
          <w:szCs w:val="20"/>
        </w:rPr>
        <w:t>-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14:paraId="1B4A4AD5" w14:textId="77777777" w:rsidR="00263D42" w:rsidRPr="00D428F7" w:rsidRDefault="00263D42" w:rsidP="00980A27">
      <w:pPr>
        <w:spacing w:after="0" w:line="240" w:lineRule="auto"/>
        <w:ind w:firstLine="680"/>
        <w:jc w:val="both"/>
        <w:rPr>
          <w:rFonts w:eastAsia="Times New Roman" w:cs="Times New Roman"/>
          <w:sz w:val="20"/>
          <w:szCs w:val="20"/>
        </w:rPr>
      </w:pPr>
      <w:r w:rsidRPr="00D428F7">
        <w:rPr>
          <w:rFonts w:eastAsia="Times New Roman" w:cs="Times New Roman"/>
          <w:b/>
          <w:sz w:val="20"/>
          <w:szCs w:val="20"/>
        </w:rPr>
        <w:t>Сметные цены строительных ресурсов</w:t>
      </w:r>
      <w:r w:rsidRPr="00D428F7">
        <w:rPr>
          <w:rFonts w:eastAsia="Times New Roman" w:cs="Times New Roman"/>
          <w:sz w:val="20"/>
          <w:szCs w:val="20"/>
        </w:rPr>
        <w:t xml:space="preserve">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14:paraId="0C25802F" w14:textId="77777777" w:rsidR="00263D42" w:rsidRPr="00D428F7" w:rsidRDefault="00263D42" w:rsidP="00980A27">
      <w:pPr>
        <w:spacing w:after="0" w:line="240" w:lineRule="auto"/>
        <w:ind w:firstLine="680"/>
        <w:jc w:val="both"/>
        <w:rPr>
          <w:rFonts w:eastAsia="Times New Roman" w:cs="Times New Roman"/>
          <w:sz w:val="20"/>
          <w:szCs w:val="20"/>
        </w:rPr>
      </w:pPr>
      <w:r w:rsidRPr="00D428F7">
        <w:rPr>
          <w:rFonts w:eastAsia="Times New Roman" w:cs="Times New Roman"/>
          <w:b/>
          <w:sz w:val="20"/>
          <w:szCs w:val="20"/>
        </w:rPr>
        <w:t xml:space="preserve">Сметные нормативы </w:t>
      </w:r>
      <w:r w:rsidRPr="00D428F7">
        <w:rPr>
          <w:rFonts w:eastAsia="Times New Roman" w:cs="Times New Roman"/>
          <w:sz w:val="20"/>
          <w:szCs w:val="20"/>
        </w:rPr>
        <w:t>- 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w:t>
      </w:r>
      <w:hyperlink r:id="rId25" w:history="1">
        <w:r w:rsidRPr="00D428F7">
          <w:rPr>
            <w:rFonts w:eastAsia="Times New Roman" w:cs="Times New Roman"/>
            <w:sz w:val="20"/>
            <w:szCs w:val="20"/>
          </w:rPr>
          <w:t>методики</w:t>
        </w:r>
      </w:hyperlink>
      <w:r w:rsidRPr="00D428F7">
        <w:rPr>
          <w:rFonts w:eastAsia="Times New Roman" w:cs="Times New Roman"/>
          <w:sz w:val="20"/>
          <w:szCs w:val="20"/>
        </w:rPr>
        <w:t> разработки и применения сметных норм.</w:t>
      </w:r>
    </w:p>
    <w:p w14:paraId="15B34466" w14:textId="77777777" w:rsidR="00263D42" w:rsidRPr="00D428F7" w:rsidRDefault="00263D42" w:rsidP="00980A27">
      <w:pPr>
        <w:spacing w:after="0" w:line="240" w:lineRule="auto"/>
        <w:ind w:firstLine="680"/>
        <w:jc w:val="both"/>
        <w:rPr>
          <w:rFonts w:eastAsia="Times New Roman" w:cs="Times New Roman"/>
          <w:sz w:val="20"/>
          <w:szCs w:val="20"/>
        </w:rPr>
      </w:pPr>
      <w:r w:rsidRPr="00D428F7">
        <w:rPr>
          <w:rFonts w:eastAsia="Times New Roman" w:cs="Times New Roman"/>
          <w:b/>
          <w:sz w:val="20"/>
          <w:szCs w:val="20"/>
        </w:rPr>
        <w:lastRenderedPageBreak/>
        <w:t>Укрупненный норматив цены строительства</w:t>
      </w:r>
      <w:r w:rsidRPr="00D428F7">
        <w:rPr>
          <w:rFonts w:eastAsia="Times New Roman" w:cs="Times New Roman"/>
          <w:sz w:val="20"/>
          <w:szCs w:val="20"/>
        </w:rPr>
        <w:t xml:space="preserve">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14:paraId="1953AECF" w14:textId="77777777" w:rsidR="00263D42" w:rsidRPr="00D428F7" w:rsidRDefault="00263D42" w:rsidP="00980A27">
      <w:pPr>
        <w:spacing w:after="0" w:line="240" w:lineRule="auto"/>
        <w:ind w:firstLine="680"/>
        <w:jc w:val="both"/>
        <w:rPr>
          <w:rFonts w:eastAsia="Times New Roman" w:cs="Times New Roman"/>
          <w:sz w:val="20"/>
          <w:szCs w:val="20"/>
        </w:rPr>
      </w:pPr>
      <w:r w:rsidRPr="00D428F7">
        <w:rPr>
          <w:rFonts w:eastAsia="Times New Roman" w:cs="Times New Roman"/>
          <w:b/>
          <w:sz w:val="20"/>
          <w:szCs w:val="20"/>
        </w:rPr>
        <w:t>Комплексное развитие территорий</w:t>
      </w:r>
      <w:r w:rsidRPr="00D428F7">
        <w:rPr>
          <w:rFonts w:eastAsia="Times New Roman" w:cs="Times New Roman"/>
          <w:sz w:val="20"/>
          <w:szCs w:val="20"/>
        </w:rPr>
        <w:t xml:space="preserve">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p>
    <w:p w14:paraId="1BCB55F7" w14:textId="0E3E2634" w:rsidR="000E306E" w:rsidRPr="00D428F7" w:rsidRDefault="000E306E" w:rsidP="00980A27">
      <w:pPr>
        <w:spacing w:after="0" w:line="240" w:lineRule="auto"/>
        <w:ind w:firstLine="680"/>
        <w:jc w:val="both"/>
        <w:rPr>
          <w:rFonts w:eastAsia="Times New Roman" w:cs="Times New Roman"/>
          <w:sz w:val="20"/>
          <w:szCs w:val="20"/>
        </w:rPr>
      </w:pPr>
      <w:r w:rsidRPr="00D428F7">
        <w:rPr>
          <w:rStyle w:val="s10"/>
          <w:b/>
          <w:bCs/>
          <w:sz w:val="20"/>
          <w:szCs w:val="20"/>
          <w:shd w:val="clear" w:color="auto" w:fill="FFFFFF"/>
        </w:rPr>
        <w:t>Оператор комплексного развития территории</w:t>
      </w:r>
      <w:r w:rsidRPr="00D428F7">
        <w:rPr>
          <w:sz w:val="20"/>
          <w:szCs w:val="20"/>
          <w:shd w:val="clear" w:color="auto" w:fill="FFFFFF"/>
        </w:rPr>
        <w:t> - юридическое лицо, определенное Российской Федерацией или субъектом Российской Федерации в соответствии с настоящим Кодексом и обеспечивающее реализацию решения о комплексном развитии территории;</w:t>
      </w:r>
    </w:p>
    <w:p w14:paraId="3A66060E" w14:textId="77777777" w:rsidR="00263D42" w:rsidRPr="00D428F7" w:rsidRDefault="00263D42" w:rsidP="00980A27">
      <w:pPr>
        <w:spacing w:after="0" w:line="240" w:lineRule="auto"/>
        <w:ind w:firstLine="680"/>
        <w:jc w:val="both"/>
        <w:rPr>
          <w:rFonts w:eastAsia="Times New Roman" w:cs="Times New Roman"/>
          <w:sz w:val="20"/>
          <w:szCs w:val="20"/>
        </w:rPr>
      </w:pPr>
      <w:r w:rsidRPr="00D428F7">
        <w:rPr>
          <w:rFonts w:eastAsia="Times New Roman" w:cs="Times New Roman"/>
          <w:b/>
          <w:sz w:val="20"/>
          <w:szCs w:val="20"/>
        </w:rPr>
        <w:t>Элемент планировочной структуры</w:t>
      </w:r>
      <w:r w:rsidRPr="00D428F7">
        <w:rPr>
          <w:rFonts w:eastAsia="Times New Roman" w:cs="Times New Roman"/>
          <w:sz w:val="20"/>
          <w:szCs w:val="20"/>
        </w:rPr>
        <w:t xml:space="preserve"> - часть территории поселения, городского округа или межселенной территории муниципального района (квартал, микрорайон, район и иные подобные элементы). </w:t>
      </w:r>
      <w:hyperlink r:id="rId26" w:anchor="dst100011" w:history="1">
        <w:r w:rsidRPr="00D428F7">
          <w:rPr>
            <w:rFonts w:eastAsia="Times New Roman" w:cs="Times New Roman"/>
            <w:sz w:val="20"/>
            <w:szCs w:val="20"/>
          </w:rPr>
          <w:t>Виды</w:t>
        </w:r>
      </w:hyperlink>
      <w:r w:rsidRPr="00D428F7">
        <w:rPr>
          <w:rFonts w:eastAsia="Times New Roman" w:cs="Times New Roman"/>
          <w:sz w:val="20"/>
          <w:szCs w:val="20"/>
        </w:rPr>
        <w:t>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14:paraId="77030C2B" w14:textId="77777777" w:rsidR="00263D42" w:rsidRPr="00D428F7" w:rsidRDefault="00263D42" w:rsidP="00980A27">
      <w:pPr>
        <w:spacing w:after="0" w:line="240" w:lineRule="auto"/>
        <w:ind w:firstLine="680"/>
        <w:jc w:val="both"/>
        <w:rPr>
          <w:rFonts w:eastAsia="Times New Roman" w:cs="Times New Roman"/>
          <w:sz w:val="20"/>
          <w:szCs w:val="20"/>
        </w:rPr>
      </w:pPr>
      <w:r w:rsidRPr="00D428F7">
        <w:rPr>
          <w:rFonts w:eastAsia="Times New Roman" w:cs="Times New Roman"/>
          <w:b/>
          <w:sz w:val="20"/>
          <w:szCs w:val="20"/>
        </w:rPr>
        <w:t>Благоустройство территории</w:t>
      </w:r>
      <w:r w:rsidRPr="00D428F7">
        <w:rPr>
          <w:rFonts w:eastAsia="Times New Roman" w:cs="Times New Roman"/>
          <w:sz w:val="20"/>
          <w:szCs w:val="20"/>
        </w:rPr>
        <w:t xml:space="preserve"> - деятельность по реализации комплекса мероприятий, установленного </w:t>
      </w:r>
      <w:hyperlink r:id="rId27" w:anchor="dst793" w:history="1">
        <w:r w:rsidRPr="00D428F7">
          <w:rPr>
            <w:rFonts w:eastAsia="Times New Roman" w:cs="Times New Roman"/>
            <w:sz w:val="20"/>
            <w:szCs w:val="20"/>
          </w:rPr>
          <w:t>правилами</w:t>
        </w:r>
      </w:hyperlink>
      <w:r w:rsidRPr="00D428F7">
        <w:rPr>
          <w:rFonts w:eastAsia="Times New Roman" w:cs="Times New Roman"/>
          <w:sz w:val="20"/>
          <w:szCs w:val="20"/>
        </w:rPr>
        <w:t>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4AF6B998" w14:textId="77777777" w:rsidR="00263D42" w:rsidRPr="00D428F7" w:rsidRDefault="00263D42" w:rsidP="00980A27">
      <w:pPr>
        <w:spacing w:after="0" w:line="240" w:lineRule="auto"/>
        <w:ind w:firstLine="680"/>
        <w:jc w:val="both"/>
        <w:rPr>
          <w:rFonts w:eastAsia="Times New Roman" w:cs="Times New Roman"/>
          <w:sz w:val="20"/>
          <w:szCs w:val="20"/>
        </w:rPr>
      </w:pPr>
      <w:r w:rsidRPr="00D428F7">
        <w:rPr>
          <w:rFonts w:eastAsia="Times New Roman" w:cs="Times New Roman"/>
          <w:b/>
          <w:sz w:val="20"/>
          <w:szCs w:val="20"/>
        </w:rPr>
        <w:t>Прилегающая территория</w:t>
      </w:r>
      <w:r w:rsidRPr="00D428F7">
        <w:rPr>
          <w:rFonts w:eastAsia="Times New Roman" w:cs="Times New Roman"/>
          <w:sz w:val="20"/>
          <w:szCs w:val="20"/>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14:paraId="763ACC50" w14:textId="77777777" w:rsidR="00263D42" w:rsidRPr="00D428F7" w:rsidRDefault="00263D42" w:rsidP="00980A27">
      <w:pPr>
        <w:spacing w:after="0" w:line="240" w:lineRule="auto"/>
        <w:ind w:firstLine="680"/>
        <w:jc w:val="both"/>
        <w:rPr>
          <w:rFonts w:eastAsia="Times New Roman" w:cs="Times New Roman"/>
          <w:sz w:val="20"/>
          <w:szCs w:val="20"/>
        </w:rPr>
      </w:pPr>
      <w:r w:rsidRPr="00D428F7">
        <w:rPr>
          <w:rFonts w:eastAsia="Times New Roman" w:cs="Times New Roman"/>
          <w:b/>
          <w:sz w:val="20"/>
          <w:szCs w:val="20"/>
        </w:rPr>
        <w:t>Элементы благоустройства</w:t>
      </w:r>
      <w:r w:rsidRPr="00D428F7">
        <w:rPr>
          <w:rFonts w:eastAsia="Times New Roman" w:cs="Times New Roman"/>
          <w:sz w:val="20"/>
          <w:szCs w:val="20"/>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48BD1FEF" w14:textId="77777777" w:rsidR="00263D42" w:rsidRPr="00D428F7" w:rsidRDefault="00263D42" w:rsidP="00980A27">
      <w:pPr>
        <w:spacing w:after="0" w:line="240" w:lineRule="auto"/>
        <w:ind w:firstLine="680"/>
        <w:jc w:val="both"/>
        <w:rPr>
          <w:rFonts w:eastAsia="Times New Roman" w:cs="Times New Roman"/>
          <w:sz w:val="20"/>
          <w:szCs w:val="20"/>
        </w:rPr>
      </w:pPr>
      <w:r w:rsidRPr="00D428F7">
        <w:rPr>
          <w:rFonts w:eastAsia="Times New Roman" w:cs="Times New Roman"/>
          <w:b/>
          <w:sz w:val="20"/>
          <w:szCs w:val="20"/>
        </w:rPr>
        <w:t>Объект индивидуального жилищного строительства</w:t>
      </w:r>
      <w:r w:rsidRPr="00D428F7">
        <w:rPr>
          <w:rFonts w:eastAsia="Times New Roman" w:cs="Times New Roman"/>
          <w:sz w:val="20"/>
          <w:szCs w:val="20"/>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14:paraId="1A7EEBDE" w14:textId="77777777" w:rsidR="00263D42" w:rsidRPr="00D428F7" w:rsidRDefault="00263D42" w:rsidP="00980A27">
      <w:pPr>
        <w:spacing w:after="0" w:line="240" w:lineRule="auto"/>
        <w:ind w:firstLine="680"/>
        <w:jc w:val="both"/>
        <w:rPr>
          <w:rFonts w:eastAsia="Times New Roman" w:cs="Times New Roman"/>
          <w:sz w:val="20"/>
          <w:szCs w:val="20"/>
        </w:rPr>
      </w:pPr>
      <w:r w:rsidRPr="00D428F7">
        <w:rPr>
          <w:rFonts w:eastAsia="Times New Roman" w:cs="Times New Roman"/>
          <w:b/>
          <w:sz w:val="20"/>
          <w:szCs w:val="20"/>
        </w:rPr>
        <w:t xml:space="preserve">Дом блокированной застройки </w:t>
      </w:r>
      <w:r w:rsidRPr="00D428F7">
        <w:rPr>
          <w:rFonts w:eastAsia="Times New Roman" w:cs="Times New Roman"/>
          <w:sz w:val="20"/>
          <w:szCs w:val="20"/>
        </w:rPr>
        <w:t>-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14:paraId="122B6789" w14:textId="77777777" w:rsidR="00263D42" w:rsidRPr="00D428F7" w:rsidRDefault="00263D42" w:rsidP="00980A27">
      <w:pPr>
        <w:spacing w:after="0" w:line="240" w:lineRule="auto"/>
        <w:ind w:firstLine="680"/>
        <w:jc w:val="both"/>
        <w:rPr>
          <w:sz w:val="20"/>
          <w:szCs w:val="20"/>
        </w:rPr>
      </w:pPr>
      <w:r w:rsidRPr="00D428F7">
        <w:rPr>
          <w:b/>
          <w:sz w:val="20"/>
          <w:szCs w:val="20"/>
        </w:rPr>
        <w:t>Муниципальное образование</w:t>
      </w:r>
      <w:r w:rsidRPr="00D428F7">
        <w:rPr>
          <w:sz w:val="20"/>
          <w:szCs w:val="20"/>
        </w:rPr>
        <w:t xml:space="preserve"> - городское или сельское поселение, муниципальный район либо городской округ, городской округ с внутригородским делением, внутригородской район.</w:t>
      </w:r>
    </w:p>
    <w:p w14:paraId="262FBBFA" w14:textId="77777777" w:rsidR="00263D42" w:rsidRPr="00D428F7" w:rsidRDefault="00263D42" w:rsidP="00980A27">
      <w:pPr>
        <w:spacing w:after="0" w:line="240" w:lineRule="auto"/>
        <w:ind w:firstLine="680"/>
        <w:jc w:val="both"/>
        <w:rPr>
          <w:sz w:val="20"/>
          <w:szCs w:val="20"/>
        </w:rPr>
      </w:pPr>
      <w:r w:rsidRPr="00D428F7">
        <w:rPr>
          <w:b/>
          <w:sz w:val="20"/>
          <w:szCs w:val="20"/>
        </w:rPr>
        <w:t>Муниципальный район</w:t>
      </w:r>
      <w:r w:rsidRPr="00D428F7">
        <w:rPr>
          <w:sz w:val="20"/>
          <w:szCs w:val="20"/>
        </w:rPr>
        <w:t xml:space="preserve"> - несколько поселений, объединенных общей территорией, в границах которой местное самоуправление осуществляется в целях решения вопросов местного значения меж поселенческого характера населением непосредственно и (или) через выборные органы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Краснодарского края.</w:t>
      </w:r>
    </w:p>
    <w:p w14:paraId="104B2B0F" w14:textId="77777777" w:rsidR="00263D42" w:rsidRPr="00D428F7" w:rsidRDefault="00263D42" w:rsidP="00980A27">
      <w:pPr>
        <w:spacing w:after="0" w:line="240" w:lineRule="auto"/>
        <w:ind w:firstLine="680"/>
        <w:jc w:val="both"/>
        <w:rPr>
          <w:sz w:val="20"/>
          <w:szCs w:val="20"/>
        </w:rPr>
      </w:pPr>
      <w:r w:rsidRPr="00D428F7">
        <w:rPr>
          <w:b/>
          <w:sz w:val="20"/>
          <w:szCs w:val="20"/>
        </w:rPr>
        <w:t>Поселение</w:t>
      </w:r>
      <w:r w:rsidRPr="00D428F7">
        <w:rPr>
          <w:sz w:val="20"/>
          <w:szCs w:val="20"/>
        </w:rPr>
        <w:t xml:space="preserve"> - городское или сельское поселение.</w:t>
      </w:r>
    </w:p>
    <w:p w14:paraId="2EBF8BA2" w14:textId="77777777" w:rsidR="00263D42" w:rsidRPr="00D428F7" w:rsidRDefault="00263D42" w:rsidP="00980A27">
      <w:pPr>
        <w:spacing w:after="0" w:line="240" w:lineRule="auto"/>
        <w:ind w:firstLine="680"/>
        <w:jc w:val="both"/>
        <w:rPr>
          <w:sz w:val="20"/>
          <w:szCs w:val="20"/>
        </w:rPr>
      </w:pPr>
      <w:r w:rsidRPr="00D428F7">
        <w:rPr>
          <w:b/>
          <w:sz w:val="20"/>
          <w:szCs w:val="20"/>
        </w:rPr>
        <w:t>Сельское поселение</w:t>
      </w:r>
      <w:r w:rsidRPr="00D428F7">
        <w:rPr>
          <w:sz w:val="20"/>
          <w:szCs w:val="20"/>
        </w:rPr>
        <w:t xml:space="preserve">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14:paraId="055C8DA3" w14:textId="77777777" w:rsidR="00263D42" w:rsidRPr="00D428F7" w:rsidRDefault="00263D42" w:rsidP="00980A27">
      <w:pPr>
        <w:spacing w:after="0" w:line="240" w:lineRule="auto"/>
        <w:ind w:firstLine="680"/>
        <w:jc w:val="both"/>
        <w:rPr>
          <w:sz w:val="20"/>
          <w:szCs w:val="20"/>
        </w:rPr>
      </w:pPr>
      <w:r w:rsidRPr="00D428F7">
        <w:rPr>
          <w:b/>
          <w:sz w:val="20"/>
          <w:szCs w:val="20"/>
        </w:rPr>
        <w:t>Населенный пункт</w:t>
      </w:r>
      <w:r w:rsidRPr="00D428F7">
        <w:rPr>
          <w:sz w:val="20"/>
          <w:szCs w:val="20"/>
        </w:rPr>
        <w:t xml:space="preserve"> - часть территории Краснодарского края, имеющая установленные в соответствии с законодательством границу, статус, наименование, используемая и предназначенная для застройки и развития, являющаяся местом постоянного проживания населения. Населенные пункты подразделяются на городские и сельские.</w:t>
      </w:r>
    </w:p>
    <w:p w14:paraId="4AB25A24" w14:textId="77777777" w:rsidR="00263D42" w:rsidRPr="00D428F7" w:rsidRDefault="00263D42" w:rsidP="00980A27">
      <w:pPr>
        <w:spacing w:after="0" w:line="240" w:lineRule="auto"/>
        <w:ind w:firstLine="680"/>
        <w:jc w:val="both"/>
        <w:rPr>
          <w:sz w:val="20"/>
          <w:szCs w:val="20"/>
        </w:rPr>
      </w:pPr>
      <w:r w:rsidRPr="00D428F7">
        <w:rPr>
          <w:b/>
          <w:sz w:val="20"/>
          <w:szCs w:val="20"/>
        </w:rPr>
        <w:t>Вопросы местного значения</w:t>
      </w:r>
      <w:r w:rsidRPr="00D428F7">
        <w:rPr>
          <w:sz w:val="20"/>
          <w:szCs w:val="20"/>
        </w:rPr>
        <w:t xml:space="preserve"> - 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и настоящим Федеральным законом осуществляется населением и (или) органами местного самоуправления самостоятельно.</w:t>
      </w:r>
    </w:p>
    <w:p w14:paraId="3738EC33" w14:textId="77777777" w:rsidR="00263D42" w:rsidRPr="00D428F7" w:rsidRDefault="00263D42" w:rsidP="00980A27">
      <w:pPr>
        <w:spacing w:after="0" w:line="240" w:lineRule="auto"/>
        <w:ind w:firstLine="680"/>
        <w:jc w:val="both"/>
        <w:rPr>
          <w:sz w:val="20"/>
          <w:szCs w:val="20"/>
        </w:rPr>
      </w:pPr>
      <w:r w:rsidRPr="00D428F7">
        <w:rPr>
          <w:b/>
          <w:sz w:val="20"/>
          <w:szCs w:val="20"/>
        </w:rPr>
        <w:t>Генеральный план</w:t>
      </w:r>
      <w:r w:rsidRPr="00D428F7">
        <w:rPr>
          <w:sz w:val="20"/>
          <w:szCs w:val="20"/>
        </w:rPr>
        <w:t xml:space="preserve"> – вид документа территориального планирования муниципального образования, определяющий цели, задачи и направления территориального планирования и этапы их реализации, </w:t>
      </w:r>
      <w:r w:rsidRPr="00D428F7">
        <w:rPr>
          <w:sz w:val="20"/>
          <w:szCs w:val="20"/>
        </w:rPr>
        <w:lastRenderedPageBreak/>
        <w:t>разрабатываемый для обеспечения устойчивого развития территории, определяющий в интересах населения условия проживания, направления и границы территориального развития, функциональное зонирование, застройку и благоустройство территории, сохранение историко-культурного и природного наследия.</w:t>
      </w:r>
    </w:p>
    <w:p w14:paraId="1DCA2131" w14:textId="77777777" w:rsidR="00263D42" w:rsidRPr="00D428F7" w:rsidRDefault="00263D42" w:rsidP="00980A27">
      <w:pPr>
        <w:spacing w:after="0" w:line="240" w:lineRule="auto"/>
        <w:ind w:firstLine="680"/>
        <w:jc w:val="both"/>
        <w:rPr>
          <w:sz w:val="20"/>
          <w:szCs w:val="20"/>
        </w:rPr>
      </w:pPr>
      <w:r w:rsidRPr="00D428F7">
        <w:rPr>
          <w:b/>
          <w:sz w:val="20"/>
          <w:szCs w:val="20"/>
        </w:rPr>
        <w:t>Функциональное зонирование территории</w:t>
      </w:r>
      <w:r w:rsidRPr="00D428F7">
        <w:rPr>
          <w:sz w:val="20"/>
          <w:szCs w:val="20"/>
        </w:rPr>
        <w:t xml:space="preserve"> - деление территории на зоны при территориальном планировании развития территорий с определением видов градостроительного использования установленных зон и ограничений на их использование.</w:t>
      </w:r>
    </w:p>
    <w:p w14:paraId="6E682545" w14:textId="77777777" w:rsidR="00263D42" w:rsidRPr="00D428F7" w:rsidRDefault="00263D42" w:rsidP="00980A27">
      <w:pPr>
        <w:spacing w:after="0" w:line="240" w:lineRule="auto"/>
        <w:ind w:firstLine="680"/>
        <w:jc w:val="both"/>
        <w:rPr>
          <w:sz w:val="20"/>
          <w:szCs w:val="20"/>
        </w:rPr>
      </w:pPr>
      <w:r w:rsidRPr="00D428F7">
        <w:rPr>
          <w:b/>
          <w:sz w:val="20"/>
          <w:szCs w:val="20"/>
        </w:rPr>
        <w:t>Линии градостроительного регулирования</w:t>
      </w:r>
      <w:r w:rsidRPr="00D428F7">
        <w:rPr>
          <w:sz w:val="20"/>
          <w:szCs w:val="20"/>
        </w:rPr>
        <w:t xml:space="preserve"> – красные линии, границы земельных участков, линии застройки, отступ застройки, синие линии, границы полосы отвода железных дорог, границы полосы отвода автомобильных дорог, границы технических (охранных) зон инженерных сооружений и коммуникаций, границы территорий памятников и ансамблей; границы зон охраны объекта культурного наследия, границы историко-культурного заповедника, границы охранных зон особо охраняемых природных территорий,  границы территорий природного комплекса Краснодарского края, не являющихся особо охраняемыми, границы озелененных территорий, не входящих в природный комплекс городских округов и поселений Краснодарского края, границы водоохранных зон, границы прибрежных зон (полос), границы зон санитарной охраны источников питьевого водоснабжения, границы санитарно-защитных зон и иных зон ограничений использования земельных участков, зданий, строений, сооружений.</w:t>
      </w:r>
    </w:p>
    <w:p w14:paraId="2C6ACB6B" w14:textId="77777777" w:rsidR="00263D42" w:rsidRPr="00D428F7" w:rsidRDefault="00263D42" w:rsidP="00980A27">
      <w:pPr>
        <w:spacing w:after="0" w:line="240" w:lineRule="auto"/>
        <w:ind w:firstLine="680"/>
        <w:jc w:val="both"/>
        <w:rPr>
          <w:sz w:val="20"/>
          <w:szCs w:val="20"/>
        </w:rPr>
      </w:pPr>
      <w:r w:rsidRPr="00D428F7">
        <w:rPr>
          <w:b/>
          <w:sz w:val="20"/>
          <w:szCs w:val="20"/>
        </w:rPr>
        <w:t>Линии застройки</w:t>
      </w:r>
      <w:r w:rsidRPr="00D428F7">
        <w:rPr>
          <w:sz w:val="20"/>
          <w:szCs w:val="20"/>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180A8B62" w14:textId="77777777" w:rsidR="00263D42" w:rsidRPr="00D428F7" w:rsidRDefault="00263D42" w:rsidP="00980A27">
      <w:pPr>
        <w:spacing w:after="0" w:line="240" w:lineRule="auto"/>
        <w:ind w:firstLine="680"/>
        <w:jc w:val="both"/>
        <w:rPr>
          <w:sz w:val="20"/>
          <w:szCs w:val="20"/>
        </w:rPr>
      </w:pPr>
      <w:r w:rsidRPr="00D428F7">
        <w:rPr>
          <w:b/>
          <w:sz w:val="20"/>
          <w:szCs w:val="20"/>
        </w:rPr>
        <w:t>Отступ застройки</w:t>
      </w:r>
      <w:r w:rsidRPr="00D428F7">
        <w:rPr>
          <w:sz w:val="20"/>
          <w:szCs w:val="20"/>
        </w:rPr>
        <w:t xml:space="preserve"> - расстояние между красной линией или границей земельного участка и стеной здания, строения, сооружения.</w:t>
      </w:r>
    </w:p>
    <w:p w14:paraId="6791FB53" w14:textId="77777777" w:rsidR="00263D42" w:rsidRPr="00D428F7" w:rsidRDefault="00263D42" w:rsidP="00980A27">
      <w:pPr>
        <w:spacing w:after="0" w:line="240" w:lineRule="auto"/>
        <w:ind w:firstLine="680"/>
        <w:jc w:val="both"/>
        <w:rPr>
          <w:sz w:val="20"/>
          <w:szCs w:val="20"/>
        </w:rPr>
      </w:pPr>
      <w:r w:rsidRPr="00D428F7">
        <w:rPr>
          <w:b/>
          <w:sz w:val="20"/>
          <w:szCs w:val="20"/>
        </w:rPr>
        <w:t>Границы полосы отвода железных дорог</w:t>
      </w:r>
      <w:r w:rsidRPr="00D428F7">
        <w:rPr>
          <w:sz w:val="20"/>
          <w:szCs w:val="20"/>
        </w:rPr>
        <w:t xml:space="preserve"> -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других и на которой не допускается строительство зданий и сооружений, не имеющих отношения к эксплуатации железнодорожного транспорта.</w:t>
      </w:r>
    </w:p>
    <w:p w14:paraId="66639F5A" w14:textId="77777777" w:rsidR="00263D42" w:rsidRPr="00D428F7" w:rsidRDefault="00263D42" w:rsidP="00980A27">
      <w:pPr>
        <w:spacing w:after="0" w:line="240" w:lineRule="auto"/>
        <w:ind w:firstLine="680"/>
        <w:jc w:val="both"/>
        <w:rPr>
          <w:sz w:val="20"/>
          <w:szCs w:val="20"/>
        </w:rPr>
      </w:pPr>
      <w:r w:rsidRPr="00D428F7">
        <w:rPr>
          <w:b/>
          <w:sz w:val="20"/>
          <w:szCs w:val="20"/>
        </w:rPr>
        <w:t>Границы полосы отвода автомобильных дорог</w:t>
      </w:r>
      <w:r w:rsidRPr="00D428F7">
        <w:rPr>
          <w:sz w:val="20"/>
          <w:szCs w:val="20"/>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14:paraId="16E537BC" w14:textId="77777777" w:rsidR="00263D42" w:rsidRPr="00D428F7" w:rsidRDefault="00263D42" w:rsidP="00980A27">
      <w:pPr>
        <w:spacing w:after="0" w:line="240" w:lineRule="auto"/>
        <w:ind w:firstLine="680"/>
        <w:jc w:val="both"/>
        <w:rPr>
          <w:sz w:val="20"/>
          <w:szCs w:val="20"/>
        </w:rPr>
      </w:pPr>
      <w:r w:rsidRPr="00D428F7">
        <w:rPr>
          <w:b/>
          <w:sz w:val="20"/>
          <w:szCs w:val="20"/>
        </w:rPr>
        <w:t xml:space="preserve">Границы технических (охранных) зон инженерных сооружений и коммуникаций </w:t>
      </w:r>
      <w:r w:rsidRPr="00D428F7">
        <w:rPr>
          <w:sz w:val="20"/>
          <w:szCs w:val="20"/>
        </w:rPr>
        <w:t>-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14:paraId="7297DA52" w14:textId="77777777" w:rsidR="00263D42" w:rsidRPr="00D428F7" w:rsidRDefault="00263D42" w:rsidP="00980A27">
      <w:pPr>
        <w:spacing w:after="0" w:line="240" w:lineRule="auto"/>
        <w:ind w:firstLine="680"/>
        <w:jc w:val="both"/>
        <w:rPr>
          <w:sz w:val="20"/>
          <w:szCs w:val="20"/>
        </w:rPr>
      </w:pPr>
      <w:r w:rsidRPr="00D428F7">
        <w:rPr>
          <w:b/>
          <w:sz w:val="20"/>
          <w:szCs w:val="20"/>
        </w:rPr>
        <w:t xml:space="preserve">Границы территорий памятников и ансамблей </w:t>
      </w:r>
      <w:r w:rsidRPr="00D428F7">
        <w:rPr>
          <w:sz w:val="20"/>
          <w:szCs w:val="20"/>
        </w:rPr>
        <w:t>- границы земельных участков памятников градостроительства и архитектуры, памятников истории, археологии и монументального искусства, состоящих на государственной охране.</w:t>
      </w:r>
    </w:p>
    <w:p w14:paraId="469F7061" w14:textId="77777777" w:rsidR="00263D42" w:rsidRPr="00D428F7" w:rsidRDefault="00263D42" w:rsidP="00980A27">
      <w:pPr>
        <w:spacing w:after="0" w:line="240" w:lineRule="auto"/>
        <w:ind w:firstLine="680"/>
        <w:jc w:val="both"/>
        <w:rPr>
          <w:rFonts w:cs="Times New Roman"/>
          <w:sz w:val="20"/>
          <w:szCs w:val="20"/>
          <w:shd w:val="clear" w:color="auto" w:fill="FFFFFF"/>
        </w:rPr>
      </w:pPr>
      <w:r w:rsidRPr="00D428F7">
        <w:rPr>
          <w:rFonts w:cs="Times New Roman"/>
          <w:b/>
          <w:sz w:val="20"/>
          <w:szCs w:val="20"/>
          <w:shd w:val="clear" w:color="auto" w:fill="FFFFFF"/>
        </w:rPr>
        <w:t>Границами зон охраны объекта культурного наследия</w:t>
      </w:r>
      <w:r w:rsidRPr="00D428F7">
        <w:rPr>
          <w:rFonts w:cs="Times New Roman"/>
          <w:sz w:val="20"/>
          <w:szCs w:val="20"/>
          <w:shd w:val="clear" w:color="auto" w:fill="FFFFFF"/>
        </w:rPr>
        <w:t xml:space="preserve"> являются линии, обозначающие территорию, за пределами которой осуществление градостроительной, хозяйственной и иной деятельности не оказывает прямое или косвенное негативное воздействие на сохранность данного объекта культурного наследия в его исторической среде. Обозначение указанных линий, а также координат характерных точек границ зон охраны объекта культурного наследия на картах (схемах) должно позволять однозначно определить границы зон охраны объекта культурного наследия с нормативным значением точности, предусмотренным для ведения государственного кадастра недвижимости.</w:t>
      </w:r>
    </w:p>
    <w:p w14:paraId="6DA704FD" w14:textId="77777777" w:rsidR="00263D42" w:rsidRPr="00D428F7" w:rsidRDefault="00263D42" w:rsidP="00980A27">
      <w:pPr>
        <w:spacing w:after="0" w:line="240" w:lineRule="auto"/>
        <w:ind w:firstLine="680"/>
        <w:jc w:val="both"/>
        <w:rPr>
          <w:sz w:val="20"/>
          <w:szCs w:val="20"/>
        </w:rPr>
      </w:pPr>
      <w:r w:rsidRPr="00D428F7">
        <w:rPr>
          <w:b/>
          <w:sz w:val="20"/>
          <w:szCs w:val="20"/>
        </w:rPr>
        <w:t>Защитные зоны объектов культурного наследия</w:t>
      </w:r>
      <w:r w:rsidRPr="00D428F7">
        <w:rPr>
          <w:sz w:val="20"/>
          <w:szCs w:val="20"/>
        </w:rPr>
        <w:t xml:space="preserve"> - территории, которые прилегают к включенным в реестр памятникам и ансамблям (за исключением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w:t>
      </w:r>
      <w:hyperlink r:id="rId28" w:anchor="dst806" w:history="1">
        <w:r w:rsidRPr="00D428F7">
          <w:rPr>
            <w:sz w:val="20"/>
            <w:szCs w:val="20"/>
          </w:rPr>
          <w:t>статьей 56.4</w:t>
        </w:r>
      </w:hyperlink>
      <w:r w:rsidRPr="00D428F7">
        <w:rPr>
          <w:sz w:val="20"/>
          <w:szCs w:val="20"/>
        </w:rPr>
        <w:t xml:space="preserve"> Федерального закона "Об объектах культурного наследия (памятниках истории и культуры) народов Российской Федерации" от 25.06.2002 N 73-ФЗ требования и ограничения)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3B775040" w14:textId="77777777" w:rsidR="00263D42" w:rsidRPr="00D428F7" w:rsidRDefault="00263D42" w:rsidP="00980A27">
      <w:pPr>
        <w:spacing w:after="0" w:line="240" w:lineRule="auto"/>
        <w:ind w:firstLine="680"/>
        <w:jc w:val="both"/>
        <w:rPr>
          <w:sz w:val="20"/>
          <w:szCs w:val="20"/>
        </w:rPr>
      </w:pPr>
      <w:r w:rsidRPr="00D428F7">
        <w:rPr>
          <w:b/>
          <w:sz w:val="20"/>
          <w:szCs w:val="20"/>
        </w:rPr>
        <w:t>Охранная зона объекта культурного наследия</w:t>
      </w:r>
      <w:r w:rsidRPr="00D428F7">
        <w:rPr>
          <w:sz w:val="20"/>
          <w:szCs w:val="20"/>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 (исторических зон сельских поселений и других объектов).</w:t>
      </w:r>
    </w:p>
    <w:p w14:paraId="6B4E8848" w14:textId="77777777" w:rsidR="00263D42" w:rsidRPr="00D428F7" w:rsidRDefault="00263D42" w:rsidP="00980A27">
      <w:pPr>
        <w:spacing w:after="0" w:line="240" w:lineRule="auto"/>
        <w:ind w:firstLine="680"/>
        <w:jc w:val="both"/>
        <w:rPr>
          <w:sz w:val="20"/>
          <w:szCs w:val="20"/>
        </w:rPr>
      </w:pPr>
      <w:r w:rsidRPr="00D428F7">
        <w:rPr>
          <w:b/>
          <w:sz w:val="20"/>
          <w:szCs w:val="20"/>
        </w:rPr>
        <w:lastRenderedPageBreak/>
        <w:t>Границы охранных зон особо охраняемых природных территорий</w:t>
      </w:r>
      <w:r w:rsidRPr="00D428F7">
        <w:rPr>
          <w:sz w:val="20"/>
          <w:szCs w:val="20"/>
        </w:rPr>
        <w:t xml:space="preserve"> - границы зон с ограниченным режимом природопользования, устанавливаемые на особо охраняемых природных территориях, участках земли и водного пространства.</w:t>
      </w:r>
    </w:p>
    <w:p w14:paraId="3ECF149D" w14:textId="77777777" w:rsidR="00263D42" w:rsidRPr="00D428F7" w:rsidRDefault="00263D42" w:rsidP="00980A27">
      <w:pPr>
        <w:spacing w:after="0" w:line="240" w:lineRule="auto"/>
        <w:ind w:firstLine="680"/>
        <w:jc w:val="both"/>
        <w:rPr>
          <w:sz w:val="20"/>
          <w:szCs w:val="20"/>
        </w:rPr>
      </w:pPr>
      <w:r w:rsidRPr="00D428F7">
        <w:rPr>
          <w:b/>
          <w:sz w:val="20"/>
          <w:szCs w:val="20"/>
        </w:rPr>
        <w:t xml:space="preserve">Границы территорий природного комплекса Краснодарского края, не являющихся особо охраняемыми </w:t>
      </w:r>
      <w:r w:rsidRPr="00D428F7">
        <w:rPr>
          <w:sz w:val="20"/>
          <w:szCs w:val="20"/>
        </w:rPr>
        <w:t>- границы территорий городских лесов и лесопарков, долин малых рек, парков, скверов, озелененных и лесных территорий, объектов спортивного, медицинского, специализированного и иного назначения, а также резервных территорий, предназначенных для воссоздания утраченных или формирования новых территорий природного комплекса.</w:t>
      </w:r>
    </w:p>
    <w:p w14:paraId="29569896" w14:textId="77777777" w:rsidR="00263D42" w:rsidRPr="00D428F7" w:rsidRDefault="00263D42" w:rsidP="00980A27">
      <w:pPr>
        <w:spacing w:after="0" w:line="240" w:lineRule="auto"/>
        <w:ind w:firstLine="680"/>
        <w:jc w:val="both"/>
        <w:rPr>
          <w:sz w:val="20"/>
          <w:szCs w:val="20"/>
        </w:rPr>
      </w:pPr>
      <w:r w:rsidRPr="00D428F7">
        <w:rPr>
          <w:b/>
          <w:sz w:val="20"/>
          <w:szCs w:val="20"/>
        </w:rPr>
        <w:t>Границы озелененных территорий, не входящих в природный комплекс городских округов и поселений Краснодарского края</w:t>
      </w:r>
      <w:r w:rsidRPr="00D428F7">
        <w:rPr>
          <w:sz w:val="20"/>
          <w:szCs w:val="20"/>
        </w:rPr>
        <w:t xml:space="preserve"> - границы участков внутриквартального озеленения общего пользования и трасс внутриквартальных транспортных коммуникаций.</w:t>
      </w:r>
    </w:p>
    <w:p w14:paraId="7A288C41" w14:textId="77777777" w:rsidR="00263D42" w:rsidRPr="00D428F7" w:rsidRDefault="00263D42" w:rsidP="00980A27">
      <w:pPr>
        <w:spacing w:after="0" w:line="240" w:lineRule="auto"/>
        <w:ind w:firstLine="680"/>
        <w:jc w:val="both"/>
        <w:rPr>
          <w:b/>
          <w:sz w:val="20"/>
          <w:szCs w:val="20"/>
        </w:rPr>
      </w:pPr>
      <w:r w:rsidRPr="00D428F7">
        <w:rPr>
          <w:b/>
          <w:sz w:val="20"/>
          <w:szCs w:val="20"/>
        </w:rPr>
        <w:t>Границы водоохранных зон</w:t>
      </w:r>
      <w:r w:rsidRPr="00D428F7">
        <w:rPr>
          <w:sz w:val="20"/>
          <w:szCs w:val="20"/>
        </w:rPr>
        <w:t xml:space="preserve"> - границы территорий, прилегающих к акваториям рек, озер и других поверхностных водных объектов, на которых устанавливается специальный режим хозяйственной и иных видов деятельности в целях предотвращения загрязнения, засорения, заиления и истощения водных объектов, а также сохранения среды обитания объектов животного и растительного мира.</w:t>
      </w:r>
    </w:p>
    <w:p w14:paraId="00998AAF" w14:textId="77777777" w:rsidR="00263D42" w:rsidRPr="00D428F7" w:rsidRDefault="00263D42" w:rsidP="00980A27">
      <w:pPr>
        <w:spacing w:after="0" w:line="240" w:lineRule="auto"/>
        <w:ind w:firstLine="680"/>
        <w:jc w:val="both"/>
        <w:rPr>
          <w:sz w:val="20"/>
          <w:szCs w:val="20"/>
        </w:rPr>
      </w:pPr>
      <w:r w:rsidRPr="00D428F7">
        <w:rPr>
          <w:b/>
          <w:sz w:val="20"/>
          <w:szCs w:val="20"/>
        </w:rPr>
        <w:t>Границы прибрежных зон (полос)</w:t>
      </w:r>
      <w:r w:rsidRPr="00D428F7">
        <w:rPr>
          <w:sz w:val="20"/>
          <w:szCs w:val="20"/>
        </w:rPr>
        <w:t xml:space="preserve"> - границы территорий внутри водоохранных зон, на которых в соответствии с Водным кодексом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w:t>
      </w:r>
    </w:p>
    <w:p w14:paraId="1D6A12CC" w14:textId="77777777" w:rsidR="00263D42" w:rsidRPr="00D428F7" w:rsidRDefault="00263D42" w:rsidP="00980A27">
      <w:pPr>
        <w:spacing w:after="0" w:line="240" w:lineRule="auto"/>
        <w:ind w:firstLine="680"/>
        <w:jc w:val="both"/>
        <w:rPr>
          <w:sz w:val="20"/>
          <w:szCs w:val="20"/>
        </w:rPr>
      </w:pPr>
      <w:r w:rsidRPr="00D428F7">
        <w:rPr>
          <w:b/>
          <w:sz w:val="20"/>
          <w:szCs w:val="20"/>
        </w:rPr>
        <w:t>Водоохранная зона</w:t>
      </w:r>
      <w:r w:rsidRPr="00D428F7">
        <w:rPr>
          <w:sz w:val="20"/>
          <w:szCs w:val="20"/>
        </w:rPr>
        <w:t xml:space="preserve"> – территория, примыкающая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095FF0EF" w14:textId="77777777" w:rsidR="00263D42" w:rsidRPr="00D428F7" w:rsidRDefault="00263D42" w:rsidP="00980A27">
      <w:pPr>
        <w:spacing w:after="0" w:line="240" w:lineRule="auto"/>
        <w:ind w:firstLine="680"/>
        <w:jc w:val="both"/>
        <w:rPr>
          <w:sz w:val="20"/>
          <w:szCs w:val="20"/>
        </w:rPr>
      </w:pPr>
      <w:r w:rsidRPr="00D428F7">
        <w:rPr>
          <w:b/>
          <w:sz w:val="20"/>
          <w:szCs w:val="20"/>
        </w:rPr>
        <w:t>Границы зон санитарной охраны источников питьевого водоснабжения - границы зон I и II поясов, а также жесткой зоны II пояса</w:t>
      </w:r>
      <w:r w:rsidRPr="00D428F7">
        <w:rPr>
          <w:sz w:val="20"/>
          <w:szCs w:val="20"/>
        </w:rPr>
        <w:t>:</w:t>
      </w:r>
    </w:p>
    <w:p w14:paraId="40AAB11E" w14:textId="77777777" w:rsidR="00263D42" w:rsidRPr="00D428F7" w:rsidRDefault="00263D42" w:rsidP="00980A27">
      <w:pPr>
        <w:spacing w:after="0" w:line="240" w:lineRule="auto"/>
        <w:ind w:firstLine="680"/>
        <w:jc w:val="both"/>
        <w:rPr>
          <w:sz w:val="20"/>
          <w:szCs w:val="20"/>
        </w:rPr>
      </w:pPr>
      <w:r w:rsidRPr="00D428F7">
        <w:rPr>
          <w:sz w:val="20"/>
          <w:szCs w:val="20"/>
        </w:rPr>
        <w:t>1) Границы зоны I пояса санитарной охраны - границы огражденной территории водозаборных сооружений и площадок, головных водопроводных сооружений, на которых установлен строгий охранный режим и не допускается размещение зданий, сооружений и коммуникаций, не связанных с эксплуатацией водоисточника. В границах I пояса санитарной охраны запрещается постоянное и временное проживание людей, не связанных непосредственно с работой на водопроводных сооружениях.</w:t>
      </w:r>
    </w:p>
    <w:p w14:paraId="6F599523" w14:textId="77777777" w:rsidR="00263D42" w:rsidRPr="00D428F7" w:rsidRDefault="00263D42" w:rsidP="00980A27">
      <w:pPr>
        <w:spacing w:after="0" w:line="240" w:lineRule="auto"/>
        <w:ind w:firstLine="680"/>
        <w:jc w:val="both"/>
        <w:rPr>
          <w:sz w:val="20"/>
          <w:szCs w:val="20"/>
        </w:rPr>
      </w:pPr>
      <w:r w:rsidRPr="00D428F7">
        <w:rPr>
          <w:sz w:val="20"/>
          <w:szCs w:val="20"/>
        </w:rPr>
        <w:t>2) Границы зоны II пояса санитарной охраны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14:paraId="5ABB61F0" w14:textId="77777777" w:rsidR="00263D42" w:rsidRPr="00D428F7" w:rsidRDefault="00263D42" w:rsidP="00980A27">
      <w:pPr>
        <w:spacing w:after="0" w:line="240" w:lineRule="auto"/>
        <w:ind w:firstLine="680"/>
        <w:jc w:val="both"/>
        <w:rPr>
          <w:sz w:val="20"/>
          <w:szCs w:val="20"/>
        </w:rPr>
      </w:pPr>
      <w:r w:rsidRPr="00D428F7">
        <w:rPr>
          <w:sz w:val="20"/>
          <w:szCs w:val="20"/>
        </w:rPr>
        <w:t>3) Границы жесткой зоны II пояса санитарной охраны - границы территории, непосредственно прилегающей к акватории водоисточников и выделяемой в пределах территории II пояса по границам прибрежной полосы с режимом ограничения хозяйственной деятельности.</w:t>
      </w:r>
    </w:p>
    <w:p w14:paraId="61A928B3" w14:textId="77777777" w:rsidR="00263D42" w:rsidRPr="00D428F7" w:rsidRDefault="00263D42" w:rsidP="00980A27">
      <w:pPr>
        <w:spacing w:after="0" w:line="240" w:lineRule="auto"/>
        <w:ind w:firstLine="680"/>
        <w:jc w:val="both"/>
        <w:rPr>
          <w:sz w:val="20"/>
          <w:szCs w:val="20"/>
        </w:rPr>
      </w:pPr>
      <w:r w:rsidRPr="00D428F7">
        <w:rPr>
          <w:b/>
          <w:sz w:val="20"/>
          <w:szCs w:val="20"/>
        </w:rPr>
        <w:t>Границы санитарно-защитных зон</w:t>
      </w:r>
      <w:r w:rsidRPr="00D428F7">
        <w:rPr>
          <w:sz w:val="20"/>
          <w:szCs w:val="20"/>
        </w:rPr>
        <w:t xml:space="preserve"> - границы территорий, отделяющих промышленные площадки от жилой застройки, рекреационных зон, зон отдыха и курортов. Ширина санитарно-защитных зон, режим их содержания и использования устанавливаются в соответствии с законодательством о санитарно-эпидемиологическом благополучии населения.</w:t>
      </w:r>
    </w:p>
    <w:p w14:paraId="318B462D" w14:textId="77777777" w:rsidR="00263D42" w:rsidRPr="00D428F7" w:rsidRDefault="00263D42" w:rsidP="00980A27">
      <w:pPr>
        <w:spacing w:after="0" w:line="240" w:lineRule="auto"/>
        <w:ind w:firstLine="680"/>
        <w:jc w:val="both"/>
        <w:rPr>
          <w:sz w:val="20"/>
          <w:szCs w:val="20"/>
        </w:rPr>
      </w:pPr>
      <w:r w:rsidRPr="00D428F7">
        <w:rPr>
          <w:b/>
          <w:sz w:val="20"/>
          <w:szCs w:val="20"/>
        </w:rPr>
        <w:t>Земельный участок</w:t>
      </w:r>
      <w:r w:rsidRPr="00D428F7">
        <w:rPr>
          <w:sz w:val="20"/>
          <w:szCs w:val="20"/>
        </w:rPr>
        <w:t xml:space="preserve"> - недвижимая вещь, которая представляет собой часть земной поверхности и имеет характеристики, позволяющие определить ее в качестве индивидуально определенной вещи. </w:t>
      </w:r>
    </w:p>
    <w:p w14:paraId="470FFC72" w14:textId="77777777" w:rsidR="00263D42" w:rsidRPr="00D428F7" w:rsidRDefault="00263D42" w:rsidP="00980A27">
      <w:pPr>
        <w:spacing w:after="0" w:line="240" w:lineRule="auto"/>
        <w:ind w:firstLine="680"/>
        <w:jc w:val="both"/>
        <w:rPr>
          <w:sz w:val="20"/>
          <w:szCs w:val="20"/>
        </w:rPr>
      </w:pPr>
      <w:r w:rsidRPr="00D428F7">
        <w:rPr>
          <w:b/>
          <w:sz w:val="20"/>
          <w:szCs w:val="20"/>
        </w:rPr>
        <w:t>Градостроительный план земельного участка</w:t>
      </w:r>
      <w:r w:rsidRPr="00D428F7">
        <w:rPr>
          <w:sz w:val="20"/>
          <w:szCs w:val="20"/>
        </w:rPr>
        <w:t xml:space="preserve"> - документ, который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и подготовка которого осуществляется применительно к застроенным или предназначенным для строительства, реконструкции объектам капитального строительства (за исключением линейных объектов), земельным участкам.</w:t>
      </w:r>
      <w:r w:rsidRPr="00D428F7">
        <w:rPr>
          <w:b/>
          <w:sz w:val="20"/>
          <w:szCs w:val="20"/>
        </w:rPr>
        <w:t xml:space="preserve"> </w:t>
      </w:r>
    </w:p>
    <w:p w14:paraId="4B5481EC" w14:textId="77777777" w:rsidR="00263D42" w:rsidRPr="00D428F7" w:rsidRDefault="00263D42" w:rsidP="00980A27">
      <w:pPr>
        <w:spacing w:after="0" w:line="240" w:lineRule="auto"/>
        <w:ind w:firstLine="680"/>
        <w:jc w:val="both"/>
        <w:rPr>
          <w:sz w:val="20"/>
          <w:szCs w:val="20"/>
        </w:rPr>
      </w:pPr>
      <w:r w:rsidRPr="00D428F7">
        <w:rPr>
          <w:b/>
          <w:sz w:val="20"/>
          <w:szCs w:val="20"/>
        </w:rPr>
        <w:t>Коэффициент плотности жилой застройки</w:t>
      </w:r>
      <w:r w:rsidRPr="00D428F7">
        <w:rPr>
          <w:sz w:val="20"/>
          <w:szCs w:val="20"/>
        </w:rPr>
        <w:t xml:space="preserve"> – предельное максимальное отношение суммарной площади квартир в многоквартирных домах, площади блокированных и индивидуальных жилых домов, которую разрешается построить на земельном участке, а при комплексном развитии территории на земельных участках, с учетом уже существующих объектов капитального строительства, к площади земельного участка.</w:t>
      </w:r>
    </w:p>
    <w:p w14:paraId="040912C7" w14:textId="77777777" w:rsidR="00263D42" w:rsidRPr="00D428F7" w:rsidRDefault="00263D42" w:rsidP="00980A27">
      <w:pPr>
        <w:spacing w:after="0" w:line="240" w:lineRule="auto"/>
        <w:ind w:firstLine="680"/>
        <w:jc w:val="both"/>
        <w:rPr>
          <w:sz w:val="20"/>
          <w:szCs w:val="20"/>
        </w:rPr>
      </w:pPr>
      <w:r w:rsidRPr="00D428F7">
        <w:rPr>
          <w:b/>
          <w:sz w:val="20"/>
          <w:szCs w:val="20"/>
        </w:rPr>
        <w:t>Плотность застройки</w:t>
      </w:r>
      <w:r w:rsidRPr="00D428F7">
        <w:rPr>
          <w:sz w:val="20"/>
          <w:szCs w:val="20"/>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 </w:t>
      </w:r>
    </w:p>
    <w:p w14:paraId="6B22202D" w14:textId="77777777" w:rsidR="00263D42" w:rsidRPr="00D428F7" w:rsidRDefault="00263D42" w:rsidP="00980A27">
      <w:pPr>
        <w:spacing w:after="0" w:line="240" w:lineRule="auto"/>
        <w:ind w:firstLine="680"/>
        <w:jc w:val="both"/>
        <w:rPr>
          <w:sz w:val="20"/>
          <w:szCs w:val="20"/>
        </w:rPr>
      </w:pPr>
      <w:r w:rsidRPr="00D428F7">
        <w:rPr>
          <w:b/>
          <w:sz w:val="20"/>
          <w:szCs w:val="20"/>
        </w:rPr>
        <w:t>Суммарная поэтажная площадь</w:t>
      </w:r>
      <w:r w:rsidRPr="00D428F7">
        <w:rPr>
          <w:sz w:val="20"/>
          <w:szCs w:val="20"/>
        </w:rPr>
        <w:t xml:space="preserve"> - суммарная площадь всех надземных этажей здания, включающая площади всех помещений этажа (в том числе лоджий, лестничных клеток, лифтовых шахт и другого).</w:t>
      </w:r>
    </w:p>
    <w:p w14:paraId="17394DEB" w14:textId="77777777" w:rsidR="00263D42" w:rsidRPr="00D428F7" w:rsidRDefault="00263D42" w:rsidP="00980A27">
      <w:pPr>
        <w:spacing w:after="0" w:line="240" w:lineRule="auto"/>
        <w:ind w:firstLine="680"/>
        <w:jc w:val="both"/>
        <w:rPr>
          <w:sz w:val="20"/>
          <w:szCs w:val="20"/>
        </w:rPr>
      </w:pPr>
      <w:r w:rsidRPr="00D428F7">
        <w:rPr>
          <w:b/>
          <w:sz w:val="20"/>
          <w:szCs w:val="20"/>
        </w:rPr>
        <w:t>Высота здания, строения, сооружения</w:t>
      </w:r>
      <w:r w:rsidRPr="00D428F7">
        <w:rPr>
          <w:sz w:val="20"/>
          <w:szCs w:val="20"/>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14:paraId="0C6EF5AF" w14:textId="77777777" w:rsidR="00263D42" w:rsidRPr="00D428F7" w:rsidRDefault="00263D42" w:rsidP="00980A27">
      <w:pPr>
        <w:spacing w:after="0" w:line="240" w:lineRule="auto"/>
        <w:ind w:firstLine="680"/>
        <w:jc w:val="both"/>
        <w:rPr>
          <w:sz w:val="20"/>
          <w:szCs w:val="20"/>
        </w:rPr>
      </w:pPr>
      <w:r w:rsidRPr="00D428F7">
        <w:rPr>
          <w:b/>
          <w:sz w:val="20"/>
          <w:szCs w:val="20"/>
        </w:rPr>
        <w:t>Высота здания (архитектурная)</w:t>
      </w:r>
      <w:r w:rsidRPr="00D428F7">
        <w:rPr>
          <w:sz w:val="20"/>
          <w:szCs w:val="20"/>
        </w:rPr>
        <w:t xml:space="preserve"> - одна из основных характеристик здания, определяемая количеством этажей или вертикальным линейным размером от проектной отметки земли до наивысшей отметки </w:t>
      </w:r>
      <w:r w:rsidRPr="00D428F7">
        <w:rPr>
          <w:sz w:val="20"/>
          <w:szCs w:val="20"/>
        </w:rPr>
        <w:lastRenderedPageBreak/>
        <w:t>конструктивного элемента здания: парапет плоской кровли; карниз, конек или фронтон скатной крыши; купол; шпиль; башня, которые устанавливаются для определения высоты при архитектурно-композиционном решении объекта в окружающей среде.</w:t>
      </w:r>
    </w:p>
    <w:p w14:paraId="17D3EEBA" w14:textId="77777777" w:rsidR="00263D42" w:rsidRPr="00D428F7" w:rsidRDefault="00263D42" w:rsidP="00980A27">
      <w:pPr>
        <w:spacing w:after="0" w:line="240" w:lineRule="auto"/>
        <w:ind w:firstLine="680"/>
        <w:jc w:val="both"/>
        <w:rPr>
          <w:sz w:val="20"/>
          <w:szCs w:val="20"/>
        </w:rPr>
      </w:pPr>
      <w:r w:rsidRPr="00D428F7">
        <w:rPr>
          <w:b/>
          <w:sz w:val="20"/>
          <w:szCs w:val="20"/>
        </w:rPr>
        <w:t>Строительство</w:t>
      </w:r>
      <w:r w:rsidRPr="00D428F7">
        <w:rPr>
          <w:sz w:val="20"/>
          <w:szCs w:val="20"/>
        </w:rPr>
        <w:t xml:space="preserve"> - создание зданий, строений, сооружений (в том числе на месте сносимых объектов капитального строительства).</w:t>
      </w:r>
    </w:p>
    <w:p w14:paraId="387A193B" w14:textId="77777777" w:rsidR="00263D42" w:rsidRPr="00D428F7" w:rsidRDefault="00263D42" w:rsidP="00980A27">
      <w:pPr>
        <w:spacing w:after="0" w:line="240" w:lineRule="auto"/>
        <w:ind w:firstLine="680"/>
        <w:jc w:val="both"/>
        <w:rPr>
          <w:sz w:val="20"/>
          <w:szCs w:val="20"/>
        </w:rPr>
      </w:pPr>
      <w:r w:rsidRPr="00D428F7">
        <w:rPr>
          <w:b/>
          <w:sz w:val="20"/>
          <w:szCs w:val="20"/>
        </w:rPr>
        <w:t>Деятельность по комплексному и устойчивому развитию территории</w:t>
      </w:r>
      <w:r w:rsidRPr="00D428F7">
        <w:rPr>
          <w:sz w:val="20"/>
          <w:szCs w:val="20"/>
        </w:rPr>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14:paraId="3F26C719" w14:textId="77777777" w:rsidR="00263D42" w:rsidRPr="00D428F7" w:rsidRDefault="00263D42" w:rsidP="00980A27">
      <w:pPr>
        <w:spacing w:after="0" w:line="240" w:lineRule="auto"/>
        <w:ind w:firstLine="680"/>
        <w:jc w:val="both"/>
        <w:rPr>
          <w:sz w:val="20"/>
          <w:szCs w:val="20"/>
        </w:rPr>
      </w:pPr>
      <w:r w:rsidRPr="00D428F7">
        <w:rPr>
          <w:b/>
          <w:sz w:val="20"/>
          <w:szCs w:val="20"/>
        </w:rPr>
        <w:t>Микрорайон (квартал)</w:t>
      </w:r>
      <w:r w:rsidRPr="00D428F7">
        <w:rPr>
          <w:sz w:val="20"/>
          <w:szCs w:val="20"/>
        </w:rPr>
        <w:t xml:space="preserve"> - структурный элемент жилой застройки.</w:t>
      </w:r>
    </w:p>
    <w:p w14:paraId="4DB0DBAE" w14:textId="77777777" w:rsidR="00263D42" w:rsidRPr="00D428F7" w:rsidRDefault="00263D42" w:rsidP="00980A27">
      <w:pPr>
        <w:spacing w:after="0" w:line="240" w:lineRule="auto"/>
        <w:ind w:firstLine="680"/>
        <w:jc w:val="both"/>
        <w:rPr>
          <w:sz w:val="20"/>
          <w:szCs w:val="20"/>
        </w:rPr>
      </w:pPr>
      <w:r w:rsidRPr="00D428F7">
        <w:rPr>
          <w:b/>
          <w:sz w:val="20"/>
          <w:szCs w:val="20"/>
        </w:rPr>
        <w:t>Жилой район</w:t>
      </w:r>
      <w:r w:rsidRPr="00D428F7">
        <w:rPr>
          <w:sz w:val="20"/>
          <w:szCs w:val="20"/>
        </w:rPr>
        <w:t xml:space="preserve"> - структурный элемент селитебной территории.</w:t>
      </w:r>
    </w:p>
    <w:p w14:paraId="14E874A3" w14:textId="77777777" w:rsidR="00263D42" w:rsidRPr="00D428F7" w:rsidRDefault="00263D42" w:rsidP="00980A27">
      <w:pPr>
        <w:spacing w:after="0" w:line="240" w:lineRule="auto"/>
        <w:ind w:firstLine="680"/>
        <w:jc w:val="both"/>
        <w:rPr>
          <w:sz w:val="20"/>
          <w:szCs w:val="20"/>
        </w:rPr>
      </w:pPr>
      <w:r w:rsidRPr="00D428F7">
        <w:rPr>
          <w:b/>
          <w:sz w:val="20"/>
          <w:szCs w:val="20"/>
        </w:rPr>
        <w:t>Улица</w:t>
      </w:r>
      <w:r w:rsidRPr="00D428F7">
        <w:rPr>
          <w:sz w:val="20"/>
          <w:szCs w:val="20"/>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14:paraId="34CF3D33" w14:textId="77777777" w:rsidR="00263D42" w:rsidRPr="00D428F7" w:rsidRDefault="00263D42" w:rsidP="00980A27">
      <w:pPr>
        <w:spacing w:after="0" w:line="240" w:lineRule="auto"/>
        <w:ind w:firstLine="680"/>
        <w:jc w:val="both"/>
        <w:rPr>
          <w:sz w:val="20"/>
          <w:szCs w:val="20"/>
        </w:rPr>
      </w:pPr>
      <w:r w:rsidRPr="00D428F7">
        <w:rPr>
          <w:b/>
          <w:sz w:val="20"/>
          <w:szCs w:val="20"/>
        </w:rPr>
        <w:t xml:space="preserve">Дорога </w:t>
      </w:r>
      <w:r w:rsidRPr="00D428F7">
        <w:rPr>
          <w:sz w:val="20"/>
          <w:szCs w:val="20"/>
        </w:rPr>
        <w:t>-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14:paraId="0D6B98E9" w14:textId="77777777" w:rsidR="00263D42" w:rsidRPr="00D428F7" w:rsidRDefault="00263D42" w:rsidP="00980A27">
      <w:pPr>
        <w:spacing w:after="0" w:line="240" w:lineRule="auto"/>
        <w:ind w:firstLine="680"/>
        <w:jc w:val="both"/>
        <w:rPr>
          <w:sz w:val="20"/>
          <w:szCs w:val="20"/>
        </w:rPr>
      </w:pPr>
      <w:r w:rsidRPr="00D428F7">
        <w:rPr>
          <w:b/>
          <w:sz w:val="20"/>
          <w:szCs w:val="20"/>
        </w:rPr>
        <w:t>Пешеходная зона</w:t>
      </w:r>
      <w:r w:rsidRPr="00D428F7">
        <w:rPr>
          <w:sz w:val="20"/>
          <w:szCs w:val="20"/>
        </w:rPr>
        <w:t xml:space="preserve"> - территория, предназначенная для передвижения пешеходов.</w:t>
      </w:r>
    </w:p>
    <w:p w14:paraId="73D5CBC7" w14:textId="77777777" w:rsidR="00263D42" w:rsidRPr="00D428F7" w:rsidRDefault="00263D42" w:rsidP="00980A27">
      <w:pPr>
        <w:spacing w:after="0" w:line="240" w:lineRule="auto"/>
        <w:ind w:firstLine="680"/>
        <w:jc w:val="both"/>
        <w:rPr>
          <w:sz w:val="20"/>
          <w:szCs w:val="20"/>
        </w:rPr>
      </w:pPr>
      <w:r w:rsidRPr="00D428F7">
        <w:rPr>
          <w:b/>
          <w:sz w:val="20"/>
          <w:szCs w:val="20"/>
        </w:rPr>
        <w:t>Одноквартирный жилой дом</w:t>
      </w:r>
      <w:r w:rsidRPr="00D428F7">
        <w:rPr>
          <w:sz w:val="20"/>
          <w:szCs w:val="20"/>
        </w:rPr>
        <w:t xml:space="preserve"> – жилой дом, предназначенный для проживания одной семьи и имеющий приквартирный участок.</w:t>
      </w:r>
    </w:p>
    <w:p w14:paraId="6BF786C7" w14:textId="77777777" w:rsidR="00263D42" w:rsidRPr="00D428F7" w:rsidRDefault="00263D42" w:rsidP="00980A27">
      <w:pPr>
        <w:spacing w:after="0" w:line="240" w:lineRule="auto"/>
        <w:ind w:firstLine="680"/>
        <w:jc w:val="both"/>
        <w:rPr>
          <w:sz w:val="20"/>
          <w:szCs w:val="20"/>
        </w:rPr>
      </w:pPr>
      <w:r w:rsidRPr="00D428F7">
        <w:rPr>
          <w:b/>
          <w:sz w:val="20"/>
          <w:szCs w:val="20"/>
        </w:rPr>
        <w:t>Приквартирный участок</w:t>
      </w:r>
      <w:r w:rsidRPr="00D428F7">
        <w:rPr>
          <w:sz w:val="20"/>
          <w:szCs w:val="20"/>
        </w:rPr>
        <w:t xml:space="preserve"> - земельный участок, примыкающий к жилому зданию (квартире) с непосредственным выходом на него.</w:t>
      </w:r>
    </w:p>
    <w:p w14:paraId="11FA794E" w14:textId="77777777" w:rsidR="00263D42" w:rsidRPr="00D428F7" w:rsidRDefault="00263D42" w:rsidP="00980A27">
      <w:pPr>
        <w:spacing w:after="0" w:line="240" w:lineRule="auto"/>
        <w:ind w:firstLine="680"/>
        <w:jc w:val="both"/>
        <w:rPr>
          <w:sz w:val="20"/>
          <w:szCs w:val="20"/>
        </w:rPr>
      </w:pPr>
      <w:r w:rsidRPr="00D428F7">
        <w:rPr>
          <w:b/>
          <w:sz w:val="20"/>
          <w:szCs w:val="20"/>
        </w:rPr>
        <w:t>Индивидуальный жилой дом</w:t>
      </w:r>
      <w:r w:rsidRPr="00D428F7">
        <w:rPr>
          <w:sz w:val="20"/>
          <w:szCs w:val="20"/>
        </w:rPr>
        <w:t xml:space="preserve"> – отдельно стоящий жилой дом с количеством этажей не более трех, предназначенный для проживания одной семьи.</w:t>
      </w:r>
    </w:p>
    <w:p w14:paraId="510C664C" w14:textId="77777777" w:rsidR="00263D42" w:rsidRPr="00D428F7" w:rsidRDefault="00263D42" w:rsidP="00980A27">
      <w:pPr>
        <w:spacing w:after="0" w:line="240" w:lineRule="auto"/>
        <w:ind w:firstLine="680"/>
        <w:jc w:val="both"/>
        <w:rPr>
          <w:sz w:val="20"/>
          <w:szCs w:val="20"/>
        </w:rPr>
      </w:pPr>
      <w:r w:rsidRPr="00D428F7">
        <w:rPr>
          <w:b/>
          <w:sz w:val="20"/>
          <w:szCs w:val="20"/>
        </w:rPr>
        <w:t>Этаж надземный</w:t>
      </w:r>
      <w:r w:rsidRPr="00D428F7">
        <w:rPr>
          <w:sz w:val="20"/>
          <w:szCs w:val="20"/>
        </w:rPr>
        <w:t xml:space="preserve"> - этаж с отметкой пола помещений не ниже планировочной отметки земли.</w:t>
      </w:r>
    </w:p>
    <w:p w14:paraId="63BD5DF4" w14:textId="77777777" w:rsidR="00263D42" w:rsidRPr="00D428F7" w:rsidRDefault="00263D42" w:rsidP="00980A27">
      <w:pPr>
        <w:spacing w:after="0" w:line="240" w:lineRule="auto"/>
        <w:ind w:firstLine="680"/>
        <w:jc w:val="both"/>
        <w:rPr>
          <w:sz w:val="20"/>
          <w:szCs w:val="20"/>
        </w:rPr>
      </w:pPr>
      <w:r w:rsidRPr="00D428F7">
        <w:rPr>
          <w:b/>
          <w:sz w:val="20"/>
          <w:szCs w:val="20"/>
        </w:rPr>
        <w:t>Этаж подземный</w:t>
      </w:r>
      <w:r w:rsidRPr="00D428F7">
        <w:rPr>
          <w:sz w:val="20"/>
          <w:szCs w:val="20"/>
        </w:rPr>
        <w:t xml:space="preserve"> - этаж с отметкой пола помещений ниже планировочной отметки земли на всю высоту помещений.</w:t>
      </w:r>
    </w:p>
    <w:p w14:paraId="72CA4C81" w14:textId="77777777" w:rsidR="00263D42" w:rsidRPr="00D428F7" w:rsidRDefault="00263D42" w:rsidP="00980A27">
      <w:pPr>
        <w:spacing w:after="0" w:line="240" w:lineRule="auto"/>
        <w:ind w:firstLine="680"/>
        <w:jc w:val="both"/>
        <w:rPr>
          <w:sz w:val="20"/>
          <w:szCs w:val="20"/>
        </w:rPr>
      </w:pPr>
      <w:r w:rsidRPr="00D428F7">
        <w:rPr>
          <w:b/>
          <w:sz w:val="20"/>
          <w:szCs w:val="20"/>
        </w:rPr>
        <w:t>Этаж первый</w:t>
      </w:r>
      <w:r w:rsidRPr="00D428F7">
        <w:rPr>
          <w:sz w:val="20"/>
          <w:szCs w:val="20"/>
        </w:rPr>
        <w:t xml:space="preserve"> - нижний надземный этаж здания.</w:t>
      </w:r>
    </w:p>
    <w:p w14:paraId="55E5DC29" w14:textId="77777777" w:rsidR="00263D42" w:rsidRPr="00D428F7" w:rsidRDefault="00263D42" w:rsidP="00980A27">
      <w:pPr>
        <w:spacing w:after="0" w:line="240" w:lineRule="auto"/>
        <w:ind w:firstLine="680"/>
        <w:jc w:val="both"/>
        <w:rPr>
          <w:sz w:val="20"/>
          <w:szCs w:val="20"/>
        </w:rPr>
      </w:pPr>
      <w:r w:rsidRPr="00D428F7">
        <w:rPr>
          <w:b/>
          <w:sz w:val="20"/>
          <w:szCs w:val="20"/>
        </w:rPr>
        <w:t>Этаж цокольный</w:t>
      </w:r>
      <w:r w:rsidRPr="00D428F7">
        <w:rPr>
          <w:sz w:val="20"/>
          <w:szCs w:val="20"/>
        </w:rPr>
        <w:t xml:space="preserve"> - этаж с отметкой пола помещений ниже планировочной отметки земли на высоту не более половины высоты помещений.</w:t>
      </w:r>
    </w:p>
    <w:p w14:paraId="6E3BEEED" w14:textId="77777777" w:rsidR="00263D42" w:rsidRPr="00D428F7" w:rsidRDefault="00263D42" w:rsidP="00980A27">
      <w:pPr>
        <w:spacing w:after="0" w:line="240" w:lineRule="auto"/>
        <w:ind w:firstLine="680"/>
        <w:jc w:val="both"/>
        <w:rPr>
          <w:sz w:val="20"/>
          <w:szCs w:val="20"/>
        </w:rPr>
      </w:pPr>
      <w:r w:rsidRPr="00D428F7">
        <w:rPr>
          <w:b/>
          <w:sz w:val="20"/>
          <w:szCs w:val="20"/>
        </w:rPr>
        <w:t>Этаж подвальный</w:t>
      </w:r>
      <w:r w:rsidRPr="00D428F7">
        <w:rPr>
          <w:sz w:val="20"/>
          <w:szCs w:val="20"/>
        </w:rPr>
        <w:t xml:space="preserve"> - этаж с отметкой пола помещений ниже планировочной отметки земли более чем наполовину высоты помещений или первый подземный этаж.</w:t>
      </w:r>
    </w:p>
    <w:p w14:paraId="0C49F8BB" w14:textId="77777777" w:rsidR="00263D42" w:rsidRPr="00D428F7" w:rsidRDefault="00263D42" w:rsidP="00980A27">
      <w:pPr>
        <w:spacing w:after="0" w:line="240" w:lineRule="auto"/>
        <w:ind w:firstLine="680"/>
        <w:jc w:val="both"/>
        <w:rPr>
          <w:sz w:val="20"/>
          <w:szCs w:val="20"/>
        </w:rPr>
      </w:pPr>
      <w:r w:rsidRPr="00D428F7">
        <w:rPr>
          <w:b/>
          <w:sz w:val="20"/>
          <w:szCs w:val="20"/>
        </w:rPr>
        <w:t>Этаж мансардный</w:t>
      </w:r>
      <w:r w:rsidRPr="00D428F7">
        <w:rPr>
          <w:sz w:val="20"/>
          <w:szCs w:val="20"/>
        </w:rPr>
        <w:t xml:space="preserve"> - этаж в чердачном пространстве, фасад которого полностью или частично образован поверхностью (поверхностями) наклонной, ломаной или криволинейной крыши.</w:t>
      </w:r>
    </w:p>
    <w:p w14:paraId="0CD7D083" w14:textId="77777777" w:rsidR="00263D42" w:rsidRPr="00D428F7" w:rsidRDefault="00263D42" w:rsidP="00980A27">
      <w:pPr>
        <w:spacing w:after="0" w:line="240" w:lineRule="auto"/>
        <w:ind w:firstLine="680"/>
        <w:jc w:val="both"/>
        <w:rPr>
          <w:sz w:val="20"/>
          <w:szCs w:val="20"/>
        </w:rPr>
      </w:pPr>
      <w:r w:rsidRPr="00D428F7">
        <w:rPr>
          <w:b/>
          <w:sz w:val="20"/>
          <w:szCs w:val="20"/>
        </w:rPr>
        <w:t>Этаж технический</w:t>
      </w:r>
      <w:r w:rsidRPr="00D428F7">
        <w:rPr>
          <w:sz w:val="20"/>
          <w:szCs w:val="20"/>
        </w:rPr>
        <w:t xml:space="preserve"> - этаж для размещения инженерного оборудования здания и прокладки коммуникаций, может быть расположен в нижней части здания (техническое подполье), верхней (технический чердак) или между надземными этажами. Пространство высотой 1,8 м и менее, используемое только для прокладки коммуникаций, этажом не является.</w:t>
      </w:r>
    </w:p>
    <w:p w14:paraId="4E66FC5E" w14:textId="77777777" w:rsidR="00263D42" w:rsidRPr="00D428F7" w:rsidRDefault="00263D42" w:rsidP="00980A27">
      <w:pPr>
        <w:spacing w:after="0" w:line="240" w:lineRule="auto"/>
        <w:ind w:firstLine="680"/>
        <w:jc w:val="both"/>
        <w:rPr>
          <w:sz w:val="20"/>
          <w:szCs w:val="20"/>
        </w:rPr>
      </w:pPr>
      <w:r w:rsidRPr="00D428F7">
        <w:rPr>
          <w:b/>
          <w:sz w:val="20"/>
          <w:szCs w:val="20"/>
        </w:rPr>
        <w:t>Планировочная отметка земли</w:t>
      </w:r>
      <w:r w:rsidRPr="00D428F7">
        <w:rPr>
          <w:sz w:val="20"/>
          <w:szCs w:val="20"/>
        </w:rPr>
        <w:t xml:space="preserve"> - уровень земли на границе земли и отмостки здания.</w:t>
      </w:r>
    </w:p>
    <w:p w14:paraId="5FEC86A0" w14:textId="77777777" w:rsidR="00263D42" w:rsidRPr="00D428F7" w:rsidRDefault="00263D42" w:rsidP="00980A27">
      <w:pPr>
        <w:spacing w:after="0" w:line="240" w:lineRule="auto"/>
        <w:ind w:firstLine="680"/>
        <w:jc w:val="both"/>
        <w:rPr>
          <w:sz w:val="20"/>
          <w:szCs w:val="20"/>
        </w:rPr>
      </w:pPr>
      <w:r w:rsidRPr="00D428F7">
        <w:rPr>
          <w:b/>
          <w:sz w:val="20"/>
          <w:szCs w:val="20"/>
        </w:rPr>
        <w:t>Подрядчик</w:t>
      </w:r>
      <w:r w:rsidRPr="00D428F7">
        <w:rPr>
          <w:sz w:val="20"/>
          <w:szCs w:val="20"/>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14:paraId="0FF59839" w14:textId="77777777" w:rsidR="00263D42" w:rsidRPr="00D428F7" w:rsidRDefault="00263D42" w:rsidP="00980A27">
      <w:pPr>
        <w:spacing w:after="0" w:line="240" w:lineRule="auto"/>
        <w:ind w:firstLine="680"/>
        <w:jc w:val="both"/>
        <w:rPr>
          <w:sz w:val="20"/>
          <w:szCs w:val="20"/>
        </w:rPr>
      </w:pPr>
      <w:r w:rsidRPr="00D428F7">
        <w:rPr>
          <w:b/>
          <w:sz w:val="20"/>
          <w:szCs w:val="20"/>
        </w:rPr>
        <w:t>Прибрежная защитная полоса</w:t>
      </w:r>
      <w:r w:rsidRPr="00D428F7">
        <w:rPr>
          <w:sz w:val="20"/>
          <w:szCs w:val="20"/>
        </w:rPr>
        <w:t xml:space="preserve"> – часть водоохраной зоны, для которой вводятся дополнительные ограничения хозяйственной и иной деятельности.</w:t>
      </w:r>
    </w:p>
    <w:p w14:paraId="5BDD6BFE" w14:textId="77777777" w:rsidR="00263D42" w:rsidRPr="00D428F7" w:rsidRDefault="00263D42" w:rsidP="00980A27">
      <w:pPr>
        <w:spacing w:after="0" w:line="240" w:lineRule="auto"/>
        <w:ind w:firstLine="680"/>
        <w:jc w:val="both"/>
        <w:rPr>
          <w:sz w:val="20"/>
          <w:szCs w:val="20"/>
        </w:rPr>
      </w:pPr>
      <w:r w:rsidRPr="00D428F7">
        <w:rPr>
          <w:b/>
          <w:sz w:val="20"/>
          <w:szCs w:val="20"/>
        </w:rPr>
        <w:t>Процент застройки участка</w:t>
      </w:r>
      <w:r w:rsidRPr="00D428F7">
        <w:rPr>
          <w:sz w:val="20"/>
          <w:szCs w:val="20"/>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 </w:t>
      </w:r>
    </w:p>
    <w:p w14:paraId="5884CC55" w14:textId="77777777" w:rsidR="00263D42" w:rsidRPr="00D428F7" w:rsidRDefault="00263D42" w:rsidP="00980A27">
      <w:pPr>
        <w:spacing w:after="0" w:line="240" w:lineRule="auto"/>
        <w:ind w:firstLine="680"/>
        <w:jc w:val="both"/>
        <w:rPr>
          <w:sz w:val="20"/>
          <w:szCs w:val="20"/>
        </w:rPr>
      </w:pPr>
      <w:r w:rsidRPr="00D428F7">
        <w:rPr>
          <w:b/>
          <w:sz w:val="20"/>
          <w:szCs w:val="20"/>
        </w:rPr>
        <w:t>Максимальный процент застройки в границах земельного участка</w:t>
      </w:r>
      <w:r w:rsidRPr="00D428F7">
        <w:rPr>
          <w:sz w:val="20"/>
          <w:szCs w:val="20"/>
        </w:rPr>
        <w:t xml:space="preserve"> - отношение суммарной площади земельного участка, которая может быть застроена объектами капитального строительства, без учета подземных этажей, ко всей площади земельного участка.</w:t>
      </w:r>
    </w:p>
    <w:p w14:paraId="799FC9A5" w14:textId="77777777" w:rsidR="00263D42" w:rsidRPr="00D428F7" w:rsidRDefault="00263D42" w:rsidP="00980A27">
      <w:pPr>
        <w:spacing w:after="0" w:line="240" w:lineRule="auto"/>
        <w:ind w:firstLine="680"/>
        <w:jc w:val="both"/>
        <w:rPr>
          <w:sz w:val="20"/>
          <w:szCs w:val="20"/>
        </w:rPr>
      </w:pPr>
      <w:r w:rsidRPr="00D428F7">
        <w:rPr>
          <w:b/>
          <w:sz w:val="20"/>
          <w:szCs w:val="20"/>
        </w:rPr>
        <w:t>Публичный сервитут</w:t>
      </w:r>
      <w:r w:rsidRPr="00D428F7">
        <w:rPr>
          <w:sz w:val="20"/>
          <w:szCs w:val="20"/>
        </w:rPr>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 </w:t>
      </w:r>
    </w:p>
    <w:p w14:paraId="0207A6F2" w14:textId="77777777" w:rsidR="00263D42" w:rsidRPr="00D428F7" w:rsidRDefault="00263D42" w:rsidP="00980A27">
      <w:pPr>
        <w:spacing w:after="0" w:line="240" w:lineRule="auto"/>
        <w:ind w:firstLine="680"/>
        <w:jc w:val="both"/>
        <w:rPr>
          <w:sz w:val="20"/>
          <w:szCs w:val="20"/>
        </w:rPr>
      </w:pPr>
      <w:r w:rsidRPr="00D428F7">
        <w:rPr>
          <w:b/>
          <w:sz w:val="20"/>
          <w:szCs w:val="20"/>
        </w:rPr>
        <w:t>Разрешенное использование земельных участков и иных объектов недвижимости</w:t>
      </w:r>
      <w:r w:rsidRPr="00D428F7">
        <w:rPr>
          <w:sz w:val="20"/>
          <w:szCs w:val="20"/>
        </w:rPr>
        <w:t xml:space="preserve"> –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p>
    <w:p w14:paraId="7A9C49E2" w14:textId="77777777" w:rsidR="00263D42" w:rsidRPr="00D428F7" w:rsidRDefault="00263D42" w:rsidP="00980A27">
      <w:pPr>
        <w:spacing w:after="0" w:line="240" w:lineRule="auto"/>
        <w:ind w:firstLine="680"/>
        <w:jc w:val="both"/>
        <w:rPr>
          <w:sz w:val="20"/>
          <w:szCs w:val="20"/>
        </w:rPr>
      </w:pPr>
      <w:r w:rsidRPr="00D428F7">
        <w:rPr>
          <w:b/>
          <w:sz w:val="20"/>
          <w:szCs w:val="20"/>
        </w:rPr>
        <w:lastRenderedPageBreak/>
        <w:t>Частный сервитут</w:t>
      </w:r>
      <w:r w:rsidRPr="00D428F7">
        <w:rPr>
          <w:sz w:val="20"/>
          <w:szCs w:val="20"/>
        </w:rPr>
        <w:t xml:space="preserve"> – 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14:paraId="58CB573E" w14:textId="77777777" w:rsidR="00263D42" w:rsidRPr="00D428F7" w:rsidRDefault="00263D42" w:rsidP="00980A27">
      <w:pPr>
        <w:spacing w:after="0" w:line="240" w:lineRule="auto"/>
        <w:ind w:firstLine="680"/>
        <w:jc w:val="both"/>
        <w:rPr>
          <w:sz w:val="20"/>
          <w:szCs w:val="20"/>
          <w:shd w:val="clear" w:color="auto" w:fill="FFFFFF"/>
        </w:rPr>
      </w:pPr>
      <w:r w:rsidRPr="00D428F7">
        <w:rPr>
          <w:rStyle w:val="s10"/>
          <w:b/>
          <w:bCs/>
          <w:sz w:val="20"/>
          <w:szCs w:val="20"/>
          <w:shd w:val="clear" w:color="auto" w:fill="FFFFFF"/>
        </w:rPr>
        <w:t>Процент озеленения земельного участка</w:t>
      </w:r>
      <w:r w:rsidRPr="00D428F7">
        <w:rPr>
          <w:sz w:val="20"/>
          <w:szCs w:val="20"/>
          <w:shd w:val="clear" w:color="auto" w:fill="FFFFFF"/>
        </w:rPr>
        <w:t> - отношение суммарной площади озеленения земельного участка ко всей площади земельного участка. При определении процента озеленения могут учитываться озелененные территории детских и спортивных площадок для отдыха взрослого населения. Проезды, тротуары, парковочные места, в том числе, с использованием газонной решетки (георешетки) не учитываются в определении процента озеленения.</w:t>
      </w:r>
    </w:p>
    <w:p w14:paraId="0BDEC4E9" w14:textId="77777777" w:rsidR="00263D42" w:rsidRPr="00D428F7" w:rsidRDefault="00263D42" w:rsidP="00980A27">
      <w:pPr>
        <w:spacing w:after="0" w:line="240" w:lineRule="auto"/>
        <w:ind w:firstLine="680"/>
        <w:jc w:val="both"/>
        <w:rPr>
          <w:sz w:val="20"/>
          <w:szCs w:val="20"/>
        </w:rPr>
      </w:pPr>
      <w:r w:rsidRPr="00D428F7">
        <w:rPr>
          <w:sz w:val="20"/>
          <w:szCs w:val="20"/>
          <w:shd w:val="clear" w:color="auto" w:fill="FFFFFF"/>
        </w:rPr>
        <w:t> </w:t>
      </w:r>
      <w:r w:rsidRPr="00D428F7">
        <w:rPr>
          <w:rStyle w:val="s10"/>
          <w:b/>
          <w:bCs/>
          <w:sz w:val="20"/>
          <w:szCs w:val="20"/>
          <w:shd w:val="clear" w:color="auto" w:fill="FFFFFF"/>
        </w:rPr>
        <w:t>Озеленение земельного участка</w:t>
      </w:r>
      <w:r w:rsidRPr="00D428F7">
        <w:rPr>
          <w:sz w:val="20"/>
          <w:szCs w:val="20"/>
          <w:shd w:val="clear" w:color="auto" w:fill="FFFFFF"/>
        </w:rPr>
        <w:t> - территория с газонным покрытием (травяной покров, создаваемый посевом семян специально подобранных трав) и высадкой посадочного материала. На участке необходимо высаживать минимальное количество деревьев (лиственный и хвойный посадочный материал диаметром штамба от 4 см) из расчета 7,5 деревьев на каждые 1000 кв. м, земельного участка.</w:t>
      </w:r>
    </w:p>
    <w:p w14:paraId="7C34DAE2" w14:textId="77777777" w:rsidR="00263D42" w:rsidRPr="00D428F7" w:rsidRDefault="00263D42" w:rsidP="00980A27">
      <w:pPr>
        <w:spacing w:after="0" w:line="240" w:lineRule="auto"/>
        <w:ind w:firstLine="680"/>
        <w:jc w:val="both"/>
        <w:rPr>
          <w:sz w:val="20"/>
          <w:szCs w:val="20"/>
        </w:rPr>
      </w:pPr>
      <w:r w:rsidRPr="00D428F7">
        <w:rPr>
          <w:b/>
          <w:sz w:val="20"/>
          <w:szCs w:val="20"/>
        </w:rPr>
        <w:t>Коэффициент озеленения</w:t>
      </w:r>
      <w:r w:rsidRPr="00D428F7">
        <w:rPr>
          <w:sz w:val="20"/>
          <w:szCs w:val="20"/>
        </w:rPr>
        <w:t xml:space="preserve"> - отношение территории земельного участка, которая должна быть занята зелеными насаждениями, ко всей площади участка (в процентах).</w:t>
      </w:r>
    </w:p>
    <w:p w14:paraId="12BE11CE" w14:textId="77777777" w:rsidR="00263D42" w:rsidRPr="00D428F7" w:rsidRDefault="00263D42" w:rsidP="00980A27">
      <w:pPr>
        <w:spacing w:after="0" w:line="240" w:lineRule="auto"/>
        <w:ind w:firstLine="680"/>
        <w:jc w:val="both"/>
        <w:rPr>
          <w:sz w:val="20"/>
          <w:szCs w:val="20"/>
        </w:rPr>
      </w:pPr>
      <w:r w:rsidRPr="00D428F7">
        <w:rPr>
          <w:b/>
          <w:sz w:val="20"/>
          <w:szCs w:val="20"/>
        </w:rPr>
        <w:t>Минимальный процент озеленения</w:t>
      </w:r>
      <w:r w:rsidRPr="00D428F7">
        <w:rPr>
          <w:sz w:val="20"/>
          <w:szCs w:val="20"/>
        </w:rPr>
        <w:t xml:space="preserve"> – отношение площади озеленения (зеленых зон) ко всей площади земельного участка.</w:t>
      </w:r>
    </w:p>
    <w:p w14:paraId="20BDCF80" w14:textId="77777777" w:rsidR="00263D42" w:rsidRPr="00D428F7" w:rsidRDefault="00263D42" w:rsidP="00980A27">
      <w:pPr>
        <w:spacing w:after="0" w:line="240" w:lineRule="auto"/>
        <w:ind w:firstLine="680"/>
        <w:jc w:val="both"/>
        <w:rPr>
          <w:sz w:val="20"/>
          <w:szCs w:val="20"/>
        </w:rPr>
      </w:pPr>
      <w:r w:rsidRPr="00D428F7">
        <w:rPr>
          <w:b/>
          <w:sz w:val="20"/>
          <w:szCs w:val="20"/>
        </w:rPr>
        <w:t>Квартал сохраняемой застройки</w:t>
      </w:r>
      <w:r w:rsidRPr="00D428F7">
        <w:rPr>
          <w:sz w:val="20"/>
          <w:szCs w:val="20"/>
        </w:rPr>
        <w:t xml:space="preserve"> - квартал, на территории которого при проектировании, планировке и застройке замена и (или) новое строительство составляют не более 25 процентов фонда существующей застройки.</w:t>
      </w:r>
    </w:p>
    <w:p w14:paraId="2CCE15CD" w14:textId="77777777" w:rsidR="00263D42" w:rsidRPr="00D428F7" w:rsidRDefault="00263D42" w:rsidP="00980A27">
      <w:pPr>
        <w:spacing w:after="0" w:line="240" w:lineRule="auto"/>
        <w:ind w:firstLine="680"/>
        <w:jc w:val="both"/>
        <w:rPr>
          <w:sz w:val="20"/>
          <w:szCs w:val="20"/>
        </w:rPr>
      </w:pPr>
      <w:r w:rsidRPr="00D428F7">
        <w:rPr>
          <w:b/>
          <w:sz w:val="20"/>
          <w:szCs w:val="20"/>
        </w:rPr>
        <w:t>Малые архитектурные формы</w:t>
      </w:r>
      <w:r w:rsidRPr="00D428F7">
        <w:rPr>
          <w:sz w:val="20"/>
          <w:szCs w:val="20"/>
        </w:rPr>
        <w:t xml:space="preserve"> - фонтаны, декоративные бассейны, водопады, беседки, теневые навесы, перголы, подпорные стенки, лестницы, кровли, парапеты, оборудование для игр детей и отдыха взрослого населения, ограждения, садово-парковая мебель и тому подобное.</w:t>
      </w:r>
    </w:p>
    <w:p w14:paraId="79272B11" w14:textId="77777777" w:rsidR="00263D42" w:rsidRPr="00D428F7" w:rsidRDefault="00263D42" w:rsidP="00980A27">
      <w:pPr>
        <w:spacing w:after="0" w:line="240" w:lineRule="auto"/>
        <w:ind w:firstLine="680"/>
        <w:jc w:val="both"/>
        <w:rPr>
          <w:sz w:val="20"/>
          <w:szCs w:val="20"/>
        </w:rPr>
      </w:pPr>
      <w:r w:rsidRPr="00D428F7">
        <w:rPr>
          <w:b/>
          <w:sz w:val="20"/>
          <w:szCs w:val="20"/>
        </w:rPr>
        <w:t>Защитные дорожные сооружения</w:t>
      </w:r>
      <w:r w:rsidRPr="00D428F7">
        <w:rPr>
          <w:sz w:val="20"/>
          <w:szCs w:val="20"/>
        </w:rPr>
        <w:t xml:space="preserve">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 </w:t>
      </w:r>
    </w:p>
    <w:p w14:paraId="6EAC23F5" w14:textId="77777777" w:rsidR="00263D42" w:rsidRPr="00D428F7" w:rsidRDefault="00263D42" w:rsidP="00980A27">
      <w:pPr>
        <w:spacing w:after="0" w:line="240" w:lineRule="auto"/>
        <w:ind w:firstLine="680"/>
        <w:jc w:val="both"/>
        <w:rPr>
          <w:sz w:val="20"/>
          <w:szCs w:val="20"/>
        </w:rPr>
      </w:pPr>
      <w:r w:rsidRPr="00D428F7">
        <w:rPr>
          <w:b/>
          <w:sz w:val="20"/>
          <w:szCs w:val="20"/>
        </w:rPr>
        <w:t>Стоянка для автомобилей (автостоянка)</w:t>
      </w:r>
      <w:r w:rsidRPr="00D428F7">
        <w:rPr>
          <w:sz w:val="20"/>
          <w:szCs w:val="20"/>
        </w:rPr>
        <w:t xml:space="preserve"> - здание, сооружение (часть здания, сооружения) или специальная открытая площадка, предназначенные только для хранения (стоянки) автомобилей.</w:t>
      </w:r>
    </w:p>
    <w:p w14:paraId="5CEC66B6" w14:textId="77777777" w:rsidR="00263D42" w:rsidRPr="00D428F7" w:rsidRDefault="00263D42" w:rsidP="00980A27">
      <w:pPr>
        <w:spacing w:after="0" w:line="240" w:lineRule="auto"/>
        <w:ind w:firstLine="680"/>
        <w:jc w:val="both"/>
        <w:rPr>
          <w:sz w:val="20"/>
          <w:szCs w:val="20"/>
        </w:rPr>
      </w:pPr>
      <w:r w:rsidRPr="00D428F7">
        <w:rPr>
          <w:b/>
          <w:sz w:val="20"/>
          <w:szCs w:val="20"/>
        </w:rPr>
        <w:t>Надземная автостоянка закрытого типа</w:t>
      </w:r>
      <w:r w:rsidRPr="00D428F7">
        <w:rPr>
          <w:sz w:val="20"/>
          <w:szCs w:val="20"/>
        </w:rPr>
        <w:t xml:space="preserve"> - автостоянка с наружными стеновыми ограждениями (гаражи, гаражи-стоянки, гаражные комплексы).</w:t>
      </w:r>
    </w:p>
    <w:p w14:paraId="742D45EE" w14:textId="77777777" w:rsidR="00263D42" w:rsidRPr="00D428F7" w:rsidRDefault="00263D42" w:rsidP="00980A27">
      <w:pPr>
        <w:spacing w:after="0" w:line="240" w:lineRule="auto"/>
        <w:ind w:firstLine="680"/>
        <w:jc w:val="both"/>
        <w:rPr>
          <w:sz w:val="20"/>
          <w:szCs w:val="20"/>
        </w:rPr>
      </w:pPr>
      <w:r w:rsidRPr="00D428F7">
        <w:rPr>
          <w:b/>
          <w:sz w:val="20"/>
          <w:szCs w:val="20"/>
        </w:rPr>
        <w:t>Автостоянка открытого типа</w:t>
      </w:r>
      <w:r w:rsidRPr="00D428F7">
        <w:rPr>
          <w:sz w:val="20"/>
          <w:szCs w:val="20"/>
        </w:rPr>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процентов наружной поверхности этой стороны в каждом ярусе (этаже).</w:t>
      </w:r>
    </w:p>
    <w:p w14:paraId="07E0B84C" w14:textId="77777777" w:rsidR="00263D42" w:rsidRPr="00D428F7" w:rsidRDefault="00263D42" w:rsidP="00980A27">
      <w:pPr>
        <w:spacing w:after="0" w:line="240" w:lineRule="auto"/>
        <w:ind w:firstLine="680"/>
        <w:jc w:val="both"/>
        <w:rPr>
          <w:sz w:val="20"/>
          <w:szCs w:val="20"/>
        </w:rPr>
      </w:pPr>
      <w:r w:rsidRPr="00D428F7">
        <w:rPr>
          <w:b/>
          <w:sz w:val="20"/>
          <w:szCs w:val="20"/>
        </w:rPr>
        <w:t>Гостевые стоянки автомобилей</w:t>
      </w:r>
      <w:r w:rsidRPr="00D428F7">
        <w:rPr>
          <w:sz w:val="20"/>
          <w:szCs w:val="20"/>
        </w:rPr>
        <w:t xml:space="preserve"> - открытые площадки, предназначенные для временного паркования легковых автомобилей посетителей жилых зон на не закрепленных за конкретными владельцами машино-местах.</w:t>
      </w:r>
    </w:p>
    <w:p w14:paraId="530AE066" w14:textId="77777777" w:rsidR="00263D42" w:rsidRPr="00D428F7" w:rsidRDefault="00263D42" w:rsidP="00980A27">
      <w:pPr>
        <w:spacing w:after="0" w:line="240" w:lineRule="auto"/>
        <w:ind w:firstLine="680"/>
        <w:jc w:val="both"/>
        <w:rPr>
          <w:sz w:val="20"/>
          <w:szCs w:val="20"/>
        </w:rPr>
      </w:pPr>
      <w:r w:rsidRPr="00D428F7">
        <w:rPr>
          <w:b/>
          <w:sz w:val="20"/>
          <w:szCs w:val="20"/>
        </w:rPr>
        <w:t>Магазин</w:t>
      </w:r>
      <w:r w:rsidRPr="00D428F7">
        <w:rPr>
          <w:sz w:val="20"/>
          <w:szCs w:val="20"/>
        </w:rPr>
        <w:t xml:space="preserve"> - специально оборудованное стационарное здание или его часть, предназначенное для продажи товаров и оказания услуг покупателям и обеспеченное торговыми, подсобными, административно-бытовыми помещениями, а также помещениями для приема, хранения и подготовки товаров к продаже.</w:t>
      </w:r>
    </w:p>
    <w:p w14:paraId="634F8A03" w14:textId="77777777" w:rsidR="00263D42" w:rsidRPr="00D428F7" w:rsidRDefault="00263D42" w:rsidP="00980A27">
      <w:pPr>
        <w:spacing w:after="0" w:line="240" w:lineRule="auto"/>
        <w:ind w:firstLine="680"/>
        <w:jc w:val="both"/>
        <w:rPr>
          <w:sz w:val="20"/>
          <w:szCs w:val="20"/>
        </w:rPr>
      </w:pPr>
      <w:r w:rsidRPr="00D428F7">
        <w:rPr>
          <w:b/>
          <w:sz w:val="20"/>
          <w:szCs w:val="20"/>
        </w:rPr>
        <w:t>Киоск</w:t>
      </w:r>
      <w:r w:rsidRPr="00D428F7">
        <w:rPr>
          <w:sz w:val="20"/>
          <w:szCs w:val="20"/>
        </w:rPr>
        <w:t xml:space="preserve"> - нестационарный торговый объект, представляющий собой некапитальное, одноэтажное сооружение без торгового зала с замкнутым пространством, внутри которого оборудовано одно рабочее место для продавца и хранения товарного запаса, без доступа покупателей внутрь сооружения площадью до 20 кв.м.</w:t>
      </w:r>
    </w:p>
    <w:p w14:paraId="7D6E7093" w14:textId="77777777" w:rsidR="00263D42" w:rsidRPr="00D428F7" w:rsidRDefault="00263D42" w:rsidP="00980A27">
      <w:pPr>
        <w:spacing w:after="0" w:line="240" w:lineRule="auto"/>
        <w:ind w:firstLine="680"/>
        <w:jc w:val="both"/>
        <w:rPr>
          <w:sz w:val="20"/>
          <w:szCs w:val="20"/>
        </w:rPr>
      </w:pPr>
      <w:r w:rsidRPr="00D428F7">
        <w:rPr>
          <w:b/>
          <w:sz w:val="20"/>
          <w:szCs w:val="20"/>
        </w:rPr>
        <w:t>Торговый павильон</w:t>
      </w:r>
      <w:r w:rsidRPr="00D428F7">
        <w:rPr>
          <w:sz w:val="20"/>
          <w:szCs w:val="20"/>
        </w:rPr>
        <w:t xml:space="preserve"> - нестационарный торговый объект, представляющий собой некапитальное, одноэтажное сооружение, имеющее торговый зал, рассчитанный на одно или несколько рабочих мест продавцов и помещение для хранения товарного запаса.</w:t>
      </w:r>
    </w:p>
    <w:p w14:paraId="10E1AF4A" w14:textId="77777777" w:rsidR="00263D42" w:rsidRPr="00D428F7" w:rsidRDefault="00263D42" w:rsidP="00980A27">
      <w:pPr>
        <w:spacing w:after="0" w:line="240" w:lineRule="auto"/>
        <w:ind w:firstLine="680"/>
        <w:jc w:val="both"/>
        <w:rPr>
          <w:sz w:val="20"/>
          <w:szCs w:val="20"/>
        </w:rPr>
      </w:pPr>
      <w:r w:rsidRPr="00D428F7">
        <w:rPr>
          <w:b/>
          <w:sz w:val="20"/>
          <w:szCs w:val="20"/>
        </w:rPr>
        <w:t>Пандус</w:t>
      </w:r>
      <w:r w:rsidRPr="00D428F7">
        <w:rPr>
          <w:sz w:val="20"/>
          <w:szCs w:val="20"/>
        </w:rPr>
        <w:t xml:space="preserve"> - сооружение, имеющее сплошную наклонную по направлению движения поверхность, предназначенное для перемещения с одного уровня горизонтальной поверхности пути на другой, в том числе на кресле-коляске.</w:t>
      </w:r>
    </w:p>
    <w:p w14:paraId="3D0E7556" w14:textId="77777777" w:rsidR="00263D42" w:rsidRPr="00D428F7" w:rsidRDefault="00263D42" w:rsidP="00980A27">
      <w:pPr>
        <w:spacing w:after="0" w:line="240" w:lineRule="auto"/>
        <w:ind w:firstLine="680"/>
        <w:jc w:val="both"/>
        <w:rPr>
          <w:sz w:val="20"/>
          <w:szCs w:val="20"/>
        </w:rPr>
      </w:pPr>
      <w:r w:rsidRPr="00D428F7">
        <w:rPr>
          <w:b/>
          <w:sz w:val="20"/>
          <w:szCs w:val="20"/>
        </w:rPr>
        <w:t>Маломобильные граждане</w:t>
      </w:r>
      <w:r w:rsidRPr="00D428F7">
        <w:rPr>
          <w:sz w:val="20"/>
          <w:szCs w:val="20"/>
        </w:rPr>
        <w:t xml:space="preserve"> - инвалиды всех категорий, к которым относятся лица, имеющие нарушение здоровья со стойким расстройством функций организма, обусловленное заболеваниями, последствиями травм или дефектами, приведшими к ограничению жизнедеятельности, и вызывающее необходимость их социальной защиты; лица пожилого возраста; граждане с малолетними детьми, в том числе использующие детские коляски; другие лица с ограниченными способностями или возможностями самостоятельно передвигаться, ориентироваться, общаться, вынужденные в силу устойчивого или временного физического недостатка использовать для своего передвижения необходимые средства, приспособления и собак - проводников. </w:t>
      </w:r>
    </w:p>
    <w:p w14:paraId="6EB83AB5" w14:textId="77777777" w:rsidR="00263D42" w:rsidRPr="00D428F7" w:rsidRDefault="00263D42" w:rsidP="00980A27">
      <w:pPr>
        <w:spacing w:after="0" w:line="240" w:lineRule="auto"/>
        <w:ind w:firstLine="680"/>
        <w:jc w:val="both"/>
        <w:rPr>
          <w:sz w:val="20"/>
          <w:szCs w:val="20"/>
        </w:rPr>
      </w:pPr>
      <w:r w:rsidRPr="00D428F7">
        <w:rPr>
          <w:b/>
          <w:sz w:val="20"/>
          <w:szCs w:val="20"/>
        </w:rPr>
        <w:t>Контейнер</w:t>
      </w:r>
      <w:r w:rsidRPr="00D428F7">
        <w:rPr>
          <w:sz w:val="20"/>
          <w:szCs w:val="20"/>
        </w:rPr>
        <w:t xml:space="preserve"> – стандартная емкость для сбора ТБО объемом 0,6 - 1,5 кубических метров;</w:t>
      </w:r>
    </w:p>
    <w:p w14:paraId="2CB1231F" w14:textId="77777777" w:rsidR="00263D42" w:rsidRPr="00D428F7" w:rsidRDefault="00263D42" w:rsidP="00980A27">
      <w:pPr>
        <w:spacing w:after="0" w:line="240" w:lineRule="auto"/>
        <w:ind w:firstLine="680"/>
        <w:jc w:val="both"/>
        <w:rPr>
          <w:sz w:val="20"/>
          <w:szCs w:val="20"/>
        </w:rPr>
      </w:pPr>
      <w:r w:rsidRPr="00D428F7">
        <w:rPr>
          <w:b/>
          <w:sz w:val="20"/>
          <w:szCs w:val="20"/>
        </w:rPr>
        <w:t>Бункер-накопитель</w:t>
      </w:r>
      <w:r w:rsidRPr="00D428F7">
        <w:rPr>
          <w:sz w:val="20"/>
          <w:szCs w:val="20"/>
        </w:rPr>
        <w:t xml:space="preserve"> – стандартная емкость для сбора КГМ объемом более 2,0 кубических метров</w:t>
      </w:r>
    </w:p>
    <w:p w14:paraId="3BE01CC8" w14:textId="77777777" w:rsidR="00263D42" w:rsidRPr="00D428F7" w:rsidRDefault="00263D42" w:rsidP="00980A27">
      <w:pPr>
        <w:pStyle w:val="aff4"/>
        <w:ind w:firstLine="680"/>
        <w:jc w:val="both"/>
        <w:rPr>
          <w:b/>
          <w:sz w:val="20"/>
          <w:szCs w:val="20"/>
        </w:rPr>
      </w:pPr>
    </w:p>
    <w:p w14:paraId="1FBCFA60" w14:textId="77777777" w:rsidR="00263D42" w:rsidRPr="00D428F7" w:rsidRDefault="00263D42" w:rsidP="00980A27">
      <w:pPr>
        <w:pStyle w:val="4"/>
        <w:numPr>
          <w:ilvl w:val="0"/>
          <w:numId w:val="0"/>
        </w:numPr>
        <w:jc w:val="both"/>
        <w:rPr>
          <w:b w:val="0"/>
          <w:bCs/>
          <w:sz w:val="20"/>
          <w:szCs w:val="20"/>
        </w:rPr>
      </w:pPr>
      <w:bookmarkStart w:id="18" w:name="_Toc158995183"/>
      <w:r w:rsidRPr="00D428F7">
        <w:rPr>
          <w:bCs/>
          <w:sz w:val="20"/>
          <w:szCs w:val="20"/>
        </w:rPr>
        <w:t xml:space="preserve">Статья 2. </w:t>
      </w:r>
      <w:r w:rsidRPr="00D428F7">
        <w:rPr>
          <w:sz w:val="20"/>
          <w:szCs w:val="20"/>
        </w:rPr>
        <w:t>Основания разработки, и назначение правил землепользования и застройки.</w:t>
      </w:r>
      <w:bookmarkEnd w:id="18"/>
    </w:p>
    <w:p w14:paraId="2FDE06EC" w14:textId="77777777" w:rsidR="00263D42" w:rsidRPr="00D428F7" w:rsidRDefault="00263D42" w:rsidP="00980A27">
      <w:pPr>
        <w:pStyle w:val="aff4"/>
        <w:ind w:firstLine="680"/>
        <w:jc w:val="both"/>
        <w:rPr>
          <w:b/>
          <w:sz w:val="20"/>
          <w:szCs w:val="20"/>
        </w:rPr>
      </w:pPr>
    </w:p>
    <w:p w14:paraId="73BC6199" w14:textId="60C03894" w:rsidR="00263D42" w:rsidRPr="00D428F7" w:rsidRDefault="00263D42" w:rsidP="00980A27">
      <w:pPr>
        <w:spacing w:after="0" w:line="240" w:lineRule="auto"/>
        <w:ind w:firstLine="680"/>
        <w:jc w:val="both"/>
        <w:rPr>
          <w:sz w:val="20"/>
          <w:szCs w:val="20"/>
        </w:rPr>
      </w:pPr>
      <w:r w:rsidRPr="00D428F7">
        <w:rPr>
          <w:sz w:val="20"/>
          <w:szCs w:val="20"/>
        </w:rPr>
        <w:t xml:space="preserve">1. Настоящие Правила в соответствии с Градостроительным кодексом Российской Федерации, Земельным кодексом Российской Федерации предусматривают систему регулирования землепользования и </w:t>
      </w:r>
      <w:r w:rsidRPr="00D428F7">
        <w:rPr>
          <w:sz w:val="20"/>
          <w:szCs w:val="20"/>
        </w:rPr>
        <w:lastRenderedPageBreak/>
        <w:t xml:space="preserve">застройки, которая основана на градостроительном зонировании – делении всей территории в границах </w:t>
      </w:r>
      <w:r w:rsidR="004810A8" w:rsidRPr="00D428F7">
        <w:rPr>
          <w:sz w:val="20"/>
          <w:szCs w:val="20"/>
        </w:rPr>
        <w:t>Адагум</w:t>
      </w:r>
      <w:r w:rsidRPr="00D428F7">
        <w:rPr>
          <w:sz w:val="20"/>
          <w:szCs w:val="20"/>
        </w:rPr>
        <w:t>ского сельского поселения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w:t>
      </w:r>
    </w:p>
    <w:p w14:paraId="1CF930EE" w14:textId="77777777" w:rsidR="00263D42" w:rsidRPr="00D428F7" w:rsidRDefault="00263D42" w:rsidP="00980A27">
      <w:pPr>
        <w:spacing w:after="0" w:line="240" w:lineRule="auto"/>
        <w:ind w:firstLine="680"/>
        <w:jc w:val="both"/>
        <w:rPr>
          <w:sz w:val="20"/>
          <w:szCs w:val="20"/>
        </w:rPr>
      </w:pPr>
      <w:r w:rsidRPr="00D428F7">
        <w:rPr>
          <w:sz w:val="20"/>
          <w:szCs w:val="20"/>
        </w:rPr>
        <w:t>2. Правила землепользования и застройки разрабатываются в целях:</w:t>
      </w:r>
    </w:p>
    <w:p w14:paraId="1ED6E82A" w14:textId="77777777" w:rsidR="00263D42" w:rsidRPr="00D428F7" w:rsidRDefault="00263D42" w:rsidP="00980A27">
      <w:pPr>
        <w:spacing w:after="0" w:line="240" w:lineRule="auto"/>
        <w:ind w:firstLine="680"/>
        <w:jc w:val="both"/>
        <w:rPr>
          <w:sz w:val="20"/>
          <w:szCs w:val="20"/>
        </w:rPr>
      </w:pPr>
      <w:r w:rsidRPr="00D428F7">
        <w:rPr>
          <w:sz w:val="20"/>
          <w:szCs w:val="20"/>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14:paraId="35955499" w14:textId="77777777" w:rsidR="00263D42" w:rsidRPr="00D428F7" w:rsidRDefault="00263D42" w:rsidP="00980A27">
      <w:pPr>
        <w:spacing w:after="0" w:line="240" w:lineRule="auto"/>
        <w:ind w:firstLine="680"/>
        <w:jc w:val="both"/>
        <w:rPr>
          <w:sz w:val="20"/>
          <w:szCs w:val="20"/>
        </w:rPr>
      </w:pPr>
      <w:r w:rsidRPr="00D428F7">
        <w:rPr>
          <w:sz w:val="20"/>
          <w:szCs w:val="20"/>
        </w:rPr>
        <w:t>2) создания условий для планировки территорий муниципальных образований;</w:t>
      </w:r>
    </w:p>
    <w:p w14:paraId="3CDB340B" w14:textId="77777777" w:rsidR="00263D42" w:rsidRPr="00D428F7" w:rsidRDefault="00263D42" w:rsidP="00980A27">
      <w:pPr>
        <w:spacing w:after="0" w:line="240" w:lineRule="auto"/>
        <w:ind w:firstLine="680"/>
        <w:jc w:val="both"/>
        <w:rPr>
          <w:sz w:val="20"/>
          <w:szCs w:val="20"/>
        </w:rPr>
      </w:pPr>
      <w:r w:rsidRPr="00D428F7">
        <w:rPr>
          <w:sz w:val="20"/>
          <w:szCs w:val="20"/>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40686842" w14:textId="77777777" w:rsidR="00263D42" w:rsidRPr="00D428F7" w:rsidRDefault="00263D42" w:rsidP="00980A27">
      <w:pPr>
        <w:spacing w:after="0" w:line="240" w:lineRule="auto"/>
        <w:ind w:firstLine="680"/>
        <w:jc w:val="both"/>
        <w:rPr>
          <w:sz w:val="20"/>
          <w:szCs w:val="20"/>
        </w:rPr>
      </w:pPr>
      <w:r w:rsidRPr="00D428F7">
        <w:rPr>
          <w:sz w:val="20"/>
          <w:szCs w:val="20"/>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007472CA" w14:textId="54D7B033" w:rsidR="00263D42" w:rsidRPr="00D428F7" w:rsidRDefault="00263D42" w:rsidP="00980A27">
      <w:pPr>
        <w:spacing w:after="0" w:line="240" w:lineRule="auto"/>
        <w:ind w:firstLine="680"/>
        <w:jc w:val="both"/>
        <w:rPr>
          <w:sz w:val="20"/>
          <w:szCs w:val="20"/>
        </w:rPr>
      </w:pPr>
      <w:r w:rsidRPr="00D428F7">
        <w:rPr>
          <w:sz w:val="20"/>
          <w:szCs w:val="20"/>
        </w:rPr>
        <w:t xml:space="preserve">3. Настоящие Правила применяются наряду с техническими регламентами 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 нормативными правовыми актами муниципальных образований Крымский район, </w:t>
      </w:r>
      <w:r w:rsidR="004810A8" w:rsidRPr="00D428F7">
        <w:rPr>
          <w:sz w:val="20"/>
          <w:szCs w:val="20"/>
        </w:rPr>
        <w:t>Адагум</w:t>
      </w:r>
      <w:r w:rsidRPr="00D428F7">
        <w:rPr>
          <w:sz w:val="20"/>
          <w:szCs w:val="20"/>
        </w:rPr>
        <w:t>ское сельское поселение по вопросам регулирования землепользования и застройки. Указанные акты применяются в части, не противоречащей настоящим Правилам.</w:t>
      </w:r>
    </w:p>
    <w:p w14:paraId="1F9EA14C" w14:textId="77777777" w:rsidR="009B7D3B" w:rsidRPr="00D428F7" w:rsidRDefault="009B7D3B" w:rsidP="00980A27">
      <w:pPr>
        <w:spacing w:after="0" w:line="240" w:lineRule="auto"/>
        <w:ind w:firstLine="680"/>
        <w:jc w:val="both"/>
        <w:rPr>
          <w:sz w:val="20"/>
          <w:szCs w:val="20"/>
        </w:rPr>
      </w:pPr>
    </w:p>
    <w:p w14:paraId="3A2EDABF" w14:textId="77777777" w:rsidR="00263D42" w:rsidRPr="00D428F7" w:rsidRDefault="00263D42" w:rsidP="00980A27">
      <w:pPr>
        <w:pStyle w:val="4"/>
        <w:numPr>
          <w:ilvl w:val="0"/>
          <w:numId w:val="0"/>
        </w:numPr>
        <w:jc w:val="both"/>
        <w:rPr>
          <w:b w:val="0"/>
          <w:sz w:val="20"/>
          <w:szCs w:val="20"/>
        </w:rPr>
      </w:pPr>
      <w:bookmarkStart w:id="19" w:name="_Toc158995184"/>
      <w:r w:rsidRPr="00D428F7">
        <w:rPr>
          <w:sz w:val="20"/>
          <w:szCs w:val="20"/>
        </w:rPr>
        <w:t>Статья 3. Содержание настоящих Правил.</w:t>
      </w:r>
      <w:bookmarkEnd w:id="19"/>
    </w:p>
    <w:p w14:paraId="328A98AF" w14:textId="77777777" w:rsidR="00263D42" w:rsidRPr="00D428F7" w:rsidRDefault="00263D42" w:rsidP="00980A27">
      <w:pPr>
        <w:spacing w:after="0" w:line="240" w:lineRule="auto"/>
        <w:jc w:val="both"/>
        <w:rPr>
          <w:b/>
          <w:bCs/>
          <w:sz w:val="20"/>
          <w:szCs w:val="20"/>
        </w:rPr>
      </w:pPr>
    </w:p>
    <w:p w14:paraId="0A1031B7" w14:textId="77777777" w:rsidR="00263D42" w:rsidRPr="00D428F7" w:rsidRDefault="00263D42" w:rsidP="00980A27">
      <w:pPr>
        <w:spacing w:after="0" w:line="240" w:lineRule="auto"/>
        <w:ind w:firstLine="680"/>
        <w:jc w:val="both"/>
        <w:rPr>
          <w:sz w:val="20"/>
          <w:szCs w:val="20"/>
        </w:rPr>
      </w:pPr>
      <w:r w:rsidRPr="00D428F7">
        <w:rPr>
          <w:sz w:val="20"/>
          <w:szCs w:val="20"/>
        </w:rPr>
        <w:t>1. Настоящие Правила содержат:</w:t>
      </w:r>
    </w:p>
    <w:p w14:paraId="2A4FFF8A" w14:textId="77777777" w:rsidR="00263D42" w:rsidRPr="00D428F7" w:rsidRDefault="00263D42" w:rsidP="00980A27">
      <w:pPr>
        <w:spacing w:after="0" w:line="240" w:lineRule="auto"/>
        <w:ind w:firstLine="680"/>
        <w:jc w:val="both"/>
        <w:rPr>
          <w:sz w:val="20"/>
          <w:szCs w:val="20"/>
        </w:rPr>
      </w:pPr>
      <w:r w:rsidRPr="00D428F7">
        <w:rPr>
          <w:sz w:val="20"/>
          <w:szCs w:val="20"/>
        </w:rPr>
        <w:t>1) порядок их применения и внесения изменений в указанные Правила;</w:t>
      </w:r>
    </w:p>
    <w:p w14:paraId="5A0B249A" w14:textId="77777777" w:rsidR="00263D42" w:rsidRPr="00D428F7" w:rsidRDefault="00263D42" w:rsidP="00980A27">
      <w:pPr>
        <w:spacing w:after="0" w:line="240" w:lineRule="auto"/>
        <w:ind w:firstLine="680"/>
        <w:jc w:val="both"/>
        <w:rPr>
          <w:sz w:val="20"/>
          <w:szCs w:val="20"/>
        </w:rPr>
      </w:pPr>
      <w:r w:rsidRPr="00D428F7">
        <w:rPr>
          <w:sz w:val="20"/>
          <w:szCs w:val="20"/>
        </w:rPr>
        <w:t>2) карту градостроительного зонирования;</w:t>
      </w:r>
    </w:p>
    <w:p w14:paraId="78880F1E" w14:textId="77777777" w:rsidR="00263D42" w:rsidRPr="00D428F7" w:rsidRDefault="00263D42" w:rsidP="00980A27">
      <w:pPr>
        <w:spacing w:after="0" w:line="240" w:lineRule="auto"/>
        <w:ind w:firstLine="680"/>
        <w:jc w:val="both"/>
        <w:rPr>
          <w:sz w:val="20"/>
          <w:szCs w:val="20"/>
        </w:rPr>
      </w:pPr>
      <w:r w:rsidRPr="00D428F7">
        <w:rPr>
          <w:sz w:val="20"/>
          <w:szCs w:val="20"/>
        </w:rPr>
        <w:t>3) градостроительные регламенты.</w:t>
      </w:r>
    </w:p>
    <w:p w14:paraId="16B8F6AD" w14:textId="77777777" w:rsidR="00263D42" w:rsidRPr="00D428F7" w:rsidRDefault="00263D42" w:rsidP="00980A27">
      <w:pPr>
        <w:spacing w:after="0" w:line="240" w:lineRule="auto"/>
        <w:ind w:firstLine="680"/>
        <w:jc w:val="both"/>
        <w:rPr>
          <w:sz w:val="20"/>
          <w:szCs w:val="20"/>
        </w:rPr>
      </w:pPr>
      <w:r w:rsidRPr="00D428F7">
        <w:rPr>
          <w:sz w:val="20"/>
          <w:szCs w:val="20"/>
        </w:rPr>
        <w:t>2. Порядок применения правил землепользования и застройки и внесения в них изменений включает в себя положения:</w:t>
      </w:r>
    </w:p>
    <w:p w14:paraId="50DBF93A" w14:textId="77777777" w:rsidR="00263D42" w:rsidRPr="00D428F7" w:rsidRDefault="00263D42" w:rsidP="00980A27">
      <w:pPr>
        <w:spacing w:after="0" w:line="240" w:lineRule="auto"/>
        <w:ind w:firstLine="680"/>
        <w:jc w:val="both"/>
        <w:rPr>
          <w:sz w:val="20"/>
          <w:szCs w:val="20"/>
        </w:rPr>
      </w:pPr>
      <w:r w:rsidRPr="00D428F7">
        <w:rPr>
          <w:sz w:val="20"/>
          <w:szCs w:val="20"/>
        </w:rPr>
        <w:t>1) о регулировании землепользования и застройки органами местного самоуправления;</w:t>
      </w:r>
    </w:p>
    <w:p w14:paraId="21F5109F" w14:textId="77777777" w:rsidR="00263D42" w:rsidRPr="00D428F7" w:rsidRDefault="00263D42" w:rsidP="00980A27">
      <w:pPr>
        <w:spacing w:after="0" w:line="240" w:lineRule="auto"/>
        <w:ind w:firstLine="680"/>
        <w:jc w:val="both"/>
        <w:rPr>
          <w:sz w:val="20"/>
          <w:szCs w:val="20"/>
        </w:rPr>
      </w:pPr>
      <w:r w:rsidRPr="00D428F7">
        <w:rPr>
          <w:sz w:val="20"/>
          <w:szCs w:val="20"/>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14:paraId="518B627A" w14:textId="77777777" w:rsidR="00263D42" w:rsidRPr="00D428F7" w:rsidRDefault="00263D42" w:rsidP="00980A27">
      <w:pPr>
        <w:spacing w:after="0" w:line="240" w:lineRule="auto"/>
        <w:ind w:firstLine="680"/>
        <w:jc w:val="both"/>
        <w:rPr>
          <w:sz w:val="20"/>
          <w:szCs w:val="20"/>
        </w:rPr>
      </w:pPr>
      <w:r w:rsidRPr="00D428F7">
        <w:rPr>
          <w:sz w:val="20"/>
          <w:szCs w:val="20"/>
        </w:rPr>
        <w:t>3) о подготовке документации по планировке территории органами местного самоуправления;</w:t>
      </w:r>
    </w:p>
    <w:p w14:paraId="6B4DBD6E" w14:textId="77777777" w:rsidR="00263D42" w:rsidRPr="00D428F7" w:rsidRDefault="00263D42" w:rsidP="00980A27">
      <w:pPr>
        <w:spacing w:after="0" w:line="240" w:lineRule="auto"/>
        <w:ind w:firstLine="680"/>
        <w:jc w:val="both"/>
        <w:rPr>
          <w:sz w:val="20"/>
          <w:szCs w:val="20"/>
        </w:rPr>
      </w:pPr>
      <w:r w:rsidRPr="00D428F7">
        <w:rPr>
          <w:sz w:val="20"/>
          <w:szCs w:val="20"/>
        </w:rPr>
        <w:t>4) о проведении публичных слушаний по вопросам землепользования и застройки;</w:t>
      </w:r>
    </w:p>
    <w:p w14:paraId="2069205F" w14:textId="77777777" w:rsidR="00263D42" w:rsidRPr="00D428F7" w:rsidRDefault="00263D42" w:rsidP="00980A27">
      <w:pPr>
        <w:spacing w:after="0" w:line="240" w:lineRule="auto"/>
        <w:ind w:firstLine="680"/>
        <w:jc w:val="both"/>
        <w:rPr>
          <w:sz w:val="20"/>
          <w:szCs w:val="20"/>
        </w:rPr>
      </w:pPr>
      <w:r w:rsidRPr="00D428F7">
        <w:rPr>
          <w:sz w:val="20"/>
          <w:szCs w:val="20"/>
        </w:rPr>
        <w:t>5) о внесении изменений в правила землепользования и застройки;</w:t>
      </w:r>
    </w:p>
    <w:p w14:paraId="7C0B9647" w14:textId="77777777" w:rsidR="00263D42" w:rsidRPr="00D428F7" w:rsidRDefault="00263D42" w:rsidP="00980A27">
      <w:pPr>
        <w:spacing w:after="0" w:line="240" w:lineRule="auto"/>
        <w:ind w:firstLine="680"/>
        <w:jc w:val="both"/>
        <w:rPr>
          <w:sz w:val="20"/>
          <w:szCs w:val="20"/>
        </w:rPr>
      </w:pPr>
      <w:r w:rsidRPr="00D428F7">
        <w:rPr>
          <w:sz w:val="20"/>
          <w:szCs w:val="20"/>
        </w:rPr>
        <w:t>6) о регулировании иных вопросов землепользования и застройки.</w:t>
      </w:r>
    </w:p>
    <w:p w14:paraId="639123B7" w14:textId="77777777" w:rsidR="00263D42" w:rsidRPr="00D428F7" w:rsidRDefault="00263D42" w:rsidP="00980A27">
      <w:pPr>
        <w:spacing w:after="0" w:line="240" w:lineRule="auto"/>
        <w:ind w:firstLine="680"/>
        <w:jc w:val="both"/>
        <w:rPr>
          <w:sz w:val="20"/>
          <w:szCs w:val="20"/>
        </w:rPr>
      </w:pPr>
      <w:r w:rsidRPr="00D428F7">
        <w:rPr>
          <w:sz w:val="20"/>
          <w:szCs w:val="20"/>
        </w:rPr>
        <w:t>3.</w:t>
      </w:r>
      <w:r w:rsidRPr="00D428F7">
        <w:rPr>
          <w:rStyle w:val="blk"/>
          <w:sz w:val="20"/>
          <w:szCs w:val="20"/>
        </w:rPr>
        <w:t xml:space="preserve">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29" w:anchor="dst345" w:history="1">
        <w:r w:rsidRPr="00D428F7">
          <w:rPr>
            <w:rStyle w:val="ab"/>
            <w:color w:val="auto"/>
            <w:sz w:val="20"/>
            <w:szCs w:val="20"/>
            <w:u w:val="none"/>
          </w:rPr>
          <w:t>законодательством</w:t>
        </w:r>
      </w:hyperlink>
      <w:r w:rsidRPr="00D428F7">
        <w:rPr>
          <w:rStyle w:val="blk"/>
          <w:sz w:val="20"/>
          <w:szCs w:val="20"/>
        </w:rPr>
        <w:t xml:space="preserve"> могут пересекать границы территориальных зон.</w:t>
      </w:r>
    </w:p>
    <w:p w14:paraId="5214227C" w14:textId="77777777" w:rsidR="00263D42" w:rsidRPr="00D428F7" w:rsidRDefault="00263D42" w:rsidP="00980A27">
      <w:pPr>
        <w:spacing w:after="0" w:line="240" w:lineRule="auto"/>
        <w:ind w:firstLine="680"/>
        <w:jc w:val="both"/>
        <w:rPr>
          <w:rStyle w:val="blk"/>
          <w:sz w:val="20"/>
          <w:szCs w:val="20"/>
        </w:rPr>
      </w:pPr>
      <w:r w:rsidRPr="00D428F7">
        <w:rPr>
          <w:sz w:val="20"/>
          <w:szCs w:val="20"/>
        </w:rPr>
        <w:t xml:space="preserve">4. </w:t>
      </w:r>
      <w:r w:rsidRPr="00D428F7">
        <w:rPr>
          <w:rStyle w:val="blk"/>
          <w:sz w:val="20"/>
          <w:szCs w:val="20"/>
        </w:rPr>
        <w:t>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14:paraId="697BC450" w14:textId="77777777" w:rsidR="00263D42" w:rsidRPr="00D428F7" w:rsidRDefault="00263D42" w:rsidP="00980A27">
      <w:pPr>
        <w:spacing w:after="0" w:line="240" w:lineRule="auto"/>
        <w:ind w:firstLine="680"/>
        <w:jc w:val="both"/>
        <w:rPr>
          <w:sz w:val="20"/>
          <w:szCs w:val="20"/>
        </w:rPr>
      </w:pPr>
      <w:r w:rsidRPr="00D428F7">
        <w:rPr>
          <w:sz w:val="20"/>
          <w:szCs w:val="20"/>
        </w:rPr>
        <w:t>5.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предусматривающих осуществление деятельности по комплексному развитию территории в соответствии с Градостроительным Кодексом.</w:t>
      </w:r>
    </w:p>
    <w:p w14:paraId="4C272606" w14:textId="77777777" w:rsidR="00263D42" w:rsidRPr="00D428F7" w:rsidRDefault="00263D42" w:rsidP="00980A27">
      <w:pPr>
        <w:spacing w:after="0" w:line="240" w:lineRule="auto"/>
        <w:ind w:firstLine="680"/>
        <w:jc w:val="both"/>
        <w:rPr>
          <w:sz w:val="20"/>
          <w:szCs w:val="20"/>
        </w:rPr>
      </w:pPr>
      <w:r w:rsidRPr="00D428F7">
        <w:rPr>
          <w:sz w:val="20"/>
          <w:szCs w:val="20"/>
          <w:shd w:val="clear" w:color="auto" w:fill="FFFFFF"/>
        </w:rPr>
        <w:t xml:space="preserve">5.1.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 </w:t>
      </w:r>
    </w:p>
    <w:p w14:paraId="14EAA2C7" w14:textId="77777777" w:rsidR="00263D42" w:rsidRPr="00D428F7" w:rsidRDefault="00263D42" w:rsidP="00980A27">
      <w:pPr>
        <w:spacing w:after="0" w:line="240" w:lineRule="auto"/>
        <w:ind w:firstLine="680"/>
        <w:jc w:val="both"/>
        <w:rPr>
          <w:sz w:val="20"/>
          <w:szCs w:val="20"/>
        </w:rPr>
      </w:pPr>
      <w:r w:rsidRPr="00D428F7">
        <w:rPr>
          <w:rStyle w:val="blk"/>
          <w:sz w:val="20"/>
          <w:szCs w:val="20"/>
        </w:rP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14:paraId="087363AB" w14:textId="77777777" w:rsidR="00263D42" w:rsidRPr="00D428F7" w:rsidRDefault="00263D42" w:rsidP="00980A27">
      <w:pPr>
        <w:spacing w:after="0" w:line="240" w:lineRule="auto"/>
        <w:ind w:firstLine="680"/>
        <w:jc w:val="both"/>
        <w:rPr>
          <w:sz w:val="20"/>
          <w:szCs w:val="20"/>
        </w:rPr>
      </w:pPr>
      <w:r w:rsidRPr="00D428F7">
        <w:rPr>
          <w:rStyle w:val="blk"/>
          <w:sz w:val="20"/>
          <w:szCs w:val="20"/>
        </w:rPr>
        <w:lastRenderedPageBreak/>
        <w:t>1) виды разрешенного использования земельных участков и объектов капитального строительства;</w:t>
      </w:r>
    </w:p>
    <w:p w14:paraId="4DC35383" w14:textId="77777777" w:rsidR="00263D42" w:rsidRPr="00D428F7" w:rsidRDefault="00263D42" w:rsidP="00980A27">
      <w:pPr>
        <w:spacing w:after="0" w:line="240" w:lineRule="auto"/>
        <w:ind w:firstLine="680"/>
        <w:jc w:val="both"/>
        <w:rPr>
          <w:rStyle w:val="blk"/>
          <w:sz w:val="20"/>
          <w:szCs w:val="20"/>
        </w:rPr>
      </w:pPr>
      <w:r w:rsidRPr="00D428F7">
        <w:rPr>
          <w:rStyle w:val="blk"/>
          <w:sz w:val="20"/>
          <w:szCs w:val="20"/>
        </w:rPr>
        <w:t xml:space="preserve">2) </w:t>
      </w:r>
      <w:hyperlink r:id="rId30" w:anchor="dst100606" w:history="1">
        <w:r w:rsidRPr="00D428F7">
          <w:rPr>
            <w:rStyle w:val="ab"/>
            <w:color w:val="auto"/>
            <w:sz w:val="20"/>
            <w:szCs w:val="20"/>
            <w:u w:val="none"/>
          </w:rPr>
          <w:t>предельные</w:t>
        </w:r>
      </w:hyperlink>
      <w:r w:rsidRPr="00D428F7">
        <w:rPr>
          <w:rStyle w:val="blk"/>
          <w:sz w:val="20"/>
          <w:szCs w:val="20"/>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2E51200F" w14:textId="4E2880F1" w:rsidR="009D6A63" w:rsidRPr="00D428F7" w:rsidRDefault="009D6A63" w:rsidP="00980A27">
      <w:pPr>
        <w:spacing w:after="0" w:line="240" w:lineRule="auto"/>
        <w:ind w:firstLine="680"/>
        <w:jc w:val="both"/>
        <w:rPr>
          <w:sz w:val="20"/>
          <w:szCs w:val="20"/>
        </w:rPr>
      </w:pPr>
      <w:r w:rsidRPr="00D428F7">
        <w:rPr>
          <w:sz w:val="20"/>
          <w:szCs w:val="20"/>
          <w:shd w:val="clear" w:color="auto" w:fill="FFFFFF"/>
        </w:rPr>
        <w:t>2.1) требования к архитектурно-градостроительному облику объектов капитального строительства;</w:t>
      </w:r>
    </w:p>
    <w:p w14:paraId="5967B1DD" w14:textId="77777777" w:rsidR="00263D42" w:rsidRPr="00D428F7" w:rsidRDefault="00263D42" w:rsidP="00980A27">
      <w:pPr>
        <w:spacing w:after="0" w:line="240" w:lineRule="auto"/>
        <w:ind w:firstLine="680"/>
        <w:jc w:val="both"/>
        <w:rPr>
          <w:sz w:val="20"/>
          <w:szCs w:val="20"/>
        </w:rPr>
      </w:pPr>
      <w:r w:rsidRPr="00D428F7">
        <w:rPr>
          <w:rStyle w:val="blk"/>
          <w:sz w:val="20"/>
          <w:szCs w:val="20"/>
        </w:rPr>
        <w:t xml:space="preserve">3) ограничения использования земельных участков и объектов капитального строительства, устанавливаемые в соответствии с </w:t>
      </w:r>
      <w:hyperlink r:id="rId31" w:anchor="dst100220" w:history="1">
        <w:r w:rsidRPr="00D428F7">
          <w:rPr>
            <w:rStyle w:val="ab"/>
            <w:color w:val="auto"/>
            <w:sz w:val="20"/>
            <w:szCs w:val="20"/>
            <w:u w:val="none"/>
          </w:rPr>
          <w:t>законодательством</w:t>
        </w:r>
      </w:hyperlink>
      <w:r w:rsidRPr="00D428F7">
        <w:rPr>
          <w:rStyle w:val="blk"/>
          <w:sz w:val="20"/>
          <w:szCs w:val="20"/>
        </w:rPr>
        <w:t xml:space="preserve"> Российской Федерации;</w:t>
      </w:r>
    </w:p>
    <w:p w14:paraId="7A1F4CFD" w14:textId="77777777" w:rsidR="00263D42" w:rsidRPr="00D428F7" w:rsidRDefault="00263D42" w:rsidP="00980A27">
      <w:pPr>
        <w:spacing w:after="0" w:line="240" w:lineRule="auto"/>
        <w:ind w:firstLine="680"/>
        <w:jc w:val="both"/>
        <w:rPr>
          <w:sz w:val="20"/>
          <w:szCs w:val="20"/>
        </w:rPr>
      </w:pPr>
      <w:r w:rsidRPr="00D428F7">
        <w:rPr>
          <w:rStyle w:val="blk"/>
          <w:sz w:val="20"/>
          <w:szCs w:val="20"/>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14:paraId="1DD980B8" w14:textId="77777777" w:rsidR="00263D42" w:rsidRPr="00D428F7" w:rsidRDefault="00263D42" w:rsidP="00980A27">
      <w:pPr>
        <w:spacing w:after="0" w:line="240" w:lineRule="auto"/>
        <w:ind w:firstLine="680"/>
        <w:jc w:val="both"/>
        <w:rPr>
          <w:sz w:val="20"/>
          <w:szCs w:val="20"/>
        </w:rPr>
      </w:pPr>
      <w:r w:rsidRPr="00D428F7">
        <w:rPr>
          <w:rStyle w:val="blk"/>
          <w:sz w:val="20"/>
          <w:szCs w:val="20"/>
        </w:rPr>
        <w:t xml:space="preserve">7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w:t>
      </w:r>
      <w:hyperlink r:id="rId32" w:anchor="dst100145" w:history="1">
        <w:r w:rsidRPr="00D428F7">
          <w:rPr>
            <w:rStyle w:val="ab"/>
            <w:color w:val="auto"/>
            <w:sz w:val="20"/>
            <w:szCs w:val="20"/>
            <w:u w:val="none"/>
          </w:rPr>
          <w:t>требования</w:t>
        </w:r>
      </w:hyperlink>
      <w:r w:rsidRPr="00D428F7">
        <w:rPr>
          <w:rStyle w:val="blk"/>
          <w:sz w:val="20"/>
          <w:szCs w:val="20"/>
        </w:rPr>
        <w:t xml:space="preserve">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14:paraId="3C2BE198" w14:textId="77777777" w:rsidR="00263D42" w:rsidRPr="00D428F7" w:rsidRDefault="00263D42" w:rsidP="00980A27">
      <w:pPr>
        <w:spacing w:after="0" w:line="240" w:lineRule="auto"/>
        <w:ind w:firstLine="680"/>
        <w:jc w:val="both"/>
        <w:rPr>
          <w:sz w:val="20"/>
          <w:szCs w:val="20"/>
        </w:rPr>
      </w:pPr>
      <w:r w:rsidRPr="00D428F7">
        <w:rPr>
          <w:rStyle w:val="blk"/>
          <w:sz w:val="20"/>
          <w:szCs w:val="20"/>
        </w:rPr>
        <w:t xml:space="preserve">8. Утвержденные правила землепользования и застройки поселения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w:t>
      </w:r>
      <w:hyperlink r:id="rId33" w:anchor="dst0" w:history="1">
        <w:r w:rsidRPr="00D428F7">
          <w:rPr>
            <w:rStyle w:val="ab"/>
            <w:color w:val="auto"/>
            <w:sz w:val="20"/>
            <w:szCs w:val="20"/>
            <w:u w:val="none"/>
          </w:rPr>
          <w:t>кодексом</w:t>
        </w:r>
      </w:hyperlink>
      <w:r w:rsidRPr="00D428F7">
        <w:rPr>
          <w:rStyle w:val="blk"/>
          <w:sz w:val="20"/>
          <w:szCs w:val="20"/>
        </w:rPr>
        <w:t xml:space="preserve"> Российской Федерации (далее - ограничения использования объектов недвижимости, установленные на приаэродромной территории).</w:t>
      </w:r>
    </w:p>
    <w:p w14:paraId="7A7A5A62" w14:textId="77777777" w:rsidR="00263D42" w:rsidRPr="00D428F7" w:rsidRDefault="00263D42" w:rsidP="00980A27">
      <w:pPr>
        <w:spacing w:after="0" w:line="240" w:lineRule="auto"/>
        <w:ind w:firstLine="680"/>
        <w:jc w:val="both"/>
        <w:rPr>
          <w:sz w:val="20"/>
          <w:szCs w:val="20"/>
        </w:rPr>
      </w:pPr>
      <w:r w:rsidRPr="00D428F7">
        <w:rPr>
          <w:rStyle w:val="blk"/>
          <w:sz w:val="20"/>
          <w:szCs w:val="20"/>
        </w:rPr>
        <w:t>9.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не может превышать шесть месяцев.</w:t>
      </w:r>
    </w:p>
    <w:p w14:paraId="42EA5D75" w14:textId="77777777" w:rsidR="00263D42" w:rsidRPr="00D428F7" w:rsidRDefault="00263D42" w:rsidP="00980A27">
      <w:pPr>
        <w:pStyle w:val="aff4"/>
        <w:ind w:firstLine="680"/>
        <w:jc w:val="both"/>
        <w:rPr>
          <w:rFonts w:ascii="Times New Roman" w:hAnsi="Times New Roman"/>
          <w:sz w:val="20"/>
          <w:szCs w:val="20"/>
        </w:rPr>
      </w:pPr>
      <w:r w:rsidRPr="00D428F7">
        <w:rPr>
          <w:rFonts w:ascii="Times New Roman" w:hAnsi="Times New Roman"/>
          <w:sz w:val="20"/>
          <w:szCs w:val="20"/>
        </w:rPr>
        <w:t xml:space="preserve">10. 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(электро-, водо-, газообеспечение, водоотведение, телефонизация и т.д.) являются всегда разрешенными, при условии соответствия строительным и противопожарным нормам и правилам, технологическим стандартам безопасности. </w:t>
      </w:r>
    </w:p>
    <w:p w14:paraId="34103516" w14:textId="77777777" w:rsidR="00263D42" w:rsidRPr="00D428F7" w:rsidRDefault="00263D42" w:rsidP="00980A27">
      <w:pPr>
        <w:spacing w:after="0" w:line="240" w:lineRule="auto"/>
        <w:ind w:firstLine="680"/>
        <w:jc w:val="both"/>
        <w:rPr>
          <w:sz w:val="20"/>
          <w:szCs w:val="20"/>
        </w:rPr>
      </w:pPr>
    </w:p>
    <w:p w14:paraId="6CD14FD3" w14:textId="77777777" w:rsidR="00263D42" w:rsidRPr="00D428F7" w:rsidRDefault="00263D42" w:rsidP="00980A27">
      <w:pPr>
        <w:pStyle w:val="4"/>
        <w:numPr>
          <w:ilvl w:val="0"/>
          <w:numId w:val="0"/>
        </w:numPr>
        <w:jc w:val="both"/>
        <w:rPr>
          <w:b w:val="0"/>
          <w:bCs/>
          <w:sz w:val="20"/>
          <w:szCs w:val="20"/>
        </w:rPr>
      </w:pPr>
      <w:bookmarkStart w:id="20" w:name="_Toc158995185"/>
      <w:r w:rsidRPr="00D428F7">
        <w:rPr>
          <w:bCs/>
          <w:sz w:val="20"/>
          <w:szCs w:val="20"/>
        </w:rPr>
        <w:t>Статья 3.1. Объекты и субъекты градостроительных отношений</w:t>
      </w:r>
      <w:bookmarkEnd w:id="20"/>
    </w:p>
    <w:p w14:paraId="34F052C1" w14:textId="77777777" w:rsidR="00263D42" w:rsidRPr="00D428F7" w:rsidRDefault="00263D42" w:rsidP="00980A27">
      <w:pPr>
        <w:spacing w:after="0" w:line="240" w:lineRule="auto"/>
        <w:ind w:firstLine="680"/>
        <w:jc w:val="both"/>
        <w:rPr>
          <w:sz w:val="20"/>
          <w:szCs w:val="20"/>
        </w:rPr>
      </w:pPr>
    </w:p>
    <w:p w14:paraId="02A38EC2" w14:textId="28F6C1E3" w:rsidR="00263D42" w:rsidRPr="00D428F7" w:rsidRDefault="00263D42" w:rsidP="00980A27">
      <w:pPr>
        <w:spacing w:after="0" w:line="240" w:lineRule="auto"/>
        <w:ind w:firstLine="680"/>
        <w:jc w:val="both"/>
        <w:rPr>
          <w:sz w:val="20"/>
          <w:szCs w:val="20"/>
        </w:rPr>
      </w:pPr>
      <w:r w:rsidRPr="00D428F7">
        <w:rPr>
          <w:sz w:val="20"/>
          <w:szCs w:val="20"/>
        </w:rPr>
        <w:t xml:space="preserve">1. Объектами градостроительных отношений в </w:t>
      </w:r>
      <w:r w:rsidR="004810A8" w:rsidRPr="00D428F7">
        <w:rPr>
          <w:sz w:val="20"/>
          <w:szCs w:val="20"/>
        </w:rPr>
        <w:t>Адагум</w:t>
      </w:r>
      <w:r w:rsidRPr="00D428F7">
        <w:rPr>
          <w:sz w:val="20"/>
          <w:szCs w:val="20"/>
        </w:rPr>
        <w:t>ском сельском поселении является:</w:t>
      </w:r>
    </w:p>
    <w:p w14:paraId="57A85761" w14:textId="77777777" w:rsidR="00263D42" w:rsidRPr="00D428F7" w:rsidRDefault="00263D42" w:rsidP="00980A27">
      <w:pPr>
        <w:spacing w:after="0" w:line="240" w:lineRule="auto"/>
        <w:ind w:firstLine="680"/>
        <w:jc w:val="both"/>
        <w:rPr>
          <w:sz w:val="20"/>
          <w:szCs w:val="20"/>
        </w:rPr>
      </w:pPr>
      <w:r w:rsidRPr="00D428F7">
        <w:rPr>
          <w:sz w:val="20"/>
          <w:szCs w:val="20"/>
        </w:rPr>
        <w:t>1) территория поселения;</w:t>
      </w:r>
    </w:p>
    <w:p w14:paraId="702D1933" w14:textId="77777777" w:rsidR="00263D42" w:rsidRPr="00D428F7" w:rsidRDefault="00263D42" w:rsidP="00980A27">
      <w:pPr>
        <w:spacing w:after="0" w:line="240" w:lineRule="auto"/>
        <w:ind w:firstLine="680"/>
        <w:jc w:val="both"/>
        <w:rPr>
          <w:sz w:val="20"/>
          <w:szCs w:val="20"/>
        </w:rPr>
      </w:pPr>
      <w:r w:rsidRPr="00D428F7">
        <w:rPr>
          <w:sz w:val="20"/>
          <w:szCs w:val="20"/>
        </w:rPr>
        <w:t>2) земельно – имущественные комплексы;</w:t>
      </w:r>
    </w:p>
    <w:p w14:paraId="0D2CBF21" w14:textId="77777777" w:rsidR="00263D42" w:rsidRPr="00D428F7" w:rsidRDefault="00263D42" w:rsidP="00980A27">
      <w:pPr>
        <w:spacing w:after="0" w:line="240" w:lineRule="auto"/>
        <w:ind w:firstLine="680"/>
        <w:jc w:val="both"/>
        <w:rPr>
          <w:sz w:val="20"/>
          <w:szCs w:val="20"/>
        </w:rPr>
      </w:pPr>
      <w:r w:rsidRPr="00D428F7">
        <w:rPr>
          <w:sz w:val="20"/>
          <w:szCs w:val="20"/>
        </w:rPr>
        <w:t>3) земельные участки;</w:t>
      </w:r>
    </w:p>
    <w:p w14:paraId="08AD035F" w14:textId="77777777" w:rsidR="00263D42" w:rsidRPr="00D428F7" w:rsidRDefault="00263D42" w:rsidP="00980A27">
      <w:pPr>
        <w:spacing w:after="0" w:line="240" w:lineRule="auto"/>
        <w:ind w:firstLine="680"/>
        <w:jc w:val="both"/>
        <w:rPr>
          <w:sz w:val="20"/>
          <w:szCs w:val="20"/>
        </w:rPr>
      </w:pPr>
      <w:r w:rsidRPr="00D428F7">
        <w:rPr>
          <w:sz w:val="20"/>
          <w:szCs w:val="20"/>
        </w:rPr>
        <w:t>4) объекты капитального строительства.</w:t>
      </w:r>
    </w:p>
    <w:p w14:paraId="706717B2" w14:textId="77777777" w:rsidR="00263D42" w:rsidRPr="00D428F7" w:rsidRDefault="00263D42" w:rsidP="00980A27">
      <w:pPr>
        <w:spacing w:after="0" w:line="240" w:lineRule="auto"/>
        <w:ind w:firstLine="680"/>
        <w:jc w:val="both"/>
        <w:rPr>
          <w:sz w:val="20"/>
          <w:szCs w:val="20"/>
        </w:rPr>
      </w:pPr>
      <w:r w:rsidRPr="00D428F7">
        <w:rPr>
          <w:sz w:val="20"/>
          <w:szCs w:val="20"/>
        </w:rPr>
        <w:t>2. Субъектами градостроительных отношений на территории поселения являются органы государственной власти, органы местного самоуправления, физические и юридические лица.</w:t>
      </w:r>
    </w:p>
    <w:p w14:paraId="3E04ECBE" w14:textId="77777777" w:rsidR="00263D42" w:rsidRPr="00D428F7" w:rsidRDefault="00263D42" w:rsidP="00980A27">
      <w:pPr>
        <w:spacing w:after="0" w:line="240" w:lineRule="auto"/>
        <w:ind w:firstLine="680"/>
        <w:jc w:val="both"/>
        <w:rPr>
          <w:sz w:val="20"/>
          <w:szCs w:val="20"/>
        </w:rPr>
      </w:pPr>
      <w:r w:rsidRPr="00D428F7">
        <w:rPr>
          <w:sz w:val="20"/>
          <w:szCs w:val="20"/>
        </w:rPr>
        <w:t>3. Все субъекты градостроительных отношений обязаны соблюдать требования Градостроительного кодекса Российской Федерации, федеральных законов и законов Краснодарского края в области градостроительной деятельности, принятых в соответствии с ними подзаконные нормативные правовые акты, технические регламенты, строительные и иные специальные нормы и правила, требования настоящих Правил, правовых актов Совета и главы администрации муниципального образования Крымский район, принятые в соответствии с законодательством о градостроительной деятельности и настоящими Правилами.</w:t>
      </w:r>
    </w:p>
    <w:p w14:paraId="5DFB1036" w14:textId="77777777" w:rsidR="00263D42" w:rsidRPr="00D428F7" w:rsidRDefault="00263D42" w:rsidP="00980A27">
      <w:pPr>
        <w:spacing w:after="0" w:line="240" w:lineRule="auto"/>
        <w:ind w:firstLine="680"/>
        <w:jc w:val="both"/>
        <w:rPr>
          <w:sz w:val="20"/>
          <w:szCs w:val="20"/>
        </w:rPr>
      </w:pPr>
    </w:p>
    <w:p w14:paraId="03A9C3A2" w14:textId="77777777" w:rsidR="00263D42" w:rsidRPr="00D428F7" w:rsidRDefault="00263D42" w:rsidP="00980A27">
      <w:pPr>
        <w:pStyle w:val="4"/>
        <w:numPr>
          <w:ilvl w:val="0"/>
          <w:numId w:val="0"/>
        </w:numPr>
        <w:jc w:val="both"/>
        <w:rPr>
          <w:sz w:val="20"/>
          <w:szCs w:val="20"/>
        </w:rPr>
      </w:pPr>
      <w:bookmarkStart w:id="21" w:name="_Toc158995186"/>
      <w:r w:rsidRPr="00D428F7">
        <w:rPr>
          <w:sz w:val="20"/>
          <w:szCs w:val="20"/>
        </w:rPr>
        <w:t>Статья 4. Открытость и доступность информации о землепользовании и застройке.</w:t>
      </w:r>
      <w:bookmarkEnd w:id="21"/>
    </w:p>
    <w:p w14:paraId="22C2D36D" w14:textId="77777777" w:rsidR="00263D42" w:rsidRPr="00D428F7" w:rsidRDefault="00263D42" w:rsidP="00980A27">
      <w:pPr>
        <w:spacing w:after="0" w:line="240" w:lineRule="auto"/>
        <w:jc w:val="both"/>
        <w:rPr>
          <w:sz w:val="20"/>
          <w:szCs w:val="20"/>
        </w:rPr>
      </w:pPr>
      <w:r w:rsidRPr="00D428F7">
        <w:rPr>
          <w:sz w:val="20"/>
          <w:szCs w:val="20"/>
        </w:rPr>
        <w:t xml:space="preserve"> </w:t>
      </w:r>
    </w:p>
    <w:p w14:paraId="2735D191" w14:textId="77777777" w:rsidR="00263D42" w:rsidRPr="00D428F7" w:rsidRDefault="00263D42" w:rsidP="00980A27">
      <w:pPr>
        <w:spacing w:after="0" w:line="240" w:lineRule="auto"/>
        <w:ind w:firstLine="680"/>
        <w:jc w:val="both"/>
        <w:rPr>
          <w:sz w:val="20"/>
          <w:szCs w:val="20"/>
        </w:rPr>
      </w:pPr>
      <w:r w:rsidRPr="00D428F7">
        <w:rPr>
          <w:sz w:val="20"/>
          <w:szCs w:val="20"/>
        </w:rPr>
        <w:t>Настоящие Правила, а также внесенные в них изменения,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14:paraId="56B580C4" w14:textId="77777777" w:rsidR="00263D42" w:rsidRPr="00D428F7" w:rsidRDefault="00263D42" w:rsidP="00980A27">
      <w:pPr>
        <w:spacing w:after="0" w:line="240" w:lineRule="auto"/>
        <w:ind w:firstLine="680"/>
        <w:jc w:val="both"/>
        <w:rPr>
          <w:sz w:val="20"/>
          <w:szCs w:val="20"/>
        </w:rPr>
      </w:pPr>
      <w:r w:rsidRPr="00D428F7">
        <w:rPr>
          <w:sz w:val="20"/>
          <w:szCs w:val="20"/>
        </w:rPr>
        <w:t>Администрация муниципального образования</w:t>
      </w:r>
      <w:r w:rsidRPr="00D428F7">
        <w:rPr>
          <w:i/>
          <w:sz w:val="20"/>
          <w:szCs w:val="20"/>
        </w:rPr>
        <w:t xml:space="preserve"> </w:t>
      </w:r>
      <w:r w:rsidRPr="00D428F7">
        <w:rPr>
          <w:sz w:val="20"/>
          <w:szCs w:val="20"/>
        </w:rPr>
        <w:t xml:space="preserve">Крымский район обеспечивает возможность ознакомления с настоящими Правилами, а также внесенные в них изменения, всем желающим путем опубликования Правил в порядке, установленном для официального опубликования муниципальных правовых актов, иной официальной информации муниципального образования Крымский район, и размещению Правил на официальном сайте муниципального образования, в Государственной информационной системе </w:t>
      </w:r>
      <w:r w:rsidRPr="00D428F7">
        <w:rPr>
          <w:sz w:val="20"/>
          <w:szCs w:val="20"/>
        </w:rPr>
        <w:lastRenderedPageBreak/>
        <w:t>территориального планирования Российской Федерации в сети «Интернет»  в объеме, предусмотренном Градостроительным кодексом Российской Федерации.</w:t>
      </w:r>
    </w:p>
    <w:p w14:paraId="0C19B7EC" w14:textId="77777777" w:rsidR="00263D42" w:rsidRPr="00D428F7" w:rsidRDefault="00263D42" w:rsidP="00980A27">
      <w:pPr>
        <w:spacing w:after="0" w:line="240" w:lineRule="auto"/>
        <w:ind w:firstLine="680"/>
        <w:jc w:val="both"/>
        <w:rPr>
          <w:sz w:val="20"/>
          <w:szCs w:val="20"/>
        </w:rPr>
      </w:pPr>
    </w:p>
    <w:p w14:paraId="36164227" w14:textId="77777777" w:rsidR="003148CF" w:rsidRPr="00D428F7" w:rsidRDefault="003148CF" w:rsidP="00980A27">
      <w:pPr>
        <w:spacing w:after="0" w:line="240" w:lineRule="auto"/>
        <w:ind w:firstLine="680"/>
        <w:jc w:val="both"/>
        <w:rPr>
          <w:sz w:val="20"/>
          <w:szCs w:val="20"/>
        </w:rPr>
      </w:pPr>
    </w:p>
    <w:p w14:paraId="0EF4A1AC" w14:textId="77777777" w:rsidR="003148CF" w:rsidRPr="00D428F7" w:rsidRDefault="003148CF" w:rsidP="00980A27">
      <w:pPr>
        <w:spacing w:after="0" w:line="240" w:lineRule="auto"/>
        <w:ind w:firstLine="680"/>
        <w:jc w:val="both"/>
        <w:rPr>
          <w:sz w:val="20"/>
          <w:szCs w:val="20"/>
        </w:rPr>
      </w:pPr>
    </w:p>
    <w:p w14:paraId="5DD8EBA8" w14:textId="77777777" w:rsidR="003148CF" w:rsidRPr="00D428F7" w:rsidRDefault="003148CF" w:rsidP="00980A27">
      <w:pPr>
        <w:spacing w:after="0" w:line="240" w:lineRule="auto"/>
        <w:ind w:firstLine="680"/>
        <w:jc w:val="both"/>
        <w:rPr>
          <w:sz w:val="20"/>
          <w:szCs w:val="20"/>
        </w:rPr>
      </w:pPr>
    </w:p>
    <w:p w14:paraId="0953DF21" w14:textId="77777777" w:rsidR="003148CF" w:rsidRPr="00D428F7" w:rsidRDefault="003148CF" w:rsidP="00980A27">
      <w:pPr>
        <w:spacing w:after="0" w:line="240" w:lineRule="auto"/>
        <w:ind w:firstLine="680"/>
        <w:jc w:val="both"/>
        <w:rPr>
          <w:sz w:val="20"/>
          <w:szCs w:val="20"/>
        </w:rPr>
      </w:pPr>
    </w:p>
    <w:p w14:paraId="44D1481F" w14:textId="77777777" w:rsidR="003148CF" w:rsidRPr="00D428F7" w:rsidRDefault="003148CF" w:rsidP="00980A27">
      <w:pPr>
        <w:spacing w:after="0" w:line="240" w:lineRule="auto"/>
        <w:ind w:firstLine="680"/>
        <w:jc w:val="both"/>
        <w:rPr>
          <w:sz w:val="20"/>
          <w:szCs w:val="20"/>
        </w:rPr>
      </w:pPr>
    </w:p>
    <w:p w14:paraId="1DE98ABE" w14:textId="77777777" w:rsidR="003148CF" w:rsidRPr="00D428F7" w:rsidRDefault="003148CF" w:rsidP="00980A27">
      <w:pPr>
        <w:spacing w:after="0" w:line="240" w:lineRule="auto"/>
        <w:ind w:firstLine="680"/>
        <w:jc w:val="both"/>
        <w:rPr>
          <w:sz w:val="20"/>
          <w:szCs w:val="20"/>
        </w:rPr>
      </w:pPr>
    </w:p>
    <w:p w14:paraId="51B18E9B" w14:textId="77777777" w:rsidR="00263D42" w:rsidRPr="00D428F7" w:rsidRDefault="00263D42" w:rsidP="00980A27">
      <w:pPr>
        <w:pStyle w:val="3"/>
        <w:jc w:val="both"/>
        <w:rPr>
          <w:sz w:val="20"/>
          <w:szCs w:val="20"/>
        </w:rPr>
      </w:pPr>
      <w:bookmarkStart w:id="22" w:name="_Toc158995187"/>
      <w:r w:rsidRPr="00D428F7">
        <w:rPr>
          <w:sz w:val="20"/>
          <w:szCs w:val="20"/>
        </w:rPr>
        <w:t>Раздел 2. Права использования недвижимости, возникшие до вступления в силу Правил</w:t>
      </w:r>
      <w:bookmarkEnd w:id="22"/>
    </w:p>
    <w:p w14:paraId="23B8C127" w14:textId="77777777" w:rsidR="00263D42" w:rsidRPr="00D428F7" w:rsidRDefault="00263D42" w:rsidP="00980A27">
      <w:pPr>
        <w:spacing w:after="0" w:line="240" w:lineRule="auto"/>
        <w:jc w:val="both"/>
        <w:rPr>
          <w:sz w:val="20"/>
          <w:szCs w:val="20"/>
          <w:lang w:eastAsia="zh-CN"/>
        </w:rPr>
      </w:pPr>
    </w:p>
    <w:p w14:paraId="01D6BDC7" w14:textId="77777777" w:rsidR="00263D42" w:rsidRPr="00D428F7" w:rsidRDefault="00263D42" w:rsidP="00980A27">
      <w:pPr>
        <w:pStyle w:val="4"/>
        <w:jc w:val="both"/>
        <w:rPr>
          <w:b w:val="0"/>
          <w:sz w:val="20"/>
          <w:szCs w:val="20"/>
        </w:rPr>
      </w:pPr>
      <w:bookmarkStart w:id="23" w:name="_Toc158995188"/>
      <w:r w:rsidRPr="00D428F7">
        <w:rPr>
          <w:sz w:val="20"/>
          <w:szCs w:val="20"/>
        </w:rPr>
        <w:t>Статья 5. Общие положения, относящиеся к ранее возникшим правам.</w:t>
      </w:r>
      <w:bookmarkEnd w:id="23"/>
    </w:p>
    <w:p w14:paraId="263B2F25" w14:textId="77777777" w:rsidR="00263D42" w:rsidRPr="00D428F7" w:rsidRDefault="00263D42" w:rsidP="00980A27">
      <w:pPr>
        <w:spacing w:after="0" w:line="240" w:lineRule="auto"/>
        <w:ind w:firstLine="680"/>
        <w:jc w:val="both"/>
        <w:rPr>
          <w:sz w:val="20"/>
          <w:szCs w:val="20"/>
        </w:rPr>
      </w:pPr>
    </w:p>
    <w:p w14:paraId="478C6C98" w14:textId="44173EFA" w:rsidR="00263D42" w:rsidRPr="00D428F7" w:rsidRDefault="00263D42" w:rsidP="00980A27">
      <w:pPr>
        <w:spacing w:after="0" w:line="240" w:lineRule="auto"/>
        <w:ind w:firstLine="680"/>
        <w:jc w:val="both"/>
        <w:rPr>
          <w:sz w:val="20"/>
          <w:szCs w:val="20"/>
        </w:rPr>
      </w:pPr>
      <w:r w:rsidRPr="00D428F7">
        <w:rPr>
          <w:sz w:val="20"/>
          <w:szCs w:val="20"/>
        </w:rPr>
        <w:t xml:space="preserve">1. Принятые до введения в действие настоящих Правил нормативные правовые акты </w:t>
      </w:r>
      <w:r w:rsidR="004810A8" w:rsidRPr="00D428F7">
        <w:rPr>
          <w:sz w:val="20"/>
          <w:szCs w:val="20"/>
        </w:rPr>
        <w:t>Адагум</w:t>
      </w:r>
      <w:r w:rsidRPr="00D428F7">
        <w:rPr>
          <w:sz w:val="20"/>
          <w:szCs w:val="20"/>
        </w:rPr>
        <w:t xml:space="preserve">ского сельского поселения Крымского района по вопросам землепользования и застройки применяются в части, не противоречащей настоящим Правилам. </w:t>
      </w:r>
    </w:p>
    <w:p w14:paraId="712EDF01" w14:textId="77777777" w:rsidR="00263D42" w:rsidRPr="00D428F7" w:rsidRDefault="00263D42" w:rsidP="00980A27">
      <w:pPr>
        <w:spacing w:after="0" w:line="240" w:lineRule="auto"/>
        <w:ind w:firstLine="680"/>
        <w:jc w:val="both"/>
        <w:rPr>
          <w:sz w:val="20"/>
          <w:szCs w:val="20"/>
        </w:rPr>
      </w:pPr>
      <w:r w:rsidRPr="00D428F7">
        <w:rPr>
          <w:sz w:val="20"/>
          <w:szCs w:val="20"/>
        </w:rPr>
        <w:t xml:space="preserve">2. Разрешения на строительство, реконструкцию, выданные до вступления в силу настоящих Правил являются действительными. </w:t>
      </w:r>
    </w:p>
    <w:p w14:paraId="2E2E16C3" w14:textId="77777777" w:rsidR="00263D42" w:rsidRPr="00D428F7" w:rsidRDefault="00263D42" w:rsidP="00980A27">
      <w:pPr>
        <w:spacing w:after="0" w:line="240" w:lineRule="auto"/>
        <w:ind w:firstLine="680"/>
        <w:jc w:val="both"/>
        <w:rPr>
          <w:sz w:val="20"/>
          <w:szCs w:val="20"/>
        </w:rPr>
      </w:pPr>
      <w:r w:rsidRPr="00D428F7">
        <w:rPr>
          <w:sz w:val="20"/>
          <w:szCs w:val="20"/>
        </w:rPr>
        <w:t xml:space="preserve">3.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 </w:t>
      </w:r>
    </w:p>
    <w:p w14:paraId="392BF1CF" w14:textId="77777777" w:rsidR="00263D42" w:rsidRPr="00D428F7" w:rsidRDefault="00263D42" w:rsidP="00980A27">
      <w:pPr>
        <w:spacing w:after="0" w:line="240" w:lineRule="auto"/>
        <w:ind w:firstLine="680"/>
        <w:jc w:val="both"/>
        <w:rPr>
          <w:sz w:val="20"/>
          <w:szCs w:val="20"/>
        </w:rPr>
      </w:pPr>
      <w:r w:rsidRPr="00D428F7">
        <w:rPr>
          <w:sz w:val="20"/>
          <w:szCs w:val="20"/>
        </w:rPr>
        <w:t xml:space="preserve">1) имеют вид, виды использования, которые не поименованы как разрешенные для соответствующих территориальных зон (Часть III настоящих Правил); </w:t>
      </w:r>
    </w:p>
    <w:p w14:paraId="65E86A2A" w14:textId="77777777" w:rsidR="00263D42" w:rsidRPr="00D428F7" w:rsidRDefault="00263D42" w:rsidP="00980A27">
      <w:pPr>
        <w:spacing w:after="0" w:line="240" w:lineRule="auto"/>
        <w:ind w:firstLine="680"/>
        <w:jc w:val="both"/>
        <w:rPr>
          <w:sz w:val="20"/>
          <w:szCs w:val="20"/>
        </w:rPr>
      </w:pPr>
      <w:r w:rsidRPr="00D428F7">
        <w:rPr>
          <w:sz w:val="20"/>
          <w:szCs w:val="20"/>
        </w:rPr>
        <w:t xml:space="preserve">2) имеют вид, виды использования, которые поименованы как разрешенные для соответствующих территориальных зон (Часть III настоящих Правил), но расположены в границах зон с особыми условиями, в пределах которых не предусмотрено размещение соответствующих объектов согласно статьям части III настоящих Правил; </w:t>
      </w:r>
    </w:p>
    <w:p w14:paraId="203DB08A" w14:textId="77777777" w:rsidR="00263D42" w:rsidRPr="00D428F7" w:rsidRDefault="00263D42" w:rsidP="00980A27">
      <w:pPr>
        <w:spacing w:after="0" w:line="240" w:lineRule="auto"/>
        <w:ind w:firstLine="680"/>
        <w:jc w:val="both"/>
        <w:rPr>
          <w:sz w:val="20"/>
          <w:szCs w:val="20"/>
        </w:rPr>
      </w:pPr>
      <w:r w:rsidRPr="00D428F7">
        <w:rPr>
          <w:sz w:val="20"/>
          <w:szCs w:val="20"/>
        </w:rPr>
        <w:t>3)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установленных статьями Части III настоящих Правил применительно к соответствующим зонам.</w:t>
      </w:r>
    </w:p>
    <w:p w14:paraId="79AA6B75" w14:textId="77777777" w:rsidR="00263D42" w:rsidRPr="00D428F7" w:rsidRDefault="00263D42" w:rsidP="00980A27">
      <w:pPr>
        <w:spacing w:after="0" w:line="240" w:lineRule="auto"/>
        <w:ind w:firstLine="680"/>
        <w:jc w:val="both"/>
        <w:rPr>
          <w:sz w:val="20"/>
          <w:szCs w:val="20"/>
        </w:rPr>
      </w:pPr>
      <w:r w:rsidRPr="00D428F7">
        <w:rPr>
          <w:sz w:val="20"/>
          <w:szCs w:val="20"/>
        </w:rPr>
        <w:t xml:space="preserve">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градостроительным, гражданским и земельным законодательством. </w:t>
      </w:r>
    </w:p>
    <w:p w14:paraId="19E952BB" w14:textId="77777777" w:rsidR="00263D42" w:rsidRPr="00D428F7" w:rsidRDefault="00263D42" w:rsidP="00980A27">
      <w:pPr>
        <w:spacing w:after="0" w:line="240" w:lineRule="auto"/>
        <w:ind w:firstLine="680"/>
        <w:jc w:val="both"/>
        <w:rPr>
          <w:sz w:val="20"/>
          <w:szCs w:val="20"/>
        </w:rPr>
      </w:pPr>
    </w:p>
    <w:p w14:paraId="271780B7" w14:textId="77777777" w:rsidR="00263D42" w:rsidRPr="00D428F7" w:rsidRDefault="00263D42" w:rsidP="00980A27">
      <w:pPr>
        <w:pStyle w:val="4"/>
        <w:jc w:val="both"/>
        <w:rPr>
          <w:b w:val="0"/>
          <w:sz w:val="20"/>
          <w:szCs w:val="20"/>
        </w:rPr>
      </w:pPr>
      <w:bookmarkStart w:id="24" w:name="_Toc158995189"/>
      <w:r w:rsidRPr="00D428F7">
        <w:rPr>
          <w:sz w:val="20"/>
          <w:szCs w:val="20"/>
        </w:rPr>
        <w:t>Статья 6. Использование и строительные изменения объектов недвижимости, несоответствующих Правилам.</w:t>
      </w:r>
      <w:bookmarkEnd w:id="24"/>
    </w:p>
    <w:p w14:paraId="4BB1A979" w14:textId="77777777" w:rsidR="00263D42" w:rsidRPr="00D428F7" w:rsidRDefault="00263D42" w:rsidP="00980A27">
      <w:pPr>
        <w:spacing w:after="0" w:line="240" w:lineRule="auto"/>
        <w:ind w:firstLine="680"/>
        <w:jc w:val="both"/>
        <w:rPr>
          <w:sz w:val="20"/>
          <w:szCs w:val="20"/>
        </w:rPr>
      </w:pPr>
    </w:p>
    <w:p w14:paraId="79BF5B40" w14:textId="77777777" w:rsidR="00263D42" w:rsidRPr="00D428F7" w:rsidRDefault="00263D42" w:rsidP="00980A27">
      <w:pPr>
        <w:spacing w:after="0" w:line="240" w:lineRule="auto"/>
        <w:ind w:firstLine="680"/>
        <w:jc w:val="both"/>
        <w:rPr>
          <w:sz w:val="20"/>
          <w:szCs w:val="20"/>
        </w:rPr>
      </w:pPr>
      <w:r w:rsidRPr="00D428F7">
        <w:rPr>
          <w:sz w:val="20"/>
          <w:szCs w:val="20"/>
        </w:rPr>
        <w:t xml:space="preserve">1.Объекты недвижимости, поименованные в п.3 статьи 5,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 </w:t>
      </w:r>
    </w:p>
    <w:p w14:paraId="3D1C8D5A" w14:textId="77777777" w:rsidR="00263D42" w:rsidRPr="00D428F7" w:rsidRDefault="00263D42" w:rsidP="00980A27">
      <w:pPr>
        <w:spacing w:after="0" w:line="240" w:lineRule="auto"/>
        <w:ind w:firstLine="680"/>
        <w:jc w:val="both"/>
        <w:rPr>
          <w:sz w:val="20"/>
          <w:szCs w:val="20"/>
        </w:rPr>
      </w:pPr>
      <w:r w:rsidRPr="00D428F7">
        <w:rPr>
          <w:sz w:val="20"/>
          <w:szCs w:val="20"/>
        </w:rPr>
        <w:t xml:space="preserve">Исключение составляют те несоответствующие одновременно и настоящим Правилам, и обязательным требованиям безопасности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Применительно к этим объектам в соответствии с федеральными законами может быть наложен запрет на продолжение их использования. </w:t>
      </w:r>
    </w:p>
    <w:p w14:paraId="0B678D24" w14:textId="77777777" w:rsidR="00263D42" w:rsidRPr="00D428F7" w:rsidRDefault="00263D42" w:rsidP="00980A27">
      <w:pPr>
        <w:spacing w:after="0" w:line="240" w:lineRule="auto"/>
        <w:ind w:firstLine="680"/>
        <w:jc w:val="both"/>
        <w:rPr>
          <w:sz w:val="20"/>
          <w:szCs w:val="20"/>
        </w:rPr>
      </w:pPr>
      <w:r w:rsidRPr="00D428F7">
        <w:rPr>
          <w:sz w:val="20"/>
          <w:szCs w:val="20"/>
        </w:rPr>
        <w:t xml:space="preserve">2.Все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 </w:t>
      </w:r>
    </w:p>
    <w:p w14:paraId="1E9E5095" w14:textId="77777777" w:rsidR="00263D42" w:rsidRPr="00D428F7" w:rsidRDefault="00263D42" w:rsidP="00980A27">
      <w:pPr>
        <w:spacing w:after="0" w:line="240" w:lineRule="auto"/>
        <w:ind w:firstLine="680"/>
        <w:jc w:val="both"/>
        <w:rPr>
          <w:sz w:val="20"/>
          <w:szCs w:val="20"/>
        </w:rPr>
      </w:pPr>
      <w:r w:rsidRPr="00D428F7">
        <w:rPr>
          <w:sz w:val="20"/>
          <w:szCs w:val="20"/>
        </w:rPr>
        <w:t xml:space="preserve">Не допускается увеличивать площадь и строительный объем объектов недвижимости, указанных в подпунктах 1, 2 части 3 статьи 5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устанавливаемые техническими регламентами, а до их принятия - соответствующими нормативами и стандартами безопасности. </w:t>
      </w:r>
    </w:p>
    <w:p w14:paraId="3A8627F1" w14:textId="77777777" w:rsidR="00263D42" w:rsidRPr="00D428F7" w:rsidRDefault="00263D42" w:rsidP="00980A27">
      <w:pPr>
        <w:spacing w:after="0" w:line="240" w:lineRule="auto"/>
        <w:ind w:firstLine="680"/>
        <w:jc w:val="both"/>
        <w:rPr>
          <w:sz w:val="20"/>
          <w:szCs w:val="20"/>
        </w:rPr>
      </w:pPr>
      <w:r w:rsidRPr="00D428F7">
        <w:rPr>
          <w:sz w:val="20"/>
          <w:szCs w:val="20"/>
        </w:rPr>
        <w:t xml:space="preserve">Указанные в подпункте 3 пункта 3 статьи 5 настоящих Правил объекты недвижимости, несоответствующие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 </w:t>
      </w:r>
    </w:p>
    <w:p w14:paraId="47B70ACA" w14:textId="77777777" w:rsidR="00263D42" w:rsidRPr="00D428F7" w:rsidRDefault="00263D42" w:rsidP="00980A27">
      <w:pPr>
        <w:spacing w:after="0" w:line="240" w:lineRule="auto"/>
        <w:ind w:firstLine="680"/>
        <w:jc w:val="both"/>
        <w:rPr>
          <w:sz w:val="20"/>
          <w:szCs w:val="20"/>
        </w:rPr>
      </w:pPr>
      <w:r w:rsidRPr="00D428F7">
        <w:rPr>
          <w:sz w:val="20"/>
          <w:szCs w:val="20"/>
        </w:rPr>
        <w:t xml:space="preserve">Несоответствующий вид использования недвижимости не может быть заменен на иной несоответствующий вид использования. </w:t>
      </w:r>
    </w:p>
    <w:p w14:paraId="5425B0BD" w14:textId="77777777" w:rsidR="00263D42" w:rsidRPr="00D428F7" w:rsidRDefault="00263D42" w:rsidP="00980A27">
      <w:pPr>
        <w:spacing w:after="0" w:line="240" w:lineRule="auto"/>
        <w:rPr>
          <w:rFonts w:ascii="Calibri" w:eastAsia="Calibri" w:hAnsi="Calibri" w:cs="Times New Roman"/>
          <w:b/>
          <w:sz w:val="20"/>
          <w:szCs w:val="20"/>
        </w:rPr>
      </w:pPr>
      <w:r w:rsidRPr="00D428F7">
        <w:rPr>
          <w:b/>
          <w:sz w:val="20"/>
          <w:szCs w:val="20"/>
        </w:rPr>
        <w:lastRenderedPageBreak/>
        <w:br w:type="page"/>
      </w:r>
    </w:p>
    <w:p w14:paraId="44FA15D5" w14:textId="77777777" w:rsidR="00263D42" w:rsidRPr="00D428F7" w:rsidRDefault="00263D42" w:rsidP="00980A27">
      <w:pPr>
        <w:pStyle w:val="2"/>
        <w:jc w:val="both"/>
        <w:rPr>
          <w:sz w:val="20"/>
          <w:szCs w:val="20"/>
        </w:rPr>
      </w:pPr>
      <w:bookmarkStart w:id="25" w:name="_Toc158995190"/>
      <w:r w:rsidRPr="00D428F7">
        <w:rPr>
          <w:sz w:val="20"/>
          <w:szCs w:val="20"/>
        </w:rPr>
        <w:lastRenderedPageBreak/>
        <w:t>Глава 2. Положение о регулирование землепользования и застройки органами местного самоуправления.</w:t>
      </w:r>
      <w:bookmarkEnd w:id="25"/>
    </w:p>
    <w:p w14:paraId="492457AE" w14:textId="77777777" w:rsidR="00263D42" w:rsidRPr="00D428F7" w:rsidRDefault="00263D42" w:rsidP="00980A27">
      <w:pPr>
        <w:spacing w:after="0" w:line="240" w:lineRule="auto"/>
        <w:ind w:firstLine="680"/>
        <w:jc w:val="both"/>
        <w:rPr>
          <w:sz w:val="20"/>
          <w:szCs w:val="20"/>
        </w:rPr>
      </w:pPr>
    </w:p>
    <w:p w14:paraId="12449D1C" w14:textId="77777777" w:rsidR="00263D42" w:rsidRPr="00D428F7" w:rsidRDefault="00263D42" w:rsidP="00980A27">
      <w:pPr>
        <w:pStyle w:val="3"/>
        <w:jc w:val="both"/>
        <w:rPr>
          <w:sz w:val="20"/>
          <w:szCs w:val="20"/>
        </w:rPr>
      </w:pPr>
      <w:bookmarkStart w:id="26" w:name="_Toc158995191"/>
      <w:r w:rsidRPr="00D428F7">
        <w:rPr>
          <w:sz w:val="20"/>
          <w:szCs w:val="20"/>
        </w:rPr>
        <w:t>Раздел 3. Участники отношений, возникающих по поводу землепользования и застройки</w:t>
      </w:r>
      <w:bookmarkEnd w:id="26"/>
    </w:p>
    <w:p w14:paraId="6D4BE80D" w14:textId="77777777" w:rsidR="00263D42" w:rsidRPr="00D428F7" w:rsidRDefault="00263D42" w:rsidP="00980A27">
      <w:pPr>
        <w:spacing w:after="0" w:line="240" w:lineRule="auto"/>
        <w:ind w:firstLine="680"/>
        <w:jc w:val="both"/>
        <w:rPr>
          <w:sz w:val="20"/>
          <w:szCs w:val="20"/>
        </w:rPr>
      </w:pPr>
    </w:p>
    <w:p w14:paraId="1412335C" w14:textId="77777777" w:rsidR="00263D42" w:rsidRPr="00D428F7" w:rsidRDefault="00263D42" w:rsidP="00980A27">
      <w:pPr>
        <w:pStyle w:val="4"/>
        <w:jc w:val="both"/>
        <w:rPr>
          <w:b w:val="0"/>
          <w:sz w:val="20"/>
          <w:szCs w:val="20"/>
        </w:rPr>
      </w:pPr>
      <w:bookmarkStart w:id="27" w:name="_Toc158995192"/>
      <w:r w:rsidRPr="00D428F7">
        <w:rPr>
          <w:sz w:val="20"/>
          <w:szCs w:val="20"/>
        </w:rPr>
        <w:t>Статья 7. Общие положения о лицах, осуществляющих землепользование и застройку, и их действиях.</w:t>
      </w:r>
      <w:bookmarkEnd w:id="27"/>
    </w:p>
    <w:p w14:paraId="194914FC" w14:textId="77777777" w:rsidR="00263D42" w:rsidRPr="00D428F7" w:rsidRDefault="00263D42" w:rsidP="00980A27">
      <w:pPr>
        <w:spacing w:after="0" w:line="240" w:lineRule="auto"/>
        <w:ind w:firstLine="680"/>
        <w:jc w:val="both"/>
        <w:rPr>
          <w:sz w:val="20"/>
          <w:szCs w:val="20"/>
        </w:rPr>
      </w:pPr>
    </w:p>
    <w:p w14:paraId="23B6C2BE" w14:textId="77777777" w:rsidR="00263D42" w:rsidRPr="00D428F7" w:rsidRDefault="00263D42" w:rsidP="00980A27">
      <w:pPr>
        <w:spacing w:after="0" w:line="240" w:lineRule="auto"/>
        <w:ind w:firstLine="680"/>
        <w:jc w:val="both"/>
        <w:rPr>
          <w:sz w:val="20"/>
          <w:szCs w:val="20"/>
        </w:rPr>
      </w:pPr>
      <w:r w:rsidRPr="00D428F7">
        <w:rPr>
          <w:sz w:val="20"/>
          <w:szCs w:val="20"/>
        </w:rPr>
        <w:t>1. В соответствии с законодательством настоящие Правила, а также принимаемые в соответствии с ними иные нормативные правовые акты муниципального образования Крымский район регулируют действия физических и юридических лиц, которые:</w:t>
      </w:r>
    </w:p>
    <w:p w14:paraId="3559B988" w14:textId="77777777" w:rsidR="00263D42" w:rsidRPr="00D428F7" w:rsidRDefault="00263D42" w:rsidP="00980A27">
      <w:pPr>
        <w:spacing w:after="0" w:line="240" w:lineRule="auto"/>
        <w:ind w:firstLine="680"/>
        <w:jc w:val="both"/>
        <w:rPr>
          <w:sz w:val="20"/>
          <w:szCs w:val="20"/>
        </w:rPr>
      </w:pPr>
      <w:r w:rsidRPr="00D428F7">
        <w:rPr>
          <w:sz w:val="20"/>
          <w:szCs w:val="20"/>
        </w:rPr>
        <w:t>1) участвуют в торгах (конкурсах, аукционах), подготавливаемых и проводимых администрацией муниципального образования Крымский район по предоставлению прав собственности или аренды на земельные участки, подготовленные и сформированные из состава государственных, муниципальных земель, в целях нового строительства или реконструкции;</w:t>
      </w:r>
    </w:p>
    <w:p w14:paraId="4E2F6D53" w14:textId="77777777" w:rsidR="00263D42" w:rsidRPr="00D428F7" w:rsidRDefault="00263D42" w:rsidP="00980A27">
      <w:pPr>
        <w:spacing w:after="0" w:line="240" w:lineRule="auto"/>
        <w:ind w:firstLine="680"/>
        <w:jc w:val="both"/>
        <w:rPr>
          <w:sz w:val="20"/>
          <w:szCs w:val="20"/>
        </w:rPr>
      </w:pPr>
      <w:r w:rsidRPr="00D428F7">
        <w:rPr>
          <w:sz w:val="20"/>
          <w:szCs w:val="20"/>
        </w:rPr>
        <w:t xml:space="preserve">2) обращаются в администрацию муниципального образования Крымский район с заявкой о подготовке и предоставлении земельного участка (земельных участков) для нового строительства, реконструкции и осуществляют действия по градостроительной подготовке из состава государственных, муниципальных земель земельных участков; </w:t>
      </w:r>
    </w:p>
    <w:p w14:paraId="0C81D79B" w14:textId="77777777" w:rsidR="00263D42" w:rsidRPr="00D428F7" w:rsidRDefault="00263D42" w:rsidP="00980A27">
      <w:pPr>
        <w:spacing w:after="0" w:line="240" w:lineRule="auto"/>
        <w:ind w:firstLine="680"/>
        <w:jc w:val="both"/>
        <w:rPr>
          <w:sz w:val="20"/>
          <w:szCs w:val="20"/>
        </w:rPr>
      </w:pPr>
      <w:r w:rsidRPr="00D428F7">
        <w:rPr>
          <w:sz w:val="20"/>
          <w:szCs w:val="20"/>
        </w:rPr>
        <w:t>3) владея земельными участками,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14:paraId="6C390F9A" w14:textId="77777777" w:rsidR="00263D42" w:rsidRPr="00D428F7" w:rsidRDefault="00263D42" w:rsidP="00980A27">
      <w:pPr>
        <w:spacing w:after="0" w:line="240" w:lineRule="auto"/>
        <w:ind w:firstLine="680"/>
        <w:jc w:val="both"/>
        <w:rPr>
          <w:sz w:val="20"/>
          <w:szCs w:val="20"/>
        </w:rPr>
      </w:pPr>
      <w:r w:rsidRPr="00D428F7">
        <w:rPr>
          <w:sz w:val="20"/>
          <w:szCs w:val="20"/>
        </w:rPr>
        <w:t xml:space="preserve">4) владея на правах собственности помещениями в многоквартирных домах, обеспечивают действия по определению в проектах планировки, проектах межевания и выделению на местности границ земельных участков многоквартирных домов; </w:t>
      </w:r>
    </w:p>
    <w:p w14:paraId="64186CEC" w14:textId="77777777" w:rsidR="00263D42" w:rsidRPr="00D428F7" w:rsidRDefault="00263D42" w:rsidP="00980A27">
      <w:pPr>
        <w:spacing w:after="0" w:line="240" w:lineRule="auto"/>
        <w:ind w:firstLine="680"/>
        <w:jc w:val="both"/>
        <w:rPr>
          <w:sz w:val="20"/>
          <w:szCs w:val="20"/>
        </w:rPr>
      </w:pPr>
      <w:r w:rsidRPr="00D428F7">
        <w:rPr>
          <w:sz w:val="20"/>
          <w:szCs w:val="20"/>
        </w:rPr>
        <w:t>5) осуществляют иные действия в области землепользования и застройки.</w:t>
      </w:r>
    </w:p>
    <w:p w14:paraId="18177BD1" w14:textId="77777777" w:rsidR="00263D42" w:rsidRPr="00D428F7" w:rsidRDefault="00263D42" w:rsidP="00980A27">
      <w:pPr>
        <w:spacing w:after="0" w:line="240" w:lineRule="auto"/>
        <w:ind w:firstLine="680"/>
        <w:jc w:val="both"/>
        <w:rPr>
          <w:sz w:val="20"/>
          <w:szCs w:val="20"/>
        </w:rPr>
      </w:pPr>
      <w:r w:rsidRPr="00D428F7">
        <w:rPr>
          <w:sz w:val="20"/>
          <w:szCs w:val="20"/>
        </w:rPr>
        <w:t>2. К указанным в части 1 настоящей статьи иным действиям в области землепользования и застройки могут быть отнесены, в частности:</w:t>
      </w:r>
    </w:p>
    <w:p w14:paraId="57F5D1D9" w14:textId="77777777" w:rsidR="00263D42" w:rsidRPr="00D428F7" w:rsidRDefault="00263D42" w:rsidP="00980A27">
      <w:pPr>
        <w:spacing w:after="0" w:line="240" w:lineRule="auto"/>
        <w:ind w:firstLine="680"/>
        <w:jc w:val="both"/>
        <w:rPr>
          <w:sz w:val="20"/>
          <w:szCs w:val="20"/>
        </w:rPr>
      </w:pPr>
      <w:r w:rsidRPr="00D428F7">
        <w:rPr>
          <w:sz w:val="20"/>
          <w:szCs w:val="20"/>
        </w:rPr>
        <w:t>1) возведение строений на земельных участках, находящихся в муниципальной собственности, расположенных на землях общего пользования, не подлежащих приватизации, и передаваемых в аренду физическим, юридическим лицам (посредством торгов - аукционов, конкурсов);</w:t>
      </w:r>
    </w:p>
    <w:p w14:paraId="0C805245" w14:textId="77777777" w:rsidR="00263D42" w:rsidRPr="00D428F7" w:rsidRDefault="00263D42" w:rsidP="00980A27">
      <w:pPr>
        <w:spacing w:after="0" w:line="240" w:lineRule="auto"/>
        <w:ind w:firstLine="680"/>
        <w:jc w:val="both"/>
        <w:rPr>
          <w:sz w:val="20"/>
          <w:szCs w:val="20"/>
        </w:rPr>
      </w:pPr>
      <w:r w:rsidRPr="00D428F7">
        <w:rPr>
          <w:sz w:val="20"/>
          <w:szCs w:val="20"/>
        </w:rPr>
        <w:t>2)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предприятиями, переоформление права пожизненного наследуемого владения или права постоянного (бессрочного) пользования на право собственности или аренды;</w:t>
      </w:r>
    </w:p>
    <w:p w14:paraId="31E0CBC7" w14:textId="77777777" w:rsidR="00263D42" w:rsidRPr="00D428F7" w:rsidRDefault="00263D42" w:rsidP="00980A27">
      <w:pPr>
        <w:spacing w:after="0" w:line="240" w:lineRule="auto"/>
        <w:ind w:firstLine="680"/>
        <w:jc w:val="both"/>
        <w:rPr>
          <w:sz w:val="20"/>
          <w:szCs w:val="20"/>
        </w:rPr>
      </w:pPr>
      <w:r w:rsidRPr="00D428F7">
        <w:rPr>
          <w:sz w:val="20"/>
          <w:szCs w:val="20"/>
        </w:rPr>
        <w:t>3) иные действия, связанные с подготовкой и реализацией общественных или частных планов по землепользованию и застройке.</w:t>
      </w:r>
    </w:p>
    <w:p w14:paraId="17F6594D" w14:textId="77777777" w:rsidR="00263D42" w:rsidRPr="00D428F7" w:rsidRDefault="00263D42" w:rsidP="00980A27">
      <w:pPr>
        <w:spacing w:after="0" w:line="240" w:lineRule="auto"/>
        <w:ind w:firstLine="680"/>
        <w:jc w:val="both"/>
        <w:rPr>
          <w:sz w:val="20"/>
          <w:szCs w:val="20"/>
        </w:rPr>
      </w:pPr>
    </w:p>
    <w:p w14:paraId="60CCA7CD" w14:textId="52F73E39" w:rsidR="00263D42" w:rsidRPr="00D428F7" w:rsidRDefault="00263D42" w:rsidP="00980A27">
      <w:pPr>
        <w:pStyle w:val="4"/>
        <w:jc w:val="both"/>
        <w:rPr>
          <w:b w:val="0"/>
          <w:sz w:val="20"/>
          <w:szCs w:val="20"/>
        </w:rPr>
      </w:pPr>
      <w:bookmarkStart w:id="28" w:name="_Toc158995193"/>
      <w:r w:rsidRPr="00D428F7">
        <w:rPr>
          <w:bCs/>
          <w:sz w:val="20"/>
          <w:szCs w:val="20"/>
        </w:rPr>
        <w:t xml:space="preserve">Статья 7.1. </w:t>
      </w:r>
      <w:r w:rsidRPr="00D428F7">
        <w:rPr>
          <w:sz w:val="20"/>
          <w:szCs w:val="20"/>
        </w:rPr>
        <w:t>Органы, осуществляющие регулирование землепользования</w:t>
      </w:r>
      <w:r w:rsidRPr="00D428F7">
        <w:rPr>
          <w:b w:val="0"/>
          <w:sz w:val="20"/>
          <w:szCs w:val="20"/>
        </w:rPr>
        <w:t xml:space="preserve"> </w:t>
      </w:r>
      <w:r w:rsidRPr="00D428F7">
        <w:rPr>
          <w:sz w:val="20"/>
          <w:szCs w:val="20"/>
        </w:rPr>
        <w:t xml:space="preserve">и застройки на территории </w:t>
      </w:r>
      <w:r w:rsidR="004810A8" w:rsidRPr="00D428F7">
        <w:rPr>
          <w:sz w:val="20"/>
          <w:szCs w:val="20"/>
        </w:rPr>
        <w:t>Адагум</w:t>
      </w:r>
      <w:r w:rsidRPr="00D428F7">
        <w:rPr>
          <w:sz w:val="20"/>
          <w:szCs w:val="20"/>
        </w:rPr>
        <w:t>ского сельского поселения.</w:t>
      </w:r>
      <w:bookmarkEnd w:id="28"/>
    </w:p>
    <w:p w14:paraId="264E5298" w14:textId="77777777" w:rsidR="00263D42" w:rsidRPr="00D428F7" w:rsidRDefault="00263D42" w:rsidP="00980A27">
      <w:pPr>
        <w:spacing w:after="0" w:line="240" w:lineRule="auto"/>
        <w:ind w:firstLine="680"/>
        <w:jc w:val="both"/>
        <w:rPr>
          <w:sz w:val="20"/>
          <w:szCs w:val="20"/>
        </w:rPr>
      </w:pPr>
    </w:p>
    <w:p w14:paraId="25C35302" w14:textId="10C9AA53" w:rsidR="00263D42" w:rsidRPr="00D428F7" w:rsidRDefault="00263D42" w:rsidP="00980A27">
      <w:pPr>
        <w:spacing w:after="0" w:line="240" w:lineRule="auto"/>
        <w:ind w:firstLine="680"/>
        <w:jc w:val="both"/>
        <w:rPr>
          <w:sz w:val="20"/>
          <w:szCs w:val="20"/>
        </w:rPr>
      </w:pPr>
      <w:r w:rsidRPr="00D428F7">
        <w:rPr>
          <w:sz w:val="20"/>
          <w:szCs w:val="20"/>
        </w:rPr>
        <w:t xml:space="preserve">1. На территории </w:t>
      </w:r>
      <w:r w:rsidR="004810A8" w:rsidRPr="00D428F7">
        <w:rPr>
          <w:sz w:val="20"/>
          <w:szCs w:val="20"/>
        </w:rPr>
        <w:t>Адагум</w:t>
      </w:r>
      <w:r w:rsidRPr="00D428F7">
        <w:rPr>
          <w:sz w:val="20"/>
          <w:szCs w:val="20"/>
        </w:rPr>
        <w:t xml:space="preserve">ского сельского поселения регулирование землепользования и застройки осуществляется следующими органами: </w:t>
      </w:r>
    </w:p>
    <w:p w14:paraId="515439A2" w14:textId="77777777" w:rsidR="00263D42" w:rsidRPr="00D428F7" w:rsidRDefault="00263D42" w:rsidP="00980A27">
      <w:pPr>
        <w:numPr>
          <w:ilvl w:val="0"/>
          <w:numId w:val="8"/>
        </w:numPr>
        <w:tabs>
          <w:tab w:val="left" w:pos="1134"/>
        </w:tabs>
        <w:spacing w:after="0" w:line="240" w:lineRule="auto"/>
        <w:ind w:left="0" w:firstLine="680"/>
        <w:contextualSpacing/>
        <w:jc w:val="both"/>
        <w:rPr>
          <w:sz w:val="20"/>
          <w:szCs w:val="20"/>
          <w:lang w:bidi="en-US"/>
        </w:rPr>
      </w:pPr>
      <w:r w:rsidRPr="00D428F7">
        <w:rPr>
          <w:sz w:val="20"/>
          <w:szCs w:val="20"/>
          <w:lang w:bidi="en-US"/>
        </w:rPr>
        <w:t>Советом Муниципального образования Крымский район;</w:t>
      </w:r>
    </w:p>
    <w:p w14:paraId="2733E7C0" w14:textId="77777777" w:rsidR="00263D42" w:rsidRPr="00D428F7" w:rsidRDefault="00263D42" w:rsidP="00980A27">
      <w:pPr>
        <w:numPr>
          <w:ilvl w:val="0"/>
          <w:numId w:val="8"/>
        </w:numPr>
        <w:tabs>
          <w:tab w:val="left" w:pos="1134"/>
        </w:tabs>
        <w:spacing w:after="0" w:line="240" w:lineRule="auto"/>
        <w:ind w:left="0" w:firstLine="680"/>
        <w:contextualSpacing/>
        <w:jc w:val="both"/>
        <w:rPr>
          <w:sz w:val="20"/>
          <w:szCs w:val="20"/>
          <w:lang w:bidi="en-US"/>
        </w:rPr>
      </w:pPr>
      <w:r w:rsidRPr="00D428F7">
        <w:rPr>
          <w:sz w:val="20"/>
          <w:szCs w:val="20"/>
          <w:lang w:bidi="en-US"/>
        </w:rPr>
        <w:t>главой Муниципального образования Крымский район;</w:t>
      </w:r>
    </w:p>
    <w:p w14:paraId="0D4E79CF" w14:textId="77777777" w:rsidR="00263D42" w:rsidRPr="00D428F7" w:rsidRDefault="00263D42" w:rsidP="00980A27">
      <w:pPr>
        <w:numPr>
          <w:ilvl w:val="0"/>
          <w:numId w:val="8"/>
        </w:numPr>
        <w:tabs>
          <w:tab w:val="left" w:pos="1134"/>
        </w:tabs>
        <w:spacing w:after="0" w:line="240" w:lineRule="auto"/>
        <w:ind w:left="0" w:firstLine="680"/>
        <w:contextualSpacing/>
        <w:jc w:val="both"/>
        <w:rPr>
          <w:sz w:val="20"/>
          <w:szCs w:val="20"/>
          <w:lang w:bidi="en-US"/>
        </w:rPr>
      </w:pPr>
      <w:r w:rsidRPr="00D428F7">
        <w:rPr>
          <w:sz w:val="20"/>
          <w:szCs w:val="20"/>
          <w:lang w:bidi="en-US"/>
        </w:rPr>
        <w:t>администрацией Муниципального образования Крымский район, ее структурными подразделениями, уполномоченными в сфере градостроительной деятельности и земельных отношений;</w:t>
      </w:r>
    </w:p>
    <w:p w14:paraId="16A3B180" w14:textId="77777777" w:rsidR="00263D42" w:rsidRPr="00D428F7" w:rsidRDefault="00263D42" w:rsidP="00980A27">
      <w:pPr>
        <w:numPr>
          <w:ilvl w:val="0"/>
          <w:numId w:val="8"/>
        </w:numPr>
        <w:tabs>
          <w:tab w:val="left" w:pos="1134"/>
        </w:tabs>
        <w:spacing w:after="0" w:line="240" w:lineRule="auto"/>
        <w:ind w:left="0" w:firstLine="680"/>
        <w:contextualSpacing/>
        <w:jc w:val="both"/>
        <w:rPr>
          <w:sz w:val="20"/>
          <w:szCs w:val="20"/>
          <w:lang w:bidi="en-US"/>
        </w:rPr>
      </w:pPr>
      <w:r w:rsidRPr="00D428F7">
        <w:rPr>
          <w:sz w:val="20"/>
          <w:szCs w:val="20"/>
          <w:lang w:bidi="en-US"/>
        </w:rPr>
        <w:t xml:space="preserve">комиссией по подготовке правил землепользования и застройки </w:t>
      </w:r>
      <w:r w:rsidRPr="00D428F7">
        <w:rPr>
          <w:sz w:val="20"/>
          <w:szCs w:val="20"/>
        </w:rPr>
        <w:t>муниципального образования Крымский район</w:t>
      </w:r>
      <w:r w:rsidRPr="00D428F7">
        <w:rPr>
          <w:sz w:val="20"/>
          <w:szCs w:val="20"/>
          <w:lang w:bidi="en-US"/>
        </w:rPr>
        <w:t xml:space="preserve"> (далее – Комиссия). </w:t>
      </w:r>
    </w:p>
    <w:p w14:paraId="20DD30ED" w14:textId="77777777" w:rsidR="00263D42" w:rsidRPr="00D428F7" w:rsidRDefault="00263D42" w:rsidP="00980A27">
      <w:pPr>
        <w:spacing w:after="0" w:line="240" w:lineRule="auto"/>
        <w:ind w:firstLine="680"/>
        <w:jc w:val="both"/>
        <w:rPr>
          <w:sz w:val="20"/>
          <w:szCs w:val="20"/>
        </w:rPr>
      </w:pPr>
      <w:r w:rsidRPr="00D428F7">
        <w:rPr>
          <w:sz w:val="20"/>
          <w:szCs w:val="20"/>
        </w:rPr>
        <w:t xml:space="preserve">2. Полномочия органов местного самоуправления </w:t>
      </w:r>
      <w:r w:rsidRPr="00D428F7">
        <w:rPr>
          <w:sz w:val="20"/>
          <w:szCs w:val="20"/>
          <w:lang w:bidi="en-US"/>
        </w:rPr>
        <w:t>Муниципального образования Крымский район</w:t>
      </w:r>
      <w:r w:rsidRPr="00D428F7">
        <w:rPr>
          <w:sz w:val="20"/>
          <w:szCs w:val="20"/>
        </w:rPr>
        <w:t xml:space="preserve"> в сфере регулирования землепользования и застройки устанавливаются Уставом </w:t>
      </w:r>
      <w:r w:rsidRPr="00D428F7">
        <w:rPr>
          <w:sz w:val="20"/>
          <w:szCs w:val="20"/>
          <w:lang w:bidi="en-US"/>
        </w:rPr>
        <w:t>Муниципального образования Крымский район</w:t>
      </w:r>
      <w:r w:rsidRPr="00D428F7">
        <w:rPr>
          <w:sz w:val="20"/>
          <w:szCs w:val="20"/>
        </w:rPr>
        <w:t xml:space="preserve"> в соответствии с федеральным и краевым законодательством.</w:t>
      </w:r>
    </w:p>
    <w:p w14:paraId="60AABB21" w14:textId="77777777" w:rsidR="00263D42" w:rsidRPr="00D428F7" w:rsidRDefault="00263D42" w:rsidP="00980A27">
      <w:pPr>
        <w:tabs>
          <w:tab w:val="left" w:pos="1134"/>
        </w:tabs>
        <w:spacing w:after="0" w:line="240" w:lineRule="auto"/>
        <w:ind w:firstLine="680"/>
        <w:contextualSpacing/>
        <w:jc w:val="both"/>
        <w:rPr>
          <w:sz w:val="20"/>
          <w:szCs w:val="20"/>
          <w:lang w:bidi="en-US"/>
        </w:rPr>
      </w:pPr>
      <w:r w:rsidRPr="00D428F7">
        <w:rPr>
          <w:sz w:val="20"/>
          <w:szCs w:val="20"/>
          <w:lang w:bidi="en-US"/>
        </w:rPr>
        <w:t xml:space="preserve">3. Полномочия структурных подразделений администрации Муниципального образования Крымский район в сфере регулирования землепользования и застройки устанавливаются в Положениях о соответствующих структурных подразделениях, утверждаемых главой администрации Муниципального образования Крымский район. </w:t>
      </w:r>
    </w:p>
    <w:p w14:paraId="10D9C253" w14:textId="77777777" w:rsidR="00263D42" w:rsidRPr="00D428F7" w:rsidRDefault="00263D42" w:rsidP="00980A27">
      <w:pPr>
        <w:tabs>
          <w:tab w:val="left" w:pos="1134"/>
        </w:tabs>
        <w:spacing w:after="0" w:line="240" w:lineRule="auto"/>
        <w:ind w:firstLine="680"/>
        <w:contextualSpacing/>
        <w:jc w:val="both"/>
        <w:rPr>
          <w:sz w:val="20"/>
          <w:szCs w:val="20"/>
          <w:lang w:bidi="en-US"/>
        </w:rPr>
      </w:pPr>
      <w:r w:rsidRPr="00D428F7">
        <w:rPr>
          <w:sz w:val="20"/>
          <w:szCs w:val="20"/>
          <w:lang w:bidi="en-US"/>
        </w:rPr>
        <w:t>4. Порядок образования и деятельности, состав и полномочия Комиссии устанавливаются Положением о ней, утверждаемым главой администрации Муниципального образования Крымский район.</w:t>
      </w:r>
    </w:p>
    <w:p w14:paraId="0D009BC2" w14:textId="77777777" w:rsidR="00263D42" w:rsidRPr="00D428F7" w:rsidRDefault="00263D42" w:rsidP="00980A27">
      <w:pPr>
        <w:tabs>
          <w:tab w:val="left" w:pos="1134"/>
        </w:tabs>
        <w:spacing w:after="0" w:line="240" w:lineRule="auto"/>
        <w:ind w:firstLine="680"/>
        <w:contextualSpacing/>
        <w:jc w:val="both"/>
        <w:rPr>
          <w:i/>
          <w:sz w:val="20"/>
          <w:szCs w:val="20"/>
          <w:lang w:bidi="en-US"/>
        </w:rPr>
      </w:pPr>
    </w:p>
    <w:p w14:paraId="6B641E64" w14:textId="77777777" w:rsidR="00263D42" w:rsidRPr="00D428F7" w:rsidRDefault="00263D42" w:rsidP="00980A27">
      <w:pPr>
        <w:pStyle w:val="4"/>
        <w:jc w:val="both"/>
        <w:rPr>
          <w:b w:val="0"/>
          <w:sz w:val="20"/>
          <w:szCs w:val="20"/>
        </w:rPr>
      </w:pPr>
      <w:bookmarkStart w:id="29" w:name="_Toc158995194"/>
      <w:r w:rsidRPr="00D428F7">
        <w:rPr>
          <w:sz w:val="20"/>
          <w:szCs w:val="20"/>
        </w:rPr>
        <w:t>Статья 7.2. Комиссия по землепользованию и застройке</w:t>
      </w:r>
      <w:bookmarkEnd w:id="29"/>
    </w:p>
    <w:p w14:paraId="7AEED604" w14:textId="77777777" w:rsidR="00263D42" w:rsidRPr="00D428F7" w:rsidRDefault="00263D42" w:rsidP="00980A27">
      <w:pPr>
        <w:spacing w:after="0" w:line="240" w:lineRule="auto"/>
        <w:ind w:firstLine="680"/>
        <w:jc w:val="both"/>
        <w:rPr>
          <w:b/>
          <w:sz w:val="20"/>
          <w:szCs w:val="20"/>
        </w:rPr>
      </w:pPr>
      <w:r w:rsidRPr="00D428F7">
        <w:rPr>
          <w:b/>
          <w:sz w:val="20"/>
          <w:szCs w:val="20"/>
        </w:rPr>
        <w:t xml:space="preserve"> </w:t>
      </w:r>
    </w:p>
    <w:p w14:paraId="379542AD" w14:textId="77777777" w:rsidR="00263D42" w:rsidRPr="00D428F7" w:rsidRDefault="00263D42" w:rsidP="00980A27">
      <w:pPr>
        <w:spacing w:after="0" w:line="240" w:lineRule="auto"/>
        <w:ind w:firstLine="680"/>
        <w:jc w:val="both"/>
        <w:rPr>
          <w:sz w:val="20"/>
          <w:szCs w:val="20"/>
        </w:rPr>
      </w:pPr>
      <w:r w:rsidRPr="00D428F7">
        <w:rPr>
          <w:sz w:val="20"/>
          <w:szCs w:val="20"/>
        </w:rPr>
        <w:t>В соответствии с Постановлением администрации муниципального образования Крымский район от 03.11.2023 года №3812 о внесении изменений в постановление администрации муниципального образования Крымский район от 20.02 2020 года №253 «О создании комиссии по землепользованию и застройке муниципального образования Крымский район» к компетенции комиссии относится:</w:t>
      </w:r>
    </w:p>
    <w:p w14:paraId="742BBDFD" w14:textId="77777777" w:rsidR="00263D42" w:rsidRPr="00D428F7" w:rsidRDefault="00263D42" w:rsidP="00980A27">
      <w:pPr>
        <w:spacing w:after="0" w:line="240" w:lineRule="auto"/>
        <w:ind w:firstLine="680"/>
        <w:jc w:val="both"/>
        <w:rPr>
          <w:sz w:val="20"/>
          <w:szCs w:val="20"/>
        </w:rPr>
      </w:pPr>
      <w:r w:rsidRPr="00D428F7">
        <w:rPr>
          <w:sz w:val="20"/>
          <w:szCs w:val="20"/>
        </w:rPr>
        <w:lastRenderedPageBreak/>
        <w:t>1. Рассмотрение предложений федеральных органов исполнительной власти, органов местного самоуправления, физических и юридических лиц:</w:t>
      </w:r>
    </w:p>
    <w:p w14:paraId="4D247644" w14:textId="77777777" w:rsidR="00263D42" w:rsidRPr="00D428F7" w:rsidRDefault="00263D42" w:rsidP="00980A27">
      <w:pPr>
        <w:autoSpaceDE w:val="0"/>
        <w:autoSpaceDN w:val="0"/>
        <w:adjustRightInd w:val="0"/>
        <w:spacing w:after="0" w:line="240" w:lineRule="auto"/>
        <w:ind w:firstLine="680"/>
        <w:jc w:val="both"/>
        <w:rPr>
          <w:sz w:val="20"/>
          <w:szCs w:val="20"/>
        </w:rPr>
      </w:pPr>
      <w:r w:rsidRPr="00D428F7">
        <w:rPr>
          <w:sz w:val="20"/>
          <w:szCs w:val="20"/>
        </w:rPr>
        <w:t>1) о внесении изменений в схему территориального планирования муниципального образования Крымский район;</w:t>
      </w:r>
    </w:p>
    <w:p w14:paraId="0AD9E327" w14:textId="77777777" w:rsidR="00263D42" w:rsidRPr="00D428F7" w:rsidRDefault="00263D42" w:rsidP="00980A27">
      <w:pPr>
        <w:autoSpaceDE w:val="0"/>
        <w:autoSpaceDN w:val="0"/>
        <w:adjustRightInd w:val="0"/>
        <w:spacing w:after="0" w:line="240" w:lineRule="auto"/>
        <w:ind w:firstLine="680"/>
        <w:jc w:val="both"/>
        <w:rPr>
          <w:sz w:val="20"/>
          <w:szCs w:val="20"/>
        </w:rPr>
      </w:pPr>
      <w:r w:rsidRPr="00D428F7">
        <w:rPr>
          <w:sz w:val="20"/>
          <w:szCs w:val="20"/>
        </w:rPr>
        <w:t>2) о внесении изменений в Генеральные планы сельских поселений Крымского района;</w:t>
      </w:r>
    </w:p>
    <w:p w14:paraId="63EBF77A" w14:textId="77777777" w:rsidR="00263D42" w:rsidRPr="00D428F7" w:rsidRDefault="00263D42" w:rsidP="00980A27">
      <w:pPr>
        <w:autoSpaceDE w:val="0"/>
        <w:autoSpaceDN w:val="0"/>
        <w:adjustRightInd w:val="0"/>
        <w:spacing w:after="0" w:line="240" w:lineRule="auto"/>
        <w:ind w:firstLine="680"/>
        <w:jc w:val="both"/>
        <w:rPr>
          <w:sz w:val="20"/>
          <w:szCs w:val="20"/>
        </w:rPr>
      </w:pPr>
      <w:r w:rsidRPr="00D428F7">
        <w:rPr>
          <w:sz w:val="20"/>
          <w:szCs w:val="20"/>
        </w:rPr>
        <w:t>3) о внесении изменений в Правила землепользования и застройки сельских поселений Крымского района.</w:t>
      </w:r>
    </w:p>
    <w:p w14:paraId="6E81F8E1" w14:textId="77777777" w:rsidR="00263D42" w:rsidRPr="00D428F7" w:rsidRDefault="00263D42" w:rsidP="00980A27">
      <w:pPr>
        <w:autoSpaceDE w:val="0"/>
        <w:autoSpaceDN w:val="0"/>
        <w:adjustRightInd w:val="0"/>
        <w:spacing w:after="0" w:line="240" w:lineRule="auto"/>
        <w:ind w:firstLine="680"/>
        <w:jc w:val="both"/>
        <w:rPr>
          <w:sz w:val="20"/>
          <w:szCs w:val="20"/>
        </w:rPr>
      </w:pPr>
      <w:r w:rsidRPr="00D428F7">
        <w:rPr>
          <w:sz w:val="20"/>
          <w:szCs w:val="20"/>
        </w:rPr>
        <w:t>4) о внесении изменений в Местные нормативы градостроительного проектирования муниципального образования Крымский район;</w:t>
      </w:r>
    </w:p>
    <w:p w14:paraId="0B35CFB8" w14:textId="77777777" w:rsidR="00263D42" w:rsidRPr="00D428F7" w:rsidRDefault="00263D42" w:rsidP="00980A27">
      <w:pPr>
        <w:autoSpaceDE w:val="0"/>
        <w:autoSpaceDN w:val="0"/>
        <w:adjustRightInd w:val="0"/>
        <w:spacing w:after="0" w:line="240" w:lineRule="auto"/>
        <w:ind w:firstLine="680"/>
        <w:jc w:val="both"/>
        <w:rPr>
          <w:sz w:val="20"/>
          <w:szCs w:val="20"/>
        </w:rPr>
      </w:pPr>
      <w:r w:rsidRPr="00D428F7">
        <w:rPr>
          <w:sz w:val="20"/>
          <w:szCs w:val="20"/>
        </w:rPr>
        <w:t>5) о внесении изменений в Местные нормативы градостроительного проектирования сельских поселений Крымского района;</w:t>
      </w:r>
    </w:p>
    <w:p w14:paraId="2A6E829D" w14:textId="77777777" w:rsidR="00263D42" w:rsidRPr="00D428F7" w:rsidRDefault="00263D42" w:rsidP="00980A27">
      <w:pPr>
        <w:autoSpaceDE w:val="0"/>
        <w:autoSpaceDN w:val="0"/>
        <w:adjustRightInd w:val="0"/>
        <w:spacing w:after="0" w:line="240" w:lineRule="auto"/>
        <w:ind w:firstLine="680"/>
        <w:jc w:val="both"/>
        <w:rPr>
          <w:sz w:val="20"/>
          <w:szCs w:val="20"/>
        </w:rPr>
      </w:pPr>
      <w:r w:rsidRPr="00D428F7">
        <w:rPr>
          <w:sz w:val="20"/>
          <w:szCs w:val="20"/>
        </w:rPr>
        <w:t>6) о подготовке проектов планировки и проектов межевания территорий, а также внесения изменений в них.</w:t>
      </w:r>
    </w:p>
    <w:p w14:paraId="6C95806C" w14:textId="77777777" w:rsidR="00263D42" w:rsidRPr="00D428F7" w:rsidRDefault="00263D42" w:rsidP="00980A27">
      <w:pPr>
        <w:shd w:val="clear" w:color="auto" w:fill="FFFFFF"/>
        <w:spacing w:after="0" w:line="240" w:lineRule="auto"/>
        <w:ind w:firstLine="680"/>
        <w:jc w:val="both"/>
        <w:textAlignment w:val="baseline"/>
        <w:rPr>
          <w:spacing w:val="2"/>
          <w:sz w:val="20"/>
          <w:szCs w:val="20"/>
        </w:rPr>
      </w:pPr>
      <w:r w:rsidRPr="00D428F7">
        <w:rPr>
          <w:spacing w:val="2"/>
          <w:sz w:val="20"/>
          <w:szCs w:val="20"/>
        </w:rPr>
        <w:t>2. Подготовка проектов внесения изменений в Правила землепользования и застройки сельских поселений Крымского района.</w:t>
      </w:r>
    </w:p>
    <w:p w14:paraId="3E6CA2B3" w14:textId="77777777" w:rsidR="00263D42" w:rsidRPr="00D428F7" w:rsidRDefault="00263D42" w:rsidP="00980A27">
      <w:pPr>
        <w:autoSpaceDE w:val="0"/>
        <w:autoSpaceDN w:val="0"/>
        <w:adjustRightInd w:val="0"/>
        <w:spacing w:after="0" w:line="240" w:lineRule="auto"/>
        <w:ind w:firstLine="680"/>
        <w:jc w:val="both"/>
        <w:rPr>
          <w:sz w:val="20"/>
          <w:szCs w:val="20"/>
          <w:shd w:val="clear" w:color="auto" w:fill="FFFFFF"/>
        </w:rPr>
      </w:pPr>
      <w:r w:rsidRPr="00D428F7">
        <w:rPr>
          <w:sz w:val="20"/>
          <w:szCs w:val="20"/>
        </w:rPr>
        <w:t>3. Рассмотрение</w:t>
      </w:r>
      <w:r w:rsidRPr="00D428F7">
        <w:rPr>
          <w:sz w:val="20"/>
          <w:szCs w:val="20"/>
          <w:shd w:val="clear" w:color="auto" w:fill="FFFFFF"/>
        </w:rPr>
        <w:t xml:space="preserve"> заявлений:</w:t>
      </w:r>
    </w:p>
    <w:p w14:paraId="68AA836B" w14:textId="77777777" w:rsidR="00263D42" w:rsidRPr="00D428F7" w:rsidRDefault="00263D42" w:rsidP="00980A27">
      <w:pPr>
        <w:autoSpaceDE w:val="0"/>
        <w:autoSpaceDN w:val="0"/>
        <w:adjustRightInd w:val="0"/>
        <w:spacing w:after="0" w:line="240" w:lineRule="auto"/>
        <w:ind w:firstLine="680"/>
        <w:jc w:val="both"/>
        <w:rPr>
          <w:sz w:val="20"/>
          <w:szCs w:val="20"/>
          <w:shd w:val="clear" w:color="auto" w:fill="FFFFFF"/>
        </w:rPr>
      </w:pPr>
      <w:r w:rsidRPr="00D428F7">
        <w:rPr>
          <w:sz w:val="20"/>
          <w:szCs w:val="20"/>
          <w:shd w:val="clear" w:color="auto" w:fill="FFFFFF"/>
        </w:rPr>
        <w:t>1) физических или юридических лиц о предоставлении разрешения на условно разрешенный вид использования земельного участка или объекта капитального строительства;</w:t>
      </w:r>
    </w:p>
    <w:p w14:paraId="70808A44" w14:textId="77777777" w:rsidR="00263D42" w:rsidRPr="00D428F7" w:rsidRDefault="00263D42" w:rsidP="00980A27">
      <w:pPr>
        <w:autoSpaceDE w:val="0"/>
        <w:autoSpaceDN w:val="0"/>
        <w:adjustRightInd w:val="0"/>
        <w:spacing w:after="0" w:line="240" w:lineRule="auto"/>
        <w:ind w:firstLine="680"/>
        <w:jc w:val="both"/>
        <w:rPr>
          <w:sz w:val="20"/>
          <w:szCs w:val="20"/>
          <w:shd w:val="clear" w:color="auto" w:fill="FFFFFF"/>
        </w:rPr>
      </w:pPr>
      <w:r w:rsidRPr="00D428F7">
        <w:rPr>
          <w:sz w:val="20"/>
          <w:szCs w:val="20"/>
          <w:shd w:val="clear" w:color="auto" w:fill="FFFFFF"/>
        </w:rPr>
        <w:t>2) правообладателей земельных участков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0E455036" w14:textId="77777777" w:rsidR="00263D42" w:rsidRPr="00D428F7" w:rsidRDefault="00263D42" w:rsidP="00980A27">
      <w:pPr>
        <w:autoSpaceDE w:val="0"/>
        <w:autoSpaceDN w:val="0"/>
        <w:adjustRightInd w:val="0"/>
        <w:spacing w:after="0" w:line="240" w:lineRule="auto"/>
        <w:ind w:firstLine="680"/>
        <w:jc w:val="both"/>
        <w:rPr>
          <w:spacing w:val="2"/>
          <w:sz w:val="20"/>
          <w:szCs w:val="20"/>
        </w:rPr>
      </w:pPr>
      <w:r w:rsidRPr="00D428F7">
        <w:rPr>
          <w:sz w:val="20"/>
          <w:szCs w:val="20"/>
          <w:shd w:val="clear" w:color="auto" w:fill="FFFFFF"/>
        </w:rPr>
        <w:t>4.</w:t>
      </w:r>
      <w:r w:rsidRPr="00D428F7">
        <w:rPr>
          <w:spacing w:val="2"/>
          <w:sz w:val="20"/>
          <w:szCs w:val="20"/>
        </w:rPr>
        <w:t>Рассмотрение:</w:t>
      </w:r>
    </w:p>
    <w:p w14:paraId="1422E4B0" w14:textId="77777777" w:rsidR="00263D42" w:rsidRPr="00D428F7" w:rsidRDefault="00263D42" w:rsidP="00980A27">
      <w:pPr>
        <w:autoSpaceDE w:val="0"/>
        <w:autoSpaceDN w:val="0"/>
        <w:adjustRightInd w:val="0"/>
        <w:spacing w:after="0" w:line="240" w:lineRule="auto"/>
        <w:ind w:firstLine="680"/>
        <w:jc w:val="both"/>
        <w:rPr>
          <w:sz w:val="20"/>
          <w:szCs w:val="20"/>
        </w:rPr>
      </w:pPr>
      <w:r w:rsidRPr="00D428F7">
        <w:rPr>
          <w:spacing w:val="2"/>
          <w:sz w:val="20"/>
          <w:szCs w:val="20"/>
        </w:rPr>
        <w:t xml:space="preserve">1) проекта </w:t>
      </w:r>
      <w:r w:rsidRPr="00D428F7">
        <w:rPr>
          <w:sz w:val="20"/>
          <w:szCs w:val="20"/>
        </w:rPr>
        <w:t>внесения изменений в схему территориального планирования муниципального образования Крымский район;</w:t>
      </w:r>
    </w:p>
    <w:p w14:paraId="19ABE8D7" w14:textId="77777777" w:rsidR="00263D42" w:rsidRPr="00D428F7" w:rsidRDefault="00263D42" w:rsidP="00980A27">
      <w:pPr>
        <w:autoSpaceDE w:val="0"/>
        <w:autoSpaceDN w:val="0"/>
        <w:adjustRightInd w:val="0"/>
        <w:spacing w:after="0" w:line="240" w:lineRule="auto"/>
        <w:ind w:firstLine="680"/>
        <w:jc w:val="both"/>
        <w:rPr>
          <w:sz w:val="20"/>
          <w:szCs w:val="20"/>
        </w:rPr>
      </w:pPr>
      <w:r w:rsidRPr="00D428F7">
        <w:rPr>
          <w:sz w:val="20"/>
          <w:szCs w:val="20"/>
        </w:rPr>
        <w:t>2) проектов внесения изменений в Генеральные планы сельских поселений Крымского района;</w:t>
      </w:r>
    </w:p>
    <w:p w14:paraId="73103CB8" w14:textId="77777777" w:rsidR="00263D42" w:rsidRPr="00D428F7" w:rsidRDefault="00263D42" w:rsidP="00980A27">
      <w:pPr>
        <w:autoSpaceDE w:val="0"/>
        <w:autoSpaceDN w:val="0"/>
        <w:adjustRightInd w:val="0"/>
        <w:spacing w:after="0" w:line="240" w:lineRule="auto"/>
        <w:ind w:firstLine="680"/>
        <w:jc w:val="both"/>
        <w:rPr>
          <w:sz w:val="20"/>
          <w:szCs w:val="20"/>
        </w:rPr>
      </w:pPr>
      <w:r w:rsidRPr="00D428F7">
        <w:rPr>
          <w:sz w:val="20"/>
          <w:szCs w:val="20"/>
        </w:rPr>
        <w:t>3) проектов внесения изменений в Правила землепользования и застройки сельских поселений Крымского района.</w:t>
      </w:r>
    </w:p>
    <w:p w14:paraId="50F65D06" w14:textId="77777777" w:rsidR="00263D42" w:rsidRPr="00D428F7" w:rsidRDefault="00263D42" w:rsidP="00980A27">
      <w:pPr>
        <w:autoSpaceDE w:val="0"/>
        <w:autoSpaceDN w:val="0"/>
        <w:adjustRightInd w:val="0"/>
        <w:spacing w:after="0" w:line="240" w:lineRule="auto"/>
        <w:ind w:firstLine="680"/>
        <w:jc w:val="both"/>
        <w:rPr>
          <w:sz w:val="20"/>
          <w:szCs w:val="20"/>
        </w:rPr>
      </w:pPr>
      <w:r w:rsidRPr="00D428F7">
        <w:rPr>
          <w:sz w:val="20"/>
          <w:szCs w:val="20"/>
        </w:rPr>
        <w:t>4) проекта внесения изменений в Местные нормативы градостроительного проектирования муниципального образования Крымский район;</w:t>
      </w:r>
    </w:p>
    <w:p w14:paraId="165B8487" w14:textId="77777777" w:rsidR="00263D42" w:rsidRPr="00D428F7" w:rsidRDefault="00263D42" w:rsidP="00980A27">
      <w:pPr>
        <w:autoSpaceDE w:val="0"/>
        <w:autoSpaceDN w:val="0"/>
        <w:adjustRightInd w:val="0"/>
        <w:spacing w:after="0" w:line="240" w:lineRule="auto"/>
        <w:ind w:firstLine="680"/>
        <w:jc w:val="both"/>
        <w:rPr>
          <w:sz w:val="20"/>
          <w:szCs w:val="20"/>
        </w:rPr>
      </w:pPr>
      <w:r w:rsidRPr="00D428F7">
        <w:rPr>
          <w:sz w:val="20"/>
          <w:szCs w:val="20"/>
        </w:rPr>
        <w:t>5) проектов внесения изменений в Местные нормативы градостроительного проектирования сельских поселений Крымского района;</w:t>
      </w:r>
    </w:p>
    <w:p w14:paraId="4FF7DE3F" w14:textId="77777777" w:rsidR="00263D42" w:rsidRPr="00D428F7" w:rsidRDefault="00263D42" w:rsidP="00980A27">
      <w:pPr>
        <w:autoSpaceDE w:val="0"/>
        <w:autoSpaceDN w:val="0"/>
        <w:adjustRightInd w:val="0"/>
        <w:spacing w:after="0" w:line="240" w:lineRule="auto"/>
        <w:ind w:firstLine="680"/>
        <w:jc w:val="both"/>
        <w:rPr>
          <w:sz w:val="20"/>
          <w:szCs w:val="20"/>
        </w:rPr>
      </w:pPr>
      <w:r w:rsidRPr="00D428F7">
        <w:rPr>
          <w:sz w:val="20"/>
          <w:szCs w:val="20"/>
        </w:rPr>
        <w:t>6) проектов планировки и проектов межевания территорий, а также внесения изменений в них;</w:t>
      </w:r>
    </w:p>
    <w:p w14:paraId="7316015B" w14:textId="77777777" w:rsidR="00263D42" w:rsidRPr="00D428F7" w:rsidRDefault="00263D42" w:rsidP="00980A27">
      <w:pPr>
        <w:autoSpaceDE w:val="0"/>
        <w:autoSpaceDN w:val="0"/>
        <w:adjustRightInd w:val="0"/>
        <w:spacing w:after="0" w:line="240" w:lineRule="auto"/>
        <w:ind w:firstLine="680"/>
        <w:jc w:val="both"/>
        <w:rPr>
          <w:sz w:val="20"/>
          <w:szCs w:val="20"/>
          <w:shd w:val="clear" w:color="auto" w:fill="FFFFFF"/>
        </w:rPr>
      </w:pPr>
      <w:r w:rsidRPr="00D428F7">
        <w:rPr>
          <w:sz w:val="20"/>
          <w:szCs w:val="20"/>
        </w:rPr>
        <w:t xml:space="preserve">7) </w:t>
      </w:r>
      <w:r w:rsidRPr="00D428F7">
        <w:rPr>
          <w:sz w:val="20"/>
          <w:szCs w:val="20"/>
          <w:shd w:val="clear" w:color="auto" w:fill="FFFFFF"/>
        </w:rPr>
        <w:t>проекта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2E3F0489" w14:textId="77777777" w:rsidR="00263D42" w:rsidRPr="00D428F7" w:rsidRDefault="00263D42" w:rsidP="00980A27">
      <w:pPr>
        <w:autoSpaceDE w:val="0"/>
        <w:autoSpaceDN w:val="0"/>
        <w:adjustRightInd w:val="0"/>
        <w:spacing w:after="0" w:line="240" w:lineRule="auto"/>
        <w:ind w:firstLine="680"/>
        <w:jc w:val="both"/>
        <w:rPr>
          <w:sz w:val="20"/>
          <w:szCs w:val="20"/>
          <w:shd w:val="clear" w:color="auto" w:fill="FFFFFF"/>
        </w:rPr>
      </w:pPr>
      <w:r w:rsidRPr="00D428F7">
        <w:rPr>
          <w:sz w:val="20"/>
          <w:szCs w:val="20"/>
          <w:shd w:val="clear" w:color="auto" w:fill="FFFFFF"/>
        </w:rPr>
        <w:t>8) проекта решения о предоставлении разрешения на условно разрешенный вид использования;</w:t>
      </w:r>
    </w:p>
    <w:p w14:paraId="429DB4A4" w14:textId="77777777" w:rsidR="00263D42" w:rsidRPr="00D428F7" w:rsidRDefault="00263D42" w:rsidP="00980A27">
      <w:pPr>
        <w:autoSpaceDE w:val="0"/>
        <w:autoSpaceDN w:val="0"/>
        <w:adjustRightInd w:val="0"/>
        <w:spacing w:after="0" w:line="240" w:lineRule="auto"/>
        <w:ind w:firstLine="680"/>
        <w:jc w:val="both"/>
        <w:rPr>
          <w:sz w:val="20"/>
          <w:szCs w:val="20"/>
        </w:rPr>
      </w:pPr>
      <w:r w:rsidRPr="00D428F7">
        <w:rPr>
          <w:sz w:val="20"/>
          <w:szCs w:val="20"/>
          <w:shd w:val="clear" w:color="auto" w:fill="FFFFFF"/>
        </w:rPr>
        <w:t>9) иных вопросов в области градостроительной деятельности.</w:t>
      </w:r>
    </w:p>
    <w:p w14:paraId="3727CC3F" w14:textId="77777777" w:rsidR="00263D42" w:rsidRPr="00D428F7" w:rsidRDefault="00263D42" w:rsidP="00980A27">
      <w:pPr>
        <w:autoSpaceDE w:val="0"/>
        <w:autoSpaceDN w:val="0"/>
        <w:adjustRightInd w:val="0"/>
        <w:spacing w:after="0" w:line="240" w:lineRule="auto"/>
        <w:ind w:firstLine="680"/>
        <w:jc w:val="both"/>
        <w:rPr>
          <w:spacing w:val="2"/>
          <w:sz w:val="20"/>
          <w:szCs w:val="20"/>
        </w:rPr>
      </w:pPr>
      <w:r w:rsidRPr="00D428F7">
        <w:rPr>
          <w:sz w:val="20"/>
          <w:szCs w:val="20"/>
        </w:rPr>
        <w:t xml:space="preserve">5. </w:t>
      </w:r>
      <w:r w:rsidRPr="00D428F7">
        <w:rPr>
          <w:spacing w:val="2"/>
          <w:sz w:val="20"/>
          <w:szCs w:val="20"/>
        </w:rPr>
        <w:t>Обеспечение организации и проведения публичных слушаний по проектам, указанным в подпунктах 1-3, 6-8 пункта 3.2.4 настоящего Порядка.</w:t>
      </w:r>
    </w:p>
    <w:p w14:paraId="0CD37078" w14:textId="77777777" w:rsidR="00263D42" w:rsidRPr="00D428F7" w:rsidRDefault="00263D42" w:rsidP="00980A27">
      <w:pPr>
        <w:shd w:val="clear" w:color="auto" w:fill="FFFFFF"/>
        <w:spacing w:after="0" w:line="240" w:lineRule="auto"/>
        <w:ind w:firstLine="680"/>
        <w:jc w:val="both"/>
        <w:textAlignment w:val="baseline"/>
        <w:rPr>
          <w:spacing w:val="2"/>
          <w:sz w:val="20"/>
          <w:szCs w:val="20"/>
        </w:rPr>
      </w:pPr>
      <w:r w:rsidRPr="00D428F7">
        <w:rPr>
          <w:spacing w:val="2"/>
          <w:sz w:val="20"/>
          <w:szCs w:val="20"/>
        </w:rPr>
        <w:t xml:space="preserve">6. Подготовка заключений о результатах публичных слушаний, заключений Комиссии, а также рекомендаций главе муниципального образования Крымский район в случаях, установленных </w:t>
      </w:r>
      <w:hyperlink r:id="rId34" w:history="1">
        <w:r w:rsidRPr="00D428F7">
          <w:rPr>
            <w:spacing w:val="2"/>
            <w:sz w:val="20"/>
            <w:szCs w:val="20"/>
          </w:rPr>
          <w:t>Градостроительным кодексом Российской Федерации</w:t>
        </w:r>
      </w:hyperlink>
      <w:r w:rsidRPr="00D428F7">
        <w:rPr>
          <w:spacing w:val="2"/>
          <w:sz w:val="20"/>
          <w:szCs w:val="20"/>
        </w:rPr>
        <w:t>.</w:t>
      </w:r>
    </w:p>
    <w:p w14:paraId="268E6E6F" w14:textId="77777777" w:rsidR="00263D42" w:rsidRPr="00D428F7" w:rsidRDefault="00263D42" w:rsidP="00980A27">
      <w:pPr>
        <w:shd w:val="clear" w:color="auto" w:fill="FFFFFF"/>
        <w:spacing w:after="0" w:line="240" w:lineRule="auto"/>
        <w:ind w:firstLine="680"/>
        <w:jc w:val="both"/>
        <w:textAlignment w:val="baseline"/>
        <w:rPr>
          <w:spacing w:val="2"/>
          <w:sz w:val="20"/>
          <w:szCs w:val="20"/>
        </w:rPr>
      </w:pPr>
      <w:r w:rsidRPr="00D428F7">
        <w:rPr>
          <w:spacing w:val="2"/>
          <w:sz w:val="20"/>
          <w:szCs w:val="20"/>
        </w:rPr>
        <w:t xml:space="preserve">7. В целях обеспечения устойчивого развития территорий муниципального образования Крымский район, Комиссия может осуществлять иные функции в соответствии с </w:t>
      </w:r>
      <w:hyperlink r:id="rId35" w:history="1">
        <w:r w:rsidRPr="00D428F7">
          <w:rPr>
            <w:spacing w:val="2"/>
            <w:sz w:val="20"/>
            <w:szCs w:val="20"/>
          </w:rPr>
          <w:t>Градостроительным кодексом Российской Федерации</w:t>
        </w:r>
      </w:hyperlink>
      <w:r w:rsidRPr="00D428F7">
        <w:rPr>
          <w:spacing w:val="2"/>
          <w:sz w:val="20"/>
          <w:szCs w:val="20"/>
        </w:rPr>
        <w:t>.</w:t>
      </w:r>
    </w:p>
    <w:p w14:paraId="412F4CB3" w14:textId="77777777" w:rsidR="00263D42" w:rsidRPr="00D428F7" w:rsidRDefault="00263D42" w:rsidP="00980A27">
      <w:pPr>
        <w:spacing w:after="0" w:line="240" w:lineRule="auto"/>
        <w:ind w:firstLine="680"/>
        <w:jc w:val="both"/>
        <w:rPr>
          <w:sz w:val="20"/>
          <w:szCs w:val="20"/>
        </w:rPr>
      </w:pPr>
      <w:r w:rsidRPr="00D428F7">
        <w:rPr>
          <w:sz w:val="20"/>
          <w:szCs w:val="20"/>
        </w:rPr>
        <w:t>Состав и порядок деятельности комиссии утверждаются постановлением администрации муниципального образования Крымский район</w:t>
      </w:r>
      <w:r w:rsidRPr="00D428F7">
        <w:rPr>
          <w:i/>
          <w:sz w:val="20"/>
          <w:szCs w:val="20"/>
        </w:rPr>
        <w:t>.</w:t>
      </w:r>
    </w:p>
    <w:p w14:paraId="4E9E4798" w14:textId="1553440F" w:rsidR="00263D42" w:rsidRPr="00D428F7" w:rsidRDefault="00263D42" w:rsidP="00980A27">
      <w:pPr>
        <w:spacing w:after="0" w:line="240" w:lineRule="auto"/>
        <w:rPr>
          <w:rFonts w:ascii="Calibri" w:eastAsia="Calibri" w:hAnsi="Calibri" w:cs="Times New Roman"/>
          <w:sz w:val="20"/>
          <w:szCs w:val="20"/>
        </w:rPr>
      </w:pPr>
      <w:r w:rsidRPr="00D428F7">
        <w:rPr>
          <w:sz w:val="20"/>
          <w:szCs w:val="20"/>
        </w:rPr>
        <w:br w:type="page"/>
      </w:r>
    </w:p>
    <w:p w14:paraId="292D6085" w14:textId="77777777" w:rsidR="00263D42" w:rsidRPr="00D428F7" w:rsidRDefault="00263D42" w:rsidP="00980A27">
      <w:pPr>
        <w:pStyle w:val="2"/>
        <w:jc w:val="both"/>
        <w:rPr>
          <w:sz w:val="20"/>
          <w:szCs w:val="20"/>
        </w:rPr>
      </w:pPr>
      <w:bookmarkStart w:id="30" w:name="_Toc158995195"/>
      <w:r w:rsidRPr="00D428F7">
        <w:rPr>
          <w:sz w:val="20"/>
          <w:szCs w:val="20"/>
        </w:rPr>
        <w:lastRenderedPageBreak/>
        <w:t>Глава 3. Предоставление прав на земельные участки.</w:t>
      </w:r>
      <w:bookmarkEnd w:id="30"/>
    </w:p>
    <w:p w14:paraId="4CDCA109" w14:textId="77777777" w:rsidR="00263D42" w:rsidRPr="00D428F7" w:rsidRDefault="00263D42" w:rsidP="00980A27">
      <w:pPr>
        <w:spacing w:after="0" w:line="240" w:lineRule="auto"/>
        <w:ind w:firstLine="680"/>
        <w:jc w:val="both"/>
        <w:rPr>
          <w:sz w:val="20"/>
          <w:szCs w:val="20"/>
        </w:rPr>
      </w:pPr>
    </w:p>
    <w:p w14:paraId="471AC47D" w14:textId="77777777" w:rsidR="00263D42" w:rsidRPr="00D428F7" w:rsidRDefault="00263D42" w:rsidP="00980A27">
      <w:pPr>
        <w:pStyle w:val="3"/>
        <w:jc w:val="both"/>
        <w:rPr>
          <w:sz w:val="20"/>
          <w:szCs w:val="20"/>
        </w:rPr>
      </w:pPr>
      <w:bookmarkStart w:id="31" w:name="_Toc158995196"/>
      <w:r w:rsidRPr="00D428F7">
        <w:rPr>
          <w:sz w:val="20"/>
          <w:szCs w:val="20"/>
        </w:rPr>
        <w:t>Раздел 4. Предоставление прав на земельные участки</w:t>
      </w:r>
      <w:bookmarkEnd w:id="31"/>
    </w:p>
    <w:p w14:paraId="68F0D0AA" w14:textId="77777777" w:rsidR="00263D42" w:rsidRPr="00D428F7" w:rsidRDefault="00263D42" w:rsidP="00980A27">
      <w:pPr>
        <w:spacing w:after="0" w:line="240" w:lineRule="auto"/>
        <w:ind w:firstLine="680"/>
        <w:jc w:val="both"/>
        <w:rPr>
          <w:sz w:val="20"/>
          <w:szCs w:val="20"/>
        </w:rPr>
      </w:pPr>
    </w:p>
    <w:p w14:paraId="7982011E" w14:textId="77777777" w:rsidR="00263D42" w:rsidRPr="00D428F7" w:rsidRDefault="00263D42" w:rsidP="00980A27">
      <w:pPr>
        <w:pStyle w:val="4"/>
        <w:jc w:val="both"/>
        <w:rPr>
          <w:b w:val="0"/>
          <w:sz w:val="20"/>
          <w:szCs w:val="20"/>
        </w:rPr>
      </w:pPr>
      <w:bookmarkStart w:id="32" w:name="_Toc158995197"/>
      <w:r w:rsidRPr="00D428F7">
        <w:rPr>
          <w:sz w:val="20"/>
          <w:szCs w:val="20"/>
        </w:rPr>
        <w:t>Статья 8. Общие положения предоставления прав на земельные участки.</w:t>
      </w:r>
      <w:bookmarkEnd w:id="32"/>
    </w:p>
    <w:p w14:paraId="0B71C34E" w14:textId="77777777" w:rsidR="00263D42" w:rsidRPr="00D428F7" w:rsidRDefault="00263D42" w:rsidP="00980A27">
      <w:pPr>
        <w:spacing w:after="0" w:line="240" w:lineRule="auto"/>
        <w:ind w:firstLine="680"/>
        <w:jc w:val="both"/>
        <w:rPr>
          <w:b/>
          <w:i/>
          <w:sz w:val="20"/>
          <w:szCs w:val="20"/>
        </w:rPr>
      </w:pPr>
    </w:p>
    <w:p w14:paraId="265E2DED" w14:textId="14D2A8DA" w:rsidR="00263D42" w:rsidRPr="00D428F7" w:rsidRDefault="00263D42" w:rsidP="00980A27">
      <w:pPr>
        <w:spacing w:after="0" w:line="240" w:lineRule="auto"/>
        <w:ind w:firstLine="680"/>
        <w:jc w:val="both"/>
        <w:rPr>
          <w:sz w:val="20"/>
          <w:szCs w:val="20"/>
        </w:rPr>
      </w:pPr>
      <w:r w:rsidRPr="00D428F7">
        <w:rPr>
          <w:sz w:val="20"/>
          <w:szCs w:val="20"/>
        </w:rPr>
        <w:t xml:space="preserve">1). До разграничения государственной собственности на землю предоставление земельных участков, находящихся в государственной или муниципальной собственности, на территории </w:t>
      </w:r>
      <w:r w:rsidR="004810A8" w:rsidRPr="00D428F7">
        <w:rPr>
          <w:sz w:val="20"/>
          <w:szCs w:val="20"/>
        </w:rPr>
        <w:t>Адагум</w:t>
      </w:r>
      <w:r w:rsidRPr="00D428F7">
        <w:rPr>
          <w:sz w:val="20"/>
          <w:szCs w:val="20"/>
        </w:rPr>
        <w:t>ского сельского поселения осуществляется администрацией муниципального образования Крымский район  в соответствии с нормативными правовыми актами Российской Федерации, Краснодарского края, Уставом муниципального образования Крымский район и нормативными правовыми актами муниципального образования Крымский район.</w:t>
      </w:r>
    </w:p>
    <w:p w14:paraId="0614A57B" w14:textId="77777777" w:rsidR="00263D42" w:rsidRPr="00D428F7" w:rsidRDefault="00263D42" w:rsidP="00980A27">
      <w:pPr>
        <w:spacing w:after="0" w:line="240" w:lineRule="auto"/>
        <w:ind w:firstLine="680"/>
        <w:jc w:val="both"/>
        <w:rPr>
          <w:sz w:val="20"/>
          <w:szCs w:val="20"/>
        </w:rPr>
      </w:pPr>
      <w:r w:rsidRPr="00D428F7">
        <w:rPr>
          <w:sz w:val="20"/>
          <w:szCs w:val="20"/>
        </w:rPr>
        <w:t>2). Земельные участки, находящиеся в государственной или муниципальной собственности, предоставляются на основании:</w:t>
      </w:r>
    </w:p>
    <w:p w14:paraId="611D24FE" w14:textId="77777777" w:rsidR="00263D42" w:rsidRPr="00D428F7" w:rsidRDefault="00263D42" w:rsidP="00980A27">
      <w:pPr>
        <w:spacing w:after="0" w:line="240" w:lineRule="auto"/>
        <w:ind w:firstLine="680"/>
        <w:jc w:val="both"/>
        <w:rPr>
          <w:sz w:val="20"/>
          <w:szCs w:val="20"/>
        </w:rPr>
      </w:pPr>
      <w:r w:rsidRPr="00D428F7">
        <w:rPr>
          <w:sz w:val="20"/>
          <w:szCs w:val="20"/>
        </w:rP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14:paraId="3620FECA" w14:textId="77777777" w:rsidR="00263D42" w:rsidRPr="00D428F7" w:rsidRDefault="00263D42" w:rsidP="00980A27">
      <w:pPr>
        <w:spacing w:after="0" w:line="240" w:lineRule="auto"/>
        <w:ind w:firstLine="680"/>
        <w:jc w:val="both"/>
        <w:rPr>
          <w:sz w:val="20"/>
          <w:szCs w:val="20"/>
        </w:rPr>
      </w:pPr>
      <w:r w:rsidRPr="00D428F7">
        <w:rPr>
          <w:sz w:val="20"/>
          <w:szCs w:val="20"/>
        </w:rPr>
        <w:t>2. договора купли-продажи в случае предоставления земельного участка в собственность за плату;</w:t>
      </w:r>
    </w:p>
    <w:p w14:paraId="2ADB4F0B" w14:textId="77777777" w:rsidR="00263D42" w:rsidRPr="00D428F7" w:rsidRDefault="00263D42" w:rsidP="00980A27">
      <w:pPr>
        <w:spacing w:after="0" w:line="240" w:lineRule="auto"/>
        <w:ind w:firstLine="680"/>
        <w:jc w:val="both"/>
        <w:rPr>
          <w:sz w:val="20"/>
          <w:szCs w:val="20"/>
        </w:rPr>
      </w:pPr>
      <w:r w:rsidRPr="00D428F7">
        <w:rPr>
          <w:sz w:val="20"/>
          <w:szCs w:val="20"/>
        </w:rPr>
        <w:t>3. договора аренды в случае предоставления земельного участка в аренду;</w:t>
      </w:r>
    </w:p>
    <w:p w14:paraId="3A7433A9" w14:textId="77777777" w:rsidR="00263D42" w:rsidRPr="00D428F7" w:rsidRDefault="00263D42" w:rsidP="00980A27">
      <w:pPr>
        <w:spacing w:after="0" w:line="240" w:lineRule="auto"/>
        <w:ind w:firstLine="680"/>
        <w:jc w:val="both"/>
        <w:rPr>
          <w:sz w:val="20"/>
          <w:szCs w:val="20"/>
        </w:rPr>
      </w:pPr>
      <w:r w:rsidRPr="00D428F7">
        <w:rPr>
          <w:sz w:val="20"/>
          <w:szCs w:val="20"/>
        </w:rPr>
        <w:t xml:space="preserve">4. договора безвозмездного пользования в случае предоставления земельного участка в безвозмездное пользование. </w:t>
      </w:r>
    </w:p>
    <w:p w14:paraId="16EEABFF" w14:textId="77777777" w:rsidR="00263D42" w:rsidRPr="00D428F7" w:rsidRDefault="00263D42" w:rsidP="00980A27">
      <w:pPr>
        <w:spacing w:after="0" w:line="240" w:lineRule="auto"/>
        <w:ind w:firstLine="680"/>
        <w:jc w:val="both"/>
        <w:rPr>
          <w:sz w:val="20"/>
          <w:szCs w:val="20"/>
        </w:rPr>
      </w:pPr>
      <w:r w:rsidRPr="00D428F7">
        <w:rPr>
          <w:sz w:val="20"/>
          <w:szCs w:val="20"/>
        </w:rPr>
        <w:t>3).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14:paraId="5D4901B1" w14:textId="77777777" w:rsidR="00263D42" w:rsidRPr="00D428F7" w:rsidRDefault="00263D42" w:rsidP="00980A27">
      <w:pPr>
        <w:spacing w:after="0" w:line="240" w:lineRule="auto"/>
        <w:ind w:firstLine="680"/>
        <w:jc w:val="both"/>
        <w:rPr>
          <w:sz w:val="20"/>
          <w:szCs w:val="20"/>
        </w:rPr>
      </w:pPr>
      <w:r w:rsidRPr="00D428F7">
        <w:rPr>
          <w:sz w:val="20"/>
          <w:szCs w:val="20"/>
        </w:rPr>
        <w:t>1. проект межевания территории, утвержденный в соответствии с Градостроительным кодексом Российской Федерации;</w:t>
      </w:r>
    </w:p>
    <w:p w14:paraId="54D2DC02" w14:textId="77777777" w:rsidR="00263D42" w:rsidRPr="00D428F7" w:rsidRDefault="00263D42" w:rsidP="00980A27">
      <w:pPr>
        <w:spacing w:after="0" w:line="240" w:lineRule="auto"/>
        <w:ind w:firstLine="680"/>
        <w:jc w:val="both"/>
        <w:rPr>
          <w:sz w:val="20"/>
          <w:szCs w:val="20"/>
        </w:rPr>
      </w:pPr>
      <w:r w:rsidRPr="00D428F7">
        <w:rPr>
          <w:sz w:val="20"/>
          <w:szCs w:val="20"/>
        </w:rPr>
        <w:t>2. проектная документация лесных участков;</w:t>
      </w:r>
    </w:p>
    <w:p w14:paraId="384F2A78" w14:textId="77777777" w:rsidR="00263D42" w:rsidRPr="00D428F7" w:rsidRDefault="00263D42" w:rsidP="00980A27">
      <w:pPr>
        <w:spacing w:after="0" w:line="240" w:lineRule="auto"/>
        <w:ind w:firstLine="680"/>
        <w:jc w:val="both"/>
        <w:rPr>
          <w:sz w:val="20"/>
          <w:szCs w:val="20"/>
        </w:rPr>
      </w:pPr>
      <w:r w:rsidRPr="00D428F7">
        <w:rPr>
          <w:sz w:val="20"/>
          <w:szCs w:val="20"/>
        </w:rPr>
        <w:t xml:space="preserve">3. утвержденная схема расположения земельного участка или земельных участков на кадастровом плане территории, которая предусмотрена статьей 11.10 Земельного кодекса РФ. </w:t>
      </w:r>
    </w:p>
    <w:p w14:paraId="501D0D18" w14:textId="77777777" w:rsidR="00263D42" w:rsidRPr="00D428F7" w:rsidRDefault="00263D42" w:rsidP="00980A27">
      <w:pPr>
        <w:spacing w:after="0" w:line="240" w:lineRule="auto"/>
        <w:ind w:firstLine="680"/>
        <w:jc w:val="both"/>
        <w:rPr>
          <w:sz w:val="20"/>
          <w:szCs w:val="20"/>
        </w:rPr>
      </w:pPr>
      <w:r w:rsidRPr="00D428F7">
        <w:rPr>
          <w:sz w:val="20"/>
          <w:szCs w:val="20"/>
        </w:rPr>
        <w:t>4.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пунктом 5 настоящей статьи.</w:t>
      </w:r>
    </w:p>
    <w:p w14:paraId="058C20D9" w14:textId="77777777" w:rsidR="00263D42" w:rsidRPr="00D428F7" w:rsidRDefault="00263D42" w:rsidP="00980A27">
      <w:pPr>
        <w:spacing w:after="0" w:line="240" w:lineRule="auto"/>
        <w:ind w:firstLine="680"/>
        <w:jc w:val="both"/>
        <w:rPr>
          <w:sz w:val="20"/>
          <w:szCs w:val="20"/>
        </w:rPr>
      </w:pPr>
      <w:r w:rsidRPr="00D428F7">
        <w:rPr>
          <w:rStyle w:val="blk"/>
          <w:sz w:val="20"/>
          <w:szCs w:val="20"/>
        </w:rPr>
        <w:t>4.1. Образование лесных участков в целях размещения линейных объектов осуществляется на основании утвержденного проекта межевания территории.</w:t>
      </w:r>
    </w:p>
    <w:p w14:paraId="6BD4D11D" w14:textId="77777777" w:rsidR="00263D42" w:rsidRPr="00D428F7" w:rsidRDefault="00263D42" w:rsidP="00980A27">
      <w:pPr>
        <w:spacing w:after="0" w:line="240" w:lineRule="auto"/>
        <w:ind w:firstLine="680"/>
        <w:jc w:val="both"/>
        <w:rPr>
          <w:sz w:val="20"/>
          <w:szCs w:val="20"/>
        </w:rPr>
      </w:pPr>
      <w:r w:rsidRPr="00D428F7">
        <w:rPr>
          <w:sz w:val="20"/>
          <w:szCs w:val="20"/>
        </w:rPr>
        <w:t>5). Исключительно в соответствии с утвержденным проектом межевания территории осуществляется образование земельных участков:</w:t>
      </w:r>
    </w:p>
    <w:p w14:paraId="5E672CC9" w14:textId="77777777" w:rsidR="00263D42" w:rsidRPr="00D428F7" w:rsidRDefault="00263D42" w:rsidP="00980A27">
      <w:pPr>
        <w:spacing w:after="0" w:line="240" w:lineRule="auto"/>
        <w:ind w:firstLine="680"/>
        <w:jc w:val="both"/>
        <w:rPr>
          <w:sz w:val="20"/>
          <w:szCs w:val="20"/>
        </w:rPr>
      </w:pPr>
      <w:r w:rsidRPr="00D428F7">
        <w:rPr>
          <w:rStyle w:val="blk"/>
          <w:sz w:val="20"/>
          <w:szCs w:val="20"/>
        </w:rPr>
        <w:t>1. из земельного участка, предоставленного для комплексного развития территории;</w:t>
      </w:r>
    </w:p>
    <w:p w14:paraId="372E008C" w14:textId="77777777" w:rsidR="00263D42" w:rsidRPr="00D428F7" w:rsidRDefault="00263D42" w:rsidP="00980A27">
      <w:pPr>
        <w:spacing w:after="0" w:line="240" w:lineRule="auto"/>
        <w:ind w:firstLine="680"/>
        <w:jc w:val="both"/>
        <w:rPr>
          <w:sz w:val="20"/>
          <w:szCs w:val="20"/>
        </w:rPr>
      </w:pPr>
      <w:r w:rsidRPr="00D428F7">
        <w:rPr>
          <w:rStyle w:val="blk"/>
          <w:sz w:val="20"/>
          <w:szCs w:val="20"/>
        </w:rPr>
        <w:t>2. из земельного участка, предоставленного садоводческому или огородническому некоммерческому товариществу;</w:t>
      </w:r>
    </w:p>
    <w:p w14:paraId="7AD7D96A" w14:textId="77777777" w:rsidR="00263D42" w:rsidRPr="00D428F7" w:rsidRDefault="00263D42" w:rsidP="00980A27">
      <w:pPr>
        <w:spacing w:after="0" w:line="240" w:lineRule="auto"/>
        <w:ind w:firstLine="680"/>
        <w:jc w:val="both"/>
        <w:rPr>
          <w:sz w:val="20"/>
          <w:szCs w:val="20"/>
        </w:rPr>
      </w:pPr>
      <w:r w:rsidRPr="00D428F7">
        <w:rPr>
          <w:rStyle w:val="blk"/>
          <w:sz w:val="20"/>
          <w:szCs w:val="20"/>
        </w:rPr>
        <w:t xml:space="preserve">3.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r:id="rId36" w:anchor="dst100275" w:history="1">
        <w:r w:rsidRPr="00D428F7">
          <w:rPr>
            <w:rStyle w:val="ab"/>
            <w:color w:val="auto"/>
            <w:sz w:val="20"/>
            <w:szCs w:val="20"/>
            <w:u w:val="none"/>
          </w:rPr>
          <w:t>статьей 13</w:t>
        </w:r>
      </w:hyperlink>
      <w:r w:rsidRPr="00D428F7">
        <w:rPr>
          <w:rStyle w:val="blk"/>
          <w:sz w:val="20"/>
          <w:szCs w:val="20"/>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а также образования земельного участка в целях его предоставления собственникам расположенных на нем зданий, сооружений;</w:t>
      </w:r>
    </w:p>
    <w:p w14:paraId="45BCC08D" w14:textId="77777777" w:rsidR="00263D42" w:rsidRPr="00D428F7" w:rsidRDefault="00263D42" w:rsidP="00980A27">
      <w:pPr>
        <w:spacing w:after="0" w:line="240" w:lineRule="auto"/>
        <w:ind w:firstLine="680"/>
        <w:jc w:val="both"/>
        <w:rPr>
          <w:sz w:val="20"/>
          <w:szCs w:val="20"/>
        </w:rPr>
      </w:pPr>
      <w:r w:rsidRPr="00D428F7">
        <w:rPr>
          <w:rStyle w:val="blk"/>
          <w:sz w:val="20"/>
          <w:szCs w:val="20"/>
        </w:rPr>
        <w:t>4. для строительства, реконструкции линейных объектов федерального, регионального или местного значения.</w:t>
      </w:r>
    </w:p>
    <w:p w14:paraId="7533C39A" w14:textId="77777777" w:rsidR="00263D42" w:rsidRPr="00D428F7" w:rsidRDefault="00263D42" w:rsidP="00980A27">
      <w:pPr>
        <w:spacing w:after="0" w:line="240" w:lineRule="auto"/>
        <w:ind w:firstLine="680"/>
        <w:jc w:val="both"/>
        <w:rPr>
          <w:sz w:val="20"/>
          <w:szCs w:val="20"/>
        </w:rPr>
      </w:pPr>
      <w:r w:rsidRPr="00D428F7">
        <w:rPr>
          <w:sz w:val="20"/>
          <w:szCs w:val="20"/>
        </w:rPr>
        <w:t xml:space="preserve">6). </w:t>
      </w:r>
      <w:r w:rsidRPr="00D428F7">
        <w:rPr>
          <w:rStyle w:val="blk"/>
          <w:sz w:val="20"/>
          <w:szCs w:val="20"/>
        </w:rPr>
        <w:t xml:space="preserve">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r:id="rId37" w:anchor="dst435" w:history="1">
        <w:r w:rsidRPr="00D428F7">
          <w:rPr>
            <w:rStyle w:val="ab"/>
            <w:color w:val="auto"/>
            <w:sz w:val="20"/>
            <w:szCs w:val="20"/>
            <w:u w:val="none"/>
          </w:rPr>
          <w:t>пунктом 7</w:t>
        </w:r>
      </w:hyperlink>
      <w:r w:rsidRPr="00D428F7">
        <w:rPr>
          <w:rStyle w:val="blk"/>
          <w:sz w:val="20"/>
          <w:szCs w:val="20"/>
        </w:rPr>
        <w:t xml:space="preserve"> настоящей статьи.</w:t>
      </w:r>
    </w:p>
    <w:p w14:paraId="5DE3D7BD" w14:textId="77777777" w:rsidR="00263D42" w:rsidRPr="00D428F7" w:rsidRDefault="00263D42" w:rsidP="00980A27">
      <w:pPr>
        <w:spacing w:after="0" w:line="240" w:lineRule="auto"/>
        <w:ind w:firstLine="680"/>
        <w:jc w:val="both"/>
        <w:rPr>
          <w:sz w:val="20"/>
          <w:szCs w:val="20"/>
        </w:rPr>
      </w:pPr>
      <w:r w:rsidRPr="00D428F7">
        <w:rPr>
          <w:rStyle w:val="blk"/>
          <w:sz w:val="20"/>
          <w:szCs w:val="20"/>
        </w:rPr>
        <w:t>7). Без проведения торгов осуществляется продажа:</w:t>
      </w:r>
    </w:p>
    <w:p w14:paraId="08D863FA" w14:textId="77777777" w:rsidR="00263D42" w:rsidRPr="00D428F7" w:rsidRDefault="00263D42" w:rsidP="00980A27">
      <w:pPr>
        <w:spacing w:after="0" w:line="240" w:lineRule="auto"/>
        <w:ind w:firstLine="680"/>
        <w:jc w:val="both"/>
        <w:rPr>
          <w:rStyle w:val="blk"/>
          <w:sz w:val="20"/>
          <w:szCs w:val="20"/>
        </w:rPr>
      </w:pPr>
      <w:r w:rsidRPr="00D428F7">
        <w:rPr>
          <w:rStyle w:val="blk"/>
          <w:sz w:val="20"/>
          <w:szCs w:val="20"/>
        </w:rPr>
        <w:t xml:space="preserve">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38" w:anchor="dst0" w:history="1">
        <w:r w:rsidRPr="00D428F7">
          <w:rPr>
            <w:rStyle w:val="ab"/>
            <w:color w:val="auto"/>
            <w:sz w:val="20"/>
            <w:szCs w:val="20"/>
            <w:u w:val="none"/>
          </w:rPr>
          <w:t>законом</w:t>
        </w:r>
      </w:hyperlink>
      <w:r w:rsidRPr="00D428F7">
        <w:rPr>
          <w:rStyle w:val="blk"/>
          <w:sz w:val="20"/>
          <w:szCs w:val="20"/>
        </w:rPr>
        <w:t xml:space="preserve"> от 24 июля 2008 года N 161-ФЗ "О содействии развитию жилищного строительства";</w:t>
      </w:r>
    </w:p>
    <w:p w14:paraId="70801A06" w14:textId="77777777" w:rsidR="00263D42" w:rsidRPr="00D428F7" w:rsidRDefault="00263D42" w:rsidP="00980A27">
      <w:pPr>
        <w:spacing w:after="0" w:line="240" w:lineRule="auto"/>
        <w:ind w:firstLine="680"/>
        <w:jc w:val="both"/>
        <w:rPr>
          <w:sz w:val="20"/>
          <w:szCs w:val="20"/>
        </w:rPr>
      </w:pPr>
      <w:r w:rsidRPr="00D428F7">
        <w:rPr>
          <w:rStyle w:val="blk"/>
          <w:sz w:val="20"/>
          <w:szCs w:val="20"/>
        </w:rPr>
        <w:t xml:space="preserve"> 2.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7D735ED3" w14:textId="77777777" w:rsidR="00263D42" w:rsidRPr="00D428F7" w:rsidRDefault="00263D42" w:rsidP="00980A27">
      <w:pPr>
        <w:spacing w:after="0" w:line="240" w:lineRule="auto"/>
        <w:ind w:firstLine="680"/>
        <w:jc w:val="both"/>
        <w:rPr>
          <w:sz w:val="20"/>
          <w:szCs w:val="20"/>
        </w:rPr>
      </w:pPr>
      <w:r w:rsidRPr="00D428F7">
        <w:rPr>
          <w:rStyle w:val="blk"/>
          <w:sz w:val="20"/>
          <w:szCs w:val="20"/>
        </w:rPr>
        <w:t xml:space="preserve">3)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39" w:anchor="dst884" w:history="1">
        <w:r w:rsidRPr="00D428F7">
          <w:rPr>
            <w:rStyle w:val="ab"/>
            <w:color w:val="auto"/>
            <w:sz w:val="20"/>
            <w:szCs w:val="20"/>
            <w:u w:val="none"/>
          </w:rPr>
          <w:t>статьей 39.20</w:t>
        </w:r>
      </w:hyperlink>
      <w:r w:rsidRPr="00D428F7">
        <w:rPr>
          <w:rStyle w:val="blk"/>
          <w:sz w:val="20"/>
          <w:szCs w:val="20"/>
        </w:rPr>
        <w:t xml:space="preserve"> Земельного Кодекса;</w:t>
      </w:r>
    </w:p>
    <w:p w14:paraId="4E09AE3A" w14:textId="77777777" w:rsidR="00263D42" w:rsidRPr="00D428F7" w:rsidRDefault="00263D42" w:rsidP="00980A27">
      <w:pPr>
        <w:spacing w:after="0" w:line="240" w:lineRule="auto"/>
        <w:ind w:firstLine="680"/>
        <w:jc w:val="both"/>
        <w:rPr>
          <w:sz w:val="20"/>
          <w:szCs w:val="20"/>
        </w:rPr>
      </w:pPr>
      <w:r w:rsidRPr="00D428F7">
        <w:rPr>
          <w:rStyle w:val="blk"/>
          <w:sz w:val="20"/>
          <w:szCs w:val="20"/>
        </w:rPr>
        <w:t xml:space="preserve">4.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40" w:anchor="dst563" w:history="1">
        <w:r w:rsidRPr="00D428F7">
          <w:rPr>
            <w:rStyle w:val="ab"/>
            <w:color w:val="auto"/>
            <w:sz w:val="20"/>
            <w:szCs w:val="20"/>
            <w:u w:val="none"/>
          </w:rPr>
          <w:t>пункте 2 статьи 39.9</w:t>
        </w:r>
      </w:hyperlink>
      <w:r w:rsidRPr="00D428F7">
        <w:rPr>
          <w:rStyle w:val="blk"/>
          <w:sz w:val="20"/>
          <w:szCs w:val="20"/>
        </w:rPr>
        <w:t xml:space="preserve"> Земельного Кодекса;</w:t>
      </w:r>
    </w:p>
    <w:p w14:paraId="646DBE5C" w14:textId="77777777" w:rsidR="00263D42" w:rsidRPr="00D428F7" w:rsidRDefault="00263D42" w:rsidP="00980A27">
      <w:pPr>
        <w:spacing w:after="0" w:line="240" w:lineRule="auto"/>
        <w:ind w:firstLine="680"/>
        <w:jc w:val="both"/>
        <w:rPr>
          <w:sz w:val="20"/>
          <w:szCs w:val="20"/>
        </w:rPr>
      </w:pPr>
      <w:r w:rsidRPr="00D428F7">
        <w:rPr>
          <w:rStyle w:val="blk"/>
          <w:sz w:val="20"/>
          <w:szCs w:val="20"/>
        </w:rPr>
        <w:lastRenderedPageBreak/>
        <w:t xml:space="preserve">5. земельных участков крестьянскому (фермерскому) хозяйству или сельскохозяйственной организации в случаях, установленных Федеральным </w:t>
      </w:r>
      <w:hyperlink r:id="rId41" w:anchor="dst0" w:history="1">
        <w:r w:rsidRPr="00D428F7">
          <w:rPr>
            <w:rStyle w:val="ab"/>
            <w:color w:val="auto"/>
            <w:sz w:val="20"/>
            <w:szCs w:val="20"/>
            <w:u w:val="none"/>
          </w:rPr>
          <w:t>законом</w:t>
        </w:r>
      </w:hyperlink>
      <w:r w:rsidRPr="00D428F7">
        <w:rPr>
          <w:rStyle w:val="blk"/>
          <w:sz w:val="20"/>
          <w:szCs w:val="20"/>
        </w:rPr>
        <w:t xml:space="preserve"> "Об обороте земель сельскохозяйственного назначения";</w:t>
      </w:r>
    </w:p>
    <w:p w14:paraId="612CC0B6" w14:textId="77777777" w:rsidR="00263D42" w:rsidRPr="00D428F7" w:rsidRDefault="00263D42" w:rsidP="00980A27">
      <w:pPr>
        <w:spacing w:after="0" w:line="240" w:lineRule="auto"/>
        <w:ind w:firstLine="680"/>
        <w:jc w:val="both"/>
        <w:rPr>
          <w:sz w:val="20"/>
          <w:szCs w:val="20"/>
        </w:rPr>
      </w:pPr>
      <w:r w:rsidRPr="00D428F7">
        <w:rPr>
          <w:rStyle w:val="blk"/>
          <w:sz w:val="20"/>
          <w:szCs w:val="20"/>
        </w:rPr>
        <w:t>6.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0CE9F889" w14:textId="77777777" w:rsidR="00263D42" w:rsidRPr="00D428F7" w:rsidRDefault="00263D42" w:rsidP="00980A27">
      <w:pPr>
        <w:spacing w:after="0" w:line="240" w:lineRule="auto"/>
        <w:ind w:firstLine="680"/>
        <w:jc w:val="both"/>
        <w:rPr>
          <w:sz w:val="20"/>
          <w:szCs w:val="20"/>
        </w:rPr>
      </w:pPr>
      <w:r w:rsidRPr="00D428F7">
        <w:rPr>
          <w:rStyle w:val="blk"/>
          <w:sz w:val="20"/>
          <w:szCs w:val="20"/>
        </w:rPr>
        <w:t xml:space="preserve">7.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42" w:anchor="dst1726" w:history="1">
        <w:r w:rsidRPr="00D428F7">
          <w:rPr>
            <w:rStyle w:val="ab"/>
            <w:color w:val="auto"/>
            <w:sz w:val="20"/>
            <w:szCs w:val="20"/>
            <w:u w:val="none"/>
          </w:rPr>
          <w:t>статьей 39.18</w:t>
        </w:r>
      </w:hyperlink>
      <w:r w:rsidRPr="00D428F7">
        <w:rPr>
          <w:rStyle w:val="blk"/>
          <w:sz w:val="20"/>
          <w:szCs w:val="20"/>
        </w:rPr>
        <w:t xml:space="preserve"> Земельного Кодекса;</w:t>
      </w:r>
    </w:p>
    <w:p w14:paraId="06F06143" w14:textId="77777777" w:rsidR="00263D42" w:rsidRPr="00D428F7" w:rsidRDefault="00263D42" w:rsidP="00980A27">
      <w:pPr>
        <w:spacing w:after="0" w:line="240" w:lineRule="auto"/>
        <w:ind w:firstLine="680"/>
        <w:jc w:val="both"/>
        <w:rPr>
          <w:sz w:val="20"/>
          <w:szCs w:val="20"/>
        </w:rPr>
      </w:pPr>
      <w:r w:rsidRPr="00D428F7">
        <w:rPr>
          <w:rStyle w:val="blk"/>
          <w:sz w:val="20"/>
          <w:szCs w:val="20"/>
        </w:rPr>
        <w:t xml:space="preserve">8. земельных участков гражданам в соответствии с Федеральным </w:t>
      </w:r>
      <w:hyperlink r:id="rId43" w:anchor="dst0" w:history="1">
        <w:r w:rsidRPr="00D428F7">
          <w:rPr>
            <w:rStyle w:val="ab"/>
            <w:color w:val="auto"/>
            <w:sz w:val="20"/>
            <w:szCs w:val="20"/>
            <w:u w:val="none"/>
          </w:rPr>
          <w:t>законом</w:t>
        </w:r>
      </w:hyperlink>
      <w:r w:rsidRPr="00D428F7">
        <w:rPr>
          <w:rStyle w:val="blk"/>
          <w:sz w:val="20"/>
          <w:szCs w:val="20"/>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14:paraId="4ECFF160" w14:textId="77777777" w:rsidR="00263D42" w:rsidRPr="00D428F7" w:rsidRDefault="00263D42" w:rsidP="00980A27">
      <w:pPr>
        <w:spacing w:after="0" w:line="240" w:lineRule="auto"/>
        <w:ind w:firstLine="680"/>
        <w:jc w:val="both"/>
        <w:rPr>
          <w:sz w:val="20"/>
          <w:szCs w:val="20"/>
        </w:rPr>
      </w:pPr>
      <w:r w:rsidRPr="00D428F7">
        <w:rPr>
          <w:rStyle w:val="blk"/>
          <w:sz w:val="20"/>
          <w:szCs w:val="20"/>
        </w:rPr>
        <w:t>8).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14:paraId="1A6BC5E5" w14:textId="77777777" w:rsidR="00263D42" w:rsidRPr="00D428F7" w:rsidRDefault="00263D42" w:rsidP="00980A27">
      <w:pPr>
        <w:spacing w:after="0" w:line="240" w:lineRule="auto"/>
        <w:ind w:firstLine="680"/>
        <w:jc w:val="both"/>
        <w:rPr>
          <w:sz w:val="20"/>
          <w:szCs w:val="20"/>
        </w:rPr>
      </w:pPr>
      <w:r w:rsidRPr="00D428F7">
        <w:rPr>
          <w:rStyle w:val="blk"/>
          <w:sz w:val="20"/>
          <w:szCs w:val="20"/>
        </w:rPr>
        <w:t xml:space="preserve">9).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w:t>
      </w:r>
      <w:hyperlink r:id="rId44" w:anchor="dst100573" w:history="1">
        <w:r w:rsidRPr="00D428F7">
          <w:rPr>
            <w:rStyle w:val="ab"/>
            <w:color w:val="auto"/>
            <w:sz w:val="20"/>
            <w:szCs w:val="20"/>
            <w:u w:val="none"/>
          </w:rPr>
          <w:t>исключением</w:t>
        </w:r>
      </w:hyperlink>
      <w:r w:rsidRPr="00D428F7">
        <w:rPr>
          <w:rStyle w:val="blk"/>
          <w:sz w:val="20"/>
          <w:szCs w:val="20"/>
        </w:rPr>
        <w:t xml:space="preserve"> случаев, предусмотренных </w:t>
      </w:r>
      <w:hyperlink r:id="rId45" w:anchor="dst467" w:history="1">
        <w:r w:rsidRPr="00D428F7">
          <w:rPr>
            <w:rStyle w:val="ab"/>
            <w:color w:val="auto"/>
            <w:sz w:val="20"/>
            <w:szCs w:val="20"/>
            <w:u w:val="none"/>
          </w:rPr>
          <w:t>пунктом 10</w:t>
        </w:r>
      </w:hyperlink>
      <w:r w:rsidRPr="00D428F7">
        <w:rPr>
          <w:rStyle w:val="blk"/>
          <w:sz w:val="20"/>
          <w:szCs w:val="20"/>
        </w:rPr>
        <w:t xml:space="preserve"> настоящей статьи.</w:t>
      </w:r>
    </w:p>
    <w:p w14:paraId="3393A9C0" w14:textId="77777777" w:rsidR="00263D42" w:rsidRPr="00D428F7" w:rsidRDefault="00263D42" w:rsidP="00980A27">
      <w:pPr>
        <w:spacing w:after="0" w:line="240" w:lineRule="auto"/>
        <w:ind w:firstLine="680"/>
        <w:jc w:val="both"/>
        <w:rPr>
          <w:sz w:val="20"/>
          <w:szCs w:val="20"/>
        </w:rPr>
      </w:pPr>
      <w:r w:rsidRPr="00D428F7">
        <w:rPr>
          <w:rStyle w:val="blk"/>
          <w:sz w:val="20"/>
          <w:szCs w:val="20"/>
        </w:rPr>
        <w:t>10).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14:paraId="42E3F022" w14:textId="77777777" w:rsidR="00263D42" w:rsidRPr="00D428F7" w:rsidRDefault="00263D42" w:rsidP="00980A27">
      <w:pPr>
        <w:spacing w:after="0" w:line="240" w:lineRule="auto"/>
        <w:ind w:firstLine="680"/>
        <w:jc w:val="both"/>
        <w:rPr>
          <w:sz w:val="20"/>
          <w:szCs w:val="20"/>
        </w:rPr>
      </w:pPr>
      <w:r w:rsidRPr="00D428F7">
        <w:rPr>
          <w:rStyle w:val="blk"/>
          <w:sz w:val="20"/>
          <w:szCs w:val="20"/>
        </w:rPr>
        <w:t>1. земельного участка юридическим лицам в соответствии с указом или распоряжением Президента Российской Федерации;</w:t>
      </w:r>
    </w:p>
    <w:p w14:paraId="3D8029D5" w14:textId="77777777" w:rsidR="00263D42" w:rsidRPr="00D428F7" w:rsidRDefault="00263D42" w:rsidP="00980A27">
      <w:pPr>
        <w:spacing w:after="0" w:line="240" w:lineRule="auto"/>
        <w:ind w:firstLine="680"/>
        <w:jc w:val="both"/>
        <w:rPr>
          <w:sz w:val="20"/>
          <w:szCs w:val="20"/>
        </w:rPr>
      </w:pPr>
      <w:r w:rsidRPr="00D428F7">
        <w:rPr>
          <w:rStyle w:val="blk"/>
          <w:sz w:val="20"/>
          <w:szCs w:val="20"/>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46" w:anchor="dst100009" w:history="1">
        <w:r w:rsidRPr="00D428F7">
          <w:rPr>
            <w:rStyle w:val="ab"/>
            <w:color w:val="auto"/>
            <w:sz w:val="20"/>
            <w:szCs w:val="20"/>
            <w:u w:val="none"/>
          </w:rPr>
          <w:t>критериям</w:t>
        </w:r>
      </w:hyperlink>
      <w:r w:rsidRPr="00D428F7">
        <w:rPr>
          <w:rStyle w:val="blk"/>
          <w:sz w:val="20"/>
          <w:szCs w:val="20"/>
        </w:rPr>
        <w:t>, установленным Правительством Российской Федерации;</w:t>
      </w:r>
    </w:p>
    <w:p w14:paraId="78D1B647" w14:textId="77777777" w:rsidR="00263D42" w:rsidRPr="00D428F7" w:rsidRDefault="00263D42" w:rsidP="00980A27">
      <w:pPr>
        <w:spacing w:after="0" w:line="240" w:lineRule="auto"/>
        <w:ind w:firstLine="680"/>
        <w:jc w:val="both"/>
        <w:rPr>
          <w:sz w:val="20"/>
          <w:szCs w:val="20"/>
        </w:rPr>
      </w:pPr>
      <w:r w:rsidRPr="00D428F7">
        <w:rPr>
          <w:rStyle w:val="blk"/>
          <w:sz w:val="20"/>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204AC332" w14:textId="77777777" w:rsidR="00263D42" w:rsidRPr="00D428F7" w:rsidRDefault="00263D42" w:rsidP="00980A27">
      <w:pPr>
        <w:spacing w:after="0" w:line="240" w:lineRule="auto"/>
        <w:ind w:firstLine="680"/>
        <w:jc w:val="both"/>
        <w:rPr>
          <w:sz w:val="20"/>
          <w:szCs w:val="20"/>
        </w:rPr>
      </w:pPr>
      <w:r w:rsidRPr="00D428F7">
        <w:rPr>
          <w:rStyle w:val="blk"/>
          <w:sz w:val="20"/>
          <w:szCs w:val="20"/>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47" w:anchor="dst0" w:history="1">
        <w:r w:rsidRPr="00D428F7">
          <w:rPr>
            <w:rStyle w:val="ab"/>
            <w:color w:val="auto"/>
            <w:sz w:val="20"/>
            <w:szCs w:val="20"/>
            <w:u w:val="none"/>
          </w:rPr>
          <w:t>законом</w:t>
        </w:r>
      </w:hyperlink>
      <w:r w:rsidRPr="00D428F7">
        <w:rPr>
          <w:rStyle w:val="blk"/>
          <w:sz w:val="20"/>
          <w:szCs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48" w:anchor="dst100982" w:history="1">
        <w:r w:rsidRPr="00D428F7">
          <w:rPr>
            <w:rStyle w:val="ab"/>
            <w:color w:val="auto"/>
            <w:sz w:val="20"/>
            <w:szCs w:val="20"/>
            <w:u w:val="none"/>
          </w:rPr>
          <w:t>законом</w:t>
        </w:r>
      </w:hyperlink>
      <w:r w:rsidRPr="00D428F7">
        <w:rPr>
          <w:rStyle w:val="blk"/>
          <w:sz w:val="20"/>
          <w:szCs w:val="20"/>
        </w:rPr>
        <w:t>,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14:paraId="6F2F2350" w14:textId="77777777" w:rsidR="00263D42" w:rsidRPr="00D428F7" w:rsidRDefault="00263D42" w:rsidP="00980A27">
      <w:pPr>
        <w:spacing w:after="0" w:line="240" w:lineRule="auto"/>
        <w:ind w:firstLine="680"/>
        <w:jc w:val="both"/>
        <w:rPr>
          <w:sz w:val="20"/>
          <w:szCs w:val="20"/>
        </w:rPr>
      </w:pPr>
      <w:r w:rsidRPr="00D428F7">
        <w:rPr>
          <w:rStyle w:val="blk"/>
          <w:sz w:val="20"/>
          <w:szCs w:val="20"/>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7E6A9F35" w14:textId="77777777" w:rsidR="00263D42" w:rsidRPr="00D428F7" w:rsidRDefault="00263D42" w:rsidP="00980A27">
      <w:pPr>
        <w:spacing w:after="0" w:line="240" w:lineRule="auto"/>
        <w:ind w:firstLine="680"/>
        <w:jc w:val="both"/>
        <w:rPr>
          <w:sz w:val="20"/>
          <w:szCs w:val="20"/>
        </w:rPr>
      </w:pPr>
      <w:r w:rsidRPr="00D428F7">
        <w:rPr>
          <w:rStyle w:val="blk"/>
          <w:sz w:val="20"/>
          <w:szCs w:val="20"/>
        </w:rP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9" w:anchor="dst1697" w:history="1">
        <w:r w:rsidRPr="00D428F7">
          <w:rPr>
            <w:rStyle w:val="ab"/>
            <w:color w:val="auto"/>
            <w:sz w:val="20"/>
            <w:szCs w:val="20"/>
            <w:u w:val="none"/>
          </w:rPr>
          <w:t>подпунктом 7</w:t>
        </w:r>
      </w:hyperlink>
      <w:r w:rsidRPr="00D428F7">
        <w:rPr>
          <w:rStyle w:val="blk"/>
          <w:sz w:val="20"/>
          <w:szCs w:val="20"/>
        </w:rPr>
        <w:t xml:space="preserve"> настоящего пункта, </w:t>
      </w:r>
      <w:hyperlink r:id="rId50" w:anchor="dst1772" w:history="1">
        <w:r w:rsidRPr="00D428F7">
          <w:rPr>
            <w:rStyle w:val="ab"/>
            <w:color w:val="auto"/>
            <w:sz w:val="20"/>
            <w:szCs w:val="20"/>
            <w:u w:val="none"/>
          </w:rPr>
          <w:t>пунктом 5 статьи 46</w:t>
        </w:r>
      </w:hyperlink>
      <w:r w:rsidRPr="00D428F7">
        <w:rPr>
          <w:rStyle w:val="blk"/>
          <w:sz w:val="20"/>
          <w:szCs w:val="20"/>
        </w:rPr>
        <w:t xml:space="preserve"> Земельного  Кодекса;</w:t>
      </w:r>
    </w:p>
    <w:p w14:paraId="5B6AAADD" w14:textId="77777777" w:rsidR="00263D42" w:rsidRPr="00D428F7" w:rsidRDefault="00263D42" w:rsidP="00980A27">
      <w:pPr>
        <w:spacing w:after="0" w:line="240" w:lineRule="auto"/>
        <w:ind w:firstLine="680"/>
        <w:jc w:val="both"/>
        <w:rPr>
          <w:sz w:val="20"/>
          <w:szCs w:val="20"/>
        </w:rPr>
      </w:pPr>
      <w:r w:rsidRPr="00D428F7">
        <w:rPr>
          <w:rStyle w:val="blk"/>
          <w:sz w:val="20"/>
          <w:szCs w:val="20"/>
        </w:rPr>
        <w:t>6.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2629CECE" w14:textId="77777777" w:rsidR="00263D42" w:rsidRPr="00D428F7" w:rsidRDefault="00263D42" w:rsidP="00980A27">
      <w:pPr>
        <w:spacing w:after="0" w:line="240" w:lineRule="auto"/>
        <w:ind w:firstLine="680"/>
        <w:jc w:val="both"/>
        <w:rPr>
          <w:sz w:val="20"/>
          <w:szCs w:val="20"/>
        </w:rPr>
      </w:pPr>
      <w:r w:rsidRPr="00D428F7">
        <w:rPr>
          <w:rStyle w:val="blk"/>
          <w:sz w:val="20"/>
          <w:szCs w:val="20"/>
        </w:rPr>
        <w:lastRenderedPageBreak/>
        <w:t>7.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14:paraId="2CEF8B9B" w14:textId="77777777" w:rsidR="00263D42" w:rsidRPr="00D428F7" w:rsidRDefault="00263D42" w:rsidP="00980A27">
      <w:pPr>
        <w:spacing w:after="0" w:line="240" w:lineRule="auto"/>
        <w:ind w:firstLine="680"/>
        <w:jc w:val="both"/>
        <w:rPr>
          <w:sz w:val="20"/>
          <w:szCs w:val="20"/>
        </w:rPr>
      </w:pPr>
      <w:r w:rsidRPr="00D428F7">
        <w:rPr>
          <w:rStyle w:val="blk"/>
          <w:sz w:val="20"/>
          <w:szCs w:val="20"/>
        </w:rPr>
        <w:t xml:space="preserve">8.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51" w:anchor="dst884" w:history="1">
        <w:r w:rsidRPr="00D428F7">
          <w:rPr>
            <w:rStyle w:val="ab"/>
            <w:color w:val="auto"/>
            <w:sz w:val="20"/>
            <w:szCs w:val="20"/>
            <w:u w:val="none"/>
          </w:rPr>
          <w:t>статьей 39.20</w:t>
        </w:r>
      </w:hyperlink>
      <w:r w:rsidRPr="00D428F7">
        <w:rPr>
          <w:rStyle w:val="blk"/>
          <w:sz w:val="20"/>
          <w:szCs w:val="20"/>
        </w:rPr>
        <w:t xml:space="preserve"> Земельного Кодекса, на праве оперативного управления;</w:t>
      </w:r>
    </w:p>
    <w:p w14:paraId="7CCB79D2" w14:textId="77777777" w:rsidR="00263D42" w:rsidRPr="00D428F7" w:rsidRDefault="00263D42" w:rsidP="00980A27">
      <w:pPr>
        <w:spacing w:after="0" w:line="240" w:lineRule="auto"/>
        <w:ind w:firstLine="680"/>
        <w:jc w:val="both"/>
        <w:rPr>
          <w:sz w:val="20"/>
          <w:szCs w:val="20"/>
        </w:rPr>
      </w:pPr>
      <w:r w:rsidRPr="00D428F7">
        <w:rPr>
          <w:rStyle w:val="blk"/>
          <w:sz w:val="20"/>
          <w:szCs w:val="20"/>
        </w:rPr>
        <w:t xml:space="preserve">9.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52" w:anchor="dst508" w:history="1">
        <w:r w:rsidRPr="00D428F7">
          <w:rPr>
            <w:rStyle w:val="ab"/>
            <w:color w:val="auto"/>
            <w:sz w:val="20"/>
            <w:szCs w:val="20"/>
            <w:u w:val="none"/>
          </w:rPr>
          <w:t>пунктом 13</w:t>
        </w:r>
      </w:hyperlink>
      <w:r w:rsidRPr="00D428F7">
        <w:rPr>
          <w:rStyle w:val="blk"/>
          <w:sz w:val="20"/>
          <w:szCs w:val="20"/>
        </w:rPr>
        <w:t xml:space="preserve"> настоящей статьи;</w:t>
      </w:r>
    </w:p>
    <w:p w14:paraId="250D5631" w14:textId="77777777" w:rsidR="00263D42" w:rsidRPr="00D428F7" w:rsidRDefault="00263D42" w:rsidP="00980A27">
      <w:pPr>
        <w:spacing w:after="0" w:line="240" w:lineRule="auto"/>
        <w:ind w:firstLine="680"/>
        <w:jc w:val="both"/>
        <w:rPr>
          <w:sz w:val="20"/>
          <w:szCs w:val="20"/>
        </w:rPr>
      </w:pPr>
      <w:r w:rsidRPr="00D428F7">
        <w:rPr>
          <w:rStyle w:val="blk"/>
          <w:sz w:val="20"/>
          <w:szCs w:val="20"/>
        </w:rPr>
        <w:t xml:space="preserve">10.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53" w:anchor="dst563" w:history="1">
        <w:r w:rsidRPr="00D428F7">
          <w:rPr>
            <w:rStyle w:val="ab"/>
            <w:color w:val="auto"/>
            <w:sz w:val="20"/>
            <w:szCs w:val="20"/>
            <w:u w:val="none"/>
          </w:rPr>
          <w:t>пункте 2 статьи 39.9</w:t>
        </w:r>
      </w:hyperlink>
      <w:r w:rsidRPr="00D428F7">
        <w:rPr>
          <w:rStyle w:val="blk"/>
          <w:sz w:val="20"/>
          <w:szCs w:val="20"/>
        </w:rPr>
        <w:t xml:space="preserve"> Земельного Кодекса;</w:t>
      </w:r>
    </w:p>
    <w:p w14:paraId="0BB054AB" w14:textId="77777777" w:rsidR="00263D42" w:rsidRPr="00D428F7" w:rsidRDefault="00263D42" w:rsidP="00980A27">
      <w:pPr>
        <w:spacing w:after="0" w:line="240" w:lineRule="auto"/>
        <w:ind w:firstLine="680"/>
        <w:jc w:val="both"/>
        <w:rPr>
          <w:sz w:val="20"/>
          <w:szCs w:val="20"/>
        </w:rPr>
      </w:pPr>
      <w:r w:rsidRPr="00D428F7">
        <w:rPr>
          <w:rStyle w:val="blk"/>
          <w:sz w:val="20"/>
          <w:szCs w:val="20"/>
        </w:rPr>
        <w:t xml:space="preserve">11. земельного участка крестьянскому (фермерскому) хозяйству или сельскохозяйственной организации в случаях, установленных Федеральным </w:t>
      </w:r>
      <w:hyperlink r:id="rId54" w:anchor="dst100065" w:history="1">
        <w:r w:rsidRPr="00D428F7">
          <w:rPr>
            <w:rStyle w:val="ab"/>
            <w:color w:val="auto"/>
            <w:sz w:val="20"/>
            <w:szCs w:val="20"/>
            <w:u w:val="none"/>
          </w:rPr>
          <w:t>законом</w:t>
        </w:r>
      </w:hyperlink>
      <w:r w:rsidRPr="00D428F7">
        <w:rPr>
          <w:rStyle w:val="blk"/>
          <w:sz w:val="20"/>
          <w:szCs w:val="20"/>
        </w:rPr>
        <w:t xml:space="preserve"> "Об обороте земель сельскохозяйственного назначения";</w:t>
      </w:r>
    </w:p>
    <w:p w14:paraId="06ACE6D0" w14:textId="77777777" w:rsidR="00263D42" w:rsidRPr="00D428F7" w:rsidRDefault="00263D42" w:rsidP="00980A27">
      <w:pPr>
        <w:spacing w:after="0" w:line="240" w:lineRule="auto"/>
        <w:ind w:firstLine="680"/>
        <w:jc w:val="both"/>
        <w:rPr>
          <w:sz w:val="20"/>
          <w:szCs w:val="20"/>
        </w:rPr>
      </w:pPr>
      <w:r w:rsidRPr="00D428F7">
        <w:rPr>
          <w:rStyle w:val="blk"/>
          <w:sz w:val="20"/>
          <w:szCs w:val="20"/>
        </w:rPr>
        <w:t xml:space="preserve">12.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55" w:anchor="dst3467" w:history="1">
        <w:r w:rsidRPr="00D428F7">
          <w:rPr>
            <w:rStyle w:val="ab"/>
            <w:color w:val="auto"/>
            <w:sz w:val="20"/>
            <w:szCs w:val="20"/>
            <w:u w:val="none"/>
          </w:rPr>
          <w:t>кодексом</w:t>
        </w:r>
      </w:hyperlink>
      <w:r w:rsidRPr="00D428F7">
        <w:rPr>
          <w:rStyle w:val="blk"/>
          <w:sz w:val="20"/>
          <w:szCs w:val="20"/>
        </w:rPr>
        <w:t xml:space="preserve">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w:t>
      </w:r>
      <w:hyperlink r:id="rId56" w:anchor="dst0" w:history="1">
        <w:r w:rsidRPr="00D428F7">
          <w:rPr>
            <w:rStyle w:val="ab"/>
            <w:color w:val="auto"/>
            <w:sz w:val="20"/>
            <w:szCs w:val="20"/>
            <w:u w:val="none"/>
          </w:rPr>
          <w:t>кодексом</w:t>
        </w:r>
      </w:hyperlink>
      <w:r w:rsidRPr="00D428F7">
        <w:rPr>
          <w:rStyle w:val="blk"/>
          <w:sz w:val="20"/>
          <w:szCs w:val="20"/>
        </w:rPr>
        <w:t xml:space="preserve"> Российской Федерации реализацию решения о комплексном развитии территории;</w:t>
      </w:r>
    </w:p>
    <w:p w14:paraId="321F6000" w14:textId="77777777" w:rsidR="00263D42" w:rsidRPr="00D428F7" w:rsidRDefault="00263D42" w:rsidP="00980A27">
      <w:pPr>
        <w:spacing w:after="0" w:line="240" w:lineRule="auto"/>
        <w:ind w:firstLine="680"/>
        <w:jc w:val="both"/>
        <w:rPr>
          <w:sz w:val="20"/>
          <w:szCs w:val="20"/>
        </w:rPr>
      </w:pPr>
      <w:r w:rsidRPr="00D428F7">
        <w:rPr>
          <w:rStyle w:val="blk"/>
          <w:sz w:val="20"/>
          <w:szCs w:val="20"/>
        </w:rPr>
        <w:t>13.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78B2C0CE" w14:textId="77777777" w:rsidR="00263D42" w:rsidRPr="00D428F7" w:rsidRDefault="00263D42" w:rsidP="00980A27">
      <w:pPr>
        <w:spacing w:after="0" w:line="240" w:lineRule="auto"/>
        <w:ind w:firstLine="680"/>
        <w:jc w:val="both"/>
        <w:rPr>
          <w:sz w:val="20"/>
          <w:szCs w:val="20"/>
        </w:rPr>
      </w:pPr>
      <w:r w:rsidRPr="00D428F7">
        <w:rPr>
          <w:rStyle w:val="blk"/>
          <w:sz w:val="20"/>
          <w:szCs w:val="20"/>
        </w:rPr>
        <w:t xml:space="preserve">14)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7" w:anchor="dst1726" w:history="1">
        <w:r w:rsidRPr="00D428F7">
          <w:rPr>
            <w:rStyle w:val="ab"/>
            <w:color w:val="auto"/>
            <w:sz w:val="20"/>
            <w:szCs w:val="20"/>
            <w:u w:val="none"/>
          </w:rPr>
          <w:t>статьей 39.18</w:t>
        </w:r>
      </w:hyperlink>
      <w:r w:rsidRPr="00D428F7">
        <w:rPr>
          <w:rStyle w:val="blk"/>
          <w:sz w:val="20"/>
          <w:szCs w:val="20"/>
        </w:rPr>
        <w:t xml:space="preserve"> Земельного Кодекса;</w:t>
      </w:r>
    </w:p>
    <w:p w14:paraId="7C9B92BF" w14:textId="77777777" w:rsidR="00263D42" w:rsidRPr="00D428F7" w:rsidRDefault="00263D42" w:rsidP="00980A27">
      <w:pPr>
        <w:spacing w:after="0" w:line="240" w:lineRule="auto"/>
        <w:ind w:firstLine="680"/>
        <w:jc w:val="both"/>
        <w:rPr>
          <w:sz w:val="20"/>
          <w:szCs w:val="20"/>
        </w:rPr>
      </w:pPr>
      <w:r w:rsidRPr="00D428F7">
        <w:rPr>
          <w:rStyle w:val="blk"/>
          <w:sz w:val="20"/>
          <w:szCs w:val="20"/>
        </w:rPr>
        <w:t>15.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7759A996" w14:textId="77777777" w:rsidR="00263D42" w:rsidRPr="00D428F7" w:rsidRDefault="00263D42" w:rsidP="00980A27">
      <w:pPr>
        <w:spacing w:after="0" w:line="240" w:lineRule="auto"/>
        <w:ind w:firstLine="680"/>
        <w:jc w:val="both"/>
        <w:rPr>
          <w:sz w:val="20"/>
          <w:szCs w:val="20"/>
        </w:rPr>
      </w:pPr>
      <w:r w:rsidRPr="00D428F7">
        <w:rPr>
          <w:rStyle w:val="blk"/>
          <w:sz w:val="20"/>
          <w:szCs w:val="20"/>
        </w:rPr>
        <w:t>16.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45CBD79A" w14:textId="77777777" w:rsidR="00263D42" w:rsidRPr="00D428F7" w:rsidRDefault="00263D42" w:rsidP="00980A27">
      <w:pPr>
        <w:spacing w:after="0" w:line="240" w:lineRule="auto"/>
        <w:ind w:firstLine="680"/>
        <w:jc w:val="both"/>
        <w:rPr>
          <w:sz w:val="20"/>
          <w:szCs w:val="20"/>
        </w:rPr>
      </w:pPr>
      <w:r w:rsidRPr="00D428F7">
        <w:rPr>
          <w:rStyle w:val="blk"/>
          <w:sz w:val="20"/>
          <w:szCs w:val="20"/>
        </w:rPr>
        <w:t>17.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381B0F61" w14:textId="77777777" w:rsidR="00263D42" w:rsidRPr="00D428F7" w:rsidRDefault="00263D42" w:rsidP="00980A27">
      <w:pPr>
        <w:spacing w:after="0" w:line="240" w:lineRule="auto"/>
        <w:ind w:firstLine="680"/>
        <w:jc w:val="both"/>
        <w:rPr>
          <w:sz w:val="20"/>
          <w:szCs w:val="20"/>
        </w:rPr>
      </w:pPr>
      <w:r w:rsidRPr="00D428F7">
        <w:rPr>
          <w:rStyle w:val="blk"/>
          <w:sz w:val="20"/>
          <w:szCs w:val="20"/>
        </w:rPr>
        <w:t>18.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14:paraId="0129CD51" w14:textId="77777777" w:rsidR="00263D42" w:rsidRPr="00D428F7" w:rsidRDefault="00263D42" w:rsidP="00980A27">
      <w:pPr>
        <w:spacing w:after="0" w:line="240" w:lineRule="auto"/>
        <w:ind w:firstLine="680"/>
        <w:jc w:val="both"/>
        <w:rPr>
          <w:sz w:val="20"/>
          <w:szCs w:val="20"/>
        </w:rPr>
      </w:pPr>
      <w:r w:rsidRPr="00D428F7">
        <w:rPr>
          <w:rStyle w:val="blk"/>
          <w:sz w:val="20"/>
          <w:szCs w:val="20"/>
        </w:rPr>
        <w:t>19. земельного участка, необходимого для проведения работ, связанных с пользованием недрами, недропользователю;</w:t>
      </w:r>
    </w:p>
    <w:p w14:paraId="3BB63E12" w14:textId="77777777" w:rsidR="00263D42" w:rsidRPr="00D428F7" w:rsidRDefault="00263D42" w:rsidP="00980A27">
      <w:pPr>
        <w:spacing w:after="0" w:line="240" w:lineRule="auto"/>
        <w:ind w:firstLine="680"/>
        <w:jc w:val="both"/>
        <w:rPr>
          <w:sz w:val="20"/>
          <w:szCs w:val="20"/>
        </w:rPr>
      </w:pPr>
      <w:r w:rsidRPr="00D428F7">
        <w:rPr>
          <w:rStyle w:val="blk"/>
          <w:sz w:val="20"/>
          <w:szCs w:val="20"/>
        </w:rPr>
        <w:t>20.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5978015F" w14:textId="77777777" w:rsidR="00263D42" w:rsidRPr="00D428F7" w:rsidRDefault="00263D42" w:rsidP="00980A27">
      <w:pPr>
        <w:spacing w:after="0" w:line="240" w:lineRule="auto"/>
        <w:ind w:firstLine="680"/>
        <w:jc w:val="both"/>
        <w:rPr>
          <w:sz w:val="20"/>
          <w:szCs w:val="20"/>
        </w:rPr>
      </w:pPr>
      <w:r w:rsidRPr="00D428F7">
        <w:rPr>
          <w:rStyle w:val="blk"/>
          <w:sz w:val="20"/>
          <w:szCs w:val="20"/>
        </w:rPr>
        <w:t xml:space="preserve">21.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8" w:anchor="dst100011" w:history="1">
        <w:r w:rsidRPr="00D428F7">
          <w:rPr>
            <w:rStyle w:val="ab"/>
            <w:color w:val="auto"/>
            <w:sz w:val="20"/>
            <w:szCs w:val="20"/>
            <w:u w:val="none"/>
          </w:rPr>
          <w:t>форма</w:t>
        </w:r>
      </w:hyperlink>
      <w:r w:rsidRPr="00D428F7">
        <w:rPr>
          <w:rStyle w:val="blk"/>
          <w:sz w:val="20"/>
          <w:szCs w:val="20"/>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6BD96DBB" w14:textId="77777777" w:rsidR="00263D42" w:rsidRPr="00D428F7" w:rsidRDefault="00263D42" w:rsidP="00980A27">
      <w:pPr>
        <w:spacing w:after="0" w:line="240" w:lineRule="auto"/>
        <w:ind w:firstLine="680"/>
        <w:jc w:val="both"/>
        <w:rPr>
          <w:sz w:val="20"/>
          <w:szCs w:val="20"/>
        </w:rPr>
      </w:pPr>
      <w:r w:rsidRPr="00D428F7">
        <w:rPr>
          <w:rStyle w:val="blk"/>
          <w:sz w:val="20"/>
          <w:szCs w:val="20"/>
        </w:rPr>
        <w:t>22.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0F537F12" w14:textId="77777777" w:rsidR="00263D42" w:rsidRPr="00D428F7" w:rsidRDefault="00263D42" w:rsidP="00980A27">
      <w:pPr>
        <w:spacing w:after="0" w:line="240" w:lineRule="auto"/>
        <w:ind w:firstLine="680"/>
        <w:jc w:val="both"/>
        <w:rPr>
          <w:sz w:val="20"/>
          <w:szCs w:val="20"/>
        </w:rPr>
      </w:pPr>
      <w:r w:rsidRPr="00D428F7">
        <w:rPr>
          <w:rStyle w:val="blk"/>
          <w:sz w:val="20"/>
          <w:szCs w:val="20"/>
        </w:rPr>
        <w:t xml:space="preserve">22.1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w:t>
      </w:r>
      <w:r w:rsidRPr="00D428F7">
        <w:rPr>
          <w:rStyle w:val="blk"/>
          <w:sz w:val="20"/>
          <w:szCs w:val="20"/>
        </w:rPr>
        <w:lastRenderedPageBreak/>
        <w:t>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113E8AD1" w14:textId="77777777" w:rsidR="00263D42" w:rsidRPr="00D428F7" w:rsidRDefault="00263D42" w:rsidP="00980A27">
      <w:pPr>
        <w:spacing w:after="0" w:line="240" w:lineRule="auto"/>
        <w:ind w:firstLine="680"/>
        <w:jc w:val="both"/>
        <w:rPr>
          <w:sz w:val="20"/>
          <w:szCs w:val="20"/>
        </w:rPr>
      </w:pPr>
      <w:r w:rsidRPr="00D428F7">
        <w:rPr>
          <w:rStyle w:val="blk"/>
          <w:sz w:val="20"/>
          <w:szCs w:val="20"/>
        </w:rPr>
        <w:t>22.2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27602D06" w14:textId="77777777" w:rsidR="00263D42" w:rsidRPr="00D428F7" w:rsidRDefault="00263D42" w:rsidP="00980A27">
      <w:pPr>
        <w:spacing w:after="0" w:line="240" w:lineRule="auto"/>
        <w:ind w:firstLine="680"/>
        <w:jc w:val="both"/>
        <w:rPr>
          <w:sz w:val="20"/>
          <w:szCs w:val="20"/>
        </w:rPr>
      </w:pPr>
      <w:r w:rsidRPr="00D428F7">
        <w:rPr>
          <w:rStyle w:val="blk"/>
          <w:sz w:val="20"/>
          <w:szCs w:val="20"/>
        </w:rPr>
        <w:t>23.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14:paraId="2FAC0264" w14:textId="77777777" w:rsidR="00263D42" w:rsidRPr="00D428F7" w:rsidRDefault="00263D42" w:rsidP="00980A27">
      <w:pPr>
        <w:spacing w:after="0" w:line="240" w:lineRule="auto"/>
        <w:ind w:firstLine="680"/>
        <w:jc w:val="both"/>
        <w:rPr>
          <w:sz w:val="20"/>
          <w:szCs w:val="20"/>
        </w:rPr>
      </w:pPr>
      <w:r w:rsidRPr="00D428F7">
        <w:rPr>
          <w:rStyle w:val="blk"/>
          <w:sz w:val="20"/>
          <w:szCs w:val="20"/>
        </w:rPr>
        <w:t>24.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74E48D8B" w14:textId="77777777" w:rsidR="00263D42" w:rsidRPr="00D428F7" w:rsidRDefault="00263D42" w:rsidP="00980A27">
      <w:pPr>
        <w:spacing w:after="0" w:line="240" w:lineRule="auto"/>
        <w:ind w:firstLine="680"/>
        <w:jc w:val="both"/>
        <w:rPr>
          <w:sz w:val="20"/>
          <w:szCs w:val="20"/>
        </w:rPr>
      </w:pPr>
      <w:r w:rsidRPr="00D428F7">
        <w:rPr>
          <w:rStyle w:val="blk"/>
          <w:sz w:val="20"/>
          <w:szCs w:val="20"/>
        </w:rPr>
        <w:t>25.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7F16F7D1" w14:textId="77777777" w:rsidR="00263D42" w:rsidRPr="00D428F7" w:rsidRDefault="00263D42" w:rsidP="00980A27">
      <w:pPr>
        <w:spacing w:after="0" w:line="240" w:lineRule="auto"/>
        <w:ind w:firstLine="680"/>
        <w:jc w:val="both"/>
        <w:rPr>
          <w:sz w:val="20"/>
          <w:szCs w:val="20"/>
        </w:rPr>
      </w:pPr>
      <w:r w:rsidRPr="00D428F7">
        <w:rPr>
          <w:rStyle w:val="blk"/>
          <w:sz w:val="20"/>
          <w:szCs w:val="20"/>
        </w:rPr>
        <w:t>26.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2F2E038A" w14:textId="77777777" w:rsidR="00263D42" w:rsidRPr="00D428F7" w:rsidRDefault="00263D42" w:rsidP="00980A27">
      <w:pPr>
        <w:spacing w:after="0" w:line="240" w:lineRule="auto"/>
        <w:ind w:firstLine="680"/>
        <w:jc w:val="both"/>
        <w:rPr>
          <w:sz w:val="20"/>
          <w:szCs w:val="20"/>
        </w:rPr>
      </w:pPr>
      <w:r w:rsidRPr="00D428F7">
        <w:rPr>
          <w:rStyle w:val="blk"/>
          <w:sz w:val="20"/>
          <w:szCs w:val="20"/>
        </w:rPr>
        <w:t>27.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134A8D4B" w14:textId="77777777" w:rsidR="00263D42" w:rsidRPr="00D428F7" w:rsidRDefault="00263D42" w:rsidP="00980A27">
      <w:pPr>
        <w:spacing w:after="0" w:line="240" w:lineRule="auto"/>
        <w:ind w:firstLine="680"/>
        <w:jc w:val="both"/>
        <w:rPr>
          <w:sz w:val="20"/>
          <w:szCs w:val="20"/>
        </w:rPr>
      </w:pPr>
      <w:r w:rsidRPr="00D428F7">
        <w:rPr>
          <w:rStyle w:val="blk"/>
          <w:sz w:val="20"/>
          <w:szCs w:val="20"/>
        </w:rPr>
        <w:t>28.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2E1B26A7" w14:textId="77777777" w:rsidR="00263D42" w:rsidRPr="00D428F7" w:rsidRDefault="00263D42" w:rsidP="00980A27">
      <w:pPr>
        <w:spacing w:after="0" w:line="240" w:lineRule="auto"/>
        <w:ind w:firstLine="680"/>
        <w:jc w:val="both"/>
        <w:rPr>
          <w:sz w:val="20"/>
          <w:szCs w:val="20"/>
        </w:rPr>
      </w:pPr>
      <w:r w:rsidRPr="00D428F7">
        <w:rPr>
          <w:rStyle w:val="blk"/>
          <w:sz w:val="20"/>
          <w:szCs w:val="20"/>
        </w:rPr>
        <w:t>28.1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62A6952E" w14:textId="77777777" w:rsidR="00263D42" w:rsidRPr="00D428F7" w:rsidRDefault="00263D42" w:rsidP="00980A27">
      <w:pPr>
        <w:spacing w:after="0" w:line="240" w:lineRule="auto"/>
        <w:ind w:firstLine="680"/>
        <w:jc w:val="both"/>
        <w:rPr>
          <w:sz w:val="20"/>
          <w:szCs w:val="20"/>
        </w:rPr>
      </w:pPr>
      <w:r w:rsidRPr="00D428F7">
        <w:rPr>
          <w:rStyle w:val="blk"/>
          <w:sz w:val="20"/>
          <w:szCs w:val="20"/>
        </w:rPr>
        <w:t>29.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2BB5EE9D" w14:textId="77777777" w:rsidR="00263D42" w:rsidRPr="00D428F7" w:rsidRDefault="00263D42" w:rsidP="00980A27">
      <w:pPr>
        <w:spacing w:after="0" w:line="240" w:lineRule="auto"/>
        <w:ind w:firstLine="680"/>
        <w:jc w:val="both"/>
        <w:rPr>
          <w:sz w:val="20"/>
          <w:szCs w:val="20"/>
        </w:rPr>
      </w:pPr>
      <w:r w:rsidRPr="00D428F7">
        <w:rPr>
          <w:rStyle w:val="blk"/>
          <w:sz w:val="20"/>
          <w:szCs w:val="20"/>
        </w:rPr>
        <w:t>30.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7D8FBBE6" w14:textId="77777777" w:rsidR="00263D42" w:rsidRPr="00D428F7" w:rsidRDefault="00263D42" w:rsidP="00980A27">
      <w:pPr>
        <w:spacing w:after="0" w:line="240" w:lineRule="auto"/>
        <w:ind w:firstLine="680"/>
        <w:jc w:val="both"/>
        <w:rPr>
          <w:sz w:val="20"/>
          <w:szCs w:val="20"/>
        </w:rPr>
      </w:pPr>
      <w:r w:rsidRPr="00D428F7">
        <w:rPr>
          <w:rStyle w:val="blk"/>
          <w:sz w:val="20"/>
          <w:szCs w:val="20"/>
        </w:rPr>
        <w:t xml:space="preserve">31. земельного участка арендатору (за исключением арендаторов земельных участков, указанных в </w:t>
      </w:r>
      <w:hyperlink r:id="rId59" w:anchor="dst1581" w:history="1">
        <w:r w:rsidRPr="00D428F7">
          <w:rPr>
            <w:rStyle w:val="ab"/>
            <w:color w:val="auto"/>
            <w:sz w:val="20"/>
            <w:szCs w:val="20"/>
            <w:u w:val="none"/>
          </w:rPr>
          <w:t>подпункте 30</w:t>
        </w:r>
      </w:hyperlink>
      <w:r w:rsidRPr="00D428F7">
        <w:rPr>
          <w:rStyle w:val="blk"/>
          <w:sz w:val="20"/>
          <w:szCs w:val="20"/>
        </w:rP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r:id="rId60" w:anchor="dst500" w:history="1">
        <w:r w:rsidRPr="00D428F7">
          <w:rPr>
            <w:rStyle w:val="ab"/>
            <w:color w:val="auto"/>
            <w:sz w:val="20"/>
            <w:szCs w:val="20"/>
            <w:u w:val="none"/>
          </w:rPr>
          <w:t>пунктами 3</w:t>
        </w:r>
      </w:hyperlink>
      <w:r w:rsidRPr="00D428F7">
        <w:rPr>
          <w:rStyle w:val="blk"/>
          <w:sz w:val="20"/>
          <w:szCs w:val="20"/>
        </w:rPr>
        <w:t xml:space="preserve"> и </w:t>
      </w:r>
      <w:hyperlink r:id="rId61" w:anchor="dst503" w:history="1">
        <w:r w:rsidRPr="00D428F7">
          <w:rPr>
            <w:rStyle w:val="ab"/>
            <w:color w:val="auto"/>
            <w:sz w:val="20"/>
            <w:szCs w:val="20"/>
            <w:u w:val="none"/>
          </w:rPr>
          <w:t>4</w:t>
        </w:r>
      </w:hyperlink>
      <w:r w:rsidRPr="00D428F7">
        <w:rPr>
          <w:rStyle w:val="blk"/>
          <w:sz w:val="20"/>
          <w:szCs w:val="20"/>
        </w:rPr>
        <w:t xml:space="preserve"> настоящей статьи;</w:t>
      </w:r>
    </w:p>
    <w:p w14:paraId="0E284F9C" w14:textId="77777777" w:rsidR="00263D42" w:rsidRPr="00D428F7" w:rsidRDefault="00263D42" w:rsidP="00980A27">
      <w:pPr>
        <w:spacing w:after="0" w:line="240" w:lineRule="auto"/>
        <w:ind w:firstLine="680"/>
        <w:jc w:val="both"/>
        <w:rPr>
          <w:sz w:val="20"/>
          <w:szCs w:val="20"/>
        </w:rPr>
      </w:pPr>
      <w:r w:rsidRPr="00D428F7">
        <w:rPr>
          <w:rStyle w:val="blk"/>
          <w:sz w:val="20"/>
          <w:szCs w:val="20"/>
        </w:rPr>
        <w:t xml:space="preserve">32. земельного участка гражданину в соответствии с Федеральным </w:t>
      </w:r>
      <w:hyperlink r:id="rId62" w:anchor="dst0" w:history="1">
        <w:r w:rsidRPr="00D428F7">
          <w:rPr>
            <w:rStyle w:val="ab"/>
            <w:color w:val="auto"/>
            <w:sz w:val="20"/>
            <w:szCs w:val="20"/>
            <w:u w:val="none"/>
          </w:rPr>
          <w:t>законом</w:t>
        </w:r>
      </w:hyperlink>
      <w:r w:rsidRPr="00D428F7">
        <w:rPr>
          <w:rStyle w:val="blk"/>
          <w:sz w:val="20"/>
          <w:szCs w:val="20"/>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14:paraId="3B82BA43" w14:textId="77777777" w:rsidR="00263D42" w:rsidRPr="00D428F7" w:rsidRDefault="00263D42" w:rsidP="00980A27">
      <w:pPr>
        <w:spacing w:after="0" w:line="240" w:lineRule="auto"/>
        <w:ind w:firstLine="680"/>
        <w:jc w:val="both"/>
        <w:rPr>
          <w:sz w:val="20"/>
          <w:szCs w:val="20"/>
        </w:rPr>
      </w:pPr>
      <w:r w:rsidRPr="00D428F7">
        <w:rPr>
          <w:rStyle w:val="blk"/>
          <w:sz w:val="20"/>
          <w:szCs w:val="20"/>
        </w:rPr>
        <w:t xml:space="preserve">33. земельного участка в соответствии с Федеральным </w:t>
      </w:r>
      <w:hyperlink r:id="rId63" w:anchor="dst0" w:history="1">
        <w:r w:rsidRPr="00D428F7">
          <w:rPr>
            <w:rStyle w:val="ab"/>
            <w:color w:val="auto"/>
            <w:sz w:val="20"/>
            <w:szCs w:val="20"/>
            <w:u w:val="none"/>
          </w:rPr>
          <w:t>законом</w:t>
        </w:r>
      </w:hyperlink>
      <w:r w:rsidRPr="00D428F7">
        <w:rPr>
          <w:rStyle w:val="blk"/>
          <w:sz w:val="20"/>
          <w:szCs w:val="20"/>
        </w:rPr>
        <w:t xml:space="preserve"> от 24 июля 2008 года N 161-ФЗ "О содействии развитию жилищного строительства";</w:t>
      </w:r>
    </w:p>
    <w:p w14:paraId="213064B9" w14:textId="77777777" w:rsidR="00263D42" w:rsidRPr="00D428F7" w:rsidRDefault="00263D42" w:rsidP="00980A27">
      <w:pPr>
        <w:spacing w:after="0" w:line="240" w:lineRule="auto"/>
        <w:ind w:firstLine="680"/>
        <w:jc w:val="both"/>
        <w:rPr>
          <w:sz w:val="20"/>
          <w:szCs w:val="20"/>
        </w:rPr>
      </w:pPr>
      <w:r w:rsidRPr="00D428F7">
        <w:rPr>
          <w:rStyle w:val="blk"/>
          <w:sz w:val="20"/>
          <w:szCs w:val="20"/>
        </w:rPr>
        <w:t xml:space="preserve">34.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64" w:anchor="dst0" w:history="1">
        <w:r w:rsidRPr="00D428F7">
          <w:rPr>
            <w:rStyle w:val="ab"/>
            <w:color w:val="auto"/>
            <w:sz w:val="20"/>
            <w:szCs w:val="20"/>
            <w:u w:val="none"/>
          </w:rPr>
          <w:t>законом</w:t>
        </w:r>
      </w:hyperlink>
      <w:r w:rsidRPr="00D428F7">
        <w:rPr>
          <w:rStyle w:val="blk"/>
          <w:sz w:val="20"/>
          <w:szCs w:val="20"/>
        </w:rPr>
        <w:t xml:space="preserve"> "Об инновационных научно-технологических центрах и о внесении изменений в отдельные законодательные акты Российской Федерации";</w:t>
      </w:r>
    </w:p>
    <w:p w14:paraId="5894D284" w14:textId="77777777" w:rsidR="00263D42" w:rsidRPr="00D428F7" w:rsidRDefault="00263D42" w:rsidP="00980A27">
      <w:pPr>
        <w:spacing w:after="0" w:line="240" w:lineRule="auto"/>
        <w:ind w:firstLine="680"/>
        <w:jc w:val="both"/>
        <w:rPr>
          <w:sz w:val="20"/>
          <w:szCs w:val="20"/>
        </w:rPr>
      </w:pPr>
      <w:r w:rsidRPr="00D428F7">
        <w:rPr>
          <w:rStyle w:val="blk"/>
          <w:sz w:val="20"/>
          <w:szCs w:val="20"/>
        </w:rPr>
        <w:t xml:space="preserve">35.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65" w:anchor="dst100011" w:history="1">
        <w:r w:rsidRPr="00D428F7">
          <w:rPr>
            <w:rStyle w:val="ab"/>
            <w:color w:val="auto"/>
            <w:sz w:val="20"/>
            <w:szCs w:val="20"/>
            <w:u w:val="none"/>
          </w:rPr>
          <w:t>законом</w:t>
        </w:r>
      </w:hyperlink>
      <w:r w:rsidRPr="00D428F7">
        <w:rPr>
          <w:rStyle w:val="blk"/>
          <w:sz w:val="20"/>
          <w:szCs w:val="20"/>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605CEC77" w14:textId="77777777" w:rsidR="00263D42" w:rsidRPr="00D428F7" w:rsidRDefault="00263D42" w:rsidP="00980A27">
      <w:pPr>
        <w:spacing w:after="0" w:line="240" w:lineRule="auto"/>
        <w:ind w:firstLine="680"/>
        <w:jc w:val="both"/>
        <w:rPr>
          <w:sz w:val="20"/>
          <w:szCs w:val="20"/>
        </w:rPr>
      </w:pPr>
      <w:r w:rsidRPr="00D428F7">
        <w:rPr>
          <w:rStyle w:val="blk"/>
          <w:sz w:val="20"/>
          <w:szCs w:val="20"/>
        </w:rPr>
        <w:t>36.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14:paraId="67E87B40" w14:textId="77777777" w:rsidR="00263D42" w:rsidRPr="00D428F7" w:rsidRDefault="00263D42" w:rsidP="00980A27">
      <w:pPr>
        <w:spacing w:after="0" w:line="240" w:lineRule="auto"/>
        <w:ind w:firstLine="680"/>
        <w:jc w:val="both"/>
        <w:rPr>
          <w:sz w:val="20"/>
          <w:szCs w:val="20"/>
        </w:rPr>
      </w:pPr>
      <w:r w:rsidRPr="00D428F7">
        <w:rPr>
          <w:rStyle w:val="blk"/>
          <w:sz w:val="20"/>
          <w:szCs w:val="20"/>
        </w:rP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r:id="rId66" w:anchor="dst689" w:history="1">
        <w:r w:rsidRPr="00D428F7">
          <w:rPr>
            <w:rStyle w:val="ab"/>
            <w:color w:val="auto"/>
            <w:sz w:val="20"/>
            <w:szCs w:val="20"/>
            <w:u w:val="none"/>
          </w:rPr>
          <w:t>пунктом 13</w:t>
        </w:r>
      </w:hyperlink>
      <w:r w:rsidRPr="00D428F7">
        <w:rPr>
          <w:rStyle w:val="blk"/>
          <w:sz w:val="20"/>
          <w:szCs w:val="20"/>
        </w:rPr>
        <w:t xml:space="preserve">, </w:t>
      </w:r>
      <w:hyperlink r:id="rId67" w:anchor="dst690" w:history="1">
        <w:r w:rsidRPr="00D428F7">
          <w:rPr>
            <w:rStyle w:val="ab"/>
            <w:color w:val="auto"/>
            <w:sz w:val="20"/>
            <w:szCs w:val="20"/>
            <w:u w:val="none"/>
          </w:rPr>
          <w:t>14</w:t>
        </w:r>
      </w:hyperlink>
      <w:r w:rsidRPr="00D428F7">
        <w:rPr>
          <w:rStyle w:val="blk"/>
          <w:sz w:val="20"/>
          <w:szCs w:val="20"/>
        </w:rPr>
        <w:t xml:space="preserve"> или </w:t>
      </w:r>
      <w:hyperlink r:id="rId68" w:anchor="dst702" w:history="1">
        <w:r w:rsidRPr="00D428F7">
          <w:rPr>
            <w:rStyle w:val="ab"/>
            <w:color w:val="auto"/>
            <w:sz w:val="20"/>
            <w:szCs w:val="20"/>
            <w:u w:val="none"/>
          </w:rPr>
          <w:t>20 статьи 39.12</w:t>
        </w:r>
      </w:hyperlink>
      <w:r w:rsidRPr="00D428F7">
        <w:rPr>
          <w:rStyle w:val="blk"/>
          <w:sz w:val="20"/>
          <w:szCs w:val="20"/>
        </w:rPr>
        <w:t xml:space="preserve"> настоящего Кодекса);</w:t>
      </w:r>
    </w:p>
    <w:p w14:paraId="5CCD4746" w14:textId="77777777" w:rsidR="00263D42" w:rsidRPr="00D428F7" w:rsidRDefault="00263D42" w:rsidP="00980A27">
      <w:pPr>
        <w:spacing w:after="0" w:line="240" w:lineRule="auto"/>
        <w:ind w:firstLine="680"/>
        <w:jc w:val="both"/>
        <w:rPr>
          <w:sz w:val="20"/>
          <w:szCs w:val="20"/>
        </w:rPr>
      </w:pPr>
      <w:r w:rsidRPr="00D428F7">
        <w:rPr>
          <w:rStyle w:val="blk"/>
          <w:sz w:val="20"/>
          <w:szCs w:val="20"/>
        </w:rPr>
        <w:t>2) земельный участок предоставлен гражданину на аукционе для ведения садоводства.</w:t>
      </w:r>
    </w:p>
    <w:p w14:paraId="4A344064" w14:textId="77777777" w:rsidR="00263D42" w:rsidRPr="00D428F7" w:rsidRDefault="00263D42" w:rsidP="00980A27">
      <w:pPr>
        <w:spacing w:after="0" w:line="240" w:lineRule="auto"/>
        <w:ind w:firstLine="680"/>
        <w:jc w:val="both"/>
        <w:rPr>
          <w:sz w:val="20"/>
          <w:szCs w:val="20"/>
        </w:rPr>
      </w:pPr>
      <w:r w:rsidRPr="00D428F7">
        <w:rPr>
          <w:rStyle w:val="blk"/>
          <w:sz w:val="20"/>
          <w:szCs w:val="20"/>
        </w:rPr>
        <w:t xml:space="preserve">37.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r:id="rId69" w:anchor="dst500" w:history="1">
        <w:r w:rsidRPr="00D428F7">
          <w:rPr>
            <w:rStyle w:val="ab"/>
            <w:color w:val="auto"/>
            <w:sz w:val="20"/>
            <w:szCs w:val="20"/>
            <w:u w:val="none"/>
          </w:rPr>
          <w:t>пункте 3</w:t>
        </w:r>
      </w:hyperlink>
      <w:r w:rsidRPr="00D428F7">
        <w:rPr>
          <w:rStyle w:val="blk"/>
          <w:sz w:val="20"/>
          <w:szCs w:val="20"/>
        </w:rPr>
        <w:t xml:space="preserve"> настоящей статьи случаях при наличии в совокупности следующих условий:</w:t>
      </w:r>
    </w:p>
    <w:p w14:paraId="51970EC0" w14:textId="77777777" w:rsidR="00263D42" w:rsidRPr="00D428F7" w:rsidRDefault="00263D42" w:rsidP="00980A27">
      <w:pPr>
        <w:spacing w:after="0" w:line="240" w:lineRule="auto"/>
        <w:ind w:firstLine="680"/>
        <w:jc w:val="both"/>
        <w:rPr>
          <w:sz w:val="20"/>
          <w:szCs w:val="20"/>
        </w:rPr>
      </w:pPr>
      <w:r w:rsidRPr="00D428F7">
        <w:rPr>
          <w:rStyle w:val="blk"/>
          <w:sz w:val="20"/>
          <w:szCs w:val="20"/>
        </w:rPr>
        <w:lastRenderedPageBreak/>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14:paraId="2B1DAE19" w14:textId="77777777" w:rsidR="00263D42" w:rsidRPr="00D428F7" w:rsidRDefault="00263D42" w:rsidP="00980A27">
      <w:pPr>
        <w:spacing w:after="0" w:line="240" w:lineRule="auto"/>
        <w:ind w:firstLine="680"/>
        <w:jc w:val="both"/>
        <w:rPr>
          <w:sz w:val="20"/>
          <w:szCs w:val="20"/>
        </w:rPr>
      </w:pPr>
      <w:r w:rsidRPr="00D428F7">
        <w:rPr>
          <w:rStyle w:val="blk"/>
          <w:sz w:val="20"/>
          <w:szCs w:val="20"/>
        </w:rP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14:paraId="2CACC076" w14:textId="77777777" w:rsidR="00263D42" w:rsidRPr="00D428F7" w:rsidRDefault="00263D42" w:rsidP="00980A27">
      <w:pPr>
        <w:spacing w:after="0" w:line="240" w:lineRule="auto"/>
        <w:ind w:firstLine="680"/>
        <w:jc w:val="both"/>
        <w:rPr>
          <w:sz w:val="20"/>
          <w:szCs w:val="20"/>
        </w:rPr>
      </w:pPr>
      <w:r w:rsidRPr="00D428F7">
        <w:rPr>
          <w:rStyle w:val="blk"/>
          <w:sz w:val="20"/>
          <w:szCs w:val="20"/>
        </w:rP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r:id="rId70" w:anchor="dst100422" w:history="1">
        <w:r w:rsidRPr="00D428F7">
          <w:rPr>
            <w:rStyle w:val="ab"/>
            <w:color w:val="auto"/>
            <w:sz w:val="20"/>
            <w:szCs w:val="20"/>
            <w:u w:val="none"/>
          </w:rPr>
          <w:t>пунктами 1</w:t>
        </w:r>
      </w:hyperlink>
      <w:r w:rsidRPr="00D428F7">
        <w:rPr>
          <w:rStyle w:val="blk"/>
          <w:sz w:val="20"/>
          <w:szCs w:val="20"/>
        </w:rPr>
        <w:t xml:space="preserve"> и </w:t>
      </w:r>
      <w:hyperlink r:id="rId71" w:anchor="dst278" w:history="1">
        <w:r w:rsidRPr="00D428F7">
          <w:rPr>
            <w:rStyle w:val="ab"/>
            <w:color w:val="auto"/>
            <w:sz w:val="20"/>
            <w:szCs w:val="20"/>
            <w:u w:val="none"/>
          </w:rPr>
          <w:t>2 статьи 46</w:t>
        </w:r>
      </w:hyperlink>
      <w:r w:rsidRPr="00D428F7">
        <w:rPr>
          <w:rStyle w:val="blk"/>
          <w:sz w:val="20"/>
          <w:szCs w:val="20"/>
        </w:rPr>
        <w:t xml:space="preserve"> настоящего Кодекса;</w:t>
      </w:r>
    </w:p>
    <w:p w14:paraId="7A603E5D" w14:textId="77777777" w:rsidR="00263D42" w:rsidRPr="00D428F7" w:rsidRDefault="00263D42" w:rsidP="00980A27">
      <w:pPr>
        <w:spacing w:after="0" w:line="240" w:lineRule="auto"/>
        <w:ind w:firstLine="680"/>
        <w:jc w:val="both"/>
        <w:rPr>
          <w:sz w:val="20"/>
          <w:szCs w:val="20"/>
        </w:rPr>
      </w:pPr>
      <w:r w:rsidRPr="00D428F7">
        <w:rPr>
          <w:rStyle w:val="blk"/>
          <w:sz w:val="20"/>
          <w:szCs w:val="20"/>
        </w:rPr>
        <w:t xml:space="preserve">4) на момент заключения нового договора аренды такого земельного участка имеются предусмотренные </w:t>
      </w:r>
      <w:hyperlink r:id="rId72" w:anchor="dst468" w:history="1">
        <w:r w:rsidRPr="00D428F7">
          <w:rPr>
            <w:rStyle w:val="ab"/>
            <w:color w:val="auto"/>
            <w:sz w:val="20"/>
            <w:szCs w:val="20"/>
            <w:u w:val="none"/>
          </w:rPr>
          <w:t>подпунктами 1</w:t>
        </w:r>
      </w:hyperlink>
      <w:r w:rsidRPr="00D428F7">
        <w:rPr>
          <w:rStyle w:val="blk"/>
          <w:sz w:val="20"/>
          <w:szCs w:val="20"/>
        </w:rPr>
        <w:t xml:space="preserve"> - </w:t>
      </w:r>
      <w:hyperlink r:id="rId73" w:anchor="dst497" w:history="1">
        <w:r w:rsidRPr="00D428F7">
          <w:rPr>
            <w:rStyle w:val="ab"/>
            <w:color w:val="auto"/>
            <w:sz w:val="20"/>
            <w:szCs w:val="20"/>
            <w:u w:val="none"/>
          </w:rPr>
          <w:t>30 пункта 2</w:t>
        </w:r>
      </w:hyperlink>
      <w:r w:rsidRPr="00D428F7">
        <w:rPr>
          <w:rStyle w:val="blk"/>
          <w:sz w:val="20"/>
          <w:szCs w:val="20"/>
        </w:rP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14:paraId="59456B46" w14:textId="77777777" w:rsidR="00263D42" w:rsidRPr="00D428F7" w:rsidRDefault="00263D42" w:rsidP="00980A27">
      <w:pPr>
        <w:spacing w:after="0" w:line="240" w:lineRule="auto"/>
        <w:ind w:firstLine="680"/>
        <w:jc w:val="both"/>
        <w:rPr>
          <w:sz w:val="20"/>
          <w:szCs w:val="20"/>
        </w:rPr>
      </w:pPr>
      <w:r w:rsidRPr="00D428F7">
        <w:rPr>
          <w:rStyle w:val="blk"/>
          <w:sz w:val="20"/>
          <w:szCs w:val="20"/>
        </w:rPr>
        <w:t>38.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14:paraId="57312F13" w14:textId="77777777" w:rsidR="00263D42" w:rsidRPr="00D428F7" w:rsidRDefault="00263D42" w:rsidP="00980A27">
      <w:pPr>
        <w:spacing w:after="0" w:line="240" w:lineRule="auto"/>
        <w:ind w:firstLine="680"/>
        <w:jc w:val="both"/>
        <w:rPr>
          <w:sz w:val="20"/>
          <w:szCs w:val="20"/>
        </w:rPr>
      </w:pPr>
      <w:r w:rsidRPr="00D428F7">
        <w:rPr>
          <w:rStyle w:val="blk"/>
          <w:sz w:val="20"/>
          <w:szCs w:val="20"/>
        </w:rP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14:paraId="14E7D328" w14:textId="77777777" w:rsidR="00263D42" w:rsidRPr="00D428F7" w:rsidRDefault="00263D42" w:rsidP="00980A27">
      <w:pPr>
        <w:spacing w:after="0" w:line="240" w:lineRule="auto"/>
        <w:ind w:firstLine="680"/>
        <w:jc w:val="both"/>
        <w:rPr>
          <w:sz w:val="20"/>
          <w:szCs w:val="20"/>
        </w:rPr>
      </w:pPr>
      <w:r w:rsidRPr="00D428F7">
        <w:rPr>
          <w:rStyle w:val="blk"/>
          <w:sz w:val="20"/>
          <w:szCs w:val="20"/>
        </w:rPr>
        <w:t xml:space="preserve">2) собственнику объекта незавершенного строительства, за исключением указанного в </w:t>
      </w:r>
      <w:hyperlink r:id="rId74" w:anchor="dst509" w:history="1">
        <w:r w:rsidRPr="00D428F7">
          <w:rPr>
            <w:rStyle w:val="ab"/>
            <w:color w:val="auto"/>
            <w:sz w:val="20"/>
            <w:szCs w:val="20"/>
            <w:u w:val="none"/>
          </w:rPr>
          <w:t>подпункте 1</w:t>
        </w:r>
      </w:hyperlink>
      <w:r w:rsidRPr="00D428F7">
        <w:rPr>
          <w:rStyle w:val="blk"/>
          <w:sz w:val="20"/>
          <w:szCs w:val="20"/>
        </w:rP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14:paraId="1C9C648C" w14:textId="104C67DD" w:rsidR="00263D42" w:rsidRPr="00D428F7" w:rsidRDefault="00263D42" w:rsidP="00980A27">
      <w:pPr>
        <w:spacing w:after="0" w:line="240" w:lineRule="auto"/>
        <w:ind w:firstLine="680"/>
        <w:jc w:val="both"/>
        <w:rPr>
          <w:rStyle w:val="blk"/>
          <w:sz w:val="20"/>
          <w:szCs w:val="20"/>
        </w:rPr>
      </w:pPr>
      <w:r w:rsidRPr="00D428F7">
        <w:rPr>
          <w:rStyle w:val="blk"/>
          <w:sz w:val="20"/>
          <w:szCs w:val="20"/>
        </w:rPr>
        <w:t>39.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14:paraId="5E3951E4" w14:textId="77777777" w:rsidR="001D669B" w:rsidRPr="00D428F7" w:rsidRDefault="001D669B" w:rsidP="00980A27">
      <w:pPr>
        <w:spacing w:after="0" w:line="240" w:lineRule="auto"/>
        <w:ind w:firstLine="680"/>
        <w:jc w:val="both"/>
        <w:rPr>
          <w:sz w:val="20"/>
          <w:szCs w:val="20"/>
        </w:rPr>
      </w:pPr>
    </w:p>
    <w:p w14:paraId="11E5B39E" w14:textId="77777777" w:rsidR="00263D42" w:rsidRPr="00D428F7" w:rsidRDefault="00263D42" w:rsidP="00980A27">
      <w:pPr>
        <w:pStyle w:val="4"/>
        <w:jc w:val="both"/>
        <w:rPr>
          <w:b w:val="0"/>
          <w:sz w:val="20"/>
          <w:szCs w:val="20"/>
        </w:rPr>
      </w:pPr>
      <w:bookmarkStart w:id="33" w:name="_Toc158995198"/>
      <w:r w:rsidRPr="00D428F7">
        <w:rPr>
          <w:sz w:val="20"/>
          <w:szCs w:val="20"/>
        </w:rPr>
        <w:t>Статья 9. Организация и проведение аукционов по продаже земельных участков, находящихся в государственной или муниципальной собственности, или права на заключение договоров аренды земельных участков, находящихся в государственной или муниципальной собственности, на территории муниципального образования Крымский район.</w:t>
      </w:r>
      <w:bookmarkEnd w:id="33"/>
    </w:p>
    <w:p w14:paraId="34285D3D" w14:textId="77777777" w:rsidR="00263D42" w:rsidRPr="00D428F7" w:rsidRDefault="00263D42" w:rsidP="00980A27">
      <w:pPr>
        <w:spacing w:after="0" w:line="240" w:lineRule="auto"/>
        <w:ind w:firstLine="680"/>
        <w:jc w:val="both"/>
        <w:rPr>
          <w:b/>
          <w:i/>
          <w:sz w:val="20"/>
          <w:szCs w:val="20"/>
        </w:rPr>
      </w:pPr>
    </w:p>
    <w:p w14:paraId="0B8DB76B" w14:textId="77777777" w:rsidR="00263D42" w:rsidRPr="00D428F7" w:rsidRDefault="00263D42" w:rsidP="00980A27">
      <w:pPr>
        <w:spacing w:after="0" w:line="240" w:lineRule="auto"/>
        <w:ind w:firstLine="680"/>
        <w:jc w:val="both"/>
        <w:rPr>
          <w:sz w:val="20"/>
          <w:szCs w:val="20"/>
        </w:rPr>
      </w:pPr>
      <w:r w:rsidRPr="00D428F7">
        <w:rPr>
          <w:sz w:val="20"/>
          <w:szCs w:val="20"/>
        </w:rPr>
        <w:t>1.Порядок организации и проведения аукционов по продаже земельных участков, находящихся в государственной или муниципальной собственности, или права на заключение договоров аренды таких земельных участков определяется уполномоченным Правительством Российской Федерации федеральным органом исполнительной власти в соответствии с Гражданским кодексом Российской Федерации и Земельным кодексом Российской Федерации.</w:t>
      </w:r>
    </w:p>
    <w:p w14:paraId="56C23792" w14:textId="77777777" w:rsidR="00263D42" w:rsidRPr="00D428F7" w:rsidRDefault="00263D42" w:rsidP="00980A27">
      <w:pPr>
        <w:spacing w:after="0" w:line="240" w:lineRule="auto"/>
        <w:ind w:firstLine="680"/>
        <w:jc w:val="both"/>
        <w:rPr>
          <w:sz w:val="20"/>
          <w:szCs w:val="20"/>
        </w:rPr>
      </w:pPr>
    </w:p>
    <w:p w14:paraId="73DAC29D" w14:textId="77777777" w:rsidR="00263D42" w:rsidRPr="00D428F7" w:rsidRDefault="00263D42" w:rsidP="00980A27">
      <w:pPr>
        <w:pStyle w:val="4"/>
        <w:jc w:val="both"/>
        <w:rPr>
          <w:b w:val="0"/>
          <w:sz w:val="20"/>
          <w:szCs w:val="20"/>
        </w:rPr>
      </w:pPr>
      <w:bookmarkStart w:id="34" w:name="_Toc158995199"/>
      <w:r w:rsidRPr="00D428F7">
        <w:rPr>
          <w:sz w:val="20"/>
          <w:szCs w:val="20"/>
        </w:rPr>
        <w:t>Статья 10. Приобретение прав на земельные участки, на которых расположены объекты недвижимости.</w:t>
      </w:r>
      <w:bookmarkEnd w:id="34"/>
    </w:p>
    <w:p w14:paraId="2A68F46D" w14:textId="77777777" w:rsidR="00263D42" w:rsidRPr="00D428F7" w:rsidRDefault="00263D42" w:rsidP="00980A27">
      <w:pPr>
        <w:spacing w:after="0" w:line="240" w:lineRule="auto"/>
        <w:ind w:firstLine="680"/>
        <w:jc w:val="both"/>
        <w:rPr>
          <w:b/>
          <w:i/>
          <w:sz w:val="20"/>
          <w:szCs w:val="20"/>
        </w:rPr>
      </w:pPr>
    </w:p>
    <w:p w14:paraId="1775C8F3" w14:textId="77777777" w:rsidR="00263D42" w:rsidRPr="00D428F7" w:rsidRDefault="00263D42" w:rsidP="00980A27">
      <w:pPr>
        <w:spacing w:after="0" w:line="240" w:lineRule="auto"/>
        <w:ind w:firstLine="680"/>
        <w:jc w:val="both"/>
        <w:rPr>
          <w:sz w:val="20"/>
          <w:szCs w:val="20"/>
        </w:rPr>
      </w:pPr>
      <w:r w:rsidRPr="00D428F7">
        <w:rPr>
          <w:sz w:val="20"/>
          <w:szCs w:val="20"/>
        </w:rPr>
        <w:t>1.Если иное не установлено настоящей статьей или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14:paraId="1CAAD378" w14:textId="77777777" w:rsidR="00263D42" w:rsidRPr="00D428F7" w:rsidRDefault="00263D42" w:rsidP="00980A27">
      <w:pPr>
        <w:spacing w:after="0" w:line="240" w:lineRule="auto"/>
        <w:ind w:firstLine="680"/>
        <w:jc w:val="both"/>
        <w:rPr>
          <w:sz w:val="20"/>
          <w:szCs w:val="20"/>
        </w:rPr>
      </w:pPr>
      <w:r w:rsidRPr="00D428F7">
        <w:rPr>
          <w:sz w:val="20"/>
          <w:szCs w:val="20"/>
        </w:rPr>
        <w:t>2.В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14:paraId="607F571E" w14:textId="77777777" w:rsidR="00263D42" w:rsidRPr="00D428F7" w:rsidRDefault="00263D42" w:rsidP="00980A27">
      <w:pPr>
        <w:spacing w:after="0" w:line="240" w:lineRule="auto"/>
        <w:ind w:firstLine="680"/>
        <w:jc w:val="both"/>
        <w:rPr>
          <w:sz w:val="20"/>
          <w:szCs w:val="20"/>
        </w:rPr>
      </w:pPr>
      <w:r w:rsidRPr="00D428F7">
        <w:rPr>
          <w:sz w:val="20"/>
          <w:szCs w:val="20"/>
        </w:rPr>
        <w:t>3.Если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14:paraId="103E0067" w14:textId="77777777" w:rsidR="00263D42" w:rsidRPr="00D428F7" w:rsidRDefault="00263D42" w:rsidP="00980A27">
      <w:pPr>
        <w:spacing w:after="0" w:line="240" w:lineRule="auto"/>
        <w:ind w:firstLine="680"/>
        <w:jc w:val="both"/>
        <w:rPr>
          <w:sz w:val="20"/>
          <w:szCs w:val="20"/>
        </w:rPr>
      </w:pPr>
      <w:r w:rsidRPr="00D428F7">
        <w:rPr>
          <w:sz w:val="20"/>
          <w:szCs w:val="20"/>
        </w:rPr>
        <w:lastRenderedPageBreak/>
        <w:t>4.В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14:paraId="35A2357A" w14:textId="77777777" w:rsidR="00263D42" w:rsidRPr="00D428F7" w:rsidRDefault="00263D42" w:rsidP="00980A27">
      <w:pPr>
        <w:spacing w:after="0" w:line="240" w:lineRule="auto"/>
        <w:ind w:firstLine="680"/>
        <w:jc w:val="both"/>
        <w:rPr>
          <w:sz w:val="20"/>
          <w:szCs w:val="20"/>
        </w:rPr>
      </w:pPr>
      <w:r w:rsidRPr="00D428F7">
        <w:rPr>
          <w:sz w:val="20"/>
          <w:szCs w:val="20"/>
        </w:rPr>
        <w:t>5.Для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условиях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в указанных целях, совместно обращаются в уполномоченный орган.</w:t>
      </w:r>
    </w:p>
    <w:p w14:paraId="2AEA5CCB" w14:textId="77777777" w:rsidR="00263D42" w:rsidRPr="00D428F7" w:rsidRDefault="00263D42" w:rsidP="00980A27">
      <w:pPr>
        <w:spacing w:after="0" w:line="240" w:lineRule="auto"/>
        <w:ind w:firstLine="680"/>
        <w:jc w:val="both"/>
        <w:rPr>
          <w:sz w:val="20"/>
          <w:szCs w:val="20"/>
        </w:rPr>
      </w:pPr>
      <w:r w:rsidRPr="00D428F7">
        <w:rPr>
          <w:sz w:val="20"/>
          <w:szCs w:val="20"/>
        </w:rPr>
        <w:t>6.Любой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14:paraId="7BF6988E" w14:textId="77777777" w:rsidR="00263D42" w:rsidRPr="00D428F7" w:rsidRDefault="00263D42" w:rsidP="00980A27">
      <w:pPr>
        <w:spacing w:after="0" w:line="240" w:lineRule="auto"/>
        <w:ind w:firstLine="680"/>
        <w:jc w:val="both"/>
        <w:rPr>
          <w:sz w:val="20"/>
          <w:szCs w:val="20"/>
        </w:rPr>
      </w:pPr>
      <w:r w:rsidRPr="00D428F7">
        <w:rPr>
          <w:sz w:val="20"/>
          <w:szCs w:val="20"/>
        </w:rP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14:paraId="3E47845C" w14:textId="77777777" w:rsidR="00263D42" w:rsidRPr="00D428F7" w:rsidRDefault="00263D42" w:rsidP="00980A27">
      <w:pPr>
        <w:spacing w:after="0" w:line="240" w:lineRule="auto"/>
        <w:ind w:firstLine="680"/>
        <w:jc w:val="both"/>
        <w:rPr>
          <w:sz w:val="20"/>
          <w:szCs w:val="20"/>
        </w:rPr>
      </w:pPr>
      <w:r w:rsidRPr="00D428F7">
        <w:rPr>
          <w:sz w:val="20"/>
          <w:szCs w:val="20"/>
        </w:rP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14:paraId="58AD922A" w14:textId="77777777" w:rsidR="00263D42" w:rsidRPr="00D428F7" w:rsidRDefault="00263D42" w:rsidP="00980A27">
      <w:pPr>
        <w:spacing w:after="0" w:line="240" w:lineRule="auto"/>
        <w:ind w:firstLine="680"/>
        <w:jc w:val="both"/>
        <w:rPr>
          <w:sz w:val="20"/>
          <w:szCs w:val="20"/>
        </w:rPr>
      </w:pPr>
      <w:r w:rsidRPr="00D428F7">
        <w:rPr>
          <w:sz w:val="20"/>
          <w:szCs w:val="20"/>
        </w:rPr>
        <w:t>7.В течение трех месяцев со дня представления в уполномоченный орган договора аренды земельного участка, подписанного в соответствии с пунктом 6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14:paraId="15CD3FCF" w14:textId="77777777" w:rsidR="00263D42" w:rsidRPr="00D428F7" w:rsidRDefault="00263D42" w:rsidP="00980A27">
      <w:pPr>
        <w:spacing w:after="0" w:line="240" w:lineRule="auto"/>
        <w:ind w:firstLine="680"/>
        <w:jc w:val="both"/>
        <w:rPr>
          <w:sz w:val="20"/>
          <w:szCs w:val="20"/>
        </w:rPr>
      </w:pPr>
      <w:r w:rsidRPr="00D428F7">
        <w:rPr>
          <w:sz w:val="20"/>
          <w:szCs w:val="20"/>
        </w:rPr>
        <w:t>8.Уполномоченный орган вправе обратиться в суд с иском о понуждении указанных в пунктах 2 - 4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14:paraId="7E15A6E9" w14:textId="77777777" w:rsidR="00263D42" w:rsidRPr="00D428F7" w:rsidRDefault="00263D42" w:rsidP="00980A27">
      <w:pPr>
        <w:spacing w:after="0" w:line="240" w:lineRule="auto"/>
        <w:ind w:firstLine="680"/>
        <w:jc w:val="both"/>
        <w:rPr>
          <w:sz w:val="20"/>
          <w:szCs w:val="20"/>
        </w:rPr>
      </w:pPr>
      <w:r w:rsidRPr="00D428F7">
        <w:rPr>
          <w:sz w:val="20"/>
          <w:szCs w:val="20"/>
        </w:rPr>
        <w:t>9.Договор аренды земельного участка в случаях, предусмотренных пунктами 2 - 4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14:paraId="1FB13A1F" w14:textId="77777777" w:rsidR="00263D42" w:rsidRPr="00D428F7" w:rsidRDefault="00263D42" w:rsidP="00980A27">
      <w:pPr>
        <w:spacing w:after="0" w:line="240" w:lineRule="auto"/>
        <w:ind w:firstLine="680"/>
        <w:jc w:val="both"/>
        <w:rPr>
          <w:sz w:val="20"/>
          <w:szCs w:val="20"/>
        </w:rPr>
      </w:pPr>
      <w:r w:rsidRPr="00D428F7">
        <w:rPr>
          <w:sz w:val="20"/>
          <w:szCs w:val="20"/>
        </w:rPr>
        <w:t>10.Размер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пунктами 2 - 4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14:paraId="6D0F8C4E" w14:textId="77777777" w:rsidR="00263D42" w:rsidRPr="00D428F7" w:rsidRDefault="00263D42" w:rsidP="00980A27">
      <w:pPr>
        <w:spacing w:after="0" w:line="240" w:lineRule="auto"/>
        <w:ind w:firstLine="680"/>
        <w:jc w:val="both"/>
        <w:rPr>
          <w:sz w:val="20"/>
          <w:szCs w:val="20"/>
        </w:rPr>
      </w:pPr>
      <w:r w:rsidRPr="00D428F7">
        <w:rPr>
          <w:sz w:val="20"/>
          <w:szCs w:val="20"/>
        </w:rPr>
        <w:t>11.В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14:paraId="08866C66" w14:textId="77777777" w:rsidR="00263D42" w:rsidRPr="00D428F7" w:rsidRDefault="00263D42" w:rsidP="00980A27">
      <w:pPr>
        <w:spacing w:after="0" w:line="240" w:lineRule="auto"/>
        <w:ind w:firstLine="680"/>
        <w:jc w:val="both"/>
        <w:rPr>
          <w:sz w:val="20"/>
          <w:szCs w:val="20"/>
        </w:rPr>
      </w:pPr>
      <w:r w:rsidRPr="00D428F7">
        <w:rPr>
          <w:sz w:val="20"/>
          <w:szCs w:val="20"/>
        </w:rP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14:paraId="27F93370" w14:textId="77777777" w:rsidR="00263D42" w:rsidRPr="00D428F7" w:rsidRDefault="00263D42" w:rsidP="00980A27">
      <w:pPr>
        <w:spacing w:after="0" w:line="240" w:lineRule="auto"/>
        <w:ind w:firstLine="680"/>
        <w:jc w:val="both"/>
        <w:rPr>
          <w:sz w:val="20"/>
          <w:szCs w:val="20"/>
        </w:rPr>
      </w:pPr>
      <w:r w:rsidRPr="00D428F7">
        <w:rPr>
          <w:sz w:val="20"/>
          <w:szCs w:val="20"/>
        </w:rPr>
        <w:t>12.До установления сервитута, указанного в пункте 11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14:paraId="1E3713E0" w14:textId="77777777" w:rsidR="00263D42" w:rsidRPr="00D428F7" w:rsidRDefault="00263D42" w:rsidP="00980A27">
      <w:pPr>
        <w:spacing w:after="0" w:line="240" w:lineRule="auto"/>
        <w:ind w:firstLine="680"/>
        <w:jc w:val="both"/>
        <w:rPr>
          <w:sz w:val="20"/>
          <w:szCs w:val="20"/>
        </w:rPr>
      </w:pPr>
      <w:r w:rsidRPr="00D428F7">
        <w:rPr>
          <w:sz w:val="20"/>
          <w:szCs w:val="20"/>
        </w:rPr>
        <w:t>13.Особенности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14:paraId="42023717" w14:textId="77777777" w:rsidR="00263D42" w:rsidRPr="00D428F7" w:rsidRDefault="00263D42" w:rsidP="00980A27">
      <w:pPr>
        <w:spacing w:after="0" w:line="240" w:lineRule="auto"/>
        <w:ind w:firstLine="680"/>
        <w:jc w:val="both"/>
        <w:rPr>
          <w:sz w:val="20"/>
          <w:szCs w:val="20"/>
        </w:rPr>
      </w:pPr>
    </w:p>
    <w:p w14:paraId="6A084877" w14:textId="77777777" w:rsidR="00263D42" w:rsidRPr="00D428F7" w:rsidRDefault="00263D42" w:rsidP="00980A27">
      <w:pPr>
        <w:pStyle w:val="3"/>
        <w:jc w:val="both"/>
        <w:rPr>
          <w:sz w:val="20"/>
          <w:szCs w:val="20"/>
        </w:rPr>
      </w:pPr>
      <w:bookmarkStart w:id="35" w:name="_Toc158995200"/>
      <w:r w:rsidRPr="00D428F7">
        <w:rPr>
          <w:sz w:val="20"/>
          <w:szCs w:val="20"/>
        </w:rPr>
        <w:t>Раздел 5. Прекращение и ограничение прав на земельные участки. Сервитуты</w:t>
      </w:r>
      <w:bookmarkEnd w:id="35"/>
    </w:p>
    <w:p w14:paraId="5AD0F8A3" w14:textId="77777777" w:rsidR="00263D42" w:rsidRPr="00D428F7" w:rsidRDefault="00263D42" w:rsidP="00980A27">
      <w:pPr>
        <w:spacing w:after="0" w:line="240" w:lineRule="auto"/>
        <w:ind w:firstLine="680"/>
        <w:jc w:val="both"/>
        <w:rPr>
          <w:sz w:val="20"/>
          <w:szCs w:val="20"/>
        </w:rPr>
      </w:pPr>
    </w:p>
    <w:p w14:paraId="1DDF6546" w14:textId="77777777" w:rsidR="00263D42" w:rsidRPr="00D428F7" w:rsidRDefault="00263D42" w:rsidP="00980A27">
      <w:pPr>
        <w:pStyle w:val="4"/>
        <w:jc w:val="both"/>
        <w:rPr>
          <w:b w:val="0"/>
          <w:sz w:val="20"/>
          <w:szCs w:val="20"/>
        </w:rPr>
      </w:pPr>
      <w:bookmarkStart w:id="36" w:name="_Toc158995201"/>
      <w:r w:rsidRPr="00D428F7">
        <w:rPr>
          <w:sz w:val="20"/>
          <w:szCs w:val="20"/>
        </w:rPr>
        <w:t>Статья 11. Прекращение прав на земельные участки.</w:t>
      </w:r>
      <w:bookmarkEnd w:id="36"/>
    </w:p>
    <w:p w14:paraId="1E3D0307" w14:textId="77777777" w:rsidR="00263D42" w:rsidRPr="00D428F7" w:rsidRDefault="00263D42" w:rsidP="00980A27">
      <w:pPr>
        <w:pStyle w:val="aff4"/>
        <w:ind w:firstLine="680"/>
        <w:jc w:val="both"/>
        <w:rPr>
          <w:b/>
          <w:sz w:val="20"/>
          <w:szCs w:val="20"/>
        </w:rPr>
      </w:pPr>
    </w:p>
    <w:p w14:paraId="25A9D9CB" w14:textId="77777777" w:rsidR="00263D42" w:rsidRPr="00D428F7" w:rsidRDefault="00263D42" w:rsidP="00980A27">
      <w:pPr>
        <w:spacing w:after="0" w:line="240" w:lineRule="auto"/>
        <w:ind w:firstLine="680"/>
        <w:jc w:val="both"/>
        <w:rPr>
          <w:sz w:val="20"/>
          <w:szCs w:val="20"/>
        </w:rPr>
      </w:pPr>
      <w:r w:rsidRPr="00D428F7">
        <w:rPr>
          <w:sz w:val="20"/>
          <w:szCs w:val="20"/>
        </w:rPr>
        <w:lastRenderedPageBreak/>
        <w:t>1.Права на земельный участок прекращаются по основаниям, установленным федеральным законодательством.</w:t>
      </w:r>
    </w:p>
    <w:p w14:paraId="001507B5" w14:textId="77777777" w:rsidR="00263D42" w:rsidRPr="00D428F7" w:rsidRDefault="00263D42" w:rsidP="00980A27">
      <w:pPr>
        <w:spacing w:after="0" w:line="240" w:lineRule="auto"/>
        <w:ind w:firstLine="680"/>
        <w:jc w:val="both"/>
        <w:rPr>
          <w:sz w:val="20"/>
          <w:szCs w:val="20"/>
        </w:rPr>
      </w:pPr>
      <w:r w:rsidRPr="00D428F7">
        <w:rPr>
          <w:sz w:val="20"/>
          <w:szCs w:val="20"/>
        </w:rPr>
        <w:t>Условия, принципы и порядок прекращения прав на земельные участки, их части определяются гражданским и земельным законодательством Российской Федерации.</w:t>
      </w:r>
    </w:p>
    <w:p w14:paraId="41D55EC1" w14:textId="77777777" w:rsidR="00263D42" w:rsidRPr="00D428F7" w:rsidRDefault="00263D42" w:rsidP="00980A27">
      <w:pPr>
        <w:spacing w:after="0" w:line="240" w:lineRule="auto"/>
        <w:ind w:firstLine="680"/>
        <w:jc w:val="both"/>
        <w:rPr>
          <w:sz w:val="20"/>
          <w:szCs w:val="20"/>
        </w:rPr>
      </w:pPr>
    </w:p>
    <w:p w14:paraId="31A0EE34" w14:textId="77777777" w:rsidR="00263D42" w:rsidRPr="00D428F7" w:rsidRDefault="00263D42" w:rsidP="00980A27">
      <w:pPr>
        <w:pStyle w:val="4"/>
        <w:jc w:val="both"/>
        <w:rPr>
          <w:b w:val="0"/>
          <w:sz w:val="20"/>
          <w:szCs w:val="20"/>
        </w:rPr>
      </w:pPr>
      <w:bookmarkStart w:id="37" w:name="_Toc158995202"/>
      <w:r w:rsidRPr="00D428F7">
        <w:rPr>
          <w:sz w:val="20"/>
          <w:szCs w:val="20"/>
        </w:rPr>
        <w:t>Статья 12. Право ограниченного пользования чужим земельным участком (сервитут).</w:t>
      </w:r>
      <w:bookmarkEnd w:id="37"/>
    </w:p>
    <w:p w14:paraId="58B884A2" w14:textId="77777777" w:rsidR="00263D42" w:rsidRPr="00D428F7" w:rsidRDefault="00263D42" w:rsidP="00980A27">
      <w:pPr>
        <w:spacing w:after="0" w:line="240" w:lineRule="auto"/>
        <w:ind w:firstLine="680"/>
        <w:jc w:val="both"/>
        <w:rPr>
          <w:b/>
          <w:i/>
          <w:sz w:val="20"/>
          <w:szCs w:val="20"/>
        </w:rPr>
      </w:pPr>
    </w:p>
    <w:p w14:paraId="39C5258D" w14:textId="77777777" w:rsidR="00263D42" w:rsidRPr="00D428F7" w:rsidRDefault="00263D42" w:rsidP="00980A27">
      <w:pPr>
        <w:widowControl w:val="0"/>
        <w:suppressAutoHyphens/>
        <w:autoSpaceDE w:val="0"/>
        <w:spacing w:after="0" w:line="240" w:lineRule="auto"/>
        <w:ind w:firstLine="680"/>
        <w:jc w:val="both"/>
        <w:rPr>
          <w:kern w:val="1"/>
          <w:sz w:val="20"/>
          <w:szCs w:val="20"/>
          <w:lang w:eastAsia="hi-IN" w:bidi="hi-IN"/>
        </w:rPr>
      </w:pPr>
      <w:r w:rsidRPr="00D428F7">
        <w:rPr>
          <w:kern w:val="1"/>
          <w:sz w:val="20"/>
          <w:szCs w:val="20"/>
          <w:lang w:eastAsia="hi-IN" w:bidi="hi-IN"/>
        </w:rPr>
        <w:t>1. В порядке, предусмотренном настоящей статьей, публичный сервитут устанавливается для использования земельных участков и (или) земель в следующих целях:</w:t>
      </w:r>
    </w:p>
    <w:p w14:paraId="5B3E5EDF" w14:textId="77777777" w:rsidR="00263D42" w:rsidRPr="00D428F7" w:rsidRDefault="00263D42" w:rsidP="00980A27">
      <w:pPr>
        <w:widowControl w:val="0"/>
        <w:suppressAutoHyphens/>
        <w:autoSpaceDE w:val="0"/>
        <w:spacing w:after="0" w:line="240" w:lineRule="auto"/>
        <w:ind w:firstLine="680"/>
        <w:jc w:val="both"/>
        <w:rPr>
          <w:kern w:val="1"/>
          <w:sz w:val="20"/>
          <w:szCs w:val="20"/>
          <w:lang w:eastAsia="hi-IN" w:bidi="hi-IN"/>
        </w:rPr>
      </w:pPr>
      <w:r w:rsidRPr="00D428F7">
        <w:rPr>
          <w:kern w:val="1"/>
          <w:sz w:val="20"/>
          <w:szCs w:val="20"/>
          <w:lang w:eastAsia="hi-IN" w:bidi="hi-IN"/>
        </w:rPr>
        <w:t>1) размещение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14:paraId="02CA8A40" w14:textId="77777777" w:rsidR="00263D42" w:rsidRPr="00D428F7" w:rsidRDefault="00263D42" w:rsidP="00980A27">
      <w:pPr>
        <w:widowControl w:val="0"/>
        <w:suppressAutoHyphens/>
        <w:autoSpaceDE w:val="0"/>
        <w:spacing w:after="0" w:line="240" w:lineRule="auto"/>
        <w:ind w:firstLine="680"/>
        <w:jc w:val="both"/>
        <w:rPr>
          <w:kern w:val="1"/>
          <w:sz w:val="20"/>
          <w:szCs w:val="20"/>
          <w:lang w:eastAsia="hi-IN" w:bidi="hi-IN"/>
        </w:rPr>
      </w:pPr>
      <w:r w:rsidRPr="00D428F7">
        <w:rPr>
          <w:kern w:val="1"/>
          <w:sz w:val="20"/>
          <w:szCs w:val="20"/>
          <w:lang w:eastAsia="hi-IN" w:bidi="hi-IN"/>
        </w:rPr>
        <w:t>2) складирование строительных и иных материалов, размещение временных или вспомогательных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14:paraId="2F2668AE" w14:textId="77777777" w:rsidR="00263D42" w:rsidRPr="00D428F7" w:rsidRDefault="00263D42" w:rsidP="00980A27">
      <w:pPr>
        <w:widowControl w:val="0"/>
        <w:suppressAutoHyphens/>
        <w:autoSpaceDE w:val="0"/>
        <w:spacing w:after="0" w:line="240" w:lineRule="auto"/>
        <w:ind w:firstLine="680"/>
        <w:jc w:val="both"/>
        <w:rPr>
          <w:kern w:val="1"/>
          <w:sz w:val="20"/>
          <w:szCs w:val="20"/>
          <w:lang w:eastAsia="hi-IN" w:bidi="hi-IN"/>
        </w:rPr>
      </w:pPr>
      <w:r w:rsidRPr="00D428F7">
        <w:rPr>
          <w:kern w:val="1"/>
          <w:sz w:val="20"/>
          <w:szCs w:val="20"/>
          <w:lang w:eastAsia="hi-IN" w:bidi="hi-IN"/>
        </w:rPr>
        <w:t>3)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14:paraId="6F8AB43A" w14:textId="77777777" w:rsidR="00263D42" w:rsidRPr="00D428F7" w:rsidRDefault="00263D42" w:rsidP="00980A27">
      <w:pPr>
        <w:widowControl w:val="0"/>
        <w:suppressAutoHyphens/>
        <w:autoSpaceDE w:val="0"/>
        <w:spacing w:after="0" w:line="240" w:lineRule="auto"/>
        <w:ind w:firstLine="680"/>
        <w:jc w:val="both"/>
        <w:rPr>
          <w:kern w:val="1"/>
          <w:sz w:val="20"/>
          <w:szCs w:val="20"/>
          <w:lang w:eastAsia="hi-IN" w:bidi="hi-IN"/>
        </w:rPr>
      </w:pPr>
      <w:r w:rsidRPr="00D428F7">
        <w:rPr>
          <w:kern w:val="1"/>
          <w:sz w:val="20"/>
          <w:szCs w:val="20"/>
          <w:lang w:eastAsia="hi-IN" w:bidi="hi-IN"/>
        </w:rPr>
        <w:t>4) размещение автомобильных дорог и железнодорожных путей в туннелях;</w:t>
      </w:r>
    </w:p>
    <w:p w14:paraId="3730FDD2" w14:textId="77777777" w:rsidR="00263D42" w:rsidRPr="00D428F7" w:rsidRDefault="00263D42" w:rsidP="00980A27">
      <w:pPr>
        <w:widowControl w:val="0"/>
        <w:suppressAutoHyphens/>
        <w:autoSpaceDE w:val="0"/>
        <w:spacing w:after="0" w:line="240" w:lineRule="auto"/>
        <w:ind w:firstLine="680"/>
        <w:jc w:val="both"/>
        <w:rPr>
          <w:kern w:val="1"/>
          <w:sz w:val="20"/>
          <w:szCs w:val="20"/>
          <w:lang w:eastAsia="hi-IN" w:bidi="hi-IN"/>
        </w:rPr>
      </w:pPr>
      <w:r w:rsidRPr="00D428F7">
        <w:rPr>
          <w:kern w:val="1"/>
          <w:sz w:val="20"/>
          <w:szCs w:val="20"/>
          <w:lang w:eastAsia="hi-IN" w:bidi="hi-IN"/>
        </w:rPr>
        <w:t>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подпунктом 1 настоящей статьи.</w:t>
      </w:r>
    </w:p>
    <w:p w14:paraId="6D8638BA" w14:textId="77777777" w:rsidR="00263D42" w:rsidRPr="00D428F7" w:rsidRDefault="00263D42" w:rsidP="00980A27">
      <w:pPr>
        <w:spacing w:after="0" w:line="240" w:lineRule="auto"/>
        <w:ind w:firstLine="680"/>
        <w:jc w:val="both"/>
        <w:rPr>
          <w:sz w:val="20"/>
          <w:szCs w:val="20"/>
        </w:rPr>
      </w:pPr>
      <w:r w:rsidRPr="00D428F7">
        <w:rPr>
          <w:rStyle w:val="blk"/>
          <w:sz w:val="20"/>
          <w:szCs w:val="20"/>
        </w:rPr>
        <w:t xml:space="preserve">2. Сервитут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w:t>
      </w:r>
      <w:hyperlink r:id="rId75" w:anchor="dst913" w:history="1">
        <w:r w:rsidRPr="00D428F7">
          <w:rPr>
            <w:rStyle w:val="ab"/>
            <w:color w:val="auto"/>
            <w:sz w:val="20"/>
            <w:szCs w:val="20"/>
            <w:u w:val="none"/>
          </w:rPr>
          <w:t>главой V.3</w:t>
        </w:r>
      </w:hyperlink>
      <w:r w:rsidRPr="00D428F7">
        <w:rPr>
          <w:rStyle w:val="blk"/>
          <w:sz w:val="20"/>
          <w:szCs w:val="20"/>
        </w:rPr>
        <w:t xml:space="preserve"> Земельного Кодекса.</w:t>
      </w:r>
    </w:p>
    <w:p w14:paraId="513B36CC" w14:textId="77777777" w:rsidR="00263D42" w:rsidRPr="00D428F7" w:rsidRDefault="00263D42" w:rsidP="00980A27">
      <w:pPr>
        <w:spacing w:after="0" w:line="240" w:lineRule="auto"/>
        <w:ind w:firstLine="680"/>
        <w:jc w:val="both"/>
        <w:rPr>
          <w:sz w:val="20"/>
          <w:szCs w:val="20"/>
        </w:rPr>
      </w:pPr>
      <w:r w:rsidRPr="00D428F7">
        <w:rPr>
          <w:rStyle w:val="blk"/>
          <w:sz w:val="20"/>
          <w:szCs w:val="20"/>
        </w:rPr>
        <w:t>3.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14:paraId="67B21A6E" w14:textId="77777777" w:rsidR="00263D42" w:rsidRPr="00D428F7" w:rsidRDefault="00263D42" w:rsidP="00980A27">
      <w:pPr>
        <w:spacing w:after="0" w:line="240" w:lineRule="auto"/>
        <w:ind w:firstLine="680"/>
        <w:jc w:val="both"/>
        <w:rPr>
          <w:sz w:val="20"/>
          <w:szCs w:val="20"/>
        </w:rPr>
      </w:pPr>
      <w:r w:rsidRPr="00D428F7">
        <w:rPr>
          <w:rStyle w:val="blk"/>
          <w:sz w:val="20"/>
          <w:szCs w:val="20"/>
        </w:rPr>
        <w:t xml:space="preserve">4. Публичный сервитут устанавливается в соответствии с Земельным Кодексом. К правоотношениям, возникающим в связи с установлением, осуществлением и прекращением действия публичного сервитута, положения Гражданского </w:t>
      </w:r>
      <w:hyperlink r:id="rId76" w:anchor="dst101415" w:history="1">
        <w:r w:rsidRPr="00D428F7">
          <w:rPr>
            <w:rStyle w:val="ab"/>
            <w:color w:val="auto"/>
            <w:sz w:val="20"/>
            <w:szCs w:val="20"/>
            <w:u w:val="none"/>
          </w:rPr>
          <w:t>кодекса</w:t>
        </w:r>
      </w:hyperlink>
      <w:r w:rsidRPr="00D428F7">
        <w:rPr>
          <w:rStyle w:val="blk"/>
          <w:sz w:val="20"/>
          <w:szCs w:val="20"/>
        </w:rPr>
        <w:t xml:space="preserve"> Российской Федерации о сервитуте и положения </w:t>
      </w:r>
      <w:hyperlink r:id="rId77" w:anchor="dst913" w:history="1">
        <w:r w:rsidRPr="00D428F7">
          <w:rPr>
            <w:rStyle w:val="ab"/>
            <w:color w:val="auto"/>
            <w:sz w:val="20"/>
            <w:szCs w:val="20"/>
            <w:u w:val="none"/>
          </w:rPr>
          <w:t>главы V.3</w:t>
        </w:r>
      </w:hyperlink>
      <w:r w:rsidRPr="00D428F7">
        <w:rPr>
          <w:rStyle w:val="blk"/>
          <w:sz w:val="20"/>
          <w:szCs w:val="20"/>
        </w:rPr>
        <w:t xml:space="preserve"> Земельного Кодекса не применяются.</w:t>
      </w:r>
    </w:p>
    <w:p w14:paraId="36ACE480" w14:textId="77777777" w:rsidR="00263D42" w:rsidRPr="00D428F7" w:rsidRDefault="00263D42" w:rsidP="00980A27">
      <w:pPr>
        <w:spacing w:after="0" w:line="240" w:lineRule="auto"/>
        <w:ind w:firstLine="680"/>
        <w:jc w:val="both"/>
        <w:rPr>
          <w:sz w:val="20"/>
          <w:szCs w:val="20"/>
        </w:rPr>
      </w:pPr>
      <w:r w:rsidRPr="00D428F7">
        <w:rPr>
          <w:rStyle w:val="blk"/>
          <w:sz w:val="20"/>
          <w:szCs w:val="20"/>
        </w:rPr>
        <w:t>5. Публичный сервитут может устанавливаться для:</w:t>
      </w:r>
    </w:p>
    <w:p w14:paraId="21C6C39D" w14:textId="77777777" w:rsidR="00263D42" w:rsidRPr="00D428F7" w:rsidRDefault="00263D42" w:rsidP="00980A27">
      <w:pPr>
        <w:spacing w:after="0" w:line="240" w:lineRule="auto"/>
        <w:ind w:firstLine="680"/>
        <w:jc w:val="both"/>
        <w:rPr>
          <w:sz w:val="20"/>
          <w:szCs w:val="20"/>
        </w:rPr>
      </w:pPr>
      <w:r w:rsidRPr="00D428F7">
        <w:rPr>
          <w:rStyle w:val="blk"/>
          <w:sz w:val="20"/>
          <w:szCs w:val="20"/>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14:paraId="614B31F4" w14:textId="77777777" w:rsidR="00263D42" w:rsidRPr="00D428F7" w:rsidRDefault="00263D42" w:rsidP="00980A27">
      <w:pPr>
        <w:spacing w:after="0" w:line="240" w:lineRule="auto"/>
        <w:ind w:firstLine="680"/>
        <w:jc w:val="both"/>
        <w:rPr>
          <w:sz w:val="20"/>
          <w:szCs w:val="20"/>
        </w:rPr>
      </w:pPr>
      <w:r w:rsidRPr="00D428F7">
        <w:rPr>
          <w:rStyle w:val="blk"/>
          <w:sz w:val="20"/>
          <w:szCs w:val="20"/>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14:paraId="1CC84844" w14:textId="77777777" w:rsidR="00263D42" w:rsidRPr="00D428F7" w:rsidRDefault="00263D42" w:rsidP="00980A27">
      <w:pPr>
        <w:spacing w:after="0" w:line="240" w:lineRule="auto"/>
        <w:ind w:firstLine="680"/>
        <w:jc w:val="both"/>
        <w:rPr>
          <w:sz w:val="20"/>
          <w:szCs w:val="20"/>
        </w:rPr>
      </w:pPr>
      <w:r w:rsidRPr="00D428F7">
        <w:rPr>
          <w:rStyle w:val="blk"/>
          <w:sz w:val="20"/>
          <w:szCs w:val="20"/>
        </w:rPr>
        <w:t>3) проведения дренажных и мелиоративных работ на земельном участке;</w:t>
      </w:r>
    </w:p>
    <w:p w14:paraId="4A891E63" w14:textId="77777777" w:rsidR="00263D42" w:rsidRPr="00D428F7" w:rsidRDefault="00263D42" w:rsidP="00980A27">
      <w:pPr>
        <w:spacing w:after="0" w:line="240" w:lineRule="auto"/>
        <w:ind w:firstLine="680"/>
        <w:jc w:val="both"/>
        <w:rPr>
          <w:sz w:val="20"/>
          <w:szCs w:val="20"/>
        </w:rPr>
      </w:pPr>
      <w:r w:rsidRPr="00D428F7">
        <w:rPr>
          <w:rStyle w:val="blk"/>
          <w:sz w:val="20"/>
          <w:szCs w:val="20"/>
        </w:rPr>
        <w:t>4) забора (изъятия) водных ресурсов из водных объектов и водопоя;</w:t>
      </w:r>
    </w:p>
    <w:p w14:paraId="095F92F6" w14:textId="77777777" w:rsidR="00263D42" w:rsidRPr="00D428F7" w:rsidRDefault="00263D42" w:rsidP="00980A27">
      <w:pPr>
        <w:spacing w:after="0" w:line="240" w:lineRule="auto"/>
        <w:ind w:firstLine="680"/>
        <w:jc w:val="both"/>
        <w:rPr>
          <w:sz w:val="20"/>
          <w:szCs w:val="20"/>
        </w:rPr>
      </w:pPr>
      <w:r w:rsidRPr="00D428F7">
        <w:rPr>
          <w:rStyle w:val="blk"/>
          <w:sz w:val="20"/>
          <w:szCs w:val="20"/>
        </w:rPr>
        <w:t>5) прогона сельскохозяйственных животных через земельный участок;</w:t>
      </w:r>
    </w:p>
    <w:p w14:paraId="3295966C" w14:textId="77777777" w:rsidR="00263D42" w:rsidRPr="00D428F7" w:rsidRDefault="00263D42" w:rsidP="00980A27">
      <w:pPr>
        <w:spacing w:after="0" w:line="240" w:lineRule="auto"/>
        <w:ind w:firstLine="680"/>
        <w:jc w:val="both"/>
        <w:rPr>
          <w:sz w:val="20"/>
          <w:szCs w:val="20"/>
        </w:rPr>
      </w:pPr>
      <w:r w:rsidRPr="00D428F7">
        <w:rPr>
          <w:rStyle w:val="blk"/>
          <w:sz w:val="20"/>
          <w:szCs w:val="20"/>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14:paraId="2FB889C6" w14:textId="77777777" w:rsidR="00263D42" w:rsidRPr="00D428F7" w:rsidRDefault="00263D42" w:rsidP="00980A27">
      <w:pPr>
        <w:spacing w:after="0" w:line="240" w:lineRule="auto"/>
        <w:ind w:firstLine="680"/>
        <w:jc w:val="both"/>
        <w:rPr>
          <w:sz w:val="20"/>
          <w:szCs w:val="20"/>
        </w:rPr>
      </w:pPr>
      <w:r w:rsidRPr="00D428F7">
        <w:rPr>
          <w:rStyle w:val="blk"/>
          <w:sz w:val="20"/>
          <w:szCs w:val="20"/>
        </w:rPr>
        <w:t>7) использования земельного участка в целях охоты, рыболовства, аквакультуры (рыбоводства);</w:t>
      </w:r>
    </w:p>
    <w:p w14:paraId="558A30EB" w14:textId="77777777" w:rsidR="00263D42" w:rsidRPr="00D428F7" w:rsidRDefault="00263D42" w:rsidP="00980A27">
      <w:pPr>
        <w:spacing w:after="0" w:line="240" w:lineRule="auto"/>
        <w:ind w:firstLine="680"/>
        <w:jc w:val="both"/>
        <w:rPr>
          <w:sz w:val="20"/>
          <w:szCs w:val="20"/>
        </w:rPr>
      </w:pPr>
      <w:r w:rsidRPr="00D428F7">
        <w:rPr>
          <w:rStyle w:val="blk"/>
          <w:sz w:val="20"/>
          <w:szCs w:val="20"/>
        </w:rPr>
        <w:t xml:space="preserve">8) использования земельного участка в целях, предусмотренных </w:t>
      </w:r>
      <w:hyperlink r:id="rId78" w:anchor="dst2014" w:history="1">
        <w:r w:rsidRPr="00D428F7">
          <w:rPr>
            <w:rStyle w:val="ab"/>
            <w:color w:val="auto"/>
            <w:sz w:val="20"/>
            <w:szCs w:val="20"/>
            <w:u w:val="none"/>
          </w:rPr>
          <w:t>частью</w:t>
        </w:r>
      </w:hyperlink>
      <w:r w:rsidRPr="00D428F7">
        <w:rPr>
          <w:rStyle w:val="blk"/>
          <w:sz w:val="20"/>
          <w:szCs w:val="20"/>
        </w:rPr>
        <w:t xml:space="preserve"> 1 настоящей статьи.</w:t>
      </w:r>
    </w:p>
    <w:p w14:paraId="318385DB" w14:textId="77777777" w:rsidR="00263D42" w:rsidRPr="00D428F7" w:rsidRDefault="00263D42" w:rsidP="00980A27">
      <w:pPr>
        <w:widowControl w:val="0"/>
        <w:suppressAutoHyphens/>
        <w:autoSpaceDE w:val="0"/>
        <w:spacing w:after="0" w:line="240" w:lineRule="auto"/>
        <w:ind w:firstLine="680"/>
        <w:jc w:val="both"/>
        <w:rPr>
          <w:kern w:val="1"/>
          <w:sz w:val="20"/>
          <w:szCs w:val="20"/>
          <w:lang w:eastAsia="hi-IN" w:bidi="hi-IN"/>
        </w:rPr>
      </w:pPr>
      <w:r w:rsidRPr="00D428F7">
        <w:rPr>
          <w:kern w:val="1"/>
          <w:sz w:val="20"/>
          <w:szCs w:val="20"/>
          <w:lang w:eastAsia="hi-IN" w:bidi="hi-IN"/>
        </w:rPr>
        <w:t>6. Сервитут может быть срочным или постоянным.</w:t>
      </w:r>
    </w:p>
    <w:p w14:paraId="1DB2FE46" w14:textId="77777777" w:rsidR="00263D42" w:rsidRPr="00D428F7" w:rsidRDefault="00263D42" w:rsidP="00980A27">
      <w:pPr>
        <w:widowControl w:val="0"/>
        <w:suppressAutoHyphens/>
        <w:autoSpaceDE w:val="0"/>
        <w:spacing w:after="0" w:line="240" w:lineRule="auto"/>
        <w:ind w:firstLine="680"/>
        <w:jc w:val="both"/>
        <w:rPr>
          <w:kern w:val="1"/>
          <w:sz w:val="20"/>
          <w:szCs w:val="20"/>
          <w:lang w:eastAsia="hi-IN" w:bidi="hi-IN"/>
        </w:rPr>
      </w:pPr>
      <w:r w:rsidRPr="00D428F7">
        <w:rPr>
          <w:kern w:val="1"/>
          <w:sz w:val="20"/>
          <w:szCs w:val="20"/>
          <w:lang w:eastAsia="hi-IN" w:bidi="hi-IN"/>
        </w:rPr>
        <w:t>7. Публичный сервитут устанавливается на срок, указанный в ходатайстве об установлении публичного сервитута, с учетом положений пункта 7 статьи 23 Земельного Кодекса РФ и следующих ограничений:</w:t>
      </w:r>
    </w:p>
    <w:p w14:paraId="76D1837E" w14:textId="77777777" w:rsidR="00263D42" w:rsidRPr="00D428F7" w:rsidRDefault="00263D42" w:rsidP="00980A27">
      <w:pPr>
        <w:widowControl w:val="0"/>
        <w:suppressAutoHyphens/>
        <w:autoSpaceDE w:val="0"/>
        <w:spacing w:after="0" w:line="240" w:lineRule="auto"/>
        <w:ind w:firstLine="680"/>
        <w:jc w:val="both"/>
        <w:rPr>
          <w:kern w:val="1"/>
          <w:sz w:val="20"/>
          <w:szCs w:val="20"/>
          <w:lang w:eastAsia="hi-IN" w:bidi="hi-IN"/>
        </w:rPr>
      </w:pPr>
      <w:r w:rsidRPr="00D428F7">
        <w:rPr>
          <w:kern w:val="1"/>
          <w:sz w:val="20"/>
          <w:szCs w:val="20"/>
          <w:lang w:eastAsia="hi-IN" w:bidi="hi-IN"/>
        </w:rPr>
        <w:t>1) от десяти до сорока девяти лет в случае установления публичного сервитута в целях, предусмотренных подпунктами 1, 3 и 4 статьи 39.37 Земельного Кодекса РФ;</w:t>
      </w:r>
    </w:p>
    <w:p w14:paraId="5EAE5E3A" w14:textId="77777777" w:rsidR="00263D42" w:rsidRPr="00D428F7" w:rsidRDefault="00263D42" w:rsidP="00980A27">
      <w:pPr>
        <w:widowControl w:val="0"/>
        <w:suppressAutoHyphens/>
        <w:autoSpaceDE w:val="0"/>
        <w:spacing w:after="0" w:line="240" w:lineRule="auto"/>
        <w:ind w:firstLine="680"/>
        <w:jc w:val="both"/>
        <w:rPr>
          <w:kern w:val="1"/>
          <w:sz w:val="20"/>
          <w:szCs w:val="20"/>
          <w:lang w:eastAsia="hi-IN" w:bidi="hi-IN"/>
        </w:rPr>
      </w:pPr>
      <w:r w:rsidRPr="00D428F7">
        <w:rPr>
          <w:kern w:val="1"/>
          <w:sz w:val="20"/>
          <w:szCs w:val="20"/>
          <w:lang w:eastAsia="hi-IN" w:bidi="hi-IN"/>
        </w:rPr>
        <w:t>2) 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подпунктом 2 статьи 39.37 Земельного Кодекса РФ;</w:t>
      </w:r>
    </w:p>
    <w:p w14:paraId="6261AECF" w14:textId="77777777" w:rsidR="00263D42" w:rsidRPr="00D428F7" w:rsidRDefault="00263D42" w:rsidP="00980A27">
      <w:pPr>
        <w:widowControl w:val="0"/>
        <w:suppressAutoHyphens/>
        <w:autoSpaceDE w:val="0"/>
        <w:spacing w:after="0" w:line="240" w:lineRule="auto"/>
        <w:ind w:firstLine="680"/>
        <w:jc w:val="both"/>
        <w:rPr>
          <w:kern w:val="1"/>
          <w:sz w:val="20"/>
          <w:szCs w:val="20"/>
          <w:lang w:eastAsia="hi-IN" w:bidi="hi-IN"/>
        </w:rPr>
      </w:pPr>
      <w:r w:rsidRPr="00D428F7">
        <w:rPr>
          <w:kern w:val="1"/>
          <w:sz w:val="20"/>
          <w:szCs w:val="20"/>
          <w:lang w:eastAsia="hi-IN" w:bidi="hi-IN"/>
        </w:rPr>
        <w:t>3) на срок не более одного года в случае установления публичного сервитута в целях, предусмотренных подпунктом 5 статьи 39.37 Земельного Кодекса РФ.</w:t>
      </w:r>
    </w:p>
    <w:p w14:paraId="587C2FF0" w14:textId="77777777" w:rsidR="00263D42" w:rsidRPr="00D428F7" w:rsidRDefault="00263D42" w:rsidP="00980A27">
      <w:pPr>
        <w:widowControl w:val="0"/>
        <w:suppressAutoHyphens/>
        <w:autoSpaceDE w:val="0"/>
        <w:spacing w:after="0" w:line="240" w:lineRule="auto"/>
        <w:ind w:firstLine="680"/>
        <w:jc w:val="both"/>
        <w:rPr>
          <w:kern w:val="1"/>
          <w:sz w:val="20"/>
          <w:szCs w:val="20"/>
          <w:lang w:eastAsia="hi-IN" w:bidi="hi-IN"/>
        </w:rPr>
      </w:pPr>
      <w:r w:rsidRPr="00D428F7">
        <w:rPr>
          <w:kern w:val="1"/>
          <w:sz w:val="20"/>
          <w:szCs w:val="20"/>
          <w:lang w:eastAsia="hi-IN" w:bidi="hi-IN"/>
        </w:rPr>
        <w:lastRenderedPageBreak/>
        <w:t>4. Осуществление сервитута должно быть наименее обременительным для земельного участка, в отношении которого он установлен.</w:t>
      </w:r>
    </w:p>
    <w:p w14:paraId="2F47E3E1" w14:textId="77777777" w:rsidR="00263D42" w:rsidRPr="00D428F7" w:rsidRDefault="00263D42" w:rsidP="00980A27">
      <w:pPr>
        <w:widowControl w:val="0"/>
        <w:suppressAutoHyphens/>
        <w:autoSpaceDE w:val="0"/>
        <w:spacing w:after="0" w:line="240" w:lineRule="auto"/>
        <w:ind w:firstLine="680"/>
        <w:jc w:val="both"/>
        <w:rPr>
          <w:kern w:val="1"/>
          <w:sz w:val="20"/>
          <w:szCs w:val="20"/>
          <w:lang w:eastAsia="hi-IN" w:bidi="hi-IN"/>
        </w:rPr>
      </w:pPr>
      <w:r w:rsidRPr="00D428F7">
        <w:rPr>
          <w:kern w:val="1"/>
          <w:sz w:val="20"/>
          <w:szCs w:val="20"/>
          <w:lang w:eastAsia="hi-IN" w:bidi="hi-IN"/>
        </w:rPr>
        <w:t>5. Обладатель публичного сервитута обязан вносить плату за публичный сервитут, в соответствии со статьей 39.46 Земельного Кодекса РФ если иное не предусмотрено Земельным Кодексом РФ.</w:t>
      </w:r>
    </w:p>
    <w:p w14:paraId="73FDF278" w14:textId="77777777" w:rsidR="00263D42" w:rsidRPr="00D428F7" w:rsidRDefault="00263D42" w:rsidP="00980A27">
      <w:pPr>
        <w:widowControl w:val="0"/>
        <w:suppressAutoHyphens/>
        <w:autoSpaceDE w:val="0"/>
        <w:spacing w:after="0" w:line="240" w:lineRule="auto"/>
        <w:ind w:firstLine="680"/>
        <w:jc w:val="both"/>
        <w:rPr>
          <w:kern w:val="1"/>
          <w:sz w:val="20"/>
          <w:szCs w:val="20"/>
          <w:lang w:eastAsia="hi-IN" w:bidi="hi-IN"/>
        </w:rPr>
      </w:pPr>
      <w:r w:rsidRPr="00D428F7">
        <w:rPr>
          <w:kern w:val="1"/>
          <w:sz w:val="20"/>
          <w:szCs w:val="20"/>
          <w:lang w:eastAsia="hi-IN" w:bidi="hi-IN"/>
        </w:rPr>
        <w:t>6. Сервитуты подлежат государственной регистрации в соответствии с Федеральным законом "О государственной регистрации недвижимости".</w:t>
      </w:r>
    </w:p>
    <w:p w14:paraId="704BED96" w14:textId="77777777" w:rsidR="00263D42" w:rsidRPr="00D428F7" w:rsidRDefault="00263D42" w:rsidP="00980A27">
      <w:pPr>
        <w:widowControl w:val="0"/>
        <w:suppressAutoHyphens/>
        <w:autoSpaceDE w:val="0"/>
        <w:spacing w:after="0" w:line="240" w:lineRule="auto"/>
        <w:ind w:firstLine="680"/>
        <w:jc w:val="both"/>
        <w:rPr>
          <w:b/>
          <w:i/>
          <w:kern w:val="1"/>
          <w:sz w:val="20"/>
          <w:szCs w:val="20"/>
          <w:lang w:eastAsia="hi-IN" w:bidi="hi-IN"/>
        </w:rPr>
      </w:pPr>
      <w:r w:rsidRPr="00D428F7">
        <w:rPr>
          <w:kern w:val="1"/>
          <w:sz w:val="20"/>
          <w:szCs w:val="20"/>
          <w:lang w:eastAsia="hi-IN" w:bidi="hi-IN"/>
        </w:rPr>
        <w:t>7. Порядок, условия и случаи установления сервитутов в отношении земельных участков в границах полос отвода автомобильных дорог для прокладки, переноса, переустройства инженерных коммуникаций, их эксплуатации, а также для строительства, реконструкции, капитального ремонта объектов дорожного сервиса, их эксплуатации, размещения и эксплуатации рекламных конструкций устанавливаются Федеральным законом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2BE68768" w14:textId="77777777" w:rsidR="00263D42" w:rsidRPr="00D428F7" w:rsidRDefault="00263D42" w:rsidP="00980A27">
      <w:pPr>
        <w:spacing w:after="0" w:line="240" w:lineRule="auto"/>
        <w:ind w:firstLine="680"/>
        <w:jc w:val="both"/>
        <w:rPr>
          <w:sz w:val="20"/>
          <w:szCs w:val="20"/>
        </w:rPr>
      </w:pPr>
      <w:r w:rsidRPr="00D428F7">
        <w:rPr>
          <w:sz w:val="20"/>
          <w:szCs w:val="20"/>
        </w:rPr>
        <w:tab/>
      </w:r>
    </w:p>
    <w:p w14:paraId="45E57A9F" w14:textId="77777777" w:rsidR="00263D42" w:rsidRPr="00D428F7" w:rsidRDefault="00263D42" w:rsidP="00980A27">
      <w:pPr>
        <w:pStyle w:val="4"/>
        <w:jc w:val="both"/>
        <w:rPr>
          <w:b w:val="0"/>
          <w:sz w:val="20"/>
          <w:szCs w:val="20"/>
        </w:rPr>
      </w:pPr>
      <w:bookmarkStart w:id="38" w:name="_Toc158995203"/>
      <w:r w:rsidRPr="00D428F7">
        <w:rPr>
          <w:sz w:val="20"/>
          <w:szCs w:val="20"/>
        </w:rPr>
        <w:t>Статья 13. Ограничение прав на землю.</w:t>
      </w:r>
      <w:bookmarkEnd w:id="38"/>
    </w:p>
    <w:p w14:paraId="0F9DF770" w14:textId="77777777" w:rsidR="00263D42" w:rsidRPr="00D428F7" w:rsidRDefault="00263D42" w:rsidP="00980A27">
      <w:pPr>
        <w:spacing w:after="0" w:line="240" w:lineRule="auto"/>
        <w:ind w:firstLine="680"/>
        <w:jc w:val="both"/>
        <w:rPr>
          <w:b/>
          <w:i/>
          <w:sz w:val="20"/>
          <w:szCs w:val="20"/>
        </w:rPr>
      </w:pPr>
    </w:p>
    <w:p w14:paraId="3A2A36B7" w14:textId="77777777" w:rsidR="00263D42" w:rsidRPr="00D428F7" w:rsidRDefault="00263D42" w:rsidP="00980A27">
      <w:pPr>
        <w:widowControl w:val="0"/>
        <w:suppressAutoHyphens/>
        <w:autoSpaceDE w:val="0"/>
        <w:spacing w:after="0" w:line="240" w:lineRule="auto"/>
        <w:ind w:firstLine="680"/>
        <w:jc w:val="both"/>
        <w:rPr>
          <w:kern w:val="1"/>
          <w:sz w:val="20"/>
          <w:szCs w:val="20"/>
          <w:lang w:eastAsia="hi-IN" w:bidi="hi-IN"/>
        </w:rPr>
      </w:pPr>
      <w:r w:rsidRPr="00D428F7">
        <w:rPr>
          <w:kern w:val="1"/>
          <w:sz w:val="20"/>
          <w:szCs w:val="20"/>
          <w:lang w:eastAsia="hi-IN" w:bidi="hi-IN"/>
        </w:rPr>
        <w:t>1. Права на землю могут быть ограничены по основаниям, установленным Земельным Кодексом Российской Федерации, федеральными законами.</w:t>
      </w:r>
    </w:p>
    <w:p w14:paraId="0081D8B6" w14:textId="77777777" w:rsidR="00263D42" w:rsidRPr="00D428F7" w:rsidRDefault="00263D42" w:rsidP="00980A27">
      <w:pPr>
        <w:spacing w:after="0" w:line="240" w:lineRule="auto"/>
        <w:ind w:firstLine="680"/>
        <w:jc w:val="both"/>
        <w:rPr>
          <w:sz w:val="20"/>
          <w:szCs w:val="20"/>
        </w:rPr>
      </w:pPr>
      <w:r w:rsidRPr="00D428F7">
        <w:rPr>
          <w:sz w:val="20"/>
          <w:szCs w:val="20"/>
        </w:rPr>
        <w:t>2. Зоны с особыми условиями использования территорий устанавливаются в следующих целях:</w:t>
      </w:r>
    </w:p>
    <w:p w14:paraId="10636382" w14:textId="77777777" w:rsidR="00263D42" w:rsidRPr="00D428F7" w:rsidRDefault="00263D42" w:rsidP="00980A27">
      <w:pPr>
        <w:spacing w:after="0" w:line="240" w:lineRule="auto"/>
        <w:ind w:firstLine="680"/>
        <w:jc w:val="both"/>
        <w:rPr>
          <w:sz w:val="20"/>
          <w:szCs w:val="20"/>
        </w:rPr>
      </w:pPr>
      <w:r w:rsidRPr="00D428F7">
        <w:rPr>
          <w:sz w:val="20"/>
          <w:szCs w:val="20"/>
        </w:rPr>
        <w:t>1) защита жизни и здоровья граждан;</w:t>
      </w:r>
    </w:p>
    <w:p w14:paraId="4FED3E34" w14:textId="77777777" w:rsidR="00263D42" w:rsidRPr="00D428F7" w:rsidRDefault="00263D42" w:rsidP="00980A27">
      <w:pPr>
        <w:spacing w:after="0" w:line="240" w:lineRule="auto"/>
        <w:ind w:firstLine="680"/>
        <w:jc w:val="both"/>
        <w:rPr>
          <w:sz w:val="20"/>
          <w:szCs w:val="20"/>
        </w:rPr>
      </w:pPr>
      <w:r w:rsidRPr="00D428F7">
        <w:rPr>
          <w:sz w:val="20"/>
          <w:szCs w:val="20"/>
        </w:rPr>
        <w:t>2) безопасная эксплуатация объектов транспорта, связи, энергетики, объектов обороны страны и безопасности государства;</w:t>
      </w:r>
    </w:p>
    <w:p w14:paraId="5B783D46" w14:textId="77777777" w:rsidR="00263D42" w:rsidRPr="00D428F7" w:rsidRDefault="00263D42" w:rsidP="00980A27">
      <w:pPr>
        <w:spacing w:after="0" w:line="240" w:lineRule="auto"/>
        <w:ind w:firstLine="680"/>
        <w:jc w:val="both"/>
        <w:rPr>
          <w:sz w:val="20"/>
          <w:szCs w:val="20"/>
        </w:rPr>
      </w:pPr>
      <w:r w:rsidRPr="00D428F7">
        <w:rPr>
          <w:sz w:val="20"/>
          <w:szCs w:val="20"/>
        </w:rPr>
        <w:t>3) обеспечение сохранности объектов культурного наследия;</w:t>
      </w:r>
    </w:p>
    <w:p w14:paraId="2ED389A3" w14:textId="77777777" w:rsidR="00263D42" w:rsidRPr="00D428F7" w:rsidRDefault="00263D42" w:rsidP="00980A27">
      <w:pPr>
        <w:spacing w:after="0" w:line="240" w:lineRule="auto"/>
        <w:ind w:firstLine="680"/>
        <w:jc w:val="both"/>
        <w:rPr>
          <w:sz w:val="20"/>
          <w:szCs w:val="20"/>
        </w:rPr>
      </w:pPr>
      <w:r w:rsidRPr="00D428F7">
        <w:rPr>
          <w:sz w:val="20"/>
          <w:szCs w:val="20"/>
        </w:rP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14:paraId="0453F894" w14:textId="77777777" w:rsidR="00263D42" w:rsidRPr="00D428F7" w:rsidRDefault="00263D42" w:rsidP="00980A27">
      <w:pPr>
        <w:spacing w:after="0" w:line="240" w:lineRule="auto"/>
        <w:ind w:firstLine="680"/>
        <w:jc w:val="both"/>
        <w:rPr>
          <w:sz w:val="20"/>
          <w:szCs w:val="20"/>
        </w:rPr>
      </w:pPr>
      <w:r w:rsidRPr="00D428F7">
        <w:rPr>
          <w:sz w:val="20"/>
          <w:szCs w:val="20"/>
        </w:rPr>
        <w:t>5) обеспечение обороны страны и безопасности государства.</w:t>
      </w:r>
    </w:p>
    <w:p w14:paraId="2473E862" w14:textId="77777777" w:rsidR="00263D42" w:rsidRPr="00D428F7" w:rsidRDefault="00263D42" w:rsidP="00980A27">
      <w:pPr>
        <w:spacing w:after="0" w:line="240" w:lineRule="auto"/>
        <w:ind w:firstLine="680"/>
        <w:jc w:val="both"/>
        <w:rPr>
          <w:sz w:val="20"/>
          <w:szCs w:val="20"/>
        </w:rPr>
      </w:pPr>
      <w:r w:rsidRPr="00D428F7">
        <w:rPr>
          <w:rStyle w:val="blk"/>
          <w:sz w:val="20"/>
          <w:szCs w:val="20"/>
        </w:rPr>
        <w:t>3.Могут быть установлены следующие виды зон с особыми условиями использования территорий:</w:t>
      </w:r>
    </w:p>
    <w:p w14:paraId="0DA6CE4C" w14:textId="77777777" w:rsidR="00263D42" w:rsidRPr="00D428F7" w:rsidRDefault="00263D42" w:rsidP="00980A27">
      <w:pPr>
        <w:spacing w:after="0" w:line="240" w:lineRule="auto"/>
        <w:ind w:firstLine="680"/>
        <w:jc w:val="both"/>
        <w:rPr>
          <w:sz w:val="20"/>
          <w:szCs w:val="20"/>
        </w:rPr>
      </w:pPr>
      <w:r w:rsidRPr="00D428F7">
        <w:rPr>
          <w:rStyle w:val="blk"/>
          <w:sz w:val="20"/>
          <w:szCs w:val="20"/>
        </w:rPr>
        <w:t>1) зоны охраны объектов культурного наследия;</w:t>
      </w:r>
    </w:p>
    <w:p w14:paraId="5344F327" w14:textId="77777777" w:rsidR="00263D42" w:rsidRPr="00D428F7" w:rsidRDefault="00263D42" w:rsidP="00980A27">
      <w:pPr>
        <w:spacing w:after="0" w:line="240" w:lineRule="auto"/>
        <w:ind w:firstLine="680"/>
        <w:jc w:val="both"/>
        <w:rPr>
          <w:sz w:val="20"/>
          <w:szCs w:val="20"/>
        </w:rPr>
      </w:pPr>
      <w:r w:rsidRPr="00D428F7">
        <w:rPr>
          <w:rStyle w:val="blk"/>
          <w:sz w:val="20"/>
          <w:szCs w:val="20"/>
        </w:rPr>
        <w:t xml:space="preserve">2) защитная </w:t>
      </w:r>
      <w:hyperlink r:id="rId79" w:anchor="dst852" w:history="1">
        <w:r w:rsidRPr="00D428F7">
          <w:rPr>
            <w:rStyle w:val="ab"/>
            <w:color w:val="auto"/>
            <w:sz w:val="20"/>
            <w:szCs w:val="20"/>
            <w:u w:val="none"/>
          </w:rPr>
          <w:t>зона</w:t>
        </w:r>
      </w:hyperlink>
      <w:r w:rsidRPr="00D428F7">
        <w:rPr>
          <w:rStyle w:val="blk"/>
          <w:sz w:val="20"/>
          <w:szCs w:val="20"/>
        </w:rPr>
        <w:t xml:space="preserve"> объекта культурного наследия;</w:t>
      </w:r>
    </w:p>
    <w:p w14:paraId="17310C31" w14:textId="77777777" w:rsidR="00263D42" w:rsidRPr="00D428F7" w:rsidRDefault="00263D42" w:rsidP="00980A27">
      <w:pPr>
        <w:spacing w:after="0" w:line="240" w:lineRule="auto"/>
        <w:ind w:firstLine="680"/>
        <w:jc w:val="both"/>
        <w:rPr>
          <w:sz w:val="20"/>
          <w:szCs w:val="20"/>
        </w:rPr>
      </w:pPr>
      <w:r w:rsidRPr="00D428F7">
        <w:rPr>
          <w:rStyle w:val="blk"/>
          <w:sz w:val="20"/>
          <w:szCs w:val="20"/>
        </w:rPr>
        <w:t>3) охранная зона объектов электроэнергетики (объектов электросетевого хозяйства и объектов по производству электрической энергии);</w:t>
      </w:r>
    </w:p>
    <w:p w14:paraId="4FAD724A" w14:textId="77777777" w:rsidR="00263D42" w:rsidRPr="00D428F7" w:rsidRDefault="00263D42" w:rsidP="00980A27">
      <w:pPr>
        <w:spacing w:after="0" w:line="240" w:lineRule="auto"/>
        <w:ind w:firstLine="680"/>
        <w:jc w:val="both"/>
        <w:rPr>
          <w:sz w:val="20"/>
          <w:szCs w:val="20"/>
        </w:rPr>
      </w:pPr>
      <w:r w:rsidRPr="00D428F7">
        <w:rPr>
          <w:rStyle w:val="blk"/>
          <w:sz w:val="20"/>
          <w:szCs w:val="20"/>
        </w:rPr>
        <w:t>4) охранная зона железных дорог;</w:t>
      </w:r>
    </w:p>
    <w:p w14:paraId="4C066D74" w14:textId="77777777" w:rsidR="00263D42" w:rsidRPr="00D428F7" w:rsidRDefault="00263D42" w:rsidP="00980A27">
      <w:pPr>
        <w:spacing w:after="0" w:line="240" w:lineRule="auto"/>
        <w:ind w:firstLine="680"/>
        <w:jc w:val="both"/>
        <w:rPr>
          <w:sz w:val="20"/>
          <w:szCs w:val="20"/>
        </w:rPr>
      </w:pPr>
      <w:r w:rsidRPr="00D428F7">
        <w:rPr>
          <w:rStyle w:val="blk"/>
          <w:sz w:val="20"/>
          <w:szCs w:val="20"/>
        </w:rPr>
        <w:t xml:space="preserve">5) придорожные </w:t>
      </w:r>
      <w:hyperlink r:id="rId80" w:anchor="dst100285" w:history="1">
        <w:r w:rsidRPr="00D428F7">
          <w:rPr>
            <w:rStyle w:val="ab"/>
            <w:color w:val="auto"/>
            <w:sz w:val="20"/>
            <w:szCs w:val="20"/>
            <w:u w:val="none"/>
          </w:rPr>
          <w:t>полосы</w:t>
        </w:r>
      </w:hyperlink>
      <w:r w:rsidRPr="00D428F7">
        <w:rPr>
          <w:rStyle w:val="blk"/>
          <w:sz w:val="20"/>
          <w:szCs w:val="20"/>
        </w:rPr>
        <w:t xml:space="preserve"> автомобильных дорог;</w:t>
      </w:r>
    </w:p>
    <w:p w14:paraId="2DA1DC8D" w14:textId="77777777" w:rsidR="00263D42" w:rsidRPr="00D428F7" w:rsidRDefault="00263D42" w:rsidP="00980A27">
      <w:pPr>
        <w:spacing w:after="0" w:line="240" w:lineRule="auto"/>
        <w:ind w:firstLine="680"/>
        <w:jc w:val="both"/>
        <w:rPr>
          <w:sz w:val="20"/>
          <w:szCs w:val="20"/>
        </w:rPr>
      </w:pPr>
      <w:r w:rsidRPr="00D428F7">
        <w:rPr>
          <w:rStyle w:val="blk"/>
          <w:sz w:val="20"/>
          <w:szCs w:val="20"/>
        </w:rPr>
        <w:t xml:space="preserve">6) охранная </w:t>
      </w:r>
      <w:hyperlink r:id="rId81" w:anchor="dst91" w:history="1">
        <w:r w:rsidRPr="00D428F7">
          <w:rPr>
            <w:rStyle w:val="ab"/>
            <w:color w:val="auto"/>
            <w:sz w:val="20"/>
            <w:szCs w:val="20"/>
            <w:u w:val="none"/>
          </w:rPr>
          <w:t>зона</w:t>
        </w:r>
      </w:hyperlink>
      <w:r w:rsidRPr="00D428F7">
        <w:rPr>
          <w:rStyle w:val="blk"/>
          <w:sz w:val="20"/>
          <w:szCs w:val="20"/>
        </w:rPr>
        <w:t xml:space="preserve"> трубопроводов (газопроводов, нефтепроводов и нефтепродуктопроводов, аммиакопроводов);</w:t>
      </w:r>
    </w:p>
    <w:p w14:paraId="3596C5CB" w14:textId="77777777" w:rsidR="00263D42" w:rsidRPr="00D428F7" w:rsidRDefault="00263D42" w:rsidP="00980A27">
      <w:pPr>
        <w:spacing w:after="0" w:line="240" w:lineRule="auto"/>
        <w:ind w:firstLine="680"/>
        <w:jc w:val="both"/>
        <w:rPr>
          <w:sz w:val="20"/>
          <w:szCs w:val="20"/>
        </w:rPr>
      </w:pPr>
      <w:r w:rsidRPr="00D428F7">
        <w:rPr>
          <w:rStyle w:val="blk"/>
          <w:sz w:val="20"/>
          <w:szCs w:val="20"/>
        </w:rPr>
        <w:t xml:space="preserve">7) охранная </w:t>
      </w:r>
      <w:hyperlink r:id="rId82" w:anchor="dst100015" w:history="1">
        <w:r w:rsidRPr="00D428F7">
          <w:rPr>
            <w:rStyle w:val="ab"/>
            <w:color w:val="auto"/>
            <w:sz w:val="20"/>
            <w:szCs w:val="20"/>
            <w:u w:val="none"/>
          </w:rPr>
          <w:t>зона</w:t>
        </w:r>
      </w:hyperlink>
      <w:r w:rsidRPr="00D428F7">
        <w:rPr>
          <w:rStyle w:val="blk"/>
          <w:sz w:val="20"/>
          <w:szCs w:val="20"/>
        </w:rPr>
        <w:t xml:space="preserve"> линий и сооружений связи;</w:t>
      </w:r>
    </w:p>
    <w:p w14:paraId="742EDBE7" w14:textId="77777777" w:rsidR="00263D42" w:rsidRPr="00D428F7" w:rsidRDefault="00263D42" w:rsidP="00980A27">
      <w:pPr>
        <w:spacing w:after="0" w:line="240" w:lineRule="auto"/>
        <w:ind w:firstLine="680"/>
        <w:jc w:val="both"/>
        <w:rPr>
          <w:sz w:val="20"/>
          <w:szCs w:val="20"/>
        </w:rPr>
      </w:pPr>
      <w:r w:rsidRPr="00D428F7">
        <w:rPr>
          <w:rStyle w:val="blk"/>
          <w:sz w:val="20"/>
          <w:szCs w:val="20"/>
        </w:rPr>
        <w:t>8) приаэродромная территория;</w:t>
      </w:r>
    </w:p>
    <w:p w14:paraId="44B720FB" w14:textId="77777777" w:rsidR="00263D42" w:rsidRPr="00D428F7" w:rsidRDefault="00263D42" w:rsidP="00980A27">
      <w:pPr>
        <w:spacing w:after="0" w:line="240" w:lineRule="auto"/>
        <w:ind w:firstLine="680"/>
        <w:jc w:val="both"/>
        <w:rPr>
          <w:sz w:val="20"/>
          <w:szCs w:val="20"/>
        </w:rPr>
      </w:pPr>
      <w:r w:rsidRPr="00D428F7">
        <w:rPr>
          <w:rStyle w:val="blk"/>
          <w:sz w:val="20"/>
          <w:szCs w:val="20"/>
        </w:rPr>
        <w:t xml:space="preserve">9) </w:t>
      </w:r>
      <w:hyperlink r:id="rId83" w:anchor="dst100012" w:history="1">
        <w:r w:rsidRPr="00D428F7">
          <w:rPr>
            <w:rStyle w:val="ab"/>
            <w:color w:val="auto"/>
            <w:sz w:val="20"/>
            <w:szCs w:val="20"/>
            <w:u w:val="none"/>
          </w:rPr>
          <w:t>зона</w:t>
        </w:r>
      </w:hyperlink>
      <w:r w:rsidRPr="00D428F7">
        <w:rPr>
          <w:rStyle w:val="blk"/>
          <w:sz w:val="20"/>
          <w:szCs w:val="20"/>
        </w:rPr>
        <w:t xml:space="preserve"> охраняемого объекта;</w:t>
      </w:r>
    </w:p>
    <w:p w14:paraId="407924F6" w14:textId="77777777" w:rsidR="00263D42" w:rsidRPr="00D428F7" w:rsidRDefault="00263D42" w:rsidP="00980A27">
      <w:pPr>
        <w:spacing w:after="0" w:line="240" w:lineRule="auto"/>
        <w:ind w:firstLine="680"/>
        <w:jc w:val="both"/>
        <w:rPr>
          <w:sz w:val="20"/>
          <w:szCs w:val="20"/>
        </w:rPr>
      </w:pPr>
      <w:r w:rsidRPr="00D428F7">
        <w:rPr>
          <w:rStyle w:val="blk"/>
          <w:sz w:val="20"/>
          <w:szCs w:val="20"/>
        </w:rPr>
        <w:t xml:space="preserve">10) </w:t>
      </w:r>
      <w:hyperlink r:id="rId84" w:anchor="dst100014" w:history="1">
        <w:r w:rsidRPr="00D428F7">
          <w:rPr>
            <w:rStyle w:val="ab"/>
            <w:color w:val="auto"/>
            <w:sz w:val="20"/>
            <w:szCs w:val="20"/>
            <w:u w:val="none"/>
          </w:rPr>
          <w:t>зона</w:t>
        </w:r>
      </w:hyperlink>
      <w:r w:rsidRPr="00D428F7">
        <w:rPr>
          <w:rStyle w:val="blk"/>
          <w:sz w:val="20"/>
          <w:szCs w:val="20"/>
        </w:rPr>
        <w:t xml:space="preserve">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14:paraId="028BBACD" w14:textId="77777777" w:rsidR="00263D42" w:rsidRPr="00D428F7" w:rsidRDefault="00263D42" w:rsidP="00980A27">
      <w:pPr>
        <w:spacing w:after="0" w:line="240" w:lineRule="auto"/>
        <w:ind w:firstLine="680"/>
        <w:jc w:val="both"/>
        <w:rPr>
          <w:sz w:val="20"/>
          <w:szCs w:val="20"/>
        </w:rPr>
      </w:pPr>
      <w:r w:rsidRPr="00D428F7">
        <w:rPr>
          <w:rStyle w:val="blk"/>
          <w:sz w:val="20"/>
          <w:szCs w:val="20"/>
        </w:rPr>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14:paraId="4589FE40" w14:textId="77777777" w:rsidR="00263D42" w:rsidRPr="00D428F7" w:rsidRDefault="00263D42" w:rsidP="00980A27">
      <w:pPr>
        <w:spacing w:after="0" w:line="240" w:lineRule="auto"/>
        <w:ind w:firstLine="680"/>
        <w:jc w:val="both"/>
        <w:rPr>
          <w:sz w:val="20"/>
          <w:szCs w:val="20"/>
        </w:rPr>
      </w:pPr>
      <w:r w:rsidRPr="00D428F7">
        <w:rPr>
          <w:rStyle w:val="blk"/>
          <w:sz w:val="20"/>
          <w:szCs w:val="20"/>
        </w:rPr>
        <w:t>12) охранная зона стационарных пунктов наблюдений за состоянием окружающей среды, ее загрязнением;</w:t>
      </w:r>
    </w:p>
    <w:p w14:paraId="59EBA46F" w14:textId="77777777" w:rsidR="00263D42" w:rsidRPr="00D428F7" w:rsidRDefault="00263D42" w:rsidP="00980A27">
      <w:pPr>
        <w:spacing w:after="0" w:line="240" w:lineRule="auto"/>
        <w:ind w:firstLine="680"/>
        <w:jc w:val="both"/>
        <w:rPr>
          <w:sz w:val="20"/>
          <w:szCs w:val="20"/>
        </w:rPr>
      </w:pPr>
      <w:r w:rsidRPr="00D428F7">
        <w:rPr>
          <w:rStyle w:val="blk"/>
          <w:sz w:val="20"/>
          <w:szCs w:val="20"/>
        </w:rPr>
        <w:t>13) водоохранная (рыбоохранная) зона;</w:t>
      </w:r>
    </w:p>
    <w:p w14:paraId="4010163C" w14:textId="77777777" w:rsidR="00263D42" w:rsidRPr="00D428F7" w:rsidRDefault="00263D42" w:rsidP="00980A27">
      <w:pPr>
        <w:spacing w:after="0" w:line="240" w:lineRule="auto"/>
        <w:ind w:firstLine="680"/>
        <w:jc w:val="both"/>
        <w:rPr>
          <w:sz w:val="20"/>
          <w:szCs w:val="20"/>
        </w:rPr>
      </w:pPr>
      <w:r w:rsidRPr="00D428F7">
        <w:rPr>
          <w:rStyle w:val="blk"/>
          <w:sz w:val="20"/>
          <w:szCs w:val="20"/>
        </w:rPr>
        <w:t>14) прибрежная защитная полоса;</w:t>
      </w:r>
    </w:p>
    <w:p w14:paraId="4431C274" w14:textId="77777777" w:rsidR="00263D42" w:rsidRPr="00D428F7" w:rsidRDefault="00263D42" w:rsidP="00980A27">
      <w:pPr>
        <w:spacing w:after="0" w:line="240" w:lineRule="auto"/>
        <w:ind w:firstLine="680"/>
        <w:jc w:val="both"/>
        <w:rPr>
          <w:sz w:val="20"/>
          <w:szCs w:val="20"/>
        </w:rPr>
      </w:pPr>
      <w:r w:rsidRPr="00D428F7">
        <w:rPr>
          <w:rStyle w:val="blk"/>
          <w:sz w:val="20"/>
          <w:szCs w:val="20"/>
        </w:rPr>
        <w:t>15) округ санитарной (горно-санитарной) охраны лечебно-оздоровительных местностей, курортов и природных лечебных ресурсов;</w:t>
      </w:r>
    </w:p>
    <w:p w14:paraId="43FDC0FF" w14:textId="77777777" w:rsidR="00263D42" w:rsidRPr="00D428F7" w:rsidRDefault="00263D42" w:rsidP="00980A27">
      <w:pPr>
        <w:spacing w:after="0" w:line="240" w:lineRule="auto"/>
        <w:ind w:firstLine="680"/>
        <w:jc w:val="both"/>
        <w:rPr>
          <w:sz w:val="20"/>
          <w:szCs w:val="20"/>
        </w:rPr>
      </w:pPr>
      <w:r w:rsidRPr="00D428F7">
        <w:rPr>
          <w:rStyle w:val="blk"/>
          <w:sz w:val="20"/>
          <w:szCs w:val="20"/>
        </w:rPr>
        <w:t xml:space="preserve">16) </w:t>
      </w:r>
      <w:hyperlink r:id="rId85" w:anchor="dst276" w:history="1">
        <w:r w:rsidRPr="00D428F7">
          <w:rPr>
            <w:rStyle w:val="ab"/>
            <w:color w:val="auto"/>
            <w:sz w:val="20"/>
            <w:szCs w:val="20"/>
            <w:u w:val="none"/>
          </w:rPr>
          <w:t>зоны</w:t>
        </w:r>
      </w:hyperlink>
      <w:r w:rsidRPr="00D428F7">
        <w:rPr>
          <w:rStyle w:val="blk"/>
          <w:sz w:val="20"/>
          <w:szCs w:val="20"/>
        </w:rP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86" w:anchor="dst100644" w:history="1">
        <w:r w:rsidRPr="00D428F7">
          <w:rPr>
            <w:rStyle w:val="ab"/>
            <w:color w:val="auto"/>
            <w:sz w:val="20"/>
            <w:szCs w:val="20"/>
            <w:u w:val="none"/>
          </w:rPr>
          <w:t>кодексом</w:t>
        </w:r>
      </w:hyperlink>
      <w:r w:rsidRPr="00D428F7">
        <w:rPr>
          <w:rStyle w:val="blk"/>
          <w:sz w:val="20"/>
          <w:szCs w:val="20"/>
        </w:rPr>
        <w:t xml:space="preserve"> Российской Федерации, в отношении подземных водных объектов зоны специальной охраны;</w:t>
      </w:r>
    </w:p>
    <w:p w14:paraId="78E1BCD7" w14:textId="77777777" w:rsidR="00263D42" w:rsidRPr="00D428F7" w:rsidRDefault="00263D42" w:rsidP="00980A27">
      <w:pPr>
        <w:spacing w:after="0" w:line="240" w:lineRule="auto"/>
        <w:ind w:firstLine="680"/>
        <w:jc w:val="both"/>
        <w:rPr>
          <w:sz w:val="20"/>
          <w:szCs w:val="20"/>
        </w:rPr>
      </w:pPr>
      <w:r w:rsidRPr="00D428F7">
        <w:rPr>
          <w:rStyle w:val="blk"/>
          <w:sz w:val="20"/>
          <w:szCs w:val="20"/>
        </w:rPr>
        <w:t xml:space="preserve">17) </w:t>
      </w:r>
      <w:hyperlink r:id="rId87" w:anchor="dst226" w:history="1">
        <w:r w:rsidRPr="00D428F7">
          <w:rPr>
            <w:rStyle w:val="ab"/>
            <w:color w:val="auto"/>
            <w:sz w:val="20"/>
            <w:szCs w:val="20"/>
            <w:u w:val="none"/>
          </w:rPr>
          <w:t>зоны</w:t>
        </w:r>
      </w:hyperlink>
      <w:r w:rsidRPr="00D428F7">
        <w:rPr>
          <w:rStyle w:val="blk"/>
          <w:sz w:val="20"/>
          <w:szCs w:val="20"/>
        </w:rPr>
        <w:t xml:space="preserve"> затопления и подтопления;</w:t>
      </w:r>
    </w:p>
    <w:p w14:paraId="07168BE1" w14:textId="77777777" w:rsidR="00263D42" w:rsidRPr="00D428F7" w:rsidRDefault="00263D42" w:rsidP="00980A27">
      <w:pPr>
        <w:spacing w:after="0" w:line="240" w:lineRule="auto"/>
        <w:ind w:firstLine="680"/>
        <w:jc w:val="both"/>
        <w:rPr>
          <w:sz w:val="20"/>
          <w:szCs w:val="20"/>
        </w:rPr>
      </w:pPr>
      <w:r w:rsidRPr="00D428F7">
        <w:rPr>
          <w:rStyle w:val="blk"/>
          <w:sz w:val="20"/>
          <w:szCs w:val="20"/>
        </w:rPr>
        <w:t>18) санитарно-защитная зона;</w:t>
      </w:r>
    </w:p>
    <w:p w14:paraId="0700EF50" w14:textId="77777777" w:rsidR="00263D42" w:rsidRPr="00D428F7" w:rsidRDefault="00263D42" w:rsidP="00980A27">
      <w:pPr>
        <w:spacing w:after="0" w:line="240" w:lineRule="auto"/>
        <w:ind w:firstLine="680"/>
        <w:jc w:val="both"/>
        <w:rPr>
          <w:sz w:val="20"/>
          <w:szCs w:val="20"/>
        </w:rPr>
      </w:pPr>
      <w:r w:rsidRPr="00D428F7">
        <w:rPr>
          <w:rStyle w:val="blk"/>
          <w:sz w:val="20"/>
          <w:szCs w:val="20"/>
        </w:rPr>
        <w:t>19) зона ограничений передающего радиотехнического объекта, являющегося объектом капитального строительства;</w:t>
      </w:r>
    </w:p>
    <w:p w14:paraId="49E988DC" w14:textId="77777777" w:rsidR="00263D42" w:rsidRPr="00D428F7" w:rsidRDefault="00263D42" w:rsidP="00980A27">
      <w:pPr>
        <w:spacing w:after="0" w:line="240" w:lineRule="auto"/>
        <w:ind w:firstLine="680"/>
        <w:jc w:val="both"/>
        <w:rPr>
          <w:sz w:val="20"/>
          <w:szCs w:val="20"/>
        </w:rPr>
      </w:pPr>
      <w:r w:rsidRPr="00D428F7">
        <w:rPr>
          <w:rStyle w:val="blk"/>
          <w:sz w:val="20"/>
          <w:szCs w:val="20"/>
        </w:rPr>
        <w:t xml:space="preserve">20) охранная </w:t>
      </w:r>
      <w:hyperlink r:id="rId88" w:anchor="dst100010" w:history="1">
        <w:r w:rsidRPr="00D428F7">
          <w:rPr>
            <w:rStyle w:val="ab"/>
            <w:color w:val="auto"/>
            <w:sz w:val="20"/>
            <w:szCs w:val="20"/>
            <w:u w:val="none"/>
          </w:rPr>
          <w:t>зона</w:t>
        </w:r>
      </w:hyperlink>
      <w:r w:rsidRPr="00D428F7">
        <w:rPr>
          <w:rStyle w:val="blk"/>
          <w:sz w:val="20"/>
          <w:szCs w:val="20"/>
        </w:rPr>
        <w:t xml:space="preserve"> пунктов государственной геодезической сети, государственной нивелирной сети и государственной гравиметрической сети;</w:t>
      </w:r>
    </w:p>
    <w:p w14:paraId="1F342DA0" w14:textId="77777777" w:rsidR="00263D42" w:rsidRPr="00D428F7" w:rsidRDefault="00263D42" w:rsidP="00980A27">
      <w:pPr>
        <w:spacing w:after="0" w:line="240" w:lineRule="auto"/>
        <w:ind w:firstLine="680"/>
        <w:jc w:val="both"/>
        <w:rPr>
          <w:sz w:val="20"/>
          <w:szCs w:val="20"/>
        </w:rPr>
      </w:pPr>
      <w:r w:rsidRPr="00D428F7">
        <w:rPr>
          <w:rStyle w:val="blk"/>
          <w:sz w:val="20"/>
          <w:szCs w:val="20"/>
        </w:rPr>
        <w:t xml:space="preserve">21) </w:t>
      </w:r>
      <w:hyperlink r:id="rId89" w:anchor="dst198" w:history="1">
        <w:r w:rsidRPr="00D428F7">
          <w:rPr>
            <w:rStyle w:val="ab"/>
            <w:color w:val="auto"/>
            <w:sz w:val="20"/>
            <w:szCs w:val="20"/>
            <w:u w:val="none"/>
          </w:rPr>
          <w:t>зона</w:t>
        </w:r>
      </w:hyperlink>
      <w:r w:rsidRPr="00D428F7">
        <w:rPr>
          <w:rStyle w:val="blk"/>
          <w:sz w:val="20"/>
          <w:szCs w:val="20"/>
        </w:rPr>
        <w:t xml:space="preserve"> наблюдения;</w:t>
      </w:r>
    </w:p>
    <w:p w14:paraId="2FC71477" w14:textId="77777777" w:rsidR="00263D42" w:rsidRPr="00D428F7" w:rsidRDefault="00263D42" w:rsidP="00980A27">
      <w:pPr>
        <w:spacing w:after="0" w:line="240" w:lineRule="auto"/>
        <w:ind w:firstLine="680"/>
        <w:jc w:val="both"/>
        <w:rPr>
          <w:sz w:val="20"/>
          <w:szCs w:val="20"/>
        </w:rPr>
      </w:pPr>
      <w:r w:rsidRPr="00D428F7">
        <w:rPr>
          <w:rStyle w:val="blk"/>
          <w:sz w:val="20"/>
          <w:szCs w:val="20"/>
        </w:rPr>
        <w:t>22) зона безопасности с особым правовым режимом;</w:t>
      </w:r>
    </w:p>
    <w:p w14:paraId="0368DBB2" w14:textId="77777777" w:rsidR="00263D42" w:rsidRPr="00D428F7" w:rsidRDefault="00263D42" w:rsidP="00980A27">
      <w:pPr>
        <w:spacing w:after="0" w:line="240" w:lineRule="auto"/>
        <w:ind w:firstLine="680"/>
        <w:jc w:val="both"/>
        <w:rPr>
          <w:sz w:val="20"/>
          <w:szCs w:val="20"/>
        </w:rPr>
      </w:pPr>
      <w:r w:rsidRPr="00D428F7">
        <w:rPr>
          <w:rStyle w:val="blk"/>
          <w:sz w:val="20"/>
          <w:szCs w:val="20"/>
        </w:rPr>
        <w:t xml:space="preserve">23) рыбоохранная </w:t>
      </w:r>
      <w:hyperlink r:id="rId90" w:anchor="dst27" w:history="1">
        <w:r w:rsidRPr="00D428F7">
          <w:rPr>
            <w:rStyle w:val="ab"/>
            <w:color w:val="auto"/>
            <w:sz w:val="20"/>
            <w:szCs w:val="20"/>
            <w:u w:val="none"/>
          </w:rPr>
          <w:t>зона</w:t>
        </w:r>
      </w:hyperlink>
      <w:r w:rsidRPr="00D428F7">
        <w:rPr>
          <w:rStyle w:val="blk"/>
          <w:sz w:val="20"/>
          <w:szCs w:val="20"/>
        </w:rPr>
        <w:t xml:space="preserve"> озера Байкал;</w:t>
      </w:r>
    </w:p>
    <w:p w14:paraId="68C0F38F" w14:textId="77777777" w:rsidR="00263D42" w:rsidRPr="00D428F7" w:rsidRDefault="00263D42" w:rsidP="00980A27">
      <w:pPr>
        <w:spacing w:after="0" w:line="240" w:lineRule="auto"/>
        <w:ind w:firstLine="680"/>
        <w:jc w:val="both"/>
        <w:rPr>
          <w:sz w:val="20"/>
          <w:szCs w:val="20"/>
        </w:rPr>
      </w:pPr>
      <w:r w:rsidRPr="00D428F7">
        <w:rPr>
          <w:rStyle w:val="blk"/>
          <w:sz w:val="20"/>
          <w:szCs w:val="20"/>
        </w:rPr>
        <w:t>24) рыбохозяйственная заповедная зона;</w:t>
      </w:r>
    </w:p>
    <w:p w14:paraId="4D4CA21F" w14:textId="77777777" w:rsidR="00263D42" w:rsidRPr="00D428F7" w:rsidRDefault="00263D42" w:rsidP="00980A27">
      <w:pPr>
        <w:spacing w:after="0" w:line="240" w:lineRule="auto"/>
        <w:ind w:firstLine="680"/>
        <w:jc w:val="both"/>
        <w:rPr>
          <w:sz w:val="20"/>
          <w:szCs w:val="20"/>
        </w:rPr>
      </w:pPr>
      <w:r w:rsidRPr="00D428F7">
        <w:rPr>
          <w:rStyle w:val="blk"/>
          <w:sz w:val="20"/>
          <w:szCs w:val="20"/>
        </w:rPr>
        <w:t xml:space="preserve">25) </w:t>
      </w:r>
      <w:hyperlink r:id="rId91" w:anchor="dst88" w:history="1">
        <w:r w:rsidRPr="00D428F7">
          <w:rPr>
            <w:rStyle w:val="ab"/>
            <w:color w:val="auto"/>
            <w:sz w:val="20"/>
            <w:szCs w:val="20"/>
            <w:u w:val="none"/>
          </w:rPr>
          <w:t>зона</w:t>
        </w:r>
      </w:hyperlink>
      <w:r w:rsidRPr="00D428F7">
        <w:rPr>
          <w:rStyle w:val="blk"/>
          <w:sz w:val="20"/>
          <w:szCs w:val="20"/>
        </w:rPr>
        <w:t xml:space="preserve"> минимальных расстояний до магистральных или промышленных трубопроводов (газопроводов, нефтепроводов и нефтепродуктопроводов, аммиакопроводов);</w:t>
      </w:r>
    </w:p>
    <w:p w14:paraId="0FF44BB1" w14:textId="77777777" w:rsidR="00263D42" w:rsidRPr="00D428F7" w:rsidRDefault="00263D42" w:rsidP="00980A27">
      <w:pPr>
        <w:spacing w:after="0" w:line="240" w:lineRule="auto"/>
        <w:ind w:firstLine="680"/>
        <w:jc w:val="both"/>
        <w:rPr>
          <w:sz w:val="20"/>
          <w:szCs w:val="20"/>
        </w:rPr>
      </w:pPr>
      <w:r w:rsidRPr="00D428F7">
        <w:rPr>
          <w:rStyle w:val="blk"/>
          <w:sz w:val="20"/>
          <w:szCs w:val="20"/>
        </w:rPr>
        <w:t>26) охранная зона гидроэнергетического объекта;</w:t>
      </w:r>
    </w:p>
    <w:p w14:paraId="2A088345" w14:textId="77777777" w:rsidR="00263D42" w:rsidRPr="00D428F7" w:rsidRDefault="00263D42" w:rsidP="00980A27">
      <w:pPr>
        <w:spacing w:after="0" w:line="240" w:lineRule="auto"/>
        <w:ind w:firstLine="680"/>
        <w:jc w:val="both"/>
        <w:rPr>
          <w:sz w:val="20"/>
          <w:szCs w:val="20"/>
        </w:rPr>
      </w:pPr>
      <w:r w:rsidRPr="00D428F7">
        <w:rPr>
          <w:rStyle w:val="blk"/>
          <w:sz w:val="20"/>
          <w:szCs w:val="20"/>
        </w:rPr>
        <w:lastRenderedPageBreak/>
        <w:t>27) охранная зона объектов инфраструктуры метрополитена;</w:t>
      </w:r>
    </w:p>
    <w:p w14:paraId="23A0A9DC" w14:textId="77777777" w:rsidR="00263D42" w:rsidRPr="00D428F7" w:rsidRDefault="00263D42" w:rsidP="00980A27">
      <w:pPr>
        <w:spacing w:after="0" w:line="240" w:lineRule="auto"/>
        <w:ind w:firstLine="680"/>
        <w:jc w:val="both"/>
        <w:rPr>
          <w:sz w:val="20"/>
          <w:szCs w:val="20"/>
        </w:rPr>
      </w:pPr>
      <w:r w:rsidRPr="00D428F7">
        <w:rPr>
          <w:rStyle w:val="blk"/>
          <w:sz w:val="20"/>
          <w:szCs w:val="20"/>
        </w:rPr>
        <w:t xml:space="preserve">28) охранная </w:t>
      </w:r>
      <w:hyperlink r:id="rId92" w:anchor="dst100019" w:history="1">
        <w:r w:rsidRPr="00D428F7">
          <w:rPr>
            <w:rStyle w:val="ab"/>
            <w:color w:val="auto"/>
            <w:sz w:val="20"/>
            <w:szCs w:val="20"/>
            <w:u w:val="none"/>
          </w:rPr>
          <w:t>зона</w:t>
        </w:r>
      </w:hyperlink>
      <w:r w:rsidRPr="00D428F7">
        <w:rPr>
          <w:rStyle w:val="blk"/>
          <w:sz w:val="20"/>
          <w:szCs w:val="20"/>
        </w:rPr>
        <w:t xml:space="preserve"> тепловых сетей.</w:t>
      </w:r>
    </w:p>
    <w:p w14:paraId="65A134D0" w14:textId="77777777" w:rsidR="00263D42" w:rsidRPr="00D428F7" w:rsidRDefault="00263D42" w:rsidP="00980A27">
      <w:pPr>
        <w:widowControl w:val="0"/>
        <w:suppressAutoHyphens/>
        <w:autoSpaceDE w:val="0"/>
        <w:spacing w:after="0" w:line="240" w:lineRule="auto"/>
        <w:ind w:firstLine="680"/>
        <w:jc w:val="both"/>
        <w:rPr>
          <w:kern w:val="1"/>
          <w:sz w:val="20"/>
          <w:szCs w:val="20"/>
          <w:lang w:eastAsia="hi-IN" w:bidi="hi-IN"/>
        </w:rPr>
      </w:pPr>
      <w:r w:rsidRPr="00D428F7">
        <w:rPr>
          <w:kern w:val="1"/>
          <w:sz w:val="20"/>
          <w:szCs w:val="20"/>
          <w:lang w:eastAsia="hi-IN" w:bidi="hi-IN"/>
        </w:rPr>
        <w:t>29) иные ограничения использования земельных участков в случаях, установленных Земельным кодексом Российской Федерации, федеральными законами.</w:t>
      </w:r>
    </w:p>
    <w:p w14:paraId="7473EBDF" w14:textId="77777777" w:rsidR="00263D42" w:rsidRPr="00D428F7" w:rsidRDefault="00263D42" w:rsidP="00980A27">
      <w:pPr>
        <w:widowControl w:val="0"/>
        <w:suppressAutoHyphens/>
        <w:autoSpaceDE w:val="0"/>
        <w:spacing w:after="0" w:line="240" w:lineRule="auto"/>
        <w:ind w:firstLine="680"/>
        <w:jc w:val="both"/>
        <w:rPr>
          <w:kern w:val="1"/>
          <w:sz w:val="20"/>
          <w:szCs w:val="20"/>
          <w:lang w:eastAsia="hi-IN" w:bidi="hi-IN"/>
        </w:rPr>
      </w:pPr>
      <w:r w:rsidRPr="00D428F7">
        <w:rPr>
          <w:kern w:val="1"/>
          <w:sz w:val="20"/>
          <w:szCs w:val="20"/>
          <w:lang w:eastAsia="hi-IN" w:bidi="hi-IN"/>
        </w:rP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Земельным Кодексом РФ, Водным Кодексом. </w:t>
      </w:r>
    </w:p>
    <w:p w14:paraId="1E2CC1D3" w14:textId="77777777" w:rsidR="00263D42" w:rsidRPr="00D428F7" w:rsidRDefault="00263D42" w:rsidP="00980A27">
      <w:pPr>
        <w:widowControl w:val="0"/>
        <w:suppressAutoHyphens/>
        <w:autoSpaceDE w:val="0"/>
        <w:spacing w:after="0" w:line="240" w:lineRule="auto"/>
        <w:ind w:firstLine="680"/>
        <w:jc w:val="both"/>
        <w:rPr>
          <w:kern w:val="1"/>
          <w:sz w:val="20"/>
          <w:szCs w:val="20"/>
          <w:lang w:eastAsia="hi-IN" w:bidi="hi-IN"/>
        </w:rPr>
      </w:pPr>
      <w:r w:rsidRPr="00D428F7">
        <w:rPr>
          <w:kern w:val="1"/>
          <w:sz w:val="20"/>
          <w:szCs w:val="20"/>
          <w:lang w:eastAsia="hi-IN" w:bidi="hi-IN"/>
        </w:rPr>
        <w:t>4. Ограничения прав на землю устанавливаются бессрочно или на определенный срок.</w:t>
      </w:r>
    </w:p>
    <w:p w14:paraId="36148036" w14:textId="77777777" w:rsidR="00263D42" w:rsidRPr="00D428F7" w:rsidRDefault="00263D42" w:rsidP="00980A27">
      <w:pPr>
        <w:widowControl w:val="0"/>
        <w:suppressAutoHyphens/>
        <w:autoSpaceDE w:val="0"/>
        <w:spacing w:after="0" w:line="240" w:lineRule="auto"/>
        <w:ind w:firstLine="680"/>
        <w:jc w:val="both"/>
        <w:rPr>
          <w:kern w:val="1"/>
          <w:sz w:val="20"/>
          <w:szCs w:val="20"/>
          <w:lang w:eastAsia="hi-IN" w:bidi="hi-IN"/>
        </w:rPr>
      </w:pPr>
      <w:r w:rsidRPr="00D428F7">
        <w:rPr>
          <w:kern w:val="1"/>
          <w:sz w:val="20"/>
          <w:szCs w:val="20"/>
          <w:lang w:eastAsia="hi-IN" w:bidi="hi-IN"/>
        </w:rPr>
        <w:t>5. Ограничения прав на землю сохраняются при переходе права собственности на земельный участок к другому лицу.</w:t>
      </w:r>
    </w:p>
    <w:p w14:paraId="4B87792C" w14:textId="77777777" w:rsidR="00263D42" w:rsidRPr="00D428F7" w:rsidRDefault="00263D42" w:rsidP="00980A27">
      <w:pPr>
        <w:widowControl w:val="0"/>
        <w:suppressAutoHyphens/>
        <w:autoSpaceDE w:val="0"/>
        <w:spacing w:after="0" w:line="240" w:lineRule="auto"/>
        <w:ind w:firstLine="680"/>
        <w:jc w:val="both"/>
        <w:rPr>
          <w:kern w:val="1"/>
          <w:sz w:val="20"/>
          <w:szCs w:val="20"/>
          <w:lang w:eastAsia="hi-IN" w:bidi="hi-IN"/>
        </w:rPr>
      </w:pPr>
      <w:r w:rsidRPr="00D428F7">
        <w:rPr>
          <w:kern w:val="1"/>
          <w:sz w:val="20"/>
          <w:szCs w:val="20"/>
          <w:lang w:eastAsia="hi-IN" w:bidi="hi-IN"/>
        </w:rPr>
        <w:t>6. Ограничение прав на землю подлежит государственной регистрации в случаях и в порядке, которые установлены федеральными законами.</w:t>
      </w:r>
    </w:p>
    <w:p w14:paraId="274079DB" w14:textId="77777777" w:rsidR="00263D42" w:rsidRPr="00D428F7" w:rsidRDefault="00263D42" w:rsidP="00980A27">
      <w:pPr>
        <w:widowControl w:val="0"/>
        <w:suppressAutoHyphens/>
        <w:autoSpaceDE w:val="0"/>
        <w:spacing w:after="0" w:line="240" w:lineRule="auto"/>
        <w:ind w:firstLine="680"/>
        <w:jc w:val="both"/>
        <w:rPr>
          <w:kern w:val="1"/>
          <w:sz w:val="20"/>
          <w:szCs w:val="20"/>
          <w:lang w:eastAsia="hi-IN" w:bidi="hi-IN"/>
        </w:rPr>
      </w:pPr>
      <w:r w:rsidRPr="00D428F7">
        <w:rPr>
          <w:kern w:val="1"/>
          <w:sz w:val="20"/>
          <w:szCs w:val="20"/>
          <w:lang w:eastAsia="hi-IN" w:bidi="hi-IN"/>
        </w:rPr>
        <w:t>7. Ограничение прав на землю может быть обжаловано лицом, чьи права ограничены, в судебном порядке.</w:t>
      </w:r>
    </w:p>
    <w:p w14:paraId="6F8F9D79" w14:textId="77777777" w:rsidR="00263D42" w:rsidRPr="00D428F7" w:rsidRDefault="00263D42" w:rsidP="00980A27">
      <w:pPr>
        <w:spacing w:after="0" w:line="240" w:lineRule="auto"/>
        <w:ind w:firstLine="680"/>
        <w:jc w:val="both"/>
        <w:rPr>
          <w:sz w:val="20"/>
          <w:szCs w:val="20"/>
        </w:rPr>
      </w:pPr>
      <w:r w:rsidRPr="00D428F7">
        <w:rPr>
          <w:rStyle w:val="blk"/>
          <w:sz w:val="20"/>
          <w:szCs w:val="20"/>
        </w:rPr>
        <w:t xml:space="preserve">8. В целях, предусмотренных </w:t>
      </w:r>
      <w:hyperlink r:id="rId93" w:anchor="dst1855" w:history="1">
        <w:r w:rsidRPr="00D428F7">
          <w:rPr>
            <w:rStyle w:val="ab"/>
            <w:color w:val="auto"/>
            <w:sz w:val="20"/>
            <w:szCs w:val="20"/>
            <w:u w:val="none"/>
          </w:rPr>
          <w:t>пунктом 2</w:t>
        </w:r>
      </w:hyperlink>
      <w:r w:rsidRPr="00D428F7">
        <w:rPr>
          <w:rStyle w:val="blk"/>
          <w:sz w:val="20"/>
          <w:szCs w:val="20"/>
        </w:rP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14:paraId="73991FC4" w14:textId="77777777" w:rsidR="00263D42" w:rsidRPr="00D428F7" w:rsidRDefault="00263D42" w:rsidP="00980A27">
      <w:pPr>
        <w:spacing w:after="0" w:line="240" w:lineRule="auto"/>
        <w:ind w:firstLine="680"/>
        <w:jc w:val="both"/>
        <w:rPr>
          <w:sz w:val="20"/>
          <w:szCs w:val="20"/>
        </w:rPr>
      </w:pPr>
      <w:r w:rsidRPr="00D428F7">
        <w:rPr>
          <w:rStyle w:val="blk"/>
          <w:sz w:val="20"/>
          <w:szCs w:val="20"/>
        </w:rPr>
        <w:t>9.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14:paraId="5464A94C" w14:textId="69EDFF8A" w:rsidR="00263D42" w:rsidRPr="00D428F7" w:rsidRDefault="00263D42" w:rsidP="00980A27">
      <w:pPr>
        <w:spacing w:after="0" w:line="240" w:lineRule="auto"/>
        <w:rPr>
          <w:sz w:val="20"/>
          <w:szCs w:val="20"/>
        </w:rPr>
      </w:pPr>
      <w:r w:rsidRPr="00D428F7">
        <w:rPr>
          <w:sz w:val="20"/>
          <w:szCs w:val="20"/>
        </w:rPr>
        <w:br w:type="page"/>
      </w:r>
    </w:p>
    <w:p w14:paraId="34BFB5A2" w14:textId="77777777" w:rsidR="00263D42" w:rsidRPr="00D428F7" w:rsidRDefault="00263D42" w:rsidP="00980A27">
      <w:pPr>
        <w:pStyle w:val="2"/>
        <w:jc w:val="both"/>
        <w:rPr>
          <w:sz w:val="20"/>
          <w:szCs w:val="20"/>
        </w:rPr>
      </w:pPr>
      <w:bookmarkStart w:id="39" w:name="_Toc158995204"/>
      <w:r w:rsidRPr="00D428F7">
        <w:rPr>
          <w:sz w:val="20"/>
          <w:szCs w:val="20"/>
        </w:rPr>
        <w:lastRenderedPageBreak/>
        <w:t>Глава 4. Положение об изменение видов разрешенного использования земельных участков и объектов капитального строительства физическими и юридическими лицами.</w:t>
      </w:r>
      <w:bookmarkEnd w:id="39"/>
    </w:p>
    <w:p w14:paraId="39A7C658" w14:textId="77777777" w:rsidR="00263D42" w:rsidRPr="00D428F7" w:rsidRDefault="00263D42" w:rsidP="00980A27">
      <w:pPr>
        <w:spacing w:after="0" w:line="240" w:lineRule="auto"/>
        <w:ind w:firstLine="680"/>
        <w:jc w:val="both"/>
        <w:rPr>
          <w:sz w:val="20"/>
          <w:szCs w:val="20"/>
        </w:rPr>
      </w:pPr>
    </w:p>
    <w:p w14:paraId="7470E42C" w14:textId="77777777" w:rsidR="00263D42" w:rsidRPr="00D428F7" w:rsidRDefault="00263D42" w:rsidP="00980A27">
      <w:pPr>
        <w:pStyle w:val="4"/>
        <w:jc w:val="both"/>
        <w:rPr>
          <w:b w:val="0"/>
          <w:sz w:val="20"/>
          <w:szCs w:val="20"/>
        </w:rPr>
      </w:pPr>
      <w:bookmarkStart w:id="40" w:name="_Toc158995205"/>
      <w:r w:rsidRPr="00D428F7">
        <w:rPr>
          <w:sz w:val="20"/>
          <w:szCs w:val="20"/>
        </w:rPr>
        <w:t>Статья 14. Градостроительные регламенты и их применение.</w:t>
      </w:r>
      <w:bookmarkEnd w:id="40"/>
    </w:p>
    <w:p w14:paraId="29EE73C2" w14:textId="77777777" w:rsidR="00263D42" w:rsidRPr="00D428F7" w:rsidRDefault="00263D42" w:rsidP="00980A27">
      <w:pPr>
        <w:spacing w:after="0" w:line="240" w:lineRule="auto"/>
        <w:ind w:firstLine="680"/>
        <w:jc w:val="both"/>
        <w:rPr>
          <w:rFonts w:eastAsia="MS Mincho"/>
          <w:sz w:val="20"/>
          <w:szCs w:val="20"/>
        </w:rPr>
      </w:pPr>
    </w:p>
    <w:p w14:paraId="3BDB920C" w14:textId="77777777" w:rsidR="00263D42" w:rsidRPr="00D428F7" w:rsidRDefault="00263D42" w:rsidP="00980A27">
      <w:pPr>
        <w:spacing w:after="0" w:line="240" w:lineRule="auto"/>
        <w:ind w:firstLine="680"/>
        <w:jc w:val="both"/>
        <w:rPr>
          <w:rFonts w:eastAsia="MS Mincho"/>
          <w:sz w:val="20"/>
          <w:szCs w:val="20"/>
        </w:rPr>
      </w:pPr>
      <w:r w:rsidRPr="00D428F7">
        <w:rPr>
          <w:rFonts w:eastAsia="MS Mincho"/>
          <w:sz w:val="20"/>
          <w:szCs w:val="20"/>
        </w:rPr>
        <w:t>1.Градостроительным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717EB584" w14:textId="77777777" w:rsidR="00263D42" w:rsidRPr="00D428F7" w:rsidRDefault="00263D42" w:rsidP="00980A27">
      <w:pPr>
        <w:spacing w:after="0" w:line="240" w:lineRule="auto"/>
        <w:ind w:firstLine="680"/>
        <w:jc w:val="both"/>
        <w:rPr>
          <w:rFonts w:eastAsia="MS Mincho"/>
          <w:sz w:val="20"/>
          <w:szCs w:val="20"/>
        </w:rPr>
      </w:pPr>
      <w:r w:rsidRPr="00D428F7">
        <w:rPr>
          <w:rFonts w:eastAsia="MS Mincho"/>
          <w:sz w:val="20"/>
          <w:szCs w:val="20"/>
        </w:rPr>
        <w:t>2.Градостроительные регламенты устанавливаются с учетом:</w:t>
      </w:r>
    </w:p>
    <w:p w14:paraId="25067D05" w14:textId="77777777" w:rsidR="00263D42" w:rsidRPr="00D428F7" w:rsidRDefault="00263D42" w:rsidP="00980A27">
      <w:pPr>
        <w:spacing w:after="0" w:line="240" w:lineRule="auto"/>
        <w:ind w:firstLine="680"/>
        <w:jc w:val="both"/>
        <w:rPr>
          <w:rFonts w:eastAsia="MS Mincho"/>
          <w:sz w:val="20"/>
          <w:szCs w:val="20"/>
        </w:rPr>
      </w:pPr>
      <w:r w:rsidRPr="00D428F7">
        <w:rPr>
          <w:rFonts w:eastAsia="MS Mincho"/>
          <w:sz w:val="20"/>
          <w:szCs w:val="20"/>
        </w:rPr>
        <w:t>1)фактического использования земельных участков и объектов капитального строительства в границах территориальной зоны;</w:t>
      </w:r>
    </w:p>
    <w:p w14:paraId="04F6EA3C" w14:textId="77777777" w:rsidR="00263D42" w:rsidRPr="00D428F7" w:rsidRDefault="00263D42" w:rsidP="00980A27">
      <w:pPr>
        <w:spacing w:after="0" w:line="240" w:lineRule="auto"/>
        <w:ind w:firstLine="680"/>
        <w:jc w:val="both"/>
        <w:rPr>
          <w:rFonts w:eastAsia="MS Mincho"/>
          <w:sz w:val="20"/>
          <w:szCs w:val="20"/>
        </w:rPr>
      </w:pPr>
      <w:r w:rsidRPr="00D428F7">
        <w:rPr>
          <w:rFonts w:eastAsia="MS Mincho"/>
          <w:sz w:val="20"/>
          <w:szCs w:val="20"/>
        </w:rPr>
        <w:t>2)возможности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0F84A2DE" w14:textId="77777777" w:rsidR="00263D42" w:rsidRPr="00D428F7" w:rsidRDefault="00263D42" w:rsidP="00980A27">
      <w:pPr>
        <w:spacing w:after="0" w:line="240" w:lineRule="auto"/>
        <w:ind w:firstLine="680"/>
        <w:jc w:val="both"/>
        <w:rPr>
          <w:rFonts w:eastAsia="MS Mincho"/>
          <w:sz w:val="20"/>
          <w:szCs w:val="20"/>
        </w:rPr>
      </w:pPr>
      <w:r w:rsidRPr="00D428F7">
        <w:rPr>
          <w:rFonts w:eastAsia="MS Mincho"/>
          <w:sz w:val="20"/>
          <w:szCs w:val="20"/>
        </w:rPr>
        <w:t>3)функциональных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14:paraId="6E68D26C" w14:textId="77777777" w:rsidR="00263D42" w:rsidRPr="00D428F7" w:rsidRDefault="00263D42" w:rsidP="00980A27">
      <w:pPr>
        <w:spacing w:after="0" w:line="240" w:lineRule="auto"/>
        <w:ind w:firstLine="680"/>
        <w:jc w:val="both"/>
        <w:rPr>
          <w:rFonts w:eastAsia="MS Mincho"/>
          <w:sz w:val="20"/>
          <w:szCs w:val="20"/>
        </w:rPr>
      </w:pPr>
      <w:r w:rsidRPr="00D428F7">
        <w:rPr>
          <w:rFonts w:eastAsia="MS Mincho"/>
          <w:sz w:val="20"/>
          <w:szCs w:val="20"/>
        </w:rPr>
        <w:t>4)видов территориальных зон;</w:t>
      </w:r>
    </w:p>
    <w:p w14:paraId="465D66C8" w14:textId="77777777" w:rsidR="00263D42" w:rsidRPr="00D428F7" w:rsidRDefault="00263D42" w:rsidP="00980A27">
      <w:pPr>
        <w:spacing w:after="0" w:line="240" w:lineRule="auto"/>
        <w:ind w:firstLine="680"/>
        <w:jc w:val="both"/>
        <w:rPr>
          <w:rFonts w:eastAsia="MS Mincho"/>
          <w:sz w:val="20"/>
          <w:szCs w:val="20"/>
        </w:rPr>
      </w:pPr>
      <w:r w:rsidRPr="00D428F7">
        <w:rPr>
          <w:rFonts w:eastAsia="MS Mincho"/>
          <w:sz w:val="20"/>
          <w:szCs w:val="20"/>
        </w:rPr>
        <w:t>5)требований охраны объектов культурного наследия, а также особо охраняемых природных территорий, иных природных объектов.</w:t>
      </w:r>
    </w:p>
    <w:p w14:paraId="083CCFB7" w14:textId="77777777" w:rsidR="00263D42" w:rsidRPr="00D428F7" w:rsidRDefault="00263D42" w:rsidP="00980A27">
      <w:pPr>
        <w:spacing w:after="0" w:line="240" w:lineRule="auto"/>
        <w:ind w:firstLine="680"/>
        <w:jc w:val="both"/>
        <w:rPr>
          <w:rFonts w:eastAsia="MS Mincho"/>
          <w:sz w:val="20"/>
          <w:szCs w:val="20"/>
        </w:rPr>
      </w:pPr>
      <w:r w:rsidRPr="00D428F7">
        <w:rPr>
          <w:rFonts w:eastAsia="MS Mincho"/>
          <w:sz w:val="20"/>
          <w:szCs w:val="20"/>
        </w:rPr>
        <w:t>3.Действие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1FF956C8" w14:textId="77777777" w:rsidR="00263D42" w:rsidRPr="00D428F7" w:rsidRDefault="00263D42" w:rsidP="00980A27">
      <w:pPr>
        <w:spacing w:after="0" w:line="240" w:lineRule="auto"/>
        <w:ind w:firstLine="680"/>
        <w:jc w:val="both"/>
        <w:rPr>
          <w:rFonts w:eastAsia="MS Mincho"/>
          <w:sz w:val="20"/>
          <w:szCs w:val="20"/>
        </w:rPr>
      </w:pPr>
      <w:r w:rsidRPr="00D428F7">
        <w:rPr>
          <w:rFonts w:eastAsia="MS Mincho"/>
          <w:sz w:val="20"/>
          <w:szCs w:val="20"/>
        </w:rPr>
        <w:t>4.Действие градостроительного регламента не распространяется на земельные участки:</w:t>
      </w:r>
    </w:p>
    <w:p w14:paraId="3B82EC15" w14:textId="77777777" w:rsidR="00263D42" w:rsidRPr="00D428F7" w:rsidRDefault="00263D42" w:rsidP="00980A27">
      <w:pPr>
        <w:spacing w:after="0" w:line="240" w:lineRule="auto"/>
        <w:ind w:firstLine="680"/>
        <w:jc w:val="both"/>
        <w:rPr>
          <w:rFonts w:eastAsia="MS Mincho"/>
          <w:sz w:val="20"/>
          <w:szCs w:val="20"/>
        </w:rPr>
      </w:pPr>
      <w:r w:rsidRPr="00D428F7">
        <w:rPr>
          <w:rFonts w:eastAsia="MS Mincho"/>
          <w:sz w:val="20"/>
          <w:szCs w:val="20"/>
        </w:rPr>
        <w:t xml:space="preserve">1)в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94" w:history="1">
        <w:r w:rsidRPr="00D428F7">
          <w:rPr>
            <w:rFonts w:eastAsia="MS Mincho"/>
            <w:sz w:val="20"/>
            <w:szCs w:val="20"/>
          </w:rPr>
          <w:t>законодательством</w:t>
        </w:r>
      </w:hyperlink>
      <w:r w:rsidRPr="00D428F7">
        <w:rPr>
          <w:rFonts w:eastAsia="MS Mincho"/>
          <w:sz w:val="20"/>
          <w:szCs w:val="20"/>
        </w:rPr>
        <w:t xml:space="preserve"> Российской Федерации об охране объектов культурного наследия;</w:t>
      </w:r>
    </w:p>
    <w:p w14:paraId="28A7A8AA" w14:textId="77777777" w:rsidR="00263D42" w:rsidRPr="00D428F7" w:rsidRDefault="00263D42" w:rsidP="00980A27">
      <w:pPr>
        <w:spacing w:after="0" w:line="240" w:lineRule="auto"/>
        <w:ind w:firstLine="680"/>
        <w:jc w:val="both"/>
        <w:rPr>
          <w:rFonts w:eastAsia="MS Mincho"/>
          <w:sz w:val="20"/>
          <w:szCs w:val="20"/>
        </w:rPr>
      </w:pPr>
      <w:r w:rsidRPr="00D428F7">
        <w:rPr>
          <w:rFonts w:eastAsia="MS Mincho"/>
          <w:sz w:val="20"/>
          <w:szCs w:val="20"/>
        </w:rPr>
        <w:t>2)в границах территорий общего пользования;</w:t>
      </w:r>
    </w:p>
    <w:p w14:paraId="42FE3CBA" w14:textId="77777777" w:rsidR="00263D42" w:rsidRPr="00D428F7" w:rsidRDefault="00263D42" w:rsidP="00980A27">
      <w:pPr>
        <w:spacing w:after="0" w:line="240" w:lineRule="auto"/>
        <w:ind w:firstLine="680"/>
        <w:jc w:val="both"/>
        <w:rPr>
          <w:rFonts w:eastAsia="MS Mincho"/>
          <w:sz w:val="20"/>
          <w:szCs w:val="20"/>
        </w:rPr>
      </w:pPr>
      <w:r w:rsidRPr="00D428F7">
        <w:rPr>
          <w:rFonts w:eastAsia="MS Mincho"/>
          <w:sz w:val="20"/>
          <w:szCs w:val="20"/>
        </w:rPr>
        <w:t>3)предназначенные для размещения линейных объектов и (или) занятые линейными объектами;</w:t>
      </w:r>
    </w:p>
    <w:p w14:paraId="2E6C838A" w14:textId="77777777" w:rsidR="00263D42" w:rsidRPr="00D428F7" w:rsidRDefault="00263D42" w:rsidP="00980A27">
      <w:pPr>
        <w:spacing w:after="0" w:line="240" w:lineRule="auto"/>
        <w:ind w:firstLine="680"/>
        <w:jc w:val="both"/>
        <w:rPr>
          <w:rFonts w:eastAsia="MS Mincho"/>
          <w:sz w:val="20"/>
          <w:szCs w:val="20"/>
        </w:rPr>
      </w:pPr>
      <w:r w:rsidRPr="00D428F7">
        <w:rPr>
          <w:rFonts w:eastAsia="MS Mincho"/>
          <w:sz w:val="20"/>
          <w:szCs w:val="20"/>
        </w:rPr>
        <w:t>4)предоставленные для добычи полезных ископаемых.</w:t>
      </w:r>
    </w:p>
    <w:p w14:paraId="13FF020D" w14:textId="77777777" w:rsidR="00263D42" w:rsidRPr="00D428F7" w:rsidRDefault="00263D42" w:rsidP="00980A27">
      <w:pPr>
        <w:spacing w:after="0" w:line="240" w:lineRule="auto"/>
        <w:ind w:firstLine="680"/>
        <w:jc w:val="both"/>
        <w:rPr>
          <w:sz w:val="20"/>
          <w:szCs w:val="20"/>
        </w:rPr>
      </w:pPr>
      <w:r w:rsidRPr="00D428F7">
        <w:rPr>
          <w:rFonts w:eastAsia="MS Mincho"/>
          <w:sz w:val="20"/>
          <w:szCs w:val="20"/>
        </w:rPr>
        <w:t>5.</w:t>
      </w:r>
      <w:r w:rsidRPr="00D428F7">
        <w:rPr>
          <w:sz w:val="20"/>
          <w:szCs w:val="20"/>
        </w:rPr>
        <w:t xml:space="preserve">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14:paraId="38FE7A0D" w14:textId="77777777" w:rsidR="00263D42" w:rsidRPr="00D428F7" w:rsidRDefault="00263D42" w:rsidP="00980A27">
      <w:pPr>
        <w:spacing w:after="0" w:line="240" w:lineRule="auto"/>
        <w:ind w:firstLine="680"/>
        <w:jc w:val="both"/>
        <w:rPr>
          <w:sz w:val="20"/>
          <w:szCs w:val="20"/>
        </w:rPr>
      </w:pPr>
      <w:r w:rsidRPr="00D428F7">
        <w:rPr>
          <w:sz w:val="20"/>
          <w:szCs w:val="20"/>
        </w:rPr>
        <w:t>6.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14:paraId="159D0996" w14:textId="77777777" w:rsidR="00263D42" w:rsidRPr="00D428F7" w:rsidRDefault="00263D42" w:rsidP="00980A27">
      <w:pPr>
        <w:spacing w:after="0" w:line="240" w:lineRule="auto"/>
        <w:ind w:firstLine="680"/>
        <w:jc w:val="both"/>
        <w:rPr>
          <w:sz w:val="20"/>
          <w:szCs w:val="20"/>
        </w:rPr>
      </w:pPr>
      <w:r w:rsidRPr="00D428F7">
        <w:rPr>
          <w:sz w:val="20"/>
          <w:szCs w:val="20"/>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14:paraId="44857032" w14:textId="77777777" w:rsidR="00263D42" w:rsidRPr="00D428F7" w:rsidRDefault="00263D42" w:rsidP="00980A27">
      <w:pPr>
        <w:spacing w:after="0" w:line="240" w:lineRule="auto"/>
        <w:ind w:firstLine="680"/>
        <w:jc w:val="both"/>
        <w:rPr>
          <w:sz w:val="20"/>
          <w:szCs w:val="20"/>
        </w:rPr>
      </w:pPr>
      <w:r w:rsidRPr="00D428F7">
        <w:rPr>
          <w:sz w:val="20"/>
          <w:szCs w:val="20"/>
        </w:rPr>
        <w:t>7.1.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14:paraId="4E2E0A8D" w14:textId="77777777" w:rsidR="00263D42" w:rsidRPr="00D428F7" w:rsidRDefault="00263D42" w:rsidP="00980A27">
      <w:pPr>
        <w:spacing w:after="0" w:line="240" w:lineRule="auto"/>
        <w:ind w:firstLine="680"/>
        <w:jc w:val="both"/>
        <w:rPr>
          <w:sz w:val="20"/>
          <w:szCs w:val="20"/>
        </w:rPr>
      </w:pPr>
      <w:r w:rsidRPr="00D428F7">
        <w:rPr>
          <w:sz w:val="20"/>
          <w:szCs w:val="20"/>
        </w:rPr>
        <w:t>8.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14:paraId="57579BA3" w14:textId="77777777" w:rsidR="00263D42" w:rsidRPr="00D428F7" w:rsidRDefault="00263D42" w:rsidP="00980A27">
      <w:pPr>
        <w:spacing w:after="0" w:line="240" w:lineRule="auto"/>
        <w:ind w:firstLine="680"/>
        <w:jc w:val="both"/>
        <w:rPr>
          <w:sz w:val="20"/>
          <w:szCs w:val="20"/>
        </w:rPr>
      </w:pPr>
      <w:r w:rsidRPr="00D428F7">
        <w:rPr>
          <w:sz w:val="20"/>
          <w:szCs w:val="20"/>
        </w:rPr>
        <w:t xml:space="preserve">9.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w:t>
      </w:r>
      <w:r w:rsidRPr="00D428F7">
        <w:rPr>
          <w:sz w:val="20"/>
          <w:szCs w:val="20"/>
        </w:rPr>
        <w:lastRenderedPageBreak/>
        <w:t>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56FAA2F1" w14:textId="77777777" w:rsidR="00263D42" w:rsidRPr="00D428F7" w:rsidRDefault="00263D42" w:rsidP="00980A27">
      <w:pPr>
        <w:spacing w:after="0" w:line="240" w:lineRule="auto"/>
        <w:ind w:firstLine="680"/>
        <w:jc w:val="both"/>
        <w:rPr>
          <w:sz w:val="20"/>
          <w:szCs w:val="20"/>
        </w:rPr>
      </w:pPr>
      <w:r w:rsidRPr="00D428F7">
        <w:rPr>
          <w:sz w:val="20"/>
          <w:szCs w:val="20"/>
        </w:rPr>
        <w:t>10. Реконструкция указанных в части 9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6849D283" w14:textId="77777777" w:rsidR="00263D42" w:rsidRPr="00D428F7" w:rsidRDefault="00263D42" w:rsidP="00980A27">
      <w:pPr>
        <w:spacing w:after="0" w:line="240" w:lineRule="auto"/>
        <w:ind w:firstLine="680"/>
        <w:jc w:val="both"/>
        <w:rPr>
          <w:sz w:val="20"/>
          <w:szCs w:val="20"/>
        </w:rPr>
      </w:pPr>
      <w:r w:rsidRPr="00D428F7">
        <w:rPr>
          <w:sz w:val="20"/>
          <w:szCs w:val="20"/>
        </w:rPr>
        <w:t>11. В случае, если использование указанных в части 9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66D8932A" w14:textId="77777777" w:rsidR="00207557" w:rsidRPr="00D428F7" w:rsidRDefault="00207557" w:rsidP="00980A27">
      <w:pPr>
        <w:spacing w:after="0" w:line="240" w:lineRule="auto"/>
        <w:ind w:firstLine="680"/>
        <w:jc w:val="both"/>
        <w:rPr>
          <w:rFonts w:eastAsia="MS Mincho"/>
          <w:sz w:val="20"/>
          <w:szCs w:val="20"/>
        </w:rPr>
      </w:pPr>
    </w:p>
    <w:p w14:paraId="5B1CFCC0" w14:textId="77777777" w:rsidR="00263D42" w:rsidRPr="00D428F7" w:rsidRDefault="00263D42" w:rsidP="00980A27">
      <w:pPr>
        <w:pStyle w:val="4"/>
        <w:jc w:val="both"/>
        <w:rPr>
          <w:b w:val="0"/>
          <w:sz w:val="20"/>
          <w:szCs w:val="20"/>
        </w:rPr>
      </w:pPr>
      <w:bookmarkStart w:id="41" w:name="_Toc158995206"/>
      <w:r w:rsidRPr="00D428F7">
        <w:rPr>
          <w:sz w:val="20"/>
          <w:szCs w:val="20"/>
        </w:rPr>
        <w:t>Статья 15. Виды разрешенного использования земельных участков и объектов капитального строительства.</w:t>
      </w:r>
      <w:bookmarkEnd w:id="41"/>
    </w:p>
    <w:p w14:paraId="02192599" w14:textId="77777777" w:rsidR="00263D42" w:rsidRPr="00D428F7" w:rsidRDefault="00263D42" w:rsidP="00980A27">
      <w:pPr>
        <w:pStyle w:val="aff4"/>
        <w:ind w:firstLine="680"/>
        <w:jc w:val="both"/>
        <w:rPr>
          <w:b/>
          <w:sz w:val="20"/>
          <w:szCs w:val="20"/>
        </w:rPr>
      </w:pPr>
    </w:p>
    <w:p w14:paraId="19C41BE0" w14:textId="77777777" w:rsidR="00263D42" w:rsidRPr="00D428F7" w:rsidRDefault="00263D42" w:rsidP="00980A27">
      <w:pPr>
        <w:spacing w:after="0" w:line="240" w:lineRule="auto"/>
        <w:ind w:firstLine="680"/>
        <w:jc w:val="both"/>
        <w:rPr>
          <w:sz w:val="20"/>
          <w:szCs w:val="20"/>
        </w:rPr>
      </w:pPr>
      <w:r w:rsidRPr="00D428F7">
        <w:rPr>
          <w:sz w:val="20"/>
          <w:szCs w:val="20"/>
        </w:rPr>
        <w:t>1.Разрешенное использование земельных участков и объектов капитального строительства может быть следующих видов:</w:t>
      </w:r>
    </w:p>
    <w:p w14:paraId="136E2A2F" w14:textId="77777777" w:rsidR="00263D42" w:rsidRPr="00D428F7" w:rsidRDefault="00263D42" w:rsidP="00980A27">
      <w:pPr>
        <w:spacing w:after="0" w:line="240" w:lineRule="auto"/>
        <w:ind w:firstLine="680"/>
        <w:jc w:val="both"/>
        <w:rPr>
          <w:sz w:val="20"/>
          <w:szCs w:val="20"/>
        </w:rPr>
      </w:pPr>
      <w:r w:rsidRPr="00D428F7">
        <w:rPr>
          <w:sz w:val="20"/>
          <w:szCs w:val="20"/>
        </w:rPr>
        <w:t>1)основные виды разрешенного использования;</w:t>
      </w:r>
    </w:p>
    <w:p w14:paraId="04551456" w14:textId="77777777" w:rsidR="00263D42" w:rsidRPr="00D428F7" w:rsidRDefault="00263D42" w:rsidP="00980A27">
      <w:pPr>
        <w:spacing w:after="0" w:line="240" w:lineRule="auto"/>
        <w:ind w:firstLine="680"/>
        <w:jc w:val="both"/>
        <w:rPr>
          <w:sz w:val="20"/>
          <w:szCs w:val="20"/>
        </w:rPr>
      </w:pPr>
      <w:r w:rsidRPr="00D428F7">
        <w:rPr>
          <w:sz w:val="20"/>
          <w:szCs w:val="20"/>
        </w:rPr>
        <w:t>2)условно разрешенные виды использования;</w:t>
      </w:r>
    </w:p>
    <w:p w14:paraId="4EF9D0C0" w14:textId="77777777" w:rsidR="00263D42" w:rsidRPr="00D428F7" w:rsidRDefault="00263D42" w:rsidP="00980A27">
      <w:pPr>
        <w:spacing w:after="0" w:line="240" w:lineRule="auto"/>
        <w:ind w:firstLine="680"/>
        <w:jc w:val="both"/>
        <w:rPr>
          <w:sz w:val="20"/>
          <w:szCs w:val="20"/>
        </w:rPr>
      </w:pPr>
      <w:r w:rsidRPr="00D428F7">
        <w:rPr>
          <w:sz w:val="20"/>
          <w:szCs w:val="20"/>
        </w:rPr>
        <w:t>3)вспомогательные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60CA47B7" w14:textId="77777777" w:rsidR="00263D42" w:rsidRPr="00D428F7" w:rsidRDefault="00263D42" w:rsidP="00980A27">
      <w:pPr>
        <w:spacing w:after="0" w:line="240" w:lineRule="auto"/>
        <w:ind w:firstLine="680"/>
        <w:jc w:val="both"/>
        <w:rPr>
          <w:sz w:val="20"/>
          <w:szCs w:val="20"/>
        </w:rPr>
      </w:pPr>
      <w:r w:rsidRPr="00D428F7">
        <w:rPr>
          <w:sz w:val="20"/>
          <w:szCs w:val="20"/>
        </w:rPr>
        <w:t>2.Применительно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14:paraId="4B2E1BE2" w14:textId="77777777" w:rsidR="00263D42" w:rsidRPr="00D428F7" w:rsidRDefault="00263D42" w:rsidP="00980A27">
      <w:pPr>
        <w:spacing w:after="0" w:line="240" w:lineRule="auto"/>
        <w:ind w:firstLine="680"/>
        <w:jc w:val="both"/>
        <w:rPr>
          <w:sz w:val="20"/>
          <w:szCs w:val="20"/>
        </w:rPr>
      </w:pPr>
      <w:r w:rsidRPr="00D428F7">
        <w:rPr>
          <w:sz w:val="20"/>
          <w:szCs w:val="20"/>
        </w:rPr>
        <w:t>2.1.Установление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14:paraId="42F0963A" w14:textId="77777777" w:rsidR="00263D42" w:rsidRPr="00D428F7" w:rsidRDefault="00263D42" w:rsidP="00980A27">
      <w:pPr>
        <w:spacing w:after="0" w:line="240" w:lineRule="auto"/>
        <w:ind w:firstLine="680"/>
        <w:jc w:val="both"/>
        <w:rPr>
          <w:sz w:val="20"/>
          <w:szCs w:val="20"/>
        </w:rPr>
      </w:pPr>
      <w:r w:rsidRPr="00D428F7">
        <w:rPr>
          <w:sz w:val="20"/>
          <w:szCs w:val="20"/>
        </w:rPr>
        <w:t>3.Изменение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22C002D8" w14:textId="77777777" w:rsidR="00263D42" w:rsidRPr="00D428F7" w:rsidRDefault="00263D42" w:rsidP="00980A27">
      <w:pPr>
        <w:spacing w:after="0" w:line="240" w:lineRule="auto"/>
        <w:ind w:firstLine="680"/>
        <w:jc w:val="both"/>
        <w:rPr>
          <w:sz w:val="20"/>
          <w:szCs w:val="20"/>
        </w:rPr>
      </w:pPr>
      <w:r w:rsidRPr="00D428F7">
        <w:rPr>
          <w:sz w:val="20"/>
          <w:szCs w:val="20"/>
        </w:rPr>
        <w:t>4.Основные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3B39CECB" w14:textId="77777777" w:rsidR="00263D42" w:rsidRPr="00D428F7" w:rsidRDefault="00263D42" w:rsidP="00980A27">
      <w:pPr>
        <w:spacing w:after="0" w:line="240" w:lineRule="auto"/>
        <w:ind w:firstLine="680"/>
        <w:jc w:val="both"/>
        <w:rPr>
          <w:sz w:val="20"/>
          <w:szCs w:val="20"/>
        </w:rPr>
      </w:pPr>
      <w:r w:rsidRPr="00D428F7">
        <w:rPr>
          <w:sz w:val="20"/>
          <w:szCs w:val="20"/>
        </w:rPr>
        <w:t>5.Решения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33BF0FAC" w14:textId="77777777" w:rsidR="00263D42" w:rsidRPr="00D428F7" w:rsidRDefault="00263D42" w:rsidP="00980A27">
      <w:pPr>
        <w:spacing w:after="0" w:line="240" w:lineRule="auto"/>
        <w:ind w:firstLine="680"/>
        <w:jc w:val="both"/>
        <w:rPr>
          <w:sz w:val="20"/>
          <w:szCs w:val="20"/>
        </w:rPr>
      </w:pPr>
      <w:r w:rsidRPr="00D428F7">
        <w:rPr>
          <w:sz w:val="20"/>
          <w:szCs w:val="20"/>
        </w:rPr>
        <w:t>6.Предоставление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14:paraId="43C90FBA" w14:textId="77777777" w:rsidR="00263D42" w:rsidRPr="00D428F7" w:rsidRDefault="00263D42" w:rsidP="00980A27">
      <w:pPr>
        <w:spacing w:after="0" w:line="240" w:lineRule="auto"/>
        <w:ind w:firstLine="680"/>
        <w:jc w:val="both"/>
        <w:rPr>
          <w:sz w:val="20"/>
          <w:szCs w:val="20"/>
        </w:rPr>
      </w:pPr>
      <w:r w:rsidRPr="00D428F7">
        <w:rPr>
          <w:sz w:val="20"/>
          <w:szCs w:val="20"/>
        </w:rPr>
        <w:t>7.Физическое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14:paraId="53E7C8DD" w14:textId="77777777" w:rsidR="00207557" w:rsidRPr="00D428F7" w:rsidRDefault="00207557" w:rsidP="00980A27">
      <w:pPr>
        <w:pStyle w:val="aff4"/>
        <w:ind w:firstLine="680"/>
        <w:jc w:val="both"/>
        <w:rPr>
          <w:b/>
          <w:sz w:val="20"/>
          <w:szCs w:val="20"/>
        </w:rPr>
      </w:pPr>
    </w:p>
    <w:p w14:paraId="5EB2254A" w14:textId="77777777" w:rsidR="00263D42" w:rsidRPr="00D428F7" w:rsidRDefault="00263D42" w:rsidP="00980A27">
      <w:pPr>
        <w:pStyle w:val="4"/>
        <w:jc w:val="both"/>
        <w:rPr>
          <w:b w:val="0"/>
          <w:i w:val="0"/>
          <w:sz w:val="20"/>
          <w:szCs w:val="20"/>
        </w:rPr>
      </w:pPr>
      <w:bookmarkStart w:id="42" w:name="_Toc158995207"/>
      <w:r w:rsidRPr="00D428F7">
        <w:rPr>
          <w:sz w:val="20"/>
          <w:szCs w:val="20"/>
        </w:rPr>
        <w:t>Статья 16.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42"/>
    </w:p>
    <w:p w14:paraId="734D6A7C" w14:textId="77777777" w:rsidR="00263D42" w:rsidRPr="00D428F7" w:rsidRDefault="00263D42" w:rsidP="00980A27">
      <w:pPr>
        <w:spacing w:after="0" w:line="240" w:lineRule="auto"/>
        <w:ind w:firstLine="680"/>
        <w:jc w:val="both"/>
        <w:rPr>
          <w:b/>
          <w:i/>
          <w:sz w:val="20"/>
          <w:szCs w:val="20"/>
        </w:rPr>
      </w:pPr>
    </w:p>
    <w:p w14:paraId="7BFB18BF" w14:textId="77777777" w:rsidR="00263D42" w:rsidRPr="00D428F7" w:rsidRDefault="00263D42" w:rsidP="00980A27">
      <w:pPr>
        <w:spacing w:after="0" w:line="240" w:lineRule="auto"/>
        <w:ind w:firstLine="680"/>
        <w:jc w:val="both"/>
        <w:rPr>
          <w:sz w:val="20"/>
          <w:szCs w:val="20"/>
        </w:rPr>
      </w:pPr>
      <w:r w:rsidRPr="00D428F7">
        <w:rPr>
          <w:sz w:val="20"/>
          <w:szCs w:val="20"/>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6AF14168" w14:textId="77777777" w:rsidR="00263D42" w:rsidRPr="00D428F7" w:rsidRDefault="00263D42" w:rsidP="00980A27">
      <w:pPr>
        <w:spacing w:after="0" w:line="240" w:lineRule="auto"/>
        <w:ind w:firstLine="680"/>
        <w:jc w:val="both"/>
        <w:rPr>
          <w:sz w:val="20"/>
          <w:szCs w:val="20"/>
        </w:rPr>
      </w:pPr>
      <w:r w:rsidRPr="00D428F7">
        <w:rPr>
          <w:sz w:val="20"/>
          <w:szCs w:val="20"/>
        </w:rPr>
        <w:t>1) предельные (минимальные и (или) максимальные) размеры земельных участков, в том числе их площадь;</w:t>
      </w:r>
    </w:p>
    <w:p w14:paraId="446733E2" w14:textId="77777777" w:rsidR="00263D42" w:rsidRPr="00D428F7" w:rsidRDefault="00263D42" w:rsidP="00980A27">
      <w:pPr>
        <w:spacing w:after="0" w:line="240" w:lineRule="auto"/>
        <w:ind w:firstLine="680"/>
        <w:jc w:val="both"/>
        <w:rPr>
          <w:sz w:val="20"/>
          <w:szCs w:val="20"/>
        </w:rPr>
      </w:pPr>
      <w:r w:rsidRPr="00D428F7">
        <w:rPr>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463E3DBE" w14:textId="77777777" w:rsidR="00263D42" w:rsidRPr="00D428F7" w:rsidRDefault="00263D42" w:rsidP="00980A27">
      <w:pPr>
        <w:spacing w:after="0" w:line="240" w:lineRule="auto"/>
        <w:ind w:firstLine="680"/>
        <w:jc w:val="both"/>
        <w:rPr>
          <w:sz w:val="20"/>
          <w:szCs w:val="20"/>
        </w:rPr>
      </w:pPr>
      <w:r w:rsidRPr="00D428F7">
        <w:rPr>
          <w:sz w:val="20"/>
          <w:szCs w:val="20"/>
        </w:rPr>
        <w:t>3) предельное количество этажей или предельную высоту зданий, строений, сооружений;</w:t>
      </w:r>
    </w:p>
    <w:p w14:paraId="5CD3774A" w14:textId="77777777" w:rsidR="00263D42" w:rsidRPr="00D428F7" w:rsidRDefault="00263D42" w:rsidP="00980A27">
      <w:pPr>
        <w:spacing w:after="0" w:line="240" w:lineRule="auto"/>
        <w:ind w:firstLine="680"/>
        <w:jc w:val="both"/>
        <w:rPr>
          <w:sz w:val="20"/>
          <w:szCs w:val="20"/>
        </w:rPr>
      </w:pPr>
      <w:r w:rsidRPr="00D428F7">
        <w:rPr>
          <w:sz w:val="20"/>
          <w:szCs w:val="20"/>
        </w:rPr>
        <w:lastRenderedPageBreak/>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без учета подземных этажей, ко всей площади земельного участка;</w:t>
      </w:r>
    </w:p>
    <w:p w14:paraId="379446D9" w14:textId="77777777" w:rsidR="00263D42" w:rsidRPr="00D428F7" w:rsidRDefault="00263D42" w:rsidP="00980A27">
      <w:pPr>
        <w:spacing w:after="0" w:line="240" w:lineRule="auto"/>
        <w:ind w:firstLine="680"/>
        <w:jc w:val="both"/>
        <w:rPr>
          <w:sz w:val="20"/>
          <w:szCs w:val="20"/>
        </w:rPr>
      </w:pPr>
      <w:r w:rsidRPr="00D428F7">
        <w:rPr>
          <w:sz w:val="20"/>
          <w:szCs w:val="20"/>
        </w:rPr>
        <w:t>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14:paraId="4E6EBB10" w14:textId="77777777" w:rsidR="00263D42" w:rsidRPr="00D428F7" w:rsidRDefault="00263D42" w:rsidP="00980A27">
      <w:pPr>
        <w:spacing w:after="0" w:line="240" w:lineRule="auto"/>
        <w:ind w:firstLine="680"/>
        <w:jc w:val="both"/>
        <w:rPr>
          <w:sz w:val="20"/>
          <w:szCs w:val="20"/>
        </w:rPr>
      </w:pPr>
      <w:r w:rsidRPr="00D428F7">
        <w:rPr>
          <w:sz w:val="20"/>
          <w:szCs w:val="20"/>
        </w:rPr>
        <w:t>1.2. 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14:paraId="090B328D" w14:textId="77777777" w:rsidR="00263D42" w:rsidRPr="00D428F7" w:rsidRDefault="00263D42" w:rsidP="00980A27">
      <w:pPr>
        <w:spacing w:after="0" w:line="240" w:lineRule="auto"/>
        <w:ind w:firstLine="680"/>
        <w:jc w:val="both"/>
        <w:rPr>
          <w:sz w:val="20"/>
          <w:szCs w:val="20"/>
        </w:rPr>
      </w:pPr>
      <w:r w:rsidRPr="00D428F7">
        <w:rPr>
          <w:sz w:val="20"/>
          <w:szCs w:val="20"/>
        </w:rPr>
        <w:t>2. Применительно к каждой территориальной зоне устанавливаются указанные в части 1 настоящей статьи размеры и параметры, их сочетания.</w:t>
      </w:r>
    </w:p>
    <w:p w14:paraId="0D9F079E" w14:textId="77777777" w:rsidR="00263D42" w:rsidRPr="00D428F7" w:rsidRDefault="00263D42" w:rsidP="00980A27">
      <w:pPr>
        <w:spacing w:after="0" w:line="240" w:lineRule="auto"/>
        <w:ind w:firstLine="680"/>
        <w:jc w:val="both"/>
        <w:rPr>
          <w:sz w:val="20"/>
          <w:szCs w:val="20"/>
        </w:rPr>
      </w:pPr>
      <w:r w:rsidRPr="00D428F7">
        <w:rPr>
          <w:sz w:val="20"/>
          <w:szCs w:val="20"/>
        </w:rP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14:paraId="28F3FB50" w14:textId="77777777" w:rsidR="00263D42" w:rsidRPr="00D428F7" w:rsidRDefault="00263D42" w:rsidP="00980A27">
      <w:pPr>
        <w:pStyle w:val="aff4"/>
        <w:ind w:firstLine="680"/>
        <w:jc w:val="both"/>
        <w:rPr>
          <w:b/>
          <w:sz w:val="20"/>
          <w:szCs w:val="20"/>
        </w:rPr>
      </w:pPr>
    </w:p>
    <w:p w14:paraId="32FCE768" w14:textId="77777777" w:rsidR="00263D42" w:rsidRPr="00D428F7" w:rsidRDefault="00263D42" w:rsidP="00980A27">
      <w:pPr>
        <w:pStyle w:val="4"/>
        <w:jc w:val="both"/>
        <w:rPr>
          <w:b w:val="0"/>
          <w:sz w:val="20"/>
          <w:szCs w:val="20"/>
        </w:rPr>
      </w:pPr>
      <w:bookmarkStart w:id="43" w:name="_Toc158995208"/>
      <w:r w:rsidRPr="00D428F7">
        <w:rPr>
          <w:sz w:val="20"/>
          <w:szCs w:val="20"/>
        </w:rPr>
        <w:t>Статья 17. Порядок изменения видов разрешенного использования земельных участков и объектов капитального строительства.</w:t>
      </w:r>
      <w:bookmarkEnd w:id="43"/>
    </w:p>
    <w:p w14:paraId="2B46553A" w14:textId="77777777" w:rsidR="00263D42" w:rsidRPr="00D428F7" w:rsidRDefault="00263D42" w:rsidP="00980A27">
      <w:pPr>
        <w:spacing w:after="0" w:line="240" w:lineRule="auto"/>
        <w:ind w:firstLine="680"/>
        <w:jc w:val="both"/>
        <w:rPr>
          <w:bCs/>
          <w:sz w:val="20"/>
          <w:szCs w:val="20"/>
        </w:rPr>
      </w:pPr>
    </w:p>
    <w:p w14:paraId="444060BF" w14:textId="77777777" w:rsidR="00263D42" w:rsidRPr="00D428F7" w:rsidRDefault="00263D42" w:rsidP="00980A27">
      <w:pPr>
        <w:spacing w:after="0" w:line="240" w:lineRule="auto"/>
        <w:ind w:firstLine="680"/>
        <w:jc w:val="both"/>
        <w:rPr>
          <w:sz w:val="20"/>
          <w:szCs w:val="20"/>
        </w:rPr>
      </w:pPr>
      <w:r w:rsidRPr="00D428F7">
        <w:rPr>
          <w:sz w:val="20"/>
          <w:szCs w:val="20"/>
        </w:rPr>
        <w:t>1.Изменение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74CC4E95" w14:textId="77777777" w:rsidR="00263D42" w:rsidRPr="00D428F7" w:rsidRDefault="00263D42" w:rsidP="00980A27">
      <w:pPr>
        <w:spacing w:after="0" w:line="240" w:lineRule="auto"/>
        <w:ind w:firstLine="680"/>
        <w:jc w:val="both"/>
        <w:rPr>
          <w:sz w:val="20"/>
          <w:szCs w:val="20"/>
        </w:rPr>
      </w:pPr>
      <w:r w:rsidRPr="00D428F7">
        <w:rPr>
          <w:sz w:val="20"/>
          <w:szCs w:val="20"/>
        </w:rPr>
        <w:t>2.Основные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5CEFAA1B" w14:textId="77777777" w:rsidR="00263D42" w:rsidRPr="00D428F7" w:rsidRDefault="00263D42" w:rsidP="00980A27">
      <w:pPr>
        <w:spacing w:after="0" w:line="240" w:lineRule="auto"/>
        <w:ind w:firstLine="680"/>
        <w:jc w:val="both"/>
        <w:rPr>
          <w:sz w:val="20"/>
          <w:szCs w:val="20"/>
        </w:rPr>
      </w:pPr>
      <w:r w:rsidRPr="00D428F7">
        <w:rPr>
          <w:sz w:val="20"/>
          <w:szCs w:val="20"/>
        </w:rPr>
        <w:t>3.Правом на изменение одного вида на другой вид разрешенного использования земельных участков и иных объектов недвижимости обладают:</w:t>
      </w:r>
    </w:p>
    <w:p w14:paraId="715DB0F0" w14:textId="77777777" w:rsidR="00263D42" w:rsidRPr="00D428F7" w:rsidRDefault="00263D42" w:rsidP="00980A27">
      <w:pPr>
        <w:spacing w:after="0" w:line="240" w:lineRule="auto"/>
        <w:ind w:firstLine="680"/>
        <w:jc w:val="both"/>
        <w:rPr>
          <w:sz w:val="20"/>
          <w:szCs w:val="20"/>
        </w:rPr>
      </w:pPr>
      <w:r w:rsidRPr="00D428F7">
        <w:rPr>
          <w:sz w:val="20"/>
          <w:szCs w:val="20"/>
        </w:rPr>
        <w:t>1)собственники земельных участков, являющиеся одновременно собственниками расположенных на этих участках зданий, строений, сооружений;</w:t>
      </w:r>
    </w:p>
    <w:p w14:paraId="3259CCF1" w14:textId="77777777" w:rsidR="00263D42" w:rsidRPr="00D428F7" w:rsidRDefault="00263D42" w:rsidP="00980A27">
      <w:pPr>
        <w:spacing w:after="0" w:line="240" w:lineRule="auto"/>
        <w:ind w:firstLine="680"/>
        <w:jc w:val="both"/>
        <w:rPr>
          <w:sz w:val="20"/>
          <w:szCs w:val="20"/>
        </w:rPr>
      </w:pPr>
      <w:r w:rsidRPr="00D428F7">
        <w:rPr>
          <w:sz w:val="20"/>
          <w:szCs w:val="20"/>
        </w:rPr>
        <w:t>2)собственники зданий, строений, сооружений, владеющие земельными участками на праве аренды;</w:t>
      </w:r>
    </w:p>
    <w:p w14:paraId="3A1806CD" w14:textId="77777777" w:rsidR="00263D42" w:rsidRPr="00D428F7" w:rsidRDefault="00263D42" w:rsidP="00980A27">
      <w:pPr>
        <w:spacing w:after="0" w:line="240" w:lineRule="auto"/>
        <w:ind w:firstLine="680"/>
        <w:jc w:val="both"/>
        <w:rPr>
          <w:sz w:val="20"/>
          <w:szCs w:val="20"/>
        </w:rPr>
      </w:pPr>
      <w:r w:rsidRPr="00D428F7">
        <w:rPr>
          <w:sz w:val="20"/>
          <w:szCs w:val="20"/>
        </w:rPr>
        <w:t>3)лица, владеющие земельными участками на праве аренды, срок которой согласно договору аренды составляет не менее пяти лет (за исключением земельных участков, предоставленных для конкретного вида целевого использования из состава земель общего пользования);</w:t>
      </w:r>
    </w:p>
    <w:p w14:paraId="46C9CABA" w14:textId="77777777" w:rsidR="00263D42" w:rsidRPr="00D428F7" w:rsidRDefault="00263D42" w:rsidP="00980A27">
      <w:pPr>
        <w:spacing w:after="0" w:line="240" w:lineRule="auto"/>
        <w:ind w:firstLine="680"/>
        <w:jc w:val="both"/>
        <w:rPr>
          <w:sz w:val="20"/>
          <w:szCs w:val="20"/>
        </w:rPr>
      </w:pPr>
      <w:r w:rsidRPr="00D428F7">
        <w:rPr>
          <w:sz w:val="20"/>
          <w:szCs w:val="20"/>
        </w:rPr>
        <w:t>4)лица, владеющие земельными участками на праве аренды, срок которой составляет менее пяти, но при наличии в договоре аренды согласия собственника на изменение одного вида на другой вид разрешенного использования земельных участков и иных объектов недвижимости (за исключением земельных участков, предоставленных для конкретного вида целевого использования из состава земель общего пользования);</w:t>
      </w:r>
    </w:p>
    <w:p w14:paraId="46731CC2" w14:textId="77777777" w:rsidR="00263D42" w:rsidRPr="00D428F7" w:rsidRDefault="00263D42" w:rsidP="00980A27">
      <w:pPr>
        <w:spacing w:after="0" w:line="240" w:lineRule="auto"/>
        <w:ind w:firstLine="680"/>
        <w:jc w:val="both"/>
        <w:rPr>
          <w:sz w:val="20"/>
          <w:szCs w:val="20"/>
        </w:rPr>
      </w:pPr>
      <w:r w:rsidRPr="00D428F7">
        <w:rPr>
          <w:sz w:val="20"/>
          <w:szCs w:val="20"/>
        </w:rPr>
        <w:t>5)лица, владеющие зданиями, строениями, сооружениями, их частями на праве аренды при наличии в договоре аренды согласия собственника на изменение одного вида на другой вид разрешенного использования объектов недвижимости;</w:t>
      </w:r>
    </w:p>
    <w:p w14:paraId="49231A7D" w14:textId="77777777" w:rsidR="00263D42" w:rsidRPr="00D428F7" w:rsidRDefault="00263D42" w:rsidP="00980A27">
      <w:pPr>
        <w:spacing w:after="0" w:line="240" w:lineRule="auto"/>
        <w:ind w:firstLine="680"/>
        <w:jc w:val="both"/>
        <w:rPr>
          <w:sz w:val="20"/>
          <w:szCs w:val="20"/>
        </w:rPr>
      </w:pPr>
      <w:r w:rsidRPr="00D428F7">
        <w:rPr>
          <w:sz w:val="20"/>
          <w:szCs w:val="20"/>
        </w:rPr>
        <w:t>4.Решение об изменение одного вида разрешенного использования земельных участков и объектов капитального строительства, расположенных на землях, на которые действия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62BC0958" w14:textId="77777777" w:rsidR="00263D42" w:rsidRPr="00D428F7" w:rsidRDefault="00263D42" w:rsidP="00980A27">
      <w:pPr>
        <w:spacing w:after="0" w:line="240" w:lineRule="auto"/>
        <w:ind w:firstLine="680"/>
        <w:jc w:val="both"/>
        <w:rPr>
          <w:sz w:val="20"/>
          <w:szCs w:val="20"/>
        </w:rPr>
      </w:pPr>
    </w:p>
    <w:p w14:paraId="62BF704D" w14:textId="77777777" w:rsidR="00263D42" w:rsidRPr="00D428F7" w:rsidRDefault="00263D42" w:rsidP="00980A27">
      <w:pPr>
        <w:pStyle w:val="4"/>
        <w:jc w:val="both"/>
        <w:rPr>
          <w:b w:val="0"/>
          <w:sz w:val="20"/>
          <w:szCs w:val="20"/>
        </w:rPr>
      </w:pPr>
      <w:bookmarkStart w:id="44" w:name="_Toc158995209"/>
      <w:r w:rsidRPr="00D428F7">
        <w:rPr>
          <w:sz w:val="20"/>
          <w:szCs w:val="20"/>
        </w:rPr>
        <w:t>Статья 18. Порядок предоставления разрешения на условно разрешенный вид использования земельного участка или объекта капитального строительства.</w:t>
      </w:r>
      <w:bookmarkEnd w:id="44"/>
    </w:p>
    <w:p w14:paraId="6544130F" w14:textId="77777777" w:rsidR="00263D42" w:rsidRPr="00D428F7" w:rsidRDefault="00263D42" w:rsidP="00980A27">
      <w:pPr>
        <w:spacing w:after="0" w:line="240" w:lineRule="auto"/>
        <w:ind w:firstLine="680"/>
        <w:jc w:val="both"/>
        <w:rPr>
          <w:bCs/>
          <w:sz w:val="20"/>
          <w:szCs w:val="20"/>
        </w:rPr>
      </w:pPr>
    </w:p>
    <w:p w14:paraId="7F9C2586" w14:textId="77777777" w:rsidR="00263D42" w:rsidRPr="00D428F7" w:rsidRDefault="00263D42" w:rsidP="00980A27">
      <w:pPr>
        <w:spacing w:after="0" w:line="240" w:lineRule="auto"/>
        <w:ind w:firstLine="680"/>
        <w:jc w:val="both"/>
        <w:rPr>
          <w:sz w:val="20"/>
          <w:szCs w:val="20"/>
        </w:rPr>
      </w:pPr>
      <w:r w:rsidRPr="00D428F7">
        <w:rPr>
          <w:sz w:val="20"/>
          <w:szCs w:val="20"/>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N 63-ФЗ "Об электронной подписи".</w:t>
      </w:r>
    </w:p>
    <w:p w14:paraId="24588848" w14:textId="7005A97F" w:rsidR="00263D42" w:rsidRPr="00D428F7" w:rsidRDefault="00263D42" w:rsidP="00980A27">
      <w:pPr>
        <w:widowControl w:val="0"/>
        <w:autoSpaceDE w:val="0"/>
        <w:spacing w:after="0" w:line="240" w:lineRule="auto"/>
        <w:ind w:firstLine="680"/>
        <w:jc w:val="both"/>
        <w:rPr>
          <w:rFonts w:ascii="Times New Roman CYR" w:hAnsi="Times New Roman CYR" w:cs="Times New Roman CYR"/>
          <w:kern w:val="1"/>
          <w:sz w:val="20"/>
          <w:szCs w:val="20"/>
          <w:lang w:eastAsia="ar-SA"/>
        </w:rPr>
      </w:pPr>
      <w:r w:rsidRPr="00D428F7">
        <w:rPr>
          <w:rFonts w:ascii="Times New Roman CYR" w:hAnsi="Times New Roman CYR" w:cs="Times New Roman CYR"/>
          <w:kern w:val="1"/>
          <w:sz w:val="20"/>
          <w:szCs w:val="20"/>
          <w:lang w:eastAsia="ar-SA"/>
        </w:rPr>
        <w:t xml:space="preserve">2. Проект решения о предоставлении разрешения на условно разрешенный вид использования подлежит </w:t>
      </w:r>
      <w:r w:rsidRPr="00D428F7">
        <w:rPr>
          <w:rFonts w:ascii="Times New Roman CYR" w:hAnsi="Times New Roman CYR" w:cs="Times New Roman CYR"/>
          <w:kern w:val="1"/>
          <w:sz w:val="20"/>
          <w:szCs w:val="20"/>
          <w:lang w:eastAsia="ar-SA"/>
        </w:rPr>
        <w:lastRenderedPageBreak/>
        <w:t xml:space="preserve">рассмотрению на </w:t>
      </w:r>
      <w:r w:rsidR="000B6BB3" w:rsidRPr="00D428F7">
        <w:rPr>
          <w:rFonts w:ascii="Times New Roman CYR" w:hAnsi="Times New Roman CYR" w:cs="Times New Roman CYR"/>
          <w:kern w:val="1"/>
          <w:sz w:val="20"/>
          <w:szCs w:val="20"/>
          <w:lang w:eastAsia="ar-SA"/>
        </w:rPr>
        <w:t xml:space="preserve">общественных обсуждениях или </w:t>
      </w:r>
      <w:r w:rsidRPr="00D428F7">
        <w:rPr>
          <w:rFonts w:ascii="Times New Roman CYR" w:hAnsi="Times New Roman CYR" w:cs="Times New Roman CYR"/>
          <w:kern w:val="1"/>
          <w:sz w:val="20"/>
          <w:szCs w:val="20"/>
          <w:lang w:eastAsia="ar-SA"/>
        </w:rPr>
        <w:t>публичных слушаниях, проводимых в порядке, установленном статьей 5.1 Градостроительного Кодекса Российской Федерации, с учетом положений настоящей статьи.</w:t>
      </w:r>
    </w:p>
    <w:p w14:paraId="7370FCB5" w14:textId="77777777" w:rsidR="00263D42" w:rsidRPr="00D428F7" w:rsidRDefault="00263D42" w:rsidP="00980A27">
      <w:pPr>
        <w:widowControl w:val="0"/>
        <w:autoSpaceDE w:val="0"/>
        <w:spacing w:after="0" w:line="240" w:lineRule="auto"/>
        <w:ind w:firstLine="680"/>
        <w:jc w:val="both"/>
        <w:rPr>
          <w:rFonts w:ascii="Times New Roman CYR" w:hAnsi="Times New Roman CYR" w:cs="Times New Roman CYR"/>
          <w:kern w:val="1"/>
          <w:sz w:val="20"/>
          <w:szCs w:val="20"/>
          <w:lang w:eastAsia="ar-SA"/>
        </w:rPr>
      </w:pPr>
      <w:r w:rsidRPr="00D428F7">
        <w:rPr>
          <w:rFonts w:ascii="Times New Roman CYR" w:hAnsi="Times New Roman CYR" w:cs="Times New Roman CYR"/>
          <w:kern w:val="1"/>
          <w:sz w:val="20"/>
          <w:szCs w:val="20"/>
          <w:lang w:eastAsia="ar-SA"/>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509BA1B1" w14:textId="77777777" w:rsidR="00263D42" w:rsidRPr="00D428F7" w:rsidRDefault="00263D42" w:rsidP="00980A27">
      <w:pPr>
        <w:widowControl w:val="0"/>
        <w:autoSpaceDE w:val="0"/>
        <w:spacing w:after="0" w:line="240" w:lineRule="auto"/>
        <w:ind w:firstLine="680"/>
        <w:jc w:val="both"/>
        <w:rPr>
          <w:rFonts w:ascii="Times New Roman CYR" w:hAnsi="Times New Roman CYR" w:cs="Times New Roman CYR"/>
          <w:kern w:val="1"/>
          <w:sz w:val="20"/>
          <w:szCs w:val="20"/>
          <w:shd w:val="clear" w:color="auto" w:fill="FFFF00"/>
          <w:lang w:eastAsia="ar-SA"/>
        </w:rPr>
      </w:pPr>
      <w:r w:rsidRPr="00D428F7">
        <w:rPr>
          <w:rFonts w:ascii="Times New Roman CYR" w:hAnsi="Times New Roman CYR" w:cs="Times New Roman CYR"/>
          <w:kern w:val="1"/>
          <w:sz w:val="20"/>
          <w:szCs w:val="20"/>
          <w:lang w:eastAsia="ar-SA"/>
        </w:rPr>
        <w:t>4. Организатор публичных слушаний направляет сообщения о проведении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14:paraId="7D96D98A" w14:textId="6DB33B33" w:rsidR="00263D42" w:rsidRPr="00D428F7" w:rsidRDefault="00263D42" w:rsidP="00980A27">
      <w:pPr>
        <w:widowControl w:val="0"/>
        <w:autoSpaceDE w:val="0"/>
        <w:spacing w:after="0" w:line="240" w:lineRule="auto"/>
        <w:ind w:firstLine="680"/>
        <w:jc w:val="both"/>
        <w:rPr>
          <w:rFonts w:ascii="Times New Roman CYR" w:hAnsi="Times New Roman CYR" w:cs="Times New Roman CYR"/>
          <w:kern w:val="1"/>
          <w:sz w:val="20"/>
          <w:szCs w:val="20"/>
          <w:shd w:val="clear" w:color="auto" w:fill="FFFF00"/>
          <w:lang w:eastAsia="ar-SA"/>
        </w:rPr>
      </w:pPr>
      <w:r w:rsidRPr="00D428F7">
        <w:rPr>
          <w:rFonts w:ascii="Times New Roman CYR" w:hAnsi="Times New Roman CYR" w:cs="Times New Roman CYR"/>
          <w:kern w:val="1"/>
          <w:sz w:val="20"/>
          <w:szCs w:val="20"/>
          <w:lang w:eastAsia="ar-SA"/>
        </w:rPr>
        <w:t>5. Срок проведения</w:t>
      </w:r>
      <w:r w:rsidRPr="00D428F7">
        <w:rPr>
          <w:rFonts w:ascii="Times New Roman CYR" w:hAnsi="Times New Roman CYR" w:cs="Times New Roman CYR"/>
          <w:b/>
          <w:kern w:val="1"/>
          <w:sz w:val="20"/>
          <w:szCs w:val="20"/>
          <w:lang w:eastAsia="ar-SA"/>
        </w:rPr>
        <w:t xml:space="preserve"> </w:t>
      </w:r>
      <w:r w:rsidR="000B6BB3" w:rsidRPr="00D428F7">
        <w:rPr>
          <w:rFonts w:ascii="Times New Roman CYR" w:hAnsi="Times New Roman CYR" w:cs="Times New Roman CYR"/>
          <w:kern w:val="1"/>
          <w:sz w:val="20"/>
          <w:szCs w:val="20"/>
          <w:lang w:eastAsia="ar-SA"/>
        </w:rPr>
        <w:t>общественных обсуждений или публичных слушаниях</w:t>
      </w:r>
      <w:r w:rsidR="000B6BB3" w:rsidRPr="00D428F7">
        <w:rPr>
          <w:rFonts w:ascii="Times New Roman CYR" w:hAnsi="Times New Roman CYR" w:cs="Times New Roman CYR"/>
          <w:b/>
          <w:kern w:val="1"/>
          <w:sz w:val="20"/>
          <w:szCs w:val="20"/>
          <w:lang w:eastAsia="ar-SA"/>
        </w:rPr>
        <w:t xml:space="preserve"> </w:t>
      </w:r>
      <w:r w:rsidRPr="00D428F7">
        <w:rPr>
          <w:rFonts w:ascii="Times New Roman CYR" w:hAnsi="Times New Roman CYR" w:cs="Times New Roman CYR"/>
          <w:kern w:val="1"/>
          <w:sz w:val="20"/>
          <w:szCs w:val="20"/>
          <w:lang w:eastAsia="ar-SA"/>
        </w:rPr>
        <w:t xml:space="preserve">с момента оповещения жителей </w:t>
      </w:r>
      <w:r w:rsidR="004810A8" w:rsidRPr="00D428F7">
        <w:rPr>
          <w:rFonts w:ascii="Times New Roman CYR" w:hAnsi="Times New Roman CYR" w:cs="Times New Roman CYR"/>
          <w:kern w:val="1"/>
          <w:sz w:val="20"/>
          <w:szCs w:val="20"/>
          <w:lang w:eastAsia="ar-SA"/>
        </w:rPr>
        <w:t>Адагум</w:t>
      </w:r>
      <w:r w:rsidRPr="00D428F7">
        <w:rPr>
          <w:rFonts w:ascii="Times New Roman CYR" w:hAnsi="Times New Roman CYR" w:cs="Times New Roman CYR"/>
          <w:kern w:val="1"/>
          <w:sz w:val="20"/>
          <w:szCs w:val="20"/>
          <w:lang w:eastAsia="ar-SA"/>
        </w:rPr>
        <w:t>ского сельского поселения об их проведении до дня опубликования заключения о результатах публичных слушаний определяется уставом муниципального образования Крымский район и (или) нормативными правовыми актами представительного органа муниципального образования Крымский район и не может быть более одного месяца.</w:t>
      </w:r>
    </w:p>
    <w:p w14:paraId="1F2485F6" w14:textId="181EE2A8" w:rsidR="00263D42" w:rsidRPr="00D428F7" w:rsidRDefault="00263D42" w:rsidP="00980A27">
      <w:pPr>
        <w:widowControl w:val="0"/>
        <w:autoSpaceDE w:val="0"/>
        <w:spacing w:after="0" w:line="240" w:lineRule="auto"/>
        <w:ind w:firstLine="680"/>
        <w:jc w:val="both"/>
        <w:rPr>
          <w:rFonts w:ascii="Times New Roman CYR" w:hAnsi="Times New Roman CYR" w:cs="Times New Roman CYR"/>
          <w:kern w:val="1"/>
          <w:sz w:val="20"/>
          <w:szCs w:val="20"/>
          <w:lang w:eastAsia="ar-SA"/>
        </w:rPr>
      </w:pPr>
      <w:r w:rsidRPr="00D428F7">
        <w:rPr>
          <w:rFonts w:ascii="Times New Roman CYR" w:hAnsi="Times New Roman CYR" w:cs="Times New Roman CYR"/>
          <w:kern w:val="1"/>
          <w:sz w:val="20"/>
          <w:szCs w:val="20"/>
          <w:lang w:eastAsia="ar-SA"/>
        </w:rPr>
        <w:t xml:space="preserve">6. На основании заключения о результатах </w:t>
      </w:r>
      <w:r w:rsidR="000B6BB3" w:rsidRPr="00D428F7">
        <w:rPr>
          <w:rFonts w:ascii="Times New Roman CYR" w:hAnsi="Times New Roman CYR" w:cs="Times New Roman CYR"/>
          <w:kern w:val="1"/>
          <w:sz w:val="20"/>
          <w:szCs w:val="20"/>
          <w:lang w:eastAsia="ar-SA"/>
        </w:rPr>
        <w:t xml:space="preserve">общественных обсуждений или </w:t>
      </w:r>
      <w:r w:rsidRPr="00D428F7">
        <w:rPr>
          <w:rFonts w:ascii="Times New Roman CYR" w:hAnsi="Times New Roman CYR" w:cs="Times New Roman CYR"/>
          <w:kern w:val="1"/>
          <w:sz w:val="20"/>
          <w:szCs w:val="20"/>
          <w:lang w:eastAsia="ar-SA"/>
        </w:rPr>
        <w:t>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муниципального образования Крымский район.</w:t>
      </w:r>
    </w:p>
    <w:p w14:paraId="5733E789" w14:textId="77777777" w:rsidR="00263D42" w:rsidRPr="00D428F7" w:rsidRDefault="00263D42" w:rsidP="00980A27">
      <w:pPr>
        <w:widowControl w:val="0"/>
        <w:autoSpaceDE w:val="0"/>
        <w:spacing w:after="0" w:line="240" w:lineRule="auto"/>
        <w:ind w:firstLine="680"/>
        <w:jc w:val="both"/>
        <w:rPr>
          <w:rFonts w:ascii="Times New Roman CYR" w:hAnsi="Times New Roman CYR" w:cs="Times New Roman CYR"/>
          <w:kern w:val="1"/>
          <w:sz w:val="20"/>
          <w:szCs w:val="20"/>
          <w:shd w:val="clear" w:color="auto" w:fill="FFFF00"/>
          <w:lang w:eastAsia="ar-SA"/>
        </w:rPr>
      </w:pPr>
      <w:r w:rsidRPr="00D428F7">
        <w:rPr>
          <w:rFonts w:ascii="Times New Roman CYR" w:hAnsi="Times New Roman CYR" w:cs="Times New Roman CYR"/>
          <w:kern w:val="1"/>
          <w:sz w:val="20"/>
          <w:szCs w:val="20"/>
          <w:lang w:eastAsia="ar-SA"/>
        </w:rPr>
        <w:t>7. На основании указанных в части 6 настоящей статьи рекомендаций глава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Крымский район в сети "Интернет".</w:t>
      </w:r>
    </w:p>
    <w:p w14:paraId="7D46634F" w14:textId="77777777" w:rsidR="00263D42" w:rsidRPr="00D428F7" w:rsidRDefault="00263D42" w:rsidP="00980A27">
      <w:pPr>
        <w:widowControl w:val="0"/>
        <w:autoSpaceDE w:val="0"/>
        <w:spacing w:after="0" w:line="240" w:lineRule="auto"/>
        <w:ind w:firstLine="680"/>
        <w:jc w:val="both"/>
        <w:rPr>
          <w:rFonts w:ascii="Times New Roman CYR" w:hAnsi="Times New Roman CYR" w:cs="Times New Roman CYR"/>
          <w:kern w:val="1"/>
          <w:sz w:val="20"/>
          <w:szCs w:val="20"/>
          <w:lang w:eastAsia="ar-SA"/>
        </w:rPr>
      </w:pPr>
      <w:r w:rsidRPr="00D428F7">
        <w:rPr>
          <w:rFonts w:ascii="Times New Roman CYR" w:hAnsi="Times New Roman CYR" w:cs="Times New Roman CYR"/>
          <w:kern w:val="1"/>
          <w:sz w:val="20"/>
          <w:szCs w:val="20"/>
          <w:lang w:eastAsia="ar-SA"/>
        </w:rPr>
        <w:t>8. Расходы, связанные с организацией и проведением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105CC729" w14:textId="77777777" w:rsidR="00263D42" w:rsidRPr="00D428F7" w:rsidRDefault="00263D42" w:rsidP="00980A27">
      <w:pPr>
        <w:widowControl w:val="0"/>
        <w:autoSpaceDE w:val="0"/>
        <w:spacing w:after="0" w:line="240" w:lineRule="auto"/>
        <w:ind w:firstLine="680"/>
        <w:jc w:val="both"/>
        <w:rPr>
          <w:rFonts w:ascii="Times New Roman CYR" w:hAnsi="Times New Roman CYR" w:cs="Times New Roman CYR"/>
          <w:kern w:val="1"/>
          <w:sz w:val="20"/>
          <w:szCs w:val="20"/>
          <w:shd w:val="clear" w:color="auto" w:fill="FFFF00"/>
          <w:lang w:eastAsia="ar-SA"/>
        </w:rPr>
      </w:pPr>
      <w:r w:rsidRPr="00D428F7">
        <w:rPr>
          <w:rFonts w:ascii="Times New Roman CYR" w:hAnsi="Times New Roman CYR" w:cs="Times New Roman CYR"/>
          <w:kern w:val="1"/>
          <w:sz w:val="20"/>
          <w:szCs w:val="20"/>
          <w:lang w:eastAsia="ar-SA"/>
        </w:rPr>
        <w:t>9.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14:paraId="5251344E" w14:textId="77777777" w:rsidR="00263D42" w:rsidRPr="00D428F7" w:rsidRDefault="00263D42" w:rsidP="00980A27">
      <w:pPr>
        <w:widowControl w:val="0"/>
        <w:autoSpaceDE w:val="0"/>
        <w:spacing w:after="0" w:line="240" w:lineRule="auto"/>
        <w:ind w:firstLine="680"/>
        <w:jc w:val="both"/>
        <w:rPr>
          <w:rFonts w:ascii="Times New Roman CYR" w:hAnsi="Times New Roman CYR" w:cs="Times New Roman CYR"/>
          <w:kern w:val="1"/>
          <w:sz w:val="20"/>
          <w:szCs w:val="20"/>
          <w:shd w:val="clear" w:color="auto" w:fill="FFFF00"/>
          <w:lang w:eastAsia="ar-SA"/>
        </w:rPr>
      </w:pPr>
      <w:r w:rsidRPr="00D428F7">
        <w:rPr>
          <w:rFonts w:ascii="Times New Roman CYR" w:hAnsi="Times New Roman CYR" w:cs="Times New Roman CYR"/>
          <w:kern w:val="1"/>
          <w:sz w:val="20"/>
          <w:szCs w:val="20"/>
          <w:lang w:eastAsia="ar-SA"/>
        </w:rPr>
        <w:t>10.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105067F6" w14:textId="77777777" w:rsidR="00263D42" w:rsidRPr="00D428F7" w:rsidRDefault="00263D42" w:rsidP="00980A27">
      <w:pPr>
        <w:widowControl w:val="0"/>
        <w:autoSpaceDE w:val="0"/>
        <w:spacing w:after="0" w:line="240" w:lineRule="auto"/>
        <w:ind w:firstLine="680"/>
        <w:jc w:val="both"/>
        <w:rPr>
          <w:rFonts w:ascii="Times New Roman CYR" w:hAnsi="Times New Roman CYR" w:cs="Times New Roman CYR"/>
          <w:kern w:val="1"/>
          <w:sz w:val="20"/>
          <w:szCs w:val="20"/>
          <w:lang w:eastAsia="ar-SA"/>
        </w:rPr>
      </w:pPr>
      <w:r w:rsidRPr="00D428F7">
        <w:rPr>
          <w:rFonts w:ascii="Times New Roman CYR" w:hAnsi="Times New Roman CYR" w:cs="Times New Roman CYR"/>
          <w:kern w:val="1"/>
          <w:sz w:val="20"/>
          <w:szCs w:val="20"/>
          <w:lang w:eastAsia="ar-SA"/>
        </w:rPr>
        <w:t>11.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5A10F248" w14:textId="77777777" w:rsidR="00263D42" w:rsidRPr="00D428F7" w:rsidRDefault="00263D42" w:rsidP="00980A27">
      <w:pPr>
        <w:pStyle w:val="aff4"/>
        <w:ind w:firstLine="680"/>
        <w:jc w:val="both"/>
        <w:rPr>
          <w:b/>
          <w:sz w:val="20"/>
          <w:szCs w:val="20"/>
        </w:rPr>
      </w:pPr>
    </w:p>
    <w:p w14:paraId="572B89CC" w14:textId="77777777" w:rsidR="00263D42" w:rsidRPr="00D428F7" w:rsidRDefault="00263D42" w:rsidP="00980A27">
      <w:pPr>
        <w:pStyle w:val="4"/>
        <w:jc w:val="both"/>
        <w:rPr>
          <w:b w:val="0"/>
          <w:sz w:val="20"/>
          <w:szCs w:val="20"/>
        </w:rPr>
      </w:pPr>
      <w:bookmarkStart w:id="45" w:name="_Toc158995210"/>
      <w:r w:rsidRPr="00D428F7">
        <w:rPr>
          <w:sz w:val="20"/>
          <w:szCs w:val="20"/>
        </w:rPr>
        <w:t>Статья 19. Порядок получения разрешения на отклонение от предельных параметров разрешенного строительства, реконструкции объектов капитального строительства.</w:t>
      </w:r>
      <w:bookmarkEnd w:id="45"/>
    </w:p>
    <w:p w14:paraId="3C52488D" w14:textId="77777777" w:rsidR="00263D42" w:rsidRPr="00D428F7" w:rsidRDefault="00263D42" w:rsidP="00980A27">
      <w:pPr>
        <w:pStyle w:val="aff4"/>
        <w:ind w:firstLine="680"/>
        <w:jc w:val="both"/>
        <w:rPr>
          <w:b/>
          <w:sz w:val="20"/>
          <w:szCs w:val="20"/>
        </w:rPr>
      </w:pPr>
    </w:p>
    <w:p w14:paraId="3BB62336" w14:textId="77777777" w:rsidR="00263D42" w:rsidRPr="00D428F7" w:rsidRDefault="00263D42" w:rsidP="00980A27">
      <w:pPr>
        <w:spacing w:after="0" w:line="240" w:lineRule="auto"/>
        <w:ind w:firstLine="680"/>
        <w:jc w:val="both"/>
        <w:rPr>
          <w:sz w:val="20"/>
          <w:szCs w:val="20"/>
        </w:rPr>
      </w:pPr>
      <w:r w:rsidRPr="00D428F7">
        <w:rPr>
          <w:sz w:val="20"/>
          <w:szCs w:val="20"/>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w:t>
      </w:r>
      <w:r w:rsidRPr="00D428F7">
        <w:rPr>
          <w:sz w:val="20"/>
          <w:szCs w:val="20"/>
        </w:rPr>
        <w:lastRenderedPageBreak/>
        <w:t>отклонение от предельных параметров разрешенного строительства, реконструкции объектов капитального строительства.</w:t>
      </w:r>
    </w:p>
    <w:p w14:paraId="5571AE3A" w14:textId="77777777" w:rsidR="00263D42" w:rsidRPr="00D428F7" w:rsidRDefault="00263D42" w:rsidP="00980A27">
      <w:pPr>
        <w:spacing w:after="0" w:line="240" w:lineRule="auto"/>
        <w:ind w:firstLine="680"/>
        <w:jc w:val="both"/>
        <w:rPr>
          <w:sz w:val="20"/>
          <w:szCs w:val="20"/>
        </w:rPr>
      </w:pPr>
      <w:r w:rsidRPr="00D428F7">
        <w:rPr>
          <w:sz w:val="20"/>
          <w:szCs w:val="20"/>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0535B839" w14:textId="77777777" w:rsidR="00263D42" w:rsidRPr="00D428F7" w:rsidRDefault="00263D42" w:rsidP="00980A27">
      <w:pPr>
        <w:spacing w:after="0" w:line="240" w:lineRule="auto"/>
        <w:ind w:firstLine="680"/>
        <w:jc w:val="both"/>
        <w:rPr>
          <w:sz w:val="20"/>
          <w:szCs w:val="20"/>
        </w:rPr>
      </w:pPr>
      <w:r w:rsidRPr="00D428F7">
        <w:rPr>
          <w:sz w:val="20"/>
          <w:szCs w:val="20"/>
        </w:rPr>
        <w:t>1.2.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неблагоприятные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78E90B51" w14:textId="77777777" w:rsidR="00263D42" w:rsidRPr="00D428F7" w:rsidRDefault="00263D42" w:rsidP="00980A27">
      <w:pPr>
        <w:spacing w:after="0" w:line="240" w:lineRule="auto"/>
        <w:ind w:firstLine="680"/>
        <w:jc w:val="both"/>
        <w:rPr>
          <w:sz w:val="20"/>
          <w:szCs w:val="20"/>
        </w:rPr>
      </w:pPr>
      <w:r w:rsidRPr="00D428F7">
        <w:rPr>
          <w:sz w:val="20"/>
          <w:szCs w:val="20"/>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14:paraId="1F640D80" w14:textId="77777777" w:rsidR="00263D42" w:rsidRPr="00D428F7" w:rsidRDefault="00263D42" w:rsidP="00980A27">
      <w:pPr>
        <w:spacing w:after="0" w:line="240" w:lineRule="auto"/>
        <w:ind w:firstLine="680"/>
        <w:jc w:val="both"/>
        <w:rPr>
          <w:sz w:val="20"/>
          <w:szCs w:val="20"/>
        </w:rPr>
      </w:pPr>
      <w:r w:rsidRPr="00D428F7">
        <w:rPr>
          <w:sz w:val="20"/>
          <w:szCs w:val="20"/>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14:paraId="5C66B0B4" w14:textId="251999F1" w:rsidR="00263D42" w:rsidRPr="00D428F7" w:rsidRDefault="00263D42" w:rsidP="00980A27">
      <w:pPr>
        <w:spacing w:after="0" w:line="240" w:lineRule="auto"/>
        <w:ind w:firstLine="680"/>
        <w:jc w:val="both"/>
        <w:rPr>
          <w:rFonts w:ascii="Times New Roman CYR" w:hAnsi="Times New Roman CYR" w:cs="Times New Roman CYR"/>
          <w:kern w:val="1"/>
          <w:sz w:val="20"/>
          <w:szCs w:val="20"/>
          <w:lang w:eastAsia="ar-SA"/>
        </w:rPr>
      </w:pPr>
      <w:r w:rsidRPr="00D428F7">
        <w:rPr>
          <w:sz w:val="20"/>
          <w:szCs w:val="20"/>
        </w:rPr>
        <w:t xml:space="preserve">4. </w:t>
      </w:r>
      <w:r w:rsidRPr="00D428F7">
        <w:rPr>
          <w:rFonts w:ascii="Times New Roman CYR" w:hAnsi="Times New Roman CYR" w:cs="Times New Roman CYR"/>
          <w:kern w:val="1"/>
          <w:sz w:val="20"/>
          <w:szCs w:val="20"/>
          <w:lang w:eastAsia="ar-SA"/>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w:t>
      </w:r>
      <w:r w:rsidR="000B6BB3" w:rsidRPr="00D428F7">
        <w:rPr>
          <w:rFonts w:ascii="Times New Roman CYR" w:hAnsi="Times New Roman CYR" w:cs="Times New Roman CYR"/>
          <w:kern w:val="1"/>
          <w:sz w:val="20"/>
          <w:szCs w:val="20"/>
          <w:lang w:eastAsia="ar-SA"/>
        </w:rPr>
        <w:t xml:space="preserve">общественных обсуждениях или </w:t>
      </w:r>
      <w:r w:rsidRPr="00D428F7">
        <w:rPr>
          <w:rFonts w:ascii="Times New Roman CYR" w:hAnsi="Times New Roman CYR" w:cs="Times New Roman CYR"/>
          <w:kern w:val="1"/>
          <w:sz w:val="20"/>
          <w:szCs w:val="20"/>
          <w:lang w:eastAsia="ar-SA"/>
        </w:rPr>
        <w:t xml:space="preserve">публичных слушаниях, проводимых в порядке, установленном статьей 5.1 Градостроительного Кодекса Российской федерации, с учетом положений статьи </w:t>
      </w:r>
      <w:r w:rsidR="005C4314" w:rsidRPr="00D428F7">
        <w:rPr>
          <w:rFonts w:ascii="Times New Roman CYR" w:hAnsi="Times New Roman CYR" w:cs="Times New Roman CYR"/>
          <w:kern w:val="1"/>
          <w:sz w:val="20"/>
          <w:szCs w:val="20"/>
          <w:lang w:eastAsia="ar-SA"/>
        </w:rPr>
        <w:t>39</w:t>
      </w:r>
      <w:r w:rsidRPr="00D428F7">
        <w:rPr>
          <w:rFonts w:ascii="Times New Roman CYR" w:hAnsi="Times New Roman CYR" w:cs="Times New Roman CYR"/>
          <w:b/>
          <w:kern w:val="1"/>
          <w:sz w:val="20"/>
          <w:szCs w:val="20"/>
          <w:lang w:eastAsia="ar-SA"/>
        </w:rPr>
        <w:t xml:space="preserve"> </w:t>
      </w:r>
      <w:r w:rsidRPr="00D428F7">
        <w:rPr>
          <w:rFonts w:ascii="Times New Roman CYR" w:hAnsi="Times New Roman CYR" w:cs="Times New Roman CYR"/>
          <w:kern w:val="1"/>
          <w:sz w:val="20"/>
          <w:szCs w:val="20"/>
          <w:lang w:eastAsia="ar-SA"/>
        </w:rPr>
        <w:t>Градостроительного Кодекса Российской федерации, за исключением случая, указанного в части 1.1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6A95D4FC" w14:textId="6B678EFC" w:rsidR="00263D42" w:rsidRPr="00D428F7" w:rsidRDefault="00263D42" w:rsidP="00980A27">
      <w:pPr>
        <w:spacing w:after="0" w:line="240" w:lineRule="auto"/>
        <w:ind w:firstLine="680"/>
        <w:jc w:val="both"/>
        <w:rPr>
          <w:sz w:val="20"/>
          <w:szCs w:val="20"/>
        </w:rPr>
      </w:pPr>
      <w:r w:rsidRPr="00D428F7">
        <w:rPr>
          <w:sz w:val="20"/>
          <w:szCs w:val="20"/>
        </w:rPr>
        <w:t xml:space="preserve">5. На основании заключения о результатах </w:t>
      </w:r>
      <w:r w:rsidR="000B6BB3" w:rsidRPr="00D428F7">
        <w:rPr>
          <w:rFonts w:ascii="Times New Roman CYR" w:hAnsi="Times New Roman CYR" w:cs="Times New Roman CYR"/>
          <w:kern w:val="1"/>
          <w:sz w:val="20"/>
          <w:szCs w:val="20"/>
          <w:lang w:eastAsia="ar-SA"/>
        </w:rPr>
        <w:t xml:space="preserve">общественных обсуждений или </w:t>
      </w:r>
      <w:r w:rsidRPr="00D428F7">
        <w:rPr>
          <w:sz w:val="20"/>
          <w:szCs w:val="20"/>
        </w:rPr>
        <w:t>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w:t>
      </w:r>
    </w:p>
    <w:p w14:paraId="1118C175" w14:textId="77777777" w:rsidR="00263D42" w:rsidRPr="00D428F7" w:rsidRDefault="00263D42" w:rsidP="00980A27">
      <w:pPr>
        <w:spacing w:after="0" w:line="240" w:lineRule="auto"/>
        <w:ind w:firstLine="680"/>
        <w:jc w:val="both"/>
        <w:rPr>
          <w:sz w:val="20"/>
          <w:szCs w:val="20"/>
        </w:rPr>
      </w:pPr>
      <w:r w:rsidRPr="00D428F7">
        <w:rPr>
          <w:sz w:val="20"/>
          <w:szCs w:val="20"/>
        </w:rPr>
        <w:t>6. Глава администрации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7DC26D48" w14:textId="77777777" w:rsidR="00263D42" w:rsidRPr="00D428F7" w:rsidRDefault="00263D42" w:rsidP="00980A27">
      <w:pPr>
        <w:widowControl w:val="0"/>
        <w:autoSpaceDE w:val="0"/>
        <w:spacing w:after="0" w:line="240" w:lineRule="auto"/>
        <w:ind w:firstLine="680"/>
        <w:jc w:val="both"/>
        <w:rPr>
          <w:rFonts w:ascii="Times New Roman CYR" w:hAnsi="Times New Roman CYR" w:cs="Times New Roman CYR"/>
          <w:kern w:val="1"/>
          <w:sz w:val="20"/>
          <w:szCs w:val="20"/>
          <w:lang w:eastAsia="ar-SA"/>
        </w:rPr>
      </w:pPr>
      <w:r w:rsidRPr="00D428F7">
        <w:rPr>
          <w:rFonts w:ascii="Times New Roman CYR" w:hAnsi="Times New Roman CYR" w:cs="Times New Roman CYR"/>
          <w:kern w:val="1"/>
          <w:sz w:val="20"/>
          <w:szCs w:val="20"/>
          <w:lang w:eastAsia="ar-SA"/>
        </w:rPr>
        <w:t>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26E763CF" w14:textId="77777777" w:rsidR="00263D42" w:rsidRPr="00D428F7" w:rsidRDefault="00263D42" w:rsidP="00980A27">
      <w:pPr>
        <w:spacing w:after="0" w:line="240" w:lineRule="auto"/>
        <w:ind w:firstLine="680"/>
        <w:jc w:val="both"/>
        <w:rPr>
          <w:sz w:val="20"/>
          <w:szCs w:val="20"/>
        </w:rPr>
      </w:pPr>
      <w:r w:rsidRPr="00D428F7">
        <w:rPr>
          <w:sz w:val="20"/>
          <w:szCs w:val="20"/>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15ECD165" w14:textId="77777777" w:rsidR="00263D42" w:rsidRPr="00D428F7" w:rsidRDefault="00263D42" w:rsidP="00980A27">
      <w:pPr>
        <w:widowControl w:val="0"/>
        <w:autoSpaceDE w:val="0"/>
        <w:spacing w:after="0" w:line="240" w:lineRule="auto"/>
        <w:ind w:firstLine="680"/>
        <w:jc w:val="both"/>
        <w:rPr>
          <w:kern w:val="1"/>
          <w:sz w:val="20"/>
          <w:szCs w:val="20"/>
          <w:lang w:eastAsia="hi-IN" w:bidi="hi-IN"/>
        </w:rPr>
      </w:pPr>
      <w:r w:rsidRPr="00D428F7">
        <w:rPr>
          <w:rFonts w:ascii="Times New Roman CYR" w:hAnsi="Times New Roman CYR" w:cs="Times New Roman CYR"/>
          <w:kern w:val="1"/>
          <w:sz w:val="20"/>
          <w:szCs w:val="20"/>
          <w:lang w:eastAsia="ar-SA"/>
        </w:rPr>
        <w:t>9.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14:paraId="3929D753" w14:textId="77777777" w:rsidR="00263D42" w:rsidRPr="00D428F7" w:rsidRDefault="00263D42" w:rsidP="00980A27">
      <w:pPr>
        <w:pStyle w:val="aff4"/>
        <w:ind w:firstLine="680"/>
        <w:jc w:val="both"/>
        <w:rPr>
          <w:b/>
          <w:sz w:val="20"/>
          <w:szCs w:val="20"/>
        </w:rPr>
      </w:pPr>
    </w:p>
    <w:p w14:paraId="15365782" w14:textId="77777777" w:rsidR="00263D42" w:rsidRPr="00D428F7" w:rsidRDefault="00263D42" w:rsidP="00980A27">
      <w:pPr>
        <w:pStyle w:val="4"/>
        <w:jc w:val="both"/>
        <w:rPr>
          <w:sz w:val="20"/>
          <w:szCs w:val="20"/>
        </w:rPr>
      </w:pPr>
      <w:bookmarkStart w:id="46" w:name="_Toc158995211"/>
      <w:r w:rsidRPr="00D428F7">
        <w:rPr>
          <w:sz w:val="20"/>
          <w:szCs w:val="20"/>
        </w:rPr>
        <w:t>Статья 20. Использование объектов недвижимости, не соответствующих установленному градостроительному регламенту.</w:t>
      </w:r>
      <w:bookmarkEnd w:id="46"/>
    </w:p>
    <w:p w14:paraId="54147FB9" w14:textId="77777777" w:rsidR="00207557" w:rsidRPr="00D428F7" w:rsidRDefault="00207557" w:rsidP="00980A27">
      <w:pPr>
        <w:spacing w:after="0" w:line="240" w:lineRule="auto"/>
        <w:rPr>
          <w:sz w:val="20"/>
          <w:szCs w:val="20"/>
          <w:lang w:eastAsia="zh-CN"/>
        </w:rPr>
      </w:pPr>
    </w:p>
    <w:p w14:paraId="7C16E1EE" w14:textId="736BF864" w:rsidR="00CF5CD1" w:rsidRPr="00D428F7" w:rsidRDefault="000B6BB3" w:rsidP="00980A27">
      <w:pPr>
        <w:spacing w:after="0" w:line="240" w:lineRule="auto"/>
        <w:jc w:val="both"/>
        <w:rPr>
          <w:rFonts w:eastAsia="Times New Roman" w:cs="Times New Roman"/>
          <w:sz w:val="20"/>
          <w:szCs w:val="20"/>
          <w:lang w:eastAsia="ru-RU"/>
        </w:rPr>
      </w:pPr>
      <w:r w:rsidRPr="00D428F7">
        <w:rPr>
          <w:rFonts w:eastAsia="Times New Roman" w:cs="Times New Roman"/>
          <w:sz w:val="20"/>
          <w:szCs w:val="20"/>
          <w:lang w:eastAsia="ru-RU"/>
        </w:rPr>
        <w:lastRenderedPageBreak/>
        <w:t xml:space="preserve">             </w:t>
      </w:r>
      <w:r w:rsidR="00CF5CD1" w:rsidRPr="00D428F7">
        <w:rPr>
          <w:rFonts w:eastAsia="Times New Roman" w:cs="Times New Roman"/>
          <w:sz w:val="20"/>
          <w:szCs w:val="20"/>
          <w:lang w:eastAsia="ru-RU"/>
        </w:rPr>
        <w:t>Земельный участок и прочно связанные с ним объекты недвижимости не </w:t>
      </w:r>
      <w:r w:rsidRPr="00D428F7">
        <w:rPr>
          <w:rFonts w:eastAsia="Times New Roman" w:cs="Times New Roman"/>
          <w:sz w:val="20"/>
          <w:szCs w:val="20"/>
          <w:lang w:eastAsia="ru-RU"/>
        </w:rPr>
        <w:t>соответствуют</w:t>
      </w:r>
      <w:r w:rsidR="00CF5CD1" w:rsidRPr="00D428F7">
        <w:rPr>
          <w:rFonts w:eastAsia="Times New Roman" w:cs="Times New Roman"/>
          <w:sz w:val="20"/>
          <w:szCs w:val="20"/>
          <w:lang w:eastAsia="ru-RU"/>
        </w:rPr>
        <w:t> установленному градостроительному регламенту территориальных зон в случае, если:</w:t>
      </w:r>
      <w:r w:rsidRPr="00D428F7">
        <w:rPr>
          <w:rFonts w:eastAsia="Times New Roman" w:cs="Times New Roman"/>
          <w:sz w:val="20"/>
          <w:szCs w:val="20"/>
          <w:lang w:eastAsia="ru-RU"/>
        </w:rPr>
        <w:t xml:space="preserve"> </w:t>
      </w:r>
    </w:p>
    <w:p w14:paraId="14E674C7" w14:textId="77777777" w:rsidR="00CF5CD1" w:rsidRPr="00D428F7" w:rsidRDefault="00CF5CD1" w:rsidP="00980A27">
      <w:pPr>
        <w:shd w:val="clear" w:color="auto" w:fill="FFFFFF"/>
        <w:spacing w:after="0" w:line="240" w:lineRule="auto"/>
        <w:ind w:firstLine="709"/>
        <w:jc w:val="both"/>
        <w:rPr>
          <w:rFonts w:eastAsia="Times New Roman" w:cs="Times New Roman"/>
          <w:sz w:val="20"/>
          <w:szCs w:val="20"/>
          <w:lang w:eastAsia="ru-RU"/>
        </w:rPr>
      </w:pPr>
      <w:r w:rsidRPr="00D428F7">
        <w:rPr>
          <w:rFonts w:eastAsia="Times New Roman" w:cs="Times New Roman"/>
          <w:sz w:val="20"/>
          <w:szCs w:val="20"/>
          <w:lang w:eastAsia="ru-RU"/>
        </w:rPr>
        <w:t>виды их использования не входят в перечень видов разрешенного использования;</w:t>
      </w:r>
    </w:p>
    <w:p w14:paraId="186C82AB" w14:textId="62CFEA26" w:rsidR="00CF5CD1" w:rsidRPr="00D428F7" w:rsidRDefault="00CF5CD1" w:rsidP="00980A27">
      <w:pPr>
        <w:shd w:val="clear" w:color="auto" w:fill="FFFFFF"/>
        <w:spacing w:after="0" w:line="240" w:lineRule="auto"/>
        <w:ind w:firstLine="709"/>
        <w:jc w:val="both"/>
        <w:rPr>
          <w:rFonts w:eastAsia="Times New Roman" w:cs="Times New Roman"/>
          <w:sz w:val="20"/>
          <w:szCs w:val="20"/>
          <w:lang w:eastAsia="ru-RU"/>
        </w:rPr>
      </w:pPr>
      <w:r w:rsidRPr="00D428F7">
        <w:rPr>
          <w:rFonts w:eastAsia="Times New Roman" w:cs="Times New Roman"/>
          <w:sz w:val="20"/>
          <w:szCs w:val="20"/>
          <w:lang w:eastAsia="ru-RU"/>
        </w:rPr>
        <w:t>их размеры не соответствуют предельным значениям, установленным градостроительным регламентом.</w:t>
      </w:r>
    </w:p>
    <w:p w14:paraId="2D9EF0FF" w14:textId="77777777" w:rsidR="00263D42" w:rsidRPr="00D428F7" w:rsidRDefault="00263D42" w:rsidP="00980A27">
      <w:pPr>
        <w:spacing w:after="0" w:line="240" w:lineRule="auto"/>
        <w:ind w:firstLine="680"/>
        <w:jc w:val="both"/>
        <w:rPr>
          <w:sz w:val="20"/>
          <w:szCs w:val="20"/>
        </w:rPr>
      </w:pPr>
      <w:r w:rsidRPr="00D428F7">
        <w:rPr>
          <w:sz w:val="20"/>
          <w:szCs w:val="20"/>
        </w:rPr>
        <w:t>2.Использование объектов недвижимости, указанных в части первой настоящей статьи, может осуществляться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4590293F" w14:textId="77777777" w:rsidR="00263D42" w:rsidRPr="00D428F7" w:rsidRDefault="00263D42" w:rsidP="00980A27">
      <w:pPr>
        <w:spacing w:after="0" w:line="240" w:lineRule="auto"/>
        <w:ind w:firstLine="680"/>
        <w:jc w:val="both"/>
        <w:rPr>
          <w:sz w:val="20"/>
          <w:szCs w:val="20"/>
        </w:rPr>
      </w:pPr>
      <w:r w:rsidRPr="00D428F7">
        <w:rPr>
          <w:sz w:val="20"/>
          <w:szCs w:val="20"/>
        </w:rPr>
        <w:t>3.Объекты недвижимости, не соответствующие градостроительным регламентам по указанным в части первой настоящей статьи размерам и параметрам, поддерживаются и ремонтируются при условии, что эти действия не увеличивают степень несоответствия этих объектов требованиям градостроительных регламентов.</w:t>
      </w:r>
    </w:p>
    <w:p w14:paraId="468B4215" w14:textId="77777777" w:rsidR="00263D42" w:rsidRPr="00D428F7" w:rsidRDefault="00263D42" w:rsidP="00980A27">
      <w:pPr>
        <w:spacing w:after="0" w:line="240" w:lineRule="auto"/>
        <w:ind w:firstLine="680"/>
        <w:jc w:val="both"/>
        <w:rPr>
          <w:sz w:val="20"/>
          <w:szCs w:val="20"/>
        </w:rPr>
      </w:pPr>
      <w:r w:rsidRPr="00D428F7">
        <w:rPr>
          <w:sz w:val="20"/>
          <w:szCs w:val="20"/>
        </w:rPr>
        <w:t>4.Реконструкция указанных в части первой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w:t>
      </w:r>
    </w:p>
    <w:p w14:paraId="6773048E" w14:textId="77777777" w:rsidR="00263D42" w:rsidRPr="00D428F7" w:rsidRDefault="00263D42" w:rsidP="00980A27">
      <w:pPr>
        <w:spacing w:after="0" w:line="240" w:lineRule="auto"/>
        <w:ind w:firstLine="680"/>
        <w:jc w:val="both"/>
        <w:rPr>
          <w:sz w:val="20"/>
          <w:szCs w:val="20"/>
        </w:rPr>
      </w:pPr>
      <w:r w:rsidRPr="00D428F7">
        <w:rPr>
          <w:sz w:val="20"/>
          <w:szCs w:val="20"/>
        </w:rPr>
        <w:t>5.Строительство новых объектов капитального строительства, прочно связанных с указанными в части первой настоящей статьи земельными участками, может осуществляться только в соответствии с установленными настоящими Правилами градостроительными регламентами.</w:t>
      </w:r>
    </w:p>
    <w:p w14:paraId="4282AF20" w14:textId="77777777" w:rsidR="00263D42" w:rsidRPr="00D428F7" w:rsidRDefault="00263D42" w:rsidP="00980A27">
      <w:pPr>
        <w:spacing w:after="0" w:line="240" w:lineRule="auto"/>
        <w:ind w:firstLine="680"/>
        <w:jc w:val="both"/>
        <w:rPr>
          <w:sz w:val="20"/>
          <w:szCs w:val="20"/>
        </w:rPr>
      </w:pPr>
      <w:r w:rsidRPr="00D428F7">
        <w:rPr>
          <w:sz w:val="20"/>
          <w:szCs w:val="20"/>
        </w:rPr>
        <w:t>6.Изменение видов разрешенного использования указанных в части первой настоящей статьи земельных участков и объектов капитального строительства может осуществляться только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2A853BEA" w14:textId="77777777" w:rsidR="00263D42" w:rsidRPr="00D428F7" w:rsidRDefault="00263D42" w:rsidP="00980A27">
      <w:pPr>
        <w:spacing w:after="0" w:line="240" w:lineRule="auto"/>
        <w:ind w:firstLine="680"/>
        <w:jc w:val="both"/>
        <w:rPr>
          <w:sz w:val="20"/>
          <w:szCs w:val="20"/>
        </w:rPr>
      </w:pPr>
      <w:r w:rsidRPr="00D428F7">
        <w:rPr>
          <w:sz w:val="20"/>
          <w:szCs w:val="20"/>
        </w:rPr>
        <w:t>Запрещается изменение одного вида, не соответствующего градостроительным регламентам использования объектов недвижимости на другой вид не соответствующего использования.</w:t>
      </w:r>
    </w:p>
    <w:p w14:paraId="545838F4" w14:textId="77777777" w:rsidR="00263D42" w:rsidRPr="00D428F7" w:rsidRDefault="00263D42" w:rsidP="00980A27">
      <w:pPr>
        <w:spacing w:after="0" w:line="240" w:lineRule="auto"/>
        <w:ind w:firstLine="680"/>
        <w:jc w:val="both"/>
        <w:rPr>
          <w:sz w:val="20"/>
          <w:szCs w:val="20"/>
        </w:rPr>
      </w:pPr>
      <w:r w:rsidRPr="00D428F7">
        <w:rPr>
          <w:sz w:val="20"/>
          <w:szCs w:val="20"/>
        </w:rPr>
        <w:t>7.Правообладатели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1D5A5474" w14:textId="7917E76F" w:rsidR="00263D42" w:rsidRPr="00D428F7" w:rsidRDefault="00263D42" w:rsidP="00980A27">
      <w:pPr>
        <w:spacing w:after="0" w:line="240" w:lineRule="auto"/>
        <w:ind w:firstLine="680"/>
        <w:jc w:val="both"/>
        <w:rPr>
          <w:sz w:val="20"/>
          <w:szCs w:val="20"/>
        </w:rPr>
      </w:pPr>
      <w:r w:rsidRPr="00D428F7">
        <w:rPr>
          <w:sz w:val="20"/>
          <w:szCs w:val="20"/>
        </w:rPr>
        <w:t>8.В случае, если использование указанных в части первой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использования таких земельных участков и объектов.</w:t>
      </w:r>
      <w:r w:rsidRPr="00D428F7">
        <w:rPr>
          <w:sz w:val="20"/>
          <w:szCs w:val="20"/>
        </w:rPr>
        <w:br w:type="page"/>
      </w:r>
    </w:p>
    <w:p w14:paraId="2D66B21F" w14:textId="77777777" w:rsidR="00263D42" w:rsidRPr="00D428F7" w:rsidRDefault="00263D42" w:rsidP="00980A27">
      <w:pPr>
        <w:pStyle w:val="2"/>
        <w:jc w:val="both"/>
        <w:rPr>
          <w:sz w:val="20"/>
          <w:szCs w:val="20"/>
        </w:rPr>
      </w:pPr>
      <w:bookmarkStart w:id="47" w:name="_Toc158995212"/>
      <w:r w:rsidRPr="00D428F7">
        <w:rPr>
          <w:sz w:val="20"/>
          <w:szCs w:val="20"/>
        </w:rPr>
        <w:lastRenderedPageBreak/>
        <w:t>Глава 5. Положение о подготовке документации по планировке территории.</w:t>
      </w:r>
      <w:bookmarkEnd w:id="47"/>
    </w:p>
    <w:p w14:paraId="57CC09C8" w14:textId="77777777" w:rsidR="00263D42" w:rsidRPr="00D428F7" w:rsidRDefault="00263D42" w:rsidP="00980A27">
      <w:pPr>
        <w:spacing w:after="0" w:line="240" w:lineRule="auto"/>
        <w:ind w:firstLine="680"/>
        <w:jc w:val="both"/>
        <w:rPr>
          <w:sz w:val="20"/>
          <w:szCs w:val="20"/>
        </w:rPr>
      </w:pPr>
    </w:p>
    <w:p w14:paraId="49A0122D" w14:textId="77777777" w:rsidR="00263D42" w:rsidRPr="00D428F7" w:rsidRDefault="00263D42" w:rsidP="00980A27">
      <w:pPr>
        <w:pStyle w:val="4"/>
        <w:jc w:val="both"/>
        <w:rPr>
          <w:b w:val="0"/>
          <w:sz w:val="20"/>
          <w:szCs w:val="20"/>
        </w:rPr>
      </w:pPr>
      <w:bookmarkStart w:id="48" w:name="_Toc158995213"/>
      <w:r w:rsidRPr="00D428F7">
        <w:rPr>
          <w:sz w:val="20"/>
          <w:szCs w:val="20"/>
        </w:rPr>
        <w:t>Статья 21. Общие положения о планировке территории.</w:t>
      </w:r>
      <w:bookmarkEnd w:id="48"/>
    </w:p>
    <w:p w14:paraId="1CE61DFE" w14:textId="77777777" w:rsidR="00263D42" w:rsidRPr="00D428F7" w:rsidRDefault="00263D42" w:rsidP="00980A27">
      <w:pPr>
        <w:spacing w:after="0" w:line="240" w:lineRule="auto"/>
        <w:ind w:firstLine="680"/>
        <w:jc w:val="both"/>
        <w:rPr>
          <w:sz w:val="20"/>
          <w:szCs w:val="20"/>
        </w:rPr>
      </w:pPr>
      <w:r w:rsidRPr="00D428F7">
        <w:rPr>
          <w:rStyle w:val="nobr"/>
          <w:sz w:val="20"/>
          <w:szCs w:val="20"/>
        </w:rPr>
        <w:t> </w:t>
      </w:r>
    </w:p>
    <w:p w14:paraId="4319645A" w14:textId="77777777" w:rsidR="00263D42" w:rsidRPr="00D428F7" w:rsidRDefault="00263D42" w:rsidP="00980A27">
      <w:pPr>
        <w:spacing w:after="0" w:line="240" w:lineRule="auto"/>
        <w:ind w:firstLine="680"/>
        <w:jc w:val="both"/>
        <w:rPr>
          <w:b/>
          <w:sz w:val="20"/>
          <w:szCs w:val="20"/>
        </w:rPr>
      </w:pPr>
    </w:p>
    <w:p w14:paraId="402BAAAF" w14:textId="77777777" w:rsidR="00263D42" w:rsidRPr="00D428F7" w:rsidRDefault="00263D42" w:rsidP="00980A27">
      <w:pPr>
        <w:spacing w:after="0" w:line="240" w:lineRule="auto"/>
        <w:ind w:firstLine="680"/>
        <w:jc w:val="both"/>
        <w:rPr>
          <w:sz w:val="20"/>
          <w:szCs w:val="20"/>
        </w:rPr>
      </w:pPr>
      <w:r w:rsidRPr="00D428F7">
        <w:rPr>
          <w:sz w:val="20"/>
          <w:szCs w:val="20"/>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663FDB2E" w14:textId="77777777" w:rsidR="00263D42" w:rsidRPr="00D428F7" w:rsidRDefault="00263D42" w:rsidP="00980A27">
      <w:pPr>
        <w:widowControl w:val="0"/>
        <w:autoSpaceDE w:val="0"/>
        <w:autoSpaceDN w:val="0"/>
        <w:spacing w:after="0" w:line="240" w:lineRule="auto"/>
        <w:ind w:firstLine="680"/>
        <w:jc w:val="both"/>
        <w:rPr>
          <w:sz w:val="20"/>
          <w:szCs w:val="20"/>
        </w:rPr>
      </w:pPr>
      <w:r w:rsidRPr="00D428F7">
        <w:rPr>
          <w:sz w:val="20"/>
          <w:szCs w:val="20"/>
        </w:rPr>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3AC86B39" w14:textId="77777777" w:rsidR="00263D42" w:rsidRPr="00D428F7" w:rsidRDefault="00263D42" w:rsidP="00980A27">
      <w:pPr>
        <w:spacing w:after="0" w:line="240" w:lineRule="auto"/>
        <w:ind w:firstLine="680"/>
        <w:jc w:val="both"/>
        <w:rPr>
          <w:sz w:val="20"/>
          <w:szCs w:val="20"/>
        </w:rPr>
      </w:pPr>
      <w:r w:rsidRPr="00D428F7">
        <w:rPr>
          <w:sz w:val="20"/>
          <w:szCs w:val="20"/>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35C638AF" w14:textId="77777777" w:rsidR="00263D42" w:rsidRPr="00D428F7" w:rsidRDefault="00263D42" w:rsidP="00980A27">
      <w:pPr>
        <w:spacing w:after="0" w:line="240" w:lineRule="auto"/>
        <w:ind w:firstLine="680"/>
        <w:jc w:val="both"/>
        <w:rPr>
          <w:sz w:val="20"/>
          <w:szCs w:val="20"/>
        </w:rPr>
      </w:pPr>
      <w:r w:rsidRPr="00D428F7">
        <w:rPr>
          <w:sz w:val="20"/>
          <w:szCs w:val="20"/>
        </w:rPr>
        <w:t>2) необходимы установление, изменение или отмена красных линий;</w:t>
      </w:r>
    </w:p>
    <w:p w14:paraId="10795649" w14:textId="77777777" w:rsidR="00263D42" w:rsidRPr="00D428F7" w:rsidRDefault="00263D42" w:rsidP="00980A27">
      <w:pPr>
        <w:spacing w:after="0" w:line="240" w:lineRule="auto"/>
        <w:ind w:firstLine="680"/>
        <w:jc w:val="both"/>
        <w:rPr>
          <w:sz w:val="20"/>
          <w:szCs w:val="20"/>
        </w:rPr>
      </w:pPr>
      <w:r w:rsidRPr="00D428F7">
        <w:rPr>
          <w:sz w:val="20"/>
          <w:szCs w:val="20"/>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19EFF7A7" w14:textId="77777777" w:rsidR="00263D42" w:rsidRPr="00D428F7" w:rsidRDefault="00263D42" w:rsidP="00980A27">
      <w:pPr>
        <w:spacing w:after="0" w:line="240" w:lineRule="auto"/>
        <w:ind w:firstLine="680"/>
        <w:jc w:val="both"/>
        <w:rPr>
          <w:sz w:val="20"/>
          <w:szCs w:val="20"/>
        </w:rPr>
      </w:pPr>
      <w:r w:rsidRPr="00D428F7">
        <w:rPr>
          <w:sz w:val="20"/>
          <w:szCs w:val="20"/>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14:paraId="25FC7FEF" w14:textId="77777777" w:rsidR="00263D42" w:rsidRPr="00D428F7" w:rsidRDefault="00263D42" w:rsidP="00980A27">
      <w:pPr>
        <w:spacing w:after="0" w:line="240" w:lineRule="auto"/>
        <w:ind w:firstLine="680"/>
        <w:jc w:val="both"/>
        <w:rPr>
          <w:sz w:val="20"/>
          <w:szCs w:val="20"/>
        </w:rPr>
      </w:pPr>
      <w:r w:rsidRPr="00D428F7">
        <w:rPr>
          <w:sz w:val="20"/>
          <w:szCs w:val="20"/>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14:paraId="62C4CB7D" w14:textId="77777777" w:rsidR="00263D42" w:rsidRPr="00D428F7" w:rsidRDefault="00263D42" w:rsidP="00980A27">
      <w:pPr>
        <w:spacing w:after="0" w:line="240" w:lineRule="auto"/>
        <w:ind w:firstLine="680"/>
        <w:jc w:val="both"/>
        <w:rPr>
          <w:sz w:val="20"/>
          <w:szCs w:val="20"/>
        </w:rPr>
      </w:pPr>
      <w:r w:rsidRPr="00D428F7">
        <w:rPr>
          <w:sz w:val="20"/>
          <w:szCs w:val="20"/>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32BF682E" w14:textId="77777777" w:rsidR="00263D42" w:rsidRPr="00D428F7" w:rsidRDefault="00263D42" w:rsidP="00980A27">
      <w:pPr>
        <w:spacing w:after="0" w:line="240" w:lineRule="auto"/>
        <w:ind w:firstLine="680"/>
        <w:jc w:val="both"/>
        <w:rPr>
          <w:sz w:val="20"/>
          <w:szCs w:val="20"/>
        </w:rPr>
      </w:pPr>
      <w:r w:rsidRPr="00D428F7">
        <w:rPr>
          <w:sz w:val="20"/>
          <w:szCs w:val="20"/>
        </w:rPr>
        <w:t>7) планируется осуществление комплексного развития территории;</w:t>
      </w:r>
    </w:p>
    <w:p w14:paraId="740C8A85" w14:textId="77777777" w:rsidR="00263D42" w:rsidRPr="00D428F7" w:rsidRDefault="00263D42" w:rsidP="00980A27">
      <w:pPr>
        <w:spacing w:after="0" w:line="240" w:lineRule="auto"/>
        <w:ind w:firstLine="680"/>
        <w:jc w:val="both"/>
        <w:rPr>
          <w:sz w:val="20"/>
          <w:szCs w:val="20"/>
        </w:rPr>
      </w:pPr>
      <w:r w:rsidRPr="00D428F7">
        <w:rPr>
          <w:sz w:val="20"/>
          <w:szCs w:val="20"/>
        </w:rPr>
        <w:t>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202AFA0B" w14:textId="77777777" w:rsidR="00263D42" w:rsidRPr="00D428F7" w:rsidRDefault="00263D42" w:rsidP="00980A27">
      <w:pPr>
        <w:spacing w:after="0" w:line="240" w:lineRule="auto"/>
        <w:ind w:firstLine="680"/>
        <w:jc w:val="both"/>
        <w:rPr>
          <w:sz w:val="20"/>
          <w:szCs w:val="20"/>
        </w:rPr>
      </w:pPr>
      <w:r w:rsidRPr="00D428F7">
        <w:rPr>
          <w:rStyle w:val="blk"/>
          <w:sz w:val="20"/>
          <w:szCs w:val="20"/>
        </w:rPr>
        <w:t>3. Видами документации по планировке территории являются:</w:t>
      </w:r>
    </w:p>
    <w:p w14:paraId="2BC736DD" w14:textId="77777777" w:rsidR="00263D42" w:rsidRPr="00D428F7" w:rsidRDefault="00263D42" w:rsidP="00980A27">
      <w:pPr>
        <w:spacing w:after="0" w:line="240" w:lineRule="auto"/>
        <w:ind w:firstLine="680"/>
        <w:jc w:val="both"/>
        <w:rPr>
          <w:sz w:val="20"/>
          <w:szCs w:val="20"/>
        </w:rPr>
      </w:pPr>
      <w:r w:rsidRPr="00D428F7">
        <w:rPr>
          <w:rStyle w:val="blk"/>
          <w:sz w:val="20"/>
          <w:szCs w:val="20"/>
        </w:rPr>
        <w:t>1) проект планировки территории;</w:t>
      </w:r>
    </w:p>
    <w:p w14:paraId="14907EF9" w14:textId="77777777" w:rsidR="00263D42" w:rsidRPr="00D428F7" w:rsidRDefault="00263D42" w:rsidP="00980A27">
      <w:pPr>
        <w:spacing w:after="0" w:line="240" w:lineRule="auto"/>
        <w:ind w:firstLine="680"/>
        <w:jc w:val="both"/>
        <w:rPr>
          <w:sz w:val="20"/>
          <w:szCs w:val="20"/>
        </w:rPr>
      </w:pPr>
      <w:r w:rsidRPr="00D428F7">
        <w:rPr>
          <w:rStyle w:val="blk"/>
          <w:sz w:val="20"/>
          <w:szCs w:val="20"/>
        </w:rPr>
        <w:t>2) проект межевания территории.</w:t>
      </w:r>
    </w:p>
    <w:p w14:paraId="0663E343" w14:textId="77777777" w:rsidR="00263D42" w:rsidRPr="00D428F7" w:rsidRDefault="00263D42" w:rsidP="00980A27">
      <w:pPr>
        <w:spacing w:after="0" w:line="240" w:lineRule="auto"/>
        <w:ind w:firstLine="680"/>
        <w:jc w:val="both"/>
        <w:rPr>
          <w:sz w:val="20"/>
          <w:szCs w:val="20"/>
        </w:rPr>
      </w:pPr>
      <w:r w:rsidRPr="00D428F7">
        <w:rPr>
          <w:rStyle w:val="blk"/>
          <w:sz w:val="20"/>
          <w:szCs w:val="20"/>
        </w:rPr>
        <w:t xml:space="preserve">4. Применительно к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w:anchor="Par1671" w:tooltip="2. Подготовка проекта межевания территории осуществляется для:" w:history="1">
        <w:r w:rsidRPr="00D428F7">
          <w:rPr>
            <w:sz w:val="20"/>
            <w:szCs w:val="20"/>
          </w:rPr>
          <w:t>частью 2 статьи 43</w:t>
        </w:r>
      </w:hyperlink>
      <w:r w:rsidRPr="00D428F7">
        <w:rPr>
          <w:sz w:val="20"/>
          <w:szCs w:val="20"/>
        </w:rPr>
        <w:t>Градостроительного  Кодекса.</w:t>
      </w:r>
    </w:p>
    <w:p w14:paraId="41123BC9" w14:textId="77777777" w:rsidR="00263D42" w:rsidRPr="00D428F7" w:rsidRDefault="00263D42" w:rsidP="00980A27">
      <w:pPr>
        <w:spacing w:after="0" w:line="240" w:lineRule="auto"/>
        <w:ind w:firstLine="680"/>
        <w:jc w:val="both"/>
        <w:rPr>
          <w:sz w:val="20"/>
          <w:szCs w:val="20"/>
        </w:rPr>
      </w:pPr>
      <w:r w:rsidRPr="00D428F7">
        <w:rPr>
          <w:rStyle w:val="blk"/>
          <w:sz w:val="20"/>
          <w:szCs w:val="20"/>
        </w:rPr>
        <w:t xml:space="preserve">5. Проект планировки территории является основой для подготовки проекта межевания территории, за исключением случаев, предусмотренных </w:t>
      </w:r>
      <w:hyperlink r:id="rId95" w:anchor="dst3345" w:history="1">
        <w:r w:rsidRPr="00D428F7">
          <w:rPr>
            <w:rStyle w:val="ab"/>
            <w:color w:val="auto"/>
            <w:sz w:val="20"/>
            <w:szCs w:val="20"/>
            <w:u w:val="none"/>
          </w:rPr>
          <w:t>частью 4</w:t>
        </w:r>
      </w:hyperlink>
      <w:r w:rsidRPr="00D428F7">
        <w:rPr>
          <w:rStyle w:val="blk"/>
          <w:sz w:val="20"/>
          <w:szCs w:val="20"/>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14:paraId="738C5B91" w14:textId="77777777" w:rsidR="00263D42" w:rsidRPr="00D428F7" w:rsidRDefault="00263D42" w:rsidP="00980A27">
      <w:pPr>
        <w:spacing w:after="0" w:line="240" w:lineRule="auto"/>
        <w:ind w:firstLine="680"/>
        <w:jc w:val="both"/>
        <w:rPr>
          <w:sz w:val="20"/>
          <w:szCs w:val="20"/>
        </w:rPr>
      </w:pPr>
      <w:r w:rsidRPr="00D428F7">
        <w:rPr>
          <w:sz w:val="20"/>
          <w:szCs w:val="20"/>
        </w:rPr>
        <w:t>6. Особенности подготовки документации по планировке территории садоводства или огородничества устанавливаются Федеральным законом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6AA1C9CD" w14:textId="77777777" w:rsidR="00263D42" w:rsidRPr="00D428F7" w:rsidRDefault="00263D42" w:rsidP="00980A27">
      <w:pPr>
        <w:spacing w:after="0" w:line="240" w:lineRule="auto"/>
        <w:ind w:firstLine="680"/>
        <w:jc w:val="both"/>
        <w:rPr>
          <w:sz w:val="20"/>
          <w:szCs w:val="20"/>
        </w:rPr>
      </w:pPr>
      <w:r w:rsidRPr="00D428F7">
        <w:rPr>
          <w:sz w:val="20"/>
          <w:szCs w:val="20"/>
        </w:rPr>
        <w:t>7.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 территории, в отношении которой предусматривается осуществление комплексного развития территории.</w:t>
      </w:r>
    </w:p>
    <w:p w14:paraId="5BC7AEB0" w14:textId="77777777" w:rsidR="00263D42" w:rsidRPr="00D428F7" w:rsidRDefault="00263D42" w:rsidP="00980A27">
      <w:pPr>
        <w:spacing w:after="0" w:line="240" w:lineRule="auto"/>
        <w:ind w:firstLine="680"/>
        <w:jc w:val="both"/>
        <w:rPr>
          <w:sz w:val="20"/>
          <w:szCs w:val="20"/>
        </w:rPr>
      </w:pPr>
      <w:r w:rsidRPr="00D428F7">
        <w:rPr>
          <w:sz w:val="20"/>
          <w:szCs w:val="20"/>
        </w:rPr>
        <w:t>8.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14:paraId="16858163" w14:textId="77777777" w:rsidR="00263D42" w:rsidRPr="00D428F7" w:rsidRDefault="00263D42" w:rsidP="00980A27">
      <w:pPr>
        <w:spacing w:after="0" w:line="240" w:lineRule="auto"/>
        <w:ind w:firstLine="680"/>
        <w:jc w:val="both"/>
        <w:rPr>
          <w:sz w:val="20"/>
          <w:szCs w:val="20"/>
        </w:rPr>
      </w:pPr>
      <w:r w:rsidRPr="00D428F7">
        <w:rPr>
          <w:sz w:val="20"/>
          <w:szCs w:val="20"/>
        </w:rPr>
        <w:t>9. Подготовка графической части документации по планировке территории осуществляется:</w:t>
      </w:r>
    </w:p>
    <w:p w14:paraId="1AC17893" w14:textId="77777777" w:rsidR="00263D42" w:rsidRPr="00D428F7" w:rsidRDefault="00263D42" w:rsidP="00980A27">
      <w:pPr>
        <w:spacing w:after="0" w:line="240" w:lineRule="auto"/>
        <w:ind w:firstLine="680"/>
        <w:jc w:val="both"/>
        <w:rPr>
          <w:sz w:val="20"/>
          <w:szCs w:val="20"/>
        </w:rPr>
      </w:pPr>
      <w:r w:rsidRPr="00D428F7">
        <w:rPr>
          <w:sz w:val="20"/>
          <w:szCs w:val="20"/>
        </w:rPr>
        <w:lastRenderedPageBreak/>
        <w:t>1) в соответствии с системой координат, используемой для ведения Единого государственного реестра недвижимости;</w:t>
      </w:r>
    </w:p>
    <w:p w14:paraId="0B3B6F6E" w14:textId="77777777" w:rsidR="00263D42" w:rsidRPr="00D428F7" w:rsidRDefault="00263D42" w:rsidP="00980A27">
      <w:pPr>
        <w:spacing w:after="0" w:line="240" w:lineRule="auto"/>
        <w:ind w:firstLine="680"/>
        <w:jc w:val="both"/>
        <w:rPr>
          <w:sz w:val="20"/>
          <w:szCs w:val="20"/>
        </w:rPr>
      </w:pPr>
      <w:r w:rsidRPr="00D428F7">
        <w:rPr>
          <w:sz w:val="20"/>
          <w:szCs w:val="20"/>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14:paraId="022E8224" w14:textId="77777777" w:rsidR="00263D42" w:rsidRPr="00D428F7" w:rsidRDefault="00263D42" w:rsidP="00980A27">
      <w:pPr>
        <w:spacing w:after="0" w:line="240" w:lineRule="auto"/>
        <w:ind w:firstLine="680"/>
        <w:jc w:val="both"/>
        <w:rPr>
          <w:sz w:val="20"/>
          <w:szCs w:val="20"/>
        </w:rPr>
      </w:pPr>
      <w:r w:rsidRPr="00D428F7">
        <w:rPr>
          <w:sz w:val="20"/>
          <w:szCs w:val="20"/>
        </w:rPr>
        <w:t>10. Состав и содержание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14:paraId="4D4354E0" w14:textId="1A8B5204" w:rsidR="00263D42" w:rsidRPr="00D428F7" w:rsidRDefault="00263D42" w:rsidP="00980A27">
      <w:pPr>
        <w:spacing w:after="0" w:line="240" w:lineRule="auto"/>
        <w:ind w:firstLine="680"/>
        <w:jc w:val="both"/>
        <w:rPr>
          <w:sz w:val="20"/>
          <w:szCs w:val="20"/>
        </w:rPr>
      </w:pPr>
      <w:r w:rsidRPr="00D428F7">
        <w:rPr>
          <w:sz w:val="20"/>
          <w:szCs w:val="20"/>
        </w:rPr>
        <w:t xml:space="preserve">11. </w:t>
      </w:r>
      <w:r w:rsidRPr="00D428F7">
        <w:rPr>
          <w:rFonts w:cs="Calibri"/>
          <w:sz w:val="20"/>
          <w:szCs w:val="20"/>
        </w:rPr>
        <w:t xml:space="preserve">Таким образом, деятельность по устойчивому развитию территории </w:t>
      </w:r>
      <w:r w:rsidR="004810A8" w:rsidRPr="00D428F7">
        <w:rPr>
          <w:rFonts w:cs="Calibri"/>
          <w:sz w:val="20"/>
          <w:szCs w:val="20"/>
        </w:rPr>
        <w:t>Адагум</w:t>
      </w:r>
      <w:r w:rsidRPr="00D428F7">
        <w:rPr>
          <w:rFonts w:cs="Calibri"/>
          <w:sz w:val="20"/>
          <w:szCs w:val="20"/>
        </w:rPr>
        <w:t>ского сельского поселения</w:t>
      </w:r>
      <w:r w:rsidR="00FF2A41" w:rsidRPr="00D428F7">
        <w:rPr>
          <w:rFonts w:cs="Calibri"/>
          <w:sz w:val="20"/>
          <w:szCs w:val="20"/>
        </w:rPr>
        <w:t>, в целях жилищного строительства</w:t>
      </w:r>
      <w:r w:rsidRPr="00D428F7">
        <w:rPr>
          <w:rFonts w:cs="Calibri"/>
          <w:sz w:val="20"/>
          <w:szCs w:val="20"/>
        </w:rPr>
        <w:t xml:space="preserve"> возможна только планированием развития территории на основании правил землепользования и застройки и документации по планировке территории.</w:t>
      </w:r>
    </w:p>
    <w:p w14:paraId="2B1BFF41" w14:textId="77777777" w:rsidR="00263D42" w:rsidRPr="00D428F7" w:rsidRDefault="00263D42" w:rsidP="00980A27">
      <w:pPr>
        <w:spacing w:after="0" w:line="240" w:lineRule="auto"/>
        <w:ind w:firstLine="680"/>
        <w:jc w:val="both"/>
        <w:rPr>
          <w:sz w:val="20"/>
          <w:szCs w:val="20"/>
        </w:rPr>
      </w:pPr>
    </w:p>
    <w:p w14:paraId="6C1C1DFA" w14:textId="77777777" w:rsidR="00263D42" w:rsidRPr="00D428F7" w:rsidRDefault="00263D42" w:rsidP="00980A27">
      <w:pPr>
        <w:pStyle w:val="4"/>
        <w:jc w:val="both"/>
        <w:rPr>
          <w:b w:val="0"/>
          <w:sz w:val="20"/>
          <w:szCs w:val="20"/>
        </w:rPr>
      </w:pPr>
      <w:bookmarkStart w:id="49" w:name="_Toc158995214"/>
      <w:r w:rsidRPr="00D428F7">
        <w:rPr>
          <w:sz w:val="20"/>
          <w:szCs w:val="20"/>
        </w:rPr>
        <w:t>Статья 22. Инженерные изыскания для подготовки документации по</w:t>
      </w:r>
      <w:r w:rsidRPr="00D428F7">
        <w:rPr>
          <w:b w:val="0"/>
          <w:sz w:val="20"/>
          <w:szCs w:val="20"/>
        </w:rPr>
        <w:t xml:space="preserve"> </w:t>
      </w:r>
      <w:r w:rsidRPr="00D428F7">
        <w:rPr>
          <w:sz w:val="20"/>
          <w:szCs w:val="20"/>
        </w:rPr>
        <w:t>планировке территории.</w:t>
      </w:r>
      <w:bookmarkEnd w:id="49"/>
    </w:p>
    <w:p w14:paraId="0DB6F6F6" w14:textId="77777777" w:rsidR="00263D42" w:rsidRPr="00D428F7" w:rsidRDefault="00263D42" w:rsidP="00980A27">
      <w:pPr>
        <w:spacing w:after="0" w:line="240" w:lineRule="auto"/>
        <w:ind w:firstLine="680"/>
        <w:jc w:val="both"/>
        <w:rPr>
          <w:b/>
          <w:sz w:val="20"/>
          <w:szCs w:val="20"/>
        </w:rPr>
      </w:pPr>
    </w:p>
    <w:p w14:paraId="3F2CE7A6" w14:textId="77777777" w:rsidR="00263D42" w:rsidRPr="00D428F7" w:rsidRDefault="00263D42" w:rsidP="00980A27">
      <w:pPr>
        <w:spacing w:after="0" w:line="240" w:lineRule="auto"/>
        <w:ind w:firstLine="680"/>
        <w:jc w:val="both"/>
        <w:rPr>
          <w:sz w:val="20"/>
          <w:szCs w:val="20"/>
        </w:rPr>
      </w:pPr>
      <w:r w:rsidRPr="00D428F7">
        <w:rPr>
          <w:sz w:val="20"/>
          <w:szCs w:val="20"/>
        </w:rPr>
        <w:t>1.Подготовка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настоящей статьи.</w:t>
      </w:r>
    </w:p>
    <w:p w14:paraId="38BFB28F" w14:textId="77777777" w:rsidR="00263D42" w:rsidRPr="00D428F7" w:rsidRDefault="00263D42" w:rsidP="00980A27">
      <w:pPr>
        <w:spacing w:after="0" w:line="240" w:lineRule="auto"/>
        <w:ind w:firstLine="680"/>
        <w:jc w:val="both"/>
        <w:rPr>
          <w:sz w:val="20"/>
          <w:szCs w:val="20"/>
        </w:rPr>
      </w:pPr>
      <w:r w:rsidRPr="00D428F7">
        <w:rPr>
          <w:sz w:val="20"/>
          <w:szCs w:val="20"/>
        </w:rPr>
        <w:t>2.Виды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14:paraId="2D31D6F7" w14:textId="77777777" w:rsidR="00263D42" w:rsidRPr="00D428F7" w:rsidRDefault="00263D42" w:rsidP="00980A27">
      <w:pPr>
        <w:spacing w:after="0" w:line="240" w:lineRule="auto"/>
        <w:ind w:firstLine="680"/>
        <w:jc w:val="both"/>
        <w:rPr>
          <w:sz w:val="20"/>
          <w:szCs w:val="20"/>
        </w:rPr>
      </w:pPr>
      <w:r w:rsidRPr="00D428F7">
        <w:rPr>
          <w:sz w:val="20"/>
          <w:szCs w:val="20"/>
        </w:rPr>
        <w:t>3.Состав материалов и результатов инженерных изысканий, подлежащих размещению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государственном фонде материалов и данных инженерных изысканий, 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 Федерации.</w:t>
      </w:r>
    </w:p>
    <w:p w14:paraId="6C10925A" w14:textId="77777777" w:rsidR="00263D42" w:rsidRPr="00D428F7" w:rsidRDefault="00263D42" w:rsidP="00980A27">
      <w:pPr>
        <w:spacing w:after="0" w:line="240" w:lineRule="auto"/>
        <w:ind w:firstLine="680"/>
        <w:jc w:val="both"/>
        <w:rPr>
          <w:sz w:val="20"/>
          <w:szCs w:val="20"/>
        </w:rPr>
      </w:pPr>
      <w:r w:rsidRPr="00D428F7">
        <w:rPr>
          <w:sz w:val="20"/>
          <w:szCs w:val="20"/>
        </w:rPr>
        <w:t>4.Инженерные изыскания для подготовки документации по планировке территории выполняются в целях получения:</w:t>
      </w:r>
    </w:p>
    <w:p w14:paraId="52CB719E" w14:textId="77777777" w:rsidR="00263D42" w:rsidRPr="00D428F7" w:rsidRDefault="00263D42" w:rsidP="00980A27">
      <w:pPr>
        <w:spacing w:after="0" w:line="240" w:lineRule="auto"/>
        <w:ind w:firstLine="680"/>
        <w:jc w:val="both"/>
        <w:rPr>
          <w:sz w:val="20"/>
          <w:szCs w:val="20"/>
        </w:rPr>
      </w:pPr>
      <w:r w:rsidRPr="00D428F7">
        <w:rPr>
          <w:sz w:val="20"/>
          <w:szCs w:val="20"/>
        </w:rPr>
        <w:t>1)материалов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14:paraId="61D29C07" w14:textId="77777777" w:rsidR="00263D42" w:rsidRPr="00D428F7" w:rsidRDefault="00263D42" w:rsidP="00980A27">
      <w:pPr>
        <w:spacing w:after="0" w:line="240" w:lineRule="auto"/>
        <w:ind w:firstLine="680"/>
        <w:jc w:val="both"/>
        <w:rPr>
          <w:sz w:val="20"/>
          <w:szCs w:val="20"/>
        </w:rPr>
      </w:pPr>
      <w:r w:rsidRPr="00D428F7">
        <w:rPr>
          <w:sz w:val="20"/>
          <w:szCs w:val="20"/>
        </w:rPr>
        <w:t>2)материалов,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14:paraId="67B8AC61" w14:textId="77777777" w:rsidR="00263D42" w:rsidRPr="00D428F7" w:rsidRDefault="00263D42" w:rsidP="00980A27">
      <w:pPr>
        <w:spacing w:after="0" w:line="240" w:lineRule="auto"/>
        <w:ind w:firstLine="680"/>
        <w:jc w:val="both"/>
        <w:rPr>
          <w:sz w:val="20"/>
          <w:szCs w:val="20"/>
        </w:rPr>
      </w:pPr>
      <w:r w:rsidRPr="00D428F7">
        <w:rPr>
          <w:sz w:val="20"/>
          <w:szCs w:val="20"/>
        </w:rPr>
        <w:t>3)материалов,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14:paraId="32B9FE66" w14:textId="77777777" w:rsidR="00263D42" w:rsidRPr="00D428F7" w:rsidRDefault="00263D42" w:rsidP="00980A27">
      <w:pPr>
        <w:spacing w:after="0" w:line="240" w:lineRule="auto"/>
        <w:ind w:firstLine="680"/>
        <w:jc w:val="both"/>
        <w:rPr>
          <w:sz w:val="20"/>
          <w:szCs w:val="20"/>
        </w:rPr>
      </w:pPr>
      <w:r w:rsidRPr="00D428F7">
        <w:rPr>
          <w:sz w:val="20"/>
          <w:szCs w:val="20"/>
        </w:rPr>
        <w:t>5.Состав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Российской Федерации,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14:paraId="24615DE2" w14:textId="77777777" w:rsidR="00263D42" w:rsidRPr="00D428F7" w:rsidRDefault="00263D42" w:rsidP="00980A27">
      <w:pPr>
        <w:spacing w:after="0" w:line="240" w:lineRule="auto"/>
        <w:ind w:firstLine="680"/>
        <w:jc w:val="both"/>
        <w:rPr>
          <w:sz w:val="20"/>
          <w:szCs w:val="20"/>
        </w:rPr>
      </w:pPr>
      <w:r w:rsidRPr="00D428F7">
        <w:rPr>
          <w:sz w:val="20"/>
          <w:szCs w:val="20"/>
        </w:rPr>
        <w:t>6.Результаты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14:paraId="465B5DE0" w14:textId="77777777" w:rsidR="00263D42" w:rsidRPr="00D428F7" w:rsidRDefault="00263D42" w:rsidP="00980A27">
      <w:pPr>
        <w:spacing w:after="0" w:line="240" w:lineRule="auto"/>
        <w:ind w:firstLine="680"/>
        <w:jc w:val="both"/>
        <w:rPr>
          <w:sz w:val="20"/>
          <w:szCs w:val="20"/>
        </w:rPr>
      </w:pPr>
    </w:p>
    <w:p w14:paraId="3A2D2BBF" w14:textId="77777777" w:rsidR="00263D42" w:rsidRPr="00D428F7" w:rsidRDefault="00263D42" w:rsidP="00980A27">
      <w:pPr>
        <w:pStyle w:val="4"/>
        <w:jc w:val="both"/>
        <w:rPr>
          <w:b w:val="0"/>
          <w:sz w:val="20"/>
          <w:szCs w:val="20"/>
        </w:rPr>
      </w:pPr>
      <w:bookmarkStart w:id="50" w:name="_Toc158995215"/>
      <w:r w:rsidRPr="00D428F7">
        <w:rPr>
          <w:sz w:val="20"/>
          <w:szCs w:val="20"/>
        </w:rPr>
        <w:t>Статья 23. Проекты планировки территории.</w:t>
      </w:r>
      <w:bookmarkEnd w:id="50"/>
    </w:p>
    <w:p w14:paraId="71F42243" w14:textId="77777777" w:rsidR="00263D42" w:rsidRPr="00D428F7" w:rsidRDefault="00263D42" w:rsidP="00980A27">
      <w:pPr>
        <w:spacing w:after="0" w:line="240" w:lineRule="auto"/>
        <w:ind w:firstLine="680"/>
        <w:jc w:val="both"/>
        <w:rPr>
          <w:b/>
          <w:sz w:val="20"/>
          <w:szCs w:val="20"/>
        </w:rPr>
      </w:pPr>
    </w:p>
    <w:p w14:paraId="3DD3696A" w14:textId="77777777" w:rsidR="00263D42" w:rsidRPr="00D428F7" w:rsidRDefault="00263D42" w:rsidP="00980A27">
      <w:pPr>
        <w:spacing w:after="0" w:line="240" w:lineRule="auto"/>
        <w:ind w:firstLine="680"/>
        <w:jc w:val="both"/>
        <w:rPr>
          <w:sz w:val="20"/>
          <w:szCs w:val="20"/>
        </w:rPr>
      </w:pPr>
      <w:r w:rsidRPr="00D428F7">
        <w:rPr>
          <w:sz w:val="20"/>
          <w:szCs w:val="20"/>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14:paraId="727FD1C2" w14:textId="77777777" w:rsidR="00263D42" w:rsidRPr="00D428F7" w:rsidRDefault="00263D42" w:rsidP="00980A27">
      <w:pPr>
        <w:spacing w:after="0" w:line="240" w:lineRule="auto"/>
        <w:ind w:firstLine="680"/>
        <w:jc w:val="both"/>
        <w:rPr>
          <w:sz w:val="20"/>
          <w:szCs w:val="20"/>
        </w:rPr>
      </w:pPr>
      <w:r w:rsidRPr="00D428F7">
        <w:rPr>
          <w:sz w:val="20"/>
          <w:szCs w:val="20"/>
        </w:rPr>
        <w:t>2. Проект планировки территории состоит из основной части, которая подлежит утверждению, и материалов по ее обоснованию.</w:t>
      </w:r>
    </w:p>
    <w:p w14:paraId="2C9EFFE8" w14:textId="77777777" w:rsidR="00263D42" w:rsidRPr="00D428F7" w:rsidRDefault="00263D42" w:rsidP="00980A27">
      <w:pPr>
        <w:widowControl w:val="0"/>
        <w:suppressAutoHyphens/>
        <w:autoSpaceDE w:val="0"/>
        <w:spacing w:after="0" w:line="240" w:lineRule="auto"/>
        <w:ind w:firstLine="680"/>
        <w:jc w:val="both"/>
        <w:rPr>
          <w:rFonts w:ascii="Times New Roman CYR" w:hAnsi="Times New Roman CYR" w:cs="Times New Roman CYR"/>
          <w:kern w:val="1"/>
          <w:sz w:val="20"/>
          <w:szCs w:val="20"/>
          <w:lang w:eastAsia="ar-SA"/>
        </w:rPr>
      </w:pPr>
      <w:r w:rsidRPr="00D428F7">
        <w:rPr>
          <w:rFonts w:ascii="Times New Roman CYR" w:hAnsi="Times New Roman CYR" w:cs="Times New Roman CYR"/>
          <w:kern w:val="1"/>
          <w:sz w:val="20"/>
          <w:szCs w:val="20"/>
          <w:lang w:eastAsia="ar-SA"/>
        </w:rPr>
        <w:t>3. Проект планировки разрабатывается в соответствии п.3-4 статьи 42 Градостроительного Кодекса Российской Федерации.</w:t>
      </w:r>
    </w:p>
    <w:p w14:paraId="6ACC27A4" w14:textId="77777777" w:rsidR="00263D42" w:rsidRPr="00D428F7" w:rsidRDefault="00263D42" w:rsidP="00980A27">
      <w:pPr>
        <w:spacing w:after="0" w:line="240" w:lineRule="auto"/>
        <w:ind w:firstLine="680"/>
        <w:jc w:val="both"/>
        <w:rPr>
          <w:rFonts w:ascii="Times New Roman CYR" w:hAnsi="Times New Roman CYR" w:cs="Times New Roman CYR"/>
          <w:kern w:val="1"/>
          <w:sz w:val="20"/>
          <w:szCs w:val="20"/>
          <w:lang w:eastAsia="ar-SA"/>
        </w:rPr>
      </w:pPr>
      <w:r w:rsidRPr="00D428F7">
        <w:rPr>
          <w:rFonts w:ascii="Times New Roman CYR" w:hAnsi="Times New Roman CYR" w:cs="Times New Roman CYR"/>
          <w:kern w:val="1"/>
          <w:sz w:val="20"/>
          <w:szCs w:val="20"/>
          <w:lang w:eastAsia="ar-SA"/>
        </w:rPr>
        <w:t>4.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w:t>
      </w:r>
    </w:p>
    <w:p w14:paraId="3519BFE8" w14:textId="77777777" w:rsidR="00263D42" w:rsidRPr="00D428F7" w:rsidRDefault="00263D42" w:rsidP="00980A27">
      <w:pPr>
        <w:spacing w:after="0" w:line="240" w:lineRule="auto"/>
        <w:ind w:firstLine="680"/>
        <w:jc w:val="both"/>
        <w:rPr>
          <w:b/>
          <w:i/>
          <w:sz w:val="20"/>
          <w:szCs w:val="20"/>
        </w:rPr>
      </w:pPr>
    </w:p>
    <w:p w14:paraId="37E3EE8A" w14:textId="77777777" w:rsidR="00263D42" w:rsidRPr="00D428F7" w:rsidRDefault="00263D42" w:rsidP="00980A27">
      <w:pPr>
        <w:pStyle w:val="4"/>
        <w:jc w:val="both"/>
        <w:rPr>
          <w:b w:val="0"/>
          <w:sz w:val="20"/>
          <w:szCs w:val="20"/>
        </w:rPr>
      </w:pPr>
      <w:bookmarkStart w:id="51" w:name="_Toc158995216"/>
      <w:r w:rsidRPr="00D428F7">
        <w:rPr>
          <w:sz w:val="20"/>
          <w:szCs w:val="20"/>
        </w:rPr>
        <w:t>Статья 24. Проекты межевания территорий.</w:t>
      </w:r>
      <w:bookmarkEnd w:id="51"/>
    </w:p>
    <w:p w14:paraId="3E42F402" w14:textId="77777777" w:rsidR="00263D42" w:rsidRPr="00D428F7" w:rsidRDefault="00263D42" w:rsidP="00980A27">
      <w:pPr>
        <w:spacing w:after="0" w:line="240" w:lineRule="auto"/>
        <w:ind w:firstLine="680"/>
        <w:jc w:val="both"/>
        <w:rPr>
          <w:b/>
          <w:i/>
          <w:sz w:val="20"/>
          <w:szCs w:val="20"/>
        </w:rPr>
      </w:pPr>
    </w:p>
    <w:p w14:paraId="2997BC55" w14:textId="77777777" w:rsidR="00263D42" w:rsidRPr="00D428F7" w:rsidRDefault="00263D42" w:rsidP="00980A27">
      <w:pPr>
        <w:widowControl w:val="0"/>
        <w:suppressAutoHyphens/>
        <w:autoSpaceDE w:val="0"/>
        <w:spacing w:after="0" w:line="240" w:lineRule="auto"/>
        <w:ind w:firstLine="680"/>
        <w:jc w:val="both"/>
        <w:rPr>
          <w:rFonts w:ascii="Times New Roman CYR" w:hAnsi="Times New Roman CYR" w:cs="Times New Roman CYR"/>
          <w:kern w:val="1"/>
          <w:sz w:val="20"/>
          <w:szCs w:val="20"/>
          <w:lang w:eastAsia="ar-SA"/>
        </w:rPr>
      </w:pPr>
      <w:r w:rsidRPr="00D428F7">
        <w:rPr>
          <w:rFonts w:ascii="Times New Roman CYR" w:hAnsi="Times New Roman CYR" w:cs="Times New Roman CYR"/>
          <w:kern w:val="1"/>
          <w:sz w:val="20"/>
          <w:szCs w:val="20"/>
          <w:lang w:eastAsia="ar-SA"/>
        </w:rPr>
        <w:t xml:space="preserve">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w:t>
      </w:r>
      <w:r w:rsidRPr="00D428F7">
        <w:rPr>
          <w:rFonts w:ascii="Times New Roman CYR" w:hAnsi="Times New Roman CYR" w:cs="Times New Roman CYR"/>
          <w:kern w:val="1"/>
          <w:sz w:val="20"/>
          <w:szCs w:val="20"/>
          <w:lang w:eastAsia="ar-SA"/>
        </w:rPr>
        <w:lastRenderedPageBreak/>
        <w:t>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комплексного развития территории.</w:t>
      </w:r>
    </w:p>
    <w:p w14:paraId="3D20C6EC" w14:textId="77777777" w:rsidR="00263D42" w:rsidRPr="00D428F7" w:rsidRDefault="00263D42" w:rsidP="00980A27">
      <w:pPr>
        <w:widowControl w:val="0"/>
        <w:suppressAutoHyphens/>
        <w:autoSpaceDE w:val="0"/>
        <w:spacing w:after="0" w:line="240" w:lineRule="auto"/>
        <w:ind w:firstLine="680"/>
        <w:jc w:val="both"/>
        <w:rPr>
          <w:rFonts w:ascii="Times New Roman CYR" w:hAnsi="Times New Roman CYR" w:cs="Times New Roman CYR"/>
          <w:kern w:val="1"/>
          <w:sz w:val="20"/>
          <w:szCs w:val="20"/>
          <w:lang w:eastAsia="ar-SA"/>
        </w:rPr>
      </w:pPr>
      <w:r w:rsidRPr="00D428F7">
        <w:rPr>
          <w:rFonts w:ascii="Times New Roman CYR" w:hAnsi="Times New Roman CYR" w:cs="Times New Roman CYR"/>
          <w:kern w:val="1"/>
          <w:sz w:val="20"/>
          <w:szCs w:val="20"/>
          <w:lang w:eastAsia="ar-SA"/>
        </w:rPr>
        <w:t>2. Подготовка проекта межевания территории осуществляется для:</w:t>
      </w:r>
    </w:p>
    <w:p w14:paraId="2D7C0E7F" w14:textId="77777777" w:rsidR="00263D42" w:rsidRPr="00D428F7" w:rsidRDefault="00263D42" w:rsidP="00980A27">
      <w:pPr>
        <w:widowControl w:val="0"/>
        <w:suppressAutoHyphens/>
        <w:autoSpaceDE w:val="0"/>
        <w:spacing w:after="0" w:line="240" w:lineRule="auto"/>
        <w:ind w:firstLine="680"/>
        <w:jc w:val="both"/>
        <w:rPr>
          <w:rFonts w:ascii="Times New Roman CYR" w:hAnsi="Times New Roman CYR" w:cs="Times New Roman CYR"/>
          <w:kern w:val="1"/>
          <w:sz w:val="20"/>
          <w:szCs w:val="20"/>
          <w:lang w:eastAsia="ar-SA"/>
        </w:rPr>
      </w:pPr>
      <w:r w:rsidRPr="00D428F7">
        <w:rPr>
          <w:rFonts w:ascii="Times New Roman CYR" w:hAnsi="Times New Roman CYR" w:cs="Times New Roman CYR"/>
          <w:kern w:val="1"/>
          <w:sz w:val="20"/>
          <w:szCs w:val="20"/>
          <w:lang w:eastAsia="ar-SA"/>
        </w:rPr>
        <w:t>1) определения местоположения границ образуемых и изменяемых земельных участков;</w:t>
      </w:r>
    </w:p>
    <w:p w14:paraId="0B44F1E9" w14:textId="77777777" w:rsidR="00263D42" w:rsidRPr="00D428F7" w:rsidRDefault="00263D42" w:rsidP="00980A27">
      <w:pPr>
        <w:widowControl w:val="0"/>
        <w:suppressAutoHyphens/>
        <w:autoSpaceDE w:val="0"/>
        <w:spacing w:after="0" w:line="240" w:lineRule="auto"/>
        <w:ind w:firstLine="680"/>
        <w:jc w:val="both"/>
        <w:rPr>
          <w:rFonts w:ascii="Times New Roman CYR" w:hAnsi="Times New Roman CYR" w:cs="Times New Roman CYR"/>
          <w:kern w:val="1"/>
          <w:sz w:val="20"/>
          <w:szCs w:val="20"/>
          <w:lang w:eastAsia="ar-SA"/>
        </w:rPr>
      </w:pPr>
      <w:r w:rsidRPr="00D428F7">
        <w:rPr>
          <w:rFonts w:ascii="Times New Roman CYR" w:hAnsi="Times New Roman CYR" w:cs="Times New Roman CYR"/>
          <w:kern w:val="1"/>
          <w:sz w:val="20"/>
          <w:szCs w:val="20"/>
          <w:lang w:eastAsia="ar-SA"/>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14:paraId="6F012DF7" w14:textId="77777777" w:rsidR="00263D42" w:rsidRPr="00D428F7" w:rsidRDefault="00263D42" w:rsidP="00980A27">
      <w:pPr>
        <w:widowControl w:val="0"/>
        <w:suppressAutoHyphens/>
        <w:autoSpaceDE w:val="0"/>
        <w:spacing w:after="0" w:line="240" w:lineRule="auto"/>
        <w:ind w:firstLine="680"/>
        <w:jc w:val="both"/>
        <w:rPr>
          <w:rFonts w:ascii="Times New Roman CYR" w:hAnsi="Times New Roman CYR" w:cs="Times New Roman CYR"/>
          <w:kern w:val="1"/>
          <w:sz w:val="20"/>
          <w:szCs w:val="20"/>
          <w:lang w:eastAsia="ar-SA"/>
        </w:rPr>
      </w:pPr>
      <w:r w:rsidRPr="00D428F7">
        <w:rPr>
          <w:rFonts w:ascii="Times New Roman CYR" w:hAnsi="Times New Roman CYR" w:cs="Times New Roman CYR"/>
          <w:kern w:val="1"/>
          <w:sz w:val="20"/>
          <w:szCs w:val="20"/>
          <w:lang w:eastAsia="ar-SA"/>
        </w:rPr>
        <w:t>3. Проект межевания территории состоит из основной части, которая подлежит утверждению, и материалов по обоснованию этого проекта.</w:t>
      </w:r>
    </w:p>
    <w:p w14:paraId="1B4D5106" w14:textId="77777777" w:rsidR="00263D42" w:rsidRPr="00D428F7" w:rsidRDefault="00263D42" w:rsidP="00980A27">
      <w:pPr>
        <w:widowControl w:val="0"/>
        <w:suppressAutoHyphens/>
        <w:autoSpaceDE w:val="0"/>
        <w:spacing w:after="0" w:line="240" w:lineRule="auto"/>
        <w:ind w:firstLine="680"/>
        <w:jc w:val="both"/>
        <w:rPr>
          <w:rFonts w:ascii="Times New Roman CYR" w:hAnsi="Times New Roman CYR" w:cs="Times New Roman CYR"/>
          <w:kern w:val="1"/>
          <w:sz w:val="20"/>
          <w:szCs w:val="20"/>
          <w:lang w:eastAsia="ar-SA"/>
        </w:rPr>
      </w:pPr>
      <w:r w:rsidRPr="00D428F7">
        <w:rPr>
          <w:rFonts w:ascii="Times New Roman CYR" w:hAnsi="Times New Roman CYR" w:cs="Times New Roman CYR"/>
          <w:kern w:val="1"/>
          <w:sz w:val="20"/>
          <w:szCs w:val="20"/>
          <w:lang w:eastAsia="ar-SA"/>
        </w:rPr>
        <w:t>4. Основная часть проекта межевания территории включает в себя текстовую часть и чертежи межевания территории.</w:t>
      </w:r>
    </w:p>
    <w:p w14:paraId="002A0310" w14:textId="77777777" w:rsidR="00263D42" w:rsidRPr="00D428F7" w:rsidRDefault="00263D42" w:rsidP="00980A27">
      <w:pPr>
        <w:widowControl w:val="0"/>
        <w:suppressAutoHyphens/>
        <w:autoSpaceDE w:val="0"/>
        <w:spacing w:after="0" w:line="240" w:lineRule="auto"/>
        <w:ind w:firstLine="680"/>
        <w:jc w:val="both"/>
        <w:rPr>
          <w:rFonts w:ascii="Times New Roman CYR" w:hAnsi="Times New Roman CYR" w:cs="Times New Roman CYR"/>
          <w:kern w:val="1"/>
          <w:sz w:val="20"/>
          <w:szCs w:val="20"/>
          <w:lang w:eastAsia="ar-SA"/>
        </w:rPr>
      </w:pPr>
      <w:r w:rsidRPr="00D428F7">
        <w:rPr>
          <w:rFonts w:ascii="Times New Roman CYR" w:hAnsi="Times New Roman CYR" w:cs="Times New Roman CYR"/>
          <w:kern w:val="1"/>
          <w:sz w:val="20"/>
          <w:szCs w:val="20"/>
          <w:lang w:eastAsia="ar-SA"/>
        </w:rPr>
        <w:t>5. Текстовая часть проекта межевания территории включает в себя:</w:t>
      </w:r>
    </w:p>
    <w:p w14:paraId="66C432E9" w14:textId="77777777" w:rsidR="00263D42" w:rsidRPr="00D428F7" w:rsidRDefault="00263D42" w:rsidP="00980A27">
      <w:pPr>
        <w:widowControl w:val="0"/>
        <w:suppressAutoHyphens/>
        <w:autoSpaceDE w:val="0"/>
        <w:spacing w:after="0" w:line="240" w:lineRule="auto"/>
        <w:ind w:firstLine="680"/>
        <w:jc w:val="both"/>
        <w:rPr>
          <w:rFonts w:ascii="Times New Roman CYR" w:hAnsi="Times New Roman CYR" w:cs="Times New Roman CYR"/>
          <w:kern w:val="1"/>
          <w:sz w:val="20"/>
          <w:szCs w:val="20"/>
          <w:lang w:eastAsia="ar-SA"/>
        </w:rPr>
      </w:pPr>
      <w:r w:rsidRPr="00D428F7">
        <w:rPr>
          <w:rFonts w:ascii="Times New Roman CYR" w:hAnsi="Times New Roman CYR" w:cs="Times New Roman CYR"/>
          <w:kern w:val="1"/>
          <w:sz w:val="20"/>
          <w:szCs w:val="20"/>
          <w:lang w:eastAsia="ar-SA"/>
        </w:rPr>
        <w:t>1) перечень и сведения о площади образуемых земельных участков, в том числе возможные способы их образования;</w:t>
      </w:r>
    </w:p>
    <w:p w14:paraId="0FE1F408" w14:textId="77777777" w:rsidR="00263D42" w:rsidRPr="00D428F7" w:rsidRDefault="00263D42" w:rsidP="00980A27">
      <w:pPr>
        <w:widowControl w:val="0"/>
        <w:suppressAutoHyphens/>
        <w:autoSpaceDE w:val="0"/>
        <w:spacing w:after="0" w:line="240" w:lineRule="auto"/>
        <w:ind w:firstLine="680"/>
        <w:jc w:val="both"/>
        <w:rPr>
          <w:rFonts w:ascii="Times New Roman CYR" w:hAnsi="Times New Roman CYR" w:cs="Times New Roman CYR"/>
          <w:kern w:val="1"/>
          <w:sz w:val="20"/>
          <w:szCs w:val="20"/>
          <w:lang w:eastAsia="ar-SA"/>
        </w:rPr>
      </w:pPr>
      <w:r w:rsidRPr="00D428F7">
        <w:rPr>
          <w:rFonts w:ascii="Times New Roman CYR" w:hAnsi="Times New Roman CYR" w:cs="Times New Roman CYR"/>
          <w:kern w:val="1"/>
          <w:sz w:val="20"/>
          <w:szCs w:val="20"/>
          <w:lang w:eastAsia="ar-SA"/>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14:paraId="6A5BA188" w14:textId="77777777" w:rsidR="00263D42" w:rsidRPr="00D428F7" w:rsidRDefault="00263D42" w:rsidP="00980A27">
      <w:pPr>
        <w:widowControl w:val="0"/>
        <w:suppressAutoHyphens/>
        <w:autoSpaceDE w:val="0"/>
        <w:spacing w:after="0" w:line="240" w:lineRule="auto"/>
        <w:ind w:firstLine="680"/>
        <w:jc w:val="both"/>
        <w:rPr>
          <w:rFonts w:ascii="Times New Roman CYR" w:hAnsi="Times New Roman CYR" w:cs="Times New Roman CYR"/>
          <w:kern w:val="1"/>
          <w:sz w:val="20"/>
          <w:szCs w:val="20"/>
          <w:lang w:eastAsia="ar-SA"/>
        </w:rPr>
      </w:pPr>
      <w:r w:rsidRPr="00D428F7">
        <w:rPr>
          <w:rFonts w:ascii="Times New Roman CYR" w:hAnsi="Times New Roman CYR" w:cs="Times New Roman CYR"/>
          <w:kern w:val="1"/>
          <w:sz w:val="20"/>
          <w:szCs w:val="20"/>
          <w:lang w:eastAsia="ar-SA"/>
        </w:rPr>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14:paraId="5850DB50" w14:textId="77777777" w:rsidR="00263D42" w:rsidRPr="00D428F7" w:rsidRDefault="00263D42" w:rsidP="00980A27">
      <w:pPr>
        <w:widowControl w:val="0"/>
        <w:suppressAutoHyphens/>
        <w:autoSpaceDE w:val="0"/>
        <w:spacing w:after="0" w:line="240" w:lineRule="auto"/>
        <w:ind w:firstLine="680"/>
        <w:jc w:val="both"/>
        <w:rPr>
          <w:rFonts w:ascii="Times New Roman CYR" w:hAnsi="Times New Roman CYR" w:cs="Times New Roman CYR"/>
          <w:kern w:val="1"/>
          <w:sz w:val="20"/>
          <w:szCs w:val="20"/>
          <w:lang w:eastAsia="ar-SA"/>
        </w:rPr>
      </w:pPr>
      <w:r w:rsidRPr="00D428F7">
        <w:rPr>
          <w:rFonts w:ascii="Times New Roman CYR" w:hAnsi="Times New Roman CYR" w:cs="Times New Roman CYR"/>
          <w:kern w:val="1"/>
          <w:sz w:val="20"/>
          <w:szCs w:val="20"/>
          <w:lang w:eastAsia="ar-SA"/>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14:paraId="30FA5E09" w14:textId="77777777" w:rsidR="00263D42" w:rsidRPr="00D428F7" w:rsidRDefault="00263D42" w:rsidP="00980A27">
      <w:pPr>
        <w:widowControl w:val="0"/>
        <w:suppressAutoHyphens/>
        <w:autoSpaceDE w:val="0"/>
        <w:spacing w:after="0" w:line="240" w:lineRule="auto"/>
        <w:ind w:firstLine="680"/>
        <w:jc w:val="both"/>
        <w:rPr>
          <w:rFonts w:ascii="Times New Roman CYR" w:hAnsi="Times New Roman CYR" w:cs="Times New Roman CYR"/>
          <w:kern w:val="1"/>
          <w:sz w:val="20"/>
          <w:szCs w:val="20"/>
          <w:lang w:eastAsia="ar-SA"/>
        </w:rPr>
      </w:pPr>
      <w:r w:rsidRPr="00D428F7">
        <w:rPr>
          <w:rFonts w:ascii="Times New Roman CYR" w:hAnsi="Times New Roman CYR" w:cs="Times New Roman CYR"/>
          <w:kern w:val="1"/>
          <w:sz w:val="20"/>
          <w:szCs w:val="20"/>
          <w:lang w:eastAsia="ar-SA"/>
        </w:rP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14:paraId="0FF64E2C" w14:textId="77777777" w:rsidR="00263D42" w:rsidRPr="00D428F7" w:rsidRDefault="00263D42" w:rsidP="00980A27">
      <w:pPr>
        <w:widowControl w:val="0"/>
        <w:suppressAutoHyphens/>
        <w:autoSpaceDE w:val="0"/>
        <w:spacing w:after="0" w:line="240" w:lineRule="auto"/>
        <w:ind w:firstLine="680"/>
        <w:jc w:val="both"/>
        <w:rPr>
          <w:rFonts w:ascii="Times New Roman CYR" w:hAnsi="Times New Roman CYR" w:cs="Times New Roman CYR"/>
          <w:kern w:val="1"/>
          <w:sz w:val="20"/>
          <w:szCs w:val="20"/>
          <w:lang w:eastAsia="ar-SA"/>
        </w:rPr>
      </w:pPr>
      <w:r w:rsidRPr="00D428F7">
        <w:rPr>
          <w:rFonts w:ascii="Times New Roman CYR" w:hAnsi="Times New Roman CYR" w:cs="Times New Roman CYR"/>
          <w:kern w:val="1"/>
          <w:sz w:val="20"/>
          <w:szCs w:val="20"/>
          <w:lang w:eastAsia="ar-SA"/>
        </w:rPr>
        <w:t>6. На чертежах межевания территории отображаются:</w:t>
      </w:r>
    </w:p>
    <w:p w14:paraId="7721ABB9" w14:textId="77777777" w:rsidR="00263D42" w:rsidRPr="00D428F7" w:rsidRDefault="00263D42" w:rsidP="00980A27">
      <w:pPr>
        <w:widowControl w:val="0"/>
        <w:suppressAutoHyphens/>
        <w:autoSpaceDE w:val="0"/>
        <w:spacing w:after="0" w:line="240" w:lineRule="auto"/>
        <w:ind w:firstLine="680"/>
        <w:jc w:val="both"/>
        <w:rPr>
          <w:rFonts w:ascii="Times New Roman CYR" w:hAnsi="Times New Roman CYR" w:cs="Times New Roman CYR"/>
          <w:kern w:val="1"/>
          <w:sz w:val="20"/>
          <w:szCs w:val="20"/>
          <w:lang w:eastAsia="ar-SA"/>
        </w:rPr>
      </w:pPr>
      <w:r w:rsidRPr="00D428F7">
        <w:rPr>
          <w:rFonts w:ascii="Times New Roman CYR" w:hAnsi="Times New Roman CYR" w:cs="Times New Roman CYR"/>
          <w:kern w:val="1"/>
          <w:sz w:val="20"/>
          <w:szCs w:val="20"/>
          <w:lang w:eastAsia="ar-SA"/>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14:paraId="61C5CBD2" w14:textId="77777777" w:rsidR="00263D42" w:rsidRPr="00D428F7" w:rsidRDefault="00263D42" w:rsidP="00980A27">
      <w:pPr>
        <w:widowControl w:val="0"/>
        <w:suppressAutoHyphens/>
        <w:autoSpaceDE w:val="0"/>
        <w:spacing w:after="0" w:line="240" w:lineRule="auto"/>
        <w:ind w:firstLine="680"/>
        <w:jc w:val="both"/>
        <w:rPr>
          <w:rFonts w:ascii="Times New Roman CYR" w:hAnsi="Times New Roman CYR" w:cs="Times New Roman CYR"/>
          <w:kern w:val="1"/>
          <w:sz w:val="20"/>
          <w:szCs w:val="20"/>
          <w:lang w:eastAsia="ar-SA"/>
        </w:rPr>
      </w:pPr>
      <w:r w:rsidRPr="00D428F7">
        <w:rPr>
          <w:rFonts w:ascii="Times New Roman CYR" w:hAnsi="Times New Roman CYR" w:cs="Times New Roman CYR"/>
          <w:kern w:val="1"/>
          <w:sz w:val="20"/>
          <w:szCs w:val="20"/>
          <w:lang w:eastAsia="ar-SA"/>
        </w:rPr>
        <w:t>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части 2 настоящей статьи;</w:t>
      </w:r>
    </w:p>
    <w:p w14:paraId="7C291B9D" w14:textId="77777777" w:rsidR="00263D42" w:rsidRPr="00D428F7" w:rsidRDefault="00263D42" w:rsidP="00980A27">
      <w:pPr>
        <w:widowControl w:val="0"/>
        <w:suppressAutoHyphens/>
        <w:autoSpaceDE w:val="0"/>
        <w:spacing w:after="0" w:line="240" w:lineRule="auto"/>
        <w:ind w:firstLine="680"/>
        <w:jc w:val="both"/>
        <w:rPr>
          <w:rFonts w:ascii="Times New Roman CYR" w:hAnsi="Times New Roman CYR" w:cs="Times New Roman CYR"/>
          <w:kern w:val="1"/>
          <w:sz w:val="20"/>
          <w:szCs w:val="20"/>
          <w:lang w:eastAsia="ar-SA"/>
        </w:rPr>
      </w:pPr>
      <w:r w:rsidRPr="00D428F7">
        <w:rPr>
          <w:rFonts w:ascii="Times New Roman CYR" w:hAnsi="Times New Roman CYR" w:cs="Times New Roman CYR"/>
          <w:kern w:val="1"/>
          <w:sz w:val="20"/>
          <w:szCs w:val="20"/>
          <w:lang w:eastAsia="ar-SA"/>
        </w:rPr>
        <w:t>3) линии отступа от красных линий в целях определения мест допустимого размещения зданий, строений, сооружений;</w:t>
      </w:r>
    </w:p>
    <w:p w14:paraId="50155E8E" w14:textId="77777777" w:rsidR="00263D42" w:rsidRPr="00D428F7" w:rsidRDefault="00263D42" w:rsidP="00980A27">
      <w:pPr>
        <w:widowControl w:val="0"/>
        <w:suppressAutoHyphens/>
        <w:autoSpaceDE w:val="0"/>
        <w:spacing w:after="0" w:line="240" w:lineRule="auto"/>
        <w:ind w:firstLine="680"/>
        <w:jc w:val="both"/>
        <w:rPr>
          <w:rFonts w:ascii="Times New Roman CYR" w:hAnsi="Times New Roman CYR" w:cs="Times New Roman CYR"/>
          <w:kern w:val="1"/>
          <w:sz w:val="20"/>
          <w:szCs w:val="20"/>
          <w:lang w:eastAsia="ar-SA"/>
        </w:rPr>
      </w:pPr>
      <w:r w:rsidRPr="00D428F7">
        <w:rPr>
          <w:rFonts w:ascii="Times New Roman CYR" w:hAnsi="Times New Roman CYR" w:cs="Times New Roman CYR"/>
          <w:kern w:val="1"/>
          <w:sz w:val="20"/>
          <w:szCs w:val="20"/>
          <w:lang w:eastAsia="ar-SA"/>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14:paraId="5ED945A0" w14:textId="77777777" w:rsidR="00263D42" w:rsidRPr="00D428F7" w:rsidRDefault="00263D42" w:rsidP="00980A27">
      <w:pPr>
        <w:widowControl w:val="0"/>
        <w:suppressAutoHyphens/>
        <w:autoSpaceDE w:val="0"/>
        <w:spacing w:after="0" w:line="240" w:lineRule="auto"/>
        <w:ind w:firstLine="680"/>
        <w:jc w:val="both"/>
        <w:rPr>
          <w:rFonts w:ascii="Times New Roman CYR" w:hAnsi="Times New Roman CYR" w:cs="Times New Roman CYR"/>
          <w:kern w:val="1"/>
          <w:sz w:val="20"/>
          <w:szCs w:val="20"/>
          <w:lang w:eastAsia="ar-SA"/>
        </w:rPr>
      </w:pPr>
      <w:r w:rsidRPr="00D428F7">
        <w:rPr>
          <w:rFonts w:ascii="Times New Roman CYR" w:hAnsi="Times New Roman CYR" w:cs="Times New Roman CYR"/>
          <w:kern w:val="1"/>
          <w:sz w:val="20"/>
          <w:szCs w:val="20"/>
          <w:lang w:eastAsia="ar-SA"/>
        </w:rPr>
        <w:t>5) границы публичных сервитутов.</w:t>
      </w:r>
    </w:p>
    <w:p w14:paraId="5050F55F" w14:textId="77777777" w:rsidR="00263D42" w:rsidRPr="00D428F7" w:rsidRDefault="00263D42" w:rsidP="00980A27">
      <w:pPr>
        <w:widowControl w:val="0"/>
        <w:suppressAutoHyphens/>
        <w:autoSpaceDE w:val="0"/>
        <w:spacing w:after="0" w:line="240" w:lineRule="auto"/>
        <w:ind w:firstLine="680"/>
        <w:jc w:val="both"/>
        <w:rPr>
          <w:rFonts w:ascii="Times New Roman CYR" w:hAnsi="Times New Roman CYR" w:cs="Times New Roman CYR"/>
          <w:kern w:val="1"/>
          <w:sz w:val="20"/>
          <w:szCs w:val="20"/>
          <w:lang w:eastAsia="ar-SA"/>
        </w:rPr>
      </w:pPr>
      <w:r w:rsidRPr="00D428F7">
        <w:rPr>
          <w:rFonts w:ascii="Times New Roman CYR" w:hAnsi="Times New Roman CYR" w:cs="Times New Roman CYR"/>
          <w:kern w:val="1"/>
          <w:sz w:val="20"/>
          <w:szCs w:val="20"/>
          <w:lang w:eastAsia="ar-SA"/>
        </w:rPr>
        <w:t>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14:paraId="4CE22D14" w14:textId="77777777" w:rsidR="00263D42" w:rsidRPr="00D428F7" w:rsidRDefault="00263D42" w:rsidP="00980A27">
      <w:pPr>
        <w:widowControl w:val="0"/>
        <w:suppressAutoHyphens/>
        <w:autoSpaceDE w:val="0"/>
        <w:spacing w:after="0" w:line="240" w:lineRule="auto"/>
        <w:ind w:firstLine="680"/>
        <w:jc w:val="both"/>
        <w:rPr>
          <w:rFonts w:ascii="Times New Roman CYR" w:hAnsi="Times New Roman CYR" w:cs="Times New Roman CYR"/>
          <w:kern w:val="1"/>
          <w:sz w:val="20"/>
          <w:szCs w:val="20"/>
          <w:lang w:eastAsia="ar-SA"/>
        </w:rPr>
      </w:pPr>
      <w:r w:rsidRPr="00D428F7">
        <w:rPr>
          <w:rFonts w:ascii="Times New Roman CYR" w:hAnsi="Times New Roman CYR" w:cs="Times New Roman CYR"/>
          <w:kern w:val="1"/>
          <w:sz w:val="20"/>
          <w:szCs w:val="20"/>
          <w:lang w:eastAsia="ar-SA"/>
        </w:rPr>
        <w:t>7. Материалы по обоснованию проекта межевания территории включают в себя чертежи, на которых отображаются:</w:t>
      </w:r>
    </w:p>
    <w:p w14:paraId="1BE843DD" w14:textId="77777777" w:rsidR="00263D42" w:rsidRPr="00D428F7" w:rsidRDefault="00263D42" w:rsidP="00980A27">
      <w:pPr>
        <w:widowControl w:val="0"/>
        <w:suppressAutoHyphens/>
        <w:autoSpaceDE w:val="0"/>
        <w:spacing w:after="0" w:line="240" w:lineRule="auto"/>
        <w:ind w:firstLine="680"/>
        <w:jc w:val="both"/>
        <w:rPr>
          <w:rFonts w:ascii="Times New Roman CYR" w:hAnsi="Times New Roman CYR" w:cs="Times New Roman CYR"/>
          <w:kern w:val="1"/>
          <w:sz w:val="20"/>
          <w:szCs w:val="20"/>
          <w:lang w:eastAsia="ar-SA"/>
        </w:rPr>
      </w:pPr>
      <w:r w:rsidRPr="00D428F7">
        <w:rPr>
          <w:rFonts w:ascii="Times New Roman CYR" w:hAnsi="Times New Roman CYR" w:cs="Times New Roman CYR"/>
          <w:kern w:val="1"/>
          <w:sz w:val="20"/>
          <w:szCs w:val="20"/>
          <w:lang w:eastAsia="ar-SA"/>
        </w:rPr>
        <w:t>1) границы существующих земельных участков;</w:t>
      </w:r>
    </w:p>
    <w:p w14:paraId="388048D5" w14:textId="77777777" w:rsidR="00263D42" w:rsidRPr="00D428F7" w:rsidRDefault="00263D42" w:rsidP="00980A27">
      <w:pPr>
        <w:widowControl w:val="0"/>
        <w:suppressAutoHyphens/>
        <w:autoSpaceDE w:val="0"/>
        <w:spacing w:after="0" w:line="240" w:lineRule="auto"/>
        <w:ind w:firstLine="680"/>
        <w:jc w:val="both"/>
        <w:rPr>
          <w:rFonts w:ascii="Times New Roman CYR" w:hAnsi="Times New Roman CYR" w:cs="Times New Roman CYR"/>
          <w:kern w:val="1"/>
          <w:sz w:val="20"/>
          <w:szCs w:val="20"/>
          <w:lang w:eastAsia="ar-SA"/>
        </w:rPr>
      </w:pPr>
      <w:r w:rsidRPr="00D428F7">
        <w:rPr>
          <w:rFonts w:ascii="Times New Roman CYR" w:hAnsi="Times New Roman CYR" w:cs="Times New Roman CYR"/>
          <w:kern w:val="1"/>
          <w:sz w:val="20"/>
          <w:szCs w:val="20"/>
          <w:lang w:eastAsia="ar-SA"/>
        </w:rPr>
        <w:t>2) границы зон с особыми условиями использования территорий;</w:t>
      </w:r>
    </w:p>
    <w:p w14:paraId="2C76DB29" w14:textId="77777777" w:rsidR="00263D42" w:rsidRPr="00D428F7" w:rsidRDefault="00263D42" w:rsidP="00980A27">
      <w:pPr>
        <w:widowControl w:val="0"/>
        <w:suppressAutoHyphens/>
        <w:autoSpaceDE w:val="0"/>
        <w:spacing w:after="0" w:line="240" w:lineRule="auto"/>
        <w:ind w:firstLine="680"/>
        <w:jc w:val="both"/>
        <w:rPr>
          <w:rFonts w:ascii="Times New Roman CYR" w:hAnsi="Times New Roman CYR" w:cs="Times New Roman CYR"/>
          <w:kern w:val="1"/>
          <w:sz w:val="20"/>
          <w:szCs w:val="20"/>
          <w:lang w:eastAsia="ar-SA"/>
        </w:rPr>
      </w:pPr>
      <w:r w:rsidRPr="00D428F7">
        <w:rPr>
          <w:rFonts w:ascii="Times New Roman CYR" w:hAnsi="Times New Roman CYR" w:cs="Times New Roman CYR"/>
          <w:kern w:val="1"/>
          <w:sz w:val="20"/>
          <w:szCs w:val="20"/>
          <w:lang w:eastAsia="ar-SA"/>
        </w:rPr>
        <w:t>3) местоположение существующих объектов капитального строительства;</w:t>
      </w:r>
    </w:p>
    <w:p w14:paraId="66C28E2E" w14:textId="77777777" w:rsidR="00263D42" w:rsidRPr="00D428F7" w:rsidRDefault="00263D42" w:rsidP="00980A27">
      <w:pPr>
        <w:widowControl w:val="0"/>
        <w:suppressAutoHyphens/>
        <w:autoSpaceDE w:val="0"/>
        <w:spacing w:after="0" w:line="240" w:lineRule="auto"/>
        <w:ind w:firstLine="680"/>
        <w:jc w:val="both"/>
        <w:rPr>
          <w:rFonts w:ascii="Times New Roman CYR" w:hAnsi="Times New Roman CYR" w:cs="Times New Roman CYR"/>
          <w:kern w:val="1"/>
          <w:sz w:val="20"/>
          <w:szCs w:val="20"/>
          <w:lang w:eastAsia="ar-SA"/>
        </w:rPr>
      </w:pPr>
      <w:r w:rsidRPr="00D428F7">
        <w:rPr>
          <w:rFonts w:ascii="Times New Roman CYR" w:hAnsi="Times New Roman CYR" w:cs="Times New Roman CYR"/>
          <w:kern w:val="1"/>
          <w:sz w:val="20"/>
          <w:szCs w:val="20"/>
          <w:lang w:eastAsia="ar-SA"/>
        </w:rPr>
        <w:t>4) границы особо охраняемых природных территорий;</w:t>
      </w:r>
    </w:p>
    <w:p w14:paraId="50D57631" w14:textId="77777777" w:rsidR="00263D42" w:rsidRPr="00D428F7" w:rsidRDefault="00263D42" w:rsidP="00980A27">
      <w:pPr>
        <w:widowControl w:val="0"/>
        <w:suppressAutoHyphens/>
        <w:autoSpaceDE w:val="0"/>
        <w:spacing w:after="0" w:line="240" w:lineRule="auto"/>
        <w:ind w:firstLine="680"/>
        <w:jc w:val="both"/>
        <w:rPr>
          <w:rFonts w:ascii="Times New Roman CYR" w:hAnsi="Times New Roman CYR" w:cs="Times New Roman CYR"/>
          <w:kern w:val="1"/>
          <w:sz w:val="20"/>
          <w:szCs w:val="20"/>
          <w:lang w:eastAsia="ar-SA"/>
        </w:rPr>
      </w:pPr>
      <w:r w:rsidRPr="00D428F7">
        <w:rPr>
          <w:rFonts w:ascii="Times New Roman CYR" w:hAnsi="Times New Roman CYR" w:cs="Times New Roman CYR"/>
          <w:kern w:val="1"/>
          <w:sz w:val="20"/>
          <w:szCs w:val="20"/>
          <w:lang w:eastAsia="ar-SA"/>
        </w:rPr>
        <w:t>5) границы территорий объектов культурного наследия;</w:t>
      </w:r>
    </w:p>
    <w:p w14:paraId="28241CD4" w14:textId="77777777" w:rsidR="00263D42" w:rsidRPr="00D428F7" w:rsidRDefault="00263D42" w:rsidP="00980A27">
      <w:pPr>
        <w:widowControl w:val="0"/>
        <w:suppressAutoHyphens/>
        <w:autoSpaceDE w:val="0"/>
        <w:spacing w:after="0" w:line="240" w:lineRule="auto"/>
        <w:ind w:firstLine="680"/>
        <w:jc w:val="both"/>
        <w:rPr>
          <w:rFonts w:ascii="Times New Roman CYR" w:hAnsi="Times New Roman CYR" w:cs="Times New Roman CYR"/>
          <w:kern w:val="1"/>
          <w:sz w:val="20"/>
          <w:szCs w:val="20"/>
          <w:lang w:eastAsia="ar-SA"/>
        </w:rPr>
      </w:pPr>
      <w:r w:rsidRPr="00D428F7">
        <w:rPr>
          <w:rFonts w:ascii="Times New Roman CYR" w:hAnsi="Times New Roman CYR" w:cs="Times New Roman CYR"/>
          <w:kern w:val="1"/>
          <w:sz w:val="20"/>
          <w:szCs w:val="20"/>
          <w:lang w:eastAsia="ar-SA"/>
        </w:rPr>
        <w:t>6) границы лесничеств, участковых лесничеств, лесных кварталов, лесотаксационных выделов или частей лесотаксационных выделов.</w:t>
      </w:r>
    </w:p>
    <w:p w14:paraId="0C72C17E" w14:textId="77777777" w:rsidR="00263D42" w:rsidRPr="00D428F7" w:rsidRDefault="00263D42" w:rsidP="00980A27">
      <w:pPr>
        <w:widowControl w:val="0"/>
        <w:suppressAutoHyphens/>
        <w:autoSpaceDE w:val="0"/>
        <w:spacing w:after="0" w:line="240" w:lineRule="auto"/>
        <w:ind w:firstLine="680"/>
        <w:jc w:val="both"/>
        <w:rPr>
          <w:rFonts w:ascii="Times New Roman CYR" w:hAnsi="Times New Roman CYR" w:cs="Times New Roman CYR"/>
          <w:kern w:val="1"/>
          <w:sz w:val="20"/>
          <w:szCs w:val="20"/>
          <w:lang w:eastAsia="ar-SA"/>
        </w:rPr>
      </w:pPr>
      <w:r w:rsidRPr="00D428F7">
        <w:rPr>
          <w:rFonts w:ascii="Times New Roman CYR" w:hAnsi="Times New Roman CYR" w:cs="Times New Roman CYR"/>
          <w:kern w:val="1"/>
          <w:sz w:val="20"/>
          <w:szCs w:val="20"/>
          <w:lang w:eastAsia="ar-SA"/>
        </w:rPr>
        <w:t xml:space="preserve">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w:t>
      </w:r>
      <w:r w:rsidRPr="00D428F7">
        <w:rPr>
          <w:rFonts w:ascii="Times New Roman CYR" w:hAnsi="Times New Roman CYR" w:cs="Times New Roman CYR"/>
          <w:kern w:val="1"/>
          <w:sz w:val="20"/>
          <w:szCs w:val="20"/>
          <w:lang w:eastAsia="ar-SA"/>
        </w:rPr>
        <w:lastRenderedPageBreak/>
        <w:t>выполнения.</w:t>
      </w:r>
    </w:p>
    <w:p w14:paraId="2975B566" w14:textId="77777777" w:rsidR="00263D42" w:rsidRPr="00D428F7" w:rsidRDefault="00263D42" w:rsidP="00980A27">
      <w:pPr>
        <w:widowControl w:val="0"/>
        <w:suppressAutoHyphens/>
        <w:autoSpaceDE w:val="0"/>
        <w:spacing w:after="0" w:line="240" w:lineRule="auto"/>
        <w:ind w:firstLine="680"/>
        <w:jc w:val="both"/>
        <w:rPr>
          <w:rFonts w:ascii="Times New Roman CYR" w:hAnsi="Times New Roman CYR" w:cs="Times New Roman CYR"/>
          <w:kern w:val="1"/>
          <w:sz w:val="20"/>
          <w:szCs w:val="20"/>
          <w:lang w:eastAsia="ar-SA"/>
        </w:rPr>
      </w:pPr>
      <w:r w:rsidRPr="00D428F7">
        <w:rPr>
          <w:rFonts w:ascii="Times New Roman CYR" w:hAnsi="Times New Roman CYR" w:cs="Times New Roman CYR"/>
          <w:kern w:val="1"/>
          <w:sz w:val="20"/>
          <w:szCs w:val="20"/>
          <w:lang w:eastAsia="ar-SA"/>
        </w:rP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14:paraId="23BCCD7E" w14:textId="77777777" w:rsidR="00263D42" w:rsidRPr="00D428F7" w:rsidRDefault="00263D42" w:rsidP="00980A27">
      <w:pPr>
        <w:widowControl w:val="0"/>
        <w:suppressAutoHyphens/>
        <w:autoSpaceDE w:val="0"/>
        <w:spacing w:after="0" w:line="240" w:lineRule="auto"/>
        <w:ind w:firstLine="680"/>
        <w:jc w:val="both"/>
        <w:rPr>
          <w:rFonts w:ascii="Times New Roman CYR" w:hAnsi="Times New Roman CYR" w:cs="Times New Roman CYR"/>
          <w:kern w:val="1"/>
          <w:sz w:val="20"/>
          <w:szCs w:val="20"/>
          <w:lang w:eastAsia="ar-SA"/>
        </w:rPr>
      </w:pPr>
      <w:r w:rsidRPr="00D428F7">
        <w:rPr>
          <w:rFonts w:ascii="Times New Roman CYR" w:hAnsi="Times New Roman CYR" w:cs="Times New Roman CYR"/>
          <w:kern w:val="1"/>
          <w:sz w:val="20"/>
          <w:szCs w:val="20"/>
          <w:lang w:eastAsia="ar-SA"/>
        </w:rP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14:paraId="1D242089" w14:textId="77777777" w:rsidR="00263D42" w:rsidRPr="00D428F7" w:rsidRDefault="00263D42" w:rsidP="00980A27">
      <w:pPr>
        <w:widowControl w:val="0"/>
        <w:suppressAutoHyphens/>
        <w:autoSpaceDE w:val="0"/>
        <w:spacing w:after="0" w:line="240" w:lineRule="auto"/>
        <w:ind w:firstLine="680"/>
        <w:jc w:val="both"/>
        <w:rPr>
          <w:rFonts w:ascii="Times New Roman CYR" w:hAnsi="Times New Roman CYR" w:cs="Times New Roman CYR"/>
          <w:kern w:val="1"/>
          <w:sz w:val="20"/>
          <w:szCs w:val="20"/>
          <w:lang w:eastAsia="ar-SA"/>
        </w:rPr>
      </w:pPr>
      <w:r w:rsidRPr="00D428F7">
        <w:rPr>
          <w:rFonts w:ascii="Times New Roman CYR" w:hAnsi="Times New Roman CYR" w:cs="Times New Roman CYR"/>
          <w:kern w:val="1"/>
          <w:sz w:val="20"/>
          <w:szCs w:val="20"/>
          <w:lang w:eastAsia="ar-SA"/>
        </w:rP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14:paraId="0E00DF5F" w14:textId="77777777" w:rsidR="00263D42" w:rsidRPr="00D428F7" w:rsidRDefault="00263D42" w:rsidP="00980A27">
      <w:pPr>
        <w:widowControl w:val="0"/>
        <w:suppressAutoHyphens/>
        <w:autoSpaceDE w:val="0"/>
        <w:spacing w:after="0" w:line="240" w:lineRule="auto"/>
        <w:ind w:firstLine="680"/>
        <w:jc w:val="both"/>
        <w:rPr>
          <w:rFonts w:ascii="Times New Roman CYR" w:hAnsi="Times New Roman CYR" w:cs="Times New Roman CYR"/>
          <w:kern w:val="1"/>
          <w:sz w:val="20"/>
          <w:szCs w:val="20"/>
          <w:lang w:eastAsia="ar-SA"/>
        </w:rPr>
      </w:pPr>
      <w:r w:rsidRPr="00D428F7">
        <w:rPr>
          <w:rFonts w:ascii="Times New Roman CYR" w:hAnsi="Times New Roman CYR" w:cs="Times New Roman CYR"/>
          <w:kern w:val="1"/>
          <w:sz w:val="20"/>
          <w:szCs w:val="20"/>
          <w:lang w:eastAsia="ar-SA"/>
        </w:rPr>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14:paraId="5285EA72" w14:textId="77777777" w:rsidR="00263D42" w:rsidRPr="00D428F7" w:rsidRDefault="00263D42" w:rsidP="00980A27">
      <w:pPr>
        <w:spacing w:after="0" w:line="240" w:lineRule="auto"/>
        <w:ind w:firstLine="680"/>
        <w:jc w:val="both"/>
        <w:rPr>
          <w:sz w:val="20"/>
          <w:szCs w:val="20"/>
        </w:rPr>
      </w:pPr>
    </w:p>
    <w:p w14:paraId="25CCF6FC" w14:textId="77777777" w:rsidR="00263D42" w:rsidRPr="00D428F7" w:rsidRDefault="00263D42" w:rsidP="00980A27">
      <w:pPr>
        <w:pStyle w:val="4"/>
        <w:jc w:val="both"/>
        <w:rPr>
          <w:b w:val="0"/>
          <w:sz w:val="20"/>
          <w:szCs w:val="20"/>
        </w:rPr>
      </w:pPr>
      <w:bookmarkStart w:id="52" w:name="_Toc158995217"/>
      <w:r w:rsidRPr="00D428F7">
        <w:rPr>
          <w:sz w:val="20"/>
          <w:szCs w:val="20"/>
        </w:rPr>
        <w:t>Статья 25. Особенности подготовки документации по планировке территории.</w:t>
      </w:r>
      <w:bookmarkEnd w:id="52"/>
      <w:r w:rsidRPr="00D428F7">
        <w:rPr>
          <w:sz w:val="20"/>
          <w:szCs w:val="20"/>
        </w:rPr>
        <w:t xml:space="preserve"> </w:t>
      </w:r>
    </w:p>
    <w:p w14:paraId="432BEB80" w14:textId="77777777" w:rsidR="00263D42" w:rsidRPr="00D428F7" w:rsidRDefault="00263D42" w:rsidP="00980A27">
      <w:pPr>
        <w:spacing w:after="0" w:line="240" w:lineRule="auto"/>
        <w:ind w:firstLine="680"/>
        <w:jc w:val="both"/>
        <w:rPr>
          <w:sz w:val="20"/>
          <w:szCs w:val="20"/>
        </w:rPr>
      </w:pPr>
    </w:p>
    <w:p w14:paraId="06F6720F" w14:textId="77777777" w:rsidR="00263D42" w:rsidRPr="00D428F7" w:rsidRDefault="00263D42" w:rsidP="00980A27">
      <w:pPr>
        <w:spacing w:after="0" w:line="240" w:lineRule="auto"/>
        <w:ind w:firstLine="680"/>
        <w:jc w:val="both"/>
        <w:rPr>
          <w:sz w:val="20"/>
          <w:szCs w:val="20"/>
        </w:rPr>
      </w:pPr>
      <w:r w:rsidRPr="00D428F7">
        <w:rPr>
          <w:sz w:val="20"/>
          <w:szCs w:val="20"/>
        </w:rPr>
        <w:t>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части 1.1 настоящей статьи и части 12.12 статьи 45 Градостроительного Кодекса Российской Федерации.</w:t>
      </w:r>
    </w:p>
    <w:p w14:paraId="378253C9" w14:textId="77777777" w:rsidR="00263D42" w:rsidRPr="00D428F7" w:rsidRDefault="00263D42" w:rsidP="00980A27">
      <w:pPr>
        <w:spacing w:after="0" w:line="240" w:lineRule="auto"/>
        <w:ind w:firstLine="680"/>
        <w:jc w:val="both"/>
        <w:rPr>
          <w:sz w:val="20"/>
          <w:szCs w:val="20"/>
        </w:rPr>
      </w:pPr>
      <w:r w:rsidRPr="00D428F7">
        <w:rPr>
          <w:rStyle w:val="blk"/>
          <w:sz w:val="20"/>
          <w:szCs w:val="20"/>
        </w:rPr>
        <w:t>1.1. Решения о подготовке документации по планировке территории принимаются самостоятельно:</w:t>
      </w:r>
    </w:p>
    <w:p w14:paraId="1DD5118D" w14:textId="77777777" w:rsidR="00263D42" w:rsidRPr="00D428F7" w:rsidRDefault="00263D42" w:rsidP="00980A27">
      <w:pPr>
        <w:spacing w:after="0" w:line="240" w:lineRule="auto"/>
        <w:ind w:firstLine="680"/>
        <w:jc w:val="both"/>
        <w:rPr>
          <w:sz w:val="20"/>
          <w:szCs w:val="20"/>
        </w:rPr>
      </w:pPr>
      <w:r w:rsidRPr="00D428F7">
        <w:rPr>
          <w:rStyle w:val="blk"/>
          <w:sz w:val="20"/>
          <w:szCs w:val="20"/>
        </w:rPr>
        <w:t>1) лицами, с которыми заключены договоры о комплексном развитии территории;</w:t>
      </w:r>
    </w:p>
    <w:p w14:paraId="120F054C" w14:textId="77777777" w:rsidR="00263D42" w:rsidRPr="00D428F7" w:rsidRDefault="00263D42" w:rsidP="00980A27">
      <w:pPr>
        <w:spacing w:after="0" w:line="240" w:lineRule="auto"/>
        <w:ind w:firstLine="680"/>
        <w:jc w:val="both"/>
        <w:rPr>
          <w:sz w:val="20"/>
          <w:szCs w:val="20"/>
        </w:rPr>
      </w:pPr>
      <w:r w:rsidRPr="00D428F7">
        <w:rPr>
          <w:rStyle w:val="blk"/>
          <w:sz w:val="20"/>
          <w:szCs w:val="20"/>
        </w:rPr>
        <w:t xml:space="preserve">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96" w:anchor="dst3315" w:history="1">
        <w:r w:rsidRPr="00D428F7">
          <w:rPr>
            <w:rStyle w:val="ab"/>
            <w:color w:val="auto"/>
            <w:sz w:val="20"/>
            <w:szCs w:val="20"/>
            <w:u w:val="none"/>
          </w:rPr>
          <w:t>части 12</w:t>
        </w:r>
      </w:hyperlink>
      <w:r w:rsidRPr="00D428F7">
        <w:rPr>
          <w:rStyle w:val="ab"/>
          <w:color w:val="auto"/>
          <w:sz w:val="20"/>
          <w:szCs w:val="20"/>
          <w:u w:val="none"/>
        </w:rPr>
        <w:t>.12</w:t>
      </w:r>
      <w:r w:rsidRPr="00D428F7">
        <w:rPr>
          <w:rStyle w:val="blk"/>
          <w:sz w:val="20"/>
          <w:szCs w:val="20"/>
        </w:rPr>
        <w:t xml:space="preserve"> </w:t>
      </w:r>
      <w:r w:rsidRPr="00D428F7">
        <w:rPr>
          <w:sz w:val="20"/>
          <w:szCs w:val="20"/>
        </w:rPr>
        <w:t>статьи 45 Градостроительного Кодекса Российской Федерации</w:t>
      </w:r>
      <w:r w:rsidRPr="00D428F7">
        <w:rPr>
          <w:rStyle w:val="blk"/>
          <w:sz w:val="20"/>
          <w:szCs w:val="20"/>
        </w:rPr>
        <w:t>);</w:t>
      </w:r>
    </w:p>
    <w:p w14:paraId="654AFB7D" w14:textId="77777777" w:rsidR="00263D42" w:rsidRPr="00D428F7" w:rsidRDefault="00263D42" w:rsidP="00980A27">
      <w:pPr>
        <w:spacing w:after="0" w:line="240" w:lineRule="auto"/>
        <w:ind w:firstLine="680"/>
        <w:jc w:val="both"/>
        <w:rPr>
          <w:sz w:val="20"/>
          <w:szCs w:val="20"/>
        </w:rPr>
      </w:pPr>
      <w:r w:rsidRPr="00D428F7">
        <w:rPr>
          <w:rStyle w:val="blk"/>
          <w:sz w:val="20"/>
          <w:szCs w:val="20"/>
        </w:rPr>
        <w:t xml:space="preserve">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r:id="rId97" w:anchor="dst3315" w:history="1">
        <w:r w:rsidRPr="00D428F7">
          <w:rPr>
            <w:rStyle w:val="ab"/>
            <w:color w:val="auto"/>
            <w:sz w:val="20"/>
            <w:szCs w:val="20"/>
            <w:u w:val="none"/>
          </w:rPr>
          <w:t>части 12</w:t>
        </w:r>
      </w:hyperlink>
      <w:r w:rsidRPr="00D428F7">
        <w:rPr>
          <w:rStyle w:val="ab"/>
          <w:color w:val="auto"/>
          <w:sz w:val="20"/>
          <w:szCs w:val="20"/>
          <w:u w:val="none"/>
        </w:rPr>
        <w:t>.12</w:t>
      </w:r>
      <w:r w:rsidRPr="00D428F7">
        <w:rPr>
          <w:rStyle w:val="blk"/>
          <w:sz w:val="20"/>
          <w:szCs w:val="20"/>
        </w:rPr>
        <w:t xml:space="preserve"> </w:t>
      </w:r>
      <w:r w:rsidRPr="00D428F7">
        <w:rPr>
          <w:sz w:val="20"/>
          <w:szCs w:val="20"/>
        </w:rPr>
        <w:t>статьи 45 Градостроительного Кодекса Российской Федерации</w:t>
      </w:r>
      <w:r w:rsidRPr="00D428F7">
        <w:rPr>
          <w:rStyle w:val="blk"/>
          <w:sz w:val="20"/>
          <w:szCs w:val="20"/>
        </w:rPr>
        <w:t>;</w:t>
      </w:r>
    </w:p>
    <w:p w14:paraId="089EE42C" w14:textId="77777777" w:rsidR="00263D42" w:rsidRPr="00D428F7" w:rsidRDefault="00263D42" w:rsidP="00980A27">
      <w:pPr>
        <w:spacing w:after="0" w:line="240" w:lineRule="auto"/>
        <w:ind w:firstLine="680"/>
        <w:jc w:val="both"/>
        <w:rPr>
          <w:sz w:val="20"/>
          <w:szCs w:val="20"/>
        </w:rPr>
      </w:pPr>
      <w:r w:rsidRPr="00D428F7">
        <w:rPr>
          <w:rStyle w:val="blk"/>
          <w:sz w:val="20"/>
          <w:szCs w:val="20"/>
        </w:rPr>
        <w:t>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14:paraId="52A425D4" w14:textId="77777777" w:rsidR="00263D42" w:rsidRPr="00D428F7" w:rsidRDefault="00263D42" w:rsidP="00980A27">
      <w:pPr>
        <w:spacing w:after="0" w:line="240" w:lineRule="auto"/>
        <w:ind w:firstLine="680"/>
        <w:jc w:val="both"/>
        <w:rPr>
          <w:sz w:val="20"/>
          <w:szCs w:val="20"/>
        </w:rPr>
      </w:pPr>
      <w:r w:rsidRPr="00D428F7">
        <w:rPr>
          <w:sz w:val="20"/>
          <w:szCs w:val="20"/>
        </w:rPr>
        <w:t>1.2. В случаях, предусмотренных частью 1.1 статьи 45 Градостроительного Кодекса Российской Федерации,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14:paraId="7E4C188B" w14:textId="77777777" w:rsidR="00263D42" w:rsidRPr="00D428F7" w:rsidRDefault="00263D42" w:rsidP="00980A27">
      <w:pPr>
        <w:spacing w:after="0" w:line="240" w:lineRule="auto"/>
        <w:ind w:firstLine="680"/>
        <w:jc w:val="both"/>
        <w:rPr>
          <w:rStyle w:val="blk"/>
          <w:sz w:val="20"/>
          <w:szCs w:val="20"/>
        </w:rPr>
      </w:pPr>
      <w:r w:rsidRPr="00D428F7">
        <w:rPr>
          <w:rStyle w:val="blk"/>
          <w:sz w:val="20"/>
          <w:szCs w:val="20"/>
        </w:rPr>
        <w:t>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части 3.1 настоящей статьи.</w:t>
      </w:r>
    </w:p>
    <w:p w14:paraId="4856873A" w14:textId="77777777" w:rsidR="00263D42" w:rsidRPr="00D428F7" w:rsidRDefault="00263D42" w:rsidP="00980A27">
      <w:pPr>
        <w:spacing w:after="0" w:line="240" w:lineRule="auto"/>
        <w:ind w:firstLine="680"/>
        <w:jc w:val="both"/>
        <w:rPr>
          <w:rStyle w:val="blk"/>
          <w:sz w:val="20"/>
          <w:szCs w:val="20"/>
        </w:rPr>
      </w:pPr>
      <w:r w:rsidRPr="00D428F7">
        <w:rPr>
          <w:rStyle w:val="blk"/>
          <w:sz w:val="20"/>
          <w:szCs w:val="20"/>
        </w:rPr>
        <w:t xml:space="preserve">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субъекта Российской Федерации, за исключением случаев, указанных в частях 2, 3.2 и 4.1 настоящей статьи. </w:t>
      </w:r>
    </w:p>
    <w:p w14:paraId="3A8EAA4A" w14:textId="77777777" w:rsidR="00263D42" w:rsidRPr="00D428F7" w:rsidRDefault="00263D42" w:rsidP="00980A27">
      <w:pPr>
        <w:spacing w:after="0" w:line="240" w:lineRule="auto"/>
        <w:ind w:firstLine="680"/>
        <w:jc w:val="both"/>
        <w:rPr>
          <w:rStyle w:val="blk"/>
          <w:sz w:val="20"/>
          <w:szCs w:val="20"/>
        </w:rPr>
      </w:pPr>
      <w:r w:rsidRPr="00D428F7">
        <w:rPr>
          <w:rStyle w:val="blk"/>
          <w:sz w:val="20"/>
          <w:szCs w:val="20"/>
        </w:rPr>
        <w:t xml:space="preserve">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w:t>
      </w:r>
      <w:r w:rsidRPr="00D428F7">
        <w:rPr>
          <w:rStyle w:val="blk"/>
          <w:sz w:val="20"/>
          <w:szCs w:val="20"/>
        </w:rPr>
        <w:lastRenderedPageBreak/>
        <w:t>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14:paraId="0E27BA25" w14:textId="77777777" w:rsidR="00263D42" w:rsidRPr="00D428F7" w:rsidRDefault="00263D42" w:rsidP="00980A27">
      <w:pPr>
        <w:spacing w:after="0" w:line="240" w:lineRule="auto"/>
        <w:ind w:firstLine="680"/>
        <w:jc w:val="both"/>
        <w:rPr>
          <w:rStyle w:val="blk"/>
          <w:sz w:val="20"/>
          <w:szCs w:val="20"/>
        </w:rPr>
      </w:pPr>
      <w:r w:rsidRPr="00D428F7">
        <w:rPr>
          <w:rStyle w:val="blk"/>
          <w:sz w:val="20"/>
          <w:szCs w:val="20"/>
        </w:rPr>
        <w:t>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14:paraId="251CC814" w14:textId="77777777" w:rsidR="00263D42" w:rsidRPr="00D428F7" w:rsidRDefault="00263D42" w:rsidP="00980A27">
      <w:pPr>
        <w:spacing w:after="0" w:line="240" w:lineRule="auto"/>
        <w:ind w:firstLine="680"/>
        <w:jc w:val="both"/>
        <w:rPr>
          <w:rStyle w:val="blk"/>
          <w:sz w:val="20"/>
          <w:szCs w:val="20"/>
        </w:rPr>
      </w:pPr>
      <w:r w:rsidRPr="00D428F7">
        <w:rPr>
          <w:rStyle w:val="blk"/>
          <w:sz w:val="20"/>
          <w:szCs w:val="20"/>
        </w:rPr>
        <w:t>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частях 2 - 3.2, 4.1, 4.2 настоящей статьи.</w:t>
      </w:r>
    </w:p>
    <w:p w14:paraId="5C34684D" w14:textId="77777777" w:rsidR="00263D42" w:rsidRPr="00D428F7" w:rsidRDefault="00263D42" w:rsidP="00980A27">
      <w:pPr>
        <w:spacing w:after="0" w:line="240" w:lineRule="auto"/>
        <w:ind w:firstLine="680"/>
        <w:jc w:val="both"/>
        <w:rPr>
          <w:sz w:val="20"/>
          <w:szCs w:val="20"/>
        </w:rPr>
      </w:pPr>
      <w:r w:rsidRPr="00D428F7">
        <w:rPr>
          <w:sz w:val="20"/>
          <w:szCs w:val="20"/>
        </w:rPr>
        <w:t>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муниципальных районов, городских округов, имеющих общую границу, в границах субъекта Российской Федерации, осуществляются органом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городских округов,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14:paraId="61924549" w14:textId="77777777" w:rsidR="00263D42" w:rsidRPr="00D428F7" w:rsidRDefault="00263D42" w:rsidP="00980A27">
      <w:pPr>
        <w:spacing w:after="0" w:line="240" w:lineRule="auto"/>
        <w:ind w:firstLine="680"/>
        <w:jc w:val="both"/>
        <w:rPr>
          <w:sz w:val="20"/>
          <w:szCs w:val="20"/>
        </w:rPr>
      </w:pPr>
      <w:r w:rsidRPr="00D428F7">
        <w:rPr>
          <w:sz w:val="20"/>
          <w:szCs w:val="20"/>
        </w:rPr>
        <w:t>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14:paraId="4378F043" w14:textId="77777777" w:rsidR="00263D42" w:rsidRPr="00D428F7" w:rsidRDefault="00263D42" w:rsidP="00980A27">
      <w:pPr>
        <w:spacing w:after="0" w:line="240" w:lineRule="auto"/>
        <w:ind w:firstLine="680"/>
        <w:jc w:val="both"/>
        <w:rPr>
          <w:rStyle w:val="blk"/>
          <w:sz w:val="20"/>
          <w:szCs w:val="20"/>
        </w:rPr>
      </w:pPr>
      <w:r w:rsidRPr="00D428F7">
        <w:rPr>
          <w:rStyle w:val="blk"/>
          <w:sz w:val="20"/>
          <w:szCs w:val="20"/>
        </w:rPr>
        <w:t xml:space="preserve">5. Органы местного самоуправления поселения,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в границах поселения, городского округа, за исключением случаев, указанных в частях 2 - 4.2, 5.2 настоящей статьи, с учетом особенностей, указанных в части 5.1 настоящей статьи. </w:t>
      </w:r>
    </w:p>
    <w:p w14:paraId="11A62604" w14:textId="77777777" w:rsidR="00263D42" w:rsidRPr="00D428F7" w:rsidRDefault="00263D42" w:rsidP="00980A27">
      <w:pPr>
        <w:spacing w:after="0" w:line="240" w:lineRule="auto"/>
        <w:ind w:firstLine="680"/>
        <w:jc w:val="both"/>
        <w:rPr>
          <w:rStyle w:val="blk"/>
          <w:sz w:val="20"/>
          <w:szCs w:val="20"/>
        </w:rPr>
      </w:pPr>
      <w:r w:rsidRPr="00D428F7">
        <w:rPr>
          <w:rStyle w:val="blk"/>
          <w:sz w:val="20"/>
          <w:szCs w:val="20"/>
        </w:rPr>
        <w:t xml:space="preserve">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w:t>
      </w:r>
      <w:r w:rsidRPr="00D428F7">
        <w:rPr>
          <w:rStyle w:val="blk"/>
          <w:sz w:val="20"/>
          <w:szCs w:val="20"/>
        </w:rPr>
        <w:lastRenderedPageBreak/>
        <w:t>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14:paraId="2E0D1B9B" w14:textId="77777777" w:rsidR="00263D42" w:rsidRPr="00D428F7" w:rsidRDefault="00263D42" w:rsidP="00980A27">
      <w:pPr>
        <w:spacing w:after="0" w:line="240" w:lineRule="auto"/>
        <w:ind w:firstLine="680"/>
        <w:jc w:val="both"/>
        <w:rPr>
          <w:rStyle w:val="blk"/>
          <w:sz w:val="20"/>
          <w:szCs w:val="20"/>
        </w:rPr>
      </w:pPr>
      <w:r w:rsidRPr="00D428F7">
        <w:rPr>
          <w:rStyle w:val="blk"/>
          <w:sz w:val="20"/>
          <w:szCs w:val="20"/>
        </w:rPr>
        <w:t>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14:paraId="47E8CCF8" w14:textId="77777777" w:rsidR="00263D42" w:rsidRPr="00D428F7" w:rsidRDefault="00263D42" w:rsidP="00980A27">
      <w:pPr>
        <w:spacing w:after="0" w:line="240" w:lineRule="auto"/>
        <w:ind w:firstLine="680"/>
        <w:jc w:val="both"/>
        <w:rPr>
          <w:sz w:val="20"/>
          <w:szCs w:val="20"/>
        </w:rPr>
      </w:pPr>
      <w:r w:rsidRPr="00D428F7">
        <w:rPr>
          <w:sz w:val="20"/>
          <w:szCs w:val="20"/>
        </w:rPr>
        <w:t>6. Не допускается осуществлять подготовку документации по планировке территории (за исключением случая, предусмотренного частью 6 статьи 18 статьей 45 Градостроительного Кодекса Российской Федерации), предусматривающей размещение объектов федерального значения в областях, указанных в части 1 статьи 10 статьей 45 Градостроительного Кодекса Российской Федерации,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части 3 статьи 14 статьей 45 Градостроительного Кодекса Российской Федерации, объектов местного значения муниципального района в областях, указанных в пункте 1 части 3 статьи 19 статьей 45 Градостроительного Кодекса Российской Федерации, объектов местного значения поселения, городского округа в областях, указанных в пункте 1 части 5 статьи 23 статьей 45 Градостроительного Кодекса Российской Федерации,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статьей 45 Градостроительного Кодекса Российской Федерации,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части 3 статьи 14 статьей 45 Градостроительного Кодекса Российской Федерации, документами территориального планирования муниципального района в областях, указанных в пункте 1 части 3 статьи 19 статьей 45 Градостроительного Кодекса Российской Федерации, документами территориального планирования поселений, городских округов в областях, указанных в пункте 1 части 5 статьи 23 статьей 45 Градостроительного Кодекса Российской Федерации.</w:t>
      </w:r>
    </w:p>
    <w:p w14:paraId="490C20C2" w14:textId="77777777" w:rsidR="00263D42" w:rsidRPr="00D428F7" w:rsidRDefault="00263D42" w:rsidP="00980A27">
      <w:pPr>
        <w:spacing w:after="0" w:line="240" w:lineRule="auto"/>
        <w:ind w:firstLine="680"/>
        <w:jc w:val="both"/>
        <w:rPr>
          <w:sz w:val="20"/>
          <w:szCs w:val="20"/>
        </w:rPr>
      </w:pPr>
      <w:r w:rsidRPr="00D428F7">
        <w:rPr>
          <w:sz w:val="20"/>
          <w:szCs w:val="20"/>
        </w:rPr>
        <w:t>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части 1.1 настоящей статьи, в течение десяти дней со дня принятия такого решения направляют уведомление о принятом решении главе поселения, главе городского округа, применительно к территориям которых принято такое решение.</w:t>
      </w:r>
    </w:p>
    <w:p w14:paraId="71518412" w14:textId="77777777" w:rsidR="00263D42" w:rsidRPr="00D428F7" w:rsidRDefault="00263D42" w:rsidP="00980A27">
      <w:pPr>
        <w:spacing w:after="0" w:line="240" w:lineRule="auto"/>
        <w:ind w:firstLine="680"/>
        <w:jc w:val="both"/>
        <w:rPr>
          <w:sz w:val="20"/>
          <w:szCs w:val="20"/>
        </w:rPr>
      </w:pPr>
      <w:r w:rsidRPr="00D428F7">
        <w:rPr>
          <w:sz w:val="20"/>
          <w:szCs w:val="20"/>
        </w:rPr>
        <w:t>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14:paraId="5F449F52" w14:textId="77777777" w:rsidR="00263D42" w:rsidRPr="00D428F7" w:rsidRDefault="00263D42" w:rsidP="00980A27">
      <w:pPr>
        <w:spacing w:after="0" w:line="240" w:lineRule="auto"/>
        <w:ind w:firstLine="680"/>
        <w:jc w:val="both"/>
        <w:rPr>
          <w:sz w:val="20"/>
          <w:szCs w:val="20"/>
        </w:rPr>
      </w:pPr>
      <w:r w:rsidRPr="00D428F7">
        <w:rPr>
          <w:sz w:val="20"/>
          <w:szCs w:val="20"/>
        </w:rPr>
        <w:t>8.1.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14:paraId="66A1057F" w14:textId="77777777" w:rsidR="00263D42" w:rsidRPr="00D428F7" w:rsidRDefault="00263D42" w:rsidP="00980A27">
      <w:pPr>
        <w:spacing w:after="0" w:line="240" w:lineRule="auto"/>
        <w:ind w:firstLine="680"/>
        <w:jc w:val="both"/>
        <w:rPr>
          <w:sz w:val="20"/>
          <w:szCs w:val="20"/>
        </w:rPr>
      </w:pPr>
      <w:r w:rsidRPr="00D428F7">
        <w:rPr>
          <w:sz w:val="20"/>
          <w:szCs w:val="20"/>
        </w:rPr>
        <w:t>9.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14:paraId="4A5CCAE1" w14:textId="77777777" w:rsidR="00263D42" w:rsidRPr="00D428F7" w:rsidRDefault="00263D42" w:rsidP="00980A27">
      <w:pPr>
        <w:spacing w:after="0" w:line="240" w:lineRule="auto"/>
        <w:ind w:firstLine="680"/>
        <w:jc w:val="both"/>
        <w:rPr>
          <w:sz w:val="20"/>
          <w:szCs w:val="20"/>
        </w:rPr>
      </w:pPr>
      <w:r w:rsidRPr="00D428F7">
        <w:rPr>
          <w:sz w:val="20"/>
          <w:szCs w:val="20"/>
        </w:rPr>
        <w:t>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10.2 настоящей статьи.</w:t>
      </w:r>
    </w:p>
    <w:p w14:paraId="64DFE93C" w14:textId="77777777" w:rsidR="00263D42" w:rsidRPr="00D428F7" w:rsidRDefault="00263D42" w:rsidP="00980A27">
      <w:pPr>
        <w:spacing w:after="0" w:line="240" w:lineRule="auto"/>
        <w:ind w:firstLine="680"/>
        <w:jc w:val="both"/>
        <w:rPr>
          <w:sz w:val="20"/>
          <w:szCs w:val="20"/>
        </w:rPr>
      </w:pPr>
      <w:r w:rsidRPr="00D428F7">
        <w:rPr>
          <w:sz w:val="20"/>
          <w:szCs w:val="20"/>
        </w:rPr>
        <w:lastRenderedPageBreak/>
        <w:t>10.1. Лица, указанные в пунктах 3 и 4 части 1.1 настоящей статьи, осуществляют подготовку документации по планировке территории в соответствии с требованиями, указанными в части 10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частях 2 - 5.2 настоящей статьи.</w:t>
      </w:r>
    </w:p>
    <w:p w14:paraId="7D039848" w14:textId="77777777" w:rsidR="00263D42" w:rsidRPr="00D428F7" w:rsidRDefault="00263D42" w:rsidP="00980A27">
      <w:pPr>
        <w:spacing w:after="0" w:line="240" w:lineRule="auto"/>
        <w:ind w:firstLine="680"/>
        <w:jc w:val="both"/>
        <w:rPr>
          <w:sz w:val="20"/>
          <w:szCs w:val="20"/>
        </w:rPr>
      </w:pPr>
      <w:r w:rsidRPr="00D428F7">
        <w:rPr>
          <w:sz w:val="20"/>
          <w:szCs w:val="20"/>
        </w:rPr>
        <w:t>10.2.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городского округа, правила землепользования и застройки.</w:t>
      </w:r>
    </w:p>
    <w:p w14:paraId="0DF5FB2B" w14:textId="77777777" w:rsidR="00263D42" w:rsidRPr="00D428F7" w:rsidRDefault="00263D42" w:rsidP="00980A27">
      <w:pPr>
        <w:spacing w:after="0" w:line="240" w:lineRule="auto"/>
        <w:ind w:firstLine="680"/>
        <w:jc w:val="both"/>
        <w:rPr>
          <w:sz w:val="20"/>
          <w:szCs w:val="20"/>
        </w:rPr>
      </w:pPr>
      <w:r w:rsidRPr="00D428F7">
        <w:rPr>
          <w:sz w:val="20"/>
          <w:szCs w:val="20"/>
        </w:rPr>
        <w:t>10.3.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14:paraId="30B16196" w14:textId="77777777" w:rsidR="00263D42" w:rsidRPr="00D428F7" w:rsidRDefault="00263D42" w:rsidP="00980A27">
      <w:pPr>
        <w:spacing w:after="0" w:line="240" w:lineRule="auto"/>
        <w:ind w:firstLine="680"/>
        <w:jc w:val="both"/>
        <w:rPr>
          <w:sz w:val="20"/>
          <w:szCs w:val="20"/>
        </w:rPr>
      </w:pPr>
      <w:r w:rsidRPr="00D428F7">
        <w:rPr>
          <w:sz w:val="20"/>
          <w:szCs w:val="20"/>
        </w:rPr>
        <w:t>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14:paraId="1FF97D7A" w14:textId="77777777" w:rsidR="00263D42" w:rsidRPr="00D428F7" w:rsidRDefault="00263D42" w:rsidP="00980A27">
      <w:pPr>
        <w:spacing w:after="0" w:line="240" w:lineRule="auto"/>
        <w:ind w:firstLine="680"/>
        <w:jc w:val="both"/>
        <w:rPr>
          <w:sz w:val="20"/>
          <w:szCs w:val="20"/>
        </w:rPr>
      </w:pPr>
      <w:r w:rsidRPr="00D428F7">
        <w:rPr>
          <w:sz w:val="20"/>
          <w:szCs w:val="20"/>
        </w:rPr>
        <w:t>12. 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2 и 3.2 настоящей статьи, на соответствие требованиям, указанным в части 10 настоящей статьи, в течение двадцати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14:paraId="414F7DD3" w14:textId="77777777" w:rsidR="00263D42" w:rsidRPr="00D428F7" w:rsidRDefault="00263D42" w:rsidP="00980A27">
      <w:pPr>
        <w:spacing w:after="0" w:line="240" w:lineRule="auto"/>
        <w:ind w:firstLine="680"/>
        <w:jc w:val="both"/>
        <w:rPr>
          <w:sz w:val="20"/>
          <w:szCs w:val="20"/>
        </w:rPr>
      </w:pPr>
      <w:r w:rsidRPr="00D428F7">
        <w:rPr>
          <w:sz w:val="20"/>
          <w:szCs w:val="20"/>
        </w:rPr>
        <w:t>12.1. Уполномоченные органы исполнительной власти субъекта Российской Федерации в случаях, предусмотренных частями 3, 3.1 и 4.2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двадцати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частями 4 и 4.1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двадцати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5.1 статьи 46 статьей 45 Градостроительного Кодекса Российской Федерации, об утверждении такой документации или о направлении ее на доработку.</w:t>
      </w:r>
    </w:p>
    <w:p w14:paraId="219ACC97" w14:textId="77777777" w:rsidR="00263D42" w:rsidRPr="00D428F7" w:rsidRDefault="00263D42" w:rsidP="00980A27">
      <w:pPr>
        <w:spacing w:after="0" w:line="240" w:lineRule="auto"/>
        <w:ind w:firstLine="680"/>
        <w:jc w:val="both"/>
        <w:rPr>
          <w:sz w:val="20"/>
          <w:szCs w:val="20"/>
        </w:rPr>
      </w:pPr>
      <w:r w:rsidRPr="00D428F7">
        <w:rPr>
          <w:sz w:val="20"/>
          <w:szCs w:val="20"/>
        </w:rPr>
        <w:t>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14:paraId="4AA77487" w14:textId="77777777" w:rsidR="00263D42" w:rsidRPr="00D428F7" w:rsidRDefault="00263D42" w:rsidP="00980A27">
      <w:pPr>
        <w:spacing w:after="0" w:line="240" w:lineRule="auto"/>
        <w:ind w:firstLine="680"/>
        <w:jc w:val="both"/>
        <w:rPr>
          <w:sz w:val="20"/>
          <w:szCs w:val="20"/>
        </w:rPr>
      </w:pPr>
      <w:r w:rsidRPr="00D428F7">
        <w:rPr>
          <w:sz w:val="20"/>
          <w:szCs w:val="20"/>
        </w:rPr>
        <w:lastRenderedPageBreak/>
        <w:t>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частью 22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14:paraId="152E3750" w14:textId="77777777" w:rsidR="00263D42" w:rsidRPr="00D428F7" w:rsidRDefault="00263D42" w:rsidP="00980A27">
      <w:pPr>
        <w:spacing w:after="0" w:line="240" w:lineRule="auto"/>
        <w:ind w:firstLine="680"/>
        <w:jc w:val="both"/>
        <w:rPr>
          <w:sz w:val="20"/>
          <w:szCs w:val="20"/>
        </w:rPr>
      </w:pPr>
      <w:r w:rsidRPr="00D428F7">
        <w:rPr>
          <w:sz w:val="20"/>
          <w:szCs w:val="20"/>
        </w:rPr>
        <w:t>12.5. В случае,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части 10 настоящей статьи, такими органами не представлены возражения относительно данного проекта планировки, он считается согласованным.</w:t>
      </w:r>
    </w:p>
    <w:p w14:paraId="290CAA7E" w14:textId="77777777" w:rsidR="00263D42" w:rsidRPr="00D428F7" w:rsidRDefault="00263D42" w:rsidP="00980A27">
      <w:pPr>
        <w:spacing w:after="0" w:line="240" w:lineRule="auto"/>
        <w:ind w:firstLine="680"/>
        <w:jc w:val="both"/>
        <w:rPr>
          <w:sz w:val="20"/>
          <w:szCs w:val="20"/>
        </w:rPr>
      </w:pPr>
      <w:r w:rsidRPr="00D428F7">
        <w:rPr>
          <w:sz w:val="20"/>
          <w:szCs w:val="20"/>
        </w:rPr>
        <w:t>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14:paraId="65F5609D" w14:textId="77777777" w:rsidR="00263D42" w:rsidRPr="00D428F7" w:rsidRDefault="00263D42" w:rsidP="00980A27">
      <w:pPr>
        <w:spacing w:after="0" w:line="240" w:lineRule="auto"/>
        <w:ind w:firstLine="680"/>
        <w:jc w:val="both"/>
        <w:rPr>
          <w:sz w:val="20"/>
          <w:szCs w:val="20"/>
        </w:rPr>
      </w:pPr>
      <w:r w:rsidRPr="00D428F7">
        <w:rPr>
          <w:sz w:val="20"/>
          <w:szCs w:val="20"/>
        </w:rPr>
        <w:t>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городского округа, за исключением случая, предусмотренного частью 22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14:paraId="118853C2" w14:textId="77777777" w:rsidR="00263D42" w:rsidRPr="00D428F7" w:rsidRDefault="00263D42" w:rsidP="00980A27">
      <w:pPr>
        <w:spacing w:after="0" w:line="240" w:lineRule="auto"/>
        <w:ind w:firstLine="680"/>
        <w:jc w:val="both"/>
        <w:rPr>
          <w:sz w:val="20"/>
          <w:szCs w:val="20"/>
        </w:rPr>
      </w:pPr>
      <w:r w:rsidRPr="00D428F7">
        <w:rPr>
          <w:sz w:val="20"/>
          <w:szCs w:val="20"/>
        </w:rPr>
        <w:t>12.8. В течение пятнадцати рабочих дней со дня получения указанной в части 12.7 настоящей статьи документации по планировке территории глава поселения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14:paraId="36020275" w14:textId="77777777" w:rsidR="00263D42" w:rsidRPr="00D428F7" w:rsidRDefault="00263D42" w:rsidP="00980A27">
      <w:pPr>
        <w:spacing w:after="0" w:line="240" w:lineRule="auto"/>
        <w:ind w:firstLine="680"/>
        <w:jc w:val="both"/>
        <w:rPr>
          <w:sz w:val="20"/>
          <w:szCs w:val="20"/>
        </w:rPr>
      </w:pPr>
      <w:r w:rsidRPr="00D428F7">
        <w:rPr>
          <w:sz w:val="20"/>
          <w:szCs w:val="20"/>
        </w:rPr>
        <w:t>1) несоответствие планируемого размещения объектов, указанных в части 12.7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14:paraId="06251933" w14:textId="77777777" w:rsidR="00263D42" w:rsidRPr="00D428F7" w:rsidRDefault="00263D42" w:rsidP="00980A27">
      <w:pPr>
        <w:spacing w:after="0" w:line="240" w:lineRule="auto"/>
        <w:ind w:firstLine="680"/>
        <w:jc w:val="both"/>
        <w:rPr>
          <w:sz w:val="20"/>
          <w:szCs w:val="20"/>
        </w:rPr>
      </w:pPr>
      <w:r w:rsidRPr="00D428F7">
        <w:rPr>
          <w:sz w:val="20"/>
          <w:szCs w:val="20"/>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14:paraId="58447312" w14:textId="77777777" w:rsidR="00263D42" w:rsidRPr="00D428F7" w:rsidRDefault="00263D42" w:rsidP="00980A27">
      <w:pPr>
        <w:spacing w:after="0" w:line="240" w:lineRule="auto"/>
        <w:ind w:firstLine="680"/>
        <w:jc w:val="both"/>
        <w:rPr>
          <w:sz w:val="20"/>
          <w:szCs w:val="20"/>
        </w:rPr>
      </w:pPr>
      <w:r w:rsidRPr="00D428F7">
        <w:rPr>
          <w:sz w:val="20"/>
          <w:szCs w:val="20"/>
        </w:rPr>
        <w:t>12.9. В случае, если по истечении пятнадцати рабочих дней с момента поступления главе поселения или главе городского округа предусмотренной частью 12.7 настоящей статьи документации по планировке территории такими главой поселения или главой городского округа не направлен предусмотренный частью 12.8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14:paraId="54FF668F" w14:textId="77777777" w:rsidR="00263D42" w:rsidRPr="00D428F7" w:rsidRDefault="00263D42" w:rsidP="00980A27">
      <w:pPr>
        <w:spacing w:after="0" w:line="240" w:lineRule="auto"/>
        <w:ind w:firstLine="680"/>
        <w:jc w:val="both"/>
        <w:rPr>
          <w:sz w:val="20"/>
          <w:szCs w:val="20"/>
        </w:rPr>
      </w:pPr>
      <w:r w:rsidRPr="00D428F7">
        <w:rPr>
          <w:sz w:val="20"/>
          <w:szCs w:val="20"/>
        </w:rPr>
        <w:t>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14:paraId="650E60CD" w14:textId="77777777" w:rsidR="00263D42" w:rsidRPr="00D428F7" w:rsidRDefault="00263D42" w:rsidP="00980A27">
      <w:pPr>
        <w:spacing w:after="0" w:line="240" w:lineRule="auto"/>
        <w:ind w:firstLine="680"/>
        <w:jc w:val="both"/>
        <w:rPr>
          <w:sz w:val="20"/>
          <w:szCs w:val="20"/>
        </w:rPr>
      </w:pPr>
      <w:r w:rsidRPr="00D428F7">
        <w:rPr>
          <w:sz w:val="20"/>
          <w:szCs w:val="20"/>
        </w:rPr>
        <w:t>12.11.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14:paraId="73A4850A" w14:textId="77777777" w:rsidR="00263D42" w:rsidRPr="00D428F7" w:rsidRDefault="00263D42" w:rsidP="00980A27">
      <w:pPr>
        <w:spacing w:after="0" w:line="240" w:lineRule="auto"/>
        <w:ind w:firstLine="680"/>
        <w:jc w:val="both"/>
        <w:rPr>
          <w:sz w:val="20"/>
          <w:szCs w:val="20"/>
        </w:rPr>
      </w:pPr>
      <w:r w:rsidRPr="00D428F7">
        <w:rPr>
          <w:sz w:val="20"/>
          <w:szCs w:val="20"/>
        </w:rPr>
        <w:t xml:space="preserve">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w:t>
      </w:r>
      <w:r w:rsidRPr="00D428F7">
        <w:rPr>
          <w:sz w:val="20"/>
          <w:szCs w:val="20"/>
        </w:rPr>
        <w:lastRenderedPageBreak/>
        <w:t>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частью 22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пятнадцать рабочих дней со дня его поступления в указанные орган государственной власти или орган местного самоуправления. В случае,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14:paraId="0990D868" w14:textId="77777777" w:rsidR="00263D42" w:rsidRPr="00D428F7" w:rsidRDefault="00263D42" w:rsidP="00980A27">
      <w:pPr>
        <w:spacing w:after="0" w:line="240" w:lineRule="auto"/>
        <w:ind w:firstLine="680"/>
        <w:jc w:val="both"/>
        <w:rPr>
          <w:sz w:val="20"/>
          <w:szCs w:val="20"/>
        </w:rPr>
      </w:pPr>
      <w:r w:rsidRPr="00D428F7">
        <w:rPr>
          <w:sz w:val="20"/>
          <w:szCs w:val="20"/>
        </w:rPr>
        <w:t>13. Особенности подготовки документации по планировке территории применительно к территориям поселения, городского округа устанавливаются статьей 46 настоящего Кодекса.</w:t>
      </w:r>
    </w:p>
    <w:p w14:paraId="14CAC65B" w14:textId="77777777" w:rsidR="00263D42" w:rsidRPr="00D428F7" w:rsidRDefault="00263D42" w:rsidP="00980A27">
      <w:pPr>
        <w:spacing w:after="0" w:line="240" w:lineRule="auto"/>
        <w:ind w:firstLine="680"/>
        <w:jc w:val="both"/>
        <w:rPr>
          <w:sz w:val="20"/>
          <w:szCs w:val="20"/>
        </w:rPr>
      </w:pPr>
      <w:r w:rsidRPr="00D428F7">
        <w:rPr>
          <w:sz w:val="20"/>
          <w:szCs w:val="20"/>
        </w:rPr>
        <w:t>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частью 5.1 статьи 46 настоящего Кодекса. Общественные обсуждения или публичные слушания по указанным проектам проводятся в порядке, установленном статьей 5.1 настоящего Кодекса, и по правилам, предусмотренным частями 11 и 12 статьи 46 настоящего Кодекса.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14:paraId="422849DB" w14:textId="77777777" w:rsidR="00263D42" w:rsidRPr="00D428F7" w:rsidRDefault="00263D42" w:rsidP="00980A27">
      <w:pPr>
        <w:spacing w:after="0" w:line="240" w:lineRule="auto"/>
        <w:ind w:firstLine="680"/>
        <w:jc w:val="both"/>
        <w:rPr>
          <w:sz w:val="20"/>
          <w:szCs w:val="20"/>
        </w:rPr>
      </w:pPr>
      <w:r w:rsidRPr="00D428F7">
        <w:rPr>
          <w:sz w:val="20"/>
          <w:szCs w:val="20"/>
        </w:rPr>
        <w:t>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14:paraId="1EA62443" w14:textId="77777777" w:rsidR="00263D42" w:rsidRPr="00D428F7" w:rsidRDefault="00263D42" w:rsidP="00980A27">
      <w:pPr>
        <w:spacing w:after="0" w:line="240" w:lineRule="auto"/>
        <w:ind w:firstLine="680"/>
        <w:jc w:val="both"/>
        <w:rPr>
          <w:sz w:val="20"/>
          <w:szCs w:val="20"/>
        </w:rPr>
      </w:pPr>
      <w:r w:rsidRPr="00D428F7">
        <w:rPr>
          <w:sz w:val="20"/>
          <w:szCs w:val="20"/>
        </w:rPr>
        <w:t>16. Уполномоченный орган местного самоуправления обеспечивает опубликование указанной в части 15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14:paraId="66C9DFAD" w14:textId="77777777" w:rsidR="00263D42" w:rsidRPr="00D428F7" w:rsidRDefault="00263D42" w:rsidP="00980A27">
      <w:pPr>
        <w:spacing w:after="0" w:line="240" w:lineRule="auto"/>
        <w:ind w:firstLine="680"/>
        <w:jc w:val="both"/>
        <w:rPr>
          <w:sz w:val="20"/>
          <w:szCs w:val="20"/>
        </w:rPr>
      </w:pPr>
      <w:r w:rsidRPr="00D428F7">
        <w:rPr>
          <w:sz w:val="20"/>
          <w:szCs w:val="20"/>
        </w:rP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14:paraId="6996D8AC" w14:textId="77777777" w:rsidR="00263D42" w:rsidRPr="00D428F7" w:rsidRDefault="00263D42" w:rsidP="00980A27">
      <w:pPr>
        <w:spacing w:after="0" w:line="240" w:lineRule="auto"/>
        <w:ind w:firstLine="680"/>
        <w:jc w:val="both"/>
        <w:rPr>
          <w:sz w:val="20"/>
          <w:szCs w:val="20"/>
        </w:rPr>
      </w:pPr>
      <w:r w:rsidRPr="00D428F7">
        <w:rPr>
          <w:sz w:val="20"/>
          <w:szCs w:val="20"/>
        </w:rPr>
        <w:t>18.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части 2 настоящей статьи, подготовленной в том числе лицами, указанными в пунктах 3 и 4 части 1.1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принимаемыми в соответствии с ним нормативными правовыми актами Российской Федерации.</w:t>
      </w:r>
    </w:p>
    <w:p w14:paraId="5B031CBE" w14:textId="77777777" w:rsidR="00263D42" w:rsidRPr="00D428F7" w:rsidRDefault="00263D42" w:rsidP="00980A27">
      <w:pPr>
        <w:spacing w:after="0" w:line="240" w:lineRule="auto"/>
        <w:ind w:firstLine="680"/>
        <w:jc w:val="both"/>
        <w:rPr>
          <w:sz w:val="20"/>
          <w:szCs w:val="20"/>
        </w:rPr>
      </w:pPr>
      <w:r w:rsidRPr="00D428F7">
        <w:rPr>
          <w:sz w:val="20"/>
          <w:szCs w:val="20"/>
        </w:rPr>
        <w:t>19.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частях 3 и 3.1 настоящей статьи, подготовленной в том числе лицами, указанными в пунктах 3 и 4 части 1.1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законами субъектов Российской Федерации.</w:t>
      </w:r>
    </w:p>
    <w:p w14:paraId="21729232" w14:textId="77777777" w:rsidR="00263D42" w:rsidRPr="00D428F7" w:rsidRDefault="00263D42" w:rsidP="00980A27">
      <w:pPr>
        <w:spacing w:after="0" w:line="240" w:lineRule="auto"/>
        <w:ind w:firstLine="680"/>
        <w:jc w:val="both"/>
        <w:rPr>
          <w:sz w:val="20"/>
          <w:szCs w:val="20"/>
        </w:rPr>
      </w:pPr>
      <w:r w:rsidRPr="00D428F7">
        <w:rPr>
          <w:sz w:val="20"/>
          <w:szCs w:val="20"/>
        </w:rPr>
        <w:lastRenderedPageBreak/>
        <w:t>20.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частях 4, 4.1 и 5 - 5.2 настоящей статьи, подготовленной в том числе лицами, указанными в пунктах 3 и 4 части 1.1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нормативными правовыми актами органов местного самоуправления.</w:t>
      </w:r>
    </w:p>
    <w:p w14:paraId="435F5497" w14:textId="77777777" w:rsidR="00263D42" w:rsidRPr="00D428F7" w:rsidRDefault="00263D42" w:rsidP="00980A27">
      <w:pPr>
        <w:spacing w:after="0" w:line="240" w:lineRule="auto"/>
        <w:ind w:firstLine="680"/>
        <w:jc w:val="both"/>
        <w:rPr>
          <w:sz w:val="20"/>
          <w:szCs w:val="20"/>
        </w:rPr>
      </w:pPr>
      <w:r w:rsidRPr="00D428F7">
        <w:rPr>
          <w:sz w:val="20"/>
          <w:szCs w:val="20"/>
        </w:rPr>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14:paraId="3B3D092F" w14:textId="77777777" w:rsidR="00263D42" w:rsidRPr="00D428F7" w:rsidRDefault="00263D42" w:rsidP="00980A27">
      <w:pPr>
        <w:spacing w:after="0" w:line="240" w:lineRule="auto"/>
        <w:ind w:firstLine="680"/>
        <w:jc w:val="both"/>
        <w:rPr>
          <w:sz w:val="20"/>
          <w:szCs w:val="20"/>
        </w:rPr>
      </w:pPr>
      <w:r w:rsidRPr="00D428F7">
        <w:rPr>
          <w:sz w:val="20"/>
          <w:szCs w:val="20"/>
        </w:rPr>
        <w:t>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частями 12.7 и 12.12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12.4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14:paraId="2F96323B" w14:textId="77777777" w:rsidR="00263D42" w:rsidRPr="00D428F7" w:rsidRDefault="00263D42" w:rsidP="00980A27">
      <w:pPr>
        <w:spacing w:after="0" w:line="240" w:lineRule="auto"/>
        <w:ind w:firstLine="680"/>
        <w:jc w:val="both"/>
        <w:rPr>
          <w:sz w:val="20"/>
          <w:szCs w:val="20"/>
        </w:rPr>
      </w:pPr>
    </w:p>
    <w:p w14:paraId="3011D953" w14:textId="77777777" w:rsidR="00263D42" w:rsidRPr="00D428F7" w:rsidRDefault="00263D42" w:rsidP="00980A27">
      <w:pPr>
        <w:pStyle w:val="4"/>
        <w:jc w:val="both"/>
        <w:rPr>
          <w:b w:val="0"/>
          <w:sz w:val="20"/>
          <w:szCs w:val="20"/>
        </w:rPr>
      </w:pPr>
      <w:bookmarkStart w:id="53" w:name="_Toc158995218"/>
      <w:r w:rsidRPr="00D428F7">
        <w:rPr>
          <w:sz w:val="20"/>
          <w:szCs w:val="20"/>
        </w:rPr>
        <w:t>Статья 26. Особенности подготовки документации по планировке территории применительно к территории поселения.</w:t>
      </w:r>
      <w:bookmarkEnd w:id="53"/>
    </w:p>
    <w:p w14:paraId="37CB2177" w14:textId="77777777" w:rsidR="00263D42" w:rsidRPr="00D428F7" w:rsidRDefault="00263D42" w:rsidP="00980A27">
      <w:pPr>
        <w:spacing w:after="0" w:line="240" w:lineRule="auto"/>
        <w:ind w:firstLine="680"/>
        <w:jc w:val="both"/>
        <w:rPr>
          <w:b/>
          <w:sz w:val="20"/>
          <w:szCs w:val="20"/>
        </w:rPr>
      </w:pPr>
    </w:p>
    <w:p w14:paraId="06CFA3AE" w14:textId="0E0C767B" w:rsidR="00263D42" w:rsidRPr="00D428F7" w:rsidRDefault="00263D42" w:rsidP="00980A27">
      <w:pPr>
        <w:spacing w:after="0" w:line="240" w:lineRule="auto"/>
        <w:ind w:firstLine="680"/>
        <w:jc w:val="both"/>
        <w:rPr>
          <w:sz w:val="20"/>
          <w:szCs w:val="20"/>
        </w:rPr>
      </w:pPr>
      <w:r w:rsidRPr="00D428F7">
        <w:rPr>
          <w:sz w:val="20"/>
          <w:szCs w:val="20"/>
        </w:rPr>
        <w:t>1. Решение о подготовке документации по планировке территории применительно к территории поселения, за исключением случаев, указанных в частях 2 - 4.2 и 5.2 статьи 45 Градостроительного кодекса Российской Федерации, принимается органом местного самоуправления муниципального образования Крымский район, по инициативе указанного органа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2</w:t>
      </w:r>
      <w:r w:rsidR="0026603E" w:rsidRPr="00D428F7">
        <w:rPr>
          <w:sz w:val="20"/>
          <w:szCs w:val="20"/>
        </w:rPr>
        <w:t>5</w:t>
      </w:r>
      <w:r w:rsidRPr="00D428F7">
        <w:rPr>
          <w:sz w:val="20"/>
          <w:szCs w:val="20"/>
        </w:rPr>
        <w:t xml:space="preserve"> настоящих Правил, принятие органом местного самоуправления муниципального района решения о подготовке документации по планировке территории не требуется.</w:t>
      </w:r>
    </w:p>
    <w:p w14:paraId="66C70EB1" w14:textId="465763E3" w:rsidR="00263D42" w:rsidRPr="00D428F7" w:rsidRDefault="00263D42" w:rsidP="00980A27">
      <w:pPr>
        <w:spacing w:after="0" w:line="240" w:lineRule="auto"/>
        <w:ind w:firstLine="680"/>
        <w:jc w:val="both"/>
        <w:rPr>
          <w:sz w:val="20"/>
          <w:szCs w:val="20"/>
        </w:rPr>
      </w:pPr>
      <w:r w:rsidRPr="00D428F7">
        <w:rPr>
          <w:sz w:val="20"/>
          <w:szCs w:val="20"/>
        </w:rPr>
        <w:t xml:space="preserve">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официальных сайтах муниципальных образований Крымский район, </w:t>
      </w:r>
      <w:r w:rsidR="004810A8" w:rsidRPr="00D428F7">
        <w:rPr>
          <w:sz w:val="20"/>
          <w:szCs w:val="20"/>
        </w:rPr>
        <w:t>Адагум</w:t>
      </w:r>
      <w:r w:rsidRPr="00D428F7">
        <w:rPr>
          <w:sz w:val="20"/>
          <w:szCs w:val="20"/>
        </w:rPr>
        <w:t>ское сельское поселение (при наличии официального сайта) в сети "Интернет".</w:t>
      </w:r>
    </w:p>
    <w:p w14:paraId="7D8B9D40" w14:textId="77777777" w:rsidR="00263D42" w:rsidRPr="00D428F7" w:rsidRDefault="00263D42" w:rsidP="00980A27">
      <w:pPr>
        <w:spacing w:after="0" w:line="240" w:lineRule="auto"/>
        <w:ind w:firstLine="680"/>
        <w:jc w:val="both"/>
        <w:rPr>
          <w:sz w:val="20"/>
          <w:szCs w:val="20"/>
        </w:rPr>
      </w:pPr>
      <w:r w:rsidRPr="00D428F7">
        <w:rPr>
          <w:sz w:val="20"/>
          <w:szCs w:val="20"/>
        </w:rPr>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муниципального образования Крымский район свои предложения о порядке, сроках подготовки и содержании документации по планировке территории.</w:t>
      </w:r>
    </w:p>
    <w:p w14:paraId="701C913D" w14:textId="31795862" w:rsidR="00263D42" w:rsidRPr="00D428F7" w:rsidRDefault="00263D42" w:rsidP="00980A27">
      <w:pPr>
        <w:spacing w:after="0" w:line="240" w:lineRule="auto"/>
        <w:ind w:firstLine="680"/>
        <w:jc w:val="both"/>
        <w:rPr>
          <w:sz w:val="20"/>
          <w:szCs w:val="20"/>
        </w:rPr>
      </w:pPr>
      <w:r w:rsidRPr="00D428F7">
        <w:rPr>
          <w:sz w:val="20"/>
          <w:szCs w:val="20"/>
        </w:rPr>
        <w:t>3.1. Заинтересованные лица, указанные в части 1.1 статьи 2</w:t>
      </w:r>
      <w:r w:rsidR="0026603E" w:rsidRPr="00D428F7">
        <w:rPr>
          <w:sz w:val="20"/>
          <w:szCs w:val="20"/>
        </w:rPr>
        <w:t>5</w:t>
      </w:r>
      <w:r w:rsidRPr="00D428F7">
        <w:rPr>
          <w:sz w:val="20"/>
          <w:szCs w:val="20"/>
        </w:rPr>
        <w:t xml:space="preserve"> настоящих Правил, осуществляют подготовку документации по планировке территории в соответствии с требованиями, указанными в части 4 статьи </w:t>
      </w:r>
      <w:r w:rsidR="0026603E" w:rsidRPr="00D428F7">
        <w:rPr>
          <w:sz w:val="20"/>
          <w:szCs w:val="20"/>
        </w:rPr>
        <w:t>25</w:t>
      </w:r>
      <w:r w:rsidRPr="00D428F7">
        <w:rPr>
          <w:sz w:val="20"/>
          <w:szCs w:val="20"/>
        </w:rPr>
        <w:t xml:space="preserve"> настоящих Правил, и направляют ее для утверждения в орган местного самоуправления Крымский район.</w:t>
      </w:r>
    </w:p>
    <w:p w14:paraId="12FCCE12" w14:textId="752EDC85" w:rsidR="00263D42" w:rsidRPr="00D428F7" w:rsidRDefault="00263D42" w:rsidP="00980A27">
      <w:pPr>
        <w:spacing w:after="0" w:line="240" w:lineRule="auto"/>
        <w:ind w:firstLine="680"/>
        <w:jc w:val="both"/>
        <w:rPr>
          <w:rStyle w:val="blk"/>
          <w:sz w:val="20"/>
          <w:szCs w:val="20"/>
        </w:rPr>
      </w:pPr>
      <w:r w:rsidRPr="00D428F7">
        <w:rPr>
          <w:sz w:val="20"/>
          <w:szCs w:val="20"/>
        </w:rPr>
        <w:t xml:space="preserve">4. </w:t>
      </w:r>
      <w:r w:rsidRPr="00D428F7">
        <w:rPr>
          <w:rStyle w:val="blk"/>
          <w:sz w:val="20"/>
          <w:szCs w:val="20"/>
        </w:rPr>
        <w:t xml:space="preserve">Орган местного самоуправления муниципального образования Крымский район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настоящими Правилами органом местного самоуправления муниципального района, осуществляет проверку такой документации на соответствие требованиям, указанным в </w:t>
      </w:r>
      <w:hyperlink r:id="rId98" w:anchor="dst3354" w:history="1">
        <w:r w:rsidRPr="00D428F7">
          <w:rPr>
            <w:rStyle w:val="ab"/>
            <w:color w:val="auto"/>
            <w:sz w:val="20"/>
            <w:szCs w:val="20"/>
            <w:u w:val="none"/>
          </w:rPr>
          <w:t xml:space="preserve">части 3 статьи </w:t>
        </w:r>
        <w:r w:rsidR="00EE3577" w:rsidRPr="00D428F7">
          <w:rPr>
            <w:sz w:val="20"/>
            <w:szCs w:val="20"/>
          </w:rPr>
          <w:t>25</w:t>
        </w:r>
      </w:hyperlink>
      <w:r w:rsidRPr="00D428F7">
        <w:rPr>
          <w:rStyle w:val="blk"/>
          <w:sz w:val="20"/>
          <w:szCs w:val="20"/>
        </w:rPr>
        <w:t xml:space="preserve"> настоящих Правил. По результатам проверки указанные органы обеспечивают рассмотрение документации по планировке территории на публичных слушаниях либо отклоняют такую документацию и направляют ее на доработку.</w:t>
      </w:r>
    </w:p>
    <w:p w14:paraId="077A343A" w14:textId="77777777" w:rsidR="00263D42" w:rsidRPr="00D428F7" w:rsidRDefault="00263D42" w:rsidP="00980A27">
      <w:pPr>
        <w:spacing w:after="0" w:line="240" w:lineRule="auto"/>
        <w:ind w:firstLine="680"/>
        <w:jc w:val="both"/>
        <w:rPr>
          <w:sz w:val="20"/>
          <w:szCs w:val="20"/>
        </w:rPr>
      </w:pPr>
      <w:r w:rsidRPr="00D428F7">
        <w:rPr>
          <w:sz w:val="20"/>
          <w:szCs w:val="20"/>
        </w:rPr>
        <w:t>5.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Российской Федерации органами местного самоуправления, до их утверждения подлежат обязательному рассмотрению на публичных слушаниях.</w:t>
      </w:r>
    </w:p>
    <w:p w14:paraId="76324492" w14:textId="77777777" w:rsidR="00263D42" w:rsidRPr="00D428F7" w:rsidRDefault="00263D42" w:rsidP="00980A27">
      <w:pPr>
        <w:spacing w:after="0" w:line="240" w:lineRule="auto"/>
        <w:ind w:firstLine="680"/>
        <w:jc w:val="both"/>
        <w:rPr>
          <w:sz w:val="20"/>
          <w:szCs w:val="20"/>
        </w:rPr>
      </w:pPr>
      <w:r w:rsidRPr="00D428F7">
        <w:rPr>
          <w:sz w:val="20"/>
          <w:szCs w:val="20"/>
        </w:rPr>
        <w:t>5.1. Публичные слушания по проекту планировки территории и проекту межевания территории не проводятся, если они подготовлены в отношении:</w:t>
      </w:r>
    </w:p>
    <w:p w14:paraId="017D9B64" w14:textId="77777777" w:rsidR="00263D42" w:rsidRPr="00D428F7" w:rsidRDefault="00263D42" w:rsidP="00980A27">
      <w:pPr>
        <w:spacing w:after="0" w:line="240" w:lineRule="auto"/>
        <w:ind w:firstLine="680"/>
        <w:jc w:val="both"/>
        <w:rPr>
          <w:sz w:val="20"/>
          <w:szCs w:val="20"/>
        </w:rPr>
      </w:pPr>
      <w:r w:rsidRPr="00D428F7">
        <w:rPr>
          <w:sz w:val="20"/>
          <w:szCs w:val="20"/>
        </w:rPr>
        <w:t>1)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14:paraId="4ABEF2AA" w14:textId="77777777" w:rsidR="00263D42" w:rsidRPr="00D428F7" w:rsidRDefault="00263D42" w:rsidP="00980A27">
      <w:pPr>
        <w:spacing w:after="0" w:line="240" w:lineRule="auto"/>
        <w:ind w:firstLine="680"/>
        <w:jc w:val="both"/>
        <w:rPr>
          <w:sz w:val="20"/>
          <w:szCs w:val="20"/>
        </w:rPr>
      </w:pPr>
      <w:r w:rsidRPr="00D428F7">
        <w:rPr>
          <w:sz w:val="20"/>
          <w:szCs w:val="20"/>
        </w:rPr>
        <w:t>2) территории для размещения линейных объектов в границах земель лесного фонда.</w:t>
      </w:r>
    </w:p>
    <w:p w14:paraId="509E7464" w14:textId="6782C342" w:rsidR="00C25381" w:rsidRPr="00D428F7" w:rsidRDefault="00C25381" w:rsidP="00980A27">
      <w:pPr>
        <w:spacing w:after="0" w:line="240" w:lineRule="auto"/>
        <w:ind w:firstLine="680"/>
        <w:jc w:val="both"/>
        <w:rPr>
          <w:strike/>
          <w:sz w:val="20"/>
          <w:szCs w:val="20"/>
        </w:rPr>
      </w:pPr>
      <w:r w:rsidRPr="00D428F7">
        <w:rPr>
          <w:sz w:val="20"/>
          <w:szCs w:val="20"/>
          <w:shd w:val="clear" w:color="auto" w:fill="FFFFFF"/>
        </w:rPr>
        <w:lastRenderedPageBreak/>
        <w:t>6.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r:id="rId99" w:anchor="/document/12138258/entry/5010" w:history="1">
        <w:r w:rsidRPr="00D428F7">
          <w:rPr>
            <w:sz w:val="20"/>
            <w:szCs w:val="20"/>
            <w:shd w:val="clear" w:color="auto" w:fill="FFFFFF"/>
          </w:rPr>
          <w:t>статьей 5.1</w:t>
        </w:r>
      </w:hyperlink>
      <w:r w:rsidRPr="00D428F7">
        <w:rPr>
          <w:sz w:val="20"/>
          <w:szCs w:val="20"/>
          <w:shd w:val="clear" w:color="auto" w:fill="FFFFFF"/>
        </w:rPr>
        <w:t> настоящего Кодекса, с учетом положений настоящей статьи.</w:t>
      </w:r>
    </w:p>
    <w:p w14:paraId="610BBBCA" w14:textId="205743D2" w:rsidR="00263D42" w:rsidRPr="00D428F7" w:rsidRDefault="00263D42" w:rsidP="00980A27">
      <w:pPr>
        <w:spacing w:after="0" w:line="240" w:lineRule="auto"/>
        <w:ind w:firstLine="680"/>
        <w:jc w:val="both"/>
        <w:rPr>
          <w:sz w:val="20"/>
          <w:szCs w:val="20"/>
        </w:rPr>
      </w:pPr>
      <w:r w:rsidRPr="00D428F7">
        <w:rPr>
          <w:sz w:val="20"/>
          <w:szCs w:val="20"/>
        </w:rPr>
        <w:t xml:space="preserve">7. Срок проведения </w:t>
      </w:r>
      <w:r w:rsidR="0068463E" w:rsidRPr="00D428F7">
        <w:rPr>
          <w:sz w:val="20"/>
          <w:szCs w:val="20"/>
          <w:shd w:val="clear" w:color="auto" w:fill="FFFFFF"/>
        </w:rPr>
        <w:t xml:space="preserve">общественных обсуждений или </w:t>
      </w:r>
      <w:r w:rsidRPr="00D428F7">
        <w:rPr>
          <w:sz w:val="20"/>
          <w:szCs w:val="20"/>
        </w:rPr>
        <w:t xml:space="preserve">публичных слушаний со дня оповещения жителей муниципального образования </w:t>
      </w:r>
      <w:r w:rsidR="004810A8" w:rsidRPr="00D428F7">
        <w:rPr>
          <w:sz w:val="20"/>
          <w:szCs w:val="20"/>
        </w:rPr>
        <w:t>Адагум</w:t>
      </w:r>
      <w:r w:rsidRPr="00D428F7">
        <w:rPr>
          <w:sz w:val="20"/>
          <w:szCs w:val="20"/>
        </w:rPr>
        <w:t xml:space="preserve">ское сельское поселение о времени и месте их проведения до дня опубликования заключения о результатах публичных слушаний определяется уставом муниципального образования Крымский район и (или) нормативными правовыми актами муниципального образования Крымский район и не может быть менее </w:t>
      </w:r>
      <w:r w:rsidR="00A35F58" w:rsidRPr="00D428F7">
        <w:rPr>
          <w:sz w:val="20"/>
          <w:szCs w:val="20"/>
          <w:shd w:val="clear" w:color="auto" w:fill="FFFFFF"/>
        </w:rPr>
        <w:t>четырнадцати дней и более тридцати дней.</w:t>
      </w:r>
    </w:p>
    <w:p w14:paraId="1A3030FE" w14:textId="77777777" w:rsidR="00263D42" w:rsidRPr="00D428F7" w:rsidRDefault="00263D42" w:rsidP="00980A27">
      <w:pPr>
        <w:spacing w:after="0" w:line="240" w:lineRule="auto"/>
        <w:ind w:firstLine="680"/>
        <w:jc w:val="both"/>
        <w:rPr>
          <w:rStyle w:val="blk"/>
          <w:sz w:val="20"/>
          <w:szCs w:val="20"/>
        </w:rPr>
      </w:pPr>
      <w:r w:rsidRPr="00D428F7">
        <w:rPr>
          <w:sz w:val="20"/>
          <w:szCs w:val="20"/>
        </w:rPr>
        <w:t>8. О</w:t>
      </w:r>
      <w:r w:rsidRPr="00D428F7">
        <w:rPr>
          <w:rStyle w:val="blk"/>
          <w:sz w:val="20"/>
          <w:szCs w:val="20"/>
        </w:rPr>
        <w:t xml:space="preserve">рган местного самоуправления поселения или орган местного самоуправления 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w:t>
      </w:r>
      <w:hyperlink r:id="rId100" w:anchor="dst3144" w:history="1">
        <w:r w:rsidRPr="00D428F7">
          <w:rPr>
            <w:rStyle w:val="ab"/>
            <w:color w:val="auto"/>
            <w:sz w:val="20"/>
            <w:szCs w:val="20"/>
            <w:u w:val="none"/>
          </w:rPr>
          <w:t>части 4</w:t>
        </w:r>
      </w:hyperlink>
      <w:r w:rsidRPr="00D428F7">
        <w:rPr>
          <w:rStyle w:val="blk"/>
          <w:sz w:val="20"/>
          <w:szCs w:val="20"/>
        </w:rPr>
        <w:t xml:space="preserve"> настоящей статьи.</w:t>
      </w:r>
    </w:p>
    <w:p w14:paraId="7936B9E4" w14:textId="01A7210D" w:rsidR="00263D42" w:rsidRPr="00D428F7" w:rsidRDefault="00FB3EE8" w:rsidP="00980A27">
      <w:pPr>
        <w:spacing w:after="0" w:line="240" w:lineRule="auto"/>
        <w:ind w:firstLine="680"/>
        <w:jc w:val="both"/>
        <w:rPr>
          <w:sz w:val="20"/>
          <w:szCs w:val="20"/>
        </w:rPr>
      </w:pPr>
      <w:r w:rsidRPr="00D428F7">
        <w:rPr>
          <w:sz w:val="20"/>
          <w:szCs w:val="20"/>
        </w:rPr>
        <w:t>9</w:t>
      </w:r>
      <w:r w:rsidR="00263D42" w:rsidRPr="00D428F7">
        <w:rPr>
          <w:sz w:val="20"/>
          <w:szCs w:val="20"/>
        </w:rPr>
        <w:t>. Основанием для отклонения документации по планировке территории, подготовленной лицами, указанными в части 1.1 статьи 2</w:t>
      </w:r>
      <w:r w:rsidR="00E80185" w:rsidRPr="00D428F7">
        <w:rPr>
          <w:sz w:val="20"/>
          <w:szCs w:val="20"/>
        </w:rPr>
        <w:t>5</w:t>
      </w:r>
      <w:r w:rsidR="00263D42" w:rsidRPr="00D428F7">
        <w:rPr>
          <w:sz w:val="20"/>
          <w:szCs w:val="20"/>
        </w:rPr>
        <w:t xml:space="preserve"> Настоящих Правил, и направления ее на доработку является несоответствие такой документации требованиям, указанным в части 3 статьи </w:t>
      </w:r>
      <w:r w:rsidR="00E80185" w:rsidRPr="00D428F7">
        <w:rPr>
          <w:sz w:val="20"/>
          <w:szCs w:val="20"/>
        </w:rPr>
        <w:t>25</w:t>
      </w:r>
      <w:r w:rsidR="00263D42" w:rsidRPr="00D428F7">
        <w:rPr>
          <w:sz w:val="20"/>
          <w:szCs w:val="20"/>
        </w:rPr>
        <w:t xml:space="preserve"> настоящих Правил. В иных случаях отклонение представленной такими лицами документации по планировке территории не допускается.</w:t>
      </w:r>
    </w:p>
    <w:p w14:paraId="438668CC" w14:textId="74782CEF" w:rsidR="00263D42" w:rsidRPr="00D428F7" w:rsidRDefault="00FB3EE8" w:rsidP="00980A27">
      <w:pPr>
        <w:spacing w:after="0" w:line="240" w:lineRule="auto"/>
        <w:ind w:firstLine="680"/>
        <w:jc w:val="both"/>
        <w:rPr>
          <w:sz w:val="20"/>
          <w:szCs w:val="20"/>
        </w:rPr>
      </w:pPr>
      <w:r w:rsidRPr="00D428F7">
        <w:rPr>
          <w:sz w:val="20"/>
          <w:szCs w:val="20"/>
        </w:rPr>
        <w:t>10</w:t>
      </w:r>
      <w:r w:rsidR="00263D42" w:rsidRPr="00D428F7">
        <w:rPr>
          <w:sz w:val="20"/>
          <w:szCs w:val="20"/>
        </w:rPr>
        <w:t>.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муниципальных образований Крымский район, (при наличии официального сайта муниципального образования) в сети "Интернет".</w:t>
      </w:r>
    </w:p>
    <w:p w14:paraId="166F3573" w14:textId="77777777" w:rsidR="00263D42" w:rsidRPr="00D428F7" w:rsidRDefault="00263D42" w:rsidP="00980A27">
      <w:pPr>
        <w:pStyle w:val="aff4"/>
        <w:ind w:firstLine="680"/>
        <w:jc w:val="both"/>
        <w:rPr>
          <w:sz w:val="20"/>
          <w:szCs w:val="20"/>
        </w:rPr>
      </w:pPr>
    </w:p>
    <w:p w14:paraId="4362405D" w14:textId="77777777" w:rsidR="00263D42" w:rsidRPr="00D428F7" w:rsidRDefault="00263D42" w:rsidP="00980A27">
      <w:pPr>
        <w:pStyle w:val="4"/>
        <w:rPr>
          <w:sz w:val="20"/>
          <w:szCs w:val="20"/>
        </w:rPr>
      </w:pPr>
      <w:bookmarkStart w:id="54" w:name="_Toc158995219"/>
      <w:r w:rsidRPr="00D428F7">
        <w:rPr>
          <w:sz w:val="20"/>
          <w:szCs w:val="20"/>
        </w:rPr>
        <w:t>Статья 27. Архитектурно-градостроительный облик объекта капитального строительства</w:t>
      </w:r>
      <w:bookmarkEnd w:id="54"/>
    </w:p>
    <w:p w14:paraId="2B4C037B" w14:textId="77777777" w:rsidR="00263D42" w:rsidRPr="00D428F7" w:rsidRDefault="00263D42" w:rsidP="00980A27">
      <w:pPr>
        <w:spacing w:after="0" w:line="240" w:lineRule="auto"/>
        <w:rPr>
          <w:sz w:val="20"/>
          <w:szCs w:val="20"/>
          <w:lang w:eastAsia="zh-CN"/>
        </w:rPr>
      </w:pPr>
    </w:p>
    <w:p w14:paraId="1E2E5B67" w14:textId="77777777" w:rsidR="00263D42" w:rsidRPr="00D428F7" w:rsidRDefault="00263D42" w:rsidP="00980A27">
      <w:pPr>
        <w:widowControl w:val="0"/>
        <w:spacing w:after="0" w:line="240" w:lineRule="auto"/>
        <w:ind w:firstLine="709"/>
        <w:jc w:val="both"/>
        <w:rPr>
          <w:rFonts w:eastAsia="Times New Roman" w:cs="Times New Roman"/>
          <w:sz w:val="20"/>
          <w:szCs w:val="20"/>
          <w:lang w:eastAsia="zh-CN"/>
        </w:rPr>
      </w:pPr>
      <w:r w:rsidRPr="00D428F7">
        <w:rPr>
          <w:rFonts w:eastAsia="Times New Roman" w:cs="Times New Roman"/>
          <w:sz w:val="20"/>
          <w:szCs w:val="20"/>
          <w:lang w:eastAsia="zh-CN"/>
        </w:rPr>
        <w:t>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частью 5.3 статьи 30 Градостроительного Кодекса, за исключением случаев, предусмотренных частью 2 настоящей статьи.</w:t>
      </w:r>
    </w:p>
    <w:p w14:paraId="73755076" w14:textId="77777777" w:rsidR="00263D42" w:rsidRPr="00D428F7" w:rsidRDefault="00263D42" w:rsidP="00980A27">
      <w:pPr>
        <w:widowControl w:val="0"/>
        <w:spacing w:after="0" w:line="240" w:lineRule="auto"/>
        <w:ind w:firstLine="709"/>
        <w:jc w:val="both"/>
        <w:rPr>
          <w:rFonts w:eastAsia="Times New Roman" w:cs="Times New Roman"/>
          <w:sz w:val="20"/>
          <w:szCs w:val="20"/>
          <w:lang w:eastAsia="zh-CN"/>
        </w:rPr>
      </w:pPr>
      <w:r w:rsidRPr="00D428F7">
        <w:rPr>
          <w:rFonts w:eastAsia="Times New Roman" w:cs="Times New Roman"/>
          <w:sz w:val="20"/>
          <w:szCs w:val="20"/>
          <w:lang w:eastAsia="zh-CN"/>
        </w:rPr>
        <w:t>2. Согласование архитектурно-градостроительного облика объекта капитального строительства не требуется в отношении:</w:t>
      </w:r>
    </w:p>
    <w:p w14:paraId="769CBB18" w14:textId="77777777" w:rsidR="00263D42" w:rsidRPr="00D428F7" w:rsidRDefault="00263D42" w:rsidP="00980A27">
      <w:pPr>
        <w:widowControl w:val="0"/>
        <w:spacing w:after="0" w:line="240" w:lineRule="auto"/>
        <w:ind w:firstLine="709"/>
        <w:jc w:val="both"/>
        <w:rPr>
          <w:rFonts w:eastAsia="Times New Roman" w:cs="Times New Roman"/>
          <w:sz w:val="20"/>
          <w:szCs w:val="20"/>
          <w:lang w:eastAsia="zh-CN"/>
        </w:rPr>
      </w:pPr>
      <w:r w:rsidRPr="00D428F7">
        <w:rPr>
          <w:rFonts w:eastAsia="Times New Roman" w:cs="Times New Roman"/>
          <w:sz w:val="20"/>
          <w:szCs w:val="20"/>
          <w:lang w:eastAsia="zh-CN"/>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14:paraId="75C28E36" w14:textId="77777777" w:rsidR="00263D42" w:rsidRPr="00D428F7" w:rsidRDefault="00263D42" w:rsidP="00980A27">
      <w:pPr>
        <w:widowControl w:val="0"/>
        <w:spacing w:after="0" w:line="240" w:lineRule="auto"/>
        <w:ind w:firstLine="709"/>
        <w:jc w:val="both"/>
        <w:rPr>
          <w:rFonts w:eastAsia="Times New Roman" w:cs="Times New Roman"/>
          <w:sz w:val="20"/>
          <w:szCs w:val="20"/>
          <w:lang w:eastAsia="zh-CN"/>
        </w:rPr>
      </w:pPr>
      <w:r w:rsidRPr="00D428F7">
        <w:rPr>
          <w:rFonts w:eastAsia="Times New Roman" w:cs="Times New Roman"/>
          <w:sz w:val="20"/>
          <w:szCs w:val="20"/>
          <w:lang w:eastAsia="zh-CN"/>
        </w:rPr>
        <w:t>2) объектов, для строительства или реконструкции которых не требуется получение разрешения на строительство;</w:t>
      </w:r>
    </w:p>
    <w:p w14:paraId="43D6AF9E" w14:textId="77777777" w:rsidR="00263D42" w:rsidRPr="00D428F7" w:rsidRDefault="00263D42" w:rsidP="00980A27">
      <w:pPr>
        <w:widowControl w:val="0"/>
        <w:spacing w:after="0" w:line="240" w:lineRule="auto"/>
        <w:ind w:firstLine="709"/>
        <w:jc w:val="both"/>
        <w:rPr>
          <w:rFonts w:eastAsia="Times New Roman" w:cs="Times New Roman"/>
          <w:sz w:val="20"/>
          <w:szCs w:val="20"/>
          <w:lang w:eastAsia="zh-CN"/>
        </w:rPr>
      </w:pPr>
      <w:r w:rsidRPr="00D428F7">
        <w:rPr>
          <w:rFonts w:eastAsia="Times New Roman" w:cs="Times New Roman"/>
          <w:sz w:val="20"/>
          <w:szCs w:val="20"/>
          <w:lang w:eastAsia="zh-CN"/>
        </w:rPr>
        <w:t>3) объектов, расположенных на земельных участках, находящихся в пользовании учреждений, исполняющих наказание;</w:t>
      </w:r>
    </w:p>
    <w:p w14:paraId="1E1C1FEF" w14:textId="77777777" w:rsidR="00263D42" w:rsidRPr="00D428F7" w:rsidRDefault="00263D42" w:rsidP="00980A27">
      <w:pPr>
        <w:widowControl w:val="0"/>
        <w:spacing w:after="0" w:line="240" w:lineRule="auto"/>
        <w:ind w:firstLine="709"/>
        <w:jc w:val="both"/>
        <w:rPr>
          <w:rFonts w:eastAsia="Times New Roman" w:cs="Times New Roman"/>
          <w:sz w:val="20"/>
          <w:szCs w:val="20"/>
          <w:lang w:eastAsia="zh-CN"/>
        </w:rPr>
      </w:pPr>
      <w:r w:rsidRPr="00D428F7">
        <w:rPr>
          <w:rFonts w:eastAsia="Times New Roman" w:cs="Times New Roman"/>
          <w:sz w:val="20"/>
          <w:szCs w:val="20"/>
          <w:lang w:eastAsia="zh-CN"/>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14:paraId="3801DE01" w14:textId="77777777" w:rsidR="00263D42" w:rsidRPr="00D428F7" w:rsidRDefault="00263D42" w:rsidP="00980A27">
      <w:pPr>
        <w:widowControl w:val="0"/>
        <w:spacing w:after="0" w:line="240" w:lineRule="auto"/>
        <w:ind w:firstLine="709"/>
        <w:jc w:val="both"/>
        <w:rPr>
          <w:rFonts w:eastAsia="Times New Roman" w:cs="Times New Roman"/>
          <w:sz w:val="20"/>
          <w:szCs w:val="20"/>
          <w:lang w:eastAsia="zh-CN"/>
        </w:rPr>
      </w:pPr>
      <w:r w:rsidRPr="00D428F7">
        <w:rPr>
          <w:rFonts w:eastAsia="Times New Roman" w:cs="Times New Roman"/>
          <w:sz w:val="20"/>
          <w:szCs w:val="20"/>
          <w:lang w:eastAsia="zh-CN"/>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14:paraId="3AAE9F76" w14:textId="77777777" w:rsidR="00263D42" w:rsidRPr="00D428F7" w:rsidRDefault="00263D42" w:rsidP="00980A27">
      <w:pPr>
        <w:widowControl w:val="0"/>
        <w:spacing w:after="0" w:line="240" w:lineRule="auto"/>
        <w:ind w:firstLine="709"/>
        <w:jc w:val="both"/>
        <w:rPr>
          <w:rFonts w:eastAsia="Times New Roman" w:cs="Times New Roman"/>
          <w:sz w:val="20"/>
          <w:szCs w:val="20"/>
          <w:lang w:eastAsia="zh-CN"/>
        </w:rPr>
      </w:pPr>
      <w:r w:rsidRPr="00D428F7">
        <w:rPr>
          <w:rFonts w:eastAsia="Times New Roman" w:cs="Times New Roman"/>
          <w:sz w:val="20"/>
          <w:szCs w:val="20"/>
          <w:lang w:eastAsia="zh-CN"/>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14:paraId="58283633" w14:textId="77777777" w:rsidR="00263D42" w:rsidRPr="00D428F7" w:rsidRDefault="00263D42" w:rsidP="00980A27">
      <w:pPr>
        <w:widowControl w:val="0"/>
        <w:spacing w:after="0" w:line="240" w:lineRule="auto"/>
        <w:ind w:firstLine="709"/>
        <w:jc w:val="both"/>
        <w:rPr>
          <w:rFonts w:eastAsia="Times New Roman" w:cs="Times New Roman"/>
          <w:sz w:val="20"/>
          <w:szCs w:val="20"/>
          <w:lang w:eastAsia="zh-CN"/>
        </w:rPr>
      </w:pPr>
      <w:r w:rsidRPr="00D428F7">
        <w:rPr>
          <w:rFonts w:eastAsia="Times New Roman" w:cs="Times New Roman"/>
          <w:sz w:val="20"/>
          <w:szCs w:val="20"/>
          <w:lang w:eastAsia="zh-CN"/>
        </w:rP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14:paraId="19B4358C" w14:textId="77777777" w:rsidR="00263D42" w:rsidRPr="00D428F7" w:rsidRDefault="00263D42" w:rsidP="00980A27">
      <w:pPr>
        <w:widowControl w:val="0"/>
        <w:spacing w:after="0" w:line="240" w:lineRule="auto"/>
        <w:ind w:firstLine="709"/>
        <w:jc w:val="both"/>
        <w:rPr>
          <w:rFonts w:eastAsia="Times New Roman" w:cs="Times New Roman"/>
          <w:sz w:val="20"/>
          <w:szCs w:val="20"/>
          <w:lang w:eastAsia="zh-CN"/>
        </w:rPr>
      </w:pPr>
      <w:r w:rsidRPr="00D428F7">
        <w:rPr>
          <w:rFonts w:eastAsia="Times New Roman" w:cs="Times New Roman"/>
          <w:sz w:val="20"/>
          <w:szCs w:val="20"/>
          <w:lang w:eastAsia="zh-CN"/>
        </w:rPr>
        <w:t>5. Порядок согласования архитектурно-градостроительного облика объекта капитального строительства установлен Постановлением Правительства РФ от 29.05.2023 N 857 "Об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w:t>
      </w:r>
    </w:p>
    <w:p w14:paraId="3176E85E" w14:textId="77777777" w:rsidR="00263D42" w:rsidRPr="00D428F7" w:rsidRDefault="00263D42" w:rsidP="00980A27">
      <w:pPr>
        <w:widowControl w:val="0"/>
        <w:spacing w:after="0" w:line="240" w:lineRule="auto"/>
        <w:ind w:firstLine="709"/>
        <w:jc w:val="both"/>
        <w:rPr>
          <w:rFonts w:eastAsia="Times New Roman" w:cs="Times New Roman"/>
          <w:sz w:val="20"/>
          <w:szCs w:val="20"/>
          <w:lang w:eastAsia="zh-CN"/>
        </w:rPr>
      </w:pPr>
    </w:p>
    <w:p w14:paraId="39BD33F1" w14:textId="77777777" w:rsidR="00263D42" w:rsidRPr="00D428F7" w:rsidRDefault="00263D42" w:rsidP="00980A27">
      <w:pPr>
        <w:pStyle w:val="4"/>
        <w:rPr>
          <w:sz w:val="20"/>
          <w:szCs w:val="20"/>
        </w:rPr>
      </w:pPr>
      <w:bookmarkStart w:id="55" w:name="_Toc158995220"/>
      <w:r w:rsidRPr="00D428F7">
        <w:rPr>
          <w:sz w:val="20"/>
          <w:szCs w:val="20"/>
        </w:rPr>
        <w:t>Статья 28. Правила согласования архитектурно-градостроительного облика объекта капитального строительства</w:t>
      </w:r>
      <w:bookmarkEnd w:id="55"/>
    </w:p>
    <w:p w14:paraId="2A7E7D91" w14:textId="77777777" w:rsidR="00263D42" w:rsidRPr="00D428F7" w:rsidRDefault="00263D42" w:rsidP="00980A27">
      <w:pPr>
        <w:widowControl w:val="0"/>
        <w:spacing w:after="0" w:line="240" w:lineRule="auto"/>
        <w:ind w:firstLine="709"/>
        <w:jc w:val="both"/>
        <w:rPr>
          <w:rFonts w:eastAsia="Times New Roman" w:cs="Times New Roman"/>
          <w:b/>
          <w:sz w:val="20"/>
          <w:szCs w:val="20"/>
          <w:lang w:eastAsia="zh-CN"/>
        </w:rPr>
      </w:pPr>
    </w:p>
    <w:p w14:paraId="51A3F56C" w14:textId="77777777" w:rsidR="00263D42" w:rsidRPr="00D428F7" w:rsidRDefault="00263D42" w:rsidP="00980A27">
      <w:pPr>
        <w:spacing w:after="0" w:line="240" w:lineRule="auto"/>
        <w:jc w:val="center"/>
        <w:rPr>
          <w:b/>
          <w:sz w:val="20"/>
          <w:szCs w:val="20"/>
          <w:lang w:eastAsia="ru-RU"/>
        </w:rPr>
      </w:pPr>
      <w:r w:rsidRPr="00D428F7">
        <w:rPr>
          <w:b/>
          <w:sz w:val="20"/>
          <w:szCs w:val="20"/>
          <w:lang w:eastAsia="ru-RU"/>
        </w:rPr>
        <w:t>I. Общие положения</w:t>
      </w:r>
    </w:p>
    <w:p w14:paraId="1A0B1098" w14:textId="77777777" w:rsidR="00263D42" w:rsidRPr="00D428F7" w:rsidRDefault="00263D42" w:rsidP="00980A2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r w:rsidRPr="00D428F7">
        <w:rPr>
          <w:rFonts w:ascii="Times New Roman CYR" w:eastAsiaTheme="minorEastAsia" w:hAnsi="Times New Roman CYR" w:cs="Times New Roman CYR"/>
          <w:sz w:val="20"/>
          <w:szCs w:val="20"/>
          <w:lang w:eastAsia="ru-RU"/>
        </w:rPr>
        <w:t xml:space="preserve">1. Настоящие Правила определяют порядок согласования архитектурно-градостроительного облика объекта капитального строительства в случае, если в градостроительном регламенте указаны требования к </w:t>
      </w:r>
      <w:r w:rsidRPr="00D428F7">
        <w:rPr>
          <w:rFonts w:ascii="Times New Roman CYR" w:eastAsiaTheme="minorEastAsia" w:hAnsi="Times New Roman CYR" w:cs="Times New Roman CYR"/>
          <w:sz w:val="20"/>
          <w:szCs w:val="20"/>
          <w:lang w:eastAsia="ru-RU"/>
        </w:rPr>
        <w:lastRenderedPageBreak/>
        <w:t>архитектурно-градостроительному облику такого объекта капитального строительства.</w:t>
      </w:r>
    </w:p>
    <w:p w14:paraId="35886153" w14:textId="77777777" w:rsidR="00263D42" w:rsidRPr="00D428F7" w:rsidRDefault="00263D42" w:rsidP="00980A2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r w:rsidRPr="00D428F7">
        <w:rPr>
          <w:rFonts w:ascii="Times New Roman CYR" w:eastAsiaTheme="minorEastAsia" w:hAnsi="Times New Roman CYR" w:cs="Times New Roman CYR"/>
          <w:sz w:val="20"/>
          <w:szCs w:val="20"/>
          <w:lang w:eastAsia="ru-RU"/>
        </w:rPr>
        <w:t xml:space="preserve">2. Согласование архитектурно-градостроительного облика объекта капитального строительства не требуется в отношении объектов капитального строительства, указанных в </w:t>
      </w:r>
      <w:hyperlink r:id="rId101" w:history="1">
        <w:r w:rsidRPr="00D428F7">
          <w:rPr>
            <w:rFonts w:ascii="Times New Roman CYR" w:eastAsiaTheme="minorEastAsia" w:hAnsi="Times New Roman CYR" w:cs="Times New Roman CYR"/>
            <w:sz w:val="20"/>
            <w:szCs w:val="20"/>
            <w:lang w:eastAsia="ru-RU"/>
          </w:rPr>
          <w:t>пунктах 1 - 4 части 2 статьи 40</w:t>
        </w:r>
      </w:hyperlink>
      <w:hyperlink r:id="rId102" w:history="1">
        <w:r w:rsidRPr="00D428F7">
          <w:rPr>
            <w:rFonts w:ascii="Times New Roman CYR" w:eastAsiaTheme="minorEastAsia" w:hAnsi="Times New Roman CYR" w:cs="Times New Roman CYR"/>
            <w:sz w:val="20"/>
            <w:szCs w:val="20"/>
            <w:vertAlign w:val="superscript"/>
            <w:lang w:eastAsia="ru-RU"/>
          </w:rPr>
          <w:t> 1</w:t>
        </w:r>
      </w:hyperlink>
      <w:hyperlink r:id="rId103" w:history="1"/>
      <w:r w:rsidRPr="00D428F7">
        <w:rPr>
          <w:rFonts w:ascii="Times New Roman CYR" w:eastAsiaTheme="minorEastAsia" w:hAnsi="Times New Roman CYR" w:cs="Times New Roman CYR"/>
          <w:sz w:val="20"/>
          <w:szCs w:val="20"/>
          <w:lang w:eastAsia="ru-RU"/>
        </w:rPr>
        <w:t>Градостроительного кодекса Российской Федерации, а также в отношении:</w:t>
      </w:r>
    </w:p>
    <w:p w14:paraId="4C0A7947" w14:textId="77777777" w:rsidR="00263D42" w:rsidRPr="00D428F7" w:rsidRDefault="00263D42" w:rsidP="00980A2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r w:rsidRPr="00D428F7">
        <w:rPr>
          <w:rFonts w:ascii="Times New Roman CYR" w:eastAsiaTheme="minorEastAsia" w:hAnsi="Times New Roman CYR" w:cs="Times New Roman CYR"/>
          <w:sz w:val="20"/>
          <w:szCs w:val="20"/>
          <w:lang w:eastAsia="ru-RU"/>
        </w:rPr>
        <w:t>а) гидротехнических сооружений;</w:t>
      </w:r>
    </w:p>
    <w:p w14:paraId="48DB879D" w14:textId="77777777" w:rsidR="00263D42" w:rsidRPr="00D428F7" w:rsidRDefault="00263D42" w:rsidP="00980A2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r w:rsidRPr="00D428F7">
        <w:rPr>
          <w:rFonts w:ascii="Times New Roman CYR" w:eastAsiaTheme="minorEastAsia" w:hAnsi="Times New Roman CYR" w:cs="Times New Roman CYR"/>
          <w:sz w:val="20"/>
          <w:szCs w:val="20"/>
          <w:lang w:eastAsia="ru-RU"/>
        </w:rPr>
        <w:t>б) объектов и инженерных сооружений, предназначенных для производства и поставок товаров в сферах электро-, газо-, тепло-, водоснабжения и водоотведения;</w:t>
      </w:r>
    </w:p>
    <w:p w14:paraId="28EE5E50" w14:textId="77777777" w:rsidR="00263D42" w:rsidRPr="00D428F7" w:rsidRDefault="00263D42" w:rsidP="00980A2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r w:rsidRPr="00D428F7">
        <w:rPr>
          <w:rFonts w:ascii="Times New Roman CYR" w:eastAsiaTheme="minorEastAsia" w:hAnsi="Times New Roman CYR" w:cs="Times New Roman CYR"/>
          <w:sz w:val="20"/>
          <w:szCs w:val="20"/>
          <w:lang w:eastAsia="ru-RU"/>
        </w:rPr>
        <w:t>в) подземных сооружений;</w:t>
      </w:r>
    </w:p>
    <w:p w14:paraId="5BA4F974" w14:textId="77777777" w:rsidR="00263D42" w:rsidRPr="00D428F7" w:rsidRDefault="00263D42" w:rsidP="00980A2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r w:rsidRPr="00D428F7">
        <w:rPr>
          <w:rFonts w:ascii="Times New Roman CYR" w:eastAsiaTheme="minorEastAsia" w:hAnsi="Times New Roman CYR" w:cs="Times New Roman CYR"/>
          <w:sz w:val="20"/>
          <w:szCs w:val="20"/>
          <w:lang w:eastAsia="ru-RU"/>
        </w:rPr>
        <w:t>г)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и водных объектов;</w:t>
      </w:r>
    </w:p>
    <w:p w14:paraId="6302C189" w14:textId="77777777" w:rsidR="00263D42" w:rsidRPr="00D428F7" w:rsidRDefault="00263D42" w:rsidP="00980A2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r w:rsidRPr="00D428F7">
        <w:rPr>
          <w:rFonts w:ascii="Times New Roman CYR" w:eastAsiaTheme="minorEastAsia" w:hAnsi="Times New Roman CYR" w:cs="Times New Roman CYR"/>
          <w:sz w:val="20"/>
          <w:szCs w:val="20"/>
          <w:lang w:eastAsia="ru-RU"/>
        </w:rPr>
        <w:t>д) объектов капитального строительства, предназначенных (используемых) для обработки, утилизации, обезвреживания и размещения отходов производства и потребления;</w:t>
      </w:r>
    </w:p>
    <w:p w14:paraId="7BC7A245" w14:textId="77777777" w:rsidR="00263D42" w:rsidRPr="00D428F7" w:rsidRDefault="00263D42" w:rsidP="00980A2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r w:rsidRPr="00D428F7">
        <w:rPr>
          <w:rFonts w:ascii="Times New Roman CYR" w:eastAsiaTheme="minorEastAsia" w:hAnsi="Times New Roman CYR" w:cs="Times New Roman CYR"/>
          <w:sz w:val="20"/>
          <w:szCs w:val="20"/>
          <w:lang w:eastAsia="ru-RU"/>
        </w:rPr>
        <w:t>е) объектов капитального строительства, предназначенных для обезвреживания, размещения и утилизации медицинских отходов;</w:t>
      </w:r>
    </w:p>
    <w:p w14:paraId="34A93AC9" w14:textId="77777777" w:rsidR="00263D42" w:rsidRPr="00D428F7" w:rsidRDefault="00263D42" w:rsidP="00980A2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r w:rsidRPr="00D428F7">
        <w:rPr>
          <w:rFonts w:ascii="Times New Roman CYR" w:eastAsiaTheme="minorEastAsia" w:hAnsi="Times New Roman CYR" w:cs="Times New Roman CYR"/>
          <w:sz w:val="20"/>
          <w:szCs w:val="20"/>
          <w:lang w:eastAsia="ru-RU"/>
        </w:rPr>
        <w:t>ж) объектов капитального строительства, предназначенных для хранения, переработки и утилизации биологических отходов;</w:t>
      </w:r>
    </w:p>
    <w:p w14:paraId="5B410576" w14:textId="77777777" w:rsidR="00263D42" w:rsidRPr="00D428F7" w:rsidRDefault="00263D42" w:rsidP="00980A2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r w:rsidRPr="00D428F7">
        <w:rPr>
          <w:rFonts w:ascii="Times New Roman CYR" w:eastAsiaTheme="minorEastAsia" w:hAnsi="Times New Roman CYR" w:cs="Times New Roman CYR"/>
          <w:sz w:val="20"/>
          <w:szCs w:val="20"/>
          <w:lang w:eastAsia="ru-RU"/>
        </w:rPr>
        <w:t>з) объектов капитального строительства, связанных с обращением с радиоактивными отходами;</w:t>
      </w:r>
    </w:p>
    <w:p w14:paraId="687B74E7" w14:textId="77777777" w:rsidR="00263D42" w:rsidRPr="00D428F7" w:rsidRDefault="00263D42" w:rsidP="00980A2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r w:rsidRPr="00D428F7">
        <w:rPr>
          <w:rFonts w:ascii="Times New Roman CYR" w:eastAsiaTheme="minorEastAsia" w:hAnsi="Times New Roman CYR" w:cs="Times New Roman CYR"/>
          <w:sz w:val="20"/>
          <w:szCs w:val="20"/>
          <w:lang w:eastAsia="ru-RU"/>
        </w:rPr>
        <w:t>и) объектов капитального строительства, связанных с обращением веществ, разрушающих озоновый слой;</w:t>
      </w:r>
    </w:p>
    <w:p w14:paraId="6340B77B" w14:textId="77777777" w:rsidR="00263D42" w:rsidRPr="00D428F7" w:rsidRDefault="00263D42" w:rsidP="00980A2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r w:rsidRPr="00D428F7">
        <w:rPr>
          <w:rFonts w:ascii="Times New Roman CYR" w:eastAsiaTheme="minorEastAsia" w:hAnsi="Times New Roman CYR" w:cs="Times New Roman CYR"/>
          <w:sz w:val="20"/>
          <w:szCs w:val="20"/>
          <w:lang w:eastAsia="ru-RU"/>
        </w:rPr>
        <w:t>к) объектов использования атомной энергии;</w:t>
      </w:r>
    </w:p>
    <w:p w14:paraId="44CBC34C" w14:textId="77777777" w:rsidR="00263D42" w:rsidRPr="00D428F7" w:rsidRDefault="00263D42" w:rsidP="00980A2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r w:rsidRPr="00D428F7">
        <w:rPr>
          <w:rFonts w:ascii="Times New Roman CYR" w:eastAsiaTheme="minorEastAsia" w:hAnsi="Times New Roman CYR" w:cs="Times New Roman CYR"/>
          <w:sz w:val="20"/>
          <w:szCs w:val="20"/>
          <w:lang w:eastAsia="ru-RU"/>
        </w:rPr>
        <w:t>л) опасных производственных объектов, определяемых в соответствии с законодательством Российской Федерации.</w:t>
      </w:r>
    </w:p>
    <w:p w14:paraId="58101DBD" w14:textId="77777777" w:rsidR="00263D42" w:rsidRPr="00D428F7" w:rsidRDefault="00263D42" w:rsidP="00980A2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p>
    <w:p w14:paraId="7D51C169" w14:textId="77777777" w:rsidR="00263D42" w:rsidRPr="00D428F7" w:rsidRDefault="00263D42" w:rsidP="00980A27">
      <w:pPr>
        <w:spacing w:after="0" w:line="240" w:lineRule="auto"/>
        <w:jc w:val="center"/>
        <w:rPr>
          <w:b/>
          <w:sz w:val="20"/>
          <w:szCs w:val="20"/>
          <w:lang w:eastAsia="ru-RU"/>
        </w:rPr>
      </w:pPr>
      <w:r w:rsidRPr="00D428F7">
        <w:rPr>
          <w:b/>
          <w:sz w:val="20"/>
          <w:szCs w:val="20"/>
          <w:lang w:eastAsia="ru-RU"/>
        </w:rPr>
        <w:t>II. Порядок и сроки согласования архитектурно-градостроительного облика объекта капитального строительства</w:t>
      </w:r>
    </w:p>
    <w:p w14:paraId="4475CC9C" w14:textId="77777777" w:rsidR="00263D42" w:rsidRPr="00D428F7" w:rsidRDefault="00263D42" w:rsidP="00980A2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p>
    <w:p w14:paraId="76375310" w14:textId="77777777" w:rsidR="00263D42" w:rsidRPr="00D428F7" w:rsidRDefault="00263D42" w:rsidP="00980A2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r w:rsidRPr="00D428F7">
        <w:rPr>
          <w:rFonts w:ascii="Times New Roman CYR" w:eastAsiaTheme="minorEastAsia" w:hAnsi="Times New Roman CYR" w:cs="Times New Roman CYR"/>
          <w:sz w:val="20"/>
          <w:szCs w:val="20"/>
          <w:lang w:eastAsia="ru-RU"/>
        </w:rPr>
        <w:t>3. Архитектурно-градостроительный облик объекта капитального строительства подлежит согласованию с уполномоченным органом местного самоуправления. Уполномоченный орган местного самоуправления в целях принятия решения о согласовании архитектурно-градостроительного облика объекта капитального строительства взаимодействует с федеральными органами исполнительной власти и исполнительными органами субъектов Российской Федерации, а также вправе привлекать на безвозмездной основе представителей экспертного сообщества (экспертов в сфере градостроительства, архитектуры, урбанистики, экономики города, истории, культуры, археологии, дендрологии и экологии).</w:t>
      </w:r>
    </w:p>
    <w:p w14:paraId="437A7736" w14:textId="77777777" w:rsidR="00263D42" w:rsidRPr="00D428F7" w:rsidRDefault="00263D42" w:rsidP="00980A2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r w:rsidRPr="00D428F7">
        <w:rPr>
          <w:rFonts w:ascii="Times New Roman CYR" w:eastAsiaTheme="minorEastAsia" w:hAnsi="Times New Roman CYR" w:cs="Times New Roman CYR"/>
          <w:sz w:val="20"/>
          <w:szCs w:val="20"/>
          <w:lang w:eastAsia="ru-RU"/>
        </w:rPr>
        <w:t xml:space="preserve">4. Для согласования архитектурно-градостроительного облика объекта капитального строительства правообладатель земельного участка, на котором планируется строительство такого объекта, или правообладатель объекта капитального строительства в случае реконструкции объекта капитального строительства, или иное лицо в случае, предусмотренном </w:t>
      </w:r>
      <w:hyperlink r:id="rId104" w:history="1">
        <w:r w:rsidRPr="00D428F7">
          <w:rPr>
            <w:rFonts w:ascii="Times New Roman CYR" w:eastAsiaTheme="minorEastAsia" w:hAnsi="Times New Roman CYR" w:cs="Times New Roman CYR"/>
            <w:sz w:val="20"/>
            <w:szCs w:val="20"/>
            <w:lang w:eastAsia="ru-RU"/>
          </w:rPr>
          <w:t>частью 1</w:t>
        </w:r>
      </w:hyperlink>
      <w:hyperlink r:id="rId105" w:history="1">
        <w:r w:rsidRPr="00D428F7">
          <w:rPr>
            <w:rFonts w:ascii="Times New Roman CYR" w:eastAsiaTheme="minorEastAsia" w:hAnsi="Times New Roman CYR" w:cs="Times New Roman CYR"/>
            <w:sz w:val="20"/>
            <w:szCs w:val="20"/>
            <w:vertAlign w:val="superscript"/>
            <w:lang w:eastAsia="ru-RU"/>
          </w:rPr>
          <w:t> 1</w:t>
        </w:r>
      </w:hyperlink>
      <w:hyperlink r:id="rId106" w:history="1">
        <w:r w:rsidRPr="00D428F7">
          <w:rPr>
            <w:rFonts w:ascii="Times New Roman CYR" w:eastAsiaTheme="minorEastAsia" w:hAnsi="Times New Roman CYR" w:cs="Times New Roman CYR"/>
            <w:sz w:val="20"/>
            <w:szCs w:val="20"/>
            <w:lang w:eastAsia="ru-RU"/>
          </w:rPr>
          <w:t xml:space="preserve"> статьи 57</w:t>
        </w:r>
      </w:hyperlink>
      <w:hyperlink r:id="rId107" w:history="1">
        <w:r w:rsidRPr="00D428F7">
          <w:rPr>
            <w:rFonts w:ascii="Times New Roman CYR" w:eastAsiaTheme="minorEastAsia" w:hAnsi="Times New Roman CYR" w:cs="Times New Roman CYR"/>
            <w:sz w:val="20"/>
            <w:szCs w:val="20"/>
            <w:vertAlign w:val="superscript"/>
            <w:lang w:eastAsia="ru-RU"/>
          </w:rPr>
          <w:t> 3</w:t>
        </w:r>
      </w:hyperlink>
      <w:r w:rsidRPr="00D428F7">
        <w:rPr>
          <w:rFonts w:ascii="Times New Roman CYR" w:eastAsiaTheme="minorEastAsia" w:hAnsi="Times New Roman CYR" w:cs="Times New Roman CYR"/>
          <w:sz w:val="20"/>
          <w:szCs w:val="20"/>
          <w:lang w:eastAsia="ru-RU"/>
        </w:rPr>
        <w:t xml:space="preserve"> Градостроительного кодекса Российской Федерации (далее - инициатор), подает в уполномоченный орган местного самоуправления заявление, которое содержит:</w:t>
      </w:r>
    </w:p>
    <w:p w14:paraId="4C3C29C2" w14:textId="77777777" w:rsidR="00263D42" w:rsidRPr="00D428F7" w:rsidRDefault="00263D42" w:rsidP="00980A2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r w:rsidRPr="00D428F7">
        <w:rPr>
          <w:rFonts w:ascii="Times New Roman CYR" w:eastAsiaTheme="minorEastAsia" w:hAnsi="Times New Roman CYR" w:cs="Times New Roman CYR"/>
          <w:sz w:val="20"/>
          <w:szCs w:val="20"/>
          <w:lang w:eastAsia="ru-RU"/>
        </w:rPr>
        <w:t>а) наименование и организационно-правовую форму, идентификационный номер налогоплательщика, телефон, факс и адрес электронной почты (в случае подачи заявления юридическим лицом);</w:t>
      </w:r>
    </w:p>
    <w:p w14:paraId="3B1ADAD5" w14:textId="77777777" w:rsidR="00263D42" w:rsidRPr="00D428F7" w:rsidRDefault="00263D42" w:rsidP="00980A2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r w:rsidRPr="00D428F7">
        <w:rPr>
          <w:rFonts w:ascii="Times New Roman CYR" w:eastAsiaTheme="minorEastAsia" w:hAnsi="Times New Roman CYR" w:cs="Times New Roman CYR"/>
          <w:sz w:val="20"/>
          <w:szCs w:val="20"/>
          <w:lang w:eastAsia="ru-RU"/>
        </w:rPr>
        <w:t>б) фамилию, имя, отчество (при наличии), данные документа, удостоверяющего личность, адрес места жительства, телефон, факс и адрес электронной почты (в случае подачи заявления индивидуальным предпринимателем или физическим лицом);</w:t>
      </w:r>
    </w:p>
    <w:p w14:paraId="1049F1AD" w14:textId="77777777" w:rsidR="00263D42" w:rsidRPr="00D428F7" w:rsidRDefault="00263D42" w:rsidP="00980A2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r w:rsidRPr="00D428F7">
        <w:rPr>
          <w:rFonts w:ascii="Times New Roman CYR" w:eastAsiaTheme="minorEastAsia" w:hAnsi="Times New Roman CYR" w:cs="Times New Roman CYR"/>
          <w:sz w:val="20"/>
          <w:szCs w:val="20"/>
          <w:lang w:eastAsia="ru-RU"/>
        </w:rPr>
        <w:t>в) наименование объекта капитального строительства, архитектурный облик которого согласовывается.</w:t>
      </w:r>
    </w:p>
    <w:p w14:paraId="7FC93A95" w14:textId="77777777" w:rsidR="00263D42" w:rsidRPr="00D428F7" w:rsidRDefault="00263D42" w:rsidP="00980A2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r w:rsidRPr="00D428F7">
        <w:rPr>
          <w:rFonts w:ascii="Times New Roman CYR" w:eastAsiaTheme="minorEastAsia" w:hAnsi="Times New Roman CYR" w:cs="Times New Roman CYR"/>
          <w:sz w:val="20"/>
          <w:szCs w:val="20"/>
          <w:lang w:eastAsia="ru-RU"/>
        </w:rPr>
        <w:t xml:space="preserve">5. К заявлению, указанному в </w:t>
      </w:r>
      <w:hyperlink w:anchor="sub_2004" w:history="1">
        <w:r w:rsidRPr="00D428F7">
          <w:rPr>
            <w:rFonts w:ascii="Times New Roman CYR" w:eastAsiaTheme="minorEastAsia" w:hAnsi="Times New Roman CYR" w:cs="Times New Roman CYR"/>
            <w:sz w:val="20"/>
            <w:szCs w:val="20"/>
            <w:lang w:eastAsia="ru-RU"/>
          </w:rPr>
          <w:t>пункте 4</w:t>
        </w:r>
      </w:hyperlink>
      <w:r w:rsidRPr="00D428F7">
        <w:rPr>
          <w:rFonts w:ascii="Times New Roman CYR" w:eastAsiaTheme="minorEastAsia" w:hAnsi="Times New Roman CYR" w:cs="Times New Roman CYR"/>
          <w:sz w:val="20"/>
          <w:szCs w:val="20"/>
          <w:lang w:eastAsia="ru-RU"/>
        </w:rPr>
        <w:t xml:space="preserve"> настоящих Правил (далее - заявление), прилагаются следующие разделы проектной документации объекта капитального строительства:</w:t>
      </w:r>
    </w:p>
    <w:p w14:paraId="65D963EE" w14:textId="77777777" w:rsidR="00263D42" w:rsidRPr="00D428F7" w:rsidRDefault="00263D42" w:rsidP="00980A2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r w:rsidRPr="00D428F7">
        <w:rPr>
          <w:rFonts w:ascii="Times New Roman CYR" w:eastAsiaTheme="minorEastAsia" w:hAnsi="Times New Roman CYR" w:cs="Times New Roman CYR"/>
          <w:sz w:val="20"/>
          <w:szCs w:val="20"/>
          <w:lang w:eastAsia="ru-RU"/>
        </w:rPr>
        <w:t>а) пояснительная записка;</w:t>
      </w:r>
    </w:p>
    <w:p w14:paraId="5FDBA0C3" w14:textId="77777777" w:rsidR="00263D42" w:rsidRPr="00D428F7" w:rsidRDefault="00263D42" w:rsidP="00980A2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r w:rsidRPr="00D428F7">
        <w:rPr>
          <w:rFonts w:ascii="Times New Roman CYR" w:eastAsiaTheme="minorEastAsia" w:hAnsi="Times New Roman CYR" w:cs="Times New Roman CYR"/>
          <w:sz w:val="20"/>
          <w:szCs w:val="20"/>
          <w:lang w:eastAsia="ru-RU"/>
        </w:rPr>
        <w:t>б) схема планировочной организации земельного участка;</w:t>
      </w:r>
    </w:p>
    <w:p w14:paraId="07B349FC" w14:textId="77777777" w:rsidR="00263D42" w:rsidRPr="00D428F7" w:rsidRDefault="00263D42" w:rsidP="00980A2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r w:rsidRPr="00D428F7">
        <w:rPr>
          <w:rFonts w:ascii="Times New Roman CYR" w:eastAsiaTheme="minorEastAsia" w:hAnsi="Times New Roman CYR" w:cs="Times New Roman CYR"/>
          <w:sz w:val="20"/>
          <w:szCs w:val="20"/>
          <w:lang w:eastAsia="ru-RU"/>
        </w:rPr>
        <w:t>в) объемно-планировочные и архитектурные решения.</w:t>
      </w:r>
    </w:p>
    <w:p w14:paraId="042A06AB" w14:textId="77777777" w:rsidR="00263D42" w:rsidRPr="00D428F7" w:rsidRDefault="00263D42" w:rsidP="00980A2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r w:rsidRPr="00D428F7">
        <w:rPr>
          <w:rFonts w:ascii="Times New Roman CYR" w:eastAsiaTheme="minorEastAsia" w:hAnsi="Times New Roman CYR" w:cs="Times New Roman CYR"/>
          <w:sz w:val="20"/>
          <w:szCs w:val="20"/>
          <w:lang w:eastAsia="ru-RU"/>
        </w:rPr>
        <w:t xml:space="preserve">6. Не допускается требовать иные разделы проектной документации для согласования архитектурно-градостроительного облика объекта капитального строительства, за исключением разделов проектной документации, предусмотренных </w:t>
      </w:r>
      <w:hyperlink w:anchor="sub_2005" w:history="1">
        <w:r w:rsidRPr="00D428F7">
          <w:rPr>
            <w:rFonts w:ascii="Times New Roman CYR" w:eastAsiaTheme="minorEastAsia" w:hAnsi="Times New Roman CYR" w:cs="Times New Roman CYR"/>
            <w:sz w:val="20"/>
            <w:szCs w:val="20"/>
            <w:lang w:eastAsia="ru-RU"/>
          </w:rPr>
          <w:t>пунктом 5</w:t>
        </w:r>
      </w:hyperlink>
      <w:r w:rsidRPr="00D428F7">
        <w:rPr>
          <w:rFonts w:ascii="Times New Roman CYR" w:eastAsiaTheme="minorEastAsia" w:hAnsi="Times New Roman CYR" w:cs="Times New Roman CYR"/>
          <w:sz w:val="20"/>
          <w:szCs w:val="20"/>
          <w:lang w:eastAsia="ru-RU"/>
        </w:rPr>
        <w:t xml:space="preserve"> настоящих Правил (далее - разделы проектной документации). Уполномоченным органом местного самоуправления могут быть установлены случаи, при которых для согласования архитектурно-градостроительного облика объекта капитального строительства не требуется представление разделов проектной документации.</w:t>
      </w:r>
    </w:p>
    <w:p w14:paraId="5B4E717C" w14:textId="77777777" w:rsidR="00263D42" w:rsidRPr="00D428F7" w:rsidRDefault="00263D42" w:rsidP="00980A2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r w:rsidRPr="00D428F7">
        <w:rPr>
          <w:rFonts w:ascii="Times New Roman CYR" w:eastAsiaTheme="minorEastAsia" w:hAnsi="Times New Roman CYR" w:cs="Times New Roman CYR"/>
          <w:sz w:val="20"/>
          <w:szCs w:val="20"/>
          <w:lang w:eastAsia="ru-RU"/>
        </w:rPr>
        <w:t>7. Заявление и прилагаемые разделы проектной документации могут быть поданы лично, либо посредством почтовой связи, либо в форме электронного документа с использованием информационно-телекоммуникационных сетей общего пользования, в том числе посредством федеральной государственной информационной системы "</w:t>
      </w:r>
      <w:hyperlink r:id="rId108" w:history="1">
        <w:r w:rsidRPr="00D428F7">
          <w:rPr>
            <w:rFonts w:ascii="Times New Roman CYR" w:eastAsiaTheme="minorEastAsia" w:hAnsi="Times New Roman CYR" w:cs="Times New Roman CYR"/>
            <w:sz w:val="20"/>
            <w:szCs w:val="20"/>
            <w:lang w:eastAsia="ru-RU"/>
          </w:rPr>
          <w:t>Единый портал</w:t>
        </w:r>
      </w:hyperlink>
      <w:r w:rsidRPr="00D428F7">
        <w:rPr>
          <w:rFonts w:ascii="Times New Roman CYR" w:eastAsiaTheme="minorEastAsia" w:hAnsi="Times New Roman CYR" w:cs="Times New Roman CYR"/>
          <w:sz w:val="20"/>
          <w:szCs w:val="20"/>
          <w:lang w:eastAsia="ru-RU"/>
        </w:rPr>
        <w:t xml:space="preserve"> государственных и муниципальных услуг (функций)", с соблюдением требований законодательства Российской Федерации о защите государственной тайны.</w:t>
      </w:r>
    </w:p>
    <w:p w14:paraId="6B64980E" w14:textId="77777777" w:rsidR="00263D42" w:rsidRPr="00D428F7" w:rsidRDefault="00263D42" w:rsidP="00980A2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r w:rsidRPr="00D428F7">
        <w:rPr>
          <w:rFonts w:ascii="Times New Roman CYR" w:eastAsiaTheme="minorEastAsia" w:hAnsi="Times New Roman CYR" w:cs="Times New Roman CYR"/>
          <w:sz w:val="20"/>
          <w:szCs w:val="20"/>
          <w:lang w:eastAsia="ru-RU"/>
        </w:rPr>
        <w:t xml:space="preserve">При подаче заявления и прилагаемых разделов проектной документации в форме электронного </w:t>
      </w:r>
      <w:r w:rsidRPr="00D428F7">
        <w:rPr>
          <w:rFonts w:ascii="Times New Roman CYR" w:eastAsiaTheme="minorEastAsia" w:hAnsi="Times New Roman CYR" w:cs="Times New Roman CYR"/>
          <w:sz w:val="20"/>
          <w:szCs w:val="20"/>
          <w:lang w:eastAsia="ru-RU"/>
        </w:rPr>
        <w:lastRenderedPageBreak/>
        <w:t>документа заявление подписывается усиленной квалифицированной электронной подписью уполномоченного должностного лица инициатора - юридического лица либо его уполномоченного представителя или усиленной неквалифицированной электронной подписью инициатора - индивидуального предпринимателя или физического лица либо их уполномоченных представителей,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установленном Правительством Российской Федерации порядке.</w:t>
      </w:r>
    </w:p>
    <w:p w14:paraId="0D2A5483" w14:textId="77777777" w:rsidR="00263D42" w:rsidRPr="00D428F7" w:rsidRDefault="00263D42" w:rsidP="00980A2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r w:rsidRPr="00D428F7">
        <w:rPr>
          <w:rFonts w:ascii="Times New Roman CYR" w:eastAsiaTheme="minorEastAsia" w:hAnsi="Times New Roman CYR" w:cs="Times New Roman CYR"/>
          <w:sz w:val="20"/>
          <w:szCs w:val="20"/>
          <w:lang w:eastAsia="ru-RU"/>
        </w:rPr>
        <w:t>В случае подачи заявления и прилагаемых разделов проектной документации в форме электронного документа подача заявления и разделов проектной документации на бумажном носителе не требуется.</w:t>
      </w:r>
    </w:p>
    <w:p w14:paraId="2BF8F025" w14:textId="77777777" w:rsidR="00263D42" w:rsidRPr="00D428F7" w:rsidRDefault="00263D42" w:rsidP="00980A2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r w:rsidRPr="00D428F7">
        <w:rPr>
          <w:rFonts w:ascii="Times New Roman CYR" w:eastAsiaTheme="minorEastAsia" w:hAnsi="Times New Roman CYR" w:cs="Times New Roman CYR"/>
          <w:sz w:val="20"/>
          <w:szCs w:val="20"/>
          <w:lang w:eastAsia="ru-RU"/>
        </w:rPr>
        <w:t>Разделы проектной документации, содержащие сведения, относящиеся к государственной тайне, подаются с соблюдением требований законодательства Российской Федерации о государственной тайне.</w:t>
      </w:r>
    </w:p>
    <w:p w14:paraId="08218B05" w14:textId="77777777" w:rsidR="00263D42" w:rsidRPr="00D428F7" w:rsidRDefault="00263D42" w:rsidP="00980A2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r w:rsidRPr="00D428F7">
        <w:rPr>
          <w:rFonts w:ascii="Times New Roman CYR" w:eastAsiaTheme="minorEastAsia" w:hAnsi="Times New Roman CYR" w:cs="Times New Roman CYR"/>
          <w:sz w:val="20"/>
          <w:szCs w:val="20"/>
          <w:lang w:eastAsia="ru-RU"/>
        </w:rPr>
        <w:t>8. Уполномоченный орган местного самоуправления в течение одного рабочего дня со дня получения заявления и прилагаемых разделов проектной документации осуществляет их проверку.</w:t>
      </w:r>
    </w:p>
    <w:p w14:paraId="09DEEE8D" w14:textId="77777777" w:rsidR="00263D42" w:rsidRPr="00D428F7" w:rsidRDefault="00263D42" w:rsidP="00980A2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r w:rsidRPr="00D428F7">
        <w:rPr>
          <w:rFonts w:ascii="Times New Roman CYR" w:eastAsiaTheme="minorEastAsia" w:hAnsi="Times New Roman CYR" w:cs="Times New Roman CYR"/>
          <w:sz w:val="20"/>
          <w:szCs w:val="20"/>
          <w:lang w:eastAsia="ru-RU"/>
        </w:rPr>
        <w:t xml:space="preserve">В случае несоответствия заявления требованиям, предусмотренным </w:t>
      </w:r>
      <w:hyperlink w:anchor="sub_2004" w:history="1">
        <w:r w:rsidRPr="00D428F7">
          <w:rPr>
            <w:rFonts w:ascii="Times New Roman CYR" w:eastAsiaTheme="minorEastAsia" w:hAnsi="Times New Roman CYR" w:cs="Times New Roman CYR"/>
            <w:sz w:val="20"/>
            <w:szCs w:val="20"/>
            <w:lang w:eastAsia="ru-RU"/>
          </w:rPr>
          <w:t>пунктом 4</w:t>
        </w:r>
      </w:hyperlink>
      <w:r w:rsidRPr="00D428F7">
        <w:rPr>
          <w:rFonts w:ascii="Times New Roman CYR" w:eastAsiaTheme="minorEastAsia" w:hAnsi="Times New Roman CYR" w:cs="Times New Roman CYR"/>
          <w:sz w:val="20"/>
          <w:szCs w:val="20"/>
          <w:lang w:eastAsia="ru-RU"/>
        </w:rPr>
        <w:t xml:space="preserve"> настоящих Правил, или в случае выявления в ходе проверки факта представления инициатором неполного комплекта разделов проектной документации заявление и прилагаемые разделы проектной документации возвращаются инициатору с указанием причин возврата в течение 2 рабочих дней со дня их получения способом, которым они были поданы.</w:t>
      </w:r>
    </w:p>
    <w:p w14:paraId="48723F62" w14:textId="77777777" w:rsidR="00263D42" w:rsidRPr="00D428F7" w:rsidRDefault="00263D42" w:rsidP="00980A2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r w:rsidRPr="00D428F7">
        <w:rPr>
          <w:rFonts w:ascii="Times New Roman CYR" w:eastAsiaTheme="minorEastAsia" w:hAnsi="Times New Roman CYR" w:cs="Times New Roman CYR"/>
          <w:sz w:val="20"/>
          <w:szCs w:val="20"/>
          <w:lang w:eastAsia="ru-RU"/>
        </w:rPr>
        <w:t>9. Уполномоченный орган местного самоуправления рассматривает разделы проектной документации на соответствие требованиям к архитектурно-градостроительному облику объекта капитального строительства, указанным в градостроительном регламенте.</w:t>
      </w:r>
    </w:p>
    <w:p w14:paraId="61F67A3A" w14:textId="77777777" w:rsidR="00263D42" w:rsidRPr="00D428F7" w:rsidRDefault="00263D42" w:rsidP="00980A2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r w:rsidRPr="00D428F7">
        <w:rPr>
          <w:rFonts w:ascii="Times New Roman CYR" w:eastAsiaTheme="minorEastAsia" w:hAnsi="Times New Roman CYR" w:cs="Times New Roman CYR"/>
          <w:sz w:val="20"/>
          <w:szCs w:val="20"/>
          <w:lang w:eastAsia="ru-RU"/>
        </w:rPr>
        <w:t>10. По результатам рассмотрения разделов проектной документации уполномоченный орган местного самоуправления принимает решение о согласовании архитектурно-градостроительного облика объекта капитального строительства или об отказе в его согласовании, которые направляются инициатору в течение 10 рабочих дней со дня получения заявления и прилагаемых разделов проектной документации способом, которым они были поданы.</w:t>
      </w:r>
    </w:p>
    <w:p w14:paraId="47BBE4ED" w14:textId="77777777" w:rsidR="00263D42" w:rsidRPr="00D428F7" w:rsidRDefault="00263D42" w:rsidP="00980A2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r w:rsidRPr="00D428F7">
        <w:rPr>
          <w:rFonts w:ascii="Times New Roman CYR" w:eastAsiaTheme="minorEastAsia" w:hAnsi="Times New Roman CYR" w:cs="Times New Roman CYR"/>
          <w:sz w:val="20"/>
          <w:szCs w:val="20"/>
          <w:lang w:eastAsia="ru-RU"/>
        </w:rPr>
        <w:t>11. В решении о согласовании архитектурно-градостроительного облика объекта капитального строительства содержится следующая информация:</w:t>
      </w:r>
    </w:p>
    <w:p w14:paraId="0E4A3A7B" w14:textId="77777777" w:rsidR="00263D42" w:rsidRPr="00D428F7" w:rsidRDefault="00263D42" w:rsidP="00980A2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r w:rsidRPr="00D428F7">
        <w:rPr>
          <w:rFonts w:ascii="Times New Roman CYR" w:eastAsiaTheme="minorEastAsia" w:hAnsi="Times New Roman CYR" w:cs="Times New Roman CYR"/>
          <w:sz w:val="20"/>
          <w:szCs w:val="20"/>
          <w:lang w:eastAsia="ru-RU"/>
        </w:rPr>
        <w:t>а) дата принятия решения и его номер, присвоенный уполномоченным органом местного самоуправления;</w:t>
      </w:r>
    </w:p>
    <w:p w14:paraId="50B2471E" w14:textId="77777777" w:rsidR="00263D42" w:rsidRPr="00D428F7" w:rsidRDefault="00263D42" w:rsidP="00980A2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r w:rsidRPr="00D428F7">
        <w:rPr>
          <w:rFonts w:ascii="Times New Roman CYR" w:eastAsiaTheme="minorEastAsia" w:hAnsi="Times New Roman CYR" w:cs="Times New Roman CYR"/>
          <w:sz w:val="20"/>
          <w:szCs w:val="20"/>
          <w:lang w:eastAsia="ru-RU"/>
        </w:rPr>
        <w:t>б) местонахождение объекта капитального строительства (при реконструкции);</w:t>
      </w:r>
    </w:p>
    <w:p w14:paraId="625F19D8" w14:textId="77777777" w:rsidR="00263D42" w:rsidRPr="00D428F7" w:rsidRDefault="00263D42" w:rsidP="00980A2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r w:rsidRPr="00D428F7">
        <w:rPr>
          <w:rFonts w:ascii="Times New Roman CYR" w:eastAsiaTheme="minorEastAsia" w:hAnsi="Times New Roman CYR" w:cs="Times New Roman CYR"/>
          <w:sz w:val="20"/>
          <w:szCs w:val="20"/>
          <w:lang w:eastAsia="ru-RU"/>
        </w:rPr>
        <w:t>в) местонахождение земельного участка, в границах которого планируется строительство или реконструкция объекта капитального строительства;</w:t>
      </w:r>
    </w:p>
    <w:p w14:paraId="756F6C66" w14:textId="77777777" w:rsidR="00263D42" w:rsidRPr="00D428F7" w:rsidRDefault="00263D42" w:rsidP="00980A2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r w:rsidRPr="00D428F7">
        <w:rPr>
          <w:rFonts w:ascii="Times New Roman CYR" w:eastAsiaTheme="minorEastAsia" w:hAnsi="Times New Roman CYR" w:cs="Times New Roman CYR"/>
          <w:sz w:val="20"/>
          <w:szCs w:val="20"/>
          <w:lang w:eastAsia="ru-RU"/>
        </w:rPr>
        <w:t>г) кадастровый номер объекта капитального строительства (при его наличии);</w:t>
      </w:r>
    </w:p>
    <w:p w14:paraId="4E9E8BB3" w14:textId="77777777" w:rsidR="00263D42" w:rsidRPr="00D428F7" w:rsidRDefault="00263D42" w:rsidP="00980A2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r w:rsidRPr="00D428F7">
        <w:rPr>
          <w:rFonts w:ascii="Times New Roman CYR" w:eastAsiaTheme="minorEastAsia" w:hAnsi="Times New Roman CYR" w:cs="Times New Roman CYR"/>
          <w:sz w:val="20"/>
          <w:szCs w:val="20"/>
          <w:lang w:eastAsia="ru-RU"/>
        </w:rPr>
        <w:t>д) кадастровый номер земельного участка (при его наличии);</w:t>
      </w:r>
    </w:p>
    <w:p w14:paraId="33623B9A" w14:textId="77777777" w:rsidR="00263D42" w:rsidRPr="00D428F7" w:rsidRDefault="00263D42" w:rsidP="00980A2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r w:rsidRPr="00D428F7">
        <w:rPr>
          <w:rFonts w:ascii="Times New Roman CYR" w:eastAsiaTheme="minorEastAsia" w:hAnsi="Times New Roman CYR" w:cs="Times New Roman CYR"/>
          <w:sz w:val="20"/>
          <w:szCs w:val="20"/>
          <w:lang w:eastAsia="ru-RU"/>
        </w:rPr>
        <w:t>е) функциональное назначение объекта капитального строительства;</w:t>
      </w:r>
    </w:p>
    <w:p w14:paraId="5A955A29" w14:textId="77777777" w:rsidR="00263D42" w:rsidRPr="00D428F7" w:rsidRDefault="00263D42" w:rsidP="00980A2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r w:rsidRPr="00D428F7">
        <w:rPr>
          <w:rFonts w:ascii="Times New Roman CYR" w:eastAsiaTheme="minorEastAsia" w:hAnsi="Times New Roman CYR" w:cs="Times New Roman CYR"/>
          <w:sz w:val="20"/>
          <w:szCs w:val="20"/>
          <w:lang w:eastAsia="ru-RU"/>
        </w:rPr>
        <w:t>ж) основные параметры объекта капитального строительства (площадь, этажность);</w:t>
      </w:r>
    </w:p>
    <w:p w14:paraId="2EB0C138" w14:textId="77777777" w:rsidR="00263D42" w:rsidRPr="00D428F7" w:rsidRDefault="00263D42" w:rsidP="00980A2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r w:rsidRPr="00D428F7">
        <w:rPr>
          <w:rFonts w:ascii="Times New Roman CYR" w:eastAsiaTheme="minorEastAsia" w:hAnsi="Times New Roman CYR" w:cs="Times New Roman CYR"/>
          <w:sz w:val="20"/>
          <w:szCs w:val="20"/>
          <w:lang w:eastAsia="ru-RU"/>
        </w:rPr>
        <w:t>з) соответствие архитектурно-градостроительного облика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14:paraId="4DF15184" w14:textId="77777777" w:rsidR="00263D42" w:rsidRPr="00D428F7" w:rsidRDefault="00263D42" w:rsidP="00980A2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r w:rsidRPr="00D428F7">
        <w:rPr>
          <w:rFonts w:ascii="Times New Roman CYR" w:eastAsiaTheme="minorEastAsia" w:hAnsi="Times New Roman CYR" w:cs="Times New Roman CYR"/>
          <w:sz w:val="20"/>
          <w:szCs w:val="20"/>
          <w:lang w:eastAsia="ru-RU"/>
        </w:rPr>
        <w:t>12. В решении об отказе в согласовании архитектурно-градостроительного облика объекта капитального строительства содержится следующая информация:</w:t>
      </w:r>
    </w:p>
    <w:p w14:paraId="3DD11C6E" w14:textId="77777777" w:rsidR="00263D42" w:rsidRPr="00D428F7" w:rsidRDefault="00263D42" w:rsidP="00980A2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r w:rsidRPr="00D428F7">
        <w:rPr>
          <w:rFonts w:ascii="Times New Roman CYR" w:eastAsiaTheme="minorEastAsia" w:hAnsi="Times New Roman CYR" w:cs="Times New Roman CYR"/>
          <w:sz w:val="20"/>
          <w:szCs w:val="20"/>
          <w:lang w:eastAsia="ru-RU"/>
        </w:rPr>
        <w:t>а) дата принятия решения и его номер, присвоенный уполномоченным органом местного самоуправления;</w:t>
      </w:r>
    </w:p>
    <w:p w14:paraId="1A3C7BE2" w14:textId="77777777" w:rsidR="00263D42" w:rsidRPr="00D428F7" w:rsidRDefault="00263D42" w:rsidP="00980A2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r w:rsidRPr="00D428F7">
        <w:rPr>
          <w:rFonts w:ascii="Times New Roman CYR" w:eastAsiaTheme="minorEastAsia" w:hAnsi="Times New Roman CYR" w:cs="Times New Roman CYR"/>
          <w:sz w:val="20"/>
          <w:szCs w:val="20"/>
          <w:lang w:eastAsia="ru-RU"/>
        </w:rPr>
        <w:t>б) местонахождение объекта капитального строительства (при реконструкции);</w:t>
      </w:r>
    </w:p>
    <w:p w14:paraId="1D69515D" w14:textId="77777777" w:rsidR="00263D42" w:rsidRPr="00D428F7" w:rsidRDefault="00263D42" w:rsidP="00980A2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r w:rsidRPr="00D428F7">
        <w:rPr>
          <w:rFonts w:ascii="Times New Roman CYR" w:eastAsiaTheme="minorEastAsia" w:hAnsi="Times New Roman CYR" w:cs="Times New Roman CYR"/>
          <w:sz w:val="20"/>
          <w:szCs w:val="20"/>
          <w:lang w:eastAsia="ru-RU"/>
        </w:rPr>
        <w:t>в) местонахождение земельного участка, в границах которого планируется строительство или реконструкция объекта капитального строительства;</w:t>
      </w:r>
    </w:p>
    <w:p w14:paraId="6C632277" w14:textId="77777777" w:rsidR="00263D42" w:rsidRPr="00D428F7" w:rsidRDefault="00263D42" w:rsidP="00980A2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r w:rsidRPr="00D428F7">
        <w:rPr>
          <w:rFonts w:ascii="Times New Roman CYR" w:eastAsiaTheme="minorEastAsia" w:hAnsi="Times New Roman CYR" w:cs="Times New Roman CYR"/>
          <w:sz w:val="20"/>
          <w:szCs w:val="20"/>
          <w:lang w:eastAsia="ru-RU"/>
        </w:rPr>
        <w:t>г) кадастровый номер объекта капитального строительства (при его наличии);</w:t>
      </w:r>
    </w:p>
    <w:p w14:paraId="322E2C96" w14:textId="77777777" w:rsidR="00263D42" w:rsidRPr="00D428F7" w:rsidRDefault="00263D42" w:rsidP="00980A2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r w:rsidRPr="00D428F7">
        <w:rPr>
          <w:rFonts w:ascii="Times New Roman CYR" w:eastAsiaTheme="minorEastAsia" w:hAnsi="Times New Roman CYR" w:cs="Times New Roman CYR"/>
          <w:sz w:val="20"/>
          <w:szCs w:val="20"/>
          <w:lang w:eastAsia="ru-RU"/>
        </w:rPr>
        <w:t>д) кадастровый номер земельного участка (при его наличии);</w:t>
      </w:r>
    </w:p>
    <w:p w14:paraId="30714BFD" w14:textId="77777777" w:rsidR="00263D42" w:rsidRPr="00D428F7" w:rsidRDefault="00263D42" w:rsidP="00980A2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r w:rsidRPr="00D428F7">
        <w:rPr>
          <w:rFonts w:ascii="Times New Roman CYR" w:eastAsiaTheme="minorEastAsia" w:hAnsi="Times New Roman CYR" w:cs="Times New Roman CYR"/>
          <w:sz w:val="20"/>
          <w:szCs w:val="20"/>
          <w:lang w:eastAsia="ru-RU"/>
        </w:rPr>
        <w:t>е) функциональное назначение объекта капитального строительства;</w:t>
      </w:r>
    </w:p>
    <w:p w14:paraId="057CE60E" w14:textId="77777777" w:rsidR="00263D42" w:rsidRPr="00D428F7" w:rsidRDefault="00263D42" w:rsidP="00980A2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r w:rsidRPr="00D428F7">
        <w:rPr>
          <w:rFonts w:ascii="Times New Roman CYR" w:eastAsiaTheme="minorEastAsia" w:hAnsi="Times New Roman CYR" w:cs="Times New Roman CYR"/>
          <w:sz w:val="20"/>
          <w:szCs w:val="20"/>
          <w:lang w:eastAsia="ru-RU"/>
        </w:rPr>
        <w:t>ж) основные параметры объекта капитального строительства (площадь, этажность);</w:t>
      </w:r>
    </w:p>
    <w:p w14:paraId="239262F5" w14:textId="77777777" w:rsidR="00263D42" w:rsidRPr="00D428F7" w:rsidRDefault="00263D42" w:rsidP="00980A2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r w:rsidRPr="00D428F7">
        <w:rPr>
          <w:rFonts w:ascii="Times New Roman CYR" w:eastAsiaTheme="minorEastAsia" w:hAnsi="Times New Roman CYR" w:cs="Times New Roman CYR"/>
          <w:sz w:val="20"/>
          <w:szCs w:val="20"/>
          <w:lang w:eastAsia="ru-RU"/>
        </w:rPr>
        <w:t>з) соответствие (несоответствие) архитектурно-градостроительного облика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14:paraId="41EB0980" w14:textId="77777777" w:rsidR="00263D42" w:rsidRPr="00D428F7" w:rsidRDefault="00263D42" w:rsidP="00980A2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r w:rsidRPr="00D428F7">
        <w:rPr>
          <w:rFonts w:ascii="Times New Roman CYR" w:eastAsiaTheme="minorEastAsia" w:hAnsi="Times New Roman CYR" w:cs="Times New Roman CYR"/>
          <w:sz w:val="20"/>
          <w:szCs w:val="20"/>
          <w:lang w:eastAsia="ru-RU"/>
        </w:rPr>
        <w:t>и) обоснование несоответствия архитектурно-градостроительного облика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14:paraId="70D84BB0" w14:textId="77777777" w:rsidR="00263D42" w:rsidRPr="00D428F7" w:rsidRDefault="00263D42" w:rsidP="00980A2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r w:rsidRPr="00D428F7">
        <w:rPr>
          <w:rFonts w:ascii="Times New Roman CYR" w:eastAsiaTheme="minorEastAsia" w:hAnsi="Times New Roman CYR" w:cs="Times New Roman CYR"/>
          <w:sz w:val="20"/>
          <w:szCs w:val="20"/>
          <w:lang w:eastAsia="ru-RU"/>
        </w:rPr>
        <w:t>к) предложения (при наличии) по доработке разделов проектной документации.</w:t>
      </w:r>
    </w:p>
    <w:p w14:paraId="34DC9720" w14:textId="77777777" w:rsidR="00263D42" w:rsidRPr="00D428F7" w:rsidRDefault="00263D42" w:rsidP="00980A2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r w:rsidRPr="00D428F7">
        <w:rPr>
          <w:rFonts w:ascii="Times New Roman CYR" w:eastAsiaTheme="minorEastAsia" w:hAnsi="Times New Roman CYR" w:cs="Times New Roman CYR"/>
          <w:sz w:val="20"/>
          <w:szCs w:val="20"/>
          <w:lang w:eastAsia="ru-RU"/>
        </w:rPr>
        <w:t>13. Основанием для принятия решения об отказе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разделах проектной документации, требованиям к архитектурно-градостроительному облику объекта капитального строительства, указанным в градостроительном регламенте.</w:t>
      </w:r>
    </w:p>
    <w:p w14:paraId="0D9E6797" w14:textId="77777777" w:rsidR="00263D42" w:rsidRPr="00D428F7" w:rsidRDefault="00263D42" w:rsidP="00980A2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r w:rsidRPr="00D428F7">
        <w:rPr>
          <w:rFonts w:ascii="Times New Roman CYR" w:eastAsiaTheme="minorEastAsia" w:hAnsi="Times New Roman CYR" w:cs="Times New Roman CYR"/>
          <w:sz w:val="20"/>
          <w:szCs w:val="20"/>
          <w:lang w:eastAsia="ru-RU"/>
        </w:rPr>
        <w:lastRenderedPageBreak/>
        <w:t xml:space="preserve">14. Указанные в </w:t>
      </w:r>
      <w:hyperlink w:anchor="sub_2010" w:history="1">
        <w:r w:rsidRPr="00D428F7">
          <w:rPr>
            <w:rFonts w:ascii="Times New Roman CYR" w:eastAsiaTheme="minorEastAsia" w:hAnsi="Times New Roman CYR" w:cs="Times New Roman CYR"/>
            <w:sz w:val="20"/>
            <w:szCs w:val="20"/>
            <w:lang w:eastAsia="ru-RU"/>
          </w:rPr>
          <w:t>пункте 10</w:t>
        </w:r>
      </w:hyperlink>
      <w:r w:rsidRPr="00D428F7">
        <w:rPr>
          <w:rFonts w:ascii="Times New Roman CYR" w:eastAsiaTheme="minorEastAsia" w:hAnsi="Times New Roman CYR" w:cs="Times New Roman CYR"/>
          <w:sz w:val="20"/>
          <w:szCs w:val="20"/>
          <w:lang w:eastAsia="ru-RU"/>
        </w:rPr>
        <w:t xml:space="preserve"> настоящих Правил решения подписываются руководителем уполномоченного органа местного самоуправления или его заместителем.</w:t>
      </w:r>
    </w:p>
    <w:p w14:paraId="10F8D1D7" w14:textId="77777777" w:rsidR="00263D42" w:rsidRPr="00D428F7" w:rsidRDefault="00263D42" w:rsidP="00980A2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r w:rsidRPr="00D428F7">
        <w:rPr>
          <w:rFonts w:ascii="Times New Roman CYR" w:eastAsiaTheme="minorEastAsia" w:hAnsi="Times New Roman CYR" w:cs="Times New Roman CYR"/>
          <w:sz w:val="20"/>
          <w:szCs w:val="20"/>
          <w:lang w:eastAsia="ru-RU"/>
        </w:rPr>
        <w:t>15. Уполномоченный орган местного самоуправления в течение 5 рабочих дней со дня подписания решения о согласовании архитектурно-градостроительного облика объекта капитального строительства:</w:t>
      </w:r>
    </w:p>
    <w:p w14:paraId="3496F19C" w14:textId="77777777" w:rsidR="00263D42" w:rsidRPr="00D428F7" w:rsidRDefault="00263D42" w:rsidP="00980A2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r w:rsidRPr="00D428F7">
        <w:rPr>
          <w:rFonts w:ascii="Times New Roman CYR" w:eastAsiaTheme="minorEastAsia" w:hAnsi="Times New Roman CYR" w:cs="Times New Roman CYR"/>
          <w:sz w:val="20"/>
          <w:szCs w:val="20"/>
          <w:lang w:eastAsia="ru-RU"/>
        </w:rPr>
        <w:t>а) размещает решение о согласовании архитектурно-градостроительного облика объекта капитального строительства на официальном сайте органа местного самоуправления в информационно-телекоммуникационной сети "Интернет";</w:t>
      </w:r>
    </w:p>
    <w:p w14:paraId="1DBFB29C" w14:textId="77777777" w:rsidR="00263D42" w:rsidRPr="00D428F7" w:rsidRDefault="00263D42" w:rsidP="00980A2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r w:rsidRPr="00D428F7">
        <w:rPr>
          <w:rFonts w:ascii="Times New Roman CYR" w:eastAsiaTheme="minorEastAsia" w:hAnsi="Times New Roman CYR" w:cs="Times New Roman CYR"/>
          <w:sz w:val="20"/>
          <w:szCs w:val="20"/>
          <w:lang w:eastAsia="ru-RU"/>
        </w:rPr>
        <w:t xml:space="preserve">б) направляет копию решения о согласовании архитектурно-градостроительного облика объекта капитального строительства в уполномоченные на выдачу разрешений на строительство в соответствии с </w:t>
      </w:r>
      <w:hyperlink r:id="rId109" w:history="1">
        <w:r w:rsidRPr="00D428F7">
          <w:rPr>
            <w:rFonts w:ascii="Times New Roman CYR" w:eastAsiaTheme="minorEastAsia" w:hAnsi="Times New Roman CYR" w:cs="Times New Roman CYR"/>
            <w:sz w:val="20"/>
            <w:szCs w:val="20"/>
            <w:lang w:eastAsia="ru-RU"/>
          </w:rPr>
          <w:t>частями 4 - 6 статьи 51</w:t>
        </w:r>
      </w:hyperlink>
      <w:r w:rsidRPr="00D428F7">
        <w:rPr>
          <w:rFonts w:ascii="Times New Roman CYR" w:eastAsiaTheme="minorEastAsia" w:hAnsi="Times New Roman CYR" w:cs="Times New Roman CYR"/>
          <w:sz w:val="20"/>
          <w:szCs w:val="20"/>
          <w:lang w:eastAsia="ru-RU"/>
        </w:rPr>
        <w:t>Градостроительного кодекса Российской Федерации федеральный орган исполнительной власти, исполнительный орган субъекта Российской Федерации, орган местного самоуправления и Государственную корпорацию по космической деятельности "Роскосмос".</w:t>
      </w:r>
    </w:p>
    <w:p w14:paraId="5E33C258" w14:textId="77777777" w:rsidR="00263D42" w:rsidRPr="00D428F7" w:rsidRDefault="00263D42" w:rsidP="00980A2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r w:rsidRPr="00D428F7">
        <w:rPr>
          <w:rFonts w:ascii="Times New Roman CYR" w:eastAsiaTheme="minorEastAsia" w:hAnsi="Times New Roman CYR" w:cs="Times New Roman CYR"/>
          <w:sz w:val="20"/>
          <w:szCs w:val="20"/>
          <w:lang w:eastAsia="ru-RU"/>
        </w:rPr>
        <w:t>16. В случае принятия уполномоченным органом местного самоуправления решения об отказе в согласовании архитектурно-градостроительного облика объекта капитального строительства инициатор имеет право повторно подать заявление и разделы проектной документации на согласование архитектурно-градостроительного облика объекта капитального строительства после устранения выявленных в ранее рассмотренных разделах проектной документации несоответствий архитектурных решений объекта капитального строительства, определяющих его архитектурно-градостроительный облик и содержащихся в разделах проектной документации, требованиям к архитектурно-градостроительному облику объекта капитального строительства, указанным в градостроительном регламенте.</w:t>
      </w:r>
    </w:p>
    <w:p w14:paraId="02B3823D" w14:textId="77777777" w:rsidR="00263D42" w:rsidRPr="00D428F7" w:rsidRDefault="00263D42" w:rsidP="00980A2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r w:rsidRPr="00D428F7">
        <w:rPr>
          <w:rFonts w:ascii="Times New Roman CYR" w:eastAsiaTheme="minorEastAsia" w:hAnsi="Times New Roman CYR" w:cs="Times New Roman CYR"/>
          <w:sz w:val="20"/>
          <w:szCs w:val="20"/>
          <w:lang w:eastAsia="ru-RU"/>
        </w:rPr>
        <w:t>17. Решение об отказе в согласовании архитектурно-градостроительного облика объекта капитального строительства может быть обжаловано в соответствии с законодательством Российской Федерации.</w:t>
      </w:r>
    </w:p>
    <w:p w14:paraId="3B981096" w14:textId="263F2E51" w:rsidR="00263D42" w:rsidRPr="00D428F7" w:rsidRDefault="00263D42" w:rsidP="00980A2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r w:rsidRPr="00D428F7">
        <w:rPr>
          <w:rFonts w:ascii="Times New Roman CYR" w:eastAsiaTheme="minorEastAsia" w:hAnsi="Times New Roman CYR" w:cs="Times New Roman CYR"/>
          <w:sz w:val="20"/>
          <w:szCs w:val="20"/>
          <w:lang w:eastAsia="ru-RU"/>
        </w:rPr>
        <w:t>18. Внесение изменений в архитектурно-градостроительный облик объекта капитального строительства требует его согласования в порядке, установленном настоящими Правилами.</w:t>
      </w:r>
    </w:p>
    <w:p w14:paraId="60E0A8C6" w14:textId="77777777" w:rsidR="00263D42" w:rsidRPr="00D428F7" w:rsidRDefault="00263D42" w:rsidP="00980A27">
      <w:pPr>
        <w:spacing w:after="0" w:line="240" w:lineRule="auto"/>
        <w:rPr>
          <w:rFonts w:ascii="Times New Roman CYR" w:eastAsiaTheme="minorEastAsia" w:hAnsi="Times New Roman CYR" w:cs="Times New Roman CYR"/>
          <w:sz w:val="20"/>
          <w:szCs w:val="20"/>
          <w:lang w:eastAsia="ru-RU"/>
        </w:rPr>
      </w:pPr>
      <w:r w:rsidRPr="00D428F7">
        <w:rPr>
          <w:rFonts w:ascii="Times New Roman CYR" w:eastAsiaTheme="minorEastAsia" w:hAnsi="Times New Roman CYR" w:cs="Times New Roman CYR"/>
          <w:sz w:val="20"/>
          <w:szCs w:val="20"/>
          <w:lang w:eastAsia="ru-RU"/>
        </w:rPr>
        <w:br w:type="page"/>
      </w:r>
    </w:p>
    <w:p w14:paraId="1B1E59A1" w14:textId="77777777" w:rsidR="00263D42" w:rsidRPr="00D428F7" w:rsidRDefault="00263D42" w:rsidP="00980A27">
      <w:pPr>
        <w:pStyle w:val="2"/>
        <w:jc w:val="both"/>
        <w:rPr>
          <w:sz w:val="20"/>
          <w:szCs w:val="20"/>
        </w:rPr>
      </w:pPr>
      <w:bookmarkStart w:id="56" w:name="_Toc158995221"/>
      <w:r w:rsidRPr="00D428F7">
        <w:rPr>
          <w:sz w:val="20"/>
          <w:szCs w:val="20"/>
        </w:rPr>
        <w:lastRenderedPageBreak/>
        <w:t>Глава 6. Положение о проведении публичных слушаний по вопросам землепользования и застройки.</w:t>
      </w:r>
      <w:bookmarkEnd w:id="56"/>
    </w:p>
    <w:p w14:paraId="7661468F" w14:textId="77777777" w:rsidR="00263D42" w:rsidRPr="00D428F7" w:rsidRDefault="00263D42" w:rsidP="00980A27">
      <w:pPr>
        <w:spacing w:after="0" w:line="240" w:lineRule="auto"/>
        <w:ind w:firstLine="680"/>
        <w:jc w:val="both"/>
        <w:rPr>
          <w:sz w:val="20"/>
          <w:szCs w:val="20"/>
        </w:rPr>
      </w:pPr>
    </w:p>
    <w:p w14:paraId="0CDCCA52" w14:textId="5807720A" w:rsidR="00263D42" w:rsidRPr="00D428F7" w:rsidRDefault="00263D42" w:rsidP="00980A27">
      <w:pPr>
        <w:pStyle w:val="4"/>
        <w:jc w:val="both"/>
        <w:rPr>
          <w:sz w:val="20"/>
          <w:szCs w:val="20"/>
        </w:rPr>
      </w:pPr>
      <w:bookmarkStart w:id="57" w:name="_Toc158995222"/>
      <w:r w:rsidRPr="00D428F7">
        <w:rPr>
          <w:sz w:val="20"/>
          <w:szCs w:val="20"/>
        </w:rPr>
        <w:t>Статья 29.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bookmarkEnd w:id="57"/>
    </w:p>
    <w:p w14:paraId="30AEDE26" w14:textId="77777777" w:rsidR="001D669B" w:rsidRPr="00D428F7" w:rsidRDefault="001D669B" w:rsidP="00980A27">
      <w:pPr>
        <w:spacing w:after="0" w:line="240" w:lineRule="auto"/>
        <w:rPr>
          <w:sz w:val="20"/>
          <w:szCs w:val="20"/>
          <w:lang w:eastAsia="zh-CN"/>
        </w:rPr>
      </w:pPr>
    </w:p>
    <w:p w14:paraId="0D4A74B3" w14:textId="4C50B85C" w:rsidR="00263D42" w:rsidRPr="00D428F7" w:rsidRDefault="00263D42" w:rsidP="00980A27">
      <w:pPr>
        <w:autoSpaceDE w:val="0"/>
        <w:autoSpaceDN w:val="0"/>
        <w:adjustRightInd w:val="0"/>
        <w:spacing w:after="0" w:line="240" w:lineRule="auto"/>
        <w:ind w:firstLine="680"/>
        <w:jc w:val="both"/>
        <w:rPr>
          <w:sz w:val="20"/>
          <w:szCs w:val="20"/>
        </w:rPr>
      </w:pPr>
      <w:r w:rsidRPr="00D428F7">
        <w:rPr>
          <w:sz w:val="20"/>
          <w:szCs w:val="20"/>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Крымский район и с учетом положений статьи 5.1 Градостроительного Кодекса проводятся </w:t>
      </w:r>
      <w:r w:rsidR="00E80185" w:rsidRPr="00D428F7">
        <w:rPr>
          <w:sz w:val="20"/>
          <w:szCs w:val="20"/>
          <w:shd w:val="clear" w:color="auto" w:fill="FFFFFF"/>
        </w:rPr>
        <w:t xml:space="preserve">общественные обсуждения или </w:t>
      </w:r>
      <w:r w:rsidRPr="00D428F7">
        <w:rPr>
          <w:sz w:val="20"/>
          <w:szCs w:val="20"/>
        </w:rPr>
        <w:t>публичные слушания, за исключением случаев, предусмотренных Градостроительного Кодексом и другими федеральными законами.</w:t>
      </w:r>
    </w:p>
    <w:p w14:paraId="7C6BA062" w14:textId="2DCF36EC" w:rsidR="00263D42" w:rsidRPr="00D428F7" w:rsidRDefault="00263D42" w:rsidP="00980A27">
      <w:pPr>
        <w:autoSpaceDE w:val="0"/>
        <w:autoSpaceDN w:val="0"/>
        <w:adjustRightInd w:val="0"/>
        <w:spacing w:after="0" w:line="240" w:lineRule="auto"/>
        <w:ind w:firstLine="680"/>
        <w:jc w:val="both"/>
        <w:rPr>
          <w:sz w:val="20"/>
          <w:szCs w:val="20"/>
        </w:rPr>
      </w:pPr>
      <w:r w:rsidRPr="00D428F7">
        <w:rPr>
          <w:sz w:val="20"/>
          <w:szCs w:val="20"/>
        </w:rPr>
        <w:t xml:space="preserve">2. Участниками </w:t>
      </w:r>
      <w:r w:rsidR="00E80185" w:rsidRPr="00D428F7">
        <w:rPr>
          <w:sz w:val="20"/>
          <w:szCs w:val="20"/>
          <w:shd w:val="clear" w:color="auto" w:fill="FFFFFF"/>
        </w:rPr>
        <w:t>общественные обсуждения или</w:t>
      </w:r>
      <w:r w:rsidR="00E80185" w:rsidRPr="00D428F7">
        <w:rPr>
          <w:sz w:val="20"/>
          <w:szCs w:val="20"/>
        </w:rPr>
        <w:t xml:space="preserve"> </w:t>
      </w:r>
      <w:r w:rsidRPr="00D428F7">
        <w:rPr>
          <w:sz w:val="20"/>
          <w:szCs w:val="20"/>
        </w:rPr>
        <w:t>публичных слушаний по Проектам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47F4D9FE" w14:textId="77777777" w:rsidR="00263D42" w:rsidRPr="00D428F7" w:rsidRDefault="00263D42" w:rsidP="00980A27">
      <w:pPr>
        <w:autoSpaceDE w:val="0"/>
        <w:autoSpaceDN w:val="0"/>
        <w:adjustRightInd w:val="0"/>
        <w:spacing w:after="0" w:line="240" w:lineRule="auto"/>
        <w:ind w:firstLine="680"/>
        <w:jc w:val="both"/>
        <w:rPr>
          <w:sz w:val="20"/>
          <w:szCs w:val="20"/>
        </w:rPr>
      </w:pPr>
      <w:r w:rsidRPr="00D428F7">
        <w:rPr>
          <w:sz w:val="20"/>
          <w:szCs w:val="20"/>
        </w:rPr>
        <w:t>3. Уставом муниципального образования и (или) нормативным правовым актом представительного органа муниципального образования на основании положений Градостроительного Кодекса РФ определяются:</w:t>
      </w:r>
    </w:p>
    <w:p w14:paraId="175BD1FF" w14:textId="53191516" w:rsidR="00263D42" w:rsidRPr="00D428F7" w:rsidRDefault="00263D42" w:rsidP="00980A27">
      <w:pPr>
        <w:autoSpaceDE w:val="0"/>
        <w:autoSpaceDN w:val="0"/>
        <w:adjustRightInd w:val="0"/>
        <w:spacing w:after="0" w:line="240" w:lineRule="auto"/>
        <w:ind w:firstLine="680"/>
        <w:jc w:val="both"/>
        <w:rPr>
          <w:sz w:val="20"/>
          <w:szCs w:val="20"/>
        </w:rPr>
      </w:pPr>
      <w:r w:rsidRPr="00D428F7">
        <w:rPr>
          <w:sz w:val="20"/>
          <w:szCs w:val="20"/>
        </w:rPr>
        <w:t>1) порядок организации и проведения</w:t>
      </w:r>
      <w:r w:rsidR="00E80185" w:rsidRPr="00D428F7">
        <w:rPr>
          <w:sz w:val="20"/>
          <w:szCs w:val="20"/>
          <w:shd w:val="clear" w:color="auto" w:fill="FFFFFF"/>
        </w:rPr>
        <w:t xml:space="preserve"> общественных обсуждений или</w:t>
      </w:r>
      <w:r w:rsidRPr="00D428F7">
        <w:rPr>
          <w:sz w:val="20"/>
          <w:szCs w:val="20"/>
        </w:rPr>
        <w:t xml:space="preserve"> публичных слушаний по проектам;</w:t>
      </w:r>
    </w:p>
    <w:p w14:paraId="3893EC9E" w14:textId="044AD5AC" w:rsidR="00263D42" w:rsidRPr="00D428F7" w:rsidRDefault="00263D42" w:rsidP="00980A27">
      <w:pPr>
        <w:autoSpaceDE w:val="0"/>
        <w:autoSpaceDN w:val="0"/>
        <w:adjustRightInd w:val="0"/>
        <w:spacing w:after="0" w:line="240" w:lineRule="auto"/>
        <w:ind w:firstLine="680"/>
        <w:jc w:val="both"/>
        <w:rPr>
          <w:sz w:val="20"/>
          <w:szCs w:val="20"/>
        </w:rPr>
      </w:pPr>
      <w:r w:rsidRPr="00D428F7">
        <w:rPr>
          <w:sz w:val="20"/>
          <w:szCs w:val="20"/>
        </w:rPr>
        <w:t xml:space="preserve">2) организатор </w:t>
      </w:r>
      <w:r w:rsidR="00E80185" w:rsidRPr="00D428F7">
        <w:rPr>
          <w:sz w:val="20"/>
          <w:szCs w:val="20"/>
          <w:shd w:val="clear" w:color="auto" w:fill="FFFFFF"/>
        </w:rPr>
        <w:t>общественные обсуждения или</w:t>
      </w:r>
      <w:r w:rsidR="00E80185" w:rsidRPr="00D428F7">
        <w:rPr>
          <w:sz w:val="20"/>
          <w:szCs w:val="20"/>
        </w:rPr>
        <w:t xml:space="preserve"> </w:t>
      </w:r>
      <w:r w:rsidRPr="00D428F7">
        <w:rPr>
          <w:sz w:val="20"/>
          <w:szCs w:val="20"/>
        </w:rPr>
        <w:t>публичных слушаний;</w:t>
      </w:r>
    </w:p>
    <w:p w14:paraId="1DE94018" w14:textId="45F3D172" w:rsidR="00263D42" w:rsidRPr="00D428F7" w:rsidRDefault="00263D42" w:rsidP="00980A27">
      <w:pPr>
        <w:autoSpaceDE w:val="0"/>
        <w:autoSpaceDN w:val="0"/>
        <w:adjustRightInd w:val="0"/>
        <w:spacing w:after="0" w:line="240" w:lineRule="auto"/>
        <w:ind w:firstLine="680"/>
        <w:jc w:val="both"/>
        <w:rPr>
          <w:sz w:val="20"/>
          <w:szCs w:val="20"/>
        </w:rPr>
      </w:pPr>
      <w:r w:rsidRPr="00D428F7">
        <w:rPr>
          <w:sz w:val="20"/>
          <w:szCs w:val="20"/>
        </w:rPr>
        <w:t xml:space="preserve">3) срок проведения </w:t>
      </w:r>
      <w:r w:rsidR="00E80185" w:rsidRPr="00D428F7">
        <w:rPr>
          <w:sz w:val="20"/>
          <w:szCs w:val="20"/>
          <w:shd w:val="clear" w:color="auto" w:fill="FFFFFF"/>
        </w:rPr>
        <w:t>общественные обсуждения или</w:t>
      </w:r>
      <w:r w:rsidR="00E80185" w:rsidRPr="00D428F7">
        <w:rPr>
          <w:sz w:val="20"/>
          <w:szCs w:val="20"/>
        </w:rPr>
        <w:t xml:space="preserve"> </w:t>
      </w:r>
      <w:r w:rsidRPr="00D428F7">
        <w:rPr>
          <w:sz w:val="20"/>
          <w:szCs w:val="20"/>
        </w:rPr>
        <w:t>публичных слушаний;</w:t>
      </w:r>
    </w:p>
    <w:p w14:paraId="184C9244" w14:textId="77777777" w:rsidR="00263D42" w:rsidRPr="00D428F7" w:rsidRDefault="00263D42" w:rsidP="00980A27">
      <w:pPr>
        <w:autoSpaceDE w:val="0"/>
        <w:autoSpaceDN w:val="0"/>
        <w:adjustRightInd w:val="0"/>
        <w:spacing w:after="0" w:line="240" w:lineRule="auto"/>
        <w:ind w:firstLine="680"/>
        <w:jc w:val="both"/>
        <w:rPr>
          <w:sz w:val="20"/>
          <w:szCs w:val="20"/>
        </w:rPr>
      </w:pPr>
      <w:r w:rsidRPr="00D428F7">
        <w:rPr>
          <w:sz w:val="20"/>
          <w:szCs w:val="20"/>
        </w:rPr>
        <w:t>4) официальный сайт и (или) информационные системы;</w:t>
      </w:r>
    </w:p>
    <w:p w14:paraId="4C94015C" w14:textId="77777777" w:rsidR="00263D42" w:rsidRPr="00D428F7" w:rsidRDefault="00263D42" w:rsidP="00980A27">
      <w:pPr>
        <w:autoSpaceDE w:val="0"/>
        <w:autoSpaceDN w:val="0"/>
        <w:adjustRightInd w:val="0"/>
        <w:spacing w:after="0" w:line="240" w:lineRule="auto"/>
        <w:ind w:firstLine="680"/>
        <w:jc w:val="both"/>
        <w:rPr>
          <w:sz w:val="20"/>
          <w:szCs w:val="20"/>
        </w:rPr>
      </w:pPr>
      <w:r w:rsidRPr="00D428F7">
        <w:rPr>
          <w:sz w:val="20"/>
          <w:szCs w:val="20"/>
        </w:rPr>
        <w:t>5) требования к информационным стендам, на которых размещаются оповещения о начале общественных обсуждений или публичных слушаний;</w:t>
      </w:r>
    </w:p>
    <w:p w14:paraId="65050B46" w14:textId="35B6D177" w:rsidR="00263D42" w:rsidRPr="00D428F7" w:rsidRDefault="00263D42" w:rsidP="00980A27">
      <w:pPr>
        <w:autoSpaceDE w:val="0"/>
        <w:autoSpaceDN w:val="0"/>
        <w:adjustRightInd w:val="0"/>
        <w:spacing w:after="0" w:line="240" w:lineRule="auto"/>
        <w:ind w:firstLine="680"/>
        <w:jc w:val="both"/>
        <w:rPr>
          <w:sz w:val="20"/>
          <w:szCs w:val="20"/>
        </w:rPr>
      </w:pPr>
      <w:r w:rsidRPr="00D428F7">
        <w:rPr>
          <w:sz w:val="20"/>
          <w:szCs w:val="20"/>
        </w:rPr>
        <w:t xml:space="preserve">6) форма оповещения о начале </w:t>
      </w:r>
      <w:r w:rsidR="00E80185" w:rsidRPr="00D428F7">
        <w:rPr>
          <w:sz w:val="20"/>
          <w:szCs w:val="20"/>
          <w:shd w:val="clear" w:color="auto" w:fill="FFFFFF"/>
        </w:rPr>
        <w:t>общественные обсуждения или</w:t>
      </w:r>
      <w:r w:rsidR="00E80185" w:rsidRPr="00D428F7">
        <w:rPr>
          <w:sz w:val="20"/>
          <w:szCs w:val="20"/>
        </w:rPr>
        <w:t xml:space="preserve"> </w:t>
      </w:r>
      <w:r w:rsidRPr="00D428F7">
        <w:rPr>
          <w:sz w:val="20"/>
          <w:szCs w:val="20"/>
        </w:rPr>
        <w:t>публичных слушаний, порядок подготовки и форма протокола публичных слушаний, порядок подготовки и форма заключения о результатах публичных слушаний;</w:t>
      </w:r>
    </w:p>
    <w:p w14:paraId="14E6E8A8" w14:textId="77777777" w:rsidR="00E80185" w:rsidRPr="00D428F7" w:rsidRDefault="00263D42" w:rsidP="00980A27">
      <w:pPr>
        <w:autoSpaceDE w:val="0"/>
        <w:autoSpaceDN w:val="0"/>
        <w:adjustRightInd w:val="0"/>
        <w:spacing w:after="0" w:line="240" w:lineRule="auto"/>
        <w:ind w:firstLine="680"/>
        <w:jc w:val="both"/>
        <w:rPr>
          <w:sz w:val="20"/>
          <w:szCs w:val="20"/>
        </w:rPr>
      </w:pPr>
      <w:r w:rsidRPr="00D428F7">
        <w:rPr>
          <w:sz w:val="20"/>
          <w:szCs w:val="20"/>
        </w:rPr>
        <w:t xml:space="preserve">7) порядок проведения экспозиции проекта, подлежащего рассмотрению на </w:t>
      </w:r>
      <w:r w:rsidR="00E80185" w:rsidRPr="00D428F7">
        <w:rPr>
          <w:sz w:val="20"/>
          <w:szCs w:val="20"/>
          <w:shd w:val="clear" w:color="auto" w:fill="FFFFFF"/>
        </w:rPr>
        <w:t>общественные обсуждения или</w:t>
      </w:r>
      <w:r w:rsidR="00E80185" w:rsidRPr="00D428F7">
        <w:rPr>
          <w:sz w:val="20"/>
          <w:szCs w:val="20"/>
        </w:rPr>
        <w:t xml:space="preserve"> </w:t>
      </w:r>
      <w:r w:rsidRPr="00D428F7">
        <w:rPr>
          <w:sz w:val="20"/>
          <w:szCs w:val="20"/>
        </w:rPr>
        <w:t>публичных слушаниях, а также порядок консультирования посетителей экспозиции проекта, подлежащего рассмотрению на публичных слушаниях</w:t>
      </w:r>
      <w:r w:rsidR="00E80185" w:rsidRPr="00D428F7">
        <w:rPr>
          <w:sz w:val="20"/>
          <w:szCs w:val="20"/>
        </w:rPr>
        <w:t>;</w:t>
      </w:r>
    </w:p>
    <w:p w14:paraId="0D8E6901" w14:textId="6EDD72B3" w:rsidR="00263D42" w:rsidRPr="00D428F7" w:rsidRDefault="00E80185" w:rsidP="00980A27">
      <w:pPr>
        <w:autoSpaceDE w:val="0"/>
        <w:autoSpaceDN w:val="0"/>
        <w:adjustRightInd w:val="0"/>
        <w:spacing w:after="0" w:line="240" w:lineRule="auto"/>
        <w:ind w:firstLine="680"/>
        <w:jc w:val="both"/>
        <w:rPr>
          <w:sz w:val="20"/>
          <w:szCs w:val="20"/>
        </w:rPr>
      </w:pPr>
      <w:r w:rsidRPr="00D428F7">
        <w:rPr>
          <w:sz w:val="20"/>
          <w:szCs w:val="20"/>
        </w:rPr>
        <w:t>8) иные положение, предусмотренные статьей 5.1 Градостроительного кодекса Российской Федерации</w:t>
      </w:r>
      <w:r w:rsidR="00263D42" w:rsidRPr="00D428F7">
        <w:rPr>
          <w:sz w:val="20"/>
          <w:szCs w:val="20"/>
        </w:rPr>
        <w:t>.</w:t>
      </w:r>
    </w:p>
    <w:p w14:paraId="7785A2B6" w14:textId="4160C802" w:rsidR="00263D42" w:rsidRPr="00D428F7" w:rsidRDefault="00263D42" w:rsidP="00980A27">
      <w:pPr>
        <w:spacing w:after="0" w:line="240" w:lineRule="auto"/>
        <w:rPr>
          <w:b/>
          <w:sz w:val="20"/>
          <w:szCs w:val="20"/>
        </w:rPr>
      </w:pPr>
      <w:r w:rsidRPr="00D428F7">
        <w:rPr>
          <w:rFonts w:eastAsia="Times New Roman" w:cs="Times New Roman"/>
          <w:b/>
          <w:bCs/>
          <w:sz w:val="20"/>
          <w:szCs w:val="20"/>
          <w:lang w:eastAsia="zh-CN"/>
        </w:rPr>
        <w:br w:type="page"/>
      </w:r>
      <w:r w:rsidRPr="00D428F7">
        <w:rPr>
          <w:b/>
          <w:sz w:val="20"/>
          <w:szCs w:val="20"/>
        </w:rPr>
        <w:lastRenderedPageBreak/>
        <w:t>Глава 7. Внесение изменений в правила землепользования и застройки</w:t>
      </w:r>
    </w:p>
    <w:p w14:paraId="5CC025A3" w14:textId="77777777" w:rsidR="00263D42" w:rsidRPr="00D428F7" w:rsidRDefault="00263D42" w:rsidP="00980A27">
      <w:pPr>
        <w:spacing w:after="0" w:line="240" w:lineRule="auto"/>
        <w:ind w:firstLine="680"/>
        <w:jc w:val="both"/>
        <w:rPr>
          <w:sz w:val="20"/>
          <w:szCs w:val="20"/>
        </w:rPr>
      </w:pPr>
    </w:p>
    <w:p w14:paraId="5270D26E" w14:textId="77777777" w:rsidR="00263D42" w:rsidRPr="00D428F7" w:rsidRDefault="00263D42" w:rsidP="00980A27">
      <w:pPr>
        <w:pStyle w:val="4"/>
        <w:jc w:val="both"/>
        <w:rPr>
          <w:b w:val="0"/>
          <w:sz w:val="20"/>
          <w:szCs w:val="20"/>
        </w:rPr>
      </w:pPr>
      <w:bookmarkStart w:id="58" w:name="_Toc158995223"/>
      <w:r w:rsidRPr="00D428F7">
        <w:rPr>
          <w:sz w:val="20"/>
          <w:szCs w:val="20"/>
        </w:rPr>
        <w:t>Статья 30. Порядок и основания для внесения изменений в правила землепользования и застройки</w:t>
      </w:r>
      <w:bookmarkEnd w:id="58"/>
    </w:p>
    <w:p w14:paraId="4D45953C" w14:textId="77777777" w:rsidR="00263D42" w:rsidRPr="00D428F7" w:rsidRDefault="00263D42" w:rsidP="00980A27">
      <w:pPr>
        <w:spacing w:after="0" w:line="240" w:lineRule="auto"/>
        <w:ind w:firstLine="680"/>
        <w:jc w:val="both"/>
        <w:rPr>
          <w:sz w:val="20"/>
          <w:szCs w:val="20"/>
        </w:rPr>
      </w:pPr>
    </w:p>
    <w:p w14:paraId="017AFF62" w14:textId="77777777" w:rsidR="00263D42" w:rsidRPr="00D428F7" w:rsidRDefault="00263D42" w:rsidP="00980A27">
      <w:pPr>
        <w:spacing w:after="0" w:line="240" w:lineRule="auto"/>
        <w:ind w:firstLine="680"/>
        <w:jc w:val="both"/>
        <w:rPr>
          <w:sz w:val="20"/>
          <w:szCs w:val="20"/>
        </w:rPr>
      </w:pPr>
      <w:r w:rsidRPr="00D428F7">
        <w:rPr>
          <w:sz w:val="20"/>
          <w:szCs w:val="20"/>
        </w:rPr>
        <w:t>1. Внесение изменений в правила землепользования и застройки осуществляется в порядке, предусмотренном статьями 31 и 32 Градостроительного Кодекса Российской Федерации, с учетом особенностей, установленных настоящей статьей.</w:t>
      </w:r>
    </w:p>
    <w:p w14:paraId="66A40B3F" w14:textId="734D0D95" w:rsidR="00263D42" w:rsidRPr="00D428F7" w:rsidRDefault="00263D42" w:rsidP="00980A27">
      <w:pPr>
        <w:spacing w:after="0" w:line="240" w:lineRule="auto"/>
        <w:ind w:firstLine="680"/>
        <w:jc w:val="both"/>
        <w:rPr>
          <w:sz w:val="20"/>
          <w:szCs w:val="20"/>
        </w:rPr>
      </w:pPr>
      <w:r w:rsidRPr="00D428F7">
        <w:rPr>
          <w:sz w:val="20"/>
          <w:szCs w:val="20"/>
        </w:rPr>
        <w:t xml:space="preserve">2. Основаниями для рассмотрения главой администрации муниципального образования Крымский район вопроса о внесении изменений в правила землепользования и застройки </w:t>
      </w:r>
      <w:r w:rsidR="004810A8" w:rsidRPr="00D428F7">
        <w:rPr>
          <w:sz w:val="20"/>
          <w:szCs w:val="20"/>
        </w:rPr>
        <w:t>Адагум</w:t>
      </w:r>
      <w:r w:rsidRPr="00D428F7">
        <w:rPr>
          <w:sz w:val="20"/>
          <w:szCs w:val="20"/>
        </w:rPr>
        <w:t>ского сельского поселения являются:</w:t>
      </w:r>
    </w:p>
    <w:p w14:paraId="3E505604" w14:textId="77777777" w:rsidR="00263D42" w:rsidRPr="00D428F7" w:rsidRDefault="00263D42" w:rsidP="00980A27">
      <w:pPr>
        <w:spacing w:after="0" w:line="240" w:lineRule="auto"/>
        <w:ind w:firstLine="680"/>
        <w:jc w:val="both"/>
        <w:rPr>
          <w:sz w:val="20"/>
          <w:szCs w:val="20"/>
        </w:rPr>
      </w:pPr>
      <w:r w:rsidRPr="00D428F7">
        <w:rPr>
          <w:sz w:val="20"/>
          <w:szCs w:val="20"/>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такой генеральный план или схему территориального планирования муниципального района изменений;</w:t>
      </w:r>
    </w:p>
    <w:p w14:paraId="2B00AC80" w14:textId="77777777" w:rsidR="00263D42" w:rsidRPr="00D428F7" w:rsidRDefault="00263D42" w:rsidP="00980A27">
      <w:pPr>
        <w:widowControl w:val="0"/>
        <w:suppressAutoHyphens/>
        <w:autoSpaceDE w:val="0"/>
        <w:spacing w:after="0" w:line="240" w:lineRule="auto"/>
        <w:ind w:firstLine="680"/>
        <w:jc w:val="both"/>
        <w:rPr>
          <w:rFonts w:ascii="Times New Roman CYR" w:hAnsi="Times New Roman CYR" w:cs="Times New Roman CYR"/>
          <w:kern w:val="1"/>
          <w:sz w:val="20"/>
          <w:szCs w:val="20"/>
          <w:lang w:eastAsia="ar-SA"/>
        </w:rPr>
      </w:pPr>
      <w:r w:rsidRPr="00D428F7">
        <w:rPr>
          <w:rFonts w:ascii="Times New Roman CYR" w:hAnsi="Times New Roman CYR" w:cs="Times New Roman CYR"/>
          <w:kern w:val="1"/>
          <w:sz w:val="20"/>
          <w:szCs w:val="20"/>
          <w:lang w:eastAsia="ar-SA"/>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14:paraId="53E66432" w14:textId="77777777" w:rsidR="00263D42" w:rsidRPr="00D428F7" w:rsidRDefault="00263D42" w:rsidP="00980A27">
      <w:pPr>
        <w:spacing w:after="0" w:line="240" w:lineRule="auto"/>
        <w:ind w:firstLine="680"/>
        <w:jc w:val="both"/>
        <w:rPr>
          <w:sz w:val="20"/>
          <w:szCs w:val="20"/>
        </w:rPr>
      </w:pPr>
      <w:r w:rsidRPr="00D428F7">
        <w:rPr>
          <w:sz w:val="20"/>
          <w:szCs w:val="20"/>
        </w:rPr>
        <w:t>2) поступление предложений об изменении границ территориальных зон, изменении градостроительных регламентов;</w:t>
      </w:r>
    </w:p>
    <w:p w14:paraId="489EA6C2" w14:textId="77777777" w:rsidR="00263D42" w:rsidRPr="00D428F7" w:rsidRDefault="00263D42" w:rsidP="00980A27">
      <w:pPr>
        <w:spacing w:after="0" w:line="240" w:lineRule="auto"/>
        <w:ind w:firstLine="680"/>
        <w:jc w:val="both"/>
        <w:rPr>
          <w:sz w:val="20"/>
          <w:szCs w:val="20"/>
        </w:rPr>
      </w:pPr>
      <w:r w:rsidRPr="00D428F7">
        <w:rPr>
          <w:sz w:val="20"/>
          <w:szCs w:val="20"/>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09703D17" w14:textId="77777777" w:rsidR="00263D42" w:rsidRPr="00D428F7" w:rsidRDefault="00263D42" w:rsidP="00980A27">
      <w:pPr>
        <w:spacing w:after="0" w:line="240" w:lineRule="auto"/>
        <w:ind w:firstLine="680"/>
        <w:jc w:val="both"/>
        <w:rPr>
          <w:sz w:val="20"/>
          <w:szCs w:val="20"/>
        </w:rPr>
      </w:pPr>
      <w:r w:rsidRPr="00D428F7">
        <w:rPr>
          <w:sz w:val="20"/>
          <w:szCs w:val="20"/>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31E46250" w14:textId="77777777" w:rsidR="00263D42" w:rsidRPr="00D428F7" w:rsidRDefault="00263D42" w:rsidP="00980A27">
      <w:pPr>
        <w:spacing w:after="0" w:line="240" w:lineRule="auto"/>
        <w:ind w:firstLine="680"/>
        <w:jc w:val="both"/>
        <w:rPr>
          <w:sz w:val="20"/>
          <w:szCs w:val="20"/>
        </w:rPr>
      </w:pPr>
      <w:r w:rsidRPr="00D428F7">
        <w:rPr>
          <w:sz w:val="20"/>
          <w:szCs w:val="20"/>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219C716E" w14:textId="77777777" w:rsidR="00263D42" w:rsidRPr="00D428F7" w:rsidRDefault="00263D42" w:rsidP="00980A27">
      <w:pPr>
        <w:spacing w:after="0" w:line="240" w:lineRule="auto"/>
        <w:ind w:firstLine="680"/>
        <w:jc w:val="both"/>
        <w:rPr>
          <w:rStyle w:val="blk"/>
          <w:sz w:val="20"/>
          <w:szCs w:val="20"/>
        </w:rPr>
      </w:pPr>
      <w:r w:rsidRPr="00D428F7">
        <w:rPr>
          <w:rStyle w:val="blk"/>
          <w:sz w:val="20"/>
          <w:szCs w:val="20"/>
        </w:rPr>
        <w:t>6) принятие решения о комплексном развитии территории;</w:t>
      </w:r>
    </w:p>
    <w:p w14:paraId="09B83EB0" w14:textId="77777777" w:rsidR="00263D42" w:rsidRPr="00D428F7" w:rsidRDefault="00263D42" w:rsidP="00980A27">
      <w:pPr>
        <w:spacing w:after="0" w:line="240" w:lineRule="auto"/>
        <w:ind w:firstLine="680"/>
        <w:jc w:val="both"/>
        <w:rPr>
          <w:sz w:val="20"/>
          <w:szCs w:val="20"/>
        </w:rPr>
      </w:pPr>
      <w:r w:rsidRPr="00D428F7">
        <w:rPr>
          <w:sz w:val="20"/>
          <w:szCs w:val="20"/>
        </w:rPr>
        <w:t>7) обнаружение мест захоронений погибших при защите Отечества, расположенных в границах муниципальных образований.</w:t>
      </w:r>
    </w:p>
    <w:p w14:paraId="7C49A27A" w14:textId="77777777" w:rsidR="00263D42" w:rsidRPr="00D428F7" w:rsidRDefault="00263D42" w:rsidP="00980A27">
      <w:pPr>
        <w:spacing w:after="0" w:line="240" w:lineRule="auto"/>
        <w:ind w:firstLine="680"/>
        <w:jc w:val="both"/>
        <w:rPr>
          <w:sz w:val="20"/>
          <w:szCs w:val="20"/>
        </w:rPr>
      </w:pPr>
      <w:r w:rsidRPr="00D428F7">
        <w:rPr>
          <w:sz w:val="20"/>
          <w:szCs w:val="20"/>
        </w:rPr>
        <w:t>3. Предложения о внесении изменений в правила землепользования и застройки в комиссию направляются:</w:t>
      </w:r>
    </w:p>
    <w:p w14:paraId="2FEB1988" w14:textId="77777777" w:rsidR="00263D42" w:rsidRPr="00D428F7" w:rsidRDefault="00263D42" w:rsidP="00980A27">
      <w:pPr>
        <w:spacing w:after="0" w:line="240" w:lineRule="auto"/>
        <w:ind w:firstLine="680"/>
        <w:jc w:val="both"/>
        <w:rPr>
          <w:sz w:val="20"/>
          <w:szCs w:val="20"/>
        </w:rPr>
      </w:pPr>
      <w:r w:rsidRPr="00D428F7">
        <w:rPr>
          <w:sz w:val="20"/>
          <w:szCs w:val="20"/>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693F4FF2" w14:textId="77777777" w:rsidR="00263D42" w:rsidRPr="00D428F7" w:rsidRDefault="00263D42" w:rsidP="00980A27">
      <w:pPr>
        <w:spacing w:after="0" w:line="240" w:lineRule="auto"/>
        <w:ind w:firstLine="680"/>
        <w:jc w:val="both"/>
        <w:rPr>
          <w:sz w:val="20"/>
          <w:szCs w:val="20"/>
        </w:rPr>
      </w:pPr>
      <w:r w:rsidRPr="00D428F7">
        <w:rPr>
          <w:sz w:val="20"/>
          <w:szCs w:val="20"/>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14:paraId="3CEAD314" w14:textId="77777777" w:rsidR="00263D42" w:rsidRPr="00D428F7" w:rsidRDefault="00263D42" w:rsidP="00980A27">
      <w:pPr>
        <w:spacing w:after="0" w:line="240" w:lineRule="auto"/>
        <w:ind w:firstLine="680"/>
        <w:jc w:val="both"/>
        <w:rPr>
          <w:sz w:val="20"/>
          <w:szCs w:val="20"/>
        </w:rPr>
      </w:pPr>
      <w:r w:rsidRPr="00D428F7">
        <w:rPr>
          <w:sz w:val="20"/>
          <w:szCs w:val="20"/>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17B069C7" w14:textId="77777777" w:rsidR="00263D42" w:rsidRPr="00D428F7" w:rsidRDefault="00263D42" w:rsidP="00980A27">
      <w:pPr>
        <w:spacing w:after="0" w:line="240" w:lineRule="auto"/>
        <w:ind w:firstLine="680"/>
        <w:jc w:val="both"/>
        <w:rPr>
          <w:sz w:val="20"/>
          <w:szCs w:val="20"/>
        </w:rPr>
      </w:pPr>
      <w:r w:rsidRPr="00D428F7">
        <w:rPr>
          <w:sz w:val="20"/>
          <w:szCs w:val="20"/>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межселенных территориях;</w:t>
      </w:r>
    </w:p>
    <w:p w14:paraId="65D6C404" w14:textId="77777777" w:rsidR="00263D42" w:rsidRPr="00D428F7" w:rsidRDefault="00263D42" w:rsidP="00980A27">
      <w:pPr>
        <w:spacing w:after="0" w:line="240" w:lineRule="auto"/>
        <w:ind w:firstLine="680"/>
        <w:jc w:val="both"/>
        <w:rPr>
          <w:sz w:val="20"/>
          <w:szCs w:val="20"/>
        </w:rPr>
      </w:pPr>
      <w:r w:rsidRPr="00D428F7">
        <w:rPr>
          <w:sz w:val="20"/>
          <w:szCs w:val="20"/>
        </w:rP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14:paraId="7B2ACDA7" w14:textId="77777777" w:rsidR="00263D42" w:rsidRPr="00D428F7" w:rsidRDefault="00263D42" w:rsidP="00980A27">
      <w:pPr>
        <w:spacing w:after="0" w:line="240" w:lineRule="auto"/>
        <w:ind w:firstLine="680"/>
        <w:jc w:val="both"/>
        <w:rPr>
          <w:sz w:val="20"/>
          <w:szCs w:val="20"/>
        </w:rPr>
      </w:pPr>
      <w:r w:rsidRPr="00D428F7">
        <w:rPr>
          <w:sz w:val="20"/>
          <w:szCs w:val="20"/>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342077B4" w14:textId="77777777" w:rsidR="00263D42" w:rsidRPr="00D428F7" w:rsidRDefault="00263D42" w:rsidP="00980A27">
      <w:pPr>
        <w:spacing w:after="0" w:line="240" w:lineRule="auto"/>
        <w:ind w:firstLine="680"/>
        <w:jc w:val="both"/>
        <w:rPr>
          <w:rStyle w:val="blk"/>
          <w:sz w:val="20"/>
          <w:szCs w:val="20"/>
        </w:rPr>
      </w:pPr>
      <w:r w:rsidRPr="00D428F7">
        <w:rPr>
          <w:rStyle w:val="blk"/>
          <w:sz w:val="20"/>
          <w:szCs w:val="20"/>
        </w:rPr>
        <w:t>6)</w:t>
      </w:r>
      <w:r w:rsidRPr="00D428F7">
        <w:rPr>
          <w:sz w:val="20"/>
          <w:szCs w:val="20"/>
        </w:rPr>
        <w:t xml:space="preserve"> </w:t>
      </w:r>
      <w:r w:rsidRPr="00D428F7">
        <w:rPr>
          <w:rStyle w:val="blk"/>
          <w:sz w:val="20"/>
          <w:szCs w:val="20"/>
        </w:rPr>
        <w:t>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
    <w:p w14:paraId="1A8218B7" w14:textId="60FEFBB2" w:rsidR="00D4449D" w:rsidRPr="00D428F7" w:rsidRDefault="00263D42" w:rsidP="00980A27">
      <w:pPr>
        <w:spacing w:after="0" w:line="240" w:lineRule="auto"/>
        <w:ind w:firstLine="680"/>
        <w:jc w:val="both"/>
        <w:rPr>
          <w:rStyle w:val="blk"/>
          <w:strike/>
          <w:sz w:val="20"/>
          <w:szCs w:val="20"/>
        </w:rPr>
      </w:pPr>
      <w:r w:rsidRPr="00D428F7">
        <w:rPr>
          <w:rStyle w:val="blk"/>
          <w:sz w:val="20"/>
          <w:szCs w:val="20"/>
        </w:rPr>
        <w:lastRenderedPageBreak/>
        <w:t xml:space="preserve">7) </w:t>
      </w:r>
      <w:r w:rsidR="00D4449D" w:rsidRPr="00D428F7">
        <w:rPr>
          <w:sz w:val="20"/>
          <w:szCs w:val="20"/>
          <w:shd w:val="clear" w:color="auto" w:fill="FFFFFF"/>
        </w:rPr>
        <w:t>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p>
    <w:p w14:paraId="102C3FA0" w14:textId="77777777" w:rsidR="00263D42" w:rsidRPr="00D428F7" w:rsidRDefault="00263D42" w:rsidP="00980A27">
      <w:pPr>
        <w:spacing w:after="0" w:line="240" w:lineRule="auto"/>
        <w:ind w:firstLine="680"/>
        <w:jc w:val="both"/>
        <w:rPr>
          <w:sz w:val="20"/>
          <w:szCs w:val="20"/>
        </w:rPr>
      </w:pPr>
      <w:r w:rsidRPr="00D428F7">
        <w:rPr>
          <w:sz w:val="20"/>
          <w:szCs w:val="20"/>
        </w:rPr>
        <w:t>3.1. В случае, если правилами землепользования и застройки не обеспечена в соответствии с частью 3.1 статьи 31 Градостроительного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14:paraId="0C91A0A4" w14:textId="77777777" w:rsidR="00263D42" w:rsidRPr="00D428F7" w:rsidRDefault="00263D42" w:rsidP="00980A27">
      <w:pPr>
        <w:spacing w:after="0" w:line="240" w:lineRule="auto"/>
        <w:ind w:firstLine="680"/>
        <w:jc w:val="both"/>
        <w:rPr>
          <w:sz w:val="20"/>
          <w:szCs w:val="20"/>
        </w:rPr>
      </w:pPr>
      <w:r w:rsidRPr="00D428F7">
        <w:rPr>
          <w:sz w:val="20"/>
          <w:szCs w:val="20"/>
        </w:rPr>
        <w:t>3.2. В случае, предусмотренном частью 3.1 настоящей статьи,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14:paraId="49CC59F1" w14:textId="77777777" w:rsidR="00263D42" w:rsidRPr="00D428F7" w:rsidRDefault="00263D42" w:rsidP="00980A27">
      <w:pPr>
        <w:spacing w:after="0" w:line="240" w:lineRule="auto"/>
        <w:ind w:firstLine="680"/>
        <w:jc w:val="both"/>
        <w:rPr>
          <w:sz w:val="20"/>
          <w:szCs w:val="20"/>
        </w:rPr>
      </w:pPr>
      <w:r w:rsidRPr="00D428F7">
        <w:rPr>
          <w:sz w:val="20"/>
          <w:szCs w:val="20"/>
        </w:rPr>
        <w:t>3.3. В целях внесения изменений в правила землепользования и застройки в случаях, предусмотренных пунктами 3 - 6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14:paraId="3FA34C64" w14:textId="77777777" w:rsidR="00263D42" w:rsidRPr="00D428F7" w:rsidRDefault="00263D42" w:rsidP="00980A27">
      <w:pPr>
        <w:spacing w:after="0" w:line="240" w:lineRule="auto"/>
        <w:ind w:firstLine="680"/>
        <w:jc w:val="both"/>
        <w:rPr>
          <w:sz w:val="20"/>
          <w:szCs w:val="20"/>
        </w:rPr>
      </w:pPr>
      <w:r w:rsidRPr="00D428F7">
        <w:rPr>
          <w:sz w:val="20"/>
          <w:szCs w:val="20"/>
        </w:rPr>
        <w:t>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14:paraId="76B669FF" w14:textId="77777777" w:rsidR="00263D42" w:rsidRPr="00D428F7" w:rsidRDefault="00263D42" w:rsidP="00980A27">
      <w:pPr>
        <w:spacing w:after="0" w:line="240" w:lineRule="auto"/>
        <w:ind w:firstLine="680"/>
        <w:jc w:val="both"/>
        <w:rPr>
          <w:sz w:val="20"/>
          <w:szCs w:val="20"/>
        </w:rPr>
      </w:pPr>
      <w:r w:rsidRPr="00D428F7">
        <w:rPr>
          <w:sz w:val="20"/>
          <w:szCs w:val="20"/>
        </w:rPr>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14:paraId="4F0D5B64" w14:textId="77777777" w:rsidR="00263D42" w:rsidRPr="00D428F7" w:rsidRDefault="00263D42" w:rsidP="00980A27">
      <w:pPr>
        <w:spacing w:after="0" w:line="240" w:lineRule="auto"/>
        <w:ind w:firstLine="680"/>
        <w:jc w:val="both"/>
        <w:rPr>
          <w:sz w:val="20"/>
          <w:szCs w:val="20"/>
        </w:rPr>
      </w:pPr>
      <w:r w:rsidRPr="00D428F7">
        <w:rPr>
          <w:sz w:val="20"/>
          <w:szCs w:val="20"/>
        </w:rPr>
        <w:t>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14:paraId="4E77D9A1" w14:textId="77777777" w:rsidR="00263D42" w:rsidRPr="00D428F7" w:rsidRDefault="00263D42" w:rsidP="00980A27">
      <w:pPr>
        <w:spacing w:after="0" w:line="240" w:lineRule="auto"/>
        <w:ind w:firstLine="680"/>
        <w:jc w:val="both"/>
        <w:rPr>
          <w:sz w:val="20"/>
          <w:szCs w:val="20"/>
        </w:rPr>
      </w:pPr>
      <w:r w:rsidRPr="00D428F7">
        <w:rPr>
          <w:sz w:val="20"/>
          <w:szCs w:val="20"/>
        </w:rP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14:paraId="66E4C835" w14:textId="77777777" w:rsidR="00263D42" w:rsidRPr="00D428F7" w:rsidRDefault="00263D42" w:rsidP="00980A27">
      <w:pPr>
        <w:spacing w:after="0" w:line="240" w:lineRule="auto"/>
        <w:ind w:firstLine="680"/>
        <w:jc w:val="both"/>
        <w:rPr>
          <w:sz w:val="20"/>
          <w:szCs w:val="20"/>
        </w:rPr>
      </w:pPr>
      <w:r w:rsidRPr="00D428F7">
        <w:rPr>
          <w:sz w:val="20"/>
          <w:szCs w:val="20"/>
        </w:rPr>
        <w:t>5. 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71E18778" w14:textId="77777777" w:rsidR="00263D42" w:rsidRPr="00D428F7" w:rsidRDefault="00263D42" w:rsidP="00980A27">
      <w:pPr>
        <w:spacing w:after="0" w:line="240" w:lineRule="auto"/>
        <w:ind w:firstLine="680"/>
        <w:jc w:val="both"/>
        <w:rPr>
          <w:sz w:val="20"/>
          <w:szCs w:val="20"/>
        </w:rPr>
      </w:pPr>
      <w:r w:rsidRPr="00D428F7">
        <w:rPr>
          <w:sz w:val="20"/>
          <w:szCs w:val="20"/>
        </w:rPr>
        <w:t>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14:paraId="74170E36" w14:textId="77777777" w:rsidR="00263D42" w:rsidRPr="00D428F7" w:rsidRDefault="00263D42" w:rsidP="00980A27">
      <w:pPr>
        <w:spacing w:after="0" w:line="240" w:lineRule="auto"/>
        <w:ind w:firstLine="680"/>
        <w:jc w:val="both"/>
        <w:rPr>
          <w:sz w:val="20"/>
          <w:szCs w:val="20"/>
        </w:rPr>
      </w:pPr>
      <w:r w:rsidRPr="00D428F7">
        <w:rPr>
          <w:sz w:val="20"/>
          <w:szCs w:val="20"/>
        </w:rPr>
        <w:t>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обязан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местной администрации в суд.</w:t>
      </w:r>
    </w:p>
    <w:p w14:paraId="33892521" w14:textId="77777777" w:rsidR="00263D42" w:rsidRPr="00D428F7" w:rsidRDefault="00263D42" w:rsidP="00980A27">
      <w:pPr>
        <w:spacing w:after="0" w:line="240" w:lineRule="auto"/>
        <w:ind w:firstLine="680"/>
        <w:jc w:val="both"/>
        <w:rPr>
          <w:sz w:val="20"/>
          <w:szCs w:val="20"/>
        </w:rPr>
      </w:pPr>
      <w:r w:rsidRPr="00D428F7">
        <w:rPr>
          <w:sz w:val="20"/>
          <w:szCs w:val="20"/>
        </w:rPr>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w:t>
      </w:r>
      <w:r w:rsidRPr="00D428F7">
        <w:rPr>
          <w:sz w:val="20"/>
          <w:szCs w:val="20"/>
        </w:rPr>
        <w:lastRenderedPageBreak/>
        <w:t>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2F62320A" w14:textId="77777777" w:rsidR="00263D42" w:rsidRPr="00D428F7" w:rsidRDefault="00263D42" w:rsidP="00980A27">
      <w:pPr>
        <w:spacing w:after="0" w:line="240" w:lineRule="auto"/>
        <w:ind w:firstLine="680"/>
        <w:jc w:val="both"/>
        <w:rPr>
          <w:sz w:val="20"/>
          <w:szCs w:val="20"/>
        </w:rPr>
      </w:pPr>
      <w:r w:rsidRPr="00D428F7">
        <w:rPr>
          <w:sz w:val="20"/>
          <w:szCs w:val="20"/>
        </w:rPr>
        <w:t>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14:paraId="6526754F" w14:textId="77777777" w:rsidR="00263D42" w:rsidRPr="00D428F7" w:rsidRDefault="00263D42" w:rsidP="00980A27">
      <w:pPr>
        <w:spacing w:after="0" w:line="240" w:lineRule="auto"/>
        <w:ind w:firstLine="680"/>
        <w:jc w:val="both"/>
        <w:rPr>
          <w:sz w:val="20"/>
          <w:szCs w:val="20"/>
        </w:rPr>
      </w:pPr>
      <w:r w:rsidRPr="00D428F7">
        <w:rPr>
          <w:sz w:val="20"/>
          <w:szCs w:val="20"/>
        </w:rPr>
        <w:t>9. 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настоящей статьи, не требуется.</w:t>
      </w:r>
    </w:p>
    <w:p w14:paraId="0F6F4313" w14:textId="77777777" w:rsidR="00263D42" w:rsidRPr="00D428F7" w:rsidRDefault="00263D42" w:rsidP="00980A27">
      <w:pPr>
        <w:spacing w:after="0" w:line="240" w:lineRule="auto"/>
        <w:ind w:firstLine="680"/>
        <w:jc w:val="both"/>
        <w:rPr>
          <w:sz w:val="20"/>
          <w:szCs w:val="20"/>
        </w:rPr>
      </w:pPr>
      <w:r w:rsidRPr="00D428F7">
        <w:rPr>
          <w:sz w:val="20"/>
          <w:szCs w:val="20"/>
        </w:rPr>
        <w:t>10. 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14:paraId="3A6CEE8B" w14:textId="77777777" w:rsidR="00263D42" w:rsidRPr="00D428F7" w:rsidRDefault="00263D42" w:rsidP="00980A27">
      <w:pPr>
        <w:spacing w:after="0" w:line="240" w:lineRule="auto"/>
        <w:ind w:firstLine="680"/>
        <w:jc w:val="both"/>
        <w:rPr>
          <w:sz w:val="20"/>
          <w:szCs w:val="20"/>
        </w:rPr>
      </w:pPr>
    </w:p>
    <w:p w14:paraId="00081EA5" w14:textId="77777777" w:rsidR="00263D42" w:rsidRPr="00D428F7" w:rsidRDefault="00263D42" w:rsidP="00980A27">
      <w:pPr>
        <w:pStyle w:val="4"/>
        <w:jc w:val="both"/>
        <w:rPr>
          <w:b w:val="0"/>
          <w:sz w:val="20"/>
          <w:szCs w:val="20"/>
        </w:rPr>
      </w:pPr>
      <w:bookmarkStart w:id="59" w:name="_Toc158995224"/>
      <w:r w:rsidRPr="00D428F7">
        <w:rPr>
          <w:sz w:val="20"/>
          <w:szCs w:val="20"/>
        </w:rPr>
        <w:t>Статья 31. Внесение изменений в правила землепользования и застройки</w:t>
      </w:r>
      <w:bookmarkEnd w:id="59"/>
    </w:p>
    <w:p w14:paraId="528C52BE" w14:textId="77777777" w:rsidR="00263D42" w:rsidRPr="00D428F7" w:rsidRDefault="00263D42" w:rsidP="00980A27">
      <w:pPr>
        <w:spacing w:after="0" w:line="240" w:lineRule="auto"/>
        <w:ind w:firstLine="680"/>
        <w:jc w:val="both"/>
        <w:rPr>
          <w:sz w:val="20"/>
          <w:szCs w:val="20"/>
        </w:rPr>
      </w:pPr>
    </w:p>
    <w:p w14:paraId="6C4F22B5" w14:textId="77777777" w:rsidR="00263D42" w:rsidRPr="00D428F7" w:rsidRDefault="00263D42" w:rsidP="00980A27">
      <w:pPr>
        <w:spacing w:after="0" w:line="240" w:lineRule="auto"/>
        <w:ind w:firstLine="680"/>
        <w:jc w:val="both"/>
        <w:rPr>
          <w:sz w:val="20"/>
          <w:szCs w:val="20"/>
        </w:rPr>
      </w:pPr>
      <w:r w:rsidRPr="00D428F7">
        <w:rPr>
          <w:sz w:val="20"/>
          <w:szCs w:val="20"/>
        </w:rPr>
        <w:t xml:space="preserve">1. Предложения о внесении изменений в настоящие Правила направляются в письменной форме в комиссию по землепользованию и застройки муниципального образования Крымский район. </w:t>
      </w:r>
    </w:p>
    <w:p w14:paraId="32F35F82" w14:textId="77777777" w:rsidR="00263D42" w:rsidRPr="00D428F7" w:rsidRDefault="00263D42" w:rsidP="00980A27">
      <w:pPr>
        <w:autoSpaceDE w:val="0"/>
        <w:autoSpaceDN w:val="0"/>
        <w:adjustRightInd w:val="0"/>
        <w:spacing w:after="0" w:line="240" w:lineRule="auto"/>
        <w:ind w:firstLine="680"/>
        <w:jc w:val="both"/>
        <w:rPr>
          <w:sz w:val="20"/>
          <w:szCs w:val="20"/>
        </w:rPr>
      </w:pPr>
      <w:r w:rsidRPr="00D428F7">
        <w:rPr>
          <w:sz w:val="20"/>
          <w:szCs w:val="20"/>
        </w:rPr>
        <w:t xml:space="preserve">1.1. В случае, если правилами землепользования и застройки не обеспечена в соответствии с </w:t>
      </w:r>
      <w:hyperlink w:anchor="Par1312" w:tooltip="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 w:history="1">
        <w:r w:rsidRPr="00D428F7">
          <w:rPr>
            <w:sz w:val="20"/>
            <w:szCs w:val="20"/>
          </w:rPr>
          <w:t>частью 3.1 статьи 31</w:t>
        </w:r>
      </w:hyperlink>
      <w:r w:rsidRPr="00D428F7">
        <w:rPr>
          <w:sz w:val="20"/>
          <w:szCs w:val="20"/>
        </w:rPr>
        <w:t xml:space="preserve"> Градостроительного Кодекса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требование о внесении изменений в правила землепользования и застройки в целях обеспечения размещения указанных объектов.</w:t>
      </w:r>
    </w:p>
    <w:p w14:paraId="3DA3CB7A" w14:textId="77777777" w:rsidR="00263D42" w:rsidRPr="00D428F7" w:rsidRDefault="00263D42" w:rsidP="00980A27">
      <w:pPr>
        <w:autoSpaceDE w:val="0"/>
        <w:autoSpaceDN w:val="0"/>
        <w:adjustRightInd w:val="0"/>
        <w:spacing w:after="0" w:line="240" w:lineRule="auto"/>
        <w:ind w:firstLine="680"/>
        <w:jc w:val="both"/>
        <w:rPr>
          <w:sz w:val="20"/>
          <w:szCs w:val="20"/>
        </w:rPr>
      </w:pPr>
      <w:r w:rsidRPr="00D428F7">
        <w:rPr>
          <w:sz w:val="20"/>
          <w:szCs w:val="20"/>
        </w:rPr>
        <w:t xml:space="preserve">1.2. В случае, предусмотренном </w:t>
      </w:r>
      <w:hyperlink w:anchor="Par1392"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 w:history="1">
        <w:r w:rsidRPr="00D428F7">
          <w:rPr>
            <w:sz w:val="20"/>
            <w:szCs w:val="20"/>
          </w:rPr>
          <w:t>частью 1.1</w:t>
        </w:r>
      </w:hyperlink>
      <w:r w:rsidRPr="00D428F7">
        <w:rPr>
          <w:sz w:val="20"/>
          <w:szCs w:val="20"/>
        </w:rPr>
        <w:t xml:space="preserve"> настоящей статьи, глава муниципального образования Крымский район обеспечивает внесение изменений в правила землепользования и застройки в течение тридцати дней со дня получения указанного в </w:t>
      </w:r>
      <w:hyperlink w:anchor="Par1392"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 w:history="1">
        <w:r w:rsidRPr="00D428F7">
          <w:rPr>
            <w:sz w:val="20"/>
            <w:szCs w:val="20"/>
          </w:rPr>
          <w:t>части 1.1</w:t>
        </w:r>
      </w:hyperlink>
      <w:r w:rsidRPr="00D428F7">
        <w:rPr>
          <w:sz w:val="20"/>
          <w:szCs w:val="20"/>
        </w:rPr>
        <w:t xml:space="preserve"> настоящей статьи требования.</w:t>
      </w:r>
    </w:p>
    <w:p w14:paraId="4FC1EB93" w14:textId="77777777" w:rsidR="00263D42" w:rsidRPr="00D428F7" w:rsidRDefault="00263D42" w:rsidP="00980A27">
      <w:pPr>
        <w:spacing w:after="0" w:line="240" w:lineRule="auto"/>
        <w:ind w:firstLine="680"/>
        <w:jc w:val="both"/>
        <w:rPr>
          <w:sz w:val="20"/>
          <w:szCs w:val="20"/>
        </w:rPr>
      </w:pPr>
      <w:r w:rsidRPr="00D428F7">
        <w:rPr>
          <w:sz w:val="20"/>
          <w:szCs w:val="20"/>
        </w:rPr>
        <w:t>1.3. В целях внесения изменений в правила землепользования и застройки в случаях, предусмотренных пунктами 3 - 5 части 2 и частью 3.1 статьи 33 Градостроительного Кодекса Российской Федерации, проведение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14:paraId="5D774197" w14:textId="77777777" w:rsidR="00263D42" w:rsidRPr="00D428F7" w:rsidRDefault="00263D42" w:rsidP="00980A27">
      <w:pPr>
        <w:spacing w:after="0" w:line="240" w:lineRule="auto"/>
        <w:ind w:firstLine="680"/>
        <w:jc w:val="both"/>
        <w:rPr>
          <w:sz w:val="20"/>
          <w:szCs w:val="20"/>
        </w:rPr>
      </w:pPr>
      <w:r w:rsidRPr="00D428F7">
        <w:rPr>
          <w:sz w:val="20"/>
          <w:szCs w:val="20"/>
        </w:rPr>
        <w:t>1.4</w:t>
      </w:r>
      <w:r w:rsidRPr="00D428F7">
        <w:rPr>
          <w:rStyle w:val="blk"/>
          <w:sz w:val="20"/>
          <w:szCs w:val="20"/>
        </w:rPr>
        <w:t xml:space="preserve">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14:paraId="431C19DE" w14:textId="77777777" w:rsidR="00263D42" w:rsidRPr="00D428F7" w:rsidRDefault="00263D42" w:rsidP="00980A27">
      <w:pPr>
        <w:spacing w:after="0" w:line="240" w:lineRule="auto"/>
        <w:ind w:firstLine="680"/>
        <w:jc w:val="both"/>
        <w:rPr>
          <w:sz w:val="20"/>
          <w:szCs w:val="20"/>
        </w:rPr>
      </w:pPr>
      <w:r w:rsidRPr="00D428F7">
        <w:rPr>
          <w:sz w:val="20"/>
          <w:szCs w:val="20"/>
        </w:rPr>
        <w:t xml:space="preserve">2. Комиссия в течение двадцати пяти дней со дня поступления предложения о внесении изменения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w:t>
      </w:r>
      <w:r w:rsidRPr="00D428F7">
        <w:rPr>
          <w:sz w:val="20"/>
          <w:szCs w:val="20"/>
        </w:rPr>
        <w:lastRenderedPageBreak/>
        <w:t>отклонении такого предложения с указанием причин отклонения, и направляет это заключение главе муниципального района.</w:t>
      </w:r>
    </w:p>
    <w:p w14:paraId="28193596" w14:textId="77777777" w:rsidR="00263D42" w:rsidRPr="00D428F7" w:rsidRDefault="00263D42" w:rsidP="00980A27">
      <w:pPr>
        <w:spacing w:after="0" w:line="240" w:lineRule="auto"/>
        <w:ind w:firstLine="680"/>
        <w:jc w:val="both"/>
        <w:rPr>
          <w:sz w:val="20"/>
          <w:szCs w:val="20"/>
        </w:rPr>
      </w:pPr>
      <w:r w:rsidRPr="00D428F7">
        <w:rPr>
          <w:sz w:val="20"/>
          <w:szCs w:val="20"/>
        </w:rPr>
        <w:t>3. Глава муниципального образования Крымский район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6A299075" w14:textId="310AB727" w:rsidR="00263D42" w:rsidRPr="00D428F7" w:rsidRDefault="00263D42" w:rsidP="00980A27">
      <w:pPr>
        <w:spacing w:after="0" w:line="240" w:lineRule="auto"/>
        <w:ind w:firstLine="680"/>
        <w:jc w:val="both"/>
        <w:rPr>
          <w:sz w:val="20"/>
          <w:szCs w:val="20"/>
        </w:rPr>
      </w:pPr>
      <w:r w:rsidRPr="00D428F7">
        <w:rPr>
          <w:sz w:val="20"/>
          <w:szCs w:val="20"/>
        </w:rPr>
        <w:t xml:space="preserve">4. </w:t>
      </w:r>
      <w:r w:rsidR="00BA7E7C" w:rsidRPr="00D428F7">
        <w:rPr>
          <w:sz w:val="20"/>
          <w:szCs w:val="20"/>
        </w:rPr>
        <w:t xml:space="preserve">Глава местной администрации </w:t>
      </w:r>
      <w:r w:rsidRPr="00D428F7">
        <w:rPr>
          <w:sz w:val="20"/>
          <w:szCs w:val="20"/>
        </w:rPr>
        <w:t>не позднее чем по истечении десяти дней с даты принятия решения о подготовке проекта о внесении изменений в настоящие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в сети Интернет. Сообщение о принятии такого решения также может быть распространено по местному радио и телевидению.</w:t>
      </w:r>
    </w:p>
    <w:p w14:paraId="5797D7F5" w14:textId="77777777" w:rsidR="00263D42" w:rsidRPr="00D428F7" w:rsidRDefault="00263D42" w:rsidP="00980A27">
      <w:pPr>
        <w:spacing w:after="0" w:line="240" w:lineRule="auto"/>
        <w:ind w:firstLine="680"/>
        <w:jc w:val="both"/>
        <w:rPr>
          <w:sz w:val="20"/>
          <w:szCs w:val="20"/>
        </w:rPr>
      </w:pPr>
      <w:r w:rsidRPr="00D428F7">
        <w:rPr>
          <w:rStyle w:val="blk"/>
          <w:sz w:val="20"/>
          <w:szCs w:val="20"/>
        </w:rPr>
        <w:t>5. Орган местного самоуправления осуществляет проверку проекта внесения изменений в правила землепользования и застройки, представленного комиссией, на соответствие требованиям технических регламентов, генеральному плану поселения, схеме территориального планирования муниципального района, схеме территориального планирования двух и более субъектов Российской Федерации, схеме территориального планирования субъекта Российской Федерации, схеме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14:paraId="7744AAB7" w14:textId="77777777" w:rsidR="00263D42" w:rsidRPr="00D428F7" w:rsidRDefault="00263D42" w:rsidP="00980A27">
      <w:pPr>
        <w:spacing w:after="0" w:line="240" w:lineRule="auto"/>
        <w:ind w:firstLine="680"/>
        <w:jc w:val="both"/>
        <w:rPr>
          <w:sz w:val="20"/>
          <w:szCs w:val="20"/>
        </w:rPr>
      </w:pPr>
      <w:r w:rsidRPr="00D428F7">
        <w:rPr>
          <w:rStyle w:val="blk"/>
          <w:sz w:val="20"/>
          <w:szCs w:val="20"/>
        </w:rPr>
        <w:t xml:space="preserve">6. По результатам указанной в </w:t>
      </w:r>
      <w:hyperlink r:id="rId110" w:anchor="dst2899" w:history="1">
        <w:r w:rsidRPr="00D428F7">
          <w:rPr>
            <w:rStyle w:val="ab"/>
            <w:color w:val="auto"/>
            <w:sz w:val="20"/>
            <w:szCs w:val="20"/>
            <w:u w:val="none"/>
          </w:rPr>
          <w:t>части 5</w:t>
        </w:r>
      </w:hyperlink>
      <w:r w:rsidRPr="00D428F7">
        <w:rPr>
          <w:rStyle w:val="blk"/>
          <w:sz w:val="20"/>
          <w:szCs w:val="20"/>
        </w:rPr>
        <w:t xml:space="preserve"> настоящей статьи проверки орган местного самоуправления направляет проект внесения изменений в правила землепользования и застройки главе муниципального образования или в случае обнаружения его несоответствия требованиям и документам, указанным в </w:t>
      </w:r>
      <w:hyperlink r:id="rId111" w:anchor="dst2899" w:history="1">
        <w:r w:rsidRPr="00D428F7">
          <w:rPr>
            <w:rStyle w:val="ab"/>
            <w:color w:val="auto"/>
            <w:sz w:val="20"/>
            <w:szCs w:val="20"/>
            <w:u w:val="none"/>
          </w:rPr>
          <w:t>части 5</w:t>
        </w:r>
      </w:hyperlink>
      <w:r w:rsidRPr="00D428F7">
        <w:rPr>
          <w:rStyle w:val="blk"/>
          <w:sz w:val="20"/>
          <w:szCs w:val="20"/>
        </w:rPr>
        <w:t xml:space="preserve"> настоящей статьи, в комиссию на доработку.</w:t>
      </w:r>
    </w:p>
    <w:p w14:paraId="20563115" w14:textId="4820CCB4" w:rsidR="00263D42" w:rsidRPr="00D428F7" w:rsidRDefault="00263D42" w:rsidP="00980A27">
      <w:pPr>
        <w:spacing w:after="0" w:line="240" w:lineRule="auto"/>
        <w:ind w:firstLine="680"/>
        <w:jc w:val="both"/>
        <w:rPr>
          <w:sz w:val="20"/>
          <w:szCs w:val="20"/>
        </w:rPr>
      </w:pPr>
      <w:r w:rsidRPr="00D428F7">
        <w:rPr>
          <w:rStyle w:val="blk"/>
          <w:sz w:val="20"/>
          <w:szCs w:val="20"/>
        </w:rPr>
        <w:t xml:space="preserve">7. Глава муниципального образования при получении от органа местного самоуправления проекта внесения изменений в правила землепользования и застройки принимает решение о проведении </w:t>
      </w:r>
      <w:r w:rsidR="009301D7" w:rsidRPr="00D428F7">
        <w:rPr>
          <w:rStyle w:val="blk"/>
          <w:sz w:val="20"/>
          <w:szCs w:val="20"/>
        </w:rPr>
        <w:t xml:space="preserve">общественных обсуждений или </w:t>
      </w:r>
      <w:r w:rsidRPr="00D428F7">
        <w:rPr>
          <w:rStyle w:val="blk"/>
          <w:sz w:val="20"/>
          <w:szCs w:val="20"/>
        </w:rPr>
        <w:t>публичных слушаний по такому проекту в срок не позднее чем через десять дней со дня получения такого проекта.</w:t>
      </w:r>
    </w:p>
    <w:p w14:paraId="25A5BD2F" w14:textId="77777777" w:rsidR="00263D42" w:rsidRPr="00D428F7" w:rsidRDefault="00263D42" w:rsidP="00980A27">
      <w:pPr>
        <w:spacing w:after="0" w:line="240" w:lineRule="auto"/>
        <w:ind w:firstLine="680"/>
        <w:jc w:val="both"/>
        <w:rPr>
          <w:sz w:val="20"/>
          <w:szCs w:val="20"/>
        </w:rPr>
      </w:pPr>
      <w:r w:rsidRPr="00D428F7">
        <w:rPr>
          <w:rStyle w:val="blk"/>
          <w:sz w:val="20"/>
          <w:szCs w:val="20"/>
        </w:rPr>
        <w:t xml:space="preserve">8. Общественные обсуждения или публичные слушания по проекту внесения изменений в правила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w:t>
      </w:r>
      <w:hyperlink r:id="rId112" w:anchor="dst2104" w:history="1">
        <w:r w:rsidRPr="00D428F7">
          <w:rPr>
            <w:rStyle w:val="ab"/>
            <w:color w:val="auto"/>
            <w:sz w:val="20"/>
            <w:szCs w:val="20"/>
            <w:u w:val="none"/>
          </w:rPr>
          <w:t>статьями 5.1</w:t>
        </w:r>
      </w:hyperlink>
      <w:r w:rsidRPr="00D428F7">
        <w:rPr>
          <w:rStyle w:val="blk"/>
          <w:sz w:val="20"/>
          <w:szCs w:val="20"/>
        </w:rPr>
        <w:t xml:space="preserve"> и </w:t>
      </w:r>
      <w:hyperlink r:id="rId113" w:anchor="dst2175" w:history="1">
        <w:r w:rsidRPr="00D428F7">
          <w:rPr>
            <w:rStyle w:val="ab"/>
            <w:color w:val="auto"/>
            <w:sz w:val="20"/>
            <w:szCs w:val="20"/>
            <w:u w:val="none"/>
          </w:rPr>
          <w:t>28</w:t>
        </w:r>
      </w:hyperlink>
      <w:r w:rsidRPr="00D428F7">
        <w:rPr>
          <w:rStyle w:val="blk"/>
          <w:sz w:val="20"/>
          <w:szCs w:val="20"/>
        </w:rPr>
        <w:t xml:space="preserve"> настоящего Кодекса и с </w:t>
      </w:r>
      <w:hyperlink r:id="rId114" w:anchor="dst3122" w:history="1">
        <w:r w:rsidRPr="00D428F7">
          <w:rPr>
            <w:rStyle w:val="ab"/>
            <w:color w:val="auto"/>
            <w:sz w:val="20"/>
            <w:szCs w:val="20"/>
            <w:u w:val="none"/>
          </w:rPr>
          <w:t>частями 13</w:t>
        </w:r>
      </w:hyperlink>
      <w:r w:rsidRPr="00D428F7">
        <w:rPr>
          <w:rStyle w:val="blk"/>
          <w:sz w:val="20"/>
          <w:szCs w:val="20"/>
        </w:rPr>
        <w:t xml:space="preserve"> и </w:t>
      </w:r>
      <w:hyperlink r:id="rId115" w:anchor="dst3336" w:history="1">
        <w:r w:rsidRPr="00D428F7">
          <w:rPr>
            <w:rStyle w:val="ab"/>
            <w:color w:val="auto"/>
            <w:sz w:val="20"/>
            <w:szCs w:val="20"/>
            <w:u w:val="none"/>
          </w:rPr>
          <w:t>14</w:t>
        </w:r>
      </w:hyperlink>
      <w:r w:rsidRPr="00D428F7">
        <w:rPr>
          <w:rStyle w:val="blk"/>
          <w:sz w:val="20"/>
          <w:szCs w:val="20"/>
        </w:rPr>
        <w:t xml:space="preserve">   статьи 31 Градостроительного Кодекса Российской Федерации.</w:t>
      </w:r>
    </w:p>
    <w:p w14:paraId="625783A5" w14:textId="77777777" w:rsidR="00263D42" w:rsidRPr="00D428F7" w:rsidRDefault="00263D42" w:rsidP="00980A27">
      <w:pPr>
        <w:spacing w:after="0" w:line="240" w:lineRule="auto"/>
        <w:ind w:firstLine="680"/>
        <w:jc w:val="both"/>
        <w:rPr>
          <w:rStyle w:val="blk"/>
          <w:sz w:val="20"/>
          <w:szCs w:val="20"/>
        </w:rPr>
      </w:pPr>
      <w:r w:rsidRPr="00D428F7">
        <w:rPr>
          <w:rStyle w:val="blk"/>
          <w:sz w:val="20"/>
          <w:szCs w:val="20"/>
        </w:rPr>
        <w:t>9.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14:paraId="52624D66" w14:textId="77777777" w:rsidR="00263D42" w:rsidRPr="00D428F7" w:rsidRDefault="00263D42" w:rsidP="00980A27">
      <w:pPr>
        <w:spacing w:after="0" w:line="240" w:lineRule="auto"/>
        <w:ind w:firstLine="680"/>
        <w:jc w:val="both"/>
        <w:rPr>
          <w:sz w:val="20"/>
          <w:szCs w:val="20"/>
        </w:rPr>
      </w:pPr>
      <w:r w:rsidRPr="00D428F7">
        <w:rPr>
          <w:rStyle w:val="blk"/>
          <w:sz w:val="20"/>
          <w:szCs w:val="20"/>
        </w:rPr>
        <w:t>10.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w:t>
      </w:r>
    </w:p>
    <w:p w14:paraId="20401095" w14:textId="287F6119" w:rsidR="00263D42" w:rsidRPr="00D428F7" w:rsidRDefault="00263D42" w:rsidP="00980A27">
      <w:pPr>
        <w:spacing w:after="0" w:line="240" w:lineRule="auto"/>
        <w:ind w:firstLine="680"/>
        <w:jc w:val="both"/>
        <w:rPr>
          <w:sz w:val="20"/>
          <w:szCs w:val="20"/>
        </w:rPr>
      </w:pPr>
      <w:r w:rsidRPr="00D428F7">
        <w:rPr>
          <w:sz w:val="20"/>
          <w:szCs w:val="20"/>
        </w:rPr>
        <w:t xml:space="preserve">11. После завершения </w:t>
      </w:r>
      <w:r w:rsidR="00E56091" w:rsidRPr="00D428F7">
        <w:rPr>
          <w:sz w:val="20"/>
          <w:szCs w:val="20"/>
        </w:rPr>
        <w:t xml:space="preserve">общественных обсуждений или </w:t>
      </w:r>
      <w:r w:rsidRPr="00D428F7">
        <w:rPr>
          <w:sz w:val="20"/>
          <w:szCs w:val="20"/>
        </w:rPr>
        <w:t>публичных слушаний по проекту внесения изменений в настоящие Правила комиссия с учетом результатов таких публичных слушаний обеспечивает внесение изменений в проект внесения изменений в Правила и представляет указанный проект главе муниципального образования Крымский район. Обязательными приложениями к проекту решения о внесении изменений в Правила являются протоколы публичных слушаний и заключение о результатах публичных слушаний,</w:t>
      </w:r>
      <w:r w:rsidRPr="00D428F7">
        <w:rPr>
          <w:rStyle w:val="blk"/>
          <w:sz w:val="20"/>
          <w:szCs w:val="20"/>
        </w:rPr>
        <w:t xml:space="preserve">  за исключением случаев, если их проведение в соответствии с Градостроительным Кодексом Рооссийской Федерации не требуется.</w:t>
      </w:r>
    </w:p>
    <w:p w14:paraId="54C8E564" w14:textId="77777777" w:rsidR="00263D42" w:rsidRPr="00D428F7" w:rsidRDefault="00263D42" w:rsidP="00980A27">
      <w:pPr>
        <w:spacing w:after="0" w:line="240" w:lineRule="auto"/>
        <w:ind w:firstLine="680"/>
        <w:jc w:val="both"/>
        <w:rPr>
          <w:sz w:val="20"/>
          <w:szCs w:val="20"/>
        </w:rPr>
      </w:pPr>
      <w:r w:rsidRPr="00D428F7">
        <w:rPr>
          <w:sz w:val="20"/>
          <w:szCs w:val="20"/>
        </w:rPr>
        <w:t>12. Глава муниципального образования Крымский район в течение 10 дней после представления ему проекта внесения изменений в настоящие Правила с обязательными приложениями принимает решение о направлении указанного проекта в установленном порядке в Совет муниципального образования Крымский район или об отклонении проекта и направлении его на доработку с указанием даты его повторного представления.</w:t>
      </w:r>
    </w:p>
    <w:p w14:paraId="3A150F2F" w14:textId="77777777" w:rsidR="00263D42" w:rsidRPr="00D428F7" w:rsidRDefault="00263D42" w:rsidP="00980A27">
      <w:pPr>
        <w:spacing w:after="0" w:line="240" w:lineRule="auto"/>
        <w:ind w:firstLine="680"/>
        <w:jc w:val="both"/>
        <w:rPr>
          <w:sz w:val="20"/>
          <w:szCs w:val="20"/>
        </w:rPr>
      </w:pPr>
      <w:r w:rsidRPr="00D428F7">
        <w:rPr>
          <w:sz w:val="20"/>
          <w:szCs w:val="20"/>
        </w:rPr>
        <w:t>11. При внесении изменений в настоящие Правила на рассмотрение Совета муниципального образования Крымский район представляются:</w:t>
      </w:r>
    </w:p>
    <w:p w14:paraId="54F46074" w14:textId="77777777" w:rsidR="00263D42" w:rsidRPr="00D428F7" w:rsidRDefault="00263D42" w:rsidP="00980A27">
      <w:pPr>
        <w:spacing w:after="0" w:line="240" w:lineRule="auto"/>
        <w:ind w:firstLine="680"/>
        <w:jc w:val="both"/>
        <w:rPr>
          <w:sz w:val="20"/>
          <w:szCs w:val="20"/>
        </w:rPr>
      </w:pPr>
      <w:r w:rsidRPr="00D428F7">
        <w:rPr>
          <w:sz w:val="20"/>
          <w:szCs w:val="20"/>
        </w:rPr>
        <w:t>1) проект решения главы муниципального образования Крымский район о внесении изменений с обосновывающими материалами;</w:t>
      </w:r>
    </w:p>
    <w:p w14:paraId="3E252EF0" w14:textId="77777777" w:rsidR="00263D42" w:rsidRPr="00D428F7" w:rsidRDefault="00263D42" w:rsidP="00980A27">
      <w:pPr>
        <w:spacing w:after="0" w:line="240" w:lineRule="auto"/>
        <w:ind w:firstLine="680"/>
        <w:jc w:val="both"/>
        <w:rPr>
          <w:sz w:val="20"/>
          <w:szCs w:val="20"/>
        </w:rPr>
      </w:pPr>
      <w:r w:rsidRPr="00D428F7">
        <w:rPr>
          <w:sz w:val="20"/>
          <w:szCs w:val="20"/>
        </w:rPr>
        <w:t>2) заключение комиссии;</w:t>
      </w:r>
    </w:p>
    <w:p w14:paraId="33867D23" w14:textId="77777777" w:rsidR="00263D42" w:rsidRPr="00D428F7" w:rsidRDefault="00263D42" w:rsidP="00980A27">
      <w:pPr>
        <w:spacing w:after="0" w:line="240" w:lineRule="auto"/>
        <w:ind w:firstLine="680"/>
        <w:jc w:val="both"/>
        <w:rPr>
          <w:sz w:val="20"/>
          <w:szCs w:val="20"/>
        </w:rPr>
      </w:pPr>
      <w:r w:rsidRPr="00D428F7">
        <w:rPr>
          <w:sz w:val="20"/>
          <w:szCs w:val="20"/>
        </w:rPr>
        <w:t>3) протоколы публичных слушаний и заключение о результатах публичных слушаний,</w:t>
      </w:r>
      <w:r w:rsidRPr="00D428F7">
        <w:rPr>
          <w:rStyle w:val="blk"/>
          <w:sz w:val="20"/>
          <w:szCs w:val="20"/>
        </w:rPr>
        <w:t xml:space="preserve"> за исключением случаев, если их проведение в соответствии с настоящим Кодексом не требуется</w:t>
      </w:r>
      <w:r w:rsidRPr="00D428F7">
        <w:rPr>
          <w:sz w:val="20"/>
          <w:szCs w:val="20"/>
        </w:rPr>
        <w:t>.</w:t>
      </w:r>
    </w:p>
    <w:p w14:paraId="497B7A49" w14:textId="77777777" w:rsidR="00263D42" w:rsidRPr="00D428F7" w:rsidRDefault="00263D42" w:rsidP="00980A27">
      <w:pPr>
        <w:spacing w:after="0" w:line="240" w:lineRule="auto"/>
        <w:ind w:firstLine="680"/>
        <w:jc w:val="both"/>
        <w:rPr>
          <w:sz w:val="20"/>
          <w:szCs w:val="20"/>
        </w:rPr>
      </w:pPr>
      <w:r w:rsidRPr="00D428F7">
        <w:rPr>
          <w:sz w:val="20"/>
          <w:szCs w:val="20"/>
        </w:rPr>
        <w:t>13. После утверждения Советом муниципального образования Крымский район изменений в правила землепользования и застройки,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в сети Интернет.</w:t>
      </w:r>
    </w:p>
    <w:p w14:paraId="210F22CE" w14:textId="77777777" w:rsidR="00263D42" w:rsidRPr="00D428F7" w:rsidRDefault="00263D42" w:rsidP="00980A27">
      <w:pPr>
        <w:spacing w:after="0" w:line="240" w:lineRule="auto"/>
        <w:ind w:firstLine="680"/>
        <w:jc w:val="both"/>
        <w:rPr>
          <w:sz w:val="20"/>
          <w:szCs w:val="20"/>
        </w:rPr>
      </w:pPr>
      <w:r w:rsidRPr="00D428F7">
        <w:rPr>
          <w:rStyle w:val="blk"/>
          <w:sz w:val="20"/>
          <w:szCs w:val="20"/>
        </w:rPr>
        <w:lastRenderedPageBreak/>
        <w:t>14.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14:paraId="5CB6FBF8" w14:textId="77777777" w:rsidR="00263D42" w:rsidRPr="00D428F7" w:rsidRDefault="00263D42" w:rsidP="00980A27">
      <w:pPr>
        <w:spacing w:after="0" w:line="240" w:lineRule="auto"/>
        <w:ind w:firstLine="680"/>
        <w:jc w:val="both"/>
        <w:rPr>
          <w:sz w:val="20"/>
          <w:szCs w:val="20"/>
        </w:rPr>
      </w:pPr>
      <w:r w:rsidRPr="00D428F7">
        <w:rPr>
          <w:sz w:val="20"/>
          <w:szCs w:val="20"/>
        </w:rPr>
        <w:t>15. Физические и юридические лица вправе оспорить решение о внесении изменений в настоящие Правила в судебном порядке.</w:t>
      </w:r>
    </w:p>
    <w:p w14:paraId="72ED4FB4" w14:textId="77777777" w:rsidR="00263D42" w:rsidRPr="00D428F7" w:rsidRDefault="00263D42" w:rsidP="00980A27">
      <w:pPr>
        <w:spacing w:after="0" w:line="240" w:lineRule="auto"/>
        <w:ind w:firstLine="680"/>
        <w:jc w:val="both"/>
        <w:rPr>
          <w:sz w:val="20"/>
          <w:szCs w:val="20"/>
        </w:rPr>
      </w:pPr>
      <w:r w:rsidRPr="00D428F7">
        <w:rPr>
          <w:sz w:val="20"/>
          <w:szCs w:val="20"/>
        </w:rPr>
        <w:t>16. Органы государственной власти Российской Федерации, органы государственной власти Краснодарского края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схеме территориального планирования Краснодарского края, утвержденным до внесения изменений в настоящие Правила.</w:t>
      </w:r>
    </w:p>
    <w:p w14:paraId="3EF05498" w14:textId="77777777" w:rsidR="003148CF" w:rsidRPr="00D428F7" w:rsidRDefault="003148CF" w:rsidP="00980A27">
      <w:pPr>
        <w:spacing w:after="0" w:line="240" w:lineRule="auto"/>
        <w:ind w:firstLine="680"/>
        <w:jc w:val="both"/>
        <w:rPr>
          <w:sz w:val="20"/>
          <w:szCs w:val="20"/>
        </w:rPr>
      </w:pPr>
    </w:p>
    <w:p w14:paraId="6EA8EE4B" w14:textId="53B17F72" w:rsidR="00263D42" w:rsidRPr="00D428F7" w:rsidRDefault="00263D42" w:rsidP="00980A27">
      <w:pPr>
        <w:pStyle w:val="2"/>
        <w:jc w:val="both"/>
        <w:rPr>
          <w:sz w:val="20"/>
          <w:szCs w:val="20"/>
        </w:rPr>
      </w:pPr>
      <w:bookmarkStart w:id="60" w:name="_Toc158995225"/>
      <w:r w:rsidRPr="00D428F7">
        <w:rPr>
          <w:sz w:val="20"/>
          <w:szCs w:val="20"/>
        </w:rPr>
        <w:t>Глава 8. Регулирование иных вопросов землепользования и застройки.</w:t>
      </w:r>
      <w:bookmarkEnd w:id="60"/>
    </w:p>
    <w:p w14:paraId="5B731626" w14:textId="77777777" w:rsidR="00263D42" w:rsidRPr="00D428F7" w:rsidRDefault="00263D42" w:rsidP="00980A27">
      <w:pPr>
        <w:spacing w:after="0" w:line="240" w:lineRule="auto"/>
        <w:rPr>
          <w:sz w:val="20"/>
          <w:szCs w:val="20"/>
          <w:lang w:eastAsia="zh-CN"/>
        </w:rPr>
      </w:pPr>
    </w:p>
    <w:p w14:paraId="61CA9CBE" w14:textId="77777777" w:rsidR="00263D42" w:rsidRPr="00D428F7" w:rsidRDefault="00263D42" w:rsidP="00980A27">
      <w:pPr>
        <w:pStyle w:val="4"/>
        <w:jc w:val="both"/>
        <w:rPr>
          <w:b w:val="0"/>
          <w:sz w:val="20"/>
          <w:szCs w:val="20"/>
        </w:rPr>
      </w:pPr>
      <w:bookmarkStart w:id="61" w:name="_Toc158995226"/>
      <w:r w:rsidRPr="00D428F7">
        <w:rPr>
          <w:sz w:val="20"/>
          <w:szCs w:val="20"/>
        </w:rPr>
        <w:t>Статья 32. Градостроительные планы земельных участков.</w:t>
      </w:r>
      <w:bookmarkEnd w:id="61"/>
    </w:p>
    <w:p w14:paraId="34EC1BA3" w14:textId="77777777" w:rsidR="00263D42" w:rsidRPr="00D428F7" w:rsidRDefault="00263D42" w:rsidP="00980A27">
      <w:pPr>
        <w:spacing w:after="0" w:line="240" w:lineRule="auto"/>
        <w:ind w:firstLine="680"/>
        <w:jc w:val="both"/>
        <w:rPr>
          <w:b/>
          <w:sz w:val="20"/>
          <w:szCs w:val="20"/>
        </w:rPr>
      </w:pPr>
    </w:p>
    <w:p w14:paraId="60ED044B" w14:textId="77777777" w:rsidR="00263D42" w:rsidRPr="00D428F7" w:rsidRDefault="00263D42" w:rsidP="00980A27">
      <w:pPr>
        <w:widowControl w:val="0"/>
        <w:suppressAutoHyphens/>
        <w:autoSpaceDE w:val="0"/>
        <w:spacing w:after="0" w:line="240" w:lineRule="auto"/>
        <w:ind w:firstLine="680"/>
        <w:jc w:val="both"/>
        <w:rPr>
          <w:rFonts w:ascii="Times New Roman CYR" w:hAnsi="Times New Roman CYR" w:cs="Times New Roman CYR"/>
          <w:kern w:val="1"/>
          <w:sz w:val="20"/>
          <w:szCs w:val="20"/>
          <w:lang w:eastAsia="ar-SA"/>
        </w:rPr>
      </w:pPr>
      <w:r w:rsidRPr="00D428F7">
        <w:rPr>
          <w:rFonts w:ascii="Times New Roman CYR" w:hAnsi="Times New Roman CYR" w:cs="Times New Roman CYR"/>
          <w:kern w:val="1"/>
          <w:sz w:val="20"/>
          <w:szCs w:val="20"/>
          <w:lang w:eastAsia="ar-SA"/>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14:paraId="7FCAA768" w14:textId="77777777" w:rsidR="00263D42" w:rsidRPr="00D428F7" w:rsidRDefault="00263D42" w:rsidP="00980A27">
      <w:pPr>
        <w:widowControl w:val="0"/>
        <w:suppressAutoHyphens/>
        <w:autoSpaceDE w:val="0"/>
        <w:spacing w:after="0" w:line="240" w:lineRule="auto"/>
        <w:ind w:firstLine="680"/>
        <w:jc w:val="both"/>
        <w:rPr>
          <w:rFonts w:ascii="Times New Roman CYR" w:hAnsi="Times New Roman CYR" w:cs="Times New Roman CYR"/>
          <w:kern w:val="1"/>
          <w:sz w:val="20"/>
          <w:szCs w:val="20"/>
          <w:lang w:eastAsia="ar-SA"/>
        </w:rPr>
      </w:pPr>
      <w:r w:rsidRPr="00D428F7">
        <w:rPr>
          <w:rFonts w:ascii="Times New Roman CYR" w:hAnsi="Times New Roman CYR" w:cs="Times New Roman CYR"/>
          <w:kern w:val="1"/>
          <w:sz w:val="20"/>
          <w:szCs w:val="20"/>
          <w:lang w:eastAsia="ar-SA"/>
        </w:rPr>
        <w:t>2.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14:paraId="1C852BC8" w14:textId="77777777" w:rsidR="00263D42" w:rsidRPr="00D428F7" w:rsidRDefault="00263D42" w:rsidP="00980A27">
      <w:pPr>
        <w:widowControl w:val="0"/>
        <w:suppressAutoHyphens/>
        <w:autoSpaceDE w:val="0"/>
        <w:spacing w:after="0" w:line="240" w:lineRule="auto"/>
        <w:ind w:firstLine="680"/>
        <w:jc w:val="both"/>
        <w:rPr>
          <w:rFonts w:ascii="Times New Roman CYR" w:hAnsi="Times New Roman CYR" w:cs="Times New Roman CYR"/>
          <w:kern w:val="1"/>
          <w:sz w:val="20"/>
          <w:szCs w:val="20"/>
          <w:lang w:eastAsia="ar-SA"/>
        </w:rPr>
      </w:pPr>
      <w:r w:rsidRPr="00D428F7">
        <w:rPr>
          <w:rFonts w:ascii="Times New Roman CYR" w:hAnsi="Times New Roman CYR" w:cs="Times New Roman CYR"/>
          <w:kern w:val="1"/>
          <w:sz w:val="20"/>
          <w:szCs w:val="20"/>
          <w:lang w:eastAsia="ar-SA"/>
        </w:rPr>
        <w:t>3. Градостроительный план земельного участка подготавливается в соответствии со ст.57.3 Градостроительного Кодекса Российской Федерации.</w:t>
      </w:r>
    </w:p>
    <w:p w14:paraId="3BED59D2" w14:textId="5501E8A9" w:rsidR="00263D42" w:rsidRPr="00D428F7" w:rsidRDefault="00263D42" w:rsidP="00980A27">
      <w:pPr>
        <w:spacing w:after="0" w:line="240" w:lineRule="auto"/>
        <w:ind w:firstLine="680"/>
        <w:jc w:val="both"/>
        <w:rPr>
          <w:sz w:val="20"/>
          <w:szCs w:val="20"/>
        </w:rPr>
      </w:pPr>
      <w:r w:rsidRPr="00D428F7">
        <w:rPr>
          <w:rStyle w:val="blk"/>
          <w:sz w:val="20"/>
          <w:szCs w:val="20"/>
        </w:rPr>
        <w:t xml:space="preserve">4. В целях получения градостроительного плана земельного участка правообладатель земельного участка, иное лицо в случае, предусмотренном </w:t>
      </w:r>
      <w:hyperlink r:id="rId116" w:anchor="dst3192" w:history="1">
        <w:r w:rsidRPr="00D428F7">
          <w:rPr>
            <w:rStyle w:val="ab"/>
            <w:color w:val="auto"/>
            <w:sz w:val="20"/>
            <w:szCs w:val="20"/>
            <w:u w:val="none"/>
          </w:rPr>
          <w:t>частью 2</w:t>
        </w:r>
      </w:hyperlink>
      <w:r w:rsidRPr="00D428F7">
        <w:rPr>
          <w:rStyle w:val="blk"/>
          <w:sz w:val="20"/>
          <w:szCs w:val="20"/>
        </w:rPr>
        <w:t xml:space="preserve">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14:paraId="1B9B8FAE" w14:textId="77777777" w:rsidR="00263D42" w:rsidRPr="00D428F7" w:rsidRDefault="00263D42" w:rsidP="00980A27">
      <w:pPr>
        <w:widowControl w:val="0"/>
        <w:suppressAutoHyphens/>
        <w:autoSpaceDE w:val="0"/>
        <w:spacing w:after="0" w:line="240" w:lineRule="auto"/>
        <w:ind w:firstLine="680"/>
        <w:jc w:val="both"/>
        <w:rPr>
          <w:rFonts w:ascii="Times New Roman CYR" w:hAnsi="Times New Roman CYR" w:cs="Times New Roman CYR"/>
          <w:kern w:val="1"/>
          <w:sz w:val="20"/>
          <w:szCs w:val="20"/>
          <w:lang w:eastAsia="ar-SA"/>
        </w:rPr>
      </w:pPr>
      <w:r w:rsidRPr="00D428F7">
        <w:rPr>
          <w:rStyle w:val="blk"/>
          <w:sz w:val="20"/>
          <w:szCs w:val="20"/>
        </w:rPr>
        <w:t xml:space="preserve">5. Орган местного самоуправления в течение четырнадцати рабочих дней после получения заявления, указанного в </w:t>
      </w:r>
      <w:hyperlink r:id="rId117" w:anchor="dst102052" w:history="1">
        <w:r w:rsidRPr="00D428F7">
          <w:rPr>
            <w:rStyle w:val="ab"/>
            <w:color w:val="auto"/>
            <w:sz w:val="20"/>
            <w:szCs w:val="20"/>
            <w:u w:val="none"/>
          </w:rPr>
          <w:t>части 4</w:t>
        </w:r>
      </w:hyperlink>
      <w:r w:rsidRPr="00D428F7">
        <w:rPr>
          <w:rStyle w:val="blk"/>
          <w:sz w:val="20"/>
          <w:szCs w:val="20"/>
        </w:rPr>
        <w:t xml:space="preserve">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14:paraId="39E3B724" w14:textId="77777777" w:rsidR="00263D42" w:rsidRPr="00D428F7" w:rsidRDefault="00263D42" w:rsidP="00980A27">
      <w:pPr>
        <w:spacing w:after="0" w:line="240" w:lineRule="auto"/>
        <w:ind w:firstLine="680"/>
        <w:jc w:val="both"/>
        <w:rPr>
          <w:sz w:val="20"/>
          <w:szCs w:val="20"/>
        </w:rPr>
      </w:pPr>
      <w:r w:rsidRPr="00D428F7">
        <w:rPr>
          <w:sz w:val="20"/>
          <w:szCs w:val="20"/>
        </w:rPr>
        <w:t>6. Строительство и реконструкция многоквартирных жилых домов не допускаются в случае,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ресурсами.</w:t>
      </w:r>
    </w:p>
    <w:p w14:paraId="6FF5AB01" w14:textId="77777777" w:rsidR="00263D42" w:rsidRPr="00D428F7" w:rsidRDefault="00263D42" w:rsidP="00980A27">
      <w:pPr>
        <w:spacing w:after="0" w:line="240" w:lineRule="auto"/>
        <w:ind w:firstLine="680"/>
        <w:jc w:val="both"/>
        <w:rPr>
          <w:sz w:val="20"/>
          <w:szCs w:val="20"/>
        </w:rPr>
      </w:pPr>
      <w:r w:rsidRPr="00D428F7">
        <w:rPr>
          <w:sz w:val="20"/>
          <w:szCs w:val="20"/>
        </w:rPr>
        <w:t>7. 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14:paraId="3EAE37C7" w14:textId="77777777" w:rsidR="00263D42" w:rsidRPr="00D428F7" w:rsidRDefault="00263D42" w:rsidP="00980A27">
      <w:pPr>
        <w:spacing w:after="0" w:line="240" w:lineRule="auto"/>
        <w:ind w:firstLine="680"/>
        <w:jc w:val="both"/>
        <w:rPr>
          <w:sz w:val="20"/>
          <w:szCs w:val="20"/>
        </w:rPr>
      </w:pPr>
      <w:r w:rsidRPr="00D428F7">
        <w:rPr>
          <w:sz w:val="20"/>
          <w:szCs w:val="20"/>
        </w:rPr>
        <w:t>8. 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учебных заведений.</w:t>
      </w:r>
    </w:p>
    <w:p w14:paraId="3C9EB538" w14:textId="77777777" w:rsidR="00263D42" w:rsidRPr="00D428F7" w:rsidRDefault="00263D42" w:rsidP="00980A27">
      <w:pPr>
        <w:spacing w:after="0" w:line="240" w:lineRule="auto"/>
        <w:ind w:firstLine="680"/>
        <w:jc w:val="both"/>
        <w:rPr>
          <w:sz w:val="20"/>
          <w:szCs w:val="20"/>
        </w:rPr>
      </w:pPr>
      <w:r w:rsidRPr="00D428F7">
        <w:rPr>
          <w:sz w:val="20"/>
          <w:szCs w:val="20"/>
        </w:rPr>
        <w:t>9.</w:t>
      </w:r>
      <w:r w:rsidRPr="00D428F7">
        <w:rPr>
          <w:i/>
          <w:sz w:val="20"/>
          <w:szCs w:val="20"/>
        </w:rPr>
        <w:t xml:space="preserve"> </w:t>
      </w:r>
      <w:r w:rsidRPr="00D428F7">
        <w:rPr>
          <w:sz w:val="20"/>
          <w:szCs w:val="20"/>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 №1300.</w:t>
      </w:r>
    </w:p>
    <w:p w14:paraId="2F9AFCB6" w14:textId="77777777" w:rsidR="00263D42" w:rsidRPr="00D428F7" w:rsidRDefault="00263D42" w:rsidP="00980A27">
      <w:pPr>
        <w:widowControl w:val="0"/>
        <w:suppressAutoHyphens/>
        <w:autoSpaceDE w:val="0"/>
        <w:spacing w:after="0" w:line="240" w:lineRule="auto"/>
        <w:ind w:firstLine="680"/>
        <w:jc w:val="both"/>
        <w:rPr>
          <w:rFonts w:ascii="Times New Roman CYR" w:hAnsi="Times New Roman CYR" w:cs="Times New Roman CYR"/>
          <w:kern w:val="1"/>
          <w:sz w:val="20"/>
          <w:szCs w:val="20"/>
          <w:lang w:eastAsia="ar-SA"/>
        </w:rPr>
      </w:pPr>
      <w:r w:rsidRPr="00D428F7">
        <w:rPr>
          <w:rFonts w:ascii="Times New Roman CYR" w:hAnsi="Times New Roman CYR" w:cs="Times New Roman CYR"/>
          <w:kern w:val="1"/>
          <w:sz w:val="20"/>
          <w:szCs w:val="20"/>
          <w:lang w:eastAsia="ar-SA"/>
        </w:rPr>
        <w:t>10. Форма градостроительного плана земельного участка, порядок ее заполнения, порядок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14:paraId="67DDA403" w14:textId="77777777" w:rsidR="00263D42" w:rsidRPr="00D428F7" w:rsidRDefault="00263D42" w:rsidP="00980A27">
      <w:pPr>
        <w:widowControl w:val="0"/>
        <w:suppressAutoHyphens/>
        <w:autoSpaceDE w:val="0"/>
        <w:spacing w:after="0" w:line="240" w:lineRule="auto"/>
        <w:ind w:firstLine="680"/>
        <w:jc w:val="both"/>
        <w:rPr>
          <w:rFonts w:ascii="Times New Roman CYR" w:hAnsi="Times New Roman CYR" w:cs="Times New Roman CYR"/>
          <w:kern w:val="1"/>
          <w:sz w:val="20"/>
          <w:szCs w:val="20"/>
          <w:lang w:eastAsia="ar-SA"/>
        </w:rPr>
      </w:pPr>
      <w:r w:rsidRPr="00D428F7">
        <w:rPr>
          <w:rFonts w:ascii="Times New Roman CYR" w:hAnsi="Times New Roman CYR" w:cs="Times New Roman CYR"/>
          <w:kern w:val="1"/>
          <w:sz w:val="20"/>
          <w:szCs w:val="20"/>
          <w:lang w:eastAsia="ar-SA"/>
        </w:rPr>
        <w:t>11.</w:t>
      </w:r>
      <w:r w:rsidRPr="00D428F7">
        <w:rPr>
          <w:sz w:val="20"/>
          <w:szCs w:val="20"/>
        </w:rPr>
        <w:t xml:space="preserve"> </w:t>
      </w:r>
      <w:r w:rsidRPr="00D428F7">
        <w:rPr>
          <w:rStyle w:val="blk"/>
          <w:sz w:val="20"/>
          <w:szCs w:val="20"/>
        </w:rPr>
        <w:t>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14:paraId="3CE9F563" w14:textId="77777777" w:rsidR="00263D42" w:rsidRPr="00D428F7" w:rsidRDefault="00263D42" w:rsidP="00980A27">
      <w:pPr>
        <w:widowControl w:val="0"/>
        <w:suppressAutoHyphens/>
        <w:autoSpaceDE w:val="0"/>
        <w:spacing w:after="0" w:line="240" w:lineRule="auto"/>
        <w:ind w:firstLine="680"/>
        <w:jc w:val="both"/>
        <w:rPr>
          <w:kern w:val="1"/>
          <w:sz w:val="20"/>
          <w:szCs w:val="20"/>
          <w:lang w:eastAsia="hi-IN" w:bidi="hi-IN"/>
        </w:rPr>
      </w:pPr>
      <w:r w:rsidRPr="00D428F7">
        <w:rPr>
          <w:rFonts w:ascii="Times New Roman CYR" w:hAnsi="Times New Roman CYR" w:cs="Times New Roman CYR"/>
          <w:kern w:val="1"/>
          <w:sz w:val="20"/>
          <w:szCs w:val="20"/>
          <w:lang w:eastAsia="ar-SA"/>
        </w:rPr>
        <w:t>12.</w:t>
      </w:r>
      <w:r w:rsidRPr="00D428F7">
        <w:rPr>
          <w:sz w:val="20"/>
          <w:szCs w:val="20"/>
        </w:rPr>
        <w:t xml:space="preserve"> </w:t>
      </w:r>
      <w:r w:rsidRPr="00D428F7">
        <w:rPr>
          <w:rStyle w:val="blk"/>
          <w:sz w:val="20"/>
          <w:szCs w:val="20"/>
        </w:rPr>
        <w:t xml:space="preserve">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прохождении в течение срока, </w:t>
      </w:r>
      <w:r w:rsidRPr="00D428F7">
        <w:rPr>
          <w:rStyle w:val="blk"/>
          <w:sz w:val="20"/>
          <w:szCs w:val="20"/>
        </w:rPr>
        <w:lastRenderedPageBreak/>
        <w:t xml:space="preserve">установленного </w:t>
      </w:r>
      <w:hyperlink r:id="rId118" w:anchor="dst1936" w:history="1">
        <w:r w:rsidRPr="00D428F7">
          <w:rPr>
            <w:rStyle w:val="ab"/>
            <w:color w:val="auto"/>
            <w:sz w:val="20"/>
            <w:szCs w:val="20"/>
            <w:u w:val="none"/>
          </w:rPr>
          <w:t>частью 10</w:t>
        </w:r>
      </w:hyperlink>
      <w:r w:rsidRPr="00D428F7">
        <w:rPr>
          <w:rStyle w:val="blk"/>
          <w:sz w:val="20"/>
          <w:szCs w:val="20"/>
        </w:rPr>
        <w:t xml:space="preserve"> настоящей статьи, процедур, включенных в исчерпывающие перечни процедур в сферах строительства, в указанном случае используется градостроительный план исходного земельного участка.</w:t>
      </w:r>
    </w:p>
    <w:p w14:paraId="767798D3" w14:textId="77777777" w:rsidR="00263D42" w:rsidRPr="00D428F7" w:rsidRDefault="00263D42" w:rsidP="00980A27">
      <w:pPr>
        <w:spacing w:after="0" w:line="240" w:lineRule="auto"/>
        <w:ind w:firstLine="680"/>
        <w:jc w:val="both"/>
        <w:rPr>
          <w:sz w:val="20"/>
          <w:szCs w:val="20"/>
        </w:rPr>
      </w:pPr>
      <w:r w:rsidRPr="00D428F7">
        <w:rPr>
          <w:rStyle w:val="blk"/>
          <w:sz w:val="20"/>
          <w:szCs w:val="20"/>
        </w:rPr>
        <w:t>13.</w:t>
      </w:r>
      <w:r w:rsidRPr="00D428F7">
        <w:rPr>
          <w:sz w:val="20"/>
          <w:szCs w:val="20"/>
        </w:rPr>
        <w:t xml:space="preserve"> Порядок выдачи градостроительных планов земельных участков в целях получения разрешения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установлен Правительством Российской Федерации согласно: Федерального закона от 14 марта 2022 г. N 58-ФЗ</w:t>
      </w:r>
      <w:r w:rsidRPr="00D428F7">
        <w:rPr>
          <w:sz w:val="20"/>
          <w:szCs w:val="20"/>
        </w:rPr>
        <w:br/>
        <w:t xml:space="preserve">"О внесении изменений в отдельные законодательные акты Российской Федерации", постановления Правительства РФ от 6 апреля 2022 г. N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w:t>
      </w:r>
    </w:p>
    <w:p w14:paraId="652EC9E4" w14:textId="77777777" w:rsidR="00263D42" w:rsidRPr="00D428F7" w:rsidRDefault="00263D42" w:rsidP="00980A27">
      <w:pPr>
        <w:spacing w:after="0" w:line="240" w:lineRule="auto"/>
        <w:ind w:firstLine="680"/>
        <w:jc w:val="both"/>
        <w:rPr>
          <w:sz w:val="20"/>
          <w:szCs w:val="20"/>
        </w:rPr>
      </w:pPr>
    </w:p>
    <w:p w14:paraId="4F0417C1" w14:textId="77777777" w:rsidR="00263D42" w:rsidRPr="00D428F7" w:rsidRDefault="00263D42" w:rsidP="00980A27">
      <w:pPr>
        <w:pStyle w:val="4"/>
        <w:jc w:val="both"/>
        <w:rPr>
          <w:b w:val="0"/>
          <w:sz w:val="20"/>
          <w:szCs w:val="20"/>
        </w:rPr>
      </w:pPr>
      <w:bookmarkStart w:id="62" w:name="_Toc158995227"/>
      <w:r w:rsidRPr="00D428F7">
        <w:rPr>
          <w:sz w:val="20"/>
          <w:szCs w:val="20"/>
        </w:rPr>
        <w:t>Статья 33. Выдача разрешений на строительство.</w:t>
      </w:r>
      <w:bookmarkEnd w:id="62"/>
    </w:p>
    <w:p w14:paraId="6B101E7A" w14:textId="77777777" w:rsidR="00263D42" w:rsidRPr="00D428F7" w:rsidRDefault="00263D42" w:rsidP="00980A27">
      <w:pPr>
        <w:spacing w:after="0" w:line="240" w:lineRule="auto"/>
        <w:ind w:firstLine="680"/>
        <w:jc w:val="both"/>
        <w:rPr>
          <w:b/>
          <w:i/>
          <w:sz w:val="20"/>
          <w:szCs w:val="20"/>
        </w:rPr>
      </w:pPr>
    </w:p>
    <w:p w14:paraId="646E2694" w14:textId="77777777" w:rsidR="00263D42" w:rsidRPr="00D428F7" w:rsidRDefault="00263D42" w:rsidP="00980A27">
      <w:pPr>
        <w:spacing w:after="0" w:line="240" w:lineRule="auto"/>
        <w:ind w:firstLine="680"/>
        <w:jc w:val="both"/>
        <w:rPr>
          <w:rFonts w:eastAsia="Calibri"/>
          <w:sz w:val="20"/>
          <w:szCs w:val="20"/>
        </w:rPr>
      </w:pPr>
      <w:r w:rsidRPr="00D428F7">
        <w:rPr>
          <w:rFonts w:eastAsia="Calibri"/>
          <w:sz w:val="20"/>
          <w:szCs w:val="20"/>
        </w:rPr>
        <w:t>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настоящей статьи),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Российской Федерации.</w:t>
      </w:r>
    </w:p>
    <w:p w14:paraId="70CAEA22" w14:textId="77777777" w:rsidR="00263D42" w:rsidRPr="00D428F7" w:rsidRDefault="00263D42" w:rsidP="00980A27">
      <w:pPr>
        <w:spacing w:after="0" w:line="240" w:lineRule="auto"/>
        <w:ind w:firstLine="680"/>
        <w:jc w:val="both"/>
        <w:rPr>
          <w:rFonts w:eastAsia="Calibri"/>
          <w:sz w:val="20"/>
          <w:szCs w:val="20"/>
        </w:rPr>
      </w:pPr>
      <w:r w:rsidRPr="00D428F7">
        <w:rPr>
          <w:rFonts w:eastAsia="Calibri"/>
          <w:sz w:val="20"/>
          <w:szCs w:val="20"/>
        </w:rPr>
        <w:t>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частью 7 статьи 36 Градостроительного кодекса Российской Федерации требованиям к назначению, параметрам и размещению объекта капитального строительства на указанном земельном участке.</w:t>
      </w:r>
    </w:p>
    <w:p w14:paraId="3385098C" w14:textId="77777777" w:rsidR="00263D42" w:rsidRPr="00D428F7" w:rsidRDefault="00263D42" w:rsidP="00980A27">
      <w:pPr>
        <w:widowControl w:val="0"/>
        <w:spacing w:after="0" w:line="240" w:lineRule="auto"/>
        <w:ind w:firstLine="680"/>
        <w:jc w:val="both"/>
        <w:rPr>
          <w:sz w:val="20"/>
          <w:szCs w:val="20"/>
        </w:rPr>
      </w:pPr>
      <w:r w:rsidRPr="00D428F7">
        <w:rPr>
          <w:sz w:val="20"/>
          <w:szCs w:val="20"/>
        </w:rPr>
        <w:t xml:space="preserve">1.1.2. </w:t>
      </w:r>
      <w:r w:rsidRPr="00D428F7">
        <w:rPr>
          <w:b/>
          <w:sz w:val="20"/>
          <w:szCs w:val="20"/>
        </w:rPr>
        <w:t>Основные требования к застройке земельных участков объектами жилищного строительства на территории муниципального образования Крымский район</w:t>
      </w:r>
      <w:r w:rsidRPr="00D428F7">
        <w:rPr>
          <w:sz w:val="20"/>
          <w:szCs w:val="20"/>
        </w:rPr>
        <w:t>:</w:t>
      </w:r>
    </w:p>
    <w:p w14:paraId="11CC089E" w14:textId="77777777" w:rsidR="00263D42" w:rsidRPr="00D428F7" w:rsidRDefault="00263D42" w:rsidP="00980A27">
      <w:pPr>
        <w:widowControl w:val="0"/>
        <w:spacing w:after="0" w:line="240" w:lineRule="auto"/>
        <w:ind w:firstLine="680"/>
        <w:jc w:val="both"/>
        <w:rPr>
          <w:sz w:val="20"/>
          <w:szCs w:val="20"/>
        </w:rPr>
      </w:pPr>
      <w:r w:rsidRPr="00D428F7">
        <w:rPr>
          <w:sz w:val="20"/>
          <w:szCs w:val="20"/>
        </w:rPr>
        <w:t>1.1.2.1. Правила в рамках регулирования иных вопросов землепользования и застройки определяют возможность установления границ зон градостроительного регулирования, ограничивающих территории, к которым устанавливаются особые требования к осуществлению градостроительной деятельности на них в виде планировки территории, архитектурно-строительного проектирования, использования композиционных приемов при строительстве, капитальном ремонте, реконструкции объектов капитального строительства и эксплуатации зданий, сооружений.</w:t>
      </w:r>
    </w:p>
    <w:p w14:paraId="5B73572F" w14:textId="77777777" w:rsidR="00263D42" w:rsidRPr="00D428F7" w:rsidRDefault="00263D42" w:rsidP="00980A27">
      <w:pPr>
        <w:widowControl w:val="0"/>
        <w:autoSpaceDE w:val="0"/>
        <w:autoSpaceDN w:val="0"/>
        <w:spacing w:after="0" w:line="240" w:lineRule="auto"/>
        <w:ind w:firstLine="680"/>
        <w:jc w:val="both"/>
        <w:rPr>
          <w:sz w:val="20"/>
          <w:szCs w:val="20"/>
        </w:rPr>
      </w:pPr>
      <w:r w:rsidRPr="00D428F7">
        <w:rPr>
          <w:sz w:val="20"/>
          <w:szCs w:val="20"/>
        </w:rPr>
        <w:t>1.1.2.2.</w:t>
      </w:r>
      <w:r w:rsidRPr="00D428F7">
        <w:rPr>
          <w:b/>
          <w:sz w:val="20"/>
          <w:szCs w:val="20"/>
        </w:rPr>
        <w:t xml:space="preserve"> </w:t>
      </w:r>
      <w:r w:rsidRPr="00D428F7">
        <w:rPr>
          <w:sz w:val="20"/>
          <w:szCs w:val="20"/>
        </w:rPr>
        <w:t xml:space="preserve">Градостроительный </w:t>
      </w:r>
      <w:hyperlink r:id="rId119" w:history="1">
        <w:r w:rsidRPr="00D428F7">
          <w:rPr>
            <w:sz w:val="20"/>
            <w:szCs w:val="20"/>
          </w:rPr>
          <w:t>кодекс</w:t>
        </w:r>
      </w:hyperlink>
      <w:r w:rsidRPr="00D428F7">
        <w:rPr>
          <w:sz w:val="20"/>
          <w:szCs w:val="20"/>
        </w:rPr>
        <w:t xml:space="preserve"> РФ в качестве основного принципа осуществления градостроительной деятельности определяет осуществление устойчивого развития территории на основании документации по планировке территории.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72E49258" w14:textId="77777777" w:rsidR="00263D42" w:rsidRPr="00D428F7" w:rsidRDefault="00263D42" w:rsidP="00980A27">
      <w:pPr>
        <w:widowControl w:val="0"/>
        <w:autoSpaceDE w:val="0"/>
        <w:autoSpaceDN w:val="0"/>
        <w:spacing w:after="0" w:line="240" w:lineRule="auto"/>
        <w:ind w:firstLine="680"/>
        <w:jc w:val="both"/>
        <w:rPr>
          <w:sz w:val="20"/>
          <w:szCs w:val="20"/>
        </w:rPr>
      </w:pPr>
      <w:r w:rsidRPr="00D428F7">
        <w:rPr>
          <w:sz w:val="20"/>
          <w:szCs w:val="20"/>
        </w:rPr>
        <w:t>Устойчивое развитие территории предполагает собой обеспечение жителей строящихся объектов жилого назначения всей необходимой инфраструктурой и территориями общего пользования.</w:t>
      </w:r>
    </w:p>
    <w:p w14:paraId="45CF25DE" w14:textId="77777777" w:rsidR="00263D42" w:rsidRPr="00D428F7" w:rsidRDefault="00263D42" w:rsidP="00980A27">
      <w:pPr>
        <w:widowControl w:val="0"/>
        <w:autoSpaceDE w:val="0"/>
        <w:autoSpaceDN w:val="0"/>
        <w:spacing w:after="0" w:line="240" w:lineRule="auto"/>
        <w:ind w:firstLine="680"/>
        <w:jc w:val="both"/>
        <w:rPr>
          <w:sz w:val="20"/>
          <w:szCs w:val="20"/>
        </w:rPr>
      </w:pPr>
      <w:r w:rsidRPr="00D428F7">
        <w:rPr>
          <w:sz w:val="20"/>
          <w:szCs w:val="20"/>
        </w:rPr>
        <w:t>Таким образом, деятельность по устойчивому развитию территории муниципального образования Крымский район возможна только планированием развития территории на основании правил землепользования и застройки и документации по планировке территории.</w:t>
      </w:r>
    </w:p>
    <w:p w14:paraId="36EC7EB4" w14:textId="77777777" w:rsidR="00263D42" w:rsidRPr="00D428F7" w:rsidRDefault="00263D42" w:rsidP="00980A27">
      <w:pPr>
        <w:spacing w:after="0" w:line="240" w:lineRule="auto"/>
        <w:ind w:firstLine="680"/>
        <w:jc w:val="both"/>
        <w:rPr>
          <w:rFonts w:eastAsia="Calibri"/>
          <w:sz w:val="20"/>
          <w:szCs w:val="20"/>
        </w:rPr>
      </w:pPr>
      <w:r w:rsidRPr="00D428F7">
        <w:rPr>
          <w:rFonts w:eastAsia="Calibri"/>
          <w:sz w:val="20"/>
          <w:szCs w:val="20"/>
        </w:rPr>
        <w:t xml:space="preserve">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 </w:t>
      </w:r>
    </w:p>
    <w:p w14:paraId="29C59D0D" w14:textId="77777777" w:rsidR="00263D42" w:rsidRPr="00D428F7" w:rsidRDefault="00263D42" w:rsidP="00980A27">
      <w:pPr>
        <w:spacing w:after="0" w:line="240" w:lineRule="auto"/>
        <w:ind w:firstLine="680"/>
        <w:jc w:val="both"/>
        <w:rPr>
          <w:rFonts w:eastAsia="Calibri"/>
          <w:sz w:val="20"/>
          <w:szCs w:val="20"/>
        </w:rPr>
      </w:pPr>
      <w:r w:rsidRPr="00D428F7">
        <w:rPr>
          <w:rFonts w:eastAsia="Calibri"/>
          <w:sz w:val="20"/>
          <w:szCs w:val="20"/>
        </w:rPr>
        <w:t xml:space="preserve">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 а также в случае несоответствия проектной документации объектов </w:t>
      </w:r>
      <w:r w:rsidRPr="00D428F7">
        <w:rPr>
          <w:rFonts w:eastAsia="Calibri"/>
          <w:sz w:val="20"/>
          <w:szCs w:val="20"/>
        </w:rPr>
        <w:lastRenderedPageBreak/>
        <w:t>капитального строительства ограничениям использования объектов недвижимости, установленным на приаэродромной территории.</w:t>
      </w:r>
    </w:p>
    <w:p w14:paraId="1D26D783" w14:textId="77777777" w:rsidR="00263D42" w:rsidRPr="00D428F7" w:rsidRDefault="00263D42" w:rsidP="00980A27">
      <w:pPr>
        <w:spacing w:after="0" w:line="240" w:lineRule="auto"/>
        <w:ind w:firstLine="680"/>
        <w:jc w:val="both"/>
        <w:rPr>
          <w:rFonts w:eastAsia="Calibri"/>
          <w:sz w:val="20"/>
          <w:szCs w:val="20"/>
        </w:rPr>
      </w:pPr>
      <w:r w:rsidRPr="00D428F7">
        <w:rPr>
          <w:rFonts w:eastAsia="Calibri"/>
          <w:sz w:val="20"/>
          <w:szCs w:val="20"/>
        </w:rPr>
        <w:t>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w:t>
      </w:r>
    </w:p>
    <w:p w14:paraId="7626839E" w14:textId="77777777" w:rsidR="00263D42" w:rsidRPr="00D428F7" w:rsidRDefault="00263D42" w:rsidP="00980A27">
      <w:pPr>
        <w:spacing w:after="0" w:line="240" w:lineRule="auto"/>
        <w:ind w:firstLine="680"/>
        <w:jc w:val="both"/>
        <w:rPr>
          <w:rFonts w:eastAsia="Calibri"/>
          <w:sz w:val="20"/>
          <w:szCs w:val="20"/>
        </w:rPr>
      </w:pPr>
      <w:r w:rsidRPr="00D428F7">
        <w:rPr>
          <w:rFonts w:eastAsia="Calibri"/>
          <w:sz w:val="20"/>
          <w:szCs w:val="20"/>
        </w:rPr>
        <w:t>5. Разрешение на строительство выдается в случае осуществления строительства, реконструкции:</w:t>
      </w:r>
    </w:p>
    <w:p w14:paraId="3E944C18" w14:textId="77777777" w:rsidR="00263D42" w:rsidRPr="00D428F7" w:rsidRDefault="00263D42" w:rsidP="00980A27">
      <w:pPr>
        <w:spacing w:after="0" w:line="240" w:lineRule="auto"/>
        <w:ind w:firstLine="680"/>
        <w:jc w:val="both"/>
        <w:rPr>
          <w:rFonts w:eastAsia="Calibri"/>
          <w:sz w:val="20"/>
          <w:szCs w:val="20"/>
        </w:rPr>
      </w:pPr>
      <w:r w:rsidRPr="00D428F7">
        <w:rPr>
          <w:rFonts w:eastAsia="Calibri"/>
          <w:sz w:val="20"/>
          <w:szCs w:val="20"/>
        </w:rPr>
        <w:t>1)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 федеральным органом управления государственным фондом недр;</w:t>
      </w:r>
    </w:p>
    <w:p w14:paraId="5A380CC2" w14:textId="77777777" w:rsidR="00263D42" w:rsidRPr="00D428F7" w:rsidRDefault="00263D42" w:rsidP="00980A27">
      <w:pPr>
        <w:spacing w:after="0" w:line="240" w:lineRule="auto"/>
        <w:ind w:firstLine="680"/>
        <w:jc w:val="both"/>
        <w:rPr>
          <w:rFonts w:eastAsia="Calibri"/>
          <w:sz w:val="20"/>
          <w:szCs w:val="20"/>
        </w:rPr>
      </w:pPr>
      <w:r w:rsidRPr="00D428F7">
        <w:rPr>
          <w:rFonts w:eastAsia="Calibri"/>
          <w:sz w:val="20"/>
          <w:szCs w:val="20"/>
        </w:rPr>
        <w:t>2) объекта использования атомной энергии - Государственной корпорацией по атомной энергии "Росатом";</w:t>
      </w:r>
    </w:p>
    <w:p w14:paraId="334E58BA" w14:textId="77777777" w:rsidR="00263D42" w:rsidRPr="00D428F7" w:rsidRDefault="00263D42" w:rsidP="00980A27">
      <w:pPr>
        <w:spacing w:after="0" w:line="240" w:lineRule="auto"/>
        <w:ind w:firstLine="680"/>
        <w:jc w:val="both"/>
        <w:rPr>
          <w:rFonts w:eastAsia="Calibri"/>
          <w:sz w:val="20"/>
          <w:szCs w:val="20"/>
        </w:rPr>
      </w:pPr>
      <w:r w:rsidRPr="00D428F7">
        <w:rPr>
          <w:rFonts w:eastAsia="Calibri"/>
          <w:sz w:val="20"/>
          <w:szCs w:val="20"/>
        </w:rPr>
        <w:t>3) 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аэропортов или иных объектов инфраструктуры воздушного транспорта, объектов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тайну,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14:paraId="5FAEA0C6" w14:textId="77777777" w:rsidR="00263D42" w:rsidRPr="00D428F7" w:rsidRDefault="00263D42" w:rsidP="00980A27">
      <w:pPr>
        <w:spacing w:after="0" w:line="240" w:lineRule="auto"/>
        <w:ind w:firstLine="680"/>
        <w:jc w:val="both"/>
        <w:rPr>
          <w:rFonts w:eastAsia="Calibri"/>
          <w:sz w:val="20"/>
          <w:szCs w:val="20"/>
        </w:rPr>
      </w:pPr>
      <w:r w:rsidRPr="00D428F7">
        <w:rPr>
          <w:rFonts w:eastAsia="Calibri"/>
          <w:sz w:val="20"/>
          <w:szCs w:val="20"/>
        </w:rPr>
        <w:t>3.1) объектов капитального строительства, расположенных на землях лесного фонда, которые допускаются к строительству на них при использовании лесов для осуществления рекреационной деятельности, в соответствии с лесным законодательством - органом государственной власти субъекта Российской Федерации, утвердившим положительное заключение государственной экспертизы проекта освоения лесов;</w:t>
      </w:r>
    </w:p>
    <w:p w14:paraId="495AB787" w14:textId="77777777" w:rsidR="00263D42" w:rsidRPr="00D428F7" w:rsidRDefault="00263D42" w:rsidP="00980A27">
      <w:pPr>
        <w:spacing w:after="0" w:line="240" w:lineRule="auto"/>
        <w:ind w:firstLine="680"/>
        <w:jc w:val="both"/>
        <w:rPr>
          <w:rFonts w:eastAsia="Calibri"/>
          <w:sz w:val="20"/>
          <w:szCs w:val="20"/>
        </w:rPr>
      </w:pPr>
      <w:r w:rsidRPr="00D428F7">
        <w:rPr>
          <w:rFonts w:eastAsia="Calibri"/>
          <w:sz w:val="20"/>
          <w:szCs w:val="20"/>
        </w:rPr>
        <w:t>4)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населенных пунктов, указанных в статье 3.1 Федерального закона от 14 марта 1995 года N 33-ФЗ "Об особо охраняемых природных территориях"),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которых находится особо охраняемая природная территория.</w:t>
      </w:r>
    </w:p>
    <w:p w14:paraId="383F8997" w14:textId="77777777" w:rsidR="00263D42" w:rsidRPr="00D428F7" w:rsidRDefault="00263D42" w:rsidP="00980A27">
      <w:pPr>
        <w:spacing w:after="0" w:line="240" w:lineRule="auto"/>
        <w:ind w:firstLine="680"/>
        <w:jc w:val="both"/>
        <w:rPr>
          <w:rFonts w:eastAsia="Calibri"/>
          <w:sz w:val="20"/>
          <w:szCs w:val="20"/>
        </w:rPr>
      </w:pPr>
      <w:r w:rsidRPr="00D428F7">
        <w:rPr>
          <w:rFonts w:eastAsia="Calibri"/>
          <w:sz w:val="20"/>
          <w:szCs w:val="20"/>
        </w:rPr>
        <w:t>4.1.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Градостроительным Кодексом Российской Федерации.</w:t>
      </w:r>
    </w:p>
    <w:p w14:paraId="788E2DA2" w14:textId="77777777" w:rsidR="00263D42" w:rsidRPr="00D428F7" w:rsidRDefault="00263D42" w:rsidP="00980A27">
      <w:pPr>
        <w:spacing w:after="0" w:line="240" w:lineRule="auto"/>
        <w:ind w:firstLine="680"/>
        <w:jc w:val="both"/>
        <w:rPr>
          <w:rFonts w:eastAsia="Calibri"/>
          <w:sz w:val="20"/>
          <w:szCs w:val="20"/>
        </w:rPr>
      </w:pPr>
      <w:r w:rsidRPr="00D428F7">
        <w:rPr>
          <w:rFonts w:eastAsia="Calibri"/>
          <w:sz w:val="20"/>
          <w:szCs w:val="20"/>
        </w:rPr>
        <w:t>5. Разрешение на строительство, за исключением случаев, установленных частями 5 и 5.1 настоящей статьи и другими федеральными законами, выдается:</w:t>
      </w:r>
    </w:p>
    <w:p w14:paraId="0179A082" w14:textId="77777777" w:rsidR="00263D42" w:rsidRPr="00D428F7" w:rsidRDefault="00263D42" w:rsidP="00980A27">
      <w:pPr>
        <w:spacing w:after="0" w:line="240" w:lineRule="auto"/>
        <w:ind w:firstLine="680"/>
        <w:jc w:val="both"/>
        <w:rPr>
          <w:rFonts w:eastAsia="Calibri"/>
          <w:sz w:val="20"/>
          <w:szCs w:val="20"/>
        </w:rPr>
      </w:pPr>
      <w:r w:rsidRPr="00D428F7">
        <w:rPr>
          <w:rFonts w:eastAsia="Calibri"/>
          <w:sz w:val="20"/>
          <w:szCs w:val="20"/>
        </w:rPr>
        <w:t>1) уполномоченным федеральным органом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14:paraId="320F4A0F" w14:textId="77777777" w:rsidR="00263D42" w:rsidRPr="00D428F7" w:rsidRDefault="00263D42" w:rsidP="00980A27">
      <w:pPr>
        <w:spacing w:after="0" w:line="240" w:lineRule="auto"/>
        <w:ind w:firstLine="680"/>
        <w:jc w:val="both"/>
        <w:rPr>
          <w:rFonts w:eastAsia="Calibri"/>
          <w:sz w:val="20"/>
          <w:szCs w:val="20"/>
        </w:rPr>
      </w:pPr>
      <w:r w:rsidRPr="00D428F7">
        <w:rPr>
          <w:rFonts w:eastAsia="Calibri"/>
          <w:sz w:val="20"/>
          <w:szCs w:val="20"/>
        </w:rPr>
        <w:t>2) органом исполнительной власти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w:t>
      </w:r>
    </w:p>
    <w:p w14:paraId="0F98E916" w14:textId="77777777" w:rsidR="00263D42" w:rsidRPr="00D428F7" w:rsidRDefault="00263D42" w:rsidP="00980A27">
      <w:pPr>
        <w:spacing w:after="0" w:line="240" w:lineRule="auto"/>
        <w:ind w:firstLine="680"/>
        <w:jc w:val="both"/>
        <w:rPr>
          <w:rFonts w:eastAsia="Calibri"/>
          <w:sz w:val="20"/>
          <w:szCs w:val="20"/>
        </w:rPr>
      </w:pPr>
      <w:r w:rsidRPr="00D428F7">
        <w:rPr>
          <w:rFonts w:eastAsia="Calibri"/>
          <w:sz w:val="20"/>
          <w:szCs w:val="20"/>
        </w:rPr>
        <w:t>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14:paraId="7832A27B" w14:textId="77777777" w:rsidR="00263D42" w:rsidRPr="00D428F7" w:rsidRDefault="00263D42" w:rsidP="00980A27">
      <w:pPr>
        <w:widowControl w:val="0"/>
        <w:autoSpaceDE w:val="0"/>
        <w:autoSpaceDN w:val="0"/>
        <w:spacing w:after="0" w:line="240" w:lineRule="auto"/>
        <w:ind w:firstLine="680"/>
        <w:jc w:val="both"/>
        <w:rPr>
          <w:rFonts w:eastAsia="Calibri"/>
          <w:sz w:val="20"/>
          <w:szCs w:val="20"/>
        </w:rPr>
      </w:pPr>
      <w:r w:rsidRPr="00D428F7">
        <w:rPr>
          <w:rFonts w:eastAsia="Calibri"/>
          <w:sz w:val="20"/>
          <w:szCs w:val="20"/>
        </w:rPr>
        <w:t xml:space="preserve">6. Выдача разрешения на строительство осуществляется в соответствии со статьей 51 Градостроительного кодекса Российской Федерации. </w:t>
      </w:r>
    </w:p>
    <w:p w14:paraId="499034B1" w14:textId="1FCDC848" w:rsidR="00263D42" w:rsidRPr="00D428F7" w:rsidRDefault="00263D42" w:rsidP="00980A27">
      <w:pPr>
        <w:widowControl w:val="0"/>
        <w:autoSpaceDE w:val="0"/>
        <w:autoSpaceDN w:val="0"/>
        <w:spacing w:after="0" w:line="240" w:lineRule="auto"/>
        <w:ind w:firstLine="680"/>
        <w:jc w:val="both"/>
        <w:rPr>
          <w:rFonts w:eastAsia="Calibri" w:cs="Calibri"/>
          <w:sz w:val="20"/>
          <w:szCs w:val="20"/>
        </w:rPr>
      </w:pPr>
      <w:r w:rsidRPr="00D428F7">
        <w:rPr>
          <w:rFonts w:eastAsia="Calibri" w:cs="Calibri"/>
          <w:sz w:val="20"/>
          <w:szCs w:val="20"/>
        </w:rPr>
        <w:t xml:space="preserve">Вопросы регулирования архитектурной среды </w:t>
      </w:r>
      <w:r w:rsidR="004810A8" w:rsidRPr="00D428F7">
        <w:rPr>
          <w:rFonts w:eastAsia="Calibri" w:cs="Calibri"/>
          <w:sz w:val="20"/>
          <w:szCs w:val="20"/>
        </w:rPr>
        <w:t>Адагум</w:t>
      </w:r>
      <w:r w:rsidRPr="00D428F7">
        <w:rPr>
          <w:rFonts w:eastAsia="Calibri" w:cs="Calibri"/>
          <w:sz w:val="20"/>
          <w:szCs w:val="20"/>
        </w:rPr>
        <w:t xml:space="preserve">ского сельского поселения осуществляются в соответствии с действующим законодательством, настоящими Правилами, и постановлениями администрации </w:t>
      </w:r>
      <w:r w:rsidRPr="00D428F7">
        <w:rPr>
          <w:rFonts w:eastAsia="Calibri" w:cs="Calibri"/>
          <w:sz w:val="20"/>
          <w:szCs w:val="20"/>
        </w:rPr>
        <w:lastRenderedPageBreak/>
        <w:t xml:space="preserve">муниципального образования, в том числе путем подготовки градостроительных концепций. Для разработки градостроительных концепций обязательно привлечение экспертного сообщества и общественности </w:t>
      </w:r>
      <w:r w:rsidR="004810A8" w:rsidRPr="00D428F7">
        <w:rPr>
          <w:rFonts w:eastAsia="Calibri" w:cs="Calibri"/>
          <w:sz w:val="20"/>
          <w:szCs w:val="20"/>
        </w:rPr>
        <w:t>Адагум</w:t>
      </w:r>
      <w:r w:rsidRPr="00D428F7">
        <w:rPr>
          <w:rFonts w:eastAsia="Calibri" w:cs="Calibri"/>
          <w:sz w:val="20"/>
          <w:szCs w:val="20"/>
        </w:rPr>
        <w:t xml:space="preserve">ского сельского поселения </w:t>
      </w:r>
    </w:p>
    <w:p w14:paraId="3C425107" w14:textId="77777777" w:rsidR="00263D42" w:rsidRPr="00D428F7" w:rsidRDefault="00263D42" w:rsidP="00980A27">
      <w:pPr>
        <w:widowControl w:val="0"/>
        <w:autoSpaceDE w:val="0"/>
        <w:autoSpaceDN w:val="0"/>
        <w:spacing w:after="0" w:line="240" w:lineRule="auto"/>
        <w:ind w:firstLine="680"/>
        <w:jc w:val="both"/>
        <w:rPr>
          <w:rFonts w:eastAsia="Calibri" w:cs="Calibri"/>
          <w:sz w:val="20"/>
          <w:szCs w:val="20"/>
        </w:rPr>
      </w:pPr>
      <w:r w:rsidRPr="00D428F7">
        <w:rPr>
          <w:rFonts w:eastAsia="Calibri" w:cs="Calibri"/>
          <w:sz w:val="20"/>
          <w:szCs w:val="20"/>
        </w:rPr>
        <w:t>Правила в рамках регулирования иных вопросов землепользования и застройки определяют возможность установления границ зон градостроительного регулирования, ограничивающих территории, к которым устанавливаются особые требования к осуществлению градостроительной деятельности на них в виде планировки территории, архитектурно-строительного проектирования, использования композиционных приемов при строительстве, капитальном ремонте, реконструкции объектов капитального строительства и эксплуатации зданий, сооружений.</w:t>
      </w:r>
    </w:p>
    <w:p w14:paraId="572B5481" w14:textId="0F7DA69C" w:rsidR="00263D42" w:rsidRPr="00D428F7" w:rsidRDefault="00263D42" w:rsidP="00980A27">
      <w:pPr>
        <w:widowControl w:val="0"/>
        <w:autoSpaceDE w:val="0"/>
        <w:autoSpaceDN w:val="0"/>
        <w:spacing w:after="0" w:line="240" w:lineRule="auto"/>
        <w:ind w:firstLine="680"/>
        <w:jc w:val="both"/>
        <w:rPr>
          <w:rFonts w:eastAsia="Calibri" w:cs="Calibri"/>
          <w:sz w:val="20"/>
          <w:szCs w:val="20"/>
        </w:rPr>
      </w:pPr>
      <w:r w:rsidRPr="00D428F7">
        <w:rPr>
          <w:rFonts w:eastAsia="Calibri" w:cs="Calibri"/>
          <w:sz w:val="20"/>
          <w:szCs w:val="20"/>
        </w:rPr>
        <w:t xml:space="preserve">Границы зон градостроительного регулирования на территории </w:t>
      </w:r>
      <w:r w:rsidR="004810A8" w:rsidRPr="00D428F7">
        <w:rPr>
          <w:rFonts w:eastAsia="Calibri" w:cs="Calibri"/>
          <w:sz w:val="20"/>
          <w:szCs w:val="20"/>
        </w:rPr>
        <w:t>Адагум</w:t>
      </w:r>
      <w:r w:rsidRPr="00D428F7">
        <w:rPr>
          <w:rFonts w:eastAsia="Calibri" w:cs="Calibri"/>
          <w:sz w:val="20"/>
          <w:szCs w:val="20"/>
        </w:rPr>
        <w:t>ского сельского поселения отображаются на отдельной схеме согласно приложению и могут не совпадать с границами территориальных зон.</w:t>
      </w:r>
    </w:p>
    <w:p w14:paraId="769B5753" w14:textId="406D0EB4" w:rsidR="002605A3" w:rsidRPr="00D428F7" w:rsidRDefault="002605A3" w:rsidP="00980A27">
      <w:pPr>
        <w:widowControl w:val="0"/>
        <w:autoSpaceDE w:val="0"/>
        <w:autoSpaceDN w:val="0"/>
        <w:spacing w:after="0" w:line="240" w:lineRule="auto"/>
        <w:ind w:firstLine="680"/>
        <w:jc w:val="both"/>
        <w:rPr>
          <w:rFonts w:eastAsia="Calibri" w:cs="Calibri"/>
          <w:sz w:val="20"/>
          <w:szCs w:val="20"/>
        </w:rPr>
      </w:pPr>
      <w:r w:rsidRPr="00D428F7">
        <w:rPr>
          <w:sz w:val="20"/>
          <w:szCs w:val="20"/>
          <w:shd w:val="clear" w:color="auto" w:fill="FFFFFF"/>
        </w:rPr>
        <w:t>7. Уполномоченные на выдачу разрешений на строительство орган исполнительной власти субъекта Российской Федерации, орган местного самоуправления до выдачи разрешения на строительство в течение срока, указанного в </w:t>
      </w:r>
      <w:hyperlink r:id="rId120" w:anchor="/document/12138258/entry/51011" w:history="1">
        <w:r w:rsidRPr="00D428F7">
          <w:rPr>
            <w:sz w:val="20"/>
            <w:szCs w:val="20"/>
            <w:shd w:val="clear" w:color="auto" w:fill="FFFFFF"/>
          </w:rPr>
          <w:t>части 11</w:t>
        </w:r>
      </w:hyperlink>
      <w:r w:rsidRPr="00D428F7">
        <w:rPr>
          <w:sz w:val="20"/>
          <w:szCs w:val="20"/>
          <w:shd w:val="clear" w:color="auto" w:fill="FFFFFF"/>
        </w:rPr>
        <w:t>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14:paraId="025F4DAA" w14:textId="77777777" w:rsidR="00263D42" w:rsidRPr="00D428F7" w:rsidRDefault="00263D42" w:rsidP="00980A27">
      <w:pPr>
        <w:spacing w:after="0" w:line="240" w:lineRule="auto"/>
        <w:jc w:val="both"/>
        <w:rPr>
          <w:sz w:val="20"/>
          <w:szCs w:val="20"/>
        </w:rPr>
      </w:pPr>
    </w:p>
    <w:p w14:paraId="1D33336C" w14:textId="77777777" w:rsidR="00263D42" w:rsidRPr="00D428F7" w:rsidRDefault="00263D42" w:rsidP="00980A27">
      <w:pPr>
        <w:pStyle w:val="4"/>
        <w:jc w:val="both"/>
        <w:rPr>
          <w:b w:val="0"/>
          <w:sz w:val="20"/>
          <w:szCs w:val="20"/>
        </w:rPr>
      </w:pPr>
      <w:bookmarkStart w:id="63" w:name="_Toc158995228"/>
      <w:r w:rsidRPr="00D428F7">
        <w:rPr>
          <w:sz w:val="20"/>
          <w:szCs w:val="20"/>
        </w:rPr>
        <w:t>Статья 34. Выдача разрешения на ввод объекта в эксплуатацию.</w:t>
      </w:r>
      <w:bookmarkEnd w:id="63"/>
    </w:p>
    <w:p w14:paraId="504886B6" w14:textId="77777777" w:rsidR="00263D42" w:rsidRPr="00D428F7" w:rsidRDefault="00263D42" w:rsidP="00980A27">
      <w:pPr>
        <w:spacing w:after="0" w:line="240" w:lineRule="auto"/>
        <w:ind w:firstLine="680"/>
        <w:jc w:val="both"/>
        <w:rPr>
          <w:b/>
          <w:i/>
          <w:sz w:val="20"/>
          <w:szCs w:val="20"/>
        </w:rPr>
      </w:pPr>
    </w:p>
    <w:p w14:paraId="0964C1BF" w14:textId="77777777" w:rsidR="00263D42" w:rsidRPr="00D428F7" w:rsidRDefault="00263D42" w:rsidP="00980A27">
      <w:pPr>
        <w:spacing w:after="0" w:line="240" w:lineRule="auto"/>
        <w:ind w:firstLine="680"/>
        <w:jc w:val="both"/>
        <w:rPr>
          <w:sz w:val="20"/>
          <w:szCs w:val="20"/>
        </w:rPr>
      </w:pPr>
      <w:r w:rsidRPr="00D428F7">
        <w:rPr>
          <w:sz w:val="20"/>
          <w:szCs w:val="20"/>
        </w:rPr>
        <w:t xml:space="preserve">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 </w:t>
      </w:r>
    </w:p>
    <w:p w14:paraId="796976C1" w14:textId="77777777" w:rsidR="00263D42" w:rsidRPr="00D428F7" w:rsidRDefault="00263D42" w:rsidP="00980A27">
      <w:pPr>
        <w:spacing w:after="0" w:line="240" w:lineRule="auto"/>
        <w:ind w:firstLine="680"/>
        <w:jc w:val="both"/>
        <w:rPr>
          <w:sz w:val="20"/>
          <w:szCs w:val="20"/>
        </w:rPr>
      </w:pPr>
      <w:r w:rsidRPr="00D428F7">
        <w:rPr>
          <w:sz w:val="20"/>
          <w:szCs w:val="20"/>
        </w:rPr>
        <w:t>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w:t>
      </w:r>
    </w:p>
    <w:p w14:paraId="5DFDB70F" w14:textId="77777777" w:rsidR="00263D42" w:rsidRPr="00D428F7" w:rsidRDefault="00263D42" w:rsidP="00980A27">
      <w:pPr>
        <w:spacing w:after="0" w:line="240" w:lineRule="auto"/>
        <w:ind w:firstLine="680"/>
        <w:jc w:val="both"/>
        <w:rPr>
          <w:sz w:val="20"/>
          <w:szCs w:val="20"/>
        </w:rPr>
      </w:pPr>
      <w:r w:rsidRPr="00D428F7">
        <w:rPr>
          <w:sz w:val="20"/>
          <w:szCs w:val="20"/>
        </w:rPr>
        <w:t>2.1.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частью 12 статьи 51 и частью 3.3 статьи 52 Градостроительного кодекса Российской Федерации;</w:t>
      </w:r>
    </w:p>
    <w:p w14:paraId="6964987B" w14:textId="77777777" w:rsidR="00263D42" w:rsidRPr="00D428F7" w:rsidRDefault="00263D42" w:rsidP="00980A27">
      <w:pPr>
        <w:spacing w:after="0" w:line="240" w:lineRule="auto"/>
        <w:ind w:firstLine="680"/>
        <w:jc w:val="both"/>
        <w:rPr>
          <w:sz w:val="20"/>
          <w:szCs w:val="20"/>
        </w:rPr>
      </w:pPr>
      <w:r w:rsidRPr="00D428F7">
        <w:rPr>
          <w:sz w:val="20"/>
          <w:szCs w:val="20"/>
        </w:rPr>
        <w:t>2.2. 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могут осуществляться:</w:t>
      </w:r>
    </w:p>
    <w:p w14:paraId="533AA550" w14:textId="77777777" w:rsidR="00263D42" w:rsidRPr="00D428F7" w:rsidRDefault="00263D42" w:rsidP="00980A27">
      <w:pPr>
        <w:spacing w:after="0" w:line="240" w:lineRule="auto"/>
        <w:ind w:firstLine="680"/>
        <w:jc w:val="both"/>
        <w:rPr>
          <w:sz w:val="20"/>
          <w:szCs w:val="20"/>
        </w:rPr>
      </w:pPr>
      <w:r w:rsidRPr="00D428F7">
        <w:rPr>
          <w:sz w:val="20"/>
          <w:szCs w:val="20"/>
        </w:rPr>
        <w:t>1) непосредственно уполномоченными на выдачу разрешений на строительство в соответствии с частями 4 - 6 статьи 51 Градостроительного кодекса Российской Федерации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14:paraId="0BE4C6DB" w14:textId="77777777" w:rsidR="00263D42" w:rsidRPr="00D428F7" w:rsidRDefault="00263D42" w:rsidP="00980A27">
      <w:pPr>
        <w:spacing w:after="0" w:line="240" w:lineRule="auto"/>
        <w:ind w:firstLine="680"/>
        <w:jc w:val="both"/>
        <w:rPr>
          <w:sz w:val="20"/>
          <w:szCs w:val="20"/>
        </w:rPr>
      </w:pPr>
      <w:r w:rsidRPr="00D428F7">
        <w:rPr>
          <w:sz w:val="20"/>
          <w:szCs w:val="20"/>
        </w:rPr>
        <w:t>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частями 4 - 6 статьи 51 Градостроительного кодекса Российской Федерации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14:paraId="62AD7C66" w14:textId="77777777" w:rsidR="00263D42" w:rsidRPr="00D428F7" w:rsidRDefault="00263D42" w:rsidP="00980A27">
      <w:pPr>
        <w:spacing w:after="0" w:line="240" w:lineRule="auto"/>
        <w:ind w:firstLine="680"/>
        <w:jc w:val="both"/>
        <w:rPr>
          <w:sz w:val="20"/>
          <w:szCs w:val="20"/>
        </w:rPr>
      </w:pPr>
      <w:r w:rsidRPr="00D428F7">
        <w:rPr>
          <w:sz w:val="20"/>
          <w:szCs w:val="20"/>
        </w:rPr>
        <w:t>3) с использованием единого портала государственных и муниципальных услуг или региональных порталов государственных и муниципальных услуг;</w:t>
      </w:r>
    </w:p>
    <w:p w14:paraId="348A41C7" w14:textId="77777777" w:rsidR="00263D42" w:rsidRPr="00D428F7" w:rsidRDefault="00263D42" w:rsidP="00980A27">
      <w:pPr>
        <w:spacing w:after="0" w:line="240" w:lineRule="auto"/>
        <w:ind w:firstLine="680"/>
        <w:jc w:val="both"/>
        <w:rPr>
          <w:sz w:val="20"/>
          <w:szCs w:val="20"/>
        </w:rPr>
      </w:pPr>
      <w:r w:rsidRPr="00D428F7">
        <w:rPr>
          <w:sz w:val="20"/>
          <w:szCs w:val="20"/>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370A3846" w14:textId="77777777" w:rsidR="00263D42" w:rsidRPr="00D428F7" w:rsidRDefault="00263D42" w:rsidP="00980A27">
      <w:pPr>
        <w:spacing w:after="0" w:line="240" w:lineRule="auto"/>
        <w:ind w:firstLine="680"/>
        <w:jc w:val="both"/>
        <w:rPr>
          <w:sz w:val="20"/>
          <w:szCs w:val="20"/>
        </w:rPr>
      </w:pPr>
      <w:r w:rsidRPr="00D428F7">
        <w:rPr>
          <w:sz w:val="20"/>
          <w:szCs w:val="20"/>
        </w:rPr>
        <w:lastRenderedPageBreak/>
        <w:t>5) для застройщиков, наименования которых содержат слова "специализированный застройщик", наряду со способами, указанными в пунктах 1 - 4 настоящей части, с использованием единой информационной системы жилищного строительства, предусмотренной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1E1DAC20" w14:textId="77777777" w:rsidR="00263D42" w:rsidRPr="00D428F7" w:rsidRDefault="00263D42" w:rsidP="00980A27">
      <w:pPr>
        <w:spacing w:after="0" w:line="240" w:lineRule="auto"/>
        <w:ind w:firstLine="680"/>
        <w:jc w:val="both"/>
        <w:rPr>
          <w:sz w:val="20"/>
          <w:szCs w:val="20"/>
        </w:rPr>
      </w:pPr>
      <w:r w:rsidRPr="00D428F7">
        <w:rPr>
          <w:sz w:val="20"/>
          <w:szCs w:val="20"/>
        </w:rPr>
        <w:t>3. Для принятия решения о выдаче разрешения на ввод объекта в эксплуатацию необходимы следующие документы:</w:t>
      </w:r>
    </w:p>
    <w:p w14:paraId="7361012B" w14:textId="77777777" w:rsidR="00263D42" w:rsidRPr="00D428F7" w:rsidRDefault="00263D42" w:rsidP="00980A27">
      <w:pPr>
        <w:spacing w:after="0" w:line="240" w:lineRule="auto"/>
        <w:ind w:firstLine="680"/>
        <w:jc w:val="both"/>
        <w:rPr>
          <w:sz w:val="20"/>
          <w:szCs w:val="20"/>
        </w:rPr>
      </w:pPr>
      <w:r w:rsidRPr="00D428F7">
        <w:rPr>
          <w:sz w:val="20"/>
          <w:szCs w:val="20"/>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14:paraId="6B76BBA4" w14:textId="77777777" w:rsidR="00263D42" w:rsidRPr="00D428F7" w:rsidRDefault="00263D42" w:rsidP="00980A27">
      <w:pPr>
        <w:spacing w:after="0" w:line="240" w:lineRule="auto"/>
        <w:ind w:firstLine="680"/>
        <w:jc w:val="both"/>
        <w:rPr>
          <w:sz w:val="20"/>
          <w:szCs w:val="20"/>
        </w:rPr>
      </w:pPr>
      <w:r w:rsidRPr="00D428F7">
        <w:rPr>
          <w:sz w:val="20"/>
          <w:szCs w:val="20"/>
        </w:rPr>
        <w:t>2) разрешение на строительство;</w:t>
      </w:r>
    </w:p>
    <w:p w14:paraId="45096782" w14:textId="77777777" w:rsidR="00263D42" w:rsidRPr="00D428F7" w:rsidRDefault="00263D42" w:rsidP="00980A27">
      <w:pPr>
        <w:spacing w:after="0" w:line="240" w:lineRule="auto"/>
        <w:ind w:firstLine="680"/>
        <w:jc w:val="both"/>
        <w:rPr>
          <w:sz w:val="20"/>
          <w:szCs w:val="20"/>
        </w:rPr>
      </w:pPr>
      <w:r w:rsidRPr="00D428F7">
        <w:rPr>
          <w:sz w:val="20"/>
          <w:szCs w:val="20"/>
        </w:rPr>
        <w:t>3)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14:paraId="14D4B37B" w14:textId="77777777" w:rsidR="00263D42" w:rsidRPr="00D428F7" w:rsidRDefault="00263D42" w:rsidP="00980A27">
      <w:pPr>
        <w:spacing w:after="0" w:line="240" w:lineRule="auto"/>
        <w:ind w:firstLine="680"/>
        <w:jc w:val="both"/>
        <w:rPr>
          <w:sz w:val="20"/>
          <w:szCs w:val="20"/>
        </w:rPr>
      </w:pPr>
      <w:r w:rsidRPr="00D428F7">
        <w:rPr>
          <w:sz w:val="20"/>
          <w:szCs w:val="20"/>
        </w:rPr>
        <w:t>4)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14:paraId="3EF63393" w14:textId="77777777" w:rsidR="00263D42" w:rsidRPr="00D428F7" w:rsidRDefault="00263D42" w:rsidP="00980A27">
      <w:pPr>
        <w:spacing w:after="0" w:line="240" w:lineRule="auto"/>
        <w:ind w:firstLine="680"/>
        <w:jc w:val="both"/>
        <w:rPr>
          <w:sz w:val="20"/>
          <w:szCs w:val="20"/>
        </w:rPr>
      </w:pPr>
      <w:r w:rsidRPr="00D428F7">
        <w:rPr>
          <w:sz w:val="20"/>
          <w:szCs w:val="20"/>
        </w:rPr>
        <w:t>5)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настоящего Кодекса)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5 статьи 54 Градостроительного кодекса Российской Федерации;</w:t>
      </w:r>
    </w:p>
    <w:p w14:paraId="06256998" w14:textId="77777777" w:rsidR="00263D42" w:rsidRPr="00D428F7" w:rsidRDefault="00263D42" w:rsidP="00980A27">
      <w:pPr>
        <w:spacing w:after="0" w:line="240" w:lineRule="auto"/>
        <w:ind w:firstLine="680"/>
        <w:jc w:val="both"/>
        <w:rPr>
          <w:sz w:val="20"/>
          <w:szCs w:val="20"/>
        </w:rPr>
      </w:pPr>
      <w:r w:rsidRPr="00D428F7">
        <w:rPr>
          <w:sz w:val="20"/>
          <w:szCs w:val="20"/>
        </w:rPr>
        <w:t>6)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14:paraId="6450A1DE" w14:textId="77777777" w:rsidR="00263D42" w:rsidRPr="00D428F7" w:rsidRDefault="00263D42" w:rsidP="00980A27">
      <w:pPr>
        <w:spacing w:after="0" w:line="240" w:lineRule="auto"/>
        <w:ind w:firstLine="680"/>
        <w:jc w:val="both"/>
        <w:rPr>
          <w:sz w:val="20"/>
          <w:szCs w:val="20"/>
        </w:rPr>
      </w:pPr>
      <w:r w:rsidRPr="00D428F7">
        <w:rPr>
          <w:sz w:val="20"/>
          <w:szCs w:val="20"/>
        </w:rPr>
        <w:t>7)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p>
    <w:p w14:paraId="045E9D97" w14:textId="77777777" w:rsidR="00263D42" w:rsidRPr="00D428F7" w:rsidRDefault="00263D42" w:rsidP="00980A27">
      <w:pPr>
        <w:spacing w:after="0" w:line="240" w:lineRule="auto"/>
        <w:ind w:firstLine="680"/>
        <w:jc w:val="both"/>
        <w:rPr>
          <w:sz w:val="20"/>
          <w:szCs w:val="20"/>
        </w:rPr>
      </w:pPr>
      <w:r w:rsidRPr="00D428F7">
        <w:rPr>
          <w:sz w:val="20"/>
          <w:szCs w:val="20"/>
        </w:rPr>
        <w:t>3.1. 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14:paraId="3CD05876" w14:textId="77777777" w:rsidR="00263D42" w:rsidRPr="00D428F7" w:rsidRDefault="00263D42" w:rsidP="00980A27">
      <w:pPr>
        <w:spacing w:after="0" w:line="240" w:lineRule="auto"/>
        <w:ind w:firstLine="680"/>
        <w:jc w:val="both"/>
        <w:rPr>
          <w:sz w:val="20"/>
          <w:szCs w:val="20"/>
        </w:rPr>
      </w:pPr>
      <w:r w:rsidRPr="00D428F7">
        <w:rPr>
          <w:sz w:val="20"/>
          <w:szCs w:val="20"/>
        </w:rPr>
        <w:t>3.2. Документы (их копии или сведения, содержащиеся в них), указанные в пунктах 1, 2, 3 и 9 части 3 настоящей статьи, запрашиваются органами, указанными в части 2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14:paraId="1FDE7FF6" w14:textId="77777777" w:rsidR="00263D42" w:rsidRPr="00D428F7" w:rsidRDefault="00263D42" w:rsidP="00980A27">
      <w:pPr>
        <w:spacing w:after="0" w:line="240" w:lineRule="auto"/>
        <w:ind w:firstLine="680"/>
        <w:jc w:val="both"/>
        <w:rPr>
          <w:sz w:val="20"/>
          <w:szCs w:val="20"/>
        </w:rPr>
      </w:pPr>
      <w:r w:rsidRPr="00D428F7">
        <w:rPr>
          <w:sz w:val="20"/>
          <w:szCs w:val="20"/>
        </w:rPr>
        <w:t xml:space="preserve">3.3. Документы, указанные в пунктах 1, 4, 5, 6, 7 и 8 части 3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части 2 настоящей </w:t>
      </w:r>
      <w:r w:rsidRPr="00D428F7">
        <w:rPr>
          <w:sz w:val="20"/>
          <w:szCs w:val="20"/>
        </w:rPr>
        <w:lastRenderedPageBreak/>
        <w:t>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14:paraId="35DFB2B8" w14:textId="77777777" w:rsidR="00263D42" w:rsidRPr="00D428F7" w:rsidRDefault="00263D42" w:rsidP="00980A27">
      <w:pPr>
        <w:spacing w:after="0" w:line="240" w:lineRule="auto"/>
        <w:ind w:firstLine="680"/>
        <w:jc w:val="both"/>
        <w:rPr>
          <w:sz w:val="20"/>
          <w:szCs w:val="20"/>
        </w:rPr>
      </w:pPr>
      <w:r w:rsidRPr="00D428F7">
        <w:rPr>
          <w:sz w:val="20"/>
          <w:szCs w:val="20"/>
        </w:rPr>
        <w:t>3.4. По межведомственным запросам органов, указанных в части 2 настоящей статьи, документы (их копии или сведения, содержащиеся в них), предусмотренные частью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14:paraId="61D81914" w14:textId="77777777" w:rsidR="00263D42" w:rsidRPr="00D428F7" w:rsidRDefault="00263D42" w:rsidP="00980A27">
      <w:pPr>
        <w:spacing w:after="0" w:line="240" w:lineRule="auto"/>
        <w:ind w:firstLine="680"/>
        <w:jc w:val="both"/>
        <w:rPr>
          <w:sz w:val="20"/>
          <w:szCs w:val="20"/>
        </w:rPr>
      </w:pPr>
      <w:r w:rsidRPr="00D428F7">
        <w:rPr>
          <w:sz w:val="20"/>
          <w:szCs w:val="20"/>
        </w:rPr>
        <w:t>3.5.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пунктах 4, 6 - 12 части 3 настоящей 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3A47051C" w14:textId="77777777" w:rsidR="00263D42" w:rsidRPr="00D428F7" w:rsidRDefault="00263D42" w:rsidP="00980A27">
      <w:pPr>
        <w:spacing w:after="0" w:line="240" w:lineRule="auto"/>
        <w:ind w:firstLine="680"/>
        <w:jc w:val="both"/>
        <w:rPr>
          <w:sz w:val="20"/>
          <w:szCs w:val="20"/>
        </w:rPr>
      </w:pPr>
      <w:r w:rsidRPr="00D428F7">
        <w:rPr>
          <w:sz w:val="20"/>
          <w:szCs w:val="20"/>
        </w:rPr>
        <w:t>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14:paraId="519BCBC7" w14:textId="77777777" w:rsidR="00263D42" w:rsidRPr="00D428F7" w:rsidRDefault="00263D42" w:rsidP="00980A27">
      <w:pPr>
        <w:spacing w:after="0" w:line="240" w:lineRule="auto"/>
        <w:ind w:firstLine="680"/>
        <w:jc w:val="both"/>
        <w:rPr>
          <w:sz w:val="20"/>
          <w:szCs w:val="20"/>
        </w:rPr>
      </w:pPr>
      <w:r w:rsidRPr="00D428F7">
        <w:rPr>
          <w:sz w:val="20"/>
          <w:szCs w:val="20"/>
        </w:rPr>
        <w:t>4.1. Для получения разрешения на ввод объекта в эксплуатацию разрешается требовать только указанные в частях 3 и 4 настоящей статьи документы. Документы, предусмотренные частями 3 и 4 настоящей статьи,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частях 3 и 4 настоящей статьи документов и выдача разрешений на ввод в эксплуатацию осуществляются исключительно в электронной форме. Порядок направления документов, указанных в частях 3 и 4 настоящей статьи, в уполномоченные на выдачу разрешений на ввод объекта в эксплуатацию федеральные органы исполнительной власти, органы исполнительной власти субъекта Российской Федерации, органы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 электронной форме устанавливается Правительством Российской Федерации.</w:t>
      </w:r>
    </w:p>
    <w:p w14:paraId="60E56B81" w14:textId="77777777" w:rsidR="00263D42" w:rsidRPr="00D428F7" w:rsidRDefault="00263D42" w:rsidP="00980A27">
      <w:pPr>
        <w:spacing w:after="0" w:line="240" w:lineRule="auto"/>
        <w:ind w:firstLine="680"/>
        <w:jc w:val="both"/>
        <w:rPr>
          <w:sz w:val="20"/>
          <w:szCs w:val="20"/>
        </w:rPr>
      </w:pPr>
      <w:r w:rsidRPr="00D428F7">
        <w:rPr>
          <w:sz w:val="20"/>
          <w:szCs w:val="20"/>
        </w:rPr>
        <w:t>5. 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части 3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частью 1 статьи 54 настоящего Кодекса, осмотр такого объекта органом, выдавшим разрешение на строительство, не проводится.</w:t>
      </w:r>
    </w:p>
    <w:p w14:paraId="5C5A2860" w14:textId="77777777" w:rsidR="00263D42" w:rsidRPr="00D428F7" w:rsidRDefault="00263D42" w:rsidP="00980A27">
      <w:pPr>
        <w:spacing w:after="0" w:line="240" w:lineRule="auto"/>
        <w:ind w:firstLine="680"/>
        <w:jc w:val="both"/>
        <w:rPr>
          <w:sz w:val="20"/>
          <w:szCs w:val="20"/>
        </w:rPr>
      </w:pPr>
      <w:r w:rsidRPr="00D428F7">
        <w:rPr>
          <w:sz w:val="20"/>
          <w:szCs w:val="20"/>
        </w:rPr>
        <w:t>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14:paraId="09CBD607" w14:textId="77777777" w:rsidR="00263D42" w:rsidRPr="00D428F7" w:rsidRDefault="00263D42" w:rsidP="00980A27">
      <w:pPr>
        <w:spacing w:after="0" w:line="240" w:lineRule="auto"/>
        <w:ind w:firstLine="680"/>
        <w:jc w:val="both"/>
        <w:rPr>
          <w:sz w:val="20"/>
          <w:szCs w:val="20"/>
        </w:rPr>
      </w:pPr>
      <w:r w:rsidRPr="00D428F7">
        <w:rPr>
          <w:sz w:val="20"/>
          <w:szCs w:val="20"/>
        </w:rPr>
        <w:lastRenderedPageBreak/>
        <w:t>5.2. Обязательным приложением к указанному в части 5.1 настоящей статьи заявлению является технический план объекта капитального строительства. Застройщик также представляет иные документы, предусмотренные частью 3 настоящей статьи, если в такие документы внесены изменения в связи с подготовкой технического плана объекта капитального строительства в соответствии с частью 5.1 настоящей статьи.</w:t>
      </w:r>
    </w:p>
    <w:p w14:paraId="6BDE7447" w14:textId="77777777" w:rsidR="00263D42" w:rsidRPr="00D428F7" w:rsidRDefault="00263D42" w:rsidP="00980A27">
      <w:pPr>
        <w:spacing w:after="0" w:line="240" w:lineRule="auto"/>
        <w:ind w:firstLine="680"/>
        <w:jc w:val="both"/>
        <w:rPr>
          <w:sz w:val="20"/>
          <w:szCs w:val="20"/>
        </w:rPr>
      </w:pPr>
      <w:r w:rsidRPr="00D428F7">
        <w:rPr>
          <w:sz w:val="20"/>
          <w:szCs w:val="20"/>
        </w:rPr>
        <w:t>5.3. 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14:paraId="3DC3C786" w14:textId="72D9F83E" w:rsidR="009B5A69" w:rsidRPr="00D428F7" w:rsidRDefault="009B5A69" w:rsidP="00980A27">
      <w:pPr>
        <w:spacing w:after="0" w:line="240" w:lineRule="auto"/>
        <w:ind w:firstLine="680"/>
        <w:jc w:val="both"/>
        <w:rPr>
          <w:sz w:val="20"/>
          <w:szCs w:val="20"/>
        </w:rPr>
      </w:pPr>
      <w:r w:rsidRPr="00D428F7">
        <w:rPr>
          <w:sz w:val="20"/>
          <w:szCs w:val="20"/>
          <w:shd w:val="clear" w:color="auto" w:fill="FFFFFF"/>
        </w:rPr>
        <w:t>5.4. Уполномоченные на выдачу разрешений на ввод объектов в эксплуатацию орган исполнительной власти субъекта Российской Федерации, орган местного самоуправления до выдачи разрешения на ввод объекта в эксплуатацию в течение срока, указанного в </w:t>
      </w:r>
      <w:hyperlink r:id="rId121" w:anchor="/document/12138258/entry/5505" w:history="1">
        <w:r w:rsidRPr="00D428F7">
          <w:rPr>
            <w:sz w:val="20"/>
            <w:szCs w:val="20"/>
            <w:shd w:val="clear" w:color="auto" w:fill="FFFFFF"/>
          </w:rPr>
          <w:t>части 5</w:t>
        </w:r>
      </w:hyperlink>
      <w:r w:rsidRPr="00D428F7">
        <w:rPr>
          <w:sz w:val="20"/>
          <w:szCs w:val="20"/>
          <w:shd w:val="clear" w:color="auto" w:fill="FFFFFF"/>
        </w:rPr>
        <w:t>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14:paraId="501FA84D" w14:textId="77777777" w:rsidR="00263D42" w:rsidRPr="00D428F7" w:rsidRDefault="00263D42" w:rsidP="00980A27">
      <w:pPr>
        <w:spacing w:after="0" w:line="240" w:lineRule="auto"/>
        <w:ind w:firstLine="680"/>
        <w:jc w:val="both"/>
        <w:rPr>
          <w:sz w:val="20"/>
          <w:szCs w:val="20"/>
        </w:rPr>
      </w:pPr>
      <w:r w:rsidRPr="00D428F7">
        <w:rPr>
          <w:sz w:val="20"/>
          <w:szCs w:val="20"/>
        </w:rPr>
        <w:t>6. 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14:paraId="69886A03" w14:textId="77777777" w:rsidR="00263D42" w:rsidRPr="00D428F7" w:rsidRDefault="00263D42" w:rsidP="00980A27">
      <w:pPr>
        <w:spacing w:after="0" w:line="240" w:lineRule="auto"/>
        <w:ind w:firstLine="680"/>
        <w:jc w:val="both"/>
        <w:rPr>
          <w:sz w:val="20"/>
          <w:szCs w:val="20"/>
        </w:rPr>
      </w:pPr>
      <w:r w:rsidRPr="00D428F7">
        <w:rPr>
          <w:sz w:val="20"/>
          <w:szCs w:val="20"/>
        </w:rPr>
        <w:t>1) отсутствие документов, указанных в частях 3 и 4 настоящей статьи;</w:t>
      </w:r>
    </w:p>
    <w:p w14:paraId="3157DF57" w14:textId="77777777" w:rsidR="00263D42" w:rsidRPr="00D428F7" w:rsidRDefault="00263D42" w:rsidP="00980A27">
      <w:pPr>
        <w:spacing w:after="0" w:line="240" w:lineRule="auto"/>
        <w:ind w:firstLine="680"/>
        <w:jc w:val="both"/>
        <w:rPr>
          <w:sz w:val="20"/>
          <w:szCs w:val="20"/>
        </w:rPr>
      </w:pPr>
      <w:r w:rsidRPr="00D428F7">
        <w:rPr>
          <w:sz w:val="20"/>
          <w:szCs w:val="20"/>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131FD5D0" w14:textId="77777777" w:rsidR="00263D42" w:rsidRPr="00D428F7" w:rsidRDefault="00263D42" w:rsidP="00980A27">
      <w:pPr>
        <w:spacing w:after="0" w:line="240" w:lineRule="auto"/>
        <w:ind w:firstLine="680"/>
        <w:jc w:val="both"/>
        <w:rPr>
          <w:sz w:val="20"/>
          <w:szCs w:val="20"/>
        </w:rPr>
      </w:pPr>
      <w:r w:rsidRPr="00D428F7">
        <w:rPr>
          <w:sz w:val="20"/>
          <w:szCs w:val="20"/>
        </w:rPr>
        <w:t>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настоящей статьи;</w:t>
      </w:r>
    </w:p>
    <w:p w14:paraId="475A51CC" w14:textId="77777777" w:rsidR="00263D42" w:rsidRPr="00D428F7" w:rsidRDefault="00263D42" w:rsidP="00980A27">
      <w:pPr>
        <w:spacing w:after="0" w:line="240" w:lineRule="auto"/>
        <w:ind w:firstLine="680"/>
        <w:jc w:val="both"/>
        <w:rPr>
          <w:sz w:val="20"/>
          <w:szCs w:val="20"/>
        </w:rPr>
      </w:pPr>
      <w:r w:rsidRPr="00D428F7">
        <w:rPr>
          <w:sz w:val="20"/>
          <w:szCs w:val="20"/>
        </w:rPr>
        <w:t>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настоящей статьи;</w:t>
      </w:r>
    </w:p>
    <w:p w14:paraId="6F00D2A7" w14:textId="77777777" w:rsidR="00263D42" w:rsidRPr="00D428F7" w:rsidRDefault="00263D42" w:rsidP="00980A27">
      <w:pPr>
        <w:spacing w:after="0" w:line="240" w:lineRule="auto"/>
        <w:ind w:firstLine="680"/>
        <w:jc w:val="both"/>
        <w:rPr>
          <w:sz w:val="20"/>
          <w:szCs w:val="20"/>
        </w:rPr>
      </w:pPr>
      <w:r w:rsidRPr="00D428F7">
        <w:rPr>
          <w:sz w:val="20"/>
          <w:szCs w:val="20"/>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0D9E3ED1" w14:textId="77777777" w:rsidR="00263D42" w:rsidRPr="00D428F7" w:rsidRDefault="00263D42" w:rsidP="00980A27">
      <w:pPr>
        <w:spacing w:after="0" w:line="240" w:lineRule="auto"/>
        <w:ind w:firstLine="680"/>
        <w:jc w:val="both"/>
        <w:rPr>
          <w:sz w:val="20"/>
          <w:szCs w:val="20"/>
        </w:rPr>
      </w:pPr>
      <w:r w:rsidRPr="00D428F7">
        <w:rPr>
          <w:sz w:val="20"/>
          <w:szCs w:val="20"/>
        </w:rPr>
        <w:t>6.1. Неполучение (несвоевременное получение) документов, запрошенных в соответствии с частями 3.2 и 3.3 настоящей статьи, не может являться основанием для отказа в выдаче разрешения на ввод объекта в эксплуатацию.</w:t>
      </w:r>
    </w:p>
    <w:p w14:paraId="0ADC8C01" w14:textId="77777777" w:rsidR="00263D42" w:rsidRPr="00D428F7" w:rsidRDefault="00263D42" w:rsidP="00980A27">
      <w:pPr>
        <w:spacing w:after="0" w:line="240" w:lineRule="auto"/>
        <w:ind w:firstLine="680"/>
        <w:jc w:val="both"/>
        <w:rPr>
          <w:sz w:val="20"/>
          <w:szCs w:val="20"/>
        </w:rPr>
      </w:pPr>
      <w:r w:rsidRPr="00D428F7">
        <w:rPr>
          <w:sz w:val="20"/>
          <w:szCs w:val="20"/>
        </w:rPr>
        <w:t>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14:paraId="49F3BF0E" w14:textId="77777777" w:rsidR="00263D42" w:rsidRPr="00D428F7" w:rsidRDefault="00263D42" w:rsidP="00980A27">
      <w:pPr>
        <w:spacing w:after="0" w:line="240" w:lineRule="auto"/>
        <w:ind w:firstLine="680"/>
        <w:jc w:val="both"/>
        <w:rPr>
          <w:sz w:val="20"/>
          <w:szCs w:val="20"/>
        </w:rPr>
      </w:pPr>
      <w:r w:rsidRPr="00D428F7">
        <w:rPr>
          <w:sz w:val="20"/>
          <w:szCs w:val="20"/>
        </w:rPr>
        <w:t>8. Отказ в выдаче разрешения на ввод объекта в эксплуатацию может быть оспорен в судебном порядке.</w:t>
      </w:r>
    </w:p>
    <w:p w14:paraId="26F55ADF" w14:textId="77777777" w:rsidR="00263D42" w:rsidRPr="00D428F7" w:rsidRDefault="00263D42" w:rsidP="00980A27">
      <w:pPr>
        <w:spacing w:after="0" w:line="240" w:lineRule="auto"/>
        <w:ind w:firstLine="680"/>
        <w:jc w:val="both"/>
        <w:rPr>
          <w:sz w:val="20"/>
          <w:szCs w:val="20"/>
        </w:rPr>
      </w:pPr>
      <w:r w:rsidRPr="00D428F7">
        <w:rPr>
          <w:sz w:val="20"/>
          <w:szCs w:val="20"/>
        </w:rPr>
        <w:t>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w:t>
      </w:r>
      <w:r w:rsidRPr="00D428F7">
        <w:rPr>
          <w:sz w:val="20"/>
          <w:szCs w:val="20"/>
        </w:rPr>
        <w:lastRenderedPageBreak/>
        <w:t>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14:paraId="2DABEE3C" w14:textId="77777777" w:rsidR="00263D42" w:rsidRPr="00D428F7" w:rsidRDefault="00263D42" w:rsidP="00980A27">
      <w:pPr>
        <w:spacing w:after="0" w:line="240" w:lineRule="auto"/>
        <w:ind w:firstLine="680"/>
        <w:jc w:val="both"/>
        <w:rPr>
          <w:sz w:val="20"/>
          <w:szCs w:val="20"/>
        </w:rPr>
      </w:pPr>
      <w:r w:rsidRPr="00D428F7">
        <w:rPr>
          <w:sz w:val="20"/>
          <w:szCs w:val="20"/>
        </w:rPr>
        <w:t>9.1.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в эксплуатацию,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сведения, документы, материалы, указанные в пунктах 3, 9 - 9.2, 11 и 12 части 5 статьи 56 Градостроительного Кодекса Российской Федерации.</w:t>
      </w:r>
    </w:p>
    <w:p w14:paraId="37DF49BE" w14:textId="77777777" w:rsidR="00263D42" w:rsidRPr="00D428F7" w:rsidRDefault="00263D42" w:rsidP="00980A27">
      <w:pPr>
        <w:spacing w:after="0" w:line="240" w:lineRule="auto"/>
        <w:ind w:firstLine="680"/>
        <w:jc w:val="both"/>
        <w:rPr>
          <w:sz w:val="20"/>
          <w:szCs w:val="20"/>
        </w:rPr>
      </w:pPr>
      <w:r w:rsidRPr="00D428F7">
        <w:rPr>
          <w:sz w:val="20"/>
          <w:szCs w:val="20"/>
        </w:rPr>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14:paraId="0C1CBE9D" w14:textId="77777777" w:rsidR="00263D42" w:rsidRPr="00D428F7" w:rsidRDefault="00263D42" w:rsidP="00980A27">
      <w:pPr>
        <w:spacing w:after="0" w:line="240" w:lineRule="auto"/>
        <w:ind w:firstLine="680"/>
        <w:jc w:val="both"/>
        <w:rPr>
          <w:sz w:val="20"/>
          <w:szCs w:val="20"/>
        </w:rPr>
      </w:pPr>
      <w:r w:rsidRPr="00D428F7">
        <w:rPr>
          <w:sz w:val="20"/>
          <w:szCs w:val="20"/>
        </w:rPr>
        <w:t>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p>
    <w:p w14:paraId="45C9568A" w14:textId="77777777" w:rsidR="00263D42" w:rsidRPr="00D428F7" w:rsidRDefault="00263D42" w:rsidP="00980A27">
      <w:pPr>
        <w:spacing w:after="0" w:line="240" w:lineRule="auto"/>
        <w:ind w:firstLine="680"/>
        <w:jc w:val="both"/>
        <w:rPr>
          <w:sz w:val="20"/>
          <w:szCs w:val="20"/>
        </w:rPr>
      </w:pPr>
      <w:r w:rsidRPr="00D428F7">
        <w:rPr>
          <w:sz w:val="20"/>
          <w:szCs w:val="20"/>
        </w:rPr>
        <w:t>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законом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14:paraId="5809CD3D" w14:textId="77777777" w:rsidR="00263D42" w:rsidRPr="00D428F7" w:rsidRDefault="00263D42" w:rsidP="00980A27">
      <w:pPr>
        <w:spacing w:after="0" w:line="240" w:lineRule="auto"/>
        <w:ind w:firstLine="680"/>
        <w:jc w:val="both"/>
        <w:rPr>
          <w:sz w:val="20"/>
          <w:szCs w:val="20"/>
        </w:rPr>
      </w:pPr>
      <w:r w:rsidRPr="00D428F7">
        <w:rPr>
          <w:sz w:val="20"/>
          <w:szCs w:val="20"/>
        </w:rPr>
        <w:t>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14:paraId="0B138696" w14:textId="77777777" w:rsidR="00263D42" w:rsidRPr="00D428F7" w:rsidRDefault="00263D42" w:rsidP="00980A27">
      <w:pPr>
        <w:spacing w:after="0" w:line="240" w:lineRule="auto"/>
        <w:ind w:firstLine="680"/>
        <w:jc w:val="both"/>
        <w:rPr>
          <w:sz w:val="20"/>
          <w:szCs w:val="20"/>
        </w:rPr>
      </w:pPr>
      <w:r w:rsidRPr="00D428F7">
        <w:rPr>
          <w:sz w:val="20"/>
          <w:szCs w:val="20"/>
        </w:rPr>
        <w:t>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законодательством Российской Федерации об охране объектов культурного наследия.</w:t>
      </w:r>
    </w:p>
    <w:p w14:paraId="071EF1C7" w14:textId="77777777" w:rsidR="00263D42" w:rsidRPr="00D428F7" w:rsidRDefault="00263D42" w:rsidP="00980A27">
      <w:pPr>
        <w:spacing w:after="0" w:line="240" w:lineRule="auto"/>
        <w:ind w:firstLine="680"/>
        <w:jc w:val="both"/>
        <w:rPr>
          <w:sz w:val="20"/>
          <w:szCs w:val="20"/>
        </w:rPr>
      </w:pPr>
      <w:r w:rsidRPr="00D428F7">
        <w:rPr>
          <w:sz w:val="20"/>
          <w:szCs w:val="20"/>
        </w:rPr>
        <w:t>12. 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14:paraId="492E0522" w14:textId="77777777" w:rsidR="00263D42" w:rsidRPr="00D428F7" w:rsidRDefault="00263D42" w:rsidP="00980A27">
      <w:pPr>
        <w:spacing w:after="0" w:line="240" w:lineRule="auto"/>
        <w:ind w:firstLine="680"/>
        <w:jc w:val="both"/>
        <w:rPr>
          <w:sz w:val="20"/>
          <w:szCs w:val="20"/>
        </w:rPr>
      </w:pPr>
      <w:r w:rsidRPr="00D428F7">
        <w:rPr>
          <w:sz w:val="20"/>
          <w:szCs w:val="20"/>
        </w:rPr>
        <w:t>13.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пункте 5.1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14:paraId="0587B8C8" w14:textId="77777777" w:rsidR="00263D42" w:rsidRPr="00D428F7" w:rsidRDefault="00263D42" w:rsidP="00980A27">
      <w:pPr>
        <w:spacing w:after="0" w:line="240" w:lineRule="auto"/>
        <w:ind w:firstLine="680"/>
        <w:jc w:val="both"/>
        <w:rPr>
          <w:sz w:val="20"/>
          <w:szCs w:val="20"/>
        </w:rPr>
      </w:pPr>
      <w:r w:rsidRPr="00D428F7">
        <w:rPr>
          <w:sz w:val="20"/>
          <w:szCs w:val="20"/>
        </w:rPr>
        <w:t>14. В случаях, предусмотренных пунктом 9 части 7 статьи 51 Градостроительного Кодекса Российской Федерации, в течение трех рабочих дней со дня выдачи разрешения на ввод объекта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14:paraId="42C87273" w14:textId="77777777" w:rsidR="00263D42" w:rsidRPr="00D428F7" w:rsidRDefault="00263D42" w:rsidP="00980A27">
      <w:pPr>
        <w:spacing w:after="0" w:line="240" w:lineRule="auto"/>
        <w:ind w:firstLine="680"/>
        <w:jc w:val="both"/>
        <w:rPr>
          <w:sz w:val="20"/>
          <w:szCs w:val="20"/>
        </w:rPr>
      </w:pPr>
      <w:r w:rsidRPr="00D428F7">
        <w:rPr>
          <w:sz w:val="20"/>
          <w:szCs w:val="20"/>
        </w:rPr>
        <w:t>15. Разрешение на ввод объекта в эксплуатацию не требуется в случае, если в соответствии с частью 17 статьи 51 Градостроительного Кодекса Российской Федерации для строительства или реконструкции объекта не требуется выдача разрешения на строительство.</w:t>
      </w:r>
    </w:p>
    <w:p w14:paraId="1EDB7C8C" w14:textId="77777777" w:rsidR="00263D42" w:rsidRPr="00D428F7" w:rsidRDefault="00263D42" w:rsidP="00980A27">
      <w:pPr>
        <w:spacing w:after="0" w:line="240" w:lineRule="auto"/>
        <w:ind w:firstLine="680"/>
        <w:jc w:val="both"/>
        <w:rPr>
          <w:sz w:val="20"/>
          <w:szCs w:val="20"/>
        </w:rPr>
      </w:pPr>
      <w:r w:rsidRPr="00D428F7">
        <w:rPr>
          <w:sz w:val="20"/>
          <w:szCs w:val="20"/>
        </w:rPr>
        <w:t xml:space="preserve">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w:t>
      </w:r>
      <w:r w:rsidRPr="00D428F7">
        <w:rPr>
          <w:sz w:val="20"/>
          <w:szCs w:val="20"/>
        </w:rPr>
        <w:lastRenderedPageBreak/>
        <w:t>строительства). Уведомление об окончании строительства должно содержать сведения, предусмотренные пунктами 1 - 5, 7 и 8 части 1 статьи 51.1 Градостроительного Кодекса Российской Федерации,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пунктом 5 части 19 настоящей статьи. К уведомлению об окончании строительства прилагаются:</w:t>
      </w:r>
    </w:p>
    <w:p w14:paraId="6545C75F" w14:textId="77777777" w:rsidR="00263D42" w:rsidRPr="00D428F7" w:rsidRDefault="00263D42" w:rsidP="00980A27">
      <w:pPr>
        <w:spacing w:after="0" w:line="240" w:lineRule="auto"/>
        <w:ind w:firstLine="680"/>
        <w:jc w:val="both"/>
        <w:rPr>
          <w:sz w:val="20"/>
          <w:szCs w:val="20"/>
        </w:rPr>
      </w:pPr>
      <w:r w:rsidRPr="00D428F7">
        <w:rPr>
          <w:sz w:val="20"/>
          <w:szCs w:val="20"/>
        </w:rPr>
        <w:t>1) документы, предусмотренные пунктами 2 и 3 части 3 статьи 51.1 Градостроительного Кодекса Российской Федерации;</w:t>
      </w:r>
    </w:p>
    <w:p w14:paraId="40FE7069" w14:textId="77777777" w:rsidR="00263D42" w:rsidRPr="00D428F7" w:rsidRDefault="00263D42" w:rsidP="00980A27">
      <w:pPr>
        <w:spacing w:after="0" w:line="240" w:lineRule="auto"/>
        <w:ind w:firstLine="680"/>
        <w:jc w:val="both"/>
        <w:rPr>
          <w:sz w:val="20"/>
          <w:szCs w:val="20"/>
        </w:rPr>
      </w:pPr>
      <w:r w:rsidRPr="00D428F7">
        <w:rPr>
          <w:sz w:val="20"/>
          <w:szCs w:val="20"/>
        </w:rPr>
        <w:t>2) технический план объекта индивидуального жилищного строительства или садового дома;</w:t>
      </w:r>
    </w:p>
    <w:p w14:paraId="7C2B515F" w14:textId="77777777" w:rsidR="00263D42" w:rsidRPr="00D428F7" w:rsidRDefault="00263D42" w:rsidP="00980A27">
      <w:pPr>
        <w:spacing w:after="0" w:line="240" w:lineRule="auto"/>
        <w:ind w:firstLine="680"/>
        <w:jc w:val="both"/>
        <w:rPr>
          <w:sz w:val="20"/>
          <w:szCs w:val="20"/>
        </w:rPr>
      </w:pPr>
      <w:r w:rsidRPr="00D428F7">
        <w:rPr>
          <w:sz w:val="20"/>
          <w:szCs w:val="20"/>
        </w:rP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14:paraId="24DD9290" w14:textId="77777777" w:rsidR="00263D42" w:rsidRPr="00D428F7" w:rsidRDefault="00263D42" w:rsidP="00980A27">
      <w:pPr>
        <w:spacing w:after="0" w:line="240" w:lineRule="auto"/>
        <w:ind w:firstLine="680"/>
        <w:jc w:val="both"/>
        <w:rPr>
          <w:sz w:val="20"/>
          <w:szCs w:val="20"/>
        </w:rPr>
      </w:pPr>
      <w:r w:rsidRPr="00D428F7">
        <w:rPr>
          <w:sz w:val="20"/>
          <w:szCs w:val="20"/>
        </w:rPr>
        <w:t>16.1. Подача уведомления об окончании строительства, в том числе с приложением к нему предусмотренных частью 16 настоящей статьи документов, наряду со способами, предусмотренными частью 16 настоящей статьи, может осуществляться:</w:t>
      </w:r>
    </w:p>
    <w:p w14:paraId="634C6B43" w14:textId="77777777" w:rsidR="00263D42" w:rsidRPr="00D428F7" w:rsidRDefault="00263D42" w:rsidP="00980A27">
      <w:pPr>
        <w:spacing w:after="0" w:line="240" w:lineRule="auto"/>
        <w:ind w:firstLine="680"/>
        <w:jc w:val="both"/>
        <w:rPr>
          <w:sz w:val="20"/>
          <w:szCs w:val="20"/>
        </w:rPr>
      </w:pPr>
      <w:r w:rsidRPr="00D428F7">
        <w:rPr>
          <w:sz w:val="20"/>
          <w:szCs w:val="20"/>
        </w:rPr>
        <w:t>1) с использованием единого портала государственных и муниципальных услуг или региональных порталов государственных и муниципальных услуг;</w:t>
      </w:r>
    </w:p>
    <w:p w14:paraId="05BBD816" w14:textId="77777777" w:rsidR="00263D42" w:rsidRPr="00D428F7" w:rsidRDefault="00263D42" w:rsidP="00980A27">
      <w:pPr>
        <w:spacing w:after="0" w:line="240" w:lineRule="auto"/>
        <w:ind w:firstLine="680"/>
        <w:jc w:val="both"/>
        <w:rPr>
          <w:sz w:val="20"/>
          <w:szCs w:val="20"/>
        </w:rPr>
      </w:pPr>
      <w:r w:rsidRPr="00D428F7">
        <w:rPr>
          <w:sz w:val="20"/>
          <w:szCs w:val="20"/>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125D894E" w14:textId="77777777" w:rsidR="00263D42" w:rsidRPr="00D428F7" w:rsidRDefault="00263D42" w:rsidP="00980A27">
      <w:pPr>
        <w:spacing w:after="0" w:line="240" w:lineRule="auto"/>
        <w:ind w:firstLine="680"/>
        <w:jc w:val="both"/>
        <w:rPr>
          <w:sz w:val="20"/>
          <w:szCs w:val="20"/>
        </w:rPr>
      </w:pPr>
      <w:r w:rsidRPr="00D428F7">
        <w:rPr>
          <w:sz w:val="20"/>
          <w:szCs w:val="20"/>
        </w:rPr>
        <w:t>17. В случае отсутствия в уведомлении об окончании строительства сведений, предусмотренных абзацем первым части 16 настоящей статьи, или отсутствия документов, прилагаемых к нему и предусмотренных пунктами 1 - 3 части 16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Российской Федерации),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14:paraId="2969297D" w14:textId="77777777" w:rsidR="00263D42" w:rsidRPr="00D428F7" w:rsidRDefault="00263D42" w:rsidP="00980A27">
      <w:pPr>
        <w:spacing w:after="0" w:line="240" w:lineRule="auto"/>
        <w:ind w:firstLine="680"/>
        <w:jc w:val="both"/>
        <w:rPr>
          <w:sz w:val="20"/>
          <w:szCs w:val="20"/>
        </w:rPr>
      </w:pPr>
      <w:r w:rsidRPr="00D428F7">
        <w:rPr>
          <w:sz w:val="20"/>
          <w:szCs w:val="20"/>
        </w:rPr>
        <w:t>18. Форма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42696412" w14:textId="77777777" w:rsidR="00263D42" w:rsidRPr="00D428F7" w:rsidRDefault="00263D42" w:rsidP="00980A27">
      <w:pPr>
        <w:spacing w:after="0" w:line="240" w:lineRule="auto"/>
        <w:ind w:firstLine="680"/>
        <w:jc w:val="both"/>
        <w:rPr>
          <w:sz w:val="20"/>
          <w:szCs w:val="20"/>
        </w:rPr>
      </w:pPr>
      <w:r w:rsidRPr="00D428F7">
        <w:rPr>
          <w:sz w:val="20"/>
          <w:szCs w:val="20"/>
        </w:rPr>
        <w:t>19.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14:paraId="6030E133" w14:textId="77777777" w:rsidR="00263D42" w:rsidRPr="00D428F7" w:rsidRDefault="00263D42" w:rsidP="00980A27">
      <w:pPr>
        <w:spacing w:after="0" w:line="240" w:lineRule="auto"/>
        <w:ind w:firstLine="680"/>
        <w:jc w:val="both"/>
        <w:rPr>
          <w:sz w:val="20"/>
          <w:szCs w:val="20"/>
        </w:rPr>
      </w:pPr>
      <w:r w:rsidRPr="00D428F7">
        <w:rPr>
          <w:sz w:val="20"/>
          <w:szCs w:val="20"/>
        </w:rP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14:paraId="4E3C597D" w14:textId="77777777" w:rsidR="00263D42" w:rsidRPr="00D428F7" w:rsidRDefault="00263D42" w:rsidP="00980A27">
      <w:pPr>
        <w:spacing w:after="0" w:line="240" w:lineRule="auto"/>
        <w:ind w:firstLine="680"/>
        <w:jc w:val="both"/>
        <w:rPr>
          <w:sz w:val="20"/>
          <w:szCs w:val="20"/>
        </w:rPr>
      </w:pPr>
      <w:r w:rsidRPr="00D428F7">
        <w:rPr>
          <w:sz w:val="20"/>
          <w:szCs w:val="20"/>
        </w:rPr>
        <w:lastRenderedPageBreak/>
        <w:t>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настоящего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7C41E2D4" w14:textId="77777777" w:rsidR="00263D42" w:rsidRPr="00D428F7" w:rsidRDefault="00263D42" w:rsidP="00980A27">
      <w:pPr>
        <w:spacing w:after="0" w:line="240" w:lineRule="auto"/>
        <w:ind w:firstLine="680"/>
        <w:jc w:val="both"/>
        <w:rPr>
          <w:sz w:val="20"/>
          <w:szCs w:val="20"/>
        </w:rPr>
      </w:pPr>
      <w:r w:rsidRPr="00D428F7">
        <w:rPr>
          <w:sz w:val="20"/>
          <w:szCs w:val="20"/>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14:paraId="06A7D7BB" w14:textId="77777777" w:rsidR="00263D42" w:rsidRPr="00D428F7" w:rsidRDefault="00263D42" w:rsidP="00980A27">
      <w:pPr>
        <w:spacing w:after="0" w:line="240" w:lineRule="auto"/>
        <w:ind w:firstLine="680"/>
        <w:jc w:val="both"/>
        <w:rPr>
          <w:sz w:val="20"/>
          <w:szCs w:val="20"/>
        </w:rPr>
      </w:pPr>
      <w:r w:rsidRPr="00D428F7">
        <w:rPr>
          <w:sz w:val="20"/>
          <w:szCs w:val="20"/>
        </w:rP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700BC605" w14:textId="77777777" w:rsidR="00263D42" w:rsidRPr="00D428F7" w:rsidRDefault="00263D42" w:rsidP="00980A27">
      <w:pPr>
        <w:spacing w:after="0" w:line="240" w:lineRule="auto"/>
        <w:ind w:firstLine="680"/>
        <w:jc w:val="both"/>
        <w:rPr>
          <w:sz w:val="20"/>
          <w:szCs w:val="20"/>
        </w:rPr>
      </w:pPr>
      <w:r w:rsidRPr="00D428F7">
        <w:rPr>
          <w:sz w:val="20"/>
          <w:szCs w:val="20"/>
        </w:rPr>
        <w:t>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0EB8AAA6" w14:textId="77777777" w:rsidR="00263D42" w:rsidRPr="00D428F7" w:rsidRDefault="00263D42" w:rsidP="00980A27">
      <w:pPr>
        <w:spacing w:after="0" w:line="240" w:lineRule="auto"/>
        <w:ind w:firstLine="680"/>
        <w:jc w:val="both"/>
        <w:rPr>
          <w:sz w:val="20"/>
          <w:szCs w:val="20"/>
        </w:rPr>
      </w:pPr>
      <w:r w:rsidRPr="00D428F7">
        <w:rPr>
          <w:sz w:val="20"/>
          <w:szCs w:val="20"/>
        </w:rPr>
        <w:t>20.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14:paraId="5D776D75" w14:textId="77777777" w:rsidR="00263D42" w:rsidRPr="00D428F7" w:rsidRDefault="00263D42" w:rsidP="00980A27">
      <w:pPr>
        <w:spacing w:after="0" w:line="240" w:lineRule="auto"/>
        <w:ind w:firstLine="680"/>
        <w:jc w:val="both"/>
        <w:rPr>
          <w:sz w:val="20"/>
          <w:szCs w:val="20"/>
        </w:rPr>
      </w:pPr>
      <w:r w:rsidRPr="00D428F7">
        <w:rPr>
          <w:sz w:val="20"/>
          <w:szCs w:val="20"/>
        </w:rPr>
        <w:t>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14:paraId="49AF0276" w14:textId="77777777" w:rsidR="00263D42" w:rsidRPr="00D428F7" w:rsidRDefault="00263D42" w:rsidP="00980A27">
      <w:pPr>
        <w:spacing w:after="0" w:line="240" w:lineRule="auto"/>
        <w:ind w:firstLine="680"/>
        <w:jc w:val="both"/>
        <w:rPr>
          <w:sz w:val="20"/>
          <w:szCs w:val="20"/>
        </w:rPr>
      </w:pPr>
      <w:r w:rsidRPr="00D428F7">
        <w:rPr>
          <w:sz w:val="20"/>
          <w:szCs w:val="20"/>
        </w:rPr>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59FE445A" w14:textId="77777777" w:rsidR="00263D42" w:rsidRPr="00D428F7" w:rsidRDefault="00263D42" w:rsidP="00980A27">
      <w:pPr>
        <w:spacing w:after="0" w:line="240" w:lineRule="auto"/>
        <w:ind w:firstLine="680"/>
        <w:jc w:val="both"/>
        <w:rPr>
          <w:sz w:val="20"/>
          <w:szCs w:val="20"/>
        </w:rPr>
      </w:pPr>
      <w:r w:rsidRPr="00D428F7">
        <w:rPr>
          <w:sz w:val="20"/>
          <w:szCs w:val="20"/>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0A912896" w14:textId="77777777" w:rsidR="00263D42" w:rsidRPr="00D428F7" w:rsidRDefault="00263D42" w:rsidP="00980A27">
      <w:pPr>
        <w:spacing w:after="0" w:line="240" w:lineRule="auto"/>
        <w:ind w:firstLine="680"/>
        <w:jc w:val="both"/>
        <w:rPr>
          <w:sz w:val="20"/>
          <w:szCs w:val="20"/>
        </w:rPr>
      </w:pPr>
      <w:r w:rsidRPr="00D428F7">
        <w:rPr>
          <w:sz w:val="20"/>
          <w:szCs w:val="20"/>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7DCEA794" w14:textId="77777777" w:rsidR="00263D42" w:rsidRPr="00D428F7" w:rsidRDefault="00263D42" w:rsidP="00980A27">
      <w:pPr>
        <w:spacing w:after="0" w:line="240" w:lineRule="auto"/>
        <w:ind w:firstLine="680"/>
        <w:jc w:val="both"/>
        <w:rPr>
          <w:sz w:val="20"/>
          <w:szCs w:val="20"/>
        </w:rPr>
      </w:pPr>
      <w:r w:rsidRPr="00D428F7">
        <w:rPr>
          <w:sz w:val="20"/>
          <w:szCs w:val="20"/>
        </w:rPr>
        <w:lastRenderedPageBreak/>
        <w:t>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части 19 настоящей статьи,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орган регистрации прав, а также:</w:t>
      </w:r>
    </w:p>
    <w:p w14:paraId="7BFFD598" w14:textId="77777777" w:rsidR="00263D42" w:rsidRPr="00D428F7" w:rsidRDefault="00263D42" w:rsidP="00980A27">
      <w:pPr>
        <w:spacing w:after="0" w:line="240" w:lineRule="auto"/>
        <w:ind w:firstLine="680"/>
        <w:jc w:val="both"/>
        <w:rPr>
          <w:sz w:val="20"/>
          <w:szCs w:val="20"/>
        </w:rPr>
      </w:pPr>
      <w:r w:rsidRPr="00D428F7">
        <w:rPr>
          <w:sz w:val="20"/>
          <w:szCs w:val="20"/>
        </w:rPr>
        <w:t>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пунктом 1 или 2 части 20 настоящей статьи;</w:t>
      </w:r>
    </w:p>
    <w:p w14:paraId="20B219BD" w14:textId="77777777" w:rsidR="00263D42" w:rsidRPr="00D428F7" w:rsidRDefault="00263D42" w:rsidP="00980A27">
      <w:pPr>
        <w:spacing w:after="0" w:line="240" w:lineRule="auto"/>
        <w:ind w:firstLine="680"/>
        <w:jc w:val="both"/>
        <w:rPr>
          <w:sz w:val="20"/>
          <w:szCs w:val="20"/>
        </w:rPr>
      </w:pPr>
      <w:r w:rsidRPr="00D428F7">
        <w:rPr>
          <w:sz w:val="20"/>
          <w:szCs w:val="20"/>
        </w:rPr>
        <w:t>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пунктом 2 части 20 настоящей статьи;</w:t>
      </w:r>
    </w:p>
    <w:p w14:paraId="6B922254" w14:textId="77777777" w:rsidR="00263D42" w:rsidRPr="00D428F7" w:rsidRDefault="00263D42" w:rsidP="00980A27">
      <w:pPr>
        <w:spacing w:after="0" w:line="240" w:lineRule="auto"/>
        <w:ind w:firstLine="680"/>
        <w:jc w:val="both"/>
        <w:rPr>
          <w:sz w:val="20"/>
          <w:szCs w:val="20"/>
        </w:rPr>
      </w:pPr>
      <w:r w:rsidRPr="00D428F7">
        <w:rPr>
          <w:sz w:val="20"/>
          <w:szCs w:val="20"/>
        </w:rPr>
        <w:t>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пунктом 3 или 4 части 20 настоящей статьи.</w:t>
      </w:r>
    </w:p>
    <w:p w14:paraId="603BD2F8" w14:textId="77777777" w:rsidR="00263D42" w:rsidRPr="00D428F7" w:rsidRDefault="00263D42" w:rsidP="00980A27">
      <w:pPr>
        <w:pStyle w:val="aff4"/>
        <w:ind w:firstLine="680"/>
        <w:jc w:val="both"/>
        <w:rPr>
          <w:b/>
          <w:sz w:val="20"/>
          <w:szCs w:val="20"/>
        </w:rPr>
      </w:pPr>
    </w:p>
    <w:p w14:paraId="72196801" w14:textId="77777777" w:rsidR="00263D42" w:rsidRPr="00D428F7" w:rsidRDefault="00263D42" w:rsidP="00980A27">
      <w:pPr>
        <w:pStyle w:val="4"/>
        <w:jc w:val="both"/>
        <w:rPr>
          <w:b w:val="0"/>
          <w:sz w:val="20"/>
          <w:szCs w:val="20"/>
        </w:rPr>
      </w:pPr>
      <w:bookmarkStart w:id="64" w:name="_Toc158995229"/>
      <w:r w:rsidRPr="00D428F7">
        <w:rPr>
          <w:sz w:val="20"/>
          <w:szCs w:val="20"/>
        </w:rPr>
        <w:t>Статья 35. Уведомление о планируемых строительстве или реконструкции объекта индивидуального жилищного строительства или садового дома</w:t>
      </w:r>
      <w:bookmarkEnd w:id="64"/>
    </w:p>
    <w:p w14:paraId="53B7EE7D" w14:textId="77777777" w:rsidR="00263D42" w:rsidRPr="00D428F7" w:rsidRDefault="00263D42" w:rsidP="00980A27">
      <w:pPr>
        <w:spacing w:after="0" w:line="240" w:lineRule="auto"/>
        <w:ind w:firstLine="680"/>
        <w:jc w:val="both"/>
        <w:rPr>
          <w:sz w:val="20"/>
          <w:szCs w:val="20"/>
        </w:rPr>
      </w:pPr>
    </w:p>
    <w:p w14:paraId="524522A0" w14:textId="77777777" w:rsidR="00263D42" w:rsidRPr="00D428F7" w:rsidRDefault="00263D42" w:rsidP="00980A27">
      <w:pPr>
        <w:spacing w:after="0" w:line="240" w:lineRule="auto"/>
        <w:ind w:firstLine="680"/>
        <w:jc w:val="both"/>
        <w:rPr>
          <w:sz w:val="20"/>
          <w:szCs w:val="20"/>
        </w:rPr>
      </w:pPr>
      <w:r w:rsidRPr="00D428F7">
        <w:rPr>
          <w:sz w:val="20"/>
          <w:szCs w:val="20"/>
        </w:rPr>
        <w:t>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14:paraId="414E3F93" w14:textId="77777777" w:rsidR="00263D42" w:rsidRPr="00D428F7" w:rsidRDefault="00263D42" w:rsidP="00980A27">
      <w:pPr>
        <w:spacing w:after="0" w:line="240" w:lineRule="auto"/>
        <w:ind w:firstLine="680"/>
        <w:jc w:val="both"/>
        <w:rPr>
          <w:sz w:val="20"/>
          <w:szCs w:val="20"/>
        </w:rPr>
      </w:pPr>
      <w:r w:rsidRPr="00D428F7">
        <w:rPr>
          <w:sz w:val="20"/>
          <w:szCs w:val="20"/>
        </w:rPr>
        <w:t>1) фамилия, имя, отчество (при наличии), место жительства застройщика, реквизиты документа, удостоверяющего личность (для физического лица);</w:t>
      </w:r>
    </w:p>
    <w:p w14:paraId="71E9B002" w14:textId="77777777" w:rsidR="00263D42" w:rsidRPr="00D428F7" w:rsidRDefault="00263D42" w:rsidP="00980A27">
      <w:pPr>
        <w:spacing w:after="0" w:line="240" w:lineRule="auto"/>
        <w:ind w:firstLine="680"/>
        <w:jc w:val="both"/>
        <w:rPr>
          <w:sz w:val="20"/>
          <w:szCs w:val="20"/>
        </w:rPr>
      </w:pPr>
      <w:r w:rsidRPr="00D428F7">
        <w:rPr>
          <w:sz w:val="20"/>
          <w:szCs w:val="20"/>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2D12331D" w14:textId="77777777" w:rsidR="00263D42" w:rsidRPr="00D428F7" w:rsidRDefault="00263D42" w:rsidP="00980A27">
      <w:pPr>
        <w:spacing w:after="0" w:line="240" w:lineRule="auto"/>
        <w:ind w:firstLine="680"/>
        <w:jc w:val="both"/>
        <w:rPr>
          <w:sz w:val="20"/>
          <w:szCs w:val="20"/>
        </w:rPr>
      </w:pPr>
      <w:r w:rsidRPr="00D428F7">
        <w:rPr>
          <w:sz w:val="20"/>
          <w:szCs w:val="20"/>
        </w:rPr>
        <w:t>3) кадастровый номер земельного участка (при его наличии), адрес или описание местоположения земельного участка;</w:t>
      </w:r>
    </w:p>
    <w:p w14:paraId="2E3FB913" w14:textId="77777777" w:rsidR="00263D42" w:rsidRPr="00D428F7" w:rsidRDefault="00263D42" w:rsidP="00980A27">
      <w:pPr>
        <w:spacing w:after="0" w:line="240" w:lineRule="auto"/>
        <w:ind w:firstLine="680"/>
        <w:jc w:val="both"/>
        <w:rPr>
          <w:sz w:val="20"/>
          <w:szCs w:val="20"/>
        </w:rPr>
      </w:pPr>
      <w:r w:rsidRPr="00D428F7">
        <w:rPr>
          <w:sz w:val="20"/>
          <w:szCs w:val="20"/>
        </w:rPr>
        <w:t>4) сведения о праве застройщика на земельный участок, а также сведения о наличии прав иных лиц на земельный участок (при наличии таких лиц);</w:t>
      </w:r>
    </w:p>
    <w:p w14:paraId="5DABEA10" w14:textId="77777777" w:rsidR="00263D42" w:rsidRPr="00D428F7" w:rsidRDefault="00263D42" w:rsidP="00980A27">
      <w:pPr>
        <w:spacing w:after="0" w:line="240" w:lineRule="auto"/>
        <w:ind w:firstLine="680"/>
        <w:jc w:val="both"/>
        <w:rPr>
          <w:sz w:val="20"/>
          <w:szCs w:val="20"/>
        </w:rPr>
      </w:pPr>
      <w:r w:rsidRPr="00D428F7">
        <w:rPr>
          <w:sz w:val="20"/>
          <w:szCs w:val="20"/>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14:paraId="273F51B0" w14:textId="77777777" w:rsidR="00263D42" w:rsidRPr="00D428F7" w:rsidRDefault="00263D42" w:rsidP="00980A27">
      <w:pPr>
        <w:spacing w:after="0" w:line="240" w:lineRule="auto"/>
        <w:ind w:firstLine="680"/>
        <w:jc w:val="both"/>
        <w:rPr>
          <w:sz w:val="20"/>
          <w:szCs w:val="20"/>
        </w:rPr>
      </w:pPr>
      <w:r w:rsidRPr="00D428F7">
        <w:rPr>
          <w:sz w:val="20"/>
          <w:szCs w:val="20"/>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14:paraId="432D99AA" w14:textId="77777777" w:rsidR="00263D42" w:rsidRPr="00D428F7" w:rsidRDefault="00263D42" w:rsidP="00980A27">
      <w:pPr>
        <w:spacing w:after="0" w:line="240" w:lineRule="auto"/>
        <w:ind w:firstLine="680"/>
        <w:jc w:val="both"/>
        <w:rPr>
          <w:sz w:val="20"/>
          <w:szCs w:val="20"/>
        </w:rPr>
      </w:pPr>
      <w:r w:rsidRPr="00D428F7">
        <w:rPr>
          <w:sz w:val="20"/>
          <w:szCs w:val="20"/>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14:paraId="476CE899" w14:textId="77777777" w:rsidR="00263D42" w:rsidRPr="00D428F7" w:rsidRDefault="00263D42" w:rsidP="00980A27">
      <w:pPr>
        <w:spacing w:after="0" w:line="240" w:lineRule="auto"/>
        <w:ind w:firstLine="680"/>
        <w:jc w:val="both"/>
        <w:rPr>
          <w:sz w:val="20"/>
          <w:szCs w:val="20"/>
        </w:rPr>
      </w:pPr>
      <w:r w:rsidRPr="00D428F7">
        <w:rPr>
          <w:sz w:val="20"/>
          <w:szCs w:val="20"/>
        </w:rPr>
        <w:t>8) почтовый адрес и (или) адрес электронной почты для связи с застройщиком;</w:t>
      </w:r>
    </w:p>
    <w:p w14:paraId="38240741" w14:textId="77777777" w:rsidR="00263D42" w:rsidRPr="00D428F7" w:rsidRDefault="00263D42" w:rsidP="00980A27">
      <w:pPr>
        <w:spacing w:after="0" w:line="240" w:lineRule="auto"/>
        <w:ind w:firstLine="680"/>
        <w:jc w:val="both"/>
        <w:rPr>
          <w:sz w:val="20"/>
          <w:szCs w:val="20"/>
        </w:rPr>
      </w:pPr>
      <w:r w:rsidRPr="00D428F7">
        <w:rPr>
          <w:sz w:val="20"/>
          <w:szCs w:val="20"/>
        </w:rPr>
        <w:t xml:space="preserve">9) способ направления застройщику уведомлений, предусмотренных </w:t>
      </w:r>
      <w:hyperlink w:anchor="Par3103"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 w:history="1">
        <w:r w:rsidRPr="00D428F7">
          <w:rPr>
            <w:sz w:val="20"/>
            <w:szCs w:val="20"/>
          </w:rPr>
          <w:t>пунктом 2 части 7</w:t>
        </w:r>
      </w:hyperlink>
      <w:r w:rsidRPr="00D428F7">
        <w:rPr>
          <w:sz w:val="20"/>
          <w:szCs w:val="20"/>
        </w:rPr>
        <w:t xml:space="preserve"> и </w:t>
      </w:r>
      <w:hyperlink w:anchor="Par3107"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 w:history="1">
        <w:r w:rsidRPr="00D428F7">
          <w:rPr>
            <w:sz w:val="20"/>
            <w:szCs w:val="20"/>
          </w:rPr>
          <w:t>пунктом 3 части 8</w:t>
        </w:r>
      </w:hyperlink>
      <w:r w:rsidRPr="00D428F7">
        <w:rPr>
          <w:sz w:val="20"/>
          <w:szCs w:val="20"/>
        </w:rPr>
        <w:t xml:space="preserve"> настоящей статьи.</w:t>
      </w:r>
    </w:p>
    <w:p w14:paraId="59372200" w14:textId="77777777" w:rsidR="00263D42" w:rsidRPr="00D428F7" w:rsidRDefault="00263D42" w:rsidP="00980A27">
      <w:pPr>
        <w:spacing w:after="0" w:line="240" w:lineRule="auto"/>
        <w:ind w:firstLine="680"/>
        <w:jc w:val="both"/>
        <w:rPr>
          <w:sz w:val="20"/>
          <w:szCs w:val="20"/>
        </w:rPr>
      </w:pPr>
      <w:r w:rsidRPr="00D428F7">
        <w:rPr>
          <w:sz w:val="20"/>
          <w:szCs w:val="20"/>
        </w:rPr>
        <w:t>2. 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33204E97" w14:textId="77777777" w:rsidR="00263D42" w:rsidRPr="00D428F7" w:rsidRDefault="00263D42" w:rsidP="00980A27">
      <w:pPr>
        <w:spacing w:after="0" w:line="240" w:lineRule="auto"/>
        <w:ind w:firstLine="680"/>
        <w:jc w:val="both"/>
        <w:rPr>
          <w:sz w:val="20"/>
          <w:szCs w:val="20"/>
        </w:rPr>
      </w:pPr>
      <w:r w:rsidRPr="00D428F7">
        <w:rPr>
          <w:sz w:val="20"/>
          <w:szCs w:val="20"/>
        </w:rPr>
        <w:t>3. К уведомлению о планируемом строительстве прилагаются:</w:t>
      </w:r>
    </w:p>
    <w:p w14:paraId="7973C29B" w14:textId="77777777" w:rsidR="00263D42" w:rsidRPr="00D428F7" w:rsidRDefault="00263D42" w:rsidP="00980A27">
      <w:pPr>
        <w:spacing w:after="0" w:line="240" w:lineRule="auto"/>
        <w:ind w:firstLine="680"/>
        <w:jc w:val="both"/>
        <w:rPr>
          <w:sz w:val="20"/>
          <w:szCs w:val="20"/>
        </w:rPr>
      </w:pPr>
      <w:r w:rsidRPr="00D428F7">
        <w:rPr>
          <w:sz w:val="20"/>
          <w:szCs w:val="20"/>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68FDA6A6" w14:textId="77777777" w:rsidR="00263D42" w:rsidRPr="00D428F7" w:rsidRDefault="00263D42" w:rsidP="00980A27">
      <w:pPr>
        <w:spacing w:after="0" w:line="240" w:lineRule="auto"/>
        <w:ind w:firstLine="680"/>
        <w:jc w:val="both"/>
        <w:rPr>
          <w:sz w:val="20"/>
          <w:szCs w:val="20"/>
        </w:rPr>
      </w:pPr>
      <w:r w:rsidRPr="00D428F7">
        <w:rPr>
          <w:sz w:val="20"/>
          <w:szCs w:val="20"/>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14:paraId="65EF0F56" w14:textId="77777777" w:rsidR="00263D42" w:rsidRPr="00D428F7" w:rsidRDefault="00263D42" w:rsidP="00980A27">
      <w:pPr>
        <w:spacing w:after="0" w:line="240" w:lineRule="auto"/>
        <w:ind w:firstLine="680"/>
        <w:jc w:val="both"/>
        <w:rPr>
          <w:sz w:val="20"/>
          <w:szCs w:val="20"/>
        </w:rPr>
      </w:pPr>
      <w:r w:rsidRPr="00D428F7">
        <w:rPr>
          <w:sz w:val="20"/>
          <w:szCs w:val="20"/>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1F2C38B3" w14:textId="77777777" w:rsidR="00263D42" w:rsidRPr="00D428F7" w:rsidRDefault="00263D42" w:rsidP="00980A27">
      <w:pPr>
        <w:spacing w:after="0" w:line="240" w:lineRule="auto"/>
        <w:ind w:firstLine="680"/>
        <w:jc w:val="both"/>
        <w:rPr>
          <w:sz w:val="20"/>
          <w:szCs w:val="20"/>
        </w:rPr>
      </w:pPr>
      <w:r w:rsidRPr="00D428F7">
        <w:rPr>
          <w:sz w:val="20"/>
          <w:szCs w:val="20"/>
        </w:rP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w:anchor="Par3099" w:tooltip="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 w:history="1">
        <w:r w:rsidRPr="00D428F7">
          <w:rPr>
            <w:sz w:val="20"/>
            <w:szCs w:val="20"/>
          </w:rPr>
          <w:t>частью 5</w:t>
        </w:r>
      </w:hyperlink>
      <w:r w:rsidRPr="00D428F7">
        <w:rPr>
          <w:sz w:val="20"/>
          <w:szCs w:val="20"/>
        </w:rPr>
        <w:t xml:space="preserve"> статьи 51.1 Градостроительного кодекса РФ. Описание внешнего облика объекта индивидуального жилищного строительства или садового дома включает в </w:t>
      </w:r>
      <w:r w:rsidRPr="00D428F7">
        <w:rPr>
          <w:sz w:val="20"/>
          <w:szCs w:val="20"/>
        </w:rPr>
        <w:lastRenderedPageBreak/>
        <w:t>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14:paraId="7E87F86D" w14:textId="77777777" w:rsidR="00263D42" w:rsidRPr="00D428F7" w:rsidRDefault="00263D42" w:rsidP="00980A27">
      <w:pPr>
        <w:spacing w:after="0" w:line="240" w:lineRule="auto"/>
        <w:ind w:firstLine="680"/>
        <w:jc w:val="both"/>
        <w:rPr>
          <w:sz w:val="20"/>
          <w:szCs w:val="20"/>
        </w:rPr>
      </w:pPr>
      <w:r w:rsidRPr="00D428F7">
        <w:rPr>
          <w:sz w:val="20"/>
          <w:szCs w:val="20"/>
        </w:rPr>
        <w:t xml:space="preserve">4. Документы (их копии или сведения, содержащиеся в них), указанные в </w:t>
      </w:r>
      <w:hyperlink w:anchor="Par3094" w:tooltip="1) правоустанавливающие документы на земельный участок в случае, если права на него не зарегистрированы в Едином государственном реестре недвижимости;" w:history="1">
        <w:r w:rsidRPr="00D428F7">
          <w:rPr>
            <w:sz w:val="20"/>
            <w:szCs w:val="20"/>
          </w:rPr>
          <w:t>пункте 1 части 3</w:t>
        </w:r>
      </w:hyperlink>
      <w:r w:rsidRPr="00D428F7">
        <w:rPr>
          <w:sz w:val="20"/>
          <w:szCs w:val="20"/>
        </w:rPr>
        <w:t xml:space="preserve"> настоящей статьи, запрашиваются органами, указанными в </w:t>
      </w:r>
      <w:hyperlink w:anchor="Par3082" w:tooltip="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 w:history="1">
        <w:r w:rsidRPr="00D428F7">
          <w:rPr>
            <w:sz w:val="20"/>
            <w:szCs w:val="20"/>
          </w:rPr>
          <w:t>абзаце первом части 1</w:t>
        </w:r>
      </w:hyperlink>
      <w:r w:rsidRPr="00D428F7">
        <w:rPr>
          <w:sz w:val="20"/>
          <w:szCs w:val="20"/>
        </w:rP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w:t>
      </w:r>
      <w:hyperlink w:anchor="Par3082" w:tooltip="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 w:history="1">
        <w:r w:rsidRPr="00D428F7">
          <w:rPr>
            <w:sz w:val="20"/>
            <w:szCs w:val="20"/>
          </w:rPr>
          <w:t>абзаце первом части 1</w:t>
        </w:r>
      </w:hyperlink>
      <w:r w:rsidRPr="00D428F7">
        <w:rPr>
          <w:sz w:val="20"/>
          <w:szCs w:val="20"/>
        </w:rPr>
        <w:t xml:space="preserve"> настоящей статьи, документы (их копии или сведения, содержащиеся в них), указанные в </w:t>
      </w:r>
      <w:hyperlink w:anchor="Par3094" w:tooltip="1) правоустанавливающие документы на земельный участок в случае, если права на него не зарегистрированы в Едином государственном реестре недвижимости;" w:history="1">
        <w:r w:rsidRPr="00D428F7">
          <w:rPr>
            <w:sz w:val="20"/>
            <w:szCs w:val="20"/>
          </w:rPr>
          <w:t>пункте 1 части 3</w:t>
        </w:r>
      </w:hyperlink>
      <w:r w:rsidRPr="00D428F7">
        <w:rPr>
          <w:sz w:val="20"/>
          <w:szCs w:val="20"/>
        </w:rP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41525FCA" w14:textId="77777777" w:rsidR="00263D42" w:rsidRPr="00D428F7" w:rsidRDefault="00263D42" w:rsidP="00980A27">
      <w:pPr>
        <w:spacing w:after="0" w:line="240" w:lineRule="auto"/>
        <w:ind w:firstLine="680"/>
        <w:jc w:val="both"/>
        <w:rPr>
          <w:sz w:val="20"/>
          <w:szCs w:val="20"/>
        </w:rPr>
      </w:pPr>
      <w:r w:rsidRPr="00D428F7">
        <w:rPr>
          <w:sz w:val="20"/>
          <w:szCs w:val="20"/>
        </w:rPr>
        <w:t xml:space="preserve">5. В случае отсутствия в уведомлении о планируемом строительстве сведений, предусмотренных </w:t>
      </w:r>
      <w:hyperlink w:anchor="Par3082" w:tooltip="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 w:history="1">
        <w:r w:rsidRPr="00D428F7">
          <w:rPr>
            <w:sz w:val="20"/>
            <w:szCs w:val="20"/>
          </w:rPr>
          <w:t>частью 1</w:t>
        </w:r>
      </w:hyperlink>
      <w:r w:rsidRPr="00D428F7">
        <w:rPr>
          <w:sz w:val="20"/>
          <w:szCs w:val="20"/>
        </w:rPr>
        <w:t xml:space="preserve"> настоящей статьи, или документов, предусмотренных </w:t>
      </w:r>
      <w:hyperlink w:anchor="Par3095" w:tooltip="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 w:history="1">
        <w:r w:rsidRPr="00D428F7">
          <w:rPr>
            <w:sz w:val="20"/>
            <w:szCs w:val="20"/>
          </w:rPr>
          <w:t>пунктами 2</w:t>
        </w:r>
      </w:hyperlink>
      <w:r w:rsidRPr="00D428F7">
        <w:rPr>
          <w:sz w:val="20"/>
          <w:szCs w:val="20"/>
        </w:rPr>
        <w:t xml:space="preserve"> - </w:t>
      </w:r>
      <w:hyperlink w:anchor="Par3097" w:tooltip="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 w:history="1">
        <w:r w:rsidRPr="00D428F7">
          <w:rPr>
            <w:sz w:val="20"/>
            <w:szCs w:val="20"/>
          </w:rPr>
          <w:t>4 части 3</w:t>
        </w:r>
      </w:hyperlink>
      <w:r w:rsidRPr="00D428F7">
        <w:rPr>
          <w:sz w:val="20"/>
          <w:szCs w:val="20"/>
        </w:rPr>
        <w:t xml:space="preserve"> настоящей статьи, уполномоченные на выдачу разрешений на строительство орган местного самоуправления Муниципального образования Крымский район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14:paraId="10319B55" w14:textId="77777777" w:rsidR="00263D42" w:rsidRPr="00D428F7" w:rsidRDefault="00263D42" w:rsidP="00980A27">
      <w:pPr>
        <w:spacing w:after="0" w:line="240" w:lineRule="auto"/>
        <w:ind w:firstLine="680"/>
        <w:jc w:val="both"/>
        <w:rPr>
          <w:sz w:val="20"/>
          <w:szCs w:val="20"/>
        </w:rPr>
      </w:pPr>
      <w:r w:rsidRPr="00D428F7">
        <w:rPr>
          <w:sz w:val="20"/>
          <w:szCs w:val="20"/>
        </w:rPr>
        <w:t>6.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w:t>
      </w:r>
    </w:p>
    <w:p w14:paraId="5A20C247" w14:textId="77777777" w:rsidR="00263D42" w:rsidRPr="00D428F7" w:rsidRDefault="00263D42" w:rsidP="00980A27">
      <w:pPr>
        <w:spacing w:after="0" w:line="240" w:lineRule="auto"/>
        <w:ind w:firstLine="680"/>
        <w:jc w:val="both"/>
        <w:rPr>
          <w:sz w:val="20"/>
          <w:szCs w:val="20"/>
        </w:rPr>
      </w:pPr>
      <w:r w:rsidRPr="00D428F7">
        <w:rPr>
          <w:sz w:val="20"/>
          <w:szCs w:val="20"/>
        </w:rPr>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35C9F2B0" w14:textId="77777777" w:rsidR="00263D42" w:rsidRPr="00D428F7" w:rsidRDefault="00263D42" w:rsidP="00980A27">
      <w:pPr>
        <w:spacing w:after="0" w:line="240" w:lineRule="auto"/>
        <w:ind w:firstLine="680"/>
        <w:jc w:val="both"/>
        <w:rPr>
          <w:sz w:val="20"/>
          <w:szCs w:val="20"/>
        </w:rPr>
      </w:pPr>
      <w:r w:rsidRPr="00D428F7">
        <w:rPr>
          <w:sz w:val="20"/>
          <w:szCs w:val="20"/>
        </w:rPr>
        <w:t>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Формы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1F701C10" w14:textId="77777777" w:rsidR="00263D42" w:rsidRPr="00D428F7" w:rsidRDefault="00263D42" w:rsidP="00980A27">
      <w:pPr>
        <w:spacing w:after="0" w:line="240" w:lineRule="auto"/>
        <w:ind w:firstLine="680"/>
        <w:jc w:val="both"/>
        <w:rPr>
          <w:sz w:val="20"/>
          <w:szCs w:val="20"/>
        </w:rPr>
      </w:pPr>
      <w:r w:rsidRPr="00D428F7">
        <w:rPr>
          <w:sz w:val="20"/>
          <w:szCs w:val="20"/>
        </w:rPr>
        <w:t>7.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14:paraId="2AF14849" w14:textId="77777777" w:rsidR="00263D42" w:rsidRPr="00D428F7" w:rsidRDefault="00263D42" w:rsidP="00980A27">
      <w:pPr>
        <w:spacing w:after="0" w:line="240" w:lineRule="auto"/>
        <w:ind w:firstLine="680"/>
        <w:jc w:val="both"/>
        <w:rPr>
          <w:sz w:val="20"/>
          <w:szCs w:val="20"/>
        </w:rPr>
      </w:pPr>
      <w:r w:rsidRPr="00D428F7">
        <w:rPr>
          <w:sz w:val="20"/>
          <w:szCs w:val="20"/>
        </w:rPr>
        <w:t xml:space="preserve">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w:t>
      </w:r>
      <w:r w:rsidRPr="00D428F7">
        <w:rPr>
          <w:sz w:val="20"/>
          <w:szCs w:val="20"/>
        </w:rPr>
        <w:lastRenderedPageBreak/>
        <w:t>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p w14:paraId="056EF463" w14:textId="77777777" w:rsidR="00263D42" w:rsidRPr="00D428F7" w:rsidRDefault="00263D42" w:rsidP="00980A27">
      <w:pPr>
        <w:spacing w:after="0" w:line="240" w:lineRule="auto"/>
        <w:ind w:firstLine="680"/>
        <w:jc w:val="both"/>
        <w:rPr>
          <w:sz w:val="20"/>
          <w:szCs w:val="20"/>
        </w:rPr>
      </w:pPr>
      <w:r w:rsidRPr="00D428F7">
        <w:rPr>
          <w:sz w:val="20"/>
          <w:szCs w:val="20"/>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14:paraId="0CA2219B" w14:textId="77777777" w:rsidR="00263D42" w:rsidRPr="00D428F7" w:rsidRDefault="00263D42" w:rsidP="00980A27">
      <w:pPr>
        <w:spacing w:after="0" w:line="240" w:lineRule="auto"/>
        <w:ind w:firstLine="680"/>
        <w:jc w:val="both"/>
        <w:rPr>
          <w:sz w:val="20"/>
          <w:szCs w:val="20"/>
        </w:rPr>
      </w:pPr>
      <w:r w:rsidRPr="00D428F7">
        <w:rPr>
          <w:sz w:val="20"/>
          <w:szCs w:val="20"/>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14:paraId="42EFEE28" w14:textId="77777777" w:rsidR="00263D42" w:rsidRPr="00D428F7" w:rsidRDefault="00263D42" w:rsidP="00980A27">
      <w:pPr>
        <w:spacing w:after="0" w:line="240" w:lineRule="auto"/>
        <w:ind w:firstLine="680"/>
        <w:jc w:val="both"/>
        <w:rPr>
          <w:sz w:val="20"/>
          <w:szCs w:val="20"/>
        </w:rPr>
      </w:pPr>
      <w:r w:rsidRPr="00D428F7">
        <w:rPr>
          <w:sz w:val="20"/>
          <w:szCs w:val="20"/>
        </w:rPr>
        <w:t>8.</w:t>
      </w:r>
      <w:r w:rsidRPr="00D428F7">
        <w:rPr>
          <w:rStyle w:val="blk"/>
          <w:sz w:val="20"/>
          <w:szCs w:val="20"/>
        </w:rPr>
        <w:t xml:space="preserve">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сроки, указанные в </w:t>
      </w:r>
      <w:hyperlink r:id="rId122" w:anchor="dst2599" w:history="1">
        <w:r w:rsidRPr="00D428F7">
          <w:rPr>
            <w:rStyle w:val="ab"/>
            <w:color w:val="auto"/>
            <w:sz w:val="20"/>
            <w:szCs w:val="20"/>
            <w:u w:val="none"/>
          </w:rPr>
          <w:t>части 6</w:t>
        </w:r>
      </w:hyperlink>
      <w:r w:rsidRPr="00D428F7">
        <w:rPr>
          <w:rStyle w:val="blk"/>
          <w:sz w:val="20"/>
          <w:szCs w:val="20"/>
        </w:rPr>
        <w:t xml:space="preserve">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09904CE0" w14:textId="77777777" w:rsidR="00263D42" w:rsidRPr="00D428F7" w:rsidRDefault="00263D42" w:rsidP="00980A27">
      <w:pPr>
        <w:spacing w:after="0" w:line="240" w:lineRule="auto"/>
        <w:ind w:firstLine="680"/>
        <w:jc w:val="both"/>
        <w:rPr>
          <w:sz w:val="20"/>
          <w:szCs w:val="20"/>
        </w:rPr>
      </w:pPr>
      <w:r w:rsidRPr="00D428F7">
        <w:rPr>
          <w:rStyle w:val="blk"/>
          <w:sz w:val="20"/>
          <w:szCs w:val="20"/>
        </w:rP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r:id="rId123" w:anchor="dst2608" w:history="1">
        <w:r w:rsidRPr="00D428F7">
          <w:rPr>
            <w:rStyle w:val="ab"/>
            <w:color w:val="auto"/>
            <w:sz w:val="20"/>
            <w:szCs w:val="20"/>
            <w:u w:val="none"/>
          </w:rPr>
          <w:t>пунктом 1 части 7</w:t>
        </w:r>
      </w:hyperlink>
      <w:r w:rsidRPr="00D428F7">
        <w:rPr>
          <w:rStyle w:val="blk"/>
          <w:sz w:val="20"/>
          <w:szCs w:val="20"/>
        </w:rPr>
        <w:t xml:space="preserve"> настоящей статьи;</w:t>
      </w:r>
    </w:p>
    <w:p w14:paraId="7FE1E6C4" w14:textId="77777777" w:rsidR="00263D42" w:rsidRPr="00D428F7" w:rsidRDefault="00263D42" w:rsidP="00980A27">
      <w:pPr>
        <w:spacing w:after="0" w:line="240" w:lineRule="auto"/>
        <w:ind w:firstLine="680"/>
        <w:jc w:val="both"/>
        <w:rPr>
          <w:sz w:val="20"/>
          <w:szCs w:val="20"/>
        </w:rPr>
      </w:pPr>
      <w:r w:rsidRPr="00D428F7">
        <w:rPr>
          <w:rStyle w:val="blk"/>
          <w:sz w:val="20"/>
          <w:szCs w:val="20"/>
        </w:rPr>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hyperlink r:id="rId124" w:anchor="dst2609" w:history="1">
        <w:r w:rsidRPr="00D428F7">
          <w:rPr>
            <w:rStyle w:val="ab"/>
            <w:color w:val="auto"/>
            <w:sz w:val="20"/>
            <w:szCs w:val="20"/>
            <w:u w:val="none"/>
          </w:rPr>
          <w:t>пунктом 2</w:t>
        </w:r>
      </w:hyperlink>
      <w:r w:rsidRPr="00D428F7">
        <w:rPr>
          <w:rStyle w:val="blk"/>
          <w:sz w:val="20"/>
          <w:szCs w:val="20"/>
        </w:rPr>
        <w:t xml:space="preserve"> или </w:t>
      </w:r>
      <w:hyperlink r:id="rId125" w:anchor="dst2610" w:history="1">
        <w:r w:rsidRPr="00D428F7">
          <w:rPr>
            <w:rStyle w:val="ab"/>
            <w:color w:val="auto"/>
            <w:sz w:val="20"/>
            <w:szCs w:val="20"/>
            <w:u w:val="none"/>
          </w:rPr>
          <w:t>3 части 7</w:t>
        </w:r>
      </w:hyperlink>
      <w:r w:rsidRPr="00D428F7">
        <w:rPr>
          <w:rStyle w:val="blk"/>
          <w:sz w:val="20"/>
          <w:szCs w:val="20"/>
        </w:rPr>
        <w:t xml:space="preserve"> настоящей статьи.</w:t>
      </w:r>
    </w:p>
    <w:p w14:paraId="185EF2A7" w14:textId="77777777" w:rsidR="00263D42" w:rsidRPr="00D428F7" w:rsidRDefault="00263D42" w:rsidP="00980A27">
      <w:pPr>
        <w:spacing w:after="0" w:line="240" w:lineRule="auto"/>
        <w:ind w:firstLine="680"/>
        <w:jc w:val="both"/>
        <w:rPr>
          <w:sz w:val="20"/>
          <w:szCs w:val="20"/>
        </w:rPr>
      </w:pPr>
    </w:p>
    <w:p w14:paraId="5D7E8FBF" w14:textId="77777777" w:rsidR="00263D42" w:rsidRPr="00D428F7" w:rsidRDefault="00263D42" w:rsidP="00980A27">
      <w:pPr>
        <w:pStyle w:val="4"/>
        <w:jc w:val="both"/>
        <w:rPr>
          <w:b w:val="0"/>
          <w:sz w:val="20"/>
          <w:szCs w:val="20"/>
        </w:rPr>
      </w:pPr>
      <w:bookmarkStart w:id="65" w:name="_Toc158995230"/>
      <w:r w:rsidRPr="00D428F7">
        <w:rPr>
          <w:sz w:val="20"/>
          <w:szCs w:val="20"/>
        </w:rPr>
        <w:t>Статья 36. Уведомление об окончании строительства или реконструкции объекта индивидуального жилищного строительства или садового дома</w:t>
      </w:r>
      <w:bookmarkEnd w:id="65"/>
    </w:p>
    <w:p w14:paraId="5B5D76B7" w14:textId="77777777" w:rsidR="00263D42" w:rsidRPr="00D428F7" w:rsidRDefault="00263D42" w:rsidP="00980A27">
      <w:pPr>
        <w:spacing w:after="0" w:line="240" w:lineRule="auto"/>
        <w:ind w:firstLine="680"/>
        <w:jc w:val="both"/>
        <w:rPr>
          <w:sz w:val="20"/>
          <w:szCs w:val="20"/>
        </w:rPr>
      </w:pPr>
    </w:p>
    <w:p w14:paraId="2BA02CA3" w14:textId="77777777" w:rsidR="00263D42" w:rsidRPr="00D428F7" w:rsidRDefault="00263D42" w:rsidP="00980A27">
      <w:pPr>
        <w:widowControl w:val="0"/>
        <w:autoSpaceDE w:val="0"/>
        <w:autoSpaceDN w:val="0"/>
        <w:adjustRightInd w:val="0"/>
        <w:spacing w:after="0" w:line="240" w:lineRule="auto"/>
        <w:ind w:firstLine="680"/>
        <w:jc w:val="both"/>
        <w:rPr>
          <w:rFonts w:ascii="Times New Roman CYR" w:hAnsi="Times New Roman CYR" w:cs="Times New Roman CYR"/>
          <w:sz w:val="20"/>
          <w:szCs w:val="20"/>
        </w:rPr>
      </w:pPr>
      <w:r w:rsidRPr="00D428F7">
        <w:rPr>
          <w:rFonts w:ascii="Times New Roman CYR" w:hAnsi="Times New Roman CYR" w:cs="Times New Roman CYR"/>
          <w:sz w:val="20"/>
          <w:szCs w:val="20"/>
        </w:rPr>
        <w:t xml:space="preserve">1.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Уведомление об окончании строительства должно содержать сведения, предусмотренные </w:t>
      </w:r>
      <w:hyperlink w:anchor="sub_51111" w:history="1">
        <w:r w:rsidRPr="00D428F7">
          <w:rPr>
            <w:rFonts w:ascii="Times New Roman CYR" w:hAnsi="Times New Roman CYR" w:cs="Times New Roman CYR"/>
            <w:sz w:val="20"/>
            <w:szCs w:val="20"/>
          </w:rPr>
          <w:t>пунктами 1 - 5</w:t>
        </w:r>
      </w:hyperlink>
      <w:r w:rsidRPr="00D428F7">
        <w:rPr>
          <w:rFonts w:ascii="Times New Roman CYR" w:hAnsi="Times New Roman CYR" w:cs="Times New Roman CYR"/>
          <w:sz w:val="20"/>
          <w:szCs w:val="20"/>
        </w:rPr>
        <w:t xml:space="preserve">, </w:t>
      </w:r>
      <w:hyperlink w:anchor="sub_51117" w:history="1">
        <w:r w:rsidRPr="00D428F7">
          <w:rPr>
            <w:rFonts w:ascii="Times New Roman CYR" w:hAnsi="Times New Roman CYR" w:cs="Times New Roman CYR"/>
            <w:sz w:val="20"/>
            <w:szCs w:val="20"/>
          </w:rPr>
          <w:t>7</w:t>
        </w:r>
      </w:hyperlink>
      <w:r w:rsidRPr="00D428F7">
        <w:rPr>
          <w:rFonts w:ascii="Times New Roman CYR" w:hAnsi="Times New Roman CYR" w:cs="Times New Roman CYR"/>
          <w:sz w:val="20"/>
          <w:szCs w:val="20"/>
        </w:rPr>
        <w:t xml:space="preserve"> и </w:t>
      </w:r>
      <w:hyperlink w:anchor="sub_51118" w:history="1">
        <w:r w:rsidRPr="00D428F7">
          <w:rPr>
            <w:rFonts w:ascii="Times New Roman CYR" w:hAnsi="Times New Roman CYR" w:cs="Times New Roman CYR"/>
            <w:sz w:val="20"/>
            <w:szCs w:val="20"/>
          </w:rPr>
          <w:t>8 части 1 статьи 51.1</w:t>
        </w:r>
      </w:hyperlink>
      <w:r w:rsidRPr="00D428F7">
        <w:rPr>
          <w:rFonts w:ascii="Times New Roman CYR" w:hAnsi="Times New Roman CYR" w:cs="Times New Roman CYR"/>
          <w:sz w:val="20"/>
          <w:szCs w:val="20"/>
        </w:rPr>
        <w:t xml:space="preserve"> Градостроительного Кодекса РФ,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hyperlink w:anchor="sub_550195" w:history="1">
        <w:r w:rsidRPr="00D428F7">
          <w:rPr>
            <w:rFonts w:ascii="Times New Roman CYR" w:hAnsi="Times New Roman CYR" w:cs="Times New Roman CYR"/>
            <w:sz w:val="20"/>
            <w:szCs w:val="20"/>
          </w:rPr>
          <w:t>пунктом 5 части 19</w:t>
        </w:r>
      </w:hyperlink>
      <w:r w:rsidRPr="00D428F7">
        <w:rPr>
          <w:rFonts w:ascii="Times New Roman CYR" w:hAnsi="Times New Roman CYR" w:cs="Times New Roman CYR"/>
          <w:sz w:val="20"/>
          <w:szCs w:val="20"/>
        </w:rPr>
        <w:t xml:space="preserve"> статьи 55 Градостроительного Кодекса РФ. К уведомлению об окончании строительства прилагаются:</w:t>
      </w:r>
    </w:p>
    <w:p w14:paraId="3ADD411B" w14:textId="77777777" w:rsidR="00263D42" w:rsidRPr="00D428F7" w:rsidRDefault="00263D42" w:rsidP="00980A27">
      <w:pPr>
        <w:widowControl w:val="0"/>
        <w:autoSpaceDE w:val="0"/>
        <w:autoSpaceDN w:val="0"/>
        <w:adjustRightInd w:val="0"/>
        <w:spacing w:after="0" w:line="240" w:lineRule="auto"/>
        <w:ind w:firstLine="680"/>
        <w:jc w:val="both"/>
        <w:rPr>
          <w:rFonts w:ascii="Times New Roman CYR" w:hAnsi="Times New Roman CYR" w:cs="Times New Roman CYR"/>
          <w:sz w:val="20"/>
          <w:szCs w:val="20"/>
        </w:rPr>
      </w:pPr>
      <w:r w:rsidRPr="00D428F7">
        <w:rPr>
          <w:rFonts w:ascii="Times New Roman CYR" w:hAnsi="Times New Roman CYR" w:cs="Times New Roman CYR"/>
          <w:sz w:val="20"/>
          <w:szCs w:val="20"/>
        </w:rPr>
        <w:t xml:space="preserve">1) документы, предусмотренные </w:t>
      </w:r>
      <w:hyperlink w:anchor="sub_51132" w:history="1">
        <w:r w:rsidRPr="00D428F7">
          <w:rPr>
            <w:rFonts w:ascii="Times New Roman CYR" w:hAnsi="Times New Roman CYR" w:cs="Times New Roman CYR"/>
            <w:sz w:val="20"/>
            <w:szCs w:val="20"/>
          </w:rPr>
          <w:t>пунктами 2</w:t>
        </w:r>
      </w:hyperlink>
      <w:r w:rsidRPr="00D428F7">
        <w:rPr>
          <w:rFonts w:ascii="Times New Roman CYR" w:hAnsi="Times New Roman CYR" w:cs="Times New Roman CYR"/>
          <w:sz w:val="20"/>
          <w:szCs w:val="20"/>
        </w:rPr>
        <w:t xml:space="preserve"> и </w:t>
      </w:r>
      <w:hyperlink w:anchor="sub_51133" w:history="1">
        <w:r w:rsidRPr="00D428F7">
          <w:rPr>
            <w:rFonts w:ascii="Times New Roman CYR" w:hAnsi="Times New Roman CYR" w:cs="Times New Roman CYR"/>
            <w:sz w:val="20"/>
            <w:szCs w:val="20"/>
          </w:rPr>
          <w:t>3 части 3 статьи 51.1</w:t>
        </w:r>
      </w:hyperlink>
      <w:r w:rsidRPr="00D428F7">
        <w:rPr>
          <w:rFonts w:ascii="Times New Roman CYR" w:hAnsi="Times New Roman CYR" w:cs="Times New Roman CYR"/>
          <w:sz w:val="20"/>
          <w:szCs w:val="20"/>
        </w:rPr>
        <w:t xml:space="preserve"> Градостроительного Кодекса РФ;</w:t>
      </w:r>
    </w:p>
    <w:p w14:paraId="5517851F" w14:textId="77777777" w:rsidR="00263D42" w:rsidRPr="00D428F7" w:rsidRDefault="00263D42" w:rsidP="00980A27">
      <w:pPr>
        <w:widowControl w:val="0"/>
        <w:autoSpaceDE w:val="0"/>
        <w:autoSpaceDN w:val="0"/>
        <w:adjustRightInd w:val="0"/>
        <w:spacing w:after="0" w:line="240" w:lineRule="auto"/>
        <w:ind w:firstLine="680"/>
        <w:jc w:val="both"/>
        <w:rPr>
          <w:rFonts w:ascii="Times New Roman CYR" w:hAnsi="Times New Roman CYR" w:cs="Times New Roman CYR"/>
          <w:sz w:val="20"/>
          <w:szCs w:val="20"/>
        </w:rPr>
      </w:pPr>
      <w:r w:rsidRPr="00D428F7">
        <w:rPr>
          <w:rFonts w:ascii="Times New Roman CYR" w:hAnsi="Times New Roman CYR" w:cs="Times New Roman CYR"/>
          <w:sz w:val="20"/>
          <w:szCs w:val="20"/>
        </w:rPr>
        <w:t>2) технический план объекта индивидуального жилищного строительства или садового дома;</w:t>
      </w:r>
    </w:p>
    <w:p w14:paraId="025AC7B6" w14:textId="77777777" w:rsidR="00263D42" w:rsidRPr="00D428F7" w:rsidRDefault="00263D42" w:rsidP="00980A27">
      <w:pPr>
        <w:widowControl w:val="0"/>
        <w:autoSpaceDE w:val="0"/>
        <w:autoSpaceDN w:val="0"/>
        <w:adjustRightInd w:val="0"/>
        <w:spacing w:after="0" w:line="240" w:lineRule="auto"/>
        <w:ind w:firstLine="680"/>
        <w:jc w:val="both"/>
        <w:rPr>
          <w:rFonts w:ascii="Times New Roman CYR" w:hAnsi="Times New Roman CYR" w:cs="Times New Roman CYR"/>
          <w:sz w:val="20"/>
          <w:szCs w:val="20"/>
        </w:rPr>
      </w:pPr>
      <w:r w:rsidRPr="00D428F7">
        <w:rPr>
          <w:rFonts w:ascii="Times New Roman CYR" w:hAnsi="Times New Roman CYR" w:cs="Times New Roman CYR"/>
          <w:sz w:val="20"/>
          <w:szCs w:val="20"/>
        </w:rP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14:paraId="6FAC5599" w14:textId="77777777" w:rsidR="00263D42" w:rsidRPr="00D428F7" w:rsidRDefault="00263D42" w:rsidP="00980A27">
      <w:pPr>
        <w:widowControl w:val="0"/>
        <w:autoSpaceDE w:val="0"/>
        <w:autoSpaceDN w:val="0"/>
        <w:adjustRightInd w:val="0"/>
        <w:spacing w:after="0" w:line="240" w:lineRule="auto"/>
        <w:ind w:firstLine="680"/>
        <w:jc w:val="both"/>
        <w:rPr>
          <w:rFonts w:ascii="Times New Roman CYR" w:hAnsi="Times New Roman CYR" w:cs="Times New Roman CYR"/>
          <w:sz w:val="20"/>
          <w:szCs w:val="20"/>
        </w:rPr>
      </w:pPr>
      <w:r w:rsidRPr="00D428F7">
        <w:rPr>
          <w:rFonts w:ascii="Times New Roman CYR" w:hAnsi="Times New Roman CYR" w:cs="Times New Roman CYR"/>
          <w:sz w:val="20"/>
          <w:szCs w:val="20"/>
        </w:rPr>
        <w:t xml:space="preserve">2. </w:t>
      </w:r>
      <w:hyperlink r:id="rId126" w:history="1">
        <w:r w:rsidRPr="00D428F7">
          <w:rPr>
            <w:rFonts w:ascii="Times New Roman CYR" w:hAnsi="Times New Roman CYR" w:cs="Times New Roman CYR"/>
            <w:sz w:val="20"/>
            <w:szCs w:val="20"/>
          </w:rPr>
          <w:t>Форма</w:t>
        </w:r>
      </w:hyperlink>
      <w:r w:rsidRPr="00D428F7">
        <w:rPr>
          <w:rFonts w:ascii="Times New Roman CYR" w:hAnsi="Times New Roman CYR" w:cs="Times New Roman CYR"/>
          <w:sz w:val="20"/>
          <w:szCs w:val="20"/>
        </w:rPr>
        <w:t xml:space="preserve">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415CCF89" w14:textId="77777777" w:rsidR="00263D42" w:rsidRPr="00D428F7" w:rsidRDefault="00263D42" w:rsidP="00980A27">
      <w:pPr>
        <w:widowControl w:val="0"/>
        <w:autoSpaceDE w:val="0"/>
        <w:autoSpaceDN w:val="0"/>
        <w:adjustRightInd w:val="0"/>
        <w:spacing w:after="0" w:line="240" w:lineRule="auto"/>
        <w:ind w:firstLine="680"/>
        <w:jc w:val="both"/>
        <w:rPr>
          <w:sz w:val="20"/>
          <w:szCs w:val="20"/>
        </w:rPr>
      </w:pPr>
      <w:r w:rsidRPr="00D428F7">
        <w:rPr>
          <w:sz w:val="20"/>
          <w:szCs w:val="20"/>
        </w:rPr>
        <w:t>3.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14:paraId="20929C67" w14:textId="77777777" w:rsidR="00263D42" w:rsidRPr="00D428F7" w:rsidRDefault="00263D42" w:rsidP="00980A27">
      <w:pPr>
        <w:pStyle w:val="s1"/>
        <w:spacing w:before="0" w:beforeAutospacing="0" w:after="0" w:afterAutospacing="0"/>
        <w:ind w:firstLine="680"/>
        <w:rPr>
          <w:sz w:val="20"/>
          <w:szCs w:val="20"/>
        </w:rPr>
      </w:pPr>
      <w:r w:rsidRPr="00D428F7">
        <w:rPr>
          <w:sz w:val="20"/>
          <w:szCs w:val="20"/>
        </w:rPr>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w:t>
      </w:r>
      <w:r w:rsidRPr="00D428F7">
        <w:rPr>
          <w:sz w:val="20"/>
          <w:szCs w:val="20"/>
        </w:rPr>
        <w:lastRenderedPageBreak/>
        <w:t>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14:paraId="3386E8E5" w14:textId="77777777" w:rsidR="00263D42" w:rsidRPr="00D428F7" w:rsidRDefault="00263D42" w:rsidP="00980A27">
      <w:pPr>
        <w:pStyle w:val="s1"/>
        <w:spacing w:before="0" w:beforeAutospacing="0" w:after="0" w:afterAutospacing="0"/>
        <w:ind w:firstLine="680"/>
        <w:rPr>
          <w:sz w:val="20"/>
          <w:szCs w:val="20"/>
        </w:rPr>
      </w:pPr>
      <w:r w:rsidRPr="00D428F7">
        <w:rPr>
          <w:sz w:val="20"/>
          <w:szCs w:val="20"/>
        </w:rP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r:id="rId127" w:anchor="/document/12138258/entry/51183" w:history="1">
        <w:r w:rsidRPr="00D428F7">
          <w:rPr>
            <w:rStyle w:val="ab"/>
            <w:color w:val="auto"/>
            <w:sz w:val="20"/>
            <w:szCs w:val="20"/>
            <w:u w:val="none"/>
          </w:rPr>
          <w:t>пунктом 3 части 8 статьи 51.1</w:t>
        </w:r>
      </w:hyperlink>
      <w:r w:rsidRPr="00D428F7">
        <w:rPr>
          <w:sz w:val="20"/>
          <w:szCs w:val="20"/>
        </w:rPr>
        <w:t xml:space="preserve"> Градостроительного кодекса Российской Федерации,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128" w:anchor="/document/12138258/entry/511104" w:history="1">
        <w:r w:rsidRPr="00D428F7">
          <w:rPr>
            <w:rStyle w:val="ab"/>
            <w:color w:val="auto"/>
            <w:sz w:val="20"/>
            <w:szCs w:val="20"/>
            <w:u w:val="none"/>
          </w:rPr>
          <w:t>пункте 4 части 10 статьи 51.1</w:t>
        </w:r>
      </w:hyperlink>
      <w:r w:rsidRPr="00D428F7">
        <w:rPr>
          <w:sz w:val="20"/>
          <w:szCs w:val="20"/>
        </w:rPr>
        <w:t xml:space="preserve"> Градостроительного кодекса Российской Федерации),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59A16BFC" w14:textId="77777777" w:rsidR="00263D42" w:rsidRPr="00D428F7" w:rsidRDefault="00263D42" w:rsidP="00980A27">
      <w:pPr>
        <w:pStyle w:val="s1"/>
        <w:spacing w:before="0" w:beforeAutospacing="0" w:after="0" w:afterAutospacing="0"/>
        <w:ind w:firstLine="680"/>
        <w:rPr>
          <w:sz w:val="20"/>
          <w:szCs w:val="20"/>
        </w:rPr>
      </w:pPr>
      <w:r w:rsidRPr="00D428F7">
        <w:rPr>
          <w:sz w:val="20"/>
          <w:szCs w:val="20"/>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14:paraId="20B897BD" w14:textId="77777777" w:rsidR="00263D42" w:rsidRPr="00D428F7" w:rsidRDefault="00263D42" w:rsidP="00980A27">
      <w:pPr>
        <w:pStyle w:val="s1"/>
        <w:spacing w:before="0" w:beforeAutospacing="0" w:after="0" w:afterAutospacing="0"/>
        <w:ind w:firstLine="680"/>
        <w:rPr>
          <w:sz w:val="20"/>
          <w:szCs w:val="20"/>
        </w:rPr>
      </w:pPr>
      <w:r w:rsidRPr="00D428F7">
        <w:rPr>
          <w:sz w:val="20"/>
          <w:szCs w:val="20"/>
        </w:rPr>
        <w:t xml:space="preserve">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w:t>
      </w:r>
      <w:hyperlink r:id="rId129" w:anchor="/document/12124624/entry/2" w:history="1">
        <w:r w:rsidRPr="00D428F7">
          <w:rPr>
            <w:rStyle w:val="ab"/>
            <w:color w:val="auto"/>
            <w:sz w:val="20"/>
            <w:szCs w:val="20"/>
            <w:u w:val="none"/>
          </w:rPr>
          <w:t>земельным</w:t>
        </w:r>
      </w:hyperlink>
      <w:r w:rsidRPr="00D428F7">
        <w:rPr>
          <w:sz w:val="20"/>
          <w:szCs w:val="20"/>
        </w:rPr>
        <w:t xml:space="preserve">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64A1E46E" w14:textId="77777777" w:rsidR="00263D42" w:rsidRPr="00D428F7" w:rsidRDefault="00263D42" w:rsidP="00980A27">
      <w:pPr>
        <w:pStyle w:val="s1"/>
        <w:spacing w:before="0" w:beforeAutospacing="0" w:after="0" w:afterAutospacing="0"/>
        <w:ind w:firstLine="680"/>
        <w:rPr>
          <w:sz w:val="20"/>
          <w:szCs w:val="20"/>
        </w:rPr>
      </w:pPr>
      <w:r w:rsidRPr="00D428F7">
        <w:rPr>
          <w:sz w:val="20"/>
          <w:szCs w:val="20"/>
        </w:rPr>
        <w:t xml:space="preserve">5) направляет застройщику способом, указанным в </w:t>
      </w:r>
      <w:hyperlink r:id="rId130" w:anchor="/document/72063774/entry/5000" w:history="1">
        <w:r w:rsidRPr="00D428F7">
          <w:rPr>
            <w:rStyle w:val="ab"/>
            <w:color w:val="auto"/>
            <w:sz w:val="20"/>
            <w:szCs w:val="20"/>
            <w:u w:val="none"/>
          </w:rPr>
          <w:t>уведомлении</w:t>
        </w:r>
      </w:hyperlink>
      <w:r w:rsidRPr="00D428F7">
        <w:rPr>
          <w:sz w:val="20"/>
          <w:szCs w:val="20"/>
        </w:rPr>
        <w:t xml:space="preserve">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w:t>
      </w:r>
      <w:hyperlink r:id="rId131" w:anchor="/document/72063774/entry/6000" w:history="1">
        <w:r w:rsidRPr="00D428F7">
          <w:rPr>
            <w:rStyle w:val="ab"/>
            <w:color w:val="auto"/>
            <w:sz w:val="20"/>
            <w:szCs w:val="20"/>
            <w:u w:val="none"/>
          </w:rPr>
          <w:t>уведомления</w:t>
        </w:r>
      </w:hyperlink>
      <w:r w:rsidRPr="00D428F7">
        <w:rPr>
          <w:sz w:val="20"/>
          <w:szCs w:val="20"/>
        </w:rPr>
        <w:t xml:space="preserve">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hyperlink r:id="rId132" w:anchor="/document/72063774/entry/7000" w:history="1">
        <w:r w:rsidRPr="00D428F7">
          <w:rPr>
            <w:rStyle w:val="ab"/>
            <w:color w:val="auto"/>
            <w:sz w:val="20"/>
            <w:szCs w:val="20"/>
            <w:u w:val="none"/>
          </w:rPr>
          <w:t>уведомления</w:t>
        </w:r>
      </w:hyperlink>
      <w:r w:rsidRPr="00D428F7">
        <w:rPr>
          <w:sz w:val="20"/>
          <w:szCs w:val="20"/>
        </w:rPr>
        <w:t xml:space="preserve">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31C547B3" w14:textId="77777777" w:rsidR="00263D42" w:rsidRPr="00D428F7" w:rsidRDefault="00263D42" w:rsidP="00980A27">
      <w:pPr>
        <w:pStyle w:val="s1"/>
        <w:spacing w:before="0" w:beforeAutospacing="0" w:after="0" w:afterAutospacing="0"/>
        <w:ind w:firstLine="680"/>
        <w:rPr>
          <w:sz w:val="20"/>
          <w:szCs w:val="20"/>
        </w:rPr>
      </w:pPr>
      <w:r w:rsidRPr="00D428F7">
        <w:rPr>
          <w:sz w:val="20"/>
          <w:szCs w:val="20"/>
        </w:rPr>
        <w:t>4.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14:paraId="785C5B8A" w14:textId="77777777" w:rsidR="00263D42" w:rsidRPr="00D428F7" w:rsidRDefault="00263D42" w:rsidP="00980A27">
      <w:pPr>
        <w:pStyle w:val="s1"/>
        <w:spacing w:before="0" w:beforeAutospacing="0" w:after="0" w:afterAutospacing="0"/>
        <w:ind w:firstLine="680"/>
        <w:rPr>
          <w:sz w:val="20"/>
          <w:szCs w:val="20"/>
        </w:rPr>
      </w:pPr>
      <w:r w:rsidRPr="00D428F7">
        <w:rPr>
          <w:sz w:val="20"/>
          <w:szCs w:val="20"/>
        </w:rP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r:id="rId133" w:anchor="/document/12138258/entry/550191" w:history="1">
        <w:r w:rsidRPr="00D428F7">
          <w:rPr>
            <w:rStyle w:val="ab"/>
            <w:color w:val="auto"/>
            <w:sz w:val="20"/>
            <w:szCs w:val="20"/>
            <w:u w:val="none"/>
          </w:rPr>
          <w:t>пункте 1 части 19</w:t>
        </w:r>
      </w:hyperlink>
      <w:r w:rsidRPr="00D428F7">
        <w:rPr>
          <w:sz w:val="20"/>
          <w:szCs w:val="20"/>
        </w:rPr>
        <w:t xml:space="preserve">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14:paraId="0A30C236" w14:textId="77777777" w:rsidR="00263D42" w:rsidRPr="00D428F7" w:rsidRDefault="00263D42" w:rsidP="00980A27">
      <w:pPr>
        <w:pStyle w:val="s1"/>
        <w:spacing w:before="0" w:beforeAutospacing="0" w:after="0" w:afterAutospacing="0"/>
        <w:ind w:firstLine="680"/>
        <w:rPr>
          <w:sz w:val="20"/>
          <w:szCs w:val="20"/>
        </w:rPr>
      </w:pPr>
      <w:r w:rsidRPr="00D428F7">
        <w:rPr>
          <w:sz w:val="20"/>
          <w:szCs w:val="20"/>
        </w:rP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134" w:anchor="/document/12138258/entry/511104" w:history="1">
        <w:r w:rsidRPr="00D428F7">
          <w:rPr>
            <w:rStyle w:val="ab"/>
            <w:color w:val="auto"/>
            <w:sz w:val="20"/>
            <w:szCs w:val="20"/>
            <w:u w:val="none"/>
          </w:rPr>
          <w:t>пункте 4 части 10 статьи 51.1</w:t>
        </w:r>
      </w:hyperlink>
      <w:r w:rsidRPr="00D428F7">
        <w:rPr>
          <w:sz w:val="20"/>
          <w:szCs w:val="20"/>
        </w:rPr>
        <w:t xml:space="preserve"> Градостроительного кодекса Российской Федерации, в случае строительства или реконструкции </w:t>
      </w:r>
      <w:r w:rsidRPr="00D428F7">
        <w:rPr>
          <w:sz w:val="20"/>
          <w:szCs w:val="20"/>
        </w:rPr>
        <w:lastRenderedPageBreak/>
        <w:t>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0B973583" w14:textId="77777777" w:rsidR="00263D42" w:rsidRPr="00D428F7" w:rsidRDefault="00263D42" w:rsidP="00980A27">
      <w:pPr>
        <w:pStyle w:val="s1"/>
        <w:spacing w:before="0" w:beforeAutospacing="0" w:after="0" w:afterAutospacing="0"/>
        <w:ind w:firstLine="680"/>
        <w:rPr>
          <w:sz w:val="20"/>
          <w:szCs w:val="20"/>
        </w:rPr>
      </w:pPr>
      <w:r w:rsidRPr="00D428F7">
        <w:rPr>
          <w:sz w:val="20"/>
          <w:szCs w:val="20"/>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42EC964A" w14:textId="77777777" w:rsidR="00263D42" w:rsidRPr="00D428F7" w:rsidRDefault="00263D42" w:rsidP="00980A27">
      <w:pPr>
        <w:pStyle w:val="s1"/>
        <w:spacing w:before="0" w:beforeAutospacing="0" w:after="0" w:afterAutospacing="0"/>
        <w:ind w:firstLine="680"/>
        <w:rPr>
          <w:sz w:val="20"/>
          <w:szCs w:val="20"/>
        </w:rPr>
      </w:pPr>
      <w:r w:rsidRPr="00D428F7">
        <w:rPr>
          <w:sz w:val="20"/>
          <w:szCs w:val="20"/>
        </w:rPr>
        <w:t xml:space="preserve">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w:t>
      </w:r>
      <w:hyperlink r:id="rId135" w:anchor="/document/12124624/entry/2" w:history="1">
        <w:r w:rsidRPr="00D428F7">
          <w:rPr>
            <w:rStyle w:val="ab"/>
            <w:color w:val="auto"/>
            <w:sz w:val="20"/>
            <w:szCs w:val="20"/>
            <w:u w:val="none"/>
          </w:rPr>
          <w:t>земельным</w:t>
        </w:r>
      </w:hyperlink>
      <w:r w:rsidRPr="00D428F7">
        <w:rPr>
          <w:sz w:val="20"/>
          <w:szCs w:val="20"/>
        </w:rPr>
        <w:t xml:space="preserve">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094E7B77" w14:textId="77777777" w:rsidR="00263D42" w:rsidRPr="00D428F7" w:rsidRDefault="00263D42" w:rsidP="00980A27">
      <w:pPr>
        <w:pStyle w:val="s1"/>
        <w:spacing w:before="0" w:beforeAutospacing="0" w:after="0" w:afterAutospacing="0"/>
        <w:ind w:firstLine="680"/>
        <w:rPr>
          <w:sz w:val="20"/>
          <w:szCs w:val="20"/>
        </w:rPr>
      </w:pPr>
      <w:r w:rsidRPr="00D428F7">
        <w:rPr>
          <w:sz w:val="20"/>
          <w:szCs w:val="20"/>
        </w:rPr>
        <w:t xml:space="preserve">5.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w:t>
      </w:r>
      <w:hyperlink r:id="rId136" w:anchor="/document/12138258/entry/55019" w:history="1">
        <w:r w:rsidRPr="00D428F7">
          <w:rPr>
            <w:rStyle w:val="ab"/>
            <w:color w:val="auto"/>
            <w:sz w:val="20"/>
            <w:szCs w:val="20"/>
            <w:u w:val="none"/>
          </w:rPr>
          <w:t>части 19</w:t>
        </w:r>
      </w:hyperlink>
      <w:r w:rsidRPr="00D428F7">
        <w:rPr>
          <w:sz w:val="20"/>
          <w:szCs w:val="20"/>
        </w:rPr>
        <w:t xml:space="preserve"> статьи 55 Градостроительного кодекса Российской Федерации,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орган регистрации прав, а также:</w:t>
      </w:r>
    </w:p>
    <w:p w14:paraId="22E32AE5" w14:textId="77777777" w:rsidR="00263D42" w:rsidRPr="00D428F7" w:rsidRDefault="00263D42" w:rsidP="00980A27">
      <w:pPr>
        <w:pStyle w:val="s1"/>
        <w:spacing w:before="0" w:beforeAutospacing="0" w:after="0" w:afterAutospacing="0"/>
        <w:ind w:firstLine="680"/>
        <w:rPr>
          <w:sz w:val="20"/>
          <w:szCs w:val="20"/>
        </w:rPr>
      </w:pPr>
      <w:r w:rsidRPr="00D428F7">
        <w:rPr>
          <w:sz w:val="20"/>
          <w:szCs w:val="20"/>
        </w:rP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w:t>
      </w:r>
      <w:hyperlink r:id="rId137" w:anchor="/document/12138258/entry/550201" w:history="1">
        <w:r w:rsidRPr="00D428F7">
          <w:rPr>
            <w:rStyle w:val="ab"/>
            <w:color w:val="auto"/>
            <w:sz w:val="20"/>
            <w:szCs w:val="20"/>
            <w:u w:val="none"/>
          </w:rPr>
          <w:t>пунктом 1</w:t>
        </w:r>
      </w:hyperlink>
      <w:r w:rsidRPr="00D428F7">
        <w:rPr>
          <w:sz w:val="20"/>
          <w:szCs w:val="20"/>
        </w:rPr>
        <w:t xml:space="preserve"> или </w:t>
      </w:r>
      <w:hyperlink r:id="rId138" w:anchor="/document/12138258/entry/550202" w:history="1">
        <w:r w:rsidRPr="00D428F7">
          <w:rPr>
            <w:rStyle w:val="ab"/>
            <w:color w:val="auto"/>
            <w:sz w:val="20"/>
            <w:szCs w:val="20"/>
            <w:u w:val="none"/>
          </w:rPr>
          <w:t>2 части 20</w:t>
        </w:r>
      </w:hyperlink>
      <w:r w:rsidRPr="00D428F7">
        <w:rPr>
          <w:sz w:val="20"/>
          <w:szCs w:val="20"/>
        </w:rPr>
        <w:t xml:space="preserve"> статьи 55 Градостроительного кодекса Российской Федерации;</w:t>
      </w:r>
    </w:p>
    <w:p w14:paraId="7FF16289" w14:textId="77777777" w:rsidR="00263D42" w:rsidRPr="00D428F7" w:rsidRDefault="00263D42" w:rsidP="00980A27">
      <w:pPr>
        <w:pStyle w:val="s1"/>
        <w:spacing w:before="0" w:beforeAutospacing="0" w:after="0" w:afterAutospacing="0"/>
        <w:ind w:firstLine="680"/>
        <w:rPr>
          <w:sz w:val="20"/>
          <w:szCs w:val="20"/>
        </w:rPr>
      </w:pPr>
      <w:r w:rsidRPr="00D428F7">
        <w:rPr>
          <w:sz w:val="20"/>
          <w:szCs w:val="20"/>
        </w:rPr>
        <w:t xml:space="preserve">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hyperlink r:id="rId139" w:anchor="/document/12138258/entry/550202" w:history="1">
        <w:r w:rsidRPr="00D428F7">
          <w:rPr>
            <w:rStyle w:val="ab"/>
            <w:color w:val="auto"/>
            <w:sz w:val="20"/>
            <w:szCs w:val="20"/>
            <w:u w:val="none"/>
          </w:rPr>
          <w:t>пунктом 2 части 20</w:t>
        </w:r>
      </w:hyperlink>
      <w:r w:rsidRPr="00D428F7">
        <w:rPr>
          <w:sz w:val="20"/>
          <w:szCs w:val="20"/>
        </w:rPr>
        <w:t xml:space="preserve"> статьи 55 Градостроительного кодекса Российской Федерации;</w:t>
      </w:r>
    </w:p>
    <w:p w14:paraId="6A5E2FAE" w14:textId="77777777" w:rsidR="00263D42" w:rsidRPr="00D428F7" w:rsidRDefault="00263D42" w:rsidP="00980A27">
      <w:pPr>
        <w:pStyle w:val="s1"/>
        <w:spacing w:before="0" w:beforeAutospacing="0" w:after="0" w:afterAutospacing="0"/>
        <w:ind w:firstLine="680"/>
        <w:rPr>
          <w:sz w:val="20"/>
          <w:szCs w:val="20"/>
        </w:rPr>
      </w:pPr>
      <w:r w:rsidRPr="00D428F7">
        <w:rPr>
          <w:sz w:val="20"/>
          <w:szCs w:val="20"/>
        </w:rPr>
        <w:t xml:space="preserve">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w:t>
      </w:r>
      <w:hyperlink r:id="rId140" w:anchor="/document/12138258/entry/550203" w:history="1">
        <w:r w:rsidRPr="00D428F7">
          <w:rPr>
            <w:rStyle w:val="ab"/>
            <w:color w:val="auto"/>
            <w:sz w:val="20"/>
            <w:szCs w:val="20"/>
            <w:u w:val="none"/>
          </w:rPr>
          <w:t>пунктом 3</w:t>
        </w:r>
      </w:hyperlink>
      <w:r w:rsidRPr="00D428F7">
        <w:rPr>
          <w:sz w:val="20"/>
          <w:szCs w:val="20"/>
        </w:rPr>
        <w:t xml:space="preserve"> или </w:t>
      </w:r>
      <w:hyperlink r:id="rId141" w:anchor="/document/12138258/entry/550204" w:history="1">
        <w:r w:rsidRPr="00D428F7">
          <w:rPr>
            <w:rStyle w:val="ab"/>
            <w:color w:val="auto"/>
            <w:sz w:val="20"/>
            <w:szCs w:val="20"/>
            <w:u w:val="none"/>
          </w:rPr>
          <w:t>4 части 20</w:t>
        </w:r>
      </w:hyperlink>
      <w:r w:rsidRPr="00D428F7">
        <w:rPr>
          <w:sz w:val="20"/>
          <w:szCs w:val="20"/>
        </w:rPr>
        <w:t xml:space="preserve"> статьи 55 Градостроительного кодекса Российской Федерации.</w:t>
      </w:r>
    </w:p>
    <w:p w14:paraId="3A58279D" w14:textId="77777777" w:rsidR="00263D42" w:rsidRPr="00D428F7" w:rsidRDefault="00263D42" w:rsidP="00980A27">
      <w:pPr>
        <w:spacing w:after="0" w:line="240" w:lineRule="auto"/>
        <w:ind w:firstLine="680"/>
        <w:jc w:val="both"/>
        <w:rPr>
          <w:sz w:val="20"/>
          <w:szCs w:val="20"/>
        </w:rPr>
      </w:pPr>
    </w:p>
    <w:p w14:paraId="62F4801C" w14:textId="77777777" w:rsidR="00263D42" w:rsidRPr="00D428F7" w:rsidRDefault="00263D42" w:rsidP="00980A27">
      <w:pPr>
        <w:pStyle w:val="4"/>
        <w:jc w:val="both"/>
        <w:rPr>
          <w:b w:val="0"/>
          <w:sz w:val="20"/>
          <w:szCs w:val="20"/>
        </w:rPr>
      </w:pPr>
      <w:bookmarkStart w:id="66" w:name="_Toc158995231"/>
      <w:r w:rsidRPr="00D428F7">
        <w:rPr>
          <w:sz w:val="20"/>
          <w:szCs w:val="20"/>
        </w:rPr>
        <w:t>Статья 37. Снос объекта капитального строительства.</w:t>
      </w:r>
      <w:bookmarkEnd w:id="66"/>
    </w:p>
    <w:p w14:paraId="58E3965A" w14:textId="77777777" w:rsidR="00263D42" w:rsidRPr="00D428F7" w:rsidRDefault="00263D42" w:rsidP="00980A27">
      <w:pPr>
        <w:spacing w:after="0" w:line="240" w:lineRule="auto"/>
        <w:ind w:firstLine="680"/>
        <w:jc w:val="both"/>
        <w:rPr>
          <w:sz w:val="20"/>
          <w:szCs w:val="20"/>
        </w:rPr>
      </w:pPr>
    </w:p>
    <w:p w14:paraId="2E0BCEEB" w14:textId="77777777" w:rsidR="00263D42" w:rsidRPr="00D428F7" w:rsidRDefault="00263D42" w:rsidP="00980A27">
      <w:pPr>
        <w:spacing w:after="0" w:line="240" w:lineRule="auto"/>
        <w:ind w:firstLine="680"/>
        <w:jc w:val="both"/>
        <w:rPr>
          <w:sz w:val="20"/>
          <w:szCs w:val="20"/>
        </w:rPr>
      </w:pPr>
      <w:r w:rsidRPr="00D428F7">
        <w:rPr>
          <w:sz w:val="20"/>
          <w:szCs w:val="20"/>
        </w:rPr>
        <w:t>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статьей 55.30 Градостроительного Кодекса Российской Федерации, другими федеральными законами, на основании решения суда или органа местного самоуправления.</w:t>
      </w:r>
    </w:p>
    <w:p w14:paraId="160DC725" w14:textId="77777777" w:rsidR="00263D42" w:rsidRPr="00D428F7" w:rsidRDefault="00263D42" w:rsidP="00980A27">
      <w:pPr>
        <w:spacing w:after="0" w:line="240" w:lineRule="auto"/>
        <w:ind w:firstLine="680"/>
        <w:jc w:val="both"/>
        <w:rPr>
          <w:sz w:val="20"/>
          <w:szCs w:val="20"/>
        </w:rPr>
      </w:pPr>
      <w:r w:rsidRPr="00D428F7">
        <w:rPr>
          <w:sz w:val="20"/>
          <w:szCs w:val="20"/>
        </w:rPr>
        <w:t xml:space="preserve">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w:t>
      </w:r>
      <w:hyperlink w:anchor="Par4215" w:tooltip="3. Подготовка проекта организации работ по сносу объекта капитального строительства не требуется для сноса объектов, указанных в пунктах 1 - 3 части 17 статьи 51 настоящего Кодекса. В этом случае застройщик по собственной инициативе вправе обеспечить подготовк" w:history="1">
        <w:r w:rsidRPr="00D428F7">
          <w:rPr>
            <w:sz w:val="20"/>
            <w:szCs w:val="20"/>
          </w:rPr>
          <w:t>частями 3</w:t>
        </w:r>
      </w:hyperlink>
      <w:r w:rsidRPr="00D428F7">
        <w:rPr>
          <w:sz w:val="20"/>
          <w:szCs w:val="20"/>
        </w:rPr>
        <w:t xml:space="preserve"> и </w:t>
      </w:r>
      <w:hyperlink w:anchor="Par4220" w:tooltip="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 w:history="1">
        <w:r w:rsidRPr="00D428F7">
          <w:rPr>
            <w:sz w:val="20"/>
            <w:szCs w:val="20"/>
          </w:rPr>
          <w:t>8</w:t>
        </w:r>
      </w:hyperlink>
      <w:r w:rsidRPr="00D428F7">
        <w:rPr>
          <w:sz w:val="20"/>
          <w:szCs w:val="20"/>
        </w:rPr>
        <w:t xml:space="preserve">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14:paraId="299D8BA4" w14:textId="77777777" w:rsidR="00263D42" w:rsidRPr="00D428F7" w:rsidRDefault="00263D42" w:rsidP="00980A27">
      <w:pPr>
        <w:spacing w:after="0" w:line="240" w:lineRule="auto"/>
        <w:ind w:firstLine="680"/>
        <w:jc w:val="both"/>
        <w:rPr>
          <w:sz w:val="20"/>
          <w:szCs w:val="20"/>
        </w:rPr>
      </w:pPr>
      <w:r w:rsidRPr="00D428F7">
        <w:rPr>
          <w:sz w:val="20"/>
          <w:szCs w:val="20"/>
        </w:rPr>
        <w:t xml:space="preserve">3. Подготовка проекта организации работ по сносу объекта капитального строительства не требуется для сноса объектов, указанных в </w:t>
      </w:r>
      <w:hyperlink w:anchor="Par2973" w:tooltip="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 w:history="1">
        <w:r w:rsidRPr="00D428F7">
          <w:rPr>
            <w:sz w:val="20"/>
            <w:szCs w:val="20"/>
          </w:rPr>
          <w:t>пунктах 1</w:t>
        </w:r>
      </w:hyperlink>
      <w:r w:rsidRPr="00D428F7">
        <w:rPr>
          <w:sz w:val="20"/>
          <w:szCs w:val="20"/>
        </w:rPr>
        <w:t xml:space="preserve"> - </w:t>
      </w:r>
      <w:hyperlink w:anchor="Par2979" w:tooltip="3) строительства на земельном участке строений и сооружений вспомогательного использования;" w:history="1">
        <w:r w:rsidRPr="00D428F7">
          <w:rPr>
            <w:sz w:val="20"/>
            <w:szCs w:val="20"/>
          </w:rPr>
          <w:t>3 части 17 статьи 51</w:t>
        </w:r>
      </w:hyperlink>
      <w:r w:rsidRPr="00D428F7">
        <w:rPr>
          <w:sz w:val="20"/>
          <w:szCs w:val="20"/>
        </w:rPr>
        <w:t xml:space="preserve"> Градостроительного кодекса Российской Федерации.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14:paraId="1C02EB12" w14:textId="77777777" w:rsidR="00263D42" w:rsidRPr="00D428F7" w:rsidRDefault="00263D42" w:rsidP="00980A27">
      <w:pPr>
        <w:spacing w:after="0" w:line="240" w:lineRule="auto"/>
        <w:ind w:firstLine="680"/>
        <w:jc w:val="both"/>
        <w:rPr>
          <w:sz w:val="20"/>
          <w:szCs w:val="20"/>
        </w:rPr>
      </w:pPr>
      <w:r w:rsidRPr="00D428F7">
        <w:rPr>
          <w:sz w:val="20"/>
          <w:szCs w:val="20"/>
        </w:rPr>
        <w:t>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14:paraId="3700D8DF" w14:textId="77777777" w:rsidR="00263D42" w:rsidRPr="00D428F7" w:rsidRDefault="00263D42" w:rsidP="00980A27">
      <w:pPr>
        <w:spacing w:after="0" w:line="240" w:lineRule="auto"/>
        <w:ind w:firstLine="680"/>
        <w:jc w:val="both"/>
        <w:rPr>
          <w:sz w:val="20"/>
          <w:szCs w:val="20"/>
        </w:rPr>
      </w:pPr>
      <w:r w:rsidRPr="00D428F7">
        <w:rPr>
          <w:sz w:val="20"/>
          <w:szCs w:val="20"/>
        </w:rPr>
        <w:t>5. Требования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14:paraId="368CB9DB" w14:textId="77777777" w:rsidR="00263D42" w:rsidRPr="00D428F7" w:rsidRDefault="00263D42" w:rsidP="00980A27">
      <w:pPr>
        <w:spacing w:after="0" w:line="240" w:lineRule="auto"/>
        <w:ind w:firstLine="680"/>
        <w:jc w:val="both"/>
        <w:rPr>
          <w:sz w:val="20"/>
          <w:szCs w:val="20"/>
        </w:rPr>
      </w:pPr>
      <w:r w:rsidRPr="00D428F7">
        <w:rPr>
          <w:sz w:val="20"/>
          <w:szCs w:val="20"/>
        </w:rPr>
        <w:t xml:space="preserve">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w:t>
      </w:r>
      <w:hyperlink w:anchor="Par524" w:tooltip="2.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w:history="1">
        <w:r w:rsidRPr="00D428F7">
          <w:rPr>
            <w:sz w:val="20"/>
            <w:szCs w:val="20"/>
          </w:rPr>
          <w:t>части 2 статьи 8.3</w:t>
        </w:r>
      </w:hyperlink>
      <w:r w:rsidRPr="00D428F7">
        <w:rPr>
          <w:sz w:val="20"/>
          <w:szCs w:val="20"/>
        </w:rPr>
        <w:t xml:space="preserve">  Градостроительного Кодекса, застройщик или технический заказчик обеспечивает подготовку сметы на снос объекта капитального строительства.</w:t>
      </w:r>
    </w:p>
    <w:p w14:paraId="4FC2CE0A" w14:textId="77777777" w:rsidR="00263D42" w:rsidRPr="00D428F7" w:rsidRDefault="00263D42" w:rsidP="00980A27">
      <w:pPr>
        <w:spacing w:after="0" w:line="240" w:lineRule="auto"/>
        <w:ind w:firstLine="680"/>
        <w:jc w:val="both"/>
        <w:rPr>
          <w:sz w:val="20"/>
          <w:szCs w:val="20"/>
        </w:rPr>
      </w:pPr>
      <w:r w:rsidRPr="00D428F7">
        <w:rPr>
          <w:sz w:val="20"/>
          <w:szCs w:val="20"/>
        </w:rPr>
        <w:t>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Градостроительным Кодексом, другими федеральными законами 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p w14:paraId="7F673A68" w14:textId="77777777" w:rsidR="00263D42" w:rsidRPr="00D428F7" w:rsidRDefault="00263D42" w:rsidP="00980A27">
      <w:pPr>
        <w:spacing w:after="0" w:line="240" w:lineRule="auto"/>
        <w:ind w:firstLine="680"/>
        <w:jc w:val="both"/>
        <w:rPr>
          <w:sz w:val="20"/>
          <w:szCs w:val="20"/>
        </w:rPr>
      </w:pPr>
      <w:r w:rsidRPr="00D428F7">
        <w:rPr>
          <w:sz w:val="20"/>
          <w:szCs w:val="20"/>
        </w:rPr>
        <w:lastRenderedPageBreak/>
        <w:t xml:space="preserve">8. Положения настоящей статьи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w:t>
      </w:r>
      <w:hyperlink w:anchor="Par2403" w:tooltip="Глава 6. АРХИТЕКТУРНО-СТРОИТЕЛЬНОЕ" w:history="1">
        <w:r w:rsidRPr="00D428F7">
          <w:rPr>
            <w:sz w:val="20"/>
            <w:szCs w:val="20"/>
          </w:rPr>
          <w:t>главой 6</w:t>
        </w:r>
      </w:hyperlink>
      <w:r w:rsidRPr="00D428F7">
        <w:rPr>
          <w:sz w:val="20"/>
          <w:szCs w:val="20"/>
        </w:rPr>
        <w:t xml:space="preserve"> Градостроительного  Кодекса РФ для строительства объектов капитального строительства.</w:t>
      </w:r>
    </w:p>
    <w:p w14:paraId="3638B3C0" w14:textId="77777777" w:rsidR="00263D42" w:rsidRPr="00D428F7" w:rsidRDefault="00263D42" w:rsidP="00980A27">
      <w:pPr>
        <w:spacing w:after="0" w:line="240" w:lineRule="auto"/>
        <w:ind w:firstLine="680"/>
        <w:jc w:val="both"/>
        <w:rPr>
          <w:sz w:val="20"/>
          <w:szCs w:val="20"/>
        </w:rPr>
      </w:pPr>
    </w:p>
    <w:p w14:paraId="38548BEA" w14:textId="77777777" w:rsidR="00263D42" w:rsidRPr="00D428F7" w:rsidRDefault="00263D42" w:rsidP="00980A27">
      <w:pPr>
        <w:pStyle w:val="4"/>
        <w:jc w:val="both"/>
        <w:rPr>
          <w:b w:val="0"/>
          <w:sz w:val="20"/>
          <w:szCs w:val="20"/>
        </w:rPr>
      </w:pPr>
      <w:bookmarkStart w:id="67" w:name="_Toc158995232"/>
      <w:r w:rsidRPr="00D428F7">
        <w:rPr>
          <w:sz w:val="20"/>
          <w:szCs w:val="20"/>
        </w:rPr>
        <w:t>Статья 38. Осуществление сноса объекта капитального строительства</w:t>
      </w:r>
      <w:bookmarkEnd w:id="67"/>
    </w:p>
    <w:p w14:paraId="1E886E92" w14:textId="77777777" w:rsidR="00263D42" w:rsidRPr="00D428F7" w:rsidRDefault="00263D42" w:rsidP="00980A27">
      <w:pPr>
        <w:autoSpaceDE w:val="0"/>
        <w:autoSpaceDN w:val="0"/>
        <w:adjustRightInd w:val="0"/>
        <w:spacing w:after="0" w:line="240" w:lineRule="auto"/>
        <w:ind w:firstLine="680"/>
        <w:jc w:val="both"/>
        <w:rPr>
          <w:rFonts w:ascii="Arial" w:hAnsi="Arial" w:cs="Arial"/>
          <w:sz w:val="20"/>
          <w:szCs w:val="20"/>
        </w:rPr>
      </w:pPr>
    </w:p>
    <w:p w14:paraId="7306935B" w14:textId="77777777" w:rsidR="00263D42" w:rsidRPr="00D428F7" w:rsidRDefault="00263D42" w:rsidP="00980A27">
      <w:pPr>
        <w:spacing w:after="0" w:line="240" w:lineRule="auto"/>
        <w:ind w:firstLine="680"/>
        <w:jc w:val="both"/>
        <w:rPr>
          <w:sz w:val="20"/>
          <w:szCs w:val="20"/>
        </w:rPr>
      </w:pPr>
      <w:r w:rsidRPr="00D428F7">
        <w:rPr>
          <w:sz w:val="20"/>
          <w:szCs w:val="20"/>
        </w:rPr>
        <w:t>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14:paraId="5E4FEC5D" w14:textId="77777777" w:rsidR="00263D42" w:rsidRPr="00D428F7" w:rsidRDefault="00263D42" w:rsidP="00980A27">
      <w:pPr>
        <w:spacing w:after="0" w:line="240" w:lineRule="auto"/>
        <w:ind w:firstLine="680"/>
        <w:jc w:val="both"/>
        <w:rPr>
          <w:sz w:val="20"/>
          <w:szCs w:val="20"/>
        </w:rPr>
      </w:pPr>
      <w:r w:rsidRPr="00D428F7">
        <w:rPr>
          <w:sz w:val="20"/>
          <w:szCs w:val="20"/>
        </w:rPr>
        <w:t>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исполнительного органа государственной власти или органа местного самоуправления.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 Порядок отключения объекта капитального строительства от сетей инженерно-технического обеспечения устанавливается Правительством Российской Федерации.</w:t>
      </w:r>
    </w:p>
    <w:p w14:paraId="3B2B919D" w14:textId="77777777" w:rsidR="00263D42" w:rsidRPr="00D428F7" w:rsidRDefault="00263D42" w:rsidP="00980A27">
      <w:pPr>
        <w:spacing w:after="0" w:line="240" w:lineRule="auto"/>
        <w:ind w:firstLine="680"/>
        <w:jc w:val="both"/>
        <w:rPr>
          <w:sz w:val="20"/>
          <w:szCs w:val="20"/>
        </w:rPr>
      </w:pPr>
      <w:r w:rsidRPr="00D428F7">
        <w:rPr>
          <w:sz w:val="20"/>
          <w:szCs w:val="20"/>
        </w:rPr>
        <w:t>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14:paraId="117E081C" w14:textId="77777777" w:rsidR="00263D42" w:rsidRPr="00D428F7" w:rsidRDefault="00263D42" w:rsidP="00980A27">
      <w:pPr>
        <w:spacing w:after="0" w:line="240" w:lineRule="auto"/>
        <w:ind w:firstLine="680"/>
        <w:jc w:val="both"/>
        <w:rPr>
          <w:sz w:val="20"/>
          <w:szCs w:val="20"/>
        </w:rPr>
      </w:pPr>
      <w:r w:rsidRPr="00D428F7">
        <w:rPr>
          <w:sz w:val="20"/>
          <w:szCs w:val="20"/>
        </w:rPr>
        <w:t>4. Работы по договорам подряда на осуществление сноса выполняются только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настоящей статьей. Выполнение работ по сносу объектов капитального строительства по договорам подряда на осуществление сноса обеспечивается специалистами по организации строительства (главными инженерами проектов). Работы по договорам о сносе объектов капитального строительства, заключенным с лицами, не являющимися застройщиками, техническими заказчиками, лицами, ответственными за эксплуатацию здания, сооружения, могут выполняться индивидуальными предпринимателями или юридическими лицами, не являющимися членами таких саморегулируемых организаций.</w:t>
      </w:r>
    </w:p>
    <w:p w14:paraId="2B09C602" w14:textId="77777777" w:rsidR="00263D42" w:rsidRPr="00D428F7" w:rsidRDefault="00263D42" w:rsidP="00980A27">
      <w:pPr>
        <w:spacing w:after="0" w:line="240" w:lineRule="auto"/>
        <w:ind w:firstLine="680"/>
        <w:jc w:val="both"/>
        <w:rPr>
          <w:sz w:val="20"/>
          <w:szCs w:val="20"/>
        </w:rPr>
      </w:pPr>
      <w:r w:rsidRPr="00D428F7">
        <w:rPr>
          <w:sz w:val="20"/>
          <w:szCs w:val="20"/>
        </w:rPr>
        <w:t>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w:t>
      </w:r>
    </w:p>
    <w:p w14:paraId="30FDF82B" w14:textId="77777777" w:rsidR="00263D42" w:rsidRPr="00D428F7" w:rsidRDefault="00263D42" w:rsidP="00980A27">
      <w:pPr>
        <w:spacing w:after="0" w:line="240" w:lineRule="auto"/>
        <w:ind w:firstLine="680"/>
        <w:jc w:val="both"/>
        <w:rPr>
          <w:sz w:val="20"/>
          <w:szCs w:val="20"/>
        </w:rPr>
      </w:pPr>
      <w:r w:rsidRPr="00D428F7">
        <w:rPr>
          <w:sz w:val="20"/>
          <w:szCs w:val="20"/>
        </w:rPr>
        <w:t>6. 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несет ответственность за качество выполненных работ.</w:t>
      </w:r>
    </w:p>
    <w:p w14:paraId="1A26615D" w14:textId="77777777" w:rsidR="00263D42" w:rsidRPr="00D428F7" w:rsidRDefault="00263D42" w:rsidP="00980A27">
      <w:pPr>
        <w:spacing w:after="0" w:line="240" w:lineRule="auto"/>
        <w:ind w:firstLine="680"/>
        <w:jc w:val="both"/>
        <w:rPr>
          <w:sz w:val="20"/>
          <w:szCs w:val="20"/>
        </w:rPr>
      </w:pPr>
      <w:r w:rsidRPr="00D428F7">
        <w:rPr>
          <w:sz w:val="20"/>
          <w:szCs w:val="20"/>
        </w:rPr>
        <w:t>7. 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настоящей статьей, либо с привлечением иных лиц по договору подряда на осуществление сноса.</w:t>
      </w:r>
    </w:p>
    <w:p w14:paraId="4D71FB29" w14:textId="77777777" w:rsidR="00263D42" w:rsidRPr="00D428F7" w:rsidRDefault="00263D42" w:rsidP="00980A27">
      <w:pPr>
        <w:spacing w:after="0" w:line="240" w:lineRule="auto"/>
        <w:ind w:firstLine="680"/>
        <w:jc w:val="both"/>
        <w:rPr>
          <w:sz w:val="20"/>
          <w:szCs w:val="20"/>
        </w:rPr>
      </w:pPr>
      <w:r w:rsidRPr="00D428F7">
        <w:rPr>
          <w:sz w:val="20"/>
          <w:szCs w:val="20"/>
        </w:rPr>
        <w:t>8.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по месту нахождения объекта капитального строительства или в случае, если объект капитального строительства расположен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или единого портала государственных и муниципальных услуг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14:paraId="28BD2D96" w14:textId="77777777" w:rsidR="00263D42" w:rsidRPr="00D428F7" w:rsidRDefault="00263D42" w:rsidP="00980A27">
      <w:pPr>
        <w:spacing w:after="0" w:line="240" w:lineRule="auto"/>
        <w:ind w:firstLine="680"/>
        <w:jc w:val="both"/>
        <w:rPr>
          <w:sz w:val="20"/>
          <w:szCs w:val="20"/>
        </w:rPr>
      </w:pPr>
      <w:r w:rsidRPr="00D428F7">
        <w:rPr>
          <w:sz w:val="20"/>
          <w:szCs w:val="20"/>
        </w:rPr>
        <w:t>1) фамилия, имя, отчество (при наличии), место жительства застройщика, реквизиты документа, удостоверяющего личность (для физического лица);</w:t>
      </w:r>
    </w:p>
    <w:p w14:paraId="7C8A9739" w14:textId="77777777" w:rsidR="00263D42" w:rsidRPr="00D428F7" w:rsidRDefault="00263D42" w:rsidP="00980A27">
      <w:pPr>
        <w:spacing w:after="0" w:line="240" w:lineRule="auto"/>
        <w:ind w:firstLine="680"/>
        <w:jc w:val="both"/>
        <w:rPr>
          <w:sz w:val="20"/>
          <w:szCs w:val="20"/>
        </w:rPr>
      </w:pPr>
      <w:r w:rsidRPr="00D428F7">
        <w:rPr>
          <w:sz w:val="20"/>
          <w:szCs w:val="20"/>
        </w:rPr>
        <w:t xml:space="preserve">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w:t>
      </w:r>
      <w:r w:rsidRPr="00D428F7">
        <w:rPr>
          <w:sz w:val="20"/>
          <w:szCs w:val="20"/>
        </w:rPr>
        <w:lastRenderedPageBreak/>
        <w:t>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6BD86DB3" w14:textId="77777777" w:rsidR="00263D42" w:rsidRPr="00D428F7" w:rsidRDefault="00263D42" w:rsidP="00980A27">
      <w:pPr>
        <w:spacing w:after="0" w:line="240" w:lineRule="auto"/>
        <w:ind w:firstLine="680"/>
        <w:jc w:val="both"/>
        <w:rPr>
          <w:sz w:val="20"/>
          <w:szCs w:val="20"/>
        </w:rPr>
      </w:pPr>
      <w:r w:rsidRPr="00D428F7">
        <w:rPr>
          <w:sz w:val="20"/>
          <w:szCs w:val="20"/>
        </w:rPr>
        <w:t>3) кадастровый номер земельного участка (при наличии), адрес или описание местоположения земельного участка;</w:t>
      </w:r>
    </w:p>
    <w:p w14:paraId="68F55FF0" w14:textId="77777777" w:rsidR="00263D42" w:rsidRPr="00D428F7" w:rsidRDefault="00263D42" w:rsidP="00980A27">
      <w:pPr>
        <w:spacing w:after="0" w:line="240" w:lineRule="auto"/>
        <w:ind w:firstLine="680"/>
        <w:jc w:val="both"/>
        <w:rPr>
          <w:sz w:val="20"/>
          <w:szCs w:val="20"/>
        </w:rPr>
      </w:pPr>
      <w:r w:rsidRPr="00D428F7">
        <w:rPr>
          <w:sz w:val="20"/>
          <w:szCs w:val="20"/>
        </w:rPr>
        <w:t>4) сведения о праве застройщика на земельный участок, а также сведения о наличии прав иных лиц на земельный участок (при наличии таких лиц);</w:t>
      </w:r>
    </w:p>
    <w:p w14:paraId="286E7A64" w14:textId="77777777" w:rsidR="00263D42" w:rsidRPr="00D428F7" w:rsidRDefault="00263D42" w:rsidP="00980A27">
      <w:pPr>
        <w:spacing w:after="0" w:line="240" w:lineRule="auto"/>
        <w:ind w:firstLine="680"/>
        <w:jc w:val="both"/>
        <w:rPr>
          <w:sz w:val="20"/>
          <w:szCs w:val="20"/>
        </w:rPr>
      </w:pPr>
      <w:r w:rsidRPr="00D428F7">
        <w:rPr>
          <w:sz w:val="20"/>
          <w:szCs w:val="20"/>
        </w:rP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14:paraId="315A2000" w14:textId="77777777" w:rsidR="00263D42" w:rsidRPr="00D428F7" w:rsidRDefault="00263D42" w:rsidP="00980A27">
      <w:pPr>
        <w:spacing w:after="0" w:line="240" w:lineRule="auto"/>
        <w:ind w:firstLine="680"/>
        <w:jc w:val="both"/>
        <w:rPr>
          <w:sz w:val="20"/>
          <w:szCs w:val="20"/>
        </w:rPr>
      </w:pPr>
      <w:r w:rsidRPr="00D428F7">
        <w:rPr>
          <w:sz w:val="20"/>
          <w:szCs w:val="20"/>
        </w:rP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14:paraId="698A7963" w14:textId="77777777" w:rsidR="00263D42" w:rsidRPr="00D428F7" w:rsidRDefault="00263D42" w:rsidP="00980A27">
      <w:pPr>
        <w:spacing w:after="0" w:line="240" w:lineRule="auto"/>
        <w:ind w:firstLine="680"/>
        <w:jc w:val="both"/>
        <w:rPr>
          <w:sz w:val="20"/>
          <w:szCs w:val="20"/>
        </w:rPr>
      </w:pPr>
      <w:r w:rsidRPr="00D428F7">
        <w:rPr>
          <w:sz w:val="20"/>
          <w:szCs w:val="20"/>
        </w:rPr>
        <w:t>7) почтовый адрес и (или) адрес электронной почты для связи с застройщиком или техническим заказчиком.</w:t>
      </w:r>
    </w:p>
    <w:p w14:paraId="005FBF8F" w14:textId="77777777" w:rsidR="00263D42" w:rsidRPr="00D428F7" w:rsidRDefault="00263D42" w:rsidP="00980A27">
      <w:pPr>
        <w:spacing w:after="0" w:line="240" w:lineRule="auto"/>
        <w:ind w:firstLine="680"/>
        <w:jc w:val="both"/>
        <w:rPr>
          <w:sz w:val="20"/>
          <w:szCs w:val="20"/>
        </w:rPr>
      </w:pPr>
      <w:r w:rsidRPr="00D428F7">
        <w:rPr>
          <w:sz w:val="20"/>
          <w:szCs w:val="20"/>
        </w:rPr>
        <w:t xml:space="preserve">9. К уведомлению о планируемом сносе объекта капитального строительства, за исключением объектов, указанных в </w:t>
      </w:r>
      <w:hyperlink w:anchor="Par2973" w:tooltip="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 w:history="1">
        <w:r w:rsidRPr="00D428F7">
          <w:rPr>
            <w:sz w:val="20"/>
            <w:szCs w:val="20"/>
          </w:rPr>
          <w:t>пунктах 1</w:t>
        </w:r>
      </w:hyperlink>
      <w:r w:rsidRPr="00D428F7">
        <w:rPr>
          <w:sz w:val="20"/>
          <w:szCs w:val="20"/>
        </w:rPr>
        <w:t xml:space="preserve"> - </w:t>
      </w:r>
      <w:hyperlink w:anchor="Par2979" w:tooltip="3) строительства на земельном участке строений и сооружений вспомогательного использования;" w:history="1">
        <w:r w:rsidRPr="00D428F7">
          <w:rPr>
            <w:sz w:val="20"/>
            <w:szCs w:val="20"/>
          </w:rPr>
          <w:t>3 части 17 статьи 51</w:t>
        </w:r>
      </w:hyperlink>
      <w:r w:rsidRPr="00D428F7">
        <w:rPr>
          <w:sz w:val="20"/>
          <w:szCs w:val="20"/>
        </w:rPr>
        <w:t xml:space="preserve"> Градостроительного Кодекса РФ, прилагаются следующие документы:</w:t>
      </w:r>
    </w:p>
    <w:p w14:paraId="74447656" w14:textId="77777777" w:rsidR="00263D42" w:rsidRPr="00D428F7" w:rsidRDefault="00263D42" w:rsidP="00980A27">
      <w:pPr>
        <w:spacing w:after="0" w:line="240" w:lineRule="auto"/>
        <w:ind w:firstLine="680"/>
        <w:jc w:val="both"/>
        <w:rPr>
          <w:sz w:val="20"/>
          <w:szCs w:val="20"/>
        </w:rPr>
      </w:pPr>
      <w:r w:rsidRPr="00D428F7">
        <w:rPr>
          <w:sz w:val="20"/>
          <w:szCs w:val="20"/>
        </w:rPr>
        <w:t>1) результаты и материалы обследования объекта капитального строительства;</w:t>
      </w:r>
    </w:p>
    <w:p w14:paraId="017CB397" w14:textId="77777777" w:rsidR="00263D42" w:rsidRPr="00D428F7" w:rsidRDefault="00263D42" w:rsidP="00980A27">
      <w:pPr>
        <w:spacing w:after="0" w:line="240" w:lineRule="auto"/>
        <w:ind w:firstLine="680"/>
        <w:jc w:val="both"/>
        <w:rPr>
          <w:sz w:val="20"/>
          <w:szCs w:val="20"/>
        </w:rPr>
      </w:pPr>
      <w:r w:rsidRPr="00D428F7">
        <w:rPr>
          <w:sz w:val="20"/>
          <w:szCs w:val="20"/>
        </w:rPr>
        <w:t>2) проект организации работ по сносу объекта капитального строительства.</w:t>
      </w:r>
    </w:p>
    <w:p w14:paraId="28024A66" w14:textId="77777777" w:rsidR="00263D42" w:rsidRPr="00D428F7" w:rsidRDefault="00263D42" w:rsidP="00980A27">
      <w:pPr>
        <w:spacing w:after="0" w:line="240" w:lineRule="auto"/>
        <w:ind w:firstLine="680"/>
        <w:jc w:val="both"/>
        <w:rPr>
          <w:sz w:val="20"/>
          <w:szCs w:val="20"/>
        </w:rPr>
      </w:pPr>
      <w:r w:rsidRPr="00D428F7">
        <w:rPr>
          <w:sz w:val="20"/>
          <w:szCs w:val="20"/>
        </w:rPr>
        <w:t xml:space="preserve">10. Орган местного самоуправления, в который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w:t>
      </w:r>
      <w:hyperlink w:anchor="Par4250" w:tooltip="10. К уведомлению о планируемом сносе объекта капитального строительства, за исключением объектов, указанных в пунктах 1 - 3 части 17 статьи 51 настоящего Кодекса, прилагаются следующие документы:" w:history="1">
        <w:r w:rsidRPr="00D428F7">
          <w:rPr>
            <w:sz w:val="20"/>
            <w:szCs w:val="20"/>
          </w:rPr>
          <w:t>части 9</w:t>
        </w:r>
      </w:hyperlink>
      <w:r w:rsidRPr="00D428F7">
        <w:rPr>
          <w:sz w:val="20"/>
          <w:szCs w:val="20"/>
        </w:rPr>
        <w:t xml:space="preserve"> настоящей статьи,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w:t>
      </w:r>
      <w:hyperlink w:anchor="Par4250" w:tooltip="10. К уведомлению о планируемом сносе объекта капитального строительства, за исключением объектов, указанных в пунктах 1 - 3 части 17 статьи 51 настоящего Кодекса, прилагаются следующие документы:" w:history="1">
        <w:r w:rsidRPr="00D428F7">
          <w:rPr>
            <w:sz w:val="20"/>
            <w:szCs w:val="20"/>
          </w:rPr>
          <w:t>части 9</w:t>
        </w:r>
      </w:hyperlink>
      <w:r w:rsidRPr="00D428F7">
        <w:rPr>
          <w:sz w:val="20"/>
          <w:szCs w:val="20"/>
        </w:rPr>
        <w:t xml:space="preserve"> настоящей статьи, данный орган местного самоуправления запрашивает их у заявителя.</w:t>
      </w:r>
    </w:p>
    <w:p w14:paraId="7AECFAC7" w14:textId="77777777" w:rsidR="00263D42" w:rsidRPr="00D428F7" w:rsidRDefault="00263D42" w:rsidP="00980A27">
      <w:pPr>
        <w:spacing w:after="0" w:line="240" w:lineRule="auto"/>
        <w:ind w:firstLine="680"/>
        <w:jc w:val="both"/>
        <w:rPr>
          <w:sz w:val="20"/>
          <w:szCs w:val="20"/>
        </w:rPr>
      </w:pPr>
      <w:r w:rsidRPr="00D428F7">
        <w:rPr>
          <w:sz w:val="20"/>
          <w:szCs w:val="20"/>
        </w:rPr>
        <w:t>11.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или единого портала государственных и муниципальных услуг уведомление о завершении сноса объекта капитального строительства.</w:t>
      </w:r>
    </w:p>
    <w:p w14:paraId="705D93D2" w14:textId="77777777" w:rsidR="00263D42" w:rsidRPr="00D428F7" w:rsidRDefault="00263D42" w:rsidP="00980A27">
      <w:pPr>
        <w:spacing w:after="0" w:line="240" w:lineRule="auto"/>
        <w:ind w:firstLine="680"/>
        <w:jc w:val="both"/>
        <w:rPr>
          <w:sz w:val="20"/>
          <w:szCs w:val="20"/>
        </w:rPr>
      </w:pPr>
      <w:r w:rsidRPr="00D428F7">
        <w:rPr>
          <w:sz w:val="20"/>
          <w:szCs w:val="20"/>
        </w:rPr>
        <w:t>12.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50FCDAB2" w14:textId="77777777" w:rsidR="00263D42" w:rsidRPr="00D428F7" w:rsidRDefault="00263D42" w:rsidP="00980A27">
      <w:pPr>
        <w:spacing w:after="0" w:line="240" w:lineRule="auto"/>
        <w:ind w:firstLine="680"/>
        <w:jc w:val="both"/>
        <w:rPr>
          <w:sz w:val="20"/>
          <w:szCs w:val="20"/>
        </w:rPr>
      </w:pPr>
      <w:r w:rsidRPr="00D428F7">
        <w:rPr>
          <w:sz w:val="20"/>
          <w:szCs w:val="20"/>
        </w:rPr>
        <w:t>13. Орган местного самоуправления, в который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14:paraId="0F5EBECD" w14:textId="77777777" w:rsidR="00263D42" w:rsidRPr="00D428F7" w:rsidRDefault="00263D42" w:rsidP="00980A27">
      <w:pPr>
        <w:spacing w:after="0" w:line="240" w:lineRule="auto"/>
        <w:ind w:firstLine="680"/>
        <w:jc w:val="both"/>
        <w:rPr>
          <w:sz w:val="20"/>
          <w:szCs w:val="20"/>
        </w:rPr>
      </w:pPr>
    </w:p>
    <w:p w14:paraId="40CA73AC" w14:textId="77777777" w:rsidR="00263D42" w:rsidRPr="00D428F7" w:rsidRDefault="00263D42" w:rsidP="00980A27">
      <w:pPr>
        <w:pStyle w:val="4"/>
        <w:jc w:val="both"/>
        <w:rPr>
          <w:b w:val="0"/>
          <w:sz w:val="20"/>
          <w:szCs w:val="20"/>
        </w:rPr>
      </w:pPr>
      <w:bookmarkStart w:id="68" w:name="_Toc158995233"/>
      <w:r w:rsidRPr="00D428F7">
        <w:rPr>
          <w:sz w:val="20"/>
          <w:szCs w:val="20"/>
        </w:rPr>
        <w:t>Статья 39. Особенности сноса самовольных построек или приведения их в соответствие с установленными требованиями.</w:t>
      </w:r>
      <w:bookmarkEnd w:id="68"/>
    </w:p>
    <w:p w14:paraId="31C465FA" w14:textId="77777777" w:rsidR="00263D42" w:rsidRPr="00D428F7" w:rsidRDefault="00263D42" w:rsidP="00980A27">
      <w:pPr>
        <w:autoSpaceDE w:val="0"/>
        <w:autoSpaceDN w:val="0"/>
        <w:adjustRightInd w:val="0"/>
        <w:spacing w:after="0" w:line="240" w:lineRule="auto"/>
        <w:ind w:firstLine="680"/>
        <w:jc w:val="both"/>
        <w:rPr>
          <w:rFonts w:ascii="Arial" w:hAnsi="Arial" w:cs="Arial"/>
          <w:sz w:val="20"/>
          <w:szCs w:val="20"/>
        </w:rPr>
      </w:pPr>
    </w:p>
    <w:p w14:paraId="5688EF27" w14:textId="77777777" w:rsidR="00263D42" w:rsidRPr="00D428F7" w:rsidRDefault="00263D42" w:rsidP="00980A27">
      <w:pPr>
        <w:spacing w:after="0" w:line="240" w:lineRule="auto"/>
        <w:ind w:firstLine="680"/>
        <w:jc w:val="both"/>
        <w:rPr>
          <w:sz w:val="20"/>
          <w:szCs w:val="20"/>
        </w:rPr>
      </w:pPr>
      <w:r w:rsidRPr="00D428F7">
        <w:rPr>
          <w:sz w:val="20"/>
          <w:szCs w:val="20"/>
        </w:rPr>
        <w:t>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статьей 222 Гражданского кодекса Российской Федерации.</w:t>
      </w:r>
    </w:p>
    <w:p w14:paraId="5E4B8202" w14:textId="77777777" w:rsidR="00263D42" w:rsidRPr="00D428F7" w:rsidRDefault="00263D42" w:rsidP="00980A27">
      <w:pPr>
        <w:spacing w:after="0" w:line="240" w:lineRule="auto"/>
        <w:ind w:firstLine="680"/>
        <w:jc w:val="both"/>
        <w:rPr>
          <w:sz w:val="20"/>
          <w:szCs w:val="20"/>
        </w:rPr>
      </w:pPr>
      <w:r w:rsidRPr="00D428F7">
        <w:rPr>
          <w:sz w:val="20"/>
          <w:szCs w:val="20"/>
        </w:rPr>
        <w:t xml:space="preserve">2. Орган местного самоуправления поселения по месту нахождения самовольной постройки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w:t>
      </w:r>
      <w:r w:rsidRPr="00D428F7">
        <w:rPr>
          <w:sz w:val="20"/>
          <w:szCs w:val="20"/>
        </w:rPr>
        <w:lastRenderedPageBreak/>
        <w:t>предусмотренных пунктом 1 статьи 222 Гражданского кодекса Российской Федерации, обязан рассмотреть указанные уведомление и документы и по результатам такого рассмотрения совершить одно из следующих действий:</w:t>
      </w:r>
    </w:p>
    <w:p w14:paraId="11C77493" w14:textId="77777777" w:rsidR="00263D42" w:rsidRPr="00D428F7" w:rsidRDefault="00263D42" w:rsidP="00980A27">
      <w:pPr>
        <w:spacing w:after="0" w:line="240" w:lineRule="auto"/>
        <w:ind w:firstLine="680"/>
        <w:jc w:val="both"/>
        <w:rPr>
          <w:sz w:val="20"/>
          <w:szCs w:val="20"/>
        </w:rPr>
      </w:pPr>
      <w:r w:rsidRPr="00D428F7">
        <w:rPr>
          <w:sz w:val="20"/>
          <w:szCs w:val="20"/>
        </w:rPr>
        <w:t>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w:t>
      </w:r>
    </w:p>
    <w:p w14:paraId="2BCFE9D2" w14:textId="77777777" w:rsidR="00263D42" w:rsidRPr="00D428F7" w:rsidRDefault="00263D42" w:rsidP="00980A27">
      <w:pPr>
        <w:spacing w:after="0" w:line="240" w:lineRule="auto"/>
        <w:ind w:firstLine="680"/>
        <w:jc w:val="both"/>
        <w:rPr>
          <w:sz w:val="20"/>
          <w:szCs w:val="20"/>
        </w:rPr>
      </w:pPr>
      <w:r w:rsidRPr="00D428F7">
        <w:rPr>
          <w:sz w:val="20"/>
          <w:szCs w:val="20"/>
        </w:rPr>
        <w:t>2) обратиться в суд с иском о сносе самовольной постройки или ее приведении в соответствие с установленными требованиями;</w:t>
      </w:r>
    </w:p>
    <w:p w14:paraId="6249DC87" w14:textId="77777777" w:rsidR="00263D42" w:rsidRPr="00D428F7" w:rsidRDefault="00263D42" w:rsidP="00980A27">
      <w:pPr>
        <w:spacing w:after="0" w:line="240" w:lineRule="auto"/>
        <w:ind w:firstLine="680"/>
        <w:jc w:val="both"/>
        <w:rPr>
          <w:sz w:val="20"/>
          <w:szCs w:val="20"/>
        </w:rPr>
      </w:pPr>
      <w:r w:rsidRPr="00D428F7">
        <w:rPr>
          <w:sz w:val="20"/>
          <w:szCs w:val="20"/>
        </w:rP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14:paraId="469E0C92" w14:textId="77777777" w:rsidR="00263D42" w:rsidRPr="00D428F7" w:rsidRDefault="00263D42" w:rsidP="00980A27">
      <w:pPr>
        <w:spacing w:after="0" w:line="240" w:lineRule="auto"/>
        <w:ind w:firstLine="680"/>
        <w:jc w:val="both"/>
        <w:rPr>
          <w:sz w:val="20"/>
          <w:szCs w:val="20"/>
        </w:rPr>
      </w:pPr>
      <w:r w:rsidRPr="00D428F7">
        <w:rPr>
          <w:sz w:val="20"/>
          <w:szCs w:val="20"/>
        </w:rPr>
        <w:t>3.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38551B99" w14:textId="77777777" w:rsidR="00263D42" w:rsidRPr="00D428F7" w:rsidRDefault="00263D42" w:rsidP="00980A27">
      <w:pPr>
        <w:spacing w:after="0" w:line="240" w:lineRule="auto"/>
        <w:ind w:firstLine="680"/>
        <w:jc w:val="both"/>
        <w:rPr>
          <w:sz w:val="20"/>
          <w:szCs w:val="20"/>
        </w:rPr>
      </w:pPr>
      <w:r w:rsidRPr="00D428F7">
        <w:rPr>
          <w:sz w:val="20"/>
          <w:szCs w:val="20"/>
        </w:rPr>
        <w:t xml:space="preserve">4. Снос самовольной постройки осуществляется в соответствии со </w:t>
      </w:r>
      <w:hyperlink w:anchor="Par4208" w:tooltip="Статья 55.30. Общие положения о сносе объектов капитального строительства" w:history="1">
        <w:r w:rsidRPr="00D428F7">
          <w:rPr>
            <w:sz w:val="20"/>
            <w:szCs w:val="20"/>
          </w:rPr>
          <w:t>статьями 55.30</w:t>
        </w:r>
      </w:hyperlink>
      <w:r w:rsidRPr="00D428F7">
        <w:rPr>
          <w:sz w:val="20"/>
          <w:szCs w:val="20"/>
        </w:rPr>
        <w:t xml:space="preserve"> и </w:t>
      </w:r>
      <w:hyperlink w:anchor="Par4222" w:tooltip="Статья 55.31. Осуществление сноса объекта капитального строительства" w:history="1">
        <w:r w:rsidRPr="00D428F7">
          <w:rPr>
            <w:sz w:val="20"/>
            <w:szCs w:val="20"/>
          </w:rPr>
          <w:t>55.31</w:t>
        </w:r>
      </w:hyperlink>
      <w:r w:rsidRPr="00D428F7">
        <w:rPr>
          <w:sz w:val="20"/>
          <w:szCs w:val="20"/>
        </w:rPr>
        <w:t xml:space="preserve"> Градостроительного Кодекса РФ.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w:anchor="Par2403" w:tooltip="Глава 6. АРХИТЕКТУРНО-СТРОИТЕЛЬНОЕ" w:history="1">
        <w:r w:rsidRPr="00D428F7">
          <w:rPr>
            <w:sz w:val="20"/>
            <w:szCs w:val="20"/>
          </w:rPr>
          <w:t>главой 6</w:t>
        </w:r>
      </w:hyperlink>
      <w:r w:rsidRPr="00D428F7">
        <w:rPr>
          <w:sz w:val="20"/>
          <w:szCs w:val="20"/>
        </w:rPr>
        <w:t xml:space="preserve"> Градостроительного Кодекса РФ.</w:t>
      </w:r>
    </w:p>
    <w:p w14:paraId="34109F43" w14:textId="77777777" w:rsidR="00263D42" w:rsidRPr="00D428F7" w:rsidRDefault="00263D42" w:rsidP="00980A27">
      <w:pPr>
        <w:autoSpaceDE w:val="0"/>
        <w:autoSpaceDN w:val="0"/>
        <w:adjustRightInd w:val="0"/>
        <w:spacing w:after="0" w:line="240" w:lineRule="auto"/>
        <w:ind w:firstLine="680"/>
        <w:jc w:val="both"/>
        <w:rPr>
          <w:rFonts w:ascii="Arial" w:hAnsi="Arial" w:cs="Arial"/>
          <w:sz w:val="20"/>
          <w:szCs w:val="20"/>
        </w:rPr>
      </w:pPr>
    </w:p>
    <w:p w14:paraId="7CBAAFA4" w14:textId="77777777" w:rsidR="00263D42" w:rsidRPr="00D428F7" w:rsidRDefault="00263D42" w:rsidP="00980A27">
      <w:pPr>
        <w:pStyle w:val="4"/>
        <w:jc w:val="both"/>
        <w:rPr>
          <w:b w:val="0"/>
          <w:sz w:val="20"/>
          <w:szCs w:val="20"/>
        </w:rPr>
      </w:pPr>
      <w:bookmarkStart w:id="69" w:name="_Toc158995234"/>
      <w:r w:rsidRPr="00D428F7">
        <w:rPr>
          <w:sz w:val="20"/>
          <w:szCs w:val="20"/>
        </w:rPr>
        <w:t>Статья 40.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bookmarkEnd w:id="69"/>
    </w:p>
    <w:p w14:paraId="20F132C5" w14:textId="77777777" w:rsidR="00263D42" w:rsidRPr="00D428F7" w:rsidRDefault="00263D42" w:rsidP="00980A27">
      <w:pPr>
        <w:autoSpaceDE w:val="0"/>
        <w:autoSpaceDN w:val="0"/>
        <w:adjustRightInd w:val="0"/>
        <w:spacing w:after="0" w:line="240" w:lineRule="auto"/>
        <w:ind w:firstLine="680"/>
        <w:jc w:val="both"/>
        <w:rPr>
          <w:rFonts w:ascii="Arial" w:hAnsi="Arial" w:cs="Arial"/>
          <w:sz w:val="20"/>
          <w:szCs w:val="20"/>
        </w:rPr>
      </w:pPr>
    </w:p>
    <w:p w14:paraId="603583B6" w14:textId="77777777" w:rsidR="00263D42" w:rsidRPr="00D428F7" w:rsidRDefault="00263D42" w:rsidP="00980A27">
      <w:pPr>
        <w:spacing w:after="0" w:line="240" w:lineRule="auto"/>
        <w:ind w:firstLine="680"/>
        <w:jc w:val="both"/>
        <w:rPr>
          <w:sz w:val="20"/>
          <w:szCs w:val="20"/>
        </w:rPr>
      </w:pPr>
      <w:r w:rsidRPr="00D428F7">
        <w:rPr>
          <w:sz w:val="20"/>
          <w:szCs w:val="20"/>
        </w:rPr>
        <w:t>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14:paraId="000AB649" w14:textId="77777777" w:rsidR="00263D42" w:rsidRPr="00D428F7" w:rsidRDefault="00263D42" w:rsidP="00980A27">
      <w:pPr>
        <w:spacing w:after="0" w:line="240" w:lineRule="auto"/>
        <w:ind w:firstLine="680"/>
        <w:jc w:val="both"/>
        <w:rPr>
          <w:sz w:val="20"/>
          <w:szCs w:val="20"/>
        </w:rPr>
      </w:pPr>
      <w:r w:rsidRPr="00D428F7">
        <w:rPr>
          <w:sz w:val="20"/>
          <w:szCs w:val="20"/>
        </w:rPr>
        <w:t xml:space="preserve">2. В случае, предусмотренном </w:t>
      </w:r>
      <w:hyperlink w:anchor="Par4299" w:tooltip="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 w:history="1">
        <w:r w:rsidRPr="00D428F7">
          <w:rPr>
            <w:sz w:val="20"/>
            <w:szCs w:val="20"/>
          </w:rPr>
          <w:t>частью 1</w:t>
        </w:r>
      </w:hyperlink>
      <w:r w:rsidRPr="00D428F7">
        <w:rPr>
          <w:sz w:val="20"/>
          <w:szCs w:val="20"/>
        </w:rPr>
        <w:t xml:space="preserve">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14:paraId="35FFC7D7" w14:textId="77777777" w:rsidR="00263D42" w:rsidRPr="00D428F7" w:rsidRDefault="00263D42" w:rsidP="00980A27">
      <w:pPr>
        <w:spacing w:after="0" w:line="240" w:lineRule="auto"/>
        <w:ind w:firstLine="680"/>
        <w:jc w:val="both"/>
        <w:rPr>
          <w:sz w:val="20"/>
          <w:szCs w:val="20"/>
        </w:rPr>
      </w:pPr>
      <w:r w:rsidRPr="00D428F7">
        <w:rPr>
          <w:sz w:val="20"/>
          <w:szCs w:val="20"/>
        </w:rPr>
        <w:t xml:space="preserve">3. Указанное в </w:t>
      </w:r>
      <w:hyperlink w:anchor="Par4300" w:tooltip="2. В случае, предусмотренном частью 1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 w:history="1">
        <w:r w:rsidRPr="00D428F7">
          <w:rPr>
            <w:sz w:val="20"/>
            <w:szCs w:val="20"/>
          </w:rPr>
          <w:t>части 2</w:t>
        </w:r>
      </w:hyperlink>
      <w:r w:rsidRPr="00D428F7">
        <w:rPr>
          <w:sz w:val="20"/>
          <w:szCs w:val="20"/>
        </w:rPr>
        <w:t xml:space="preserve">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w:t>
      </w:r>
      <w:r w:rsidRPr="00D428F7">
        <w:rPr>
          <w:sz w:val="20"/>
          <w:szCs w:val="20"/>
        </w:rPr>
        <w:lastRenderedPageBreak/>
        <w:t>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14:paraId="30A25B39" w14:textId="77777777" w:rsidR="00263D42" w:rsidRPr="00D428F7" w:rsidRDefault="00263D42" w:rsidP="00980A27">
      <w:pPr>
        <w:spacing w:after="0" w:line="240" w:lineRule="auto"/>
        <w:ind w:firstLine="680"/>
        <w:jc w:val="both"/>
        <w:rPr>
          <w:sz w:val="20"/>
          <w:szCs w:val="20"/>
        </w:rPr>
      </w:pPr>
      <w:r w:rsidRPr="00D428F7">
        <w:rPr>
          <w:sz w:val="20"/>
          <w:szCs w:val="20"/>
        </w:rPr>
        <w:t xml:space="preserve">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w:t>
      </w:r>
      <w:hyperlink w:anchor="Par4300" w:tooltip="2. В случае, предусмотренном частью 1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 w:history="1">
        <w:r w:rsidRPr="00D428F7">
          <w:rPr>
            <w:sz w:val="20"/>
            <w:szCs w:val="20"/>
          </w:rPr>
          <w:t>части 2</w:t>
        </w:r>
      </w:hyperlink>
      <w:r w:rsidRPr="00D428F7">
        <w:rPr>
          <w:sz w:val="20"/>
          <w:szCs w:val="20"/>
        </w:rPr>
        <w:t xml:space="preserve"> настоящей статьи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земельным законодательством выкупить такой объект капитального строительства.</w:t>
      </w:r>
    </w:p>
    <w:p w14:paraId="5F927232" w14:textId="77777777" w:rsidR="00263D42" w:rsidRPr="00D428F7" w:rsidRDefault="00263D42" w:rsidP="00980A27">
      <w:pPr>
        <w:spacing w:after="0" w:line="240" w:lineRule="auto"/>
        <w:ind w:firstLine="680"/>
        <w:jc w:val="both"/>
        <w:rPr>
          <w:sz w:val="20"/>
          <w:szCs w:val="20"/>
        </w:rPr>
      </w:pPr>
    </w:p>
    <w:p w14:paraId="1033D5DD" w14:textId="77777777" w:rsidR="00263D42" w:rsidRPr="00D428F7" w:rsidRDefault="00263D42" w:rsidP="00980A27">
      <w:pPr>
        <w:pStyle w:val="4"/>
        <w:jc w:val="both"/>
        <w:rPr>
          <w:b w:val="0"/>
          <w:sz w:val="20"/>
          <w:szCs w:val="20"/>
        </w:rPr>
      </w:pPr>
      <w:bookmarkStart w:id="70" w:name="_Toc158995235"/>
      <w:r w:rsidRPr="00D428F7">
        <w:rPr>
          <w:sz w:val="20"/>
          <w:szCs w:val="20"/>
        </w:rPr>
        <w:t>Статья 41. Сохранение объектов культурного наследия (памятников истории и культуры) расположенных на территории поселения.</w:t>
      </w:r>
      <w:bookmarkEnd w:id="70"/>
    </w:p>
    <w:p w14:paraId="2FA02FC4" w14:textId="77777777" w:rsidR="00263D42" w:rsidRPr="00D428F7" w:rsidRDefault="00263D42" w:rsidP="00980A27">
      <w:pPr>
        <w:pStyle w:val="aff4"/>
        <w:ind w:firstLine="680"/>
        <w:jc w:val="both"/>
        <w:rPr>
          <w:b/>
          <w:sz w:val="20"/>
          <w:szCs w:val="20"/>
        </w:rPr>
      </w:pPr>
    </w:p>
    <w:p w14:paraId="2F5539B0" w14:textId="77777777" w:rsidR="00263D42" w:rsidRPr="00D428F7" w:rsidRDefault="00263D42" w:rsidP="00980A27">
      <w:pPr>
        <w:pStyle w:val="ae"/>
        <w:ind w:firstLine="680"/>
        <w:jc w:val="both"/>
        <w:rPr>
          <w:sz w:val="20"/>
          <w:szCs w:val="20"/>
        </w:rPr>
      </w:pPr>
      <w:r w:rsidRPr="00D428F7">
        <w:rPr>
          <w:bCs/>
          <w:iCs/>
          <w:sz w:val="20"/>
          <w:szCs w:val="20"/>
        </w:rPr>
        <w:t>Границы зон охраны объектов культурного наследия</w:t>
      </w:r>
      <w:r w:rsidRPr="00D428F7">
        <w:rPr>
          <w:sz w:val="20"/>
          <w:szCs w:val="20"/>
        </w:rPr>
        <w:t xml:space="preserve"> в соответствии с Федеральный закон от 25.06.2002 N 73-ФЗ (ред. от 09.03.2016)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14:paraId="7392D35A" w14:textId="77777777" w:rsidR="00263D42" w:rsidRPr="00D428F7" w:rsidRDefault="00263D42" w:rsidP="00980A27">
      <w:pPr>
        <w:pStyle w:val="ae"/>
        <w:ind w:firstLine="680"/>
        <w:jc w:val="both"/>
        <w:rPr>
          <w:sz w:val="20"/>
          <w:szCs w:val="20"/>
        </w:rPr>
      </w:pPr>
      <w:r w:rsidRPr="00D428F7">
        <w:rPr>
          <w:sz w:val="20"/>
          <w:szCs w:val="20"/>
        </w:rPr>
        <w:t>Необходимый состав зон охраны объекта культурного наследия определяется проектом зон охраны объекта культурного наследия.</w:t>
      </w:r>
    </w:p>
    <w:p w14:paraId="62C3094C" w14:textId="77777777" w:rsidR="00263D42" w:rsidRPr="00D428F7" w:rsidRDefault="00263D42" w:rsidP="00980A27">
      <w:pPr>
        <w:spacing w:after="0" w:line="240" w:lineRule="auto"/>
        <w:ind w:firstLine="680"/>
        <w:jc w:val="both"/>
        <w:rPr>
          <w:sz w:val="20"/>
          <w:szCs w:val="20"/>
          <w:lang w:eastAsia="ar-SA"/>
        </w:rPr>
      </w:pPr>
      <w:r w:rsidRPr="00D428F7">
        <w:rPr>
          <w:sz w:val="20"/>
          <w:szCs w:val="20"/>
          <w:lang w:eastAsia="ar-SA"/>
        </w:rPr>
        <w:t xml:space="preserve">Границы зон охраны объекта культурного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разработанного в соответствии с постановлением правительства Российской Федерации </w:t>
      </w:r>
      <w:r w:rsidRPr="00D428F7">
        <w:rPr>
          <w:bCs/>
          <w:sz w:val="20"/>
          <w:szCs w:val="20"/>
        </w:rPr>
        <w:t>от 12 сентября 2015 г.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 (далее – Положение)</w:t>
      </w:r>
      <w:r w:rsidRPr="00D428F7">
        <w:rPr>
          <w:sz w:val="20"/>
          <w:szCs w:val="20"/>
          <w:lang w:eastAsia="ar-SA"/>
        </w:rPr>
        <w:t>.</w:t>
      </w:r>
    </w:p>
    <w:p w14:paraId="6F488E22" w14:textId="77777777" w:rsidR="00263D42" w:rsidRPr="00D428F7" w:rsidRDefault="00263D42" w:rsidP="00980A27">
      <w:pPr>
        <w:spacing w:after="0" w:line="240" w:lineRule="auto"/>
        <w:ind w:firstLine="680"/>
        <w:jc w:val="both"/>
        <w:rPr>
          <w:sz w:val="20"/>
          <w:szCs w:val="20"/>
          <w:lang w:eastAsia="ar-SA"/>
        </w:rPr>
      </w:pPr>
      <w:r w:rsidRPr="00D428F7">
        <w:rPr>
          <w:sz w:val="20"/>
          <w:szCs w:val="20"/>
          <w:lang w:eastAsia="ar-SA"/>
        </w:rPr>
        <w:t>Руководствуясь пп.4,5,6,7 Положения необходимо предусматривать разработку проекта зон охраны на каждый объект культурного наследия, расположенный в границах Крымского городского поселения.</w:t>
      </w:r>
    </w:p>
    <w:p w14:paraId="4D81B346" w14:textId="77777777" w:rsidR="00263D42" w:rsidRPr="00D428F7" w:rsidRDefault="00263D42" w:rsidP="00980A27">
      <w:pPr>
        <w:pStyle w:val="ae"/>
        <w:ind w:firstLine="680"/>
        <w:jc w:val="both"/>
        <w:rPr>
          <w:sz w:val="20"/>
          <w:szCs w:val="20"/>
        </w:rPr>
      </w:pPr>
      <w:r w:rsidRPr="00D428F7">
        <w:rPr>
          <w:sz w:val="20"/>
          <w:szCs w:val="20"/>
        </w:rPr>
        <w:t>При разработке проектов детальной планировки и проектов строительства отдельных объектов, проведение любых видов землеустроительных, земляных, строительных, мелиоративных, хозяйственных и иных работ, отводе земельных участков под строительство учитывать необходимость обеспечения сохранности объектов культурного наследия в соответствии со ст. 5.1, 34, 36, 40 Федерального закона от 25.06.2002 № 73-ФЗ. Все акты выбора земельных участков подлежат обязательному согласованию с краевым органом охраны памятников.</w:t>
      </w:r>
    </w:p>
    <w:p w14:paraId="03C76744" w14:textId="77777777" w:rsidR="00263D42" w:rsidRPr="00D428F7" w:rsidRDefault="00263D42" w:rsidP="00980A27">
      <w:pPr>
        <w:spacing w:after="0" w:line="240" w:lineRule="auto"/>
        <w:ind w:firstLine="680"/>
        <w:jc w:val="both"/>
        <w:rPr>
          <w:sz w:val="20"/>
          <w:szCs w:val="20"/>
          <w:lang w:eastAsia="ar-SA"/>
        </w:rPr>
      </w:pPr>
      <w:r w:rsidRPr="00D428F7">
        <w:rPr>
          <w:sz w:val="20"/>
          <w:szCs w:val="20"/>
          <w:lang w:eastAsia="ar-SA"/>
        </w:rPr>
        <w:t>Согласно ст. 11 п.3  Закона Краснодарского края от 23 июля 2015 года N 3223-КЗ «Об объектах культурного наследия (памятниках истории и культуры) народов Российской Федерации, расположенных на территории Краснодарского края» (далее – Закон КК) до разработки и утверждения проектов зон охраны объектов культурного наследия в установленном федеральным законодательством порядке в качестве предупредительной меры по обеспечению сохранности объекта культурного наследия в зависимости от общей видовой принадлежности объекта культурного наследия и в соответствии с данными государственного учета объектов культурного наследия устанавливаются следующие границы зон охраны:</w:t>
      </w:r>
    </w:p>
    <w:p w14:paraId="13D13F39" w14:textId="77777777" w:rsidR="00263D42" w:rsidRPr="00D428F7" w:rsidRDefault="00263D42" w:rsidP="00980A27">
      <w:pPr>
        <w:spacing w:after="0" w:line="240" w:lineRule="auto"/>
        <w:ind w:firstLine="680"/>
        <w:jc w:val="both"/>
        <w:rPr>
          <w:sz w:val="20"/>
          <w:szCs w:val="20"/>
          <w:lang w:eastAsia="ar-SA"/>
        </w:rPr>
      </w:pPr>
      <w:r w:rsidRPr="00D428F7">
        <w:rPr>
          <w:sz w:val="20"/>
          <w:szCs w:val="20"/>
          <w:lang w:eastAsia="ar-SA"/>
        </w:rPr>
        <w:t>1) для объектов археологического наследия:</w:t>
      </w:r>
    </w:p>
    <w:p w14:paraId="5D7324ED" w14:textId="77777777" w:rsidR="00263D42" w:rsidRPr="00D428F7" w:rsidRDefault="00263D42" w:rsidP="00980A27">
      <w:pPr>
        <w:spacing w:after="0" w:line="240" w:lineRule="auto"/>
        <w:ind w:firstLine="680"/>
        <w:jc w:val="both"/>
        <w:rPr>
          <w:sz w:val="20"/>
          <w:szCs w:val="20"/>
          <w:lang w:eastAsia="ar-SA"/>
        </w:rPr>
      </w:pPr>
      <w:r w:rsidRPr="00D428F7">
        <w:rPr>
          <w:sz w:val="20"/>
          <w:szCs w:val="20"/>
          <w:lang w:eastAsia="ar-SA"/>
        </w:rPr>
        <w:t>а) поселения, городища, селища, усадьбы независимо от места их расположения - 500 метров от границ памятника по всему его периметру;</w:t>
      </w:r>
    </w:p>
    <w:p w14:paraId="255C9348" w14:textId="77777777" w:rsidR="00263D42" w:rsidRPr="00D428F7" w:rsidRDefault="00263D42" w:rsidP="00980A27">
      <w:pPr>
        <w:spacing w:after="0" w:line="240" w:lineRule="auto"/>
        <w:ind w:firstLine="680"/>
        <w:jc w:val="both"/>
        <w:rPr>
          <w:sz w:val="20"/>
          <w:szCs w:val="20"/>
          <w:lang w:eastAsia="ar-SA"/>
        </w:rPr>
      </w:pPr>
      <w:r w:rsidRPr="00D428F7">
        <w:rPr>
          <w:sz w:val="20"/>
          <w:szCs w:val="20"/>
          <w:lang w:eastAsia="ar-SA"/>
        </w:rPr>
        <w:t>б) святилища (культовые поминальные комплексы, жертвенники), крепости (укрепления), древние церкви и храмы, стоянки (открытые и пещерные), грунтовые могильники (некрополи, могильники из каменных ящиков, скальных, пещерных склепов) - 200 метров от границ памятника по всему его периметру;</w:t>
      </w:r>
    </w:p>
    <w:p w14:paraId="6B8AFC4F" w14:textId="77777777" w:rsidR="00263D42" w:rsidRPr="00D428F7" w:rsidRDefault="00263D42" w:rsidP="00980A27">
      <w:pPr>
        <w:spacing w:after="0" w:line="240" w:lineRule="auto"/>
        <w:ind w:firstLine="680"/>
        <w:jc w:val="both"/>
        <w:rPr>
          <w:sz w:val="20"/>
          <w:szCs w:val="20"/>
          <w:lang w:eastAsia="ar-SA"/>
        </w:rPr>
      </w:pPr>
      <w:r w:rsidRPr="00D428F7">
        <w:rPr>
          <w:sz w:val="20"/>
          <w:szCs w:val="20"/>
          <w:lang w:eastAsia="ar-SA"/>
        </w:rPr>
        <w:t>в) курганы высотой:</w:t>
      </w:r>
    </w:p>
    <w:p w14:paraId="4DFE43A8" w14:textId="77777777" w:rsidR="00263D42" w:rsidRPr="00D428F7" w:rsidRDefault="00263D42" w:rsidP="00980A27">
      <w:pPr>
        <w:spacing w:after="0" w:line="240" w:lineRule="auto"/>
        <w:ind w:firstLine="680"/>
        <w:jc w:val="both"/>
        <w:rPr>
          <w:sz w:val="20"/>
          <w:szCs w:val="20"/>
          <w:lang w:eastAsia="ar-SA"/>
        </w:rPr>
      </w:pPr>
      <w:r w:rsidRPr="00D428F7">
        <w:rPr>
          <w:sz w:val="20"/>
          <w:szCs w:val="20"/>
          <w:lang w:eastAsia="ar-SA"/>
        </w:rPr>
        <w:t>- до 1 метра - 50 метров от границ памятника по всему его периметру;</w:t>
      </w:r>
    </w:p>
    <w:p w14:paraId="2E765FAC" w14:textId="77777777" w:rsidR="00263D42" w:rsidRPr="00D428F7" w:rsidRDefault="00263D42" w:rsidP="00980A27">
      <w:pPr>
        <w:spacing w:after="0" w:line="240" w:lineRule="auto"/>
        <w:ind w:firstLine="680"/>
        <w:jc w:val="both"/>
        <w:rPr>
          <w:sz w:val="20"/>
          <w:szCs w:val="20"/>
          <w:lang w:eastAsia="ar-SA"/>
        </w:rPr>
      </w:pPr>
      <w:r w:rsidRPr="00D428F7">
        <w:rPr>
          <w:sz w:val="20"/>
          <w:szCs w:val="20"/>
          <w:lang w:eastAsia="ar-SA"/>
        </w:rPr>
        <w:t>- до 2 метров - 75 метров от границ памятника по всему его периметру;</w:t>
      </w:r>
    </w:p>
    <w:p w14:paraId="0E410295" w14:textId="77777777" w:rsidR="00263D42" w:rsidRPr="00D428F7" w:rsidRDefault="00263D42" w:rsidP="00980A27">
      <w:pPr>
        <w:spacing w:after="0" w:line="240" w:lineRule="auto"/>
        <w:ind w:firstLine="680"/>
        <w:jc w:val="both"/>
        <w:rPr>
          <w:sz w:val="20"/>
          <w:szCs w:val="20"/>
          <w:lang w:eastAsia="ar-SA"/>
        </w:rPr>
      </w:pPr>
      <w:r w:rsidRPr="00D428F7">
        <w:rPr>
          <w:sz w:val="20"/>
          <w:szCs w:val="20"/>
          <w:lang w:eastAsia="ar-SA"/>
        </w:rPr>
        <w:t>- до 3 метров - 125 метров от границ памятника по всему его периметру;</w:t>
      </w:r>
    </w:p>
    <w:p w14:paraId="6F0CD156" w14:textId="77777777" w:rsidR="00263D42" w:rsidRPr="00D428F7" w:rsidRDefault="00263D42" w:rsidP="00980A27">
      <w:pPr>
        <w:spacing w:after="0" w:line="240" w:lineRule="auto"/>
        <w:ind w:firstLine="680"/>
        <w:jc w:val="both"/>
        <w:rPr>
          <w:sz w:val="20"/>
          <w:szCs w:val="20"/>
          <w:lang w:eastAsia="ar-SA"/>
        </w:rPr>
      </w:pPr>
      <w:r w:rsidRPr="00D428F7">
        <w:rPr>
          <w:sz w:val="20"/>
          <w:szCs w:val="20"/>
          <w:lang w:eastAsia="ar-SA"/>
        </w:rPr>
        <w:t>- свыше 3 метров - 150 метров от границ памятника по всему его периметру;</w:t>
      </w:r>
    </w:p>
    <w:p w14:paraId="59C7CDD2" w14:textId="77777777" w:rsidR="00263D42" w:rsidRPr="00D428F7" w:rsidRDefault="00263D42" w:rsidP="00980A27">
      <w:pPr>
        <w:spacing w:after="0" w:line="240" w:lineRule="auto"/>
        <w:ind w:firstLine="680"/>
        <w:jc w:val="both"/>
        <w:rPr>
          <w:sz w:val="20"/>
          <w:szCs w:val="20"/>
          <w:lang w:eastAsia="ar-SA"/>
        </w:rPr>
      </w:pPr>
      <w:r w:rsidRPr="00D428F7">
        <w:rPr>
          <w:sz w:val="20"/>
          <w:szCs w:val="20"/>
          <w:lang w:eastAsia="ar-SA"/>
        </w:rPr>
        <w:t>г) дольмены, каменные бабы, культовые кресты, менгиры, петроглифы, кромлехи, ацангуары, древние дороги и клеры - 50 метров от границ памятника по всему его периметру;</w:t>
      </w:r>
    </w:p>
    <w:p w14:paraId="612FDB9C" w14:textId="77777777" w:rsidR="00263D42" w:rsidRPr="00D428F7" w:rsidRDefault="00263D42" w:rsidP="00980A27">
      <w:pPr>
        <w:spacing w:after="0" w:line="240" w:lineRule="auto"/>
        <w:ind w:firstLine="680"/>
        <w:jc w:val="both"/>
        <w:rPr>
          <w:sz w:val="20"/>
          <w:szCs w:val="20"/>
          <w:lang w:eastAsia="ar-SA"/>
        </w:rPr>
      </w:pPr>
      <w:r w:rsidRPr="00D428F7">
        <w:rPr>
          <w:sz w:val="20"/>
          <w:szCs w:val="20"/>
          <w:lang w:eastAsia="ar-SA"/>
        </w:rPr>
        <w:lastRenderedPageBreak/>
        <w:t>2) для объектов культурного наследия, имеющих в своем составе захоронения (за исключением объектов археологического наследия), - 40 метров от границы территории объекта культурного наследия по всему его периметру.</w:t>
      </w:r>
    </w:p>
    <w:p w14:paraId="0408E636" w14:textId="77777777" w:rsidR="00263D42" w:rsidRPr="00D428F7" w:rsidRDefault="00263D42" w:rsidP="00980A27">
      <w:pPr>
        <w:spacing w:after="0" w:line="240" w:lineRule="auto"/>
        <w:ind w:firstLine="680"/>
        <w:jc w:val="both"/>
        <w:rPr>
          <w:sz w:val="20"/>
          <w:szCs w:val="20"/>
          <w:lang w:eastAsia="ar-SA"/>
        </w:rPr>
      </w:pPr>
      <w:r w:rsidRPr="00D428F7">
        <w:rPr>
          <w:sz w:val="20"/>
          <w:szCs w:val="20"/>
          <w:lang w:eastAsia="ar-SA"/>
        </w:rPr>
        <w:t>В границах зон охраны объекта археологического наследия, установленных ст.11 Закона КК, до утверждения в установленном порядке границ зон охраны, режимов использования земель и градостроительных регламентов в границах данных зон допускаются по согласованию с краевым органом охраны объектов культурного наследия работы, не создающие угрозы повреждения, разрушения или уничтожения объекта археологического наследия, в том числе сельскохозяйственные работы, работы по благоустройству и озеленению территории, не нарушающие природный ландшафт.</w:t>
      </w:r>
    </w:p>
    <w:p w14:paraId="647466BA" w14:textId="77777777" w:rsidR="00263D42" w:rsidRPr="00D428F7" w:rsidRDefault="00263D42" w:rsidP="00980A27">
      <w:pPr>
        <w:spacing w:after="0" w:line="240" w:lineRule="auto"/>
        <w:ind w:firstLine="680"/>
        <w:jc w:val="both"/>
        <w:rPr>
          <w:sz w:val="20"/>
          <w:szCs w:val="20"/>
          <w:lang w:eastAsia="ar-SA"/>
        </w:rPr>
      </w:pPr>
      <w:r w:rsidRPr="00D428F7">
        <w:rPr>
          <w:sz w:val="20"/>
          <w:szCs w:val="20"/>
          <w:lang w:eastAsia="ar-SA"/>
        </w:rPr>
        <w:t>При проведении сельскохозяйственных работ в границах зон охраны объекта археологического наследия на глубину пахотного горизонта почвы, согласование с краевым органом охраны объектов культурного наследия не требуется.</w:t>
      </w:r>
    </w:p>
    <w:p w14:paraId="6095E7DA" w14:textId="77777777" w:rsidR="00263D42" w:rsidRPr="00D428F7" w:rsidRDefault="00263D42" w:rsidP="00980A27">
      <w:pPr>
        <w:spacing w:after="0" w:line="240" w:lineRule="auto"/>
        <w:ind w:firstLine="680"/>
        <w:jc w:val="both"/>
        <w:rPr>
          <w:sz w:val="20"/>
          <w:szCs w:val="20"/>
          <w:lang w:eastAsia="ar-SA"/>
        </w:rPr>
      </w:pPr>
      <w:r w:rsidRPr="00D428F7">
        <w:rPr>
          <w:sz w:val="20"/>
          <w:szCs w:val="20"/>
          <w:lang w:eastAsia="ar-SA"/>
        </w:rPr>
        <w:t>Проектирование, строительство, реконструкция на территории, расположенной на расстоянии менее 40 метров от объекта культурного наследия (за исключением объекта археологического наследия), осуществляются после разработки и утверждения проекта зон охраны объекта культурного наследия в порядке, установленном законодательством Российской Федерации и законодательством Краснодарского края.</w:t>
      </w:r>
    </w:p>
    <w:p w14:paraId="71EC80D1" w14:textId="77777777" w:rsidR="00263D42" w:rsidRPr="00D428F7" w:rsidRDefault="00263D42" w:rsidP="00980A27">
      <w:pPr>
        <w:spacing w:after="0" w:line="240" w:lineRule="auto"/>
        <w:ind w:firstLine="680"/>
        <w:jc w:val="both"/>
        <w:rPr>
          <w:sz w:val="20"/>
          <w:szCs w:val="20"/>
          <w:lang w:eastAsia="ar-SA"/>
        </w:rPr>
      </w:pPr>
      <w:r w:rsidRPr="00D428F7">
        <w:rPr>
          <w:sz w:val="20"/>
          <w:szCs w:val="20"/>
          <w:lang w:eastAsia="ar-SA"/>
        </w:rPr>
        <w:t>В соответствии со ст. 6 Закона «Об увековечении памяти погибших при защите Отечества» от 14.01.1993 года № 4292-1, Федеральным законом «О погребении и похоронном деле» от 12.01.1996 года № 8-ФЗ в целях обеспечения сохранности воинских захоронений в местах, где они расположены, органами местного самоуправления устанавливаются охранные зоны и зоны охраняемого природного ландшафта в порядке, определяемом законодательством Российской Федерации.</w:t>
      </w:r>
    </w:p>
    <w:p w14:paraId="1916BDFA" w14:textId="77777777" w:rsidR="00263D42" w:rsidRPr="00D428F7" w:rsidRDefault="00263D42" w:rsidP="00980A27">
      <w:pPr>
        <w:spacing w:after="0" w:line="240" w:lineRule="auto"/>
        <w:ind w:firstLine="680"/>
        <w:jc w:val="both"/>
        <w:rPr>
          <w:sz w:val="20"/>
          <w:szCs w:val="20"/>
          <w:lang w:eastAsia="ar-SA"/>
        </w:rPr>
      </w:pPr>
      <w:r w:rsidRPr="00D428F7">
        <w:rPr>
          <w:sz w:val="20"/>
          <w:szCs w:val="20"/>
        </w:rPr>
        <w:t xml:space="preserve">В соответствии со ст. 34.1 </w:t>
      </w:r>
      <w:r w:rsidRPr="00D428F7">
        <w:rPr>
          <w:sz w:val="20"/>
          <w:szCs w:val="20"/>
          <w:lang w:eastAsia="ar-SA"/>
        </w:rPr>
        <w:t>Федерального закона от 25 июня 2002 года № 73-ФЗ «Об объектах культурного наследия (памятниках истории и культуры) народов Российской Федерации» для объектов культурного наследия (за исключением объектов археологического наследия), не имеющих утвержденные зоны охраны, устанавливаются защитные зоны.</w:t>
      </w:r>
    </w:p>
    <w:p w14:paraId="1882D09A" w14:textId="77777777" w:rsidR="00263D42" w:rsidRPr="00D428F7" w:rsidRDefault="00263D42" w:rsidP="00980A27">
      <w:pPr>
        <w:spacing w:after="0" w:line="240" w:lineRule="auto"/>
        <w:ind w:firstLine="680"/>
        <w:jc w:val="both"/>
        <w:rPr>
          <w:sz w:val="20"/>
          <w:szCs w:val="20"/>
        </w:rPr>
      </w:pPr>
      <w:r w:rsidRPr="00D428F7">
        <w:rPr>
          <w:sz w:val="20"/>
          <w:szCs w:val="20"/>
        </w:rPr>
        <w:t>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 пункте 2 настоящей статьи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6D8960EF" w14:textId="77777777" w:rsidR="00263D42" w:rsidRPr="00D428F7" w:rsidRDefault="00263D42" w:rsidP="00980A27">
      <w:pPr>
        <w:spacing w:after="0" w:line="240" w:lineRule="auto"/>
        <w:ind w:firstLine="680"/>
        <w:jc w:val="both"/>
        <w:rPr>
          <w:sz w:val="20"/>
          <w:szCs w:val="20"/>
        </w:rPr>
      </w:pPr>
      <w:r w:rsidRPr="00D428F7">
        <w:rPr>
          <w:sz w:val="20"/>
          <w:szCs w:val="20"/>
        </w:rPr>
        <w:t xml:space="preserve">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статьей 56.4 </w:t>
      </w:r>
      <w:hyperlink r:id="rId142" w:history="1">
        <w:r w:rsidRPr="00D428F7">
          <w:rPr>
            <w:rStyle w:val="ab"/>
            <w:bCs/>
            <w:color w:val="auto"/>
            <w:sz w:val="20"/>
            <w:szCs w:val="20"/>
            <w:u w:val="none"/>
            <w:shd w:val="clear" w:color="auto" w:fill="FFFFFF"/>
          </w:rPr>
          <w:t>Федерального закона от 25.06.2002года№ 73-ФЗ "Об объектах культурного наследия (памятниках истории и культуры) народов Российской Федерации"</w:t>
        </w:r>
      </w:hyperlink>
      <w:r w:rsidRPr="00D428F7">
        <w:rPr>
          <w:sz w:val="20"/>
          <w:szCs w:val="20"/>
        </w:rPr>
        <w:t xml:space="preserve"> требования и ограничения.</w:t>
      </w:r>
    </w:p>
    <w:p w14:paraId="4A58AB7B" w14:textId="77777777" w:rsidR="00263D42" w:rsidRPr="00D428F7" w:rsidRDefault="00263D42" w:rsidP="00980A27">
      <w:pPr>
        <w:spacing w:after="0" w:line="240" w:lineRule="auto"/>
        <w:ind w:firstLine="680"/>
        <w:jc w:val="both"/>
        <w:rPr>
          <w:sz w:val="20"/>
          <w:szCs w:val="20"/>
        </w:rPr>
      </w:pPr>
      <w:r w:rsidRPr="00D428F7">
        <w:rPr>
          <w:sz w:val="20"/>
          <w:szCs w:val="20"/>
        </w:rPr>
        <w:t>Границы защитной зоны объекта культурного наследия устанавливаются:</w:t>
      </w:r>
    </w:p>
    <w:p w14:paraId="46B774DC" w14:textId="77777777" w:rsidR="00263D42" w:rsidRPr="00D428F7" w:rsidRDefault="00263D42" w:rsidP="00980A27">
      <w:pPr>
        <w:spacing w:after="0" w:line="240" w:lineRule="auto"/>
        <w:ind w:firstLine="680"/>
        <w:jc w:val="both"/>
        <w:rPr>
          <w:sz w:val="20"/>
          <w:szCs w:val="20"/>
        </w:rPr>
      </w:pPr>
      <w:r w:rsidRPr="00D428F7">
        <w:rPr>
          <w:sz w:val="20"/>
          <w:szCs w:val="20"/>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14:paraId="070AFA56" w14:textId="77777777" w:rsidR="00263D42" w:rsidRPr="00D428F7" w:rsidRDefault="00263D42" w:rsidP="00980A27">
      <w:pPr>
        <w:spacing w:after="0" w:line="240" w:lineRule="auto"/>
        <w:ind w:firstLine="680"/>
        <w:jc w:val="both"/>
        <w:rPr>
          <w:sz w:val="20"/>
          <w:szCs w:val="20"/>
        </w:rPr>
      </w:pPr>
      <w:r w:rsidRPr="00D428F7">
        <w:rPr>
          <w:sz w:val="20"/>
          <w:szCs w:val="20"/>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14:paraId="4B32639F" w14:textId="77777777" w:rsidR="00263D42" w:rsidRPr="00D428F7" w:rsidRDefault="00263D42" w:rsidP="00980A27">
      <w:pPr>
        <w:spacing w:after="0" w:line="240" w:lineRule="auto"/>
        <w:ind w:firstLine="680"/>
        <w:jc w:val="both"/>
        <w:rPr>
          <w:sz w:val="20"/>
          <w:szCs w:val="20"/>
        </w:rPr>
      </w:pPr>
      <w:r w:rsidRPr="00D428F7">
        <w:rPr>
          <w:sz w:val="20"/>
          <w:szCs w:val="20"/>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14:paraId="6724B54F" w14:textId="77777777" w:rsidR="00263D42" w:rsidRPr="00D428F7" w:rsidRDefault="00263D42" w:rsidP="00980A27">
      <w:pPr>
        <w:spacing w:after="0" w:line="240" w:lineRule="auto"/>
        <w:ind w:firstLine="680"/>
        <w:jc w:val="both"/>
        <w:rPr>
          <w:sz w:val="20"/>
          <w:szCs w:val="20"/>
        </w:rPr>
      </w:pPr>
      <w:r w:rsidRPr="00D428F7">
        <w:rPr>
          <w:sz w:val="20"/>
          <w:szCs w:val="20"/>
        </w:rPr>
        <w:t xml:space="preserve">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 пунктами 3 и 4 статьи 34.1 </w:t>
      </w:r>
      <w:hyperlink r:id="rId143" w:history="1">
        <w:r w:rsidRPr="00D428F7">
          <w:rPr>
            <w:rStyle w:val="ab"/>
            <w:bCs/>
            <w:color w:val="auto"/>
            <w:sz w:val="20"/>
            <w:szCs w:val="20"/>
            <w:u w:val="none"/>
            <w:shd w:val="clear" w:color="auto" w:fill="FFFFFF"/>
          </w:rPr>
          <w:t>Федерального закона от 25.06.2002года № 73-ФЗ "Об объектах культурного наследия (памятниках истории и культуры) народов Российской Федерации"</w:t>
        </w:r>
      </w:hyperlink>
      <w:r w:rsidRPr="00D428F7">
        <w:rPr>
          <w:sz w:val="20"/>
          <w:szCs w:val="20"/>
        </w:rPr>
        <w:t>,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14:paraId="064C7CC8" w14:textId="77777777" w:rsidR="00263D42" w:rsidRPr="00D428F7" w:rsidRDefault="00263D42" w:rsidP="00980A27">
      <w:pPr>
        <w:spacing w:after="0" w:line="240" w:lineRule="auto"/>
        <w:ind w:firstLine="680"/>
        <w:jc w:val="both"/>
        <w:rPr>
          <w:sz w:val="20"/>
          <w:szCs w:val="20"/>
        </w:rPr>
      </w:pPr>
      <w:r w:rsidRPr="00D428F7">
        <w:rPr>
          <w:sz w:val="20"/>
          <w:szCs w:val="20"/>
        </w:rPr>
        <w:t xml:space="preserve">Защитная зона объекта культурного наследия прекращает существование со дня утверждения в порядке, установленном статьей 34 </w:t>
      </w:r>
      <w:hyperlink r:id="rId144" w:history="1">
        <w:r w:rsidRPr="00D428F7">
          <w:rPr>
            <w:rStyle w:val="ab"/>
            <w:bCs/>
            <w:color w:val="auto"/>
            <w:sz w:val="20"/>
            <w:szCs w:val="20"/>
            <w:u w:val="none"/>
            <w:shd w:val="clear" w:color="auto" w:fill="FFFFFF"/>
          </w:rPr>
          <w:t>Федерального закона от 25.06.2002 года   № 73-ФЗ "Об объектах культурного наследия (памятниках истории и культуры) народов Российской Федерации"</w:t>
        </w:r>
      </w:hyperlink>
      <w:r w:rsidRPr="00D428F7">
        <w:rPr>
          <w:sz w:val="20"/>
          <w:szCs w:val="20"/>
        </w:rPr>
        <w:t>, проекта зон охраны такого объекта культурного наследия.</w:t>
      </w:r>
    </w:p>
    <w:p w14:paraId="3F5BB968" w14:textId="77777777" w:rsidR="00263D42" w:rsidRPr="00D428F7" w:rsidRDefault="00263D42" w:rsidP="00980A27">
      <w:pPr>
        <w:spacing w:after="0" w:line="240" w:lineRule="auto"/>
        <w:ind w:firstLine="680"/>
        <w:jc w:val="both"/>
        <w:rPr>
          <w:sz w:val="20"/>
          <w:szCs w:val="20"/>
          <w:lang w:eastAsia="ar-SA"/>
        </w:rPr>
      </w:pPr>
      <w:r w:rsidRPr="00D428F7">
        <w:rPr>
          <w:sz w:val="20"/>
          <w:szCs w:val="20"/>
          <w:lang w:eastAsia="ar-SA"/>
        </w:rPr>
        <w:lastRenderedPageBreak/>
        <w:t>Согласно ст. 5 Федерального закона от 25 июня 2002 № 73-ФЗ «Об объектах культурного наследия (памятниках истории и культуры) народов Российской Федерации» 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настоящим Федеральным законом.</w:t>
      </w:r>
    </w:p>
    <w:p w14:paraId="3CE49FD3" w14:textId="77777777" w:rsidR="00263D42" w:rsidRPr="00D428F7" w:rsidRDefault="00263D42" w:rsidP="00980A27">
      <w:pPr>
        <w:spacing w:after="0" w:line="240" w:lineRule="auto"/>
        <w:ind w:firstLine="680"/>
        <w:jc w:val="both"/>
        <w:rPr>
          <w:sz w:val="20"/>
          <w:szCs w:val="20"/>
          <w:lang w:eastAsia="ar-SA"/>
        </w:rPr>
      </w:pPr>
      <w:r w:rsidRPr="00D428F7">
        <w:rPr>
          <w:sz w:val="20"/>
          <w:szCs w:val="20"/>
          <w:lang w:eastAsia="ar-SA"/>
        </w:rPr>
        <w:t>Статьей 5.1 Федерального закона от 25.06.2002года  № 73-ФЗ определяется ряд требований к осуществлению деятельности в границах территории объекта культурного наследия, а так же устанавливается особый режим использования земельного участка, водного объекта или его части, в границах которых располагается объект археологического наследия, а именно:</w:t>
      </w:r>
    </w:p>
    <w:p w14:paraId="29D441B6" w14:textId="77777777" w:rsidR="00263D42" w:rsidRPr="00D428F7" w:rsidRDefault="00263D42" w:rsidP="00980A27">
      <w:pPr>
        <w:spacing w:after="0" w:line="240" w:lineRule="auto"/>
        <w:ind w:firstLine="680"/>
        <w:jc w:val="both"/>
        <w:rPr>
          <w:sz w:val="20"/>
          <w:szCs w:val="20"/>
          <w:lang w:eastAsia="ar-SA"/>
        </w:rPr>
      </w:pPr>
      <w:r w:rsidRPr="00D428F7">
        <w:rPr>
          <w:sz w:val="20"/>
          <w:szCs w:val="20"/>
          <w:lang w:eastAsia="ar-SA"/>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14:paraId="4EE9B7B6" w14:textId="77777777" w:rsidR="00263D42" w:rsidRPr="00D428F7" w:rsidRDefault="00263D42" w:rsidP="00980A27">
      <w:pPr>
        <w:spacing w:after="0" w:line="240" w:lineRule="auto"/>
        <w:ind w:firstLine="680"/>
        <w:jc w:val="both"/>
        <w:rPr>
          <w:sz w:val="20"/>
          <w:szCs w:val="20"/>
          <w:lang w:eastAsia="ar-SA"/>
        </w:rPr>
      </w:pPr>
      <w:r w:rsidRPr="00D428F7">
        <w:rPr>
          <w:sz w:val="20"/>
          <w:szCs w:val="20"/>
          <w:lang w:eastAsia="ar-SA"/>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14:paraId="77399DBA" w14:textId="77777777" w:rsidR="00263D42" w:rsidRPr="00D428F7" w:rsidRDefault="00263D42" w:rsidP="00980A27">
      <w:pPr>
        <w:spacing w:after="0" w:line="240" w:lineRule="auto"/>
        <w:ind w:firstLine="680"/>
        <w:jc w:val="both"/>
        <w:rPr>
          <w:sz w:val="20"/>
          <w:szCs w:val="20"/>
          <w:lang w:eastAsia="ar-SA"/>
        </w:rPr>
      </w:pPr>
      <w:r w:rsidRPr="00D428F7">
        <w:rPr>
          <w:sz w:val="20"/>
          <w:szCs w:val="20"/>
          <w:lang w:eastAsia="ar-SA"/>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14:paraId="7864D5E3" w14:textId="77777777" w:rsidR="00263D42" w:rsidRPr="00D428F7" w:rsidRDefault="00263D42" w:rsidP="00980A27">
      <w:pPr>
        <w:spacing w:after="0" w:line="240" w:lineRule="auto"/>
        <w:ind w:firstLine="680"/>
        <w:jc w:val="both"/>
        <w:rPr>
          <w:i/>
          <w:sz w:val="20"/>
          <w:szCs w:val="20"/>
        </w:rPr>
      </w:pPr>
      <w:r w:rsidRPr="00D428F7">
        <w:rPr>
          <w:i/>
          <w:sz w:val="20"/>
          <w:szCs w:val="20"/>
        </w:rPr>
        <w:t>Рекомендации по эксплуатации и сохранению объекта культурного наследия:</w:t>
      </w:r>
    </w:p>
    <w:p w14:paraId="4F6E6644" w14:textId="77777777" w:rsidR="00263D42" w:rsidRPr="00D428F7" w:rsidRDefault="00263D42" w:rsidP="00980A27">
      <w:pPr>
        <w:pStyle w:val="212"/>
        <w:numPr>
          <w:ilvl w:val="0"/>
          <w:numId w:val="11"/>
        </w:numPr>
        <w:tabs>
          <w:tab w:val="left" w:pos="720"/>
        </w:tabs>
        <w:spacing w:after="0" w:line="240" w:lineRule="auto"/>
        <w:rPr>
          <w:sz w:val="20"/>
        </w:rPr>
      </w:pPr>
      <w:r w:rsidRPr="00D428F7">
        <w:rPr>
          <w:sz w:val="20"/>
        </w:rPr>
        <w:t>экскурсионный показ;</w:t>
      </w:r>
    </w:p>
    <w:p w14:paraId="595621D5" w14:textId="77777777" w:rsidR="00263D42" w:rsidRPr="00D428F7" w:rsidRDefault="00263D42" w:rsidP="00980A27">
      <w:pPr>
        <w:pStyle w:val="212"/>
        <w:numPr>
          <w:ilvl w:val="0"/>
          <w:numId w:val="11"/>
        </w:numPr>
        <w:tabs>
          <w:tab w:val="left" w:pos="720"/>
        </w:tabs>
        <w:spacing w:after="0" w:line="240" w:lineRule="auto"/>
        <w:rPr>
          <w:sz w:val="20"/>
        </w:rPr>
      </w:pPr>
      <w:r w:rsidRPr="00D428F7">
        <w:rPr>
          <w:sz w:val="20"/>
        </w:rPr>
        <w:t>своевременное проведение ремонтно-реставрационных работ в целях обеспечения нормального технического состояния памятника;</w:t>
      </w:r>
    </w:p>
    <w:p w14:paraId="585CCE21" w14:textId="77777777" w:rsidR="00263D42" w:rsidRPr="00D428F7" w:rsidRDefault="00263D42" w:rsidP="00980A27">
      <w:pPr>
        <w:pStyle w:val="212"/>
        <w:numPr>
          <w:ilvl w:val="0"/>
          <w:numId w:val="11"/>
        </w:numPr>
        <w:tabs>
          <w:tab w:val="left" w:pos="720"/>
        </w:tabs>
        <w:spacing w:after="0" w:line="240" w:lineRule="auto"/>
        <w:rPr>
          <w:sz w:val="20"/>
        </w:rPr>
      </w:pPr>
      <w:r w:rsidRPr="00D428F7">
        <w:rPr>
          <w:sz w:val="20"/>
        </w:rPr>
        <w:t>благоустройство и озеленение территории, не противоречащее сохранности памятника;</w:t>
      </w:r>
    </w:p>
    <w:p w14:paraId="7B5CBB73" w14:textId="77777777" w:rsidR="00263D42" w:rsidRPr="00D428F7" w:rsidRDefault="00263D42" w:rsidP="00980A27">
      <w:pPr>
        <w:pStyle w:val="WW-20"/>
        <w:numPr>
          <w:ilvl w:val="0"/>
          <w:numId w:val="11"/>
        </w:numPr>
        <w:tabs>
          <w:tab w:val="left" w:pos="720"/>
        </w:tabs>
        <w:spacing w:after="0" w:line="240" w:lineRule="auto"/>
        <w:rPr>
          <w:sz w:val="20"/>
        </w:rPr>
      </w:pPr>
      <w:r w:rsidRPr="00D428F7">
        <w:rPr>
          <w:sz w:val="20"/>
        </w:rPr>
        <w:t>использовать преимущественно по первоначальному назначению;</w:t>
      </w:r>
    </w:p>
    <w:p w14:paraId="2F902776" w14:textId="77777777" w:rsidR="00263D42" w:rsidRPr="00D428F7" w:rsidRDefault="00263D42" w:rsidP="00980A27">
      <w:pPr>
        <w:pStyle w:val="212"/>
        <w:numPr>
          <w:ilvl w:val="0"/>
          <w:numId w:val="11"/>
        </w:numPr>
        <w:tabs>
          <w:tab w:val="left" w:pos="720"/>
        </w:tabs>
        <w:spacing w:after="0" w:line="240" w:lineRule="auto"/>
        <w:rPr>
          <w:sz w:val="20"/>
        </w:rPr>
      </w:pPr>
      <w:r w:rsidRPr="00D428F7">
        <w:rPr>
          <w:sz w:val="20"/>
        </w:rPr>
        <w:t>все виды строительных и ремонтных работ, касающиеся ремонта, реконструкции и реставрации памятника истории и монументального искусства необходимо предварительно согласовывать с государственным органом по охране памятников.</w:t>
      </w:r>
    </w:p>
    <w:p w14:paraId="09C4EC23" w14:textId="25A04FE3" w:rsidR="00263D42" w:rsidRPr="00D428F7" w:rsidRDefault="00263D42" w:rsidP="00980A27">
      <w:pPr>
        <w:spacing w:after="0" w:line="240" w:lineRule="auto"/>
        <w:rPr>
          <w:rFonts w:ascii="Calibri" w:eastAsia="Calibri" w:hAnsi="Calibri" w:cs="Times New Roman"/>
          <w:b/>
          <w:sz w:val="20"/>
          <w:szCs w:val="20"/>
        </w:rPr>
      </w:pPr>
      <w:r w:rsidRPr="00D428F7">
        <w:rPr>
          <w:b/>
          <w:sz w:val="20"/>
          <w:szCs w:val="20"/>
        </w:rPr>
        <w:br w:type="page"/>
      </w:r>
    </w:p>
    <w:p w14:paraId="29648DE1" w14:textId="77777777" w:rsidR="00263D42" w:rsidRPr="00D428F7" w:rsidRDefault="00263D42" w:rsidP="00980A27">
      <w:pPr>
        <w:pStyle w:val="2"/>
        <w:jc w:val="both"/>
        <w:rPr>
          <w:sz w:val="20"/>
          <w:szCs w:val="20"/>
        </w:rPr>
      </w:pPr>
      <w:bookmarkStart w:id="71" w:name="_Toc158995236"/>
      <w:r w:rsidRPr="00D428F7">
        <w:rPr>
          <w:sz w:val="20"/>
          <w:szCs w:val="20"/>
        </w:rPr>
        <w:lastRenderedPageBreak/>
        <w:t>Глава 9. Комплексное развитие территории.</w:t>
      </w:r>
      <w:bookmarkEnd w:id="71"/>
    </w:p>
    <w:p w14:paraId="11A3AC76" w14:textId="77777777" w:rsidR="00263D42" w:rsidRPr="00D428F7" w:rsidRDefault="00263D42" w:rsidP="00980A27">
      <w:pPr>
        <w:spacing w:after="0" w:line="240" w:lineRule="auto"/>
        <w:jc w:val="both"/>
        <w:rPr>
          <w:sz w:val="20"/>
          <w:szCs w:val="20"/>
          <w:lang w:eastAsia="zh-CN"/>
        </w:rPr>
      </w:pPr>
    </w:p>
    <w:p w14:paraId="4F1BD56D" w14:textId="77777777" w:rsidR="00263D42" w:rsidRPr="00D428F7" w:rsidRDefault="00263D42" w:rsidP="00980A27">
      <w:pPr>
        <w:pStyle w:val="4"/>
        <w:jc w:val="both"/>
        <w:rPr>
          <w:sz w:val="20"/>
          <w:szCs w:val="20"/>
        </w:rPr>
      </w:pPr>
      <w:bookmarkStart w:id="72" w:name="_Toc158995237"/>
      <w:r w:rsidRPr="00D428F7">
        <w:rPr>
          <w:sz w:val="20"/>
          <w:szCs w:val="20"/>
        </w:rPr>
        <w:t>Статья 42. Цели комплексного развития территории.</w:t>
      </w:r>
      <w:bookmarkEnd w:id="72"/>
    </w:p>
    <w:p w14:paraId="79D79707" w14:textId="77777777" w:rsidR="00263D42" w:rsidRPr="00D428F7" w:rsidRDefault="00263D42" w:rsidP="00980A27">
      <w:pPr>
        <w:spacing w:after="0" w:line="240" w:lineRule="auto"/>
        <w:jc w:val="both"/>
        <w:rPr>
          <w:sz w:val="20"/>
          <w:szCs w:val="20"/>
          <w:lang w:eastAsia="zh-CN"/>
        </w:rPr>
      </w:pPr>
    </w:p>
    <w:p w14:paraId="5EC9DEFA" w14:textId="77777777" w:rsidR="00263D42" w:rsidRPr="00D428F7" w:rsidRDefault="00263D42" w:rsidP="00980A27">
      <w:pPr>
        <w:spacing w:after="0" w:line="240" w:lineRule="auto"/>
        <w:ind w:firstLine="680"/>
        <w:jc w:val="both"/>
        <w:rPr>
          <w:sz w:val="20"/>
          <w:szCs w:val="20"/>
          <w:lang w:eastAsia="zh-CN"/>
        </w:rPr>
      </w:pPr>
      <w:r w:rsidRPr="00D428F7">
        <w:rPr>
          <w:sz w:val="20"/>
          <w:szCs w:val="20"/>
          <w:lang w:eastAsia="zh-CN"/>
        </w:rPr>
        <w:t>1. Целями комплексного развития территории являются:</w:t>
      </w:r>
    </w:p>
    <w:p w14:paraId="017C0B58" w14:textId="77777777" w:rsidR="00263D42" w:rsidRPr="00D428F7" w:rsidRDefault="00263D42" w:rsidP="00980A27">
      <w:pPr>
        <w:spacing w:after="0" w:line="240" w:lineRule="auto"/>
        <w:ind w:firstLine="680"/>
        <w:jc w:val="both"/>
        <w:rPr>
          <w:sz w:val="20"/>
          <w:szCs w:val="20"/>
          <w:lang w:eastAsia="zh-CN"/>
        </w:rPr>
      </w:pPr>
      <w:r w:rsidRPr="00D428F7">
        <w:rPr>
          <w:sz w:val="20"/>
          <w:szCs w:val="20"/>
          <w:lang w:eastAsia="zh-CN"/>
        </w:rPr>
        <w:t>1) обеспечение сбалансированного и устойчивого развития поселений, городских округов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14:paraId="0ECBDF60" w14:textId="77777777" w:rsidR="00263D42" w:rsidRPr="00D428F7" w:rsidRDefault="00263D42" w:rsidP="00980A27">
      <w:pPr>
        <w:spacing w:after="0" w:line="240" w:lineRule="auto"/>
        <w:ind w:firstLine="680"/>
        <w:jc w:val="both"/>
        <w:rPr>
          <w:sz w:val="20"/>
          <w:szCs w:val="20"/>
          <w:lang w:eastAsia="zh-CN"/>
        </w:rPr>
      </w:pPr>
      <w:r w:rsidRPr="00D428F7">
        <w:rPr>
          <w:sz w:val="20"/>
          <w:szCs w:val="20"/>
          <w:lang w:eastAsia="zh-CN"/>
        </w:rPr>
        <w:t>2) 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14:paraId="3E452664" w14:textId="77777777" w:rsidR="00263D42" w:rsidRPr="00D428F7" w:rsidRDefault="00263D42" w:rsidP="00980A27">
      <w:pPr>
        <w:spacing w:after="0" w:line="240" w:lineRule="auto"/>
        <w:ind w:firstLine="680"/>
        <w:jc w:val="both"/>
        <w:rPr>
          <w:sz w:val="20"/>
          <w:szCs w:val="20"/>
          <w:lang w:eastAsia="zh-CN"/>
        </w:rPr>
      </w:pPr>
      <w:r w:rsidRPr="00D428F7">
        <w:rPr>
          <w:sz w:val="20"/>
          <w:szCs w:val="20"/>
          <w:lang w:eastAsia="zh-CN"/>
        </w:rPr>
        <w:t>3) создание необходимых условий для развития транспортной, социальной, инженерной инфраструктур, благоустройства территорий поселений, городских округов, повышения территориальной доступности таких инфраструктур;</w:t>
      </w:r>
    </w:p>
    <w:p w14:paraId="7DDE985D" w14:textId="77777777" w:rsidR="00263D42" w:rsidRPr="00D428F7" w:rsidRDefault="00263D42" w:rsidP="00980A27">
      <w:pPr>
        <w:spacing w:after="0" w:line="240" w:lineRule="auto"/>
        <w:ind w:firstLine="680"/>
        <w:jc w:val="both"/>
        <w:rPr>
          <w:sz w:val="20"/>
          <w:szCs w:val="20"/>
          <w:lang w:eastAsia="zh-CN"/>
        </w:rPr>
      </w:pPr>
      <w:r w:rsidRPr="00D428F7">
        <w:rPr>
          <w:sz w:val="20"/>
          <w:szCs w:val="20"/>
          <w:lang w:eastAsia="zh-CN"/>
        </w:rPr>
        <w:t>4) повышение эффективности использования территорий поселений, городских округов, в том числе формирование комфортной городской среды, создание мест обслуживания и мест приложения труда;</w:t>
      </w:r>
    </w:p>
    <w:p w14:paraId="5F881B9F" w14:textId="77777777" w:rsidR="00263D42" w:rsidRPr="00D428F7" w:rsidRDefault="00263D42" w:rsidP="00980A27">
      <w:pPr>
        <w:spacing w:after="0" w:line="240" w:lineRule="auto"/>
        <w:ind w:firstLine="680"/>
        <w:jc w:val="both"/>
        <w:rPr>
          <w:sz w:val="20"/>
          <w:szCs w:val="20"/>
          <w:lang w:eastAsia="zh-CN"/>
        </w:rPr>
      </w:pPr>
      <w:r w:rsidRPr="00D428F7">
        <w:rPr>
          <w:sz w:val="20"/>
          <w:szCs w:val="20"/>
          <w:lang w:eastAsia="zh-CN"/>
        </w:rPr>
        <w:t>5) создание условий для привлечения внебюджетных источников финансирования обновления застроенных территорий.</w:t>
      </w:r>
    </w:p>
    <w:p w14:paraId="03989C13" w14:textId="77777777" w:rsidR="00263D42" w:rsidRPr="00D428F7" w:rsidRDefault="00263D42" w:rsidP="00980A27">
      <w:pPr>
        <w:spacing w:after="0" w:line="240" w:lineRule="auto"/>
        <w:ind w:firstLine="680"/>
        <w:jc w:val="both"/>
        <w:rPr>
          <w:sz w:val="20"/>
          <w:szCs w:val="20"/>
          <w:lang w:eastAsia="zh-CN"/>
        </w:rPr>
      </w:pPr>
      <w:r w:rsidRPr="00D428F7">
        <w:rPr>
          <w:sz w:val="20"/>
          <w:szCs w:val="20"/>
          <w:lang w:eastAsia="zh-CN"/>
        </w:rPr>
        <w:t>2. Комплексное развитие территории осуществляется в соответствии с положениями настоящего Кодекса,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14:paraId="10A83B4E" w14:textId="77777777" w:rsidR="00263D42" w:rsidRPr="00D428F7" w:rsidRDefault="00263D42" w:rsidP="00980A27">
      <w:pPr>
        <w:spacing w:after="0" w:line="240" w:lineRule="auto"/>
        <w:ind w:firstLine="680"/>
        <w:jc w:val="both"/>
        <w:rPr>
          <w:rFonts w:cs="Times New Roman"/>
          <w:sz w:val="20"/>
          <w:szCs w:val="20"/>
        </w:rPr>
      </w:pPr>
    </w:p>
    <w:p w14:paraId="20F7CDDE" w14:textId="77777777" w:rsidR="00263D42" w:rsidRPr="00D428F7" w:rsidRDefault="00263D42" w:rsidP="00980A27">
      <w:pPr>
        <w:pStyle w:val="4"/>
        <w:jc w:val="both"/>
        <w:rPr>
          <w:sz w:val="20"/>
          <w:szCs w:val="20"/>
        </w:rPr>
      </w:pPr>
      <w:bookmarkStart w:id="73" w:name="_Toc158995238"/>
      <w:r w:rsidRPr="00D428F7">
        <w:rPr>
          <w:sz w:val="20"/>
          <w:szCs w:val="20"/>
        </w:rPr>
        <w:t>Статья 43. Виды комплексного развития территории.</w:t>
      </w:r>
      <w:bookmarkEnd w:id="73"/>
      <w:r w:rsidRPr="00D428F7">
        <w:rPr>
          <w:sz w:val="20"/>
          <w:szCs w:val="20"/>
        </w:rPr>
        <w:t xml:space="preserve"> </w:t>
      </w:r>
    </w:p>
    <w:p w14:paraId="5DA18FC5" w14:textId="77777777" w:rsidR="00263D42" w:rsidRPr="00D428F7" w:rsidRDefault="00263D42" w:rsidP="00980A27">
      <w:pPr>
        <w:spacing w:after="0" w:line="240" w:lineRule="auto"/>
        <w:jc w:val="both"/>
        <w:rPr>
          <w:sz w:val="20"/>
          <w:szCs w:val="20"/>
          <w:lang w:eastAsia="zh-CN"/>
        </w:rPr>
      </w:pPr>
    </w:p>
    <w:p w14:paraId="1A155568" w14:textId="77777777" w:rsidR="00263D42" w:rsidRPr="00D428F7" w:rsidRDefault="00263D42" w:rsidP="00980A27">
      <w:pPr>
        <w:spacing w:after="0" w:line="240" w:lineRule="auto"/>
        <w:ind w:firstLine="680"/>
        <w:jc w:val="both"/>
        <w:rPr>
          <w:sz w:val="20"/>
          <w:szCs w:val="20"/>
          <w:lang w:eastAsia="zh-CN"/>
        </w:rPr>
      </w:pPr>
      <w:r w:rsidRPr="00D428F7">
        <w:rPr>
          <w:sz w:val="20"/>
          <w:szCs w:val="20"/>
          <w:lang w:eastAsia="zh-CN"/>
        </w:rPr>
        <w:t>1. Виды комплексного развития территории:</w:t>
      </w:r>
    </w:p>
    <w:p w14:paraId="3F7A2C48" w14:textId="77777777" w:rsidR="00263D42" w:rsidRPr="00D428F7" w:rsidRDefault="00263D42" w:rsidP="00980A27">
      <w:pPr>
        <w:spacing w:after="0" w:line="240" w:lineRule="auto"/>
        <w:ind w:firstLine="680"/>
        <w:jc w:val="both"/>
        <w:rPr>
          <w:sz w:val="20"/>
          <w:szCs w:val="20"/>
          <w:lang w:eastAsia="zh-CN"/>
        </w:rPr>
      </w:pPr>
      <w:r w:rsidRPr="00D428F7">
        <w:rPr>
          <w:sz w:val="20"/>
          <w:szCs w:val="20"/>
          <w:lang w:eastAsia="zh-CN"/>
        </w:rPr>
        <w:t>1)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указанные в части 2 настоящей статьи (далее - комплексное развитие территории жилой застройки);</w:t>
      </w:r>
    </w:p>
    <w:p w14:paraId="4D019428" w14:textId="77777777" w:rsidR="00263D42" w:rsidRPr="00D428F7" w:rsidRDefault="00263D42" w:rsidP="00980A27">
      <w:pPr>
        <w:spacing w:after="0" w:line="240" w:lineRule="auto"/>
        <w:ind w:firstLine="680"/>
        <w:jc w:val="both"/>
        <w:rPr>
          <w:sz w:val="20"/>
          <w:szCs w:val="20"/>
          <w:lang w:eastAsia="zh-CN"/>
        </w:rPr>
      </w:pPr>
      <w:r w:rsidRPr="00D428F7">
        <w:rPr>
          <w:sz w:val="20"/>
          <w:szCs w:val="20"/>
          <w:lang w:eastAsia="zh-CN"/>
        </w:rPr>
        <w:t>2) 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строительства, указанные в части 4 настоящей статьи (далее - комплексное развитие территории нежилой застройки);</w:t>
      </w:r>
    </w:p>
    <w:p w14:paraId="509D9FBE" w14:textId="77777777" w:rsidR="00263D42" w:rsidRPr="00D428F7" w:rsidRDefault="00263D42" w:rsidP="00980A27">
      <w:pPr>
        <w:spacing w:after="0" w:line="240" w:lineRule="auto"/>
        <w:ind w:firstLine="680"/>
        <w:jc w:val="both"/>
        <w:rPr>
          <w:sz w:val="20"/>
          <w:szCs w:val="20"/>
          <w:lang w:eastAsia="zh-CN"/>
        </w:rPr>
      </w:pPr>
      <w:r w:rsidRPr="00D428F7">
        <w:rPr>
          <w:sz w:val="20"/>
          <w:szCs w:val="20"/>
          <w:lang w:eastAsia="zh-CN"/>
        </w:rPr>
        <w:t>3)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(далее - комплексное развитие незастроенной территории);</w:t>
      </w:r>
    </w:p>
    <w:p w14:paraId="4A06145D" w14:textId="77777777" w:rsidR="00263D42" w:rsidRPr="00D428F7" w:rsidRDefault="00263D42" w:rsidP="00980A27">
      <w:pPr>
        <w:spacing w:after="0" w:line="240" w:lineRule="auto"/>
        <w:ind w:firstLine="680"/>
        <w:jc w:val="both"/>
        <w:rPr>
          <w:sz w:val="20"/>
          <w:szCs w:val="20"/>
          <w:lang w:eastAsia="zh-CN"/>
        </w:rPr>
      </w:pPr>
      <w:r w:rsidRPr="00D428F7">
        <w:rPr>
          <w:sz w:val="20"/>
          <w:szCs w:val="20"/>
          <w:lang w:eastAsia="zh-CN"/>
        </w:rPr>
        <w:t>4) 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комплексное развитие территории по инициативе правообладателей).</w:t>
      </w:r>
    </w:p>
    <w:p w14:paraId="6648138B" w14:textId="77777777" w:rsidR="00263D42" w:rsidRPr="00D428F7" w:rsidRDefault="00263D42" w:rsidP="00980A27">
      <w:pPr>
        <w:spacing w:after="0" w:line="240" w:lineRule="auto"/>
        <w:ind w:firstLine="680"/>
        <w:jc w:val="both"/>
        <w:rPr>
          <w:sz w:val="20"/>
          <w:szCs w:val="20"/>
          <w:lang w:eastAsia="zh-CN"/>
        </w:rPr>
      </w:pPr>
      <w:r w:rsidRPr="00D428F7">
        <w:rPr>
          <w:sz w:val="20"/>
          <w:szCs w:val="20"/>
          <w:lang w:eastAsia="zh-CN"/>
        </w:rPr>
        <w:t>2. Комплексное развитие территории жилой застройки осуществляется в отношении застроенной территории, в границах которой расположены:</w:t>
      </w:r>
    </w:p>
    <w:p w14:paraId="76229A94" w14:textId="77777777" w:rsidR="00263D42" w:rsidRPr="00D428F7" w:rsidRDefault="00263D42" w:rsidP="00980A27">
      <w:pPr>
        <w:spacing w:after="0" w:line="240" w:lineRule="auto"/>
        <w:ind w:firstLine="680"/>
        <w:jc w:val="both"/>
        <w:rPr>
          <w:sz w:val="20"/>
          <w:szCs w:val="20"/>
          <w:lang w:eastAsia="zh-CN"/>
        </w:rPr>
      </w:pPr>
      <w:r w:rsidRPr="00D428F7">
        <w:rPr>
          <w:sz w:val="20"/>
          <w:szCs w:val="20"/>
          <w:lang w:eastAsia="zh-CN"/>
        </w:rPr>
        <w:t>1) многоквартирные дома, признанные аварийными и подлежащими сносу или реконструкции;</w:t>
      </w:r>
    </w:p>
    <w:p w14:paraId="28910CDD" w14:textId="77777777" w:rsidR="00263D42" w:rsidRPr="00D428F7" w:rsidRDefault="00263D42" w:rsidP="00980A27">
      <w:pPr>
        <w:spacing w:after="0" w:line="240" w:lineRule="auto"/>
        <w:ind w:firstLine="680"/>
        <w:jc w:val="both"/>
        <w:rPr>
          <w:sz w:val="20"/>
          <w:szCs w:val="20"/>
          <w:lang w:eastAsia="zh-CN"/>
        </w:rPr>
      </w:pPr>
      <w:r w:rsidRPr="00D428F7">
        <w:rPr>
          <w:sz w:val="20"/>
          <w:szCs w:val="20"/>
          <w:lang w:eastAsia="zh-CN"/>
        </w:rPr>
        <w:t>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w:t>
      </w:r>
    </w:p>
    <w:p w14:paraId="5FA73FBE" w14:textId="77777777" w:rsidR="00263D42" w:rsidRPr="00D428F7" w:rsidRDefault="00263D42" w:rsidP="00980A27">
      <w:pPr>
        <w:spacing w:after="0" w:line="240" w:lineRule="auto"/>
        <w:ind w:firstLine="680"/>
        <w:jc w:val="both"/>
        <w:rPr>
          <w:sz w:val="20"/>
          <w:szCs w:val="20"/>
          <w:lang w:eastAsia="zh-CN"/>
        </w:rPr>
      </w:pPr>
      <w:r w:rsidRPr="00D428F7">
        <w:rPr>
          <w:sz w:val="20"/>
          <w:szCs w:val="20"/>
          <w:lang w:eastAsia="zh-CN"/>
        </w:rPr>
        <w:t>а) физический износ основных конструктивных элементов многоквартирного дома (крыша, стены, фундамент) превышает определенное субъектом Российской Федерации значение;</w:t>
      </w:r>
    </w:p>
    <w:p w14:paraId="2E45447A" w14:textId="77777777" w:rsidR="00263D42" w:rsidRPr="00D428F7" w:rsidRDefault="00263D42" w:rsidP="00980A27">
      <w:pPr>
        <w:spacing w:after="0" w:line="240" w:lineRule="auto"/>
        <w:ind w:firstLine="680"/>
        <w:jc w:val="both"/>
        <w:rPr>
          <w:sz w:val="20"/>
          <w:szCs w:val="20"/>
          <w:lang w:eastAsia="zh-CN"/>
        </w:rPr>
      </w:pPr>
      <w:r w:rsidRPr="00D428F7">
        <w:rPr>
          <w:sz w:val="20"/>
          <w:szCs w:val="20"/>
          <w:lang w:eastAsia="zh-CN"/>
        </w:rPr>
        <w:t>б) совокупная стоимость услуг и (или) работ по капитальному ремонту конструктивных элементов многоквартирных домов и внутридомовых систем инженерно-технического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w:t>
      </w:r>
    </w:p>
    <w:p w14:paraId="3260B7BD" w14:textId="77777777" w:rsidR="00263D42" w:rsidRPr="00D428F7" w:rsidRDefault="00263D42" w:rsidP="00980A27">
      <w:pPr>
        <w:spacing w:after="0" w:line="240" w:lineRule="auto"/>
        <w:ind w:firstLine="680"/>
        <w:jc w:val="both"/>
        <w:rPr>
          <w:sz w:val="20"/>
          <w:szCs w:val="20"/>
          <w:lang w:eastAsia="zh-CN"/>
        </w:rPr>
      </w:pPr>
      <w:r w:rsidRPr="00D428F7">
        <w:rPr>
          <w:sz w:val="20"/>
          <w:szCs w:val="20"/>
          <w:lang w:eastAsia="zh-CN"/>
        </w:rPr>
        <w:t>в) многоквартирные дома построены в период индустриального домостроения, определенный субъектом Российской Федерации, по типовым проектам, разработанным с использованием типовых изделий стен и (или) перекрытий;</w:t>
      </w:r>
    </w:p>
    <w:p w14:paraId="4375A913" w14:textId="77777777" w:rsidR="00263D42" w:rsidRPr="00D428F7" w:rsidRDefault="00263D42" w:rsidP="00980A27">
      <w:pPr>
        <w:spacing w:after="0" w:line="240" w:lineRule="auto"/>
        <w:ind w:firstLine="680"/>
        <w:jc w:val="both"/>
        <w:rPr>
          <w:sz w:val="20"/>
          <w:szCs w:val="20"/>
          <w:lang w:eastAsia="zh-CN"/>
        </w:rPr>
      </w:pPr>
      <w:r w:rsidRPr="00D428F7">
        <w:rPr>
          <w:sz w:val="20"/>
          <w:szCs w:val="20"/>
          <w:lang w:eastAsia="zh-CN"/>
        </w:rPr>
        <w:t>г) многоквартирные дома находятся в ограниченно работоспособном техническом состоянии. Порядок признания многоквартирных домов находящимися в ограниченно работоспособном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13E40876" w14:textId="77777777" w:rsidR="00263D42" w:rsidRPr="00D428F7" w:rsidRDefault="00263D42" w:rsidP="00980A27">
      <w:pPr>
        <w:spacing w:after="0" w:line="240" w:lineRule="auto"/>
        <w:ind w:firstLine="680"/>
        <w:jc w:val="both"/>
        <w:rPr>
          <w:sz w:val="20"/>
          <w:szCs w:val="20"/>
          <w:lang w:eastAsia="zh-CN"/>
        </w:rPr>
      </w:pPr>
      <w:r w:rsidRPr="00D428F7">
        <w:rPr>
          <w:sz w:val="20"/>
          <w:szCs w:val="20"/>
          <w:lang w:eastAsia="zh-CN"/>
        </w:rPr>
        <w:t>д) в многоквартирных домах отсутствуют централизованные системы инженерно-технического обеспечения, определенные субъектом Российской Федерации.</w:t>
      </w:r>
    </w:p>
    <w:p w14:paraId="2E254014" w14:textId="77777777" w:rsidR="00263D42" w:rsidRPr="00D428F7" w:rsidRDefault="00263D42" w:rsidP="00980A27">
      <w:pPr>
        <w:spacing w:after="0" w:line="240" w:lineRule="auto"/>
        <w:ind w:firstLine="680"/>
        <w:jc w:val="both"/>
        <w:rPr>
          <w:sz w:val="20"/>
          <w:szCs w:val="20"/>
          <w:lang w:eastAsia="zh-CN"/>
        </w:rPr>
      </w:pPr>
      <w:r w:rsidRPr="00D428F7">
        <w:rPr>
          <w:sz w:val="20"/>
          <w:szCs w:val="20"/>
          <w:lang w:eastAsia="zh-CN"/>
        </w:rPr>
        <w:lastRenderedPageBreak/>
        <w:t>3. В границы территории, в отношении которой принимается решение о комплексном развитии территории жилой застройки, могут быть включены земельные участки и (или) расположенные на них объекты недвижимого имущества, не указанные в части 2 настоящей статьи, при условии, что такие земельные участки и (или) объекты недвижимого имущества расположены в границах элемента планировочной структуры поселения, городского округа (за исключением района), в котором расположены многоквартирные дома, указанные в части 2 настоящей статьи.</w:t>
      </w:r>
    </w:p>
    <w:p w14:paraId="6618155B" w14:textId="77777777" w:rsidR="00263D42" w:rsidRPr="00D428F7" w:rsidRDefault="00263D42" w:rsidP="00980A27">
      <w:pPr>
        <w:spacing w:after="0" w:line="240" w:lineRule="auto"/>
        <w:ind w:firstLine="680"/>
        <w:jc w:val="both"/>
        <w:rPr>
          <w:sz w:val="20"/>
          <w:szCs w:val="20"/>
          <w:lang w:eastAsia="zh-CN"/>
        </w:rPr>
      </w:pPr>
      <w:r w:rsidRPr="00D428F7">
        <w:rPr>
          <w:sz w:val="20"/>
          <w:szCs w:val="20"/>
          <w:lang w:eastAsia="zh-CN"/>
        </w:rPr>
        <w:t>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w:t>
      </w:r>
    </w:p>
    <w:p w14:paraId="44F838F2" w14:textId="77777777" w:rsidR="00263D42" w:rsidRPr="00D428F7" w:rsidRDefault="00263D42" w:rsidP="00980A27">
      <w:pPr>
        <w:spacing w:after="0" w:line="240" w:lineRule="auto"/>
        <w:ind w:firstLine="680"/>
        <w:jc w:val="both"/>
        <w:rPr>
          <w:sz w:val="20"/>
          <w:szCs w:val="20"/>
          <w:lang w:eastAsia="zh-CN"/>
        </w:rPr>
      </w:pPr>
      <w:r w:rsidRPr="00D428F7">
        <w:rPr>
          <w:sz w:val="20"/>
          <w:szCs w:val="20"/>
          <w:lang w:eastAsia="zh-CN"/>
        </w:rP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14:paraId="01AD838B" w14:textId="77777777" w:rsidR="00263D42" w:rsidRPr="00D428F7" w:rsidRDefault="00263D42" w:rsidP="00980A27">
      <w:pPr>
        <w:spacing w:after="0" w:line="240" w:lineRule="auto"/>
        <w:ind w:firstLine="680"/>
        <w:jc w:val="both"/>
        <w:rPr>
          <w:sz w:val="20"/>
          <w:szCs w:val="20"/>
          <w:lang w:eastAsia="zh-CN"/>
        </w:rPr>
      </w:pPr>
      <w:r w:rsidRPr="00D428F7">
        <w:rPr>
          <w:sz w:val="20"/>
          <w:szCs w:val="20"/>
          <w:lang w:eastAsia="zh-CN"/>
        </w:rP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органом исполнительной власти субъекта Российской Федерации;</w:t>
      </w:r>
    </w:p>
    <w:p w14:paraId="789C26FC" w14:textId="77777777" w:rsidR="00263D42" w:rsidRPr="00D428F7" w:rsidRDefault="00263D42" w:rsidP="00980A27">
      <w:pPr>
        <w:spacing w:after="0" w:line="240" w:lineRule="auto"/>
        <w:ind w:firstLine="680"/>
        <w:jc w:val="both"/>
        <w:rPr>
          <w:sz w:val="20"/>
          <w:szCs w:val="20"/>
          <w:lang w:eastAsia="zh-CN"/>
        </w:rPr>
      </w:pPr>
      <w:r w:rsidRPr="00D428F7">
        <w:rPr>
          <w:sz w:val="20"/>
          <w:szCs w:val="20"/>
          <w:lang w:eastAsia="zh-CN"/>
        </w:rPr>
        <w:t>3)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14:paraId="19909A4C" w14:textId="77777777" w:rsidR="00263D42" w:rsidRPr="00D428F7" w:rsidRDefault="00263D42" w:rsidP="00980A27">
      <w:pPr>
        <w:spacing w:after="0" w:line="240" w:lineRule="auto"/>
        <w:ind w:firstLine="680"/>
        <w:jc w:val="both"/>
        <w:rPr>
          <w:sz w:val="20"/>
          <w:szCs w:val="20"/>
          <w:lang w:eastAsia="zh-CN"/>
        </w:rPr>
      </w:pPr>
      <w:r w:rsidRPr="00D428F7">
        <w:rPr>
          <w:sz w:val="20"/>
          <w:szCs w:val="20"/>
          <w:lang w:eastAsia="zh-CN"/>
        </w:rPr>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14:paraId="5B7C0CAE" w14:textId="77777777" w:rsidR="00263D42" w:rsidRPr="00D428F7" w:rsidRDefault="00263D42" w:rsidP="00980A27">
      <w:pPr>
        <w:spacing w:after="0" w:line="240" w:lineRule="auto"/>
        <w:ind w:firstLine="680"/>
        <w:jc w:val="both"/>
        <w:rPr>
          <w:sz w:val="20"/>
          <w:szCs w:val="20"/>
          <w:lang w:eastAsia="zh-CN"/>
        </w:rPr>
      </w:pPr>
      <w:r w:rsidRPr="00D428F7">
        <w:rPr>
          <w:sz w:val="20"/>
          <w:szCs w:val="20"/>
          <w:lang w:eastAsia="zh-CN"/>
        </w:rPr>
        <w:t>5. В границы территории, в отношении которой принимается решение о комплексном развитии территории нежилой застройки, могут быть включены земельные участки и (или) расположенные на них объекты недвижимого имущества, не указанные в части 4 настоящей статьи, при условии, что такие земельные участки и (или) объекты недвижимого имущества расположены в границах одного элемента планировочной структуры с земельными участками, предусмотренными частью 4 настоящей статьи.</w:t>
      </w:r>
    </w:p>
    <w:p w14:paraId="40FF5C75" w14:textId="77777777" w:rsidR="00263D42" w:rsidRPr="00D428F7" w:rsidRDefault="00263D42" w:rsidP="00980A27">
      <w:pPr>
        <w:spacing w:after="0" w:line="240" w:lineRule="auto"/>
        <w:ind w:firstLine="680"/>
        <w:jc w:val="both"/>
        <w:rPr>
          <w:sz w:val="20"/>
          <w:szCs w:val="20"/>
          <w:lang w:eastAsia="zh-CN"/>
        </w:rPr>
      </w:pPr>
      <w:r w:rsidRPr="00D428F7">
        <w:rPr>
          <w:sz w:val="20"/>
          <w:szCs w:val="20"/>
          <w:lang w:eastAsia="zh-CN"/>
        </w:rPr>
        <w:t>6. При осуществлении комплексного развития территории нежилой застройки в границы такой территории не могут быть включены многоквартирные дома, дома блокированной застройки, объекты индивидуального жилищного строительства, садовые дома, иные объекты капитального строительства, расположенные на земельных участках, предназначенных для индивидуального жилищного строительства, ведения личного подсобного хозяйства, садоводства.</w:t>
      </w:r>
    </w:p>
    <w:p w14:paraId="1F8AC7E7" w14:textId="77777777" w:rsidR="00263D42" w:rsidRPr="00D428F7" w:rsidRDefault="00263D42" w:rsidP="00980A27">
      <w:pPr>
        <w:spacing w:after="0" w:line="240" w:lineRule="auto"/>
        <w:ind w:firstLine="680"/>
        <w:jc w:val="both"/>
        <w:rPr>
          <w:sz w:val="20"/>
          <w:szCs w:val="20"/>
          <w:lang w:eastAsia="zh-CN"/>
        </w:rPr>
      </w:pPr>
      <w:r w:rsidRPr="00D428F7">
        <w:rPr>
          <w:sz w:val="20"/>
          <w:szCs w:val="20"/>
          <w:lang w:eastAsia="zh-CN"/>
        </w:rPr>
        <w:t xml:space="preserve">7. 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если иное не предусмотрено </w:t>
      </w:r>
      <w:r w:rsidRPr="00D428F7">
        <w:rPr>
          <w:sz w:val="20"/>
          <w:szCs w:val="20"/>
        </w:rPr>
        <w:t>Градостроительного Кодекса РФ</w:t>
      </w:r>
      <w:r w:rsidRPr="00D428F7">
        <w:rPr>
          <w:sz w:val="20"/>
          <w:szCs w:val="20"/>
          <w:lang w:eastAsia="zh-CN"/>
        </w:rPr>
        <w:t>.</w:t>
      </w:r>
    </w:p>
    <w:p w14:paraId="2A23A2C4" w14:textId="77777777" w:rsidR="00263D42" w:rsidRPr="00D428F7" w:rsidRDefault="00263D42" w:rsidP="00980A27">
      <w:pPr>
        <w:spacing w:after="0" w:line="240" w:lineRule="auto"/>
        <w:ind w:firstLine="680"/>
        <w:jc w:val="both"/>
        <w:rPr>
          <w:sz w:val="20"/>
          <w:szCs w:val="20"/>
          <w:lang w:eastAsia="zh-CN"/>
        </w:rPr>
      </w:pPr>
      <w:r w:rsidRPr="00D428F7">
        <w:rPr>
          <w:sz w:val="20"/>
          <w:szCs w:val="20"/>
          <w:lang w:eastAsia="zh-CN"/>
        </w:rPr>
        <w:t>8. В целях комплексного развития территории жилой застройки не могут быть изъяты для государственных или муниципальных нужд в целях комплексного развития территории:</w:t>
      </w:r>
    </w:p>
    <w:p w14:paraId="3427F55F" w14:textId="77777777" w:rsidR="00263D42" w:rsidRPr="00D428F7" w:rsidRDefault="00263D42" w:rsidP="00980A27">
      <w:pPr>
        <w:spacing w:after="0" w:line="240" w:lineRule="auto"/>
        <w:ind w:firstLine="680"/>
        <w:jc w:val="both"/>
        <w:rPr>
          <w:sz w:val="20"/>
          <w:szCs w:val="20"/>
          <w:lang w:eastAsia="zh-CN"/>
        </w:rPr>
      </w:pPr>
      <w:r w:rsidRPr="00D428F7">
        <w:rPr>
          <w:sz w:val="20"/>
          <w:szCs w:val="20"/>
          <w:lang w:eastAsia="zh-CN"/>
        </w:rPr>
        <w:t>1) расположенные в границах такой территории земельные участки, предназначенные для размещения объектов федерального значения, а также земельные участки, на которых расположены эти объекты, за исключением случаев согласования включения указанных земельных участков в границы территории, подлежащей комплексному развитию, с федеральными органами исполнительной власти, иными организациями, которым в соответствии с федеральными законами и решениями Правительства Российской Федерации предоставлены полномочия по распоряжению указанными земельными участками. Порядок данного согласования устанавливается Правительством Российской Федерации;</w:t>
      </w:r>
    </w:p>
    <w:p w14:paraId="7BFD11E1" w14:textId="77777777" w:rsidR="00263D42" w:rsidRPr="00D428F7" w:rsidRDefault="00263D42" w:rsidP="00980A27">
      <w:pPr>
        <w:spacing w:after="0" w:line="240" w:lineRule="auto"/>
        <w:ind w:firstLine="680"/>
        <w:jc w:val="both"/>
        <w:rPr>
          <w:sz w:val="20"/>
          <w:szCs w:val="20"/>
          <w:lang w:eastAsia="zh-CN"/>
        </w:rPr>
      </w:pPr>
      <w:r w:rsidRPr="00D428F7">
        <w:rPr>
          <w:sz w:val="20"/>
          <w:szCs w:val="20"/>
          <w:lang w:eastAsia="zh-CN"/>
        </w:rPr>
        <w:t>2) земельные участки с расположенными на них многоквартирными домами, не предусмотренными пунктом 2 части 2 настоящей статьи, а также жилые помещения в таких многоквартирных домах;</w:t>
      </w:r>
    </w:p>
    <w:p w14:paraId="36A3D2CF" w14:textId="77777777" w:rsidR="00263D42" w:rsidRPr="00D428F7" w:rsidRDefault="00263D42" w:rsidP="00980A27">
      <w:pPr>
        <w:spacing w:after="0" w:line="240" w:lineRule="auto"/>
        <w:ind w:firstLine="680"/>
        <w:jc w:val="both"/>
        <w:rPr>
          <w:sz w:val="20"/>
          <w:szCs w:val="20"/>
          <w:lang w:eastAsia="zh-CN"/>
        </w:rPr>
      </w:pPr>
      <w:r w:rsidRPr="00D428F7">
        <w:rPr>
          <w:sz w:val="20"/>
          <w:szCs w:val="20"/>
          <w:lang w:eastAsia="zh-CN"/>
        </w:rPr>
        <w:t>3) земельные участки с расположенными на них домами блокированной застройки, объектами индивидуального жилищного строительства, садовыми домами, за исключением земельных участков с расположенными на них объектами, которые признаны аварийными или 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w:t>
      </w:r>
    </w:p>
    <w:p w14:paraId="45DB2298" w14:textId="77777777" w:rsidR="00263D42" w:rsidRPr="00D428F7" w:rsidRDefault="00263D42" w:rsidP="00980A27">
      <w:pPr>
        <w:spacing w:after="0" w:line="240" w:lineRule="auto"/>
        <w:ind w:firstLine="680"/>
        <w:jc w:val="both"/>
        <w:rPr>
          <w:sz w:val="20"/>
          <w:szCs w:val="20"/>
          <w:lang w:eastAsia="zh-CN"/>
        </w:rPr>
      </w:pPr>
      <w:r w:rsidRPr="00D428F7">
        <w:rPr>
          <w:sz w:val="20"/>
          <w:szCs w:val="20"/>
          <w:lang w:eastAsia="zh-CN"/>
        </w:rPr>
        <w:t>4) иные объекты недвижимого имущества, определенные Правительством Российской Федерации, нормативным правовым актом субъекта Российской Федерации.</w:t>
      </w:r>
    </w:p>
    <w:p w14:paraId="02CB016E" w14:textId="77777777" w:rsidR="00263D42" w:rsidRPr="00D428F7" w:rsidRDefault="00263D42" w:rsidP="00980A27">
      <w:pPr>
        <w:spacing w:after="0" w:line="240" w:lineRule="auto"/>
        <w:ind w:firstLine="680"/>
        <w:jc w:val="both"/>
        <w:rPr>
          <w:sz w:val="20"/>
          <w:szCs w:val="20"/>
          <w:lang w:eastAsia="zh-CN"/>
        </w:rPr>
      </w:pPr>
      <w:r w:rsidRPr="00D428F7">
        <w:rPr>
          <w:sz w:val="20"/>
          <w:szCs w:val="20"/>
          <w:lang w:eastAsia="zh-CN"/>
        </w:rPr>
        <w:t>9. Правительством Российской Федерации, нормативным правовым актом субъекта Российской Федерации могут быть определены объекты недвижимости, которые не могут быть изъяты для государственных или муниципальных нужд в целях комплексного развития территории нежилой застройки.</w:t>
      </w:r>
    </w:p>
    <w:p w14:paraId="41029521" w14:textId="77777777" w:rsidR="00263D42" w:rsidRPr="00D428F7" w:rsidRDefault="00263D42" w:rsidP="00980A27">
      <w:pPr>
        <w:spacing w:after="0" w:line="240" w:lineRule="auto"/>
        <w:ind w:firstLine="680"/>
        <w:jc w:val="both"/>
        <w:rPr>
          <w:sz w:val="20"/>
          <w:szCs w:val="20"/>
          <w:lang w:eastAsia="zh-CN"/>
        </w:rPr>
      </w:pPr>
      <w:r w:rsidRPr="00D428F7">
        <w:rPr>
          <w:sz w:val="20"/>
          <w:szCs w:val="20"/>
          <w:lang w:eastAsia="zh-CN"/>
        </w:rPr>
        <w:t xml:space="preserve">10. Включение в границы территории, в отношении которой решение о ее комплексном развитии принимается высшим исполнительным органом государственной власти субъекта Российской Федерации или главой 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статьей. Включение в границы указанной территории земельных участков и (или) расположенных на них объектов недвижимого имущества, находящихся в собственности Российской </w:t>
      </w:r>
      <w:r w:rsidRPr="00D428F7">
        <w:rPr>
          <w:sz w:val="20"/>
          <w:szCs w:val="20"/>
          <w:lang w:eastAsia="zh-CN"/>
        </w:rPr>
        <w:lastRenderedPageBreak/>
        <w:t>Федерации, субъектов Российской Федерации, муниципальной собственности,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установленном Правительством Российской Федерации.</w:t>
      </w:r>
    </w:p>
    <w:p w14:paraId="1B1FE75D" w14:textId="77777777" w:rsidR="00263D42" w:rsidRPr="00D428F7" w:rsidRDefault="00263D42" w:rsidP="00980A27">
      <w:pPr>
        <w:spacing w:after="0" w:line="240" w:lineRule="auto"/>
        <w:ind w:firstLine="680"/>
        <w:jc w:val="both"/>
        <w:rPr>
          <w:sz w:val="20"/>
          <w:szCs w:val="20"/>
          <w:lang w:eastAsia="zh-CN"/>
        </w:rPr>
      </w:pPr>
      <w:r w:rsidRPr="00D428F7">
        <w:rPr>
          <w:sz w:val="20"/>
          <w:szCs w:val="20"/>
          <w:lang w:eastAsia="zh-CN"/>
        </w:rPr>
        <w:t xml:space="preserve">11. Реализация комплексного развития территории по инициативе правообладателей осуществляется в соответствии со статьей 70 </w:t>
      </w:r>
      <w:r w:rsidRPr="00D428F7">
        <w:rPr>
          <w:sz w:val="20"/>
          <w:szCs w:val="20"/>
        </w:rPr>
        <w:t>Градостроительного Кодекса РФ</w:t>
      </w:r>
      <w:r w:rsidRPr="00D428F7">
        <w:rPr>
          <w:sz w:val="20"/>
          <w:szCs w:val="20"/>
          <w:lang w:eastAsia="zh-CN"/>
        </w:rPr>
        <w:t>.</w:t>
      </w:r>
    </w:p>
    <w:p w14:paraId="1B48499C" w14:textId="77777777" w:rsidR="00263D42" w:rsidRPr="00D428F7" w:rsidRDefault="00263D42" w:rsidP="00980A27">
      <w:pPr>
        <w:pStyle w:val="4"/>
        <w:jc w:val="both"/>
        <w:rPr>
          <w:sz w:val="20"/>
          <w:szCs w:val="20"/>
        </w:rPr>
      </w:pPr>
      <w:bookmarkStart w:id="74" w:name="_Toc158995239"/>
      <w:r w:rsidRPr="00D428F7">
        <w:rPr>
          <w:sz w:val="20"/>
          <w:szCs w:val="20"/>
        </w:rPr>
        <w:t>Статья 44. Порядок принятия и реализации решения о комплексном развитии территории</w:t>
      </w:r>
      <w:bookmarkEnd w:id="74"/>
    </w:p>
    <w:p w14:paraId="3F3C995F" w14:textId="77777777" w:rsidR="00263D42" w:rsidRPr="00D428F7" w:rsidRDefault="00263D42" w:rsidP="00980A27">
      <w:pPr>
        <w:spacing w:after="0" w:line="240" w:lineRule="auto"/>
        <w:ind w:firstLine="680"/>
        <w:jc w:val="both"/>
        <w:rPr>
          <w:sz w:val="20"/>
          <w:szCs w:val="20"/>
          <w:lang w:eastAsia="zh-CN"/>
        </w:rPr>
      </w:pPr>
    </w:p>
    <w:p w14:paraId="12D4B817" w14:textId="77777777" w:rsidR="00263D42" w:rsidRPr="00D428F7" w:rsidRDefault="00263D42" w:rsidP="00980A27">
      <w:pPr>
        <w:spacing w:after="0" w:line="240" w:lineRule="auto"/>
        <w:ind w:firstLine="680"/>
        <w:jc w:val="both"/>
        <w:rPr>
          <w:rFonts w:cs="Times New Roman"/>
          <w:sz w:val="20"/>
          <w:szCs w:val="20"/>
        </w:rPr>
      </w:pPr>
      <w:r w:rsidRPr="00D428F7">
        <w:rPr>
          <w:rFonts w:cs="Times New Roman"/>
          <w:sz w:val="20"/>
          <w:szCs w:val="20"/>
        </w:rPr>
        <w:t>1. В соответствии с настоящим Кодексом комплексное развитие территории осуществляется самостоятельно Российской Федерацией, субъектами Российской Федерации, муниципальными образованиями, юридическим лицом, определенным Российской Федерацией, юридическим лицом, определенным субъектом Российской Федерации (далее - юридические лица, определенные Российской Федерацией или субъектом Российской Федерации), или лицами, с которыми заключены договоры о комплексном развитии территории.</w:t>
      </w:r>
    </w:p>
    <w:p w14:paraId="05A71763" w14:textId="77777777" w:rsidR="00263D42" w:rsidRPr="00D428F7" w:rsidRDefault="00263D42" w:rsidP="00980A27">
      <w:pPr>
        <w:spacing w:after="0" w:line="240" w:lineRule="auto"/>
        <w:ind w:firstLine="680"/>
        <w:jc w:val="both"/>
        <w:rPr>
          <w:rFonts w:cs="Times New Roman"/>
          <w:sz w:val="20"/>
          <w:szCs w:val="20"/>
        </w:rPr>
      </w:pPr>
      <w:r w:rsidRPr="00D428F7">
        <w:rPr>
          <w:rFonts w:cs="Times New Roman"/>
          <w:sz w:val="20"/>
          <w:szCs w:val="20"/>
        </w:rPr>
        <w:t>2. Решение о комплексном развитии территории принимается:</w:t>
      </w:r>
    </w:p>
    <w:p w14:paraId="7638D9F3" w14:textId="77777777" w:rsidR="00263D42" w:rsidRPr="00D428F7" w:rsidRDefault="00263D42" w:rsidP="00980A27">
      <w:pPr>
        <w:spacing w:after="0" w:line="240" w:lineRule="auto"/>
        <w:ind w:firstLine="680"/>
        <w:jc w:val="both"/>
        <w:rPr>
          <w:rFonts w:cs="Times New Roman"/>
          <w:sz w:val="20"/>
          <w:szCs w:val="20"/>
        </w:rPr>
      </w:pPr>
      <w:r w:rsidRPr="00D428F7">
        <w:rPr>
          <w:rFonts w:cs="Times New Roman"/>
          <w:sz w:val="20"/>
          <w:szCs w:val="20"/>
        </w:rPr>
        <w:t>1) Правительством Российской Федерации в установленном им порядке в одном из следующих случаев:</w:t>
      </w:r>
    </w:p>
    <w:p w14:paraId="7E0E26D3" w14:textId="77777777" w:rsidR="00263D42" w:rsidRPr="00D428F7" w:rsidRDefault="00263D42" w:rsidP="00980A27">
      <w:pPr>
        <w:spacing w:after="0" w:line="240" w:lineRule="auto"/>
        <w:ind w:firstLine="680"/>
        <w:jc w:val="both"/>
        <w:rPr>
          <w:rFonts w:cs="Times New Roman"/>
          <w:sz w:val="20"/>
          <w:szCs w:val="20"/>
        </w:rPr>
      </w:pPr>
      <w:r w:rsidRPr="00D428F7">
        <w:rPr>
          <w:rFonts w:cs="Times New Roman"/>
          <w:sz w:val="20"/>
          <w:szCs w:val="20"/>
        </w:rPr>
        <w:t>а) в границах территории, подлежащей комплексному развитию, расположены исключительно земельные участки и (или) иные объекты недвижимости, находящиеся в федеральной собственности;</w:t>
      </w:r>
    </w:p>
    <w:p w14:paraId="7FF46E0D" w14:textId="77777777" w:rsidR="00263D42" w:rsidRPr="00D428F7" w:rsidRDefault="00263D42" w:rsidP="00980A27">
      <w:pPr>
        <w:spacing w:after="0" w:line="240" w:lineRule="auto"/>
        <w:ind w:firstLine="680"/>
        <w:jc w:val="both"/>
        <w:rPr>
          <w:rFonts w:cs="Times New Roman"/>
          <w:sz w:val="20"/>
          <w:szCs w:val="20"/>
        </w:rPr>
      </w:pPr>
      <w:r w:rsidRPr="00D428F7">
        <w:rPr>
          <w:rFonts w:cs="Times New Roman"/>
          <w:sz w:val="20"/>
          <w:szCs w:val="20"/>
        </w:rPr>
        <w:t>б) реализация решения о комплексном развитии территории осуществляется в рамках приоритетного инвестиционного проекта субъекта Российской Федерации с привлечением средств федерального бюджета, за исключением средств, предназначенных для предоставления финансовой поддержки на переселение граждан из аварийного жилищного фонда;</w:t>
      </w:r>
    </w:p>
    <w:p w14:paraId="5F2EDD3C" w14:textId="77777777" w:rsidR="00263D42" w:rsidRPr="00D428F7" w:rsidRDefault="00263D42" w:rsidP="00980A27">
      <w:pPr>
        <w:spacing w:after="0" w:line="240" w:lineRule="auto"/>
        <w:ind w:firstLine="680"/>
        <w:jc w:val="both"/>
        <w:rPr>
          <w:rFonts w:cs="Times New Roman"/>
          <w:sz w:val="20"/>
          <w:szCs w:val="20"/>
        </w:rPr>
      </w:pPr>
      <w:r w:rsidRPr="00D428F7">
        <w:rPr>
          <w:rFonts w:cs="Times New Roman"/>
          <w:sz w:val="20"/>
          <w:szCs w:val="20"/>
        </w:rPr>
        <w:t>в) реализация решения о комплексном развитии территории будет осуществляться юридическим лицом, определенным Российской Федерацией;</w:t>
      </w:r>
    </w:p>
    <w:p w14:paraId="23EA3205" w14:textId="77777777" w:rsidR="00263D42" w:rsidRPr="00D428F7" w:rsidRDefault="00263D42" w:rsidP="00980A27">
      <w:pPr>
        <w:spacing w:after="0" w:line="240" w:lineRule="auto"/>
        <w:ind w:firstLine="680"/>
        <w:jc w:val="both"/>
        <w:rPr>
          <w:rFonts w:cs="Times New Roman"/>
          <w:sz w:val="20"/>
          <w:szCs w:val="20"/>
        </w:rPr>
      </w:pPr>
      <w:r w:rsidRPr="00D428F7">
        <w:rPr>
          <w:rFonts w:cs="Times New Roman"/>
          <w:sz w:val="20"/>
          <w:szCs w:val="20"/>
        </w:rPr>
        <w:t>2) высшим исполнительным органом государственной власти субъекта Российской Федерации в одном из следующих случаев:</w:t>
      </w:r>
    </w:p>
    <w:p w14:paraId="6A8DC0E1" w14:textId="77777777" w:rsidR="00263D42" w:rsidRPr="00D428F7" w:rsidRDefault="00263D42" w:rsidP="00980A27">
      <w:pPr>
        <w:spacing w:after="0" w:line="240" w:lineRule="auto"/>
        <w:ind w:firstLine="680"/>
        <w:jc w:val="both"/>
        <w:rPr>
          <w:rFonts w:cs="Times New Roman"/>
          <w:sz w:val="20"/>
          <w:szCs w:val="20"/>
        </w:rPr>
      </w:pPr>
      <w:r w:rsidRPr="00D428F7">
        <w:rPr>
          <w:rFonts w:cs="Times New Roman"/>
          <w:sz w:val="20"/>
          <w:szCs w:val="20"/>
        </w:rPr>
        <w:t>а) реализация решения о комплексном развитии территории будет осуществляться с привлечением средств бюджета такого субъекта Российской Федерации;</w:t>
      </w:r>
    </w:p>
    <w:p w14:paraId="5B2D7A7D" w14:textId="77777777" w:rsidR="00263D42" w:rsidRPr="00D428F7" w:rsidRDefault="00263D42" w:rsidP="00980A27">
      <w:pPr>
        <w:spacing w:after="0" w:line="240" w:lineRule="auto"/>
        <w:ind w:firstLine="680"/>
        <w:jc w:val="both"/>
        <w:rPr>
          <w:rFonts w:cs="Times New Roman"/>
          <w:sz w:val="20"/>
          <w:szCs w:val="20"/>
        </w:rPr>
      </w:pPr>
      <w:r w:rsidRPr="00D428F7">
        <w:rPr>
          <w:rFonts w:cs="Times New Roman"/>
          <w:sz w:val="20"/>
          <w:szCs w:val="20"/>
        </w:rPr>
        <w:t>б) реализация решения о комплексном развитии территории будет осуществляться юридическим лицом, определенным субъектом Российской Федерации;</w:t>
      </w:r>
    </w:p>
    <w:p w14:paraId="7AC0E5D3" w14:textId="77777777" w:rsidR="00263D42" w:rsidRPr="00D428F7" w:rsidRDefault="00263D42" w:rsidP="00980A27">
      <w:pPr>
        <w:spacing w:after="0" w:line="240" w:lineRule="auto"/>
        <w:ind w:firstLine="680"/>
        <w:jc w:val="both"/>
        <w:rPr>
          <w:rFonts w:cs="Times New Roman"/>
          <w:sz w:val="20"/>
          <w:szCs w:val="20"/>
        </w:rPr>
      </w:pPr>
      <w:r w:rsidRPr="00D428F7">
        <w:rPr>
          <w:rFonts w:cs="Times New Roman"/>
          <w:sz w:val="20"/>
          <w:szCs w:val="20"/>
        </w:rPr>
        <w:t>в) территория, подлежащая комплексному развитию, расположена в границах двух и более муниципальных образований;</w:t>
      </w:r>
    </w:p>
    <w:p w14:paraId="553DB661" w14:textId="77777777" w:rsidR="00263D42" w:rsidRPr="00D428F7" w:rsidRDefault="00263D42" w:rsidP="00980A27">
      <w:pPr>
        <w:spacing w:after="0" w:line="240" w:lineRule="auto"/>
        <w:ind w:firstLine="680"/>
        <w:jc w:val="both"/>
        <w:rPr>
          <w:rFonts w:cs="Times New Roman"/>
          <w:sz w:val="20"/>
          <w:szCs w:val="20"/>
        </w:rPr>
      </w:pPr>
      <w:r w:rsidRPr="00D428F7">
        <w:rPr>
          <w:rFonts w:cs="Times New Roman"/>
          <w:sz w:val="20"/>
          <w:szCs w:val="20"/>
        </w:rPr>
        <w:t>3) главой местной администрации в случаях, не предусмотренных пунктами 1 и 2 настоящей части.</w:t>
      </w:r>
    </w:p>
    <w:p w14:paraId="3B8A8247" w14:textId="77777777" w:rsidR="00263D42" w:rsidRPr="00D428F7" w:rsidRDefault="00263D42" w:rsidP="00980A27">
      <w:pPr>
        <w:spacing w:after="0" w:line="240" w:lineRule="auto"/>
        <w:ind w:firstLine="680"/>
        <w:jc w:val="both"/>
        <w:rPr>
          <w:rFonts w:cs="Times New Roman"/>
          <w:sz w:val="20"/>
          <w:szCs w:val="20"/>
        </w:rPr>
      </w:pPr>
      <w:r w:rsidRPr="00D428F7">
        <w:rPr>
          <w:rFonts w:cs="Times New Roman"/>
          <w:sz w:val="20"/>
          <w:szCs w:val="20"/>
        </w:rPr>
        <w:t>3. Решение о комплексном развитии территории, указанное в пункте 1 части 2 настоящей статьи, может быть принято по инициативе высшего исполнительного органа государственной власти субъекта Российской Федерации, в границах которого расположена территория, подлежащая комплексному развитию. Решение о комплексном развитии территории, указанное в пункте 1 части 2 настоящей статьи, подлежит согласованию с субъектом Российской Федерации, в границах которого расположена территория, подлежащая комплексному развитию, в порядке, установленном Правительством Российской Федерации. Срок указанного согласования не может превышать тридцать дней со дня направления в высший исполнительный орган государственной власти субъекта Российской Федерации предложения о согласовании этого решения.</w:t>
      </w:r>
    </w:p>
    <w:p w14:paraId="4BB4ABDE" w14:textId="77777777" w:rsidR="00263D42" w:rsidRPr="00D428F7" w:rsidRDefault="00263D42" w:rsidP="00980A27">
      <w:pPr>
        <w:spacing w:after="0" w:line="240" w:lineRule="auto"/>
        <w:ind w:firstLine="680"/>
        <w:jc w:val="both"/>
        <w:rPr>
          <w:rFonts w:cs="Times New Roman"/>
          <w:sz w:val="20"/>
          <w:szCs w:val="20"/>
        </w:rPr>
      </w:pPr>
      <w:r w:rsidRPr="00D428F7">
        <w:rPr>
          <w:rFonts w:cs="Times New Roman"/>
          <w:sz w:val="20"/>
          <w:szCs w:val="20"/>
        </w:rPr>
        <w:t>4. Проект решения о комплексном развитии территории жилой застройки, проект решения о комплексном развитии территории нежилой застройки, подготовленные главой местной администрации, подлежат согласованию с уполномоченным органом исполнительной власти субъекта Российской Федерации в порядке, установленном нормативным правовым актом субъекта Российской Федерации. Предметом такого согласования являются границы территории, в отношении которой планируется принятие решения о ее комплексном развитии. Срок такого согласования не может превышать тридцать дней со дня поступления в уполномоченный орган исполнительной власти субъекта Российской Федерации проекта решения о комплексном развитии территории жилой застройки, проекта решения о комплексном развитии территории нежилой застройки.</w:t>
      </w:r>
    </w:p>
    <w:p w14:paraId="6D3247D3" w14:textId="77777777" w:rsidR="00263D42" w:rsidRPr="00D428F7" w:rsidRDefault="00263D42" w:rsidP="00980A27">
      <w:pPr>
        <w:spacing w:after="0" w:line="240" w:lineRule="auto"/>
        <w:ind w:firstLine="680"/>
        <w:jc w:val="both"/>
        <w:rPr>
          <w:rFonts w:cs="Times New Roman"/>
          <w:sz w:val="20"/>
          <w:szCs w:val="20"/>
        </w:rPr>
      </w:pPr>
      <w:r w:rsidRPr="00D428F7">
        <w:rPr>
          <w:rFonts w:cs="Times New Roman"/>
          <w:sz w:val="20"/>
          <w:szCs w:val="20"/>
        </w:rPr>
        <w:t xml:space="preserve">5. В целях принятия и реализации решения о комплексном развитии территории жилой застройки в случаях, указанных в пунктах 2 и 3 части 2 настоящей статьи, нормативным правовым актом субъекта Российской Федерации с учетом требований </w:t>
      </w:r>
      <w:r w:rsidRPr="00D428F7">
        <w:rPr>
          <w:sz w:val="20"/>
          <w:szCs w:val="20"/>
        </w:rPr>
        <w:t>Градостроительного Кодекса РФ</w:t>
      </w:r>
      <w:r w:rsidRPr="00D428F7">
        <w:rPr>
          <w:rFonts w:cs="Times New Roman"/>
          <w:sz w:val="20"/>
          <w:szCs w:val="20"/>
        </w:rPr>
        <w:t>, жилищного законодательства, земельного законодательства устанавливаются:</w:t>
      </w:r>
    </w:p>
    <w:p w14:paraId="3CFA643C" w14:textId="77777777" w:rsidR="00263D42" w:rsidRPr="00D428F7" w:rsidRDefault="00263D42" w:rsidP="00980A27">
      <w:pPr>
        <w:spacing w:after="0" w:line="240" w:lineRule="auto"/>
        <w:ind w:firstLine="680"/>
        <w:jc w:val="both"/>
        <w:rPr>
          <w:rFonts w:cs="Times New Roman"/>
          <w:sz w:val="20"/>
          <w:szCs w:val="20"/>
        </w:rPr>
      </w:pPr>
      <w:r w:rsidRPr="00D428F7">
        <w:rPr>
          <w:rFonts w:cs="Times New Roman"/>
          <w:sz w:val="20"/>
          <w:szCs w:val="20"/>
        </w:rPr>
        <w:t>1) порядок реализации решения о комплексном развитии территории;</w:t>
      </w:r>
    </w:p>
    <w:p w14:paraId="6CE431ED" w14:textId="77777777" w:rsidR="00263D42" w:rsidRPr="00D428F7" w:rsidRDefault="00263D42" w:rsidP="00980A27">
      <w:pPr>
        <w:spacing w:after="0" w:line="240" w:lineRule="auto"/>
        <w:ind w:firstLine="680"/>
        <w:jc w:val="both"/>
        <w:rPr>
          <w:rFonts w:cs="Times New Roman"/>
          <w:sz w:val="20"/>
          <w:szCs w:val="20"/>
        </w:rPr>
      </w:pPr>
      <w:r w:rsidRPr="00D428F7">
        <w:rPr>
          <w:rFonts w:cs="Times New Roman"/>
          <w:sz w:val="20"/>
          <w:szCs w:val="20"/>
        </w:rPr>
        <w:t>2) порядок определения границ территории, подлежащей комплексному развитию;</w:t>
      </w:r>
    </w:p>
    <w:p w14:paraId="095C5307" w14:textId="77777777" w:rsidR="00263D42" w:rsidRPr="00D428F7" w:rsidRDefault="00263D42" w:rsidP="00980A27">
      <w:pPr>
        <w:spacing w:after="0" w:line="240" w:lineRule="auto"/>
        <w:ind w:firstLine="680"/>
        <w:jc w:val="both"/>
        <w:rPr>
          <w:rFonts w:cs="Times New Roman"/>
          <w:sz w:val="20"/>
          <w:szCs w:val="20"/>
        </w:rPr>
      </w:pPr>
      <w:r w:rsidRPr="00D428F7">
        <w:rPr>
          <w:rFonts w:cs="Times New Roman"/>
          <w:sz w:val="20"/>
          <w:szCs w:val="20"/>
        </w:rPr>
        <w:t>3) иные требования к комплексному развитию территории, устанавливаемые в соответствии с настоящим Кодексом.</w:t>
      </w:r>
    </w:p>
    <w:p w14:paraId="35E9E5D2" w14:textId="77777777" w:rsidR="00263D42" w:rsidRPr="00D428F7" w:rsidRDefault="00263D42" w:rsidP="00980A27">
      <w:pPr>
        <w:spacing w:after="0" w:line="240" w:lineRule="auto"/>
        <w:ind w:firstLine="680"/>
        <w:jc w:val="both"/>
        <w:rPr>
          <w:rFonts w:cs="Times New Roman"/>
          <w:sz w:val="20"/>
          <w:szCs w:val="20"/>
        </w:rPr>
      </w:pPr>
      <w:r w:rsidRPr="00D428F7">
        <w:rPr>
          <w:rFonts w:cs="Times New Roman"/>
          <w:sz w:val="20"/>
          <w:szCs w:val="20"/>
        </w:rPr>
        <w:t>6. Процедура принятия и реализации решения о комплексном развитии территории жилой застройки состоит из следующих этапов:</w:t>
      </w:r>
    </w:p>
    <w:p w14:paraId="69227E8E" w14:textId="77777777" w:rsidR="00263D42" w:rsidRPr="00D428F7" w:rsidRDefault="00263D42" w:rsidP="00980A27">
      <w:pPr>
        <w:spacing w:after="0" w:line="240" w:lineRule="auto"/>
        <w:ind w:firstLine="680"/>
        <w:jc w:val="both"/>
        <w:rPr>
          <w:rFonts w:cs="Times New Roman"/>
          <w:sz w:val="20"/>
          <w:szCs w:val="20"/>
        </w:rPr>
      </w:pPr>
      <w:r w:rsidRPr="00D428F7">
        <w:rPr>
          <w:rFonts w:cs="Times New Roman"/>
          <w:sz w:val="20"/>
          <w:szCs w:val="20"/>
        </w:rPr>
        <w:t xml:space="preserve">1) подготовка проекта решения о комплексном развитии территории жилой застройки и его согласование в случаях, установленных </w:t>
      </w:r>
      <w:r w:rsidRPr="00D428F7">
        <w:rPr>
          <w:sz w:val="20"/>
          <w:szCs w:val="20"/>
        </w:rPr>
        <w:t>Градостроительным Кодексом РФ</w:t>
      </w:r>
      <w:r w:rsidRPr="00D428F7">
        <w:rPr>
          <w:rFonts w:cs="Times New Roman"/>
          <w:sz w:val="20"/>
          <w:szCs w:val="20"/>
        </w:rPr>
        <w:t>;</w:t>
      </w:r>
    </w:p>
    <w:p w14:paraId="3F28360E" w14:textId="121A7E4A" w:rsidR="00D97E24" w:rsidRPr="00D428F7" w:rsidRDefault="00263D42" w:rsidP="00980A27">
      <w:pPr>
        <w:spacing w:after="0" w:line="240" w:lineRule="auto"/>
        <w:ind w:firstLine="680"/>
        <w:jc w:val="both"/>
        <w:rPr>
          <w:strike/>
          <w:sz w:val="20"/>
          <w:szCs w:val="20"/>
          <w:shd w:val="clear" w:color="auto" w:fill="FFFFFF"/>
        </w:rPr>
      </w:pPr>
      <w:r w:rsidRPr="00D428F7">
        <w:rPr>
          <w:rFonts w:cs="Times New Roman"/>
          <w:sz w:val="20"/>
          <w:szCs w:val="20"/>
        </w:rPr>
        <w:t xml:space="preserve">2) </w:t>
      </w:r>
      <w:r w:rsidR="00E64E40" w:rsidRPr="00D428F7">
        <w:rPr>
          <w:sz w:val="20"/>
          <w:szCs w:val="20"/>
          <w:shd w:val="clear" w:color="auto" w:fill="FFFFFF"/>
        </w:rPr>
        <w:t xml:space="preserve">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если иной </w:t>
      </w:r>
      <w:r w:rsidR="00E64E40" w:rsidRPr="00D428F7">
        <w:rPr>
          <w:sz w:val="20"/>
          <w:szCs w:val="20"/>
          <w:shd w:val="clear" w:color="auto" w:fill="FFFFFF"/>
        </w:rPr>
        <w:lastRenderedPageBreak/>
        <w:t>порядок опубликования проекта решения о комплексном развитии территории, принимаемого Правительством Российской Федерации, не определен Правительством Российской Федерации;</w:t>
      </w:r>
    </w:p>
    <w:p w14:paraId="3AFF73FB" w14:textId="77777777" w:rsidR="00D97E24" w:rsidRPr="00D428F7" w:rsidRDefault="00D97E24" w:rsidP="00980A27">
      <w:pPr>
        <w:spacing w:after="0" w:line="240" w:lineRule="auto"/>
        <w:ind w:firstLine="680"/>
        <w:jc w:val="both"/>
        <w:rPr>
          <w:rFonts w:eastAsia="Times New Roman" w:cs="Times New Roman"/>
          <w:sz w:val="20"/>
          <w:szCs w:val="20"/>
          <w:lang w:eastAsia="ru-RU"/>
        </w:rPr>
      </w:pPr>
      <w:r w:rsidRPr="00D428F7">
        <w:rPr>
          <w:rFonts w:eastAsia="Times New Roman" w:cs="Times New Roman"/>
          <w:sz w:val="20"/>
          <w:szCs w:val="20"/>
          <w:lang w:eastAsia="ru-RU"/>
        </w:rPr>
        <w:t>2.1) направление уполномоченным органом предложения о заключении договора о комплексном развитии территории нежилой застройки правообладателям объектов недвижимого имущества, расположенных в границах такой территории, за исключением:</w:t>
      </w:r>
    </w:p>
    <w:p w14:paraId="6BC6B49B" w14:textId="77777777" w:rsidR="00D97E24" w:rsidRPr="00D428F7" w:rsidRDefault="00D97E24" w:rsidP="00980A27">
      <w:pPr>
        <w:spacing w:after="0" w:line="240" w:lineRule="auto"/>
        <w:ind w:firstLine="680"/>
        <w:jc w:val="both"/>
        <w:rPr>
          <w:rFonts w:eastAsia="Times New Roman" w:cs="Times New Roman"/>
          <w:sz w:val="20"/>
          <w:szCs w:val="20"/>
          <w:lang w:eastAsia="ru-RU"/>
        </w:rPr>
      </w:pPr>
      <w:r w:rsidRPr="00D428F7">
        <w:rPr>
          <w:rFonts w:eastAsia="Times New Roman" w:cs="Times New Roman"/>
          <w:sz w:val="20"/>
          <w:szCs w:val="20"/>
          <w:lang w:eastAsia="ru-RU"/>
        </w:rPr>
        <w:t>а) правообладателей объектов недвижимого имущества, включенных в проект такого решения в соответствии с </w:t>
      </w:r>
      <w:hyperlink r:id="rId145" w:anchor="/document/12138258/entry/65010" w:history="1">
        <w:r w:rsidRPr="00D428F7">
          <w:rPr>
            <w:rFonts w:eastAsia="Times New Roman" w:cs="Times New Roman"/>
            <w:sz w:val="20"/>
            <w:szCs w:val="20"/>
            <w:u w:val="single"/>
            <w:lang w:eastAsia="ru-RU"/>
          </w:rPr>
          <w:t>частью 10 статьи 65</w:t>
        </w:r>
      </w:hyperlink>
      <w:r w:rsidRPr="00D428F7">
        <w:rPr>
          <w:rFonts w:eastAsia="Times New Roman" w:cs="Times New Roman"/>
          <w:sz w:val="20"/>
          <w:szCs w:val="20"/>
          <w:lang w:eastAsia="ru-RU"/>
        </w:rPr>
        <w:t> настоящего Кодекса;</w:t>
      </w:r>
    </w:p>
    <w:p w14:paraId="60770E94" w14:textId="77777777" w:rsidR="00D97E24" w:rsidRPr="00D428F7" w:rsidRDefault="00D97E24" w:rsidP="00980A27">
      <w:pPr>
        <w:spacing w:after="0" w:line="240" w:lineRule="auto"/>
        <w:ind w:firstLine="680"/>
        <w:jc w:val="both"/>
        <w:rPr>
          <w:rFonts w:eastAsia="Times New Roman" w:cs="Times New Roman"/>
          <w:sz w:val="20"/>
          <w:szCs w:val="20"/>
          <w:lang w:eastAsia="ru-RU"/>
        </w:rPr>
      </w:pPr>
      <w:r w:rsidRPr="00D428F7">
        <w:rPr>
          <w:rFonts w:eastAsia="Times New Roman" w:cs="Times New Roman"/>
          <w:sz w:val="20"/>
          <w:szCs w:val="20"/>
          <w:lang w:eastAsia="ru-RU"/>
        </w:rPr>
        <w:t>б) лиц, не являющихся собственниками земельного участка и (или) расположенного на нем объекта недвижимого имущества, если срок действия права пользования таким земельным участком и (или) расположенным на нем объектом недвижимого имущества составляет на день направления указанного уведомления менее чем пять лет;</w:t>
      </w:r>
    </w:p>
    <w:p w14:paraId="752837A4" w14:textId="52772FE3" w:rsidR="00D97E24" w:rsidRPr="00D428F7" w:rsidRDefault="00D97E24" w:rsidP="00980A27">
      <w:pPr>
        <w:spacing w:after="0" w:line="240" w:lineRule="auto"/>
        <w:ind w:firstLine="680"/>
        <w:jc w:val="both"/>
        <w:rPr>
          <w:rFonts w:eastAsia="Times New Roman" w:cs="Times New Roman"/>
          <w:sz w:val="20"/>
          <w:szCs w:val="20"/>
          <w:lang w:eastAsia="ru-RU"/>
        </w:rPr>
      </w:pPr>
      <w:r w:rsidRPr="00D428F7">
        <w:rPr>
          <w:rFonts w:eastAsia="Times New Roman" w:cs="Times New Roman"/>
          <w:sz w:val="20"/>
          <w:szCs w:val="20"/>
          <w:lang w:eastAsia="ru-RU"/>
        </w:rPr>
        <w:t>в) правообладателей сетей инженерно-технического обеспечения, необходимых для функционирования объектов капитального строительства, расположенных в границах территории, подлежащей комплексному развитию;</w:t>
      </w:r>
    </w:p>
    <w:p w14:paraId="7045FB05" w14:textId="77777777" w:rsidR="00D97E24" w:rsidRPr="00D428F7" w:rsidRDefault="00D97E24" w:rsidP="00980A27">
      <w:pPr>
        <w:spacing w:after="0" w:line="240" w:lineRule="auto"/>
        <w:ind w:firstLine="680"/>
        <w:jc w:val="both"/>
        <w:rPr>
          <w:rFonts w:cs="Times New Roman"/>
          <w:sz w:val="20"/>
          <w:szCs w:val="20"/>
        </w:rPr>
      </w:pPr>
    </w:p>
    <w:p w14:paraId="5CEA5306" w14:textId="77777777" w:rsidR="000A0B7C" w:rsidRPr="00D428F7" w:rsidRDefault="000A0B7C" w:rsidP="00980A27">
      <w:pPr>
        <w:spacing w:after="0" w:line="240" w:lineRule="auto"/>
        <w:ind w:firstLine="680"/>
        <w:jc w:val="both"/>
        <w:rPr>
          <w:rFonts w:cs="Times New Roman"/>
          <w:sz w:val="20"/>
          <w:szCs w:val="20"/>
        </w:rPr>
      </w:pPr>
      <w:r w:rsidRPr="00D428F7">
        <w:rPr>
          <w:rFonts w:cs="Times New Roman"/>
          <w:sz w:val="20"/>
          <w:szCs w:val="20"/>
        </w:rPr>
        <w:t>3</w:t>
      </w:r>
      <w:r w:rsidR="00263D42" w:rsidRPr="00D428F7">
        <w:rPr>
          <w:rFonts w:cs="Times New Roman"/>
          <w:sz w:val="20"/>
          <w:szCs w:val="20"/>
        </w:rPr>
        <w:t>) принятие решения о комплексном развитии территории жилой застройки и его опубликование в порядке, установленном для официального опубликования правовых актов, иной официальной информации;</w:t>
      </w:r>
    </w:p>
    <w:p w14:paraId="3DF85779" w14:textId="77777777" w:rsidR="000A0B7C" w:rsidRPr="00D428F7" w:rsidRDefault="000A0B7C" w:rsidP="00980A27">
      <w:pPr>
        <w:spacing w:after="0" w:line="240" w:lineRule="auto"/>
        <w:ind w:firstLine="680"/>
        <w:jc w:val="both"/>
        <w:rPr>
          <w:rFonts w:eastAsia="Times New Roman" w:cs="Times New Roman"/>
          <w:sz w:val="20"/>
          <w:szCs w:val="20"/>
          <w:lang w:eastAsia="ru-RU"/>
        </w:rPr>
      </w:pPr>
      <w:r w:rsidRPr="00D428F7">
        <w:rPr>
          <w:rFonts w:eastAsia="Times New Roman" w:cs="Times New Roman"/>
          <w:sz w:val="20"/>
          <w:szCs w:val="20"/>
          <w:lang w:eastAsia="ru-RU"/>
        </w:rPr>
        <w:t>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указанных в </w:t>
      </w:r>
      <w:hyperlink r:id="rId146" w:anchor="/document/12138258/entry/66721" w:history="1">
        <w:r w:rsidRPr="00D428F7">
          <w:rPr>
            <w:rFonts w:eastAsia="Times New Roman" w:cs="Times New Roman"/>
            <w:sz w:val="20"/>
            <w:szCs w:val="20"/>
            <w:lang w:eastAsia="ru-RU"/>
          </w:rPr>
          <w:t>пункте 2.1</w:t>
        </w:r>
      </w:hyperlink>
      <w:r w:rsidRPr="00D428F7">
        <w:rPr>
          <w:rFonts w:eastAsia="Times New Roman" w:cs="Times New Roman"/>
          <w:sz w:val="20"/>
          <w:szCs w:val="20"/>
          <w:lang w:eastAsia="ru-RU"/>
        </w:rPr>
        <w:t> настоящей части,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должно являться соглашение, заключенное между правообладателями в соответствии с </w:t>
      </w:r>
      <w:hyperlink r:id="rId147" w:anchor="/document/12138258/entry/7006" w:history="1">
        <w:r w:rsidRPr="00D428F7">
          <w:rPr>
            <w:rFonts w:eastAsia="Times New Roman" w:cs="Times New Roman"/>
            <w:sz w:val="20"/>
            <w:szCs w:val="20"/>
            <w:lang w:eastAsia="ru-RU"/>
          </w:rPr>
          <w:t>частями 6</w:t>
        </w:r>
      </w:hyperlink>
      <w:r w:rsidRPr="00D428F7">
        <w:rPr>
          <w:rFonts w:eastAsia="Times New Roman" w:cs="Times New Roman"/>
          <w:sz w:val="20"/>
          <w:szCs w:val="20"/>
          <w:lang w:eastAsia="ru-RU"/>
        </w:rPr>
        <w:t> и </w:t>
      </w:r>
      <w:hyperlink r:id="rId148" w:anchor="/document/12138258/entry/7007" w:history="1">
        <w:r w:rsidRPr="00D428F7">
          <w:rPr>
            <w:rFonts w:eastAsia="Times New Roman" w:cs="Times New Roman"/>
            <w:sz w:val="20"/>
            <w:szCs w:val="20"/>
            <w:lang w:eastAsia="ru-RU"/>
          </w:rPr>
          <w:t>7 статьи 70</w:t>
        </w:r>
      </w:hyperlink>
      <w:r w:rsidRPr="00D428F7">
        <w:rPr>
          <w:rFonts w:eastAsia="Times New Roman" w:cs="Times New Roman"/>
          <w:sz w:val="20"/>
          <w:szCs w:val="20"/>
          <w:lang w:eastAsia="ru-RU"/>
        </w:rPr>
        <w:t> настоящего Кодекса;</w:t>
      </w:r>
    </w:p>
    <w:p w14:paraId="52960384" w14:textId="77777777" w:rsidR="000A0B7C" w:rsidRPr="00D428F7" w:rsidRDefault="000A0B7C" w:rsidP="00980A27">
      <w:pPr>
        <w:spacing w:after="0" w:line="240" w:lineRule="auto"/>
        <w:ind w:firstLine="680"/>
        <w:jc w:val="both"/>
        <w:rPr>
          <w:rFonts w:eastAsia="Times New Roman" w:cs="Times New Roman"/>
          <w:sz w:val="20"/>
          <w:szCs w:val="20"/>
          <w:lang w:eastAsia="ru-RU"/>
        </w:rPr>
      </w:pPr>
      <w:r w:rsidRPr="00D428F7">
        <w:rPr>
          <w:rFonts w:eastAsia="Times New Roman" w:cs="Times New Roman"/>
          <w:sz w:val="20"/>
          <w:szCs w:val="20"/>
          <w:lang w:eastAsia="ru-RU"/>
        </w:rPr>
        <w:t>5) проведение торгов в целях заключения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нежилой застройки, реализации такого решения юридическим лицом, определенным Российской Федерацией или субъектом Российской Федерации, а также заключения договора о комплексном развитии территории нежилой застройки с правообладателями в случае, предусмотренном </w:t>
      </w:r>
      <w:hyperlink r:id="rId149" w:anchor="/document/12138258/entry/6674" w:history="1">
        <w:r w:rsidRPr="00D428F7">
          <w:rPr>
            <w:rFonts w:eastAsia="Times New Roman" w:cs="Times New Roman"/>
            <w:sz w:val="20"/>
            <w:szCs w:val="20"/>
            <w:lang w:eastAsia="ru-RU"/>
          </w:rPr>
          <w:t>пунктом 4</w:t>
        </w:r>
      </w:hyperlink>
      <w:r w:rsidRPr="00D428F7">
        <w:rPr>
          <w:rFonts w:eastAsia="Times New Roman" w:cs="Times New Roman"/>
          <w:sz w:val="20"/>
          <w:szCs w:val="20"/>
          <w:lang w:eastAsia="ru-RU"/>
        </w:rPr>
        <w:t> настоящей части);</w:t>
      </w:r>
    </w:p>
    <w:p w14:paraId="0E537553" w14:textId="77777777" w:rsidR="000A0B7C" w:rsidRPr="00D428F7" w:rsidRDefault="000A0B7C" w:rsidP="00980A27">
      <w:pPr>
        <w:spacing w:after="0" w:line="240" w:lineRule="auto"/>
        <w:ind w:firstLine="680"/>
        <w:jc w:val="both"/>
        <w:rPr>
          <w:rFonts w:eastAsia="Times New Roman" w:cs="Times New Roman"/>
          <w:sz w:val="20"/>
          <w:szCs w:val="20"/>
          <w:lang w:eastAsia="ru-RU"/>
        </w:rPr>
      </w:pPr>
      <w:r w:rsidRPr="00D428F7">
        <w:rPr>
          <w:rFonts w:eastAsia="Times New Roman" w:cs="Times New Roman"/>
          <w:sz w:val="20"/>
          <w:szCs w:val="20"/>
          <w:lang w:eastAsia="ru-RU"/>
        </w:rPr>
        <w:t>6) заключение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Российской Федерацией или субъектом Российской Федерации);</w:t>
      </w:r>
    </w:p>
    <w:p w14:paraId="71B3118B" w14:textId="77777777" w:rsidR="000A0B7C" w:rsidRPr="00D428F7" w:rsidRDefault="000A0B7C" w:rsidP="00980A27">
      <w:pPr>
        <w:spacing w:after="0" w:line="240" w:lineRule="auto"/>
        <w:ind w:firstLine="680"/>
        <w:jc w:val="both"/>
        <w:rPr>
          <w:rFonts w:eastAsia="Times New Roman" w:cs="Times New Roman"/>
          <w:sz w:val="20"/>
          <w:szCs w:val="20"/>
          <w:lang w:eastAsia="ru-RU"/>
        </w:rPr>
      </w:pPr>
      <w:r w:rsidRPr="00D428F7">
        <w:rPr>
          <w:rFonts w:eastAsia="Times New Roman" w:cs="Times New Roman"/>
          <w:sz w:val="20"/>
          <w:szCs w:val="20"/>
          <w:lang w:eastAsia="ru-RU"/>
        </w:rPr>
        <w:t>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14:paraId="75D27AA0" w14:textId="7DB4F5DB" w:rsidR="000A0B7C" w:rsidRPr="00D428F7" w:rsidRDefault="000A0B7C" w:rsidP="00980A27">
      <w:pPr>
        <w:spacing w:after="0" w:line="240" w:lineRule="auto"/>
        <w:ind w:firstLine="680"/>
        <w:jc w:val="both"/>
        <w:rPr>
          <w:rFonts w:eastAsia="Times New Roman" w:cs="Times New Roman"/>
          <w:sz w:val="20"/>
          <w:szCs w:val="20"/>
          <w:lang w:eastAsia="ru-RU"/>
        </w:rPr>
      </w:pPr>
      <w:r w:rsidRPr="00D428F7">
        <w:rPr>
          <w:rFonts w:eastAsia="Times New Roman" w:cs="Times New Roman"/>
          <w:sz w:val="20"/>
          <w:szCs w:val="20"/>
          <w:lang w:eastAsia="ru-RU"/>
        </w:rPr>
        <w:t>8)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нежилой застройки, в том числе по предоставлению необходимых для этих целей земельных участков.</w:t>
      </w:r>
    </w:p>
    <w:p w14:paraId="4A9F3ACA" w14:textId="77777777" w:rsidR="00263D42" w:rsidRPr="00D428F7" w:rsidRDefault="00263D42" w:rsidP="00980A27">
      <w:pPr>
        <w:spacing w:after="0" w:line="240" w:lineRule="auto"/>
        <w:ind w:firstLine="680"/>
        <w:jc w:val="both"/>
        <w:rPr>
          <w:rFonts w:cs="Times New Roman"/>
          <w:sz w:val="20"/>
          <w:szCs w:val="20"/>
        </w:rPr>
      </w:pPr>
      <w:r w:rsidRPr="00D428F7">
        <w:rPr>
          <w:rFonts w:cs="Times New Roman"/>
          <w:sz w:val="20"/>
          <w:szCs w:val="20"/>
        </w:rPr>
        <w:t>7. Процедура принятия и реализации решения о комплексном развитии территории нежилой застройки состоит из следующих этапов:</w:t>
      </w:r>
    </w:p>
    <w:p w14:paraId="599F3112" w14:textId="77777777" w:rsidR="00263D42" w:rsidRPr="00D428F7" w:rsidRDefault="00263D42" w:rsidP="00980A27">
      <w:pPr>
        <w:spacing w:after="0" w:line="240" w:lineRule="auto"/>
        <w:ind w:firstLine="680"/>
        <w:jc w:val="both"/>
        <w:rPr>
          <w:rFonts w:cs="Times New Roman"/>
          <w:sz w:val="20"/>
          <w:szCs w:val="20"/>
        </w:rPr>
      </w:pPr>
      <w:r w:rsidRPr="00D428F7">
        <w:rPr>
          <w:rFonts w:cs="Times New Roman"/>
          <w:sz w:val="20"/>
          <w:szCs w:val="20"/>
        </w:rPr>
        <w:t xml:space="preserve">1) подготовка проекта решения о комплексном развитии территории нежилой застройки и его согласование в случаях, установленных </w:t>
      </w:r>
      <w:r w:rsidRPr="00D428F7">
        <w:rPr>
          <w:sz w:val="20"/>
          <w:szCs w:val="20"/>
        </w:rPr>
        <w:t>Градостроительным Кодексом РФ</w:t>
      </w:r>
      <w:r w:rsidRPr="00D428F7">
        <w:rPr>
          <w:rFonts w:cs="Times New Roman"/>
          <w:sz w:val="20"/>
          <w:szCs w:val="20"/>
        </w:rPr>
        <w:t>;</w:t>
      </w:r>
    </w:p>
    <w:p w14:paraId="72AC6FFA" w14:textId="0144D9F0" w:rsidR="00327310" w:rsidRPr="00D428F7" w:rsidRDefault="000E3A37" w:rsidP="00980A27">
      <w:pPr>
        <w:spacing w:after="0" w:line="240" w:lineRule="auto"/>
        <w:ind w:firstLine="680"/>
        <w:jc w:val="both"/>
        <w:rPr>
          <w:rFonts w:cs="Times New Roman"/>
          <w:strike/>
          <w:sz w:val="20"/>
          <w:szCs w:val="20"/>
        </w:rPr>
      </w:pPr>
      <w:r w:rsidRPr="00D428F7">
        <w:rPr>
          <w:rFonts w:cs="Times New Roman"/>
          <w:sz w:val="20"/>
          <w:szCs w:val="20"/>
        </w:rPr>
        <w:t>2)</w:t>
      </w:r>
      <w:r w:rsidR="00327310" w:rsidRPr="00D428F7">
        <w:rPr>
          <w:sz w:val="20"/>
          <w:szCs w:val="20"/>
          <w:shd w:val="clear" w:color="auto" w:fill="FFFFFF"/>
        </w:rPr>
        <w:t>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если иной порядок опубликования проекта решения о комплексном развитии территории, принимаемого Правительством Российской Федерации, не определен Правительством Российской Федерации;</w:t>
      </w:r>
    </w:p>
    <w:p w14:paraId="352373D9" w14:textId="77777777" w:rsidR="00263D42" w:rsidRPr="00D428F7" w:rsidRDefault="00263D42" w:rsidP="00980A27">
      <w:pPr>
        <w:spacing w:after="0" w:line="240" w:lineRule="auto"/>
        <w:ind w:firstLine="680"/>
        <w:jc w:val="both"/>
        <w:rPr>
          <w:rFonts w:cs="Times New Roman"/>
          <w:sz w:val="20"/>
          <w:szCs w:val="20"/>
        </w:rPr>
      </w:pPr>
      <w:r w:rsidRPr="00D428F7">
        <w:rPr>
          <w:rFonts w:cs="Times New Roman"/>
          <w:sz w:val="20"/>
          <w:szCs w:val="20"/>
        </w:rPr>
        <w:t>3) 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w:t>
      </w:r>
    </w:p>
    <w:p w14:paraId="1511CA64" w14:textId="6C231328" w:rsidR="00651F93" w:rsidRPr="00D428F7" w:rsidRDefault="00263D42" w:rsidP="00980A27">
      <w:pPr>
        <w:spacing w:after="0" w:line="240" w:lineRule="auto"/>
        <w:ind w:firstLine="680"/>
        <w:jc w:val="both"/>
        <w:rPr>
          <w:rFonts w:cs="Times New Roman"/>
          <w:strike/>
          <w:sz w:val="20"/>
          <w:szCs w:val="20"/>
        </w:rPr>
      </w:pPr>
      <w:r w:rsidRPr="00D428F7">
        <w:rPr>
          <w:rFonts w:cs="Times New Roman"/>
          <w:sz w:val="20"/>
          <w:szCs w:val="20"/>
        </w:rPr>
        <w:t xml:space="preserve">4) </w:t>
      </w:r>
      <w:r w:rsidR="00651F93" w:rsidRPr="00D428F7">
        <w:rPr>
          <w:sz w:val="20"/>
          <w:szCs w:val="20"/>
          <w:shd w:val="clear" w:color="auto" w:fill="FFFFFF"/>
        </w:rPr>
        <w:t>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указанных в </w:t>
      </w:r>
      <w:hyperlink r:id="rId150" w:anchor="/document/12138258/entry/66721" w:history="1">
        <w:r w:rsidR="00651F93" w:rsidRPr="00D428F7">
          <w:rPr>
            <w:sz w:val="20"/>
            <w:szCs w:val="20"/>
            <w:shd w:val="clear" w:color="auto" w:fill="FFFFFF"/>
          </w:rPr>
          <w:t>пункте 2.1</w:t>
        </w:r>
      </w:hyperlink>
      <w:r w:rsidR="00651F93" w:rsidRPr="00D428F7">
        <w:rPr>
          <w:sz w:val="20"/>
          <w:szCs w:val="20"/>
          <w:shd w:val="clear" w:color="auto" w:fill="FFFFFF"/>
        </w:rPr>
        <w:t> настоящей части,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должно являться соглашение, заключенное между правообладателями в соответствии с </w:t>
      </w:r>
      <w:hyperlink r:id="rId151" w:anchor="/document/12138258/entry/7006" w:history="1">
        <w:r w:rsidR="00651F93" w:rsidRPr="00D428F7">
          <w:rPr>
            <w:sz w:val="20"/>
            <w:szCs w:val="20"/>
            <w:shd w:val="clear" w:color="auto" w:fill="FFFFFF"/>
          </w:rPr>
          <w:t>частями 6</w:t>
        </w:r>
      </w:hyperlink>
      <w:r w:rsidR="00651F93" w:rsidRPr="00D428F7">
        <w:rPr>
          <w:sz w:val="20"/>
          <w:szCs w:val="20"/>
          <w:shd w:val="clear" w:color="auto" w:fill="FFFFFF"/>
        </w:rPr>
        <w:t> и </w:t>
      </w:r>
      <w:hyperlink r:id="rId152" w:anchor="/document/12138258/entry/7007" w:history="1">
        <w:r w:rsidR="00651F93" w:rsidRPr="00D428F7">
          <w:rPr>
            <w:sz w:val="20"/>
            <w:szCs w:val="20"/>
            <w:shd w:val="clear" w:color="auto" w:fill="FFFFFF"/>
          </w:rPr>
          <w:t>7 статьи 70</w:t>
        </w:r>
      </w:hyperlink>
      <w:r w:rsidR="00651F93" w:rsidRPr="00D428F7">
        <w:rPr>
          <w:sz w:val="20"/>
          <w:szCs w:val="20"/>
          <w:shd w:val="clear" w:color="auto" w:fill="FFFFFF"/>
        </w:rPr>
        <w:t> настоящего Кодекса;</w:t>
      </w:r>
    </w:p>
    <w:p w14:paraId="6677BE7E" w14:textId="77777777" w:rsidR="00263D42" w:rsidRPr="00D428F7" w:rsidRDefault="00263D42" w:rsidP="00980A27">
      <w:pPr>
        <w:spacing w:after="0" w:line="240" w:lineRule="auto"/>
        <w:ind w:firstLine="680"/>
        <w:jc w:val="both"/>
        <w:rPr>
          <w:rFonts w:cs="Times New Roman"/>
          <w:sz w:val="20"/>
          <w:szCs w:val="20"/>
        </w:rPr>
      </w:pPr>
      <w:r w:rsidRPr="00D428F7">
        <w:rPr>
          <w:rFonts w:cs="Times New Roman"/>
          <w:sz w:val="20"/>
          <w:szCs w:val="20"/>
        </w:rPr>
        <w:t xml:space="preserve">5) проведение торгов в целях заключения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нежилой застройки, реализации такого решения юридическим лицом, определенным Российской Федерацией </w:t>
      </w:r>
      <w:r w:rsidRPr="00D428F7">
        <w:rPr>
          <w:rFonts w:cs="Times New Roman"/>
          <w:sz w:val="20"/>
          <w:szCs w:val="20"/>
        </w:rPr>
        <w:lastRenderedPageBreak/>
        <w:t>или субъектом Российской Федерации, а также заключения договора о комплексном развитии территории нежилой застройки с правообладателями в случае, предусмотренном пунктом 4 настоящей части);</w:t>
      </w:r>
    </w:p>
    <w:p w14:paraId="1AD3DCF7" w14:textId="77777777" w:rsidR="00263D42" w:rsidRPr="00D428F7" w:rsidRDefault="00263D42" w:rsidP="00980A27">
      <w:pPr>
        <w:spacing w:after="0" w:line="240" w:lineRule="auto"/>
        <w:ind w:firstLine="680"/>
        <w:jc w:val="both"/>
        <w:rPr>
          <w:rFonts w:cs="Times New Roman"/>
          <w:sz w:val="20"/>
          <w:szCs w:val="20"/>
        </w:rPr>
      </w:pPr>
      <w:r w:rsidRPr="00D428F7">
        <w:rPr>
          <w:rFonts w:cs="Times New Roman"/>
          <w:sz w:val="20"/>
          <w:szCs w:val="20"/>
        </w:rPr>
        <w:t>6) заключение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Российской Федерацией или субъектом Российской Федерации);</w:t>
      </w:r>
    </w:p>
    <w:p w14:paraId="4CD0A681" w14:textId="77777777" w:rsidR="00263D42" w:rsidRPr="00D428F7" w:rsidRDefault="00263D42" w:rsidP="00980A27">
      <w:pPr>
        <w:spacing w:after="0" w:line="240" w:lineRule="auto"/>
        <w:ind w:firstLine="680"/>
        <w:jc w:val="both"/>
        <w:rPr>
          <w:rFonts w:cs="Times New Roman"/>
          <w:sz w:val="20"/>
          <w:szCs w:val="20"/>
        </w:rPr>
      </w:pPr>
      <w:r w:rsidRPr="00D428F7">
        <w:rPr>
          <w:rFonts w:cs="Times New Roman"/>
          <w:sz w:val="20"/>
          <w:szCs w:val="20"/>
        </w:rPr>
        <w:t>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городского округа, правила землепользования и застройки;</w:t>
      </w:r>
    </w:p>
    <w:p w14:paraId="7B90743B" w14:textId="77777777" w:rsidR="00263D42" w:rsidRPr="00D428F7" w:rsidRDefault="00263D42" w:rsidP="00980A27">
      <w:pPr>
        <w:spacing w:after="0" w:line="240" w:lineRule="auto"/>
        <w:ind w:firstLine="680"/>
        <w:jc w:val="both"/>
        <w:rPr>
          <w:rFonts w:cs="Times New Roman"/>
          <w:sz w:val="20"/>
          <w:szCs w:val="20"/>
        </w:rPr>
      </w:pPr>
      <w:r w:rsidRPr="00D428F7">
        <w:rPr>
          <w:rFonts w:cs="Times New Roman"/>
          <w:sz w:val="20"/>
          <w:szCs w:val="20"/>
        </w:rPr>
        <w:t>8)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нежилой застройки, в том числе по предоставлению необходимых для этих целей земельных участков.</w:t>
      </w:r>
    </w:p>
    <w:p w14:paraId="6FC805AC" w14:textId="77777777" w:rsidR="00263D42" w:rsidRPr="00D428F7" w:rsidRDefault="00263D42" w:rsidP="00980A27">
      <w:pPr>
        <w:spacing w:after="0" w:line="240" w:lineRule="auto"/>
        <w:ind w:firstLine="680"/>
        <w:jc w:val="both"/>
        <w:rPr>
          <w:rFonts w:cs="Times New Roman"/>
          <w:sz w:val="20"/>
          <w:szCs w:val="20"/>
        </w:rPr>
      </w:pPr>
      <w:r w:rsidRPr="00D428F7">
        <w:rPr>
          <w:rFonts w:cs="Times New Roman"/>
          <w:sz w:val="20"/>
          <w:szCs w:val="20"/>
        </w:rPr>
        <w:t>8. Процедура принятия и реализации решения о комплексном развитии незастроенной территории состоит из следующих этапов:</w:t>
      </w:r>
    </w:p>
    <w:p w14:paraId="678E9CA1" w14:textId="77777777" w:rsidR="00263D42" w:rsidRPr="00D428F7" w:rsidRDefault="00263D42" w:rsidP="00980A27">
      <w:pPr>
        <w:spacing w:after="0" w:line="240" w:lineRule="auto"/>
        <w:ind w:firstLine="680"/>
        <w:jc w:val="both"/>
        <w:rPr>
          <w:rFonts w:cs="Times New Roman"/>
          <w:sz w:val="20"/>
          <w:szCs w:val="20"/>
        </w:rPr>
      </w:pPr>
      <w:r w:rsidRPr="00D428F7">
        <w:rPr>
          <w:rFonts w:cs="Times New Roman"/>
          <w:sz w:val="20"/>
          <w:szCs w:val="20"/>
        </w:rPr>
        <w:t>1) принятие решения о развитии незастроенной территории и его опубликование в порядке, установленном для официального опубликования правовых актов, иной официальной информации;</w:t>
      </w:r>
    </w:p>
    <w:p w14:paraId="38AD85C5" w14:textId="49BF0AB4" w:rsidR="00FA64D3" w:rsidRPr="00D428F7" w:rsidRDefault="00263D42" w:rsidP="00980A27">
      <w:pPr>
        <w:spacing w:after="0" w:line="240" w:lineRule="auto"/>
        <w:ind w:firstLine="680"/>
        <w:jc w:val="both"/>
        <w:rPr>
          <w:rFonts w:cs="Times New Roman"/>
          <w:sz w:val="20"/>
          <w:szCs w:val="20"/>
        </w:rPr>
      </w:pPr>
      <w:r w:rsidRPr="00D428F7">
        <w:rPr>
          <w:rFonts w:cs="Times New Roman"/>
          <w:sz w:val="20"/>
          <w:szCs w:val="20"/>
        </w:rPr>
        <w:t xml:space="preserve">2) </w:t>
      </w:r>
      <w:r w:rsidR="00FA64D3" w:rsidRPr="00D428F7">
        <w:rPr>
          <w:sz w:val="20"/>
          <w:szCs w:val="20"/>
          <w:shd w:val="clear" w:color="auto" w:fill="FFFFFF"/>
        </w:rPr>
        <w:t>проведение торгов в целях заключения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реализации такого решения операторами комплексного развития территории);</w:t>
      </w:r>
    </w:p>
    <w:p w14:paraId="7540C2B6" w14:textId="77777777" w:rsidR="00263D42" w:rsidRPr="00D428F7" w:rsidRDefault="00263D42" w:rsidP="00980A27">
      <w:pPr>
        <w:spacing w:after="0" w:line="240" w:lineRule="auto"/>
        <w:ind w:firstLine="680"/>
        <w:jc w:val="both"/>
        <w:rPr>
          <w:rFonts w:cs="Times New Roman"/>
          <w:sz w:val="20"/>
          <w:szCs w:val="20"/>
        </w:rPr>
      </w:pPr>
      <w:r w:rsidRPr="00D428F7">
        <w:rPr>
          <w:rFonts w:cs="Times New Roman"/>
          <w:sz w:val="20"/>
          <w:szCs w:val="20"/>
        </w:rPr>
        <w:t>3) заключение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или реализации такого решения юридическими лицами, определенными Российской Федерацией или субъектом Российской Федерации);</w:t>
      </w:r>
    </w:p>
    <w:p w14:paraId="0FBF449B" w14:textId="4BE0CBD8" w:rsidR="008830AD" w:rsidRPr="00D428F7" w:rsidRDefault="00263D42" w:rsidP="00980A27">
      <w:pPr>
        <w:spacing w:after="0" w:line="240" w:lineRule="auto"/>
        <w:ind w:firstLine="680"/>
        <w:jc w:val="both"/>
        <w:rPr>
          <w:rFonts w:cs="Times New Roman"/>
          <w:strike/>
          <w:sz w:val="20"/>
          <w:szCs w:val="20"/>
        </w:rPr>
      </w:pPr>
      <w:r w:rsidRPr="00D428F7">
        <w:rPr>
          <w:rFonts w:cs="Times New Roman"/>
          <w:sz w:val="20"/>
          <w:szCs w:val="20"/>
        </w:rPr>
        <w:t xml:space="preserve">4) </w:t>
      </w:r>
      <w:r w:rsidR="008830AD" w:rsidRPr="00D428F7">
        <w:rPr>
          <w:sz w:val="20"/>
          <w:szCs w:val="20"/>
          <w:shd w:val="clear" w:color="auto" w:fill="FFFFFF"/>
        </w:rPr>
        <w:t>предоставление земельного участка или земельных участков в аренду без проведения торгов в соответствии с </w:t>
      </w:r>
      <w:hyperlink r:id="rId153" w:anchor="/document/12124624/entry/50001" w:history="1">
        <w:r w:rsidR="008830AD" w:rsidRPr="00D428F7">
          <w:rPr>
            <w:sz w:val="20"/>
            <w:szCs w:val="20"/>
            <w:shd w:val="clear" w:color="auto" w:fill="FFFFFF"/>
          </w:rPr>
          <w:t>Земельным кодексом</w:t>
        </w:r>
      </w:hyperlink>
      <w:r w:rsidR="008830AD" w:rsidRPr="00D428F7">
        <w:rPr>
          <w:sz w:val="20"/>
          <w:szCs w:val="20"/>
          <w:shd w:val="clear" w:color="auto" w:fill="FFFFFF"/>
        </w:rPr>
        <w:t> Российской Федерации оператору комплексного развития территории, лицу, с которым заключен договор о комплексном развитии незастроенной территории;</w:t>
      </w:r>
    </w:p>
    <w:p w14:paraId="2E55A09E" w14:textId="2E59ED34" w:rsidR="001D713E" w:rsidRPr="00D428F7" w:rsidRDefault="00263D42" w:rsidP="00980A27">
      <w:pPr>
        <w:spacing w:after="0" w:line="240" w:lineRule="auto"/>
        <w:ind w:firstLine="680"/>
        <w:jc w:val="both"/>
        <w:rPr>
          <w:rFonts w:cs="Times New Roman"/>
          <w:strike/>
          <w:sz w:val="20"/>
          <w:szCs w:val="20"/>
        </w:rPr>
      </w:pPr>
      <w:r w:rsidRPr="00D428F7">
        <w:rPr>
          <w:rFonts w:cs="Times New Roman"/>
          <w:sz w:val="20"/>
          <w:szCs w:val="20"/>
        </w:rPr>
        <w:t xml:space="preserve">5) </w:t>
      </w:r>
      <w:r w:rsidR="001D713E" w:rsidRPr="00D428F7">
        <w:rPr>
          <w:sz w:val="20"/>
          <w:szCs w:val="20"/>
          <w:shd w:val="clear" w:color="auto" w:fill="FFFFFF"/>
        </w:rPr>
        <w:t>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14:paraId="6E649A01" w14:textId="77777777" w:rsidR="00263D42" w:rsidRPr="00D428F7" w:rsidRDefault="00263D42" w:rsidP="00980A27">
      <w:pPr>
        <w:spacing w:after="0" w:line="240" w:lineRule="auto"/>
        <w:ind w:firstLine="680"/>
        <w:jc w:val="both"/>
        <w:rPr>
          <w:rFonts w:cs="Times New Roman"/>
          <w:sz w:val="20"/>
          <w:szCs w:val="20"/>
        </w:rPr>
      </w:pPr>
      <w:r w:rsidRPr="00D428F7">
        <w:rPr>
          <w:rFonts w:cs="Times New Roman"/>
          <w:sz w:val="20"/>
          <w:szCs w:val="20"/>
        </w:rPr>
        <w:t>6) выполнение мероприятий, связанных с архитектурно-строительным проектированием, со строительством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незастроенной территории, в том числе по предоставлению необходимых для этих целей земельных участков, образованных из земельного участка или земельных участков, указанных в пункте 4 настоящей части.</w:t>
      </w:r>
    </w:p>
    <w:p w14:paraId="24750F6D" w14:textId="77777777" w:rsidR="00263D42" w:rsidRPr="00D428F7" w:rsidRDefault="00263D42" w:rsidP="00980A27">
      <w:pPr>
        <w:spacing w:after="0" w:line="240" w:lineRule="auto"/>
        <w:ind w:firstLine="680"/>
        <w:jc w:val="both"/>
        <w:rPr>
          <w:rFonts w:cs="Times New Roman"/>
          <w:sz w:val="20"/>
          <w:szCs w:val="20"/>
        </w:rPr>
      </w:pPr>
      <w:r w:rsidRPr="00D428F7">
        <w:rPr>
          <w:rFonts w:cs="Times New Roman"/>
          <w:sz w:val="20"/>
          <w:szCs w:val="20"/>
        </w:rPr>
        <w:t>9. Нормативным правовым актом субъекта Российской Федерации могут быть установлены случаи, в которых допускается принятие решения о комплексном развитии территории в отношении двух и более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p>
    <w:p w14:paraId="7C1FF4E4" w14:textId="646E1B50" w:rsidR="001D713E" w:rsidRPr="00D428F7" w:rsidRDefault="001D713E" w:rsidP="00980A27">
      <w:pPr>
        <w:spacing w:after="0" w:line="240" w:lineRule="auto"/>
        <w:ind w:firstLine="680"/>
        <w:jc w:val="both"/>
        <w:rPr>
          <w:sz w:val="20"/>
          <w:szCs w:val="20"/>
          <w:shd w:val="clear" w:color="auto" w:fill="FFFFFF"/>
        </w:rPr>
      </w:pPr>
      <w:r w:rsidRPr="00D428F7">
        <w:rPr>
          <w:sz w:val="20"/>
          <w:szCs w:val="20"/>
          <w:shd w:val="clear" w:color="auto" w:fill="FFFFFF"/>
        </w:rPr>
        <w:t>10. Подготовка и утверждение документации по планировке территории в соответствии с </w:t>
      </w:r>
      <w:hyperlink r:id="rId154" w:anchor="/document/12138258/entry/6667" w:history="1">
        <w:r w:rsidRPr="00D428F7">
          <w:rPr>
            <w:sz w:val="20"/>
            <w:szCs w:val="20"/>
            <w:shd w:val="clear" w:color="auto" w:fill="FFFFFF"/>
          </w:rPr>
          <w:t>пунктом 7 части 6</w:t>
        </w:r>
      </w:hyperlink>
      <w:r w:rsidRPr="00D428F7">
        <w:rPr>
          <w:sz w:val="20"/>
          <w:szCs w:val="20"/>
          <w:shd w:val="clear" w:color="auto" w:fill="FFFFFF"/>
        </w:rPr>
        <w:t>, </w:t>
      </w:r>
      <w:hyperlink r:id="rId155" w:anchor="/document/12138258/entry/6677" w:history="1">
        <w:r w:rsidRPr="00D428F7">
          <w:rPr>
            <w:sz w:val="20"/>
            <w:szCs w:val="20"/>
            <w:shd w:val="clear" w:color="auto" w:fill="FFFFFF"/>
          </w:rPr>
          <w:t>пунктом 7 части 7</w:t>
        </w:r>
      </w:hyperlink>
      <w:r w:rsidRPr="00D428F7">
        <w:rPr>
          <w:sz w:val="20"/>
          <w:szCs w:val="20"/>
          <w:shd w:val="clear" w:color="auto" w:fill="FFFFFF"/>
        </w:rPr>
        <w:t>, </w:t>
      </w:r>
      <w:hyperlink r:id="rId156" w:anchor="/document/12138258/entry/6685" w:history="1">
        <w:r w:rsidRPr="00D428F7">
          <w:rPr>
            <w:sz w:val="20"/>
            <w:szCs w:val="20"/>
            <w:shd w:val="clear" w:color="auto" w:fill="FFFFFF"/>
          </w:rPr>
          <w:t>пунктом 5 части 8</w:t>
        </w:r>
      </w:hyperlink>
      <w:r w:rsidRPr="00D428F7">
        <w:rPr>
          <w:sz w:val="20"/>
          <w:szCs w:val="20"/>
          <w:shd w:val="clear" w:color="auto" w:fill="FFFFFF"/>
        </w:rPr>
        <w:t>  статьи 66 Градостроительного кодекса Российской Федерации не требуются в случае, если решение о комплексном развитии территории и (или) договор о комплексном развитии территории содержат сведения о документации по планировке территории, в соответствии с которой осуществляется ее комплексное развитие и которая соответствует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w:t>
      </w:r>
    </w:p>
    <w:p w14:paraId="53213F98" w14:textId="77777777" w:rsidR="003148CF" w:rsidRPr="00D428F7" w:rsidRDefault="003148CF" w:rsidP="00980A27">
      <w:pPr>
        <w:spacing w:after="0" w:line="240" w:lineRule="auto"/>
        <w:ind w:firstLine="680"/>
        <w:jc w:val="both"/>
        <w:rPr>
          <w:rFonts w:cs="Times New Roman"/>
          <w:sz w:val="20"/>
          <w:szCs w:val="20"/>
        </w:rPr>
      </w:pPr>
    </w:p>
    <w:p w14:paraId="048B4CEF" w14:textId="77777777" w:rsidR="00263D42" w:rsidRPr="00D428F7" w:rsidRDefault="00263D42" w:rsidP="00980A27">
      <w:pPr>
        <w:pStyle w:val="4"/>
        <w:jc w:val="both"/>
        <w:rPr>
          <w:sz w:val="20"/>
          <w:szCs w:val="20"/>
        </w:rPr>
      </w:pPr>
      <w:bookmarkStart w:id="75" w:name="_Toc158995240"/>
      <w:r w:rsidRPr="00D428F7">
        <w:rPr>
          <w:sz w:val="20"/>
          <w:szCs w:val="20"/>
        </w:rPr>
        <w:t>Статья 45. Решение о комплексном развитии территории.</w:t>
      </w:r>
      <w:bookmarkEnd w:id="75"/>
    </w:p>
    <w:p w14:paraId="6F132F95" w14:textId="77777777" w:rsidR="00263D42" w:rsidRPr="00D428F7" w:rsidRDefault="00263D42" w:rsidP="00980A27">
      <w:pPr>
        <w:spacing w:after="0" w:line="240" w:lineRule="auto"/>
        <w:jc w:val="both"/>
        <w:rPr>
          <w:sz w:val="20"/>
          <w:szCs w:val="20"/>
          <w:lang w:eastAsia="zh-CN"/>
        </w:rPr>
      </w:pPr>
    </w:p>
    <w:p w14:paraId="4E156143" w14:textId="77777777" w:rsidR="00263D42" w:rsidRPr="00D428F7" w:rsidRDefault="00263D42" w:rsidP="00980A27">
      <w:pPr>
        <w:spacing w:after="0" w:line="240" w:lineRule="auto"/>
        <w:ind w:firstLine="680"/>
        <w:jc w:val="both"/>
        <w:rPr>
          <w:rFonts w:cs="Times New Roman"/>
          <w:sz w:val="20"/>
          <w:szCs w:val="20"/>
        </w:rPr>
      </w:pPr>
      <w:r w:rsidRPr="00D428F7">
        <w:rPr>
          <w:rFonts w:cs="Times New Roman"/>
          <w:sz w:val="20"/>
          <w:szCs w:val="20"/>
        </w:rPr>
        <w:t>1. В решение о комплексном развитии территории включаются:</w:t>
      </w:r>
    </w:p>
    <w:p w14:paraId="2541242E" w14:textId="77777777" w:rsidR="00263D42" w:rsidRPr="00D428F7" w:rsidRDefault="00263D42" w:rsidP="00980A27">
      <w:pPr>
        <w:spacing w:after="0" w:line="240" w:lineRule="auto"/>
        <w:ind w:firstLine="680"/>
        <w:jc w:val="both"/>
        <w:rPr>
          <w:rFonts w:cs="Times New Roman"/>
          <w:sz w:val="20"/>
          <w:szCs w:val="20"/>
        </w:rPr>
      </w:pPr>
      <w:r w:rsidRPr="00D428F7">
        <w:rPr>
          <w:rFonts w:cs="Times New Roman"/>
          <w:sz w:val="20"/>
          <w:szCs w:val="20"/>
        </w:rPr>
        <w:t>1) сведения о местоположении, площади и границах территории, подлежащей комплексному развитию;</w:t>
      </w:r>
    </w:p>
    <w:p w14:paraId="4F15AE36" w14:textId="77777777" w:rsidR="00263D42" w:rsidRPr="00D428F7" w:rsidRDefault="00263D42" w:rsidP="00980A27">
      <w:pPr>
        <w:spacing w:after="0" w:line="240" w:lineRule="auto"/>
        <w:ind w:firstLine="680"/>
        <w:jc w:val="both"/>
        <w:rPr>
          <w:rFonts w:cs="Times New Roman"/>
          <w:sz w:val="20"/>
          <w:szCs w:val="20"/>
        </w:rPr>
      </w:pPr>
      <w:r w:rsidRPr="00D428F7">
        <w:rPr>
          <w:rFonts w:cs="Times New Roman"/>
          <w:sz w:val="20"/>
          <w:szCs w:val="20"/>
        </w:rPr>
        <w:t>2) перечень объектов капитального строительства, расположенных в границах территории, подлежащей комплексному развитию, в том числе перечень объектов капитального строительства, подлежащих сносу или реконструкции, включая многоквартирные дома;</w:t>
      </w:r>
    </w:p>
    <w:p w14:paraId="0DC91B9F" w14:textId="77777777" w:rsidR="00263D42" w:rsidRPr="00D428F7" w:rsidRDefault="00263D42" w:rsidP="00980A27">
      <w:pPr>
        <w:spacing w:after="0" w:line="240" w:lineRule="auto"/>
        <w:ind w:firstLine="680"/>
        <w:jc w:val="both"/>
        <w:rPr>
          <w:rFonts w:cs="Times New Roman"/>
          <w:sz w:val="20"/>
          <w:szCs w:val="20"/>
        </w:rPr>
      </w:pPr>
      <w:r w:rsidRPr="00D428F7">
        <w:rPr>
          <w:rFonts w:cs="Times New Roman"/>
          <w:sz w:val="20"/>
          <w:szCs w:val="20"/>
        </w:rPr>
        <w:t>3) предельный срок реализации решения о комплексном развитии территории;</w:t>
      </w:r>
    </w:p>
    <w:p w14:paraId="7735599B" w14:textId="77777777" w:rsidR="00263D42" w:rsidRPr="00D428F7" w:rsidRDefault="00263D42" w:rsidP="00980A27">
      <w:pPr>
        <w:spacing w:after="0" w:line="240" w:lineRule="auto"/>
        <w:ind w:firstLine="680"/>
        <w:jc w:val="both"/>
        <w:rPr>
          <w:rFonts w:cs="Times New Roman"/>
          <w:sz w:val="20"/>
          <w:szCs w:val="20"/>
        </w:rPr>
      </w:pPr>
      <w:r w:rsidRPr="00D428F7">
        <w:rPr>
          <w:rFonts w:cs="Times New Roman"/>
          <w:sz w:val="20"/>
          <w:szCs w:val="20"/>
        </w:rPr>
        <w:t>4) сведения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или о реализации такого решения юридическими лицами, определенными Российской Федерацией или субъектом Российской Федерации;</w:t>
      </w:r>
    </w:p>
    <w:p w14:paraId="54BB8E03" w14:textId="77777777" w:rsidR="00263D42" w:rsidRPr="00D428F7" w:rsidRDefault="00263D42" w:rsidP="00980A27">
      <w:pPr>
        <w:spacing w:after="0" w:line="240" w:lineRule="auto"/>
        <w:ind w:firstLine="680"/>
        <w:jc w:val="both"/>
        <w:rPr>
          <w:rFonts w:cs="Times New Roman"/>
          <w:sz w:val="20"/>
          <w:szCs w:val="20"/>
        </w:rPr>
      </w:pPr>
      <w:r w:rsidRPr="00D428F7">
        <w:rPr>
          <w:rFonts w:cs="Times New Roman"/>
          <w:sz w:val="20"/>
          <w:szCs w:val="20"/>
        </w:rPr>
        <w:t xml:space="preserve">5) 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развитии территории, а </w:t>
      </w:r>
      <w:r w:rsidRPr="00D428F7">
        <w:rPr>
          <w:rFonts w:cs="Times New Roman"/>
          <w:sz w:val="20"/>
          <w:szCs w:val="20"/>
        </w:rPr>
        <w:lastRenderedPageBreak/>
        <w:t xml:space="preserve">также предельные параметры разрешенного строительства, реконструкции объектов капитального строительства в границах территории, в отношении которой принимается такое решение. Перечень предельных параметров разрешенного строительства, реконструкции объектов капитального строительства, указываемых в решении о комплексном развитии территории, определяется субъектом Российской Федерации. Указанные основные виды разрешенного использования земельных участков и объектов капитального строительства, предельные параметры разрешенного строительства могут не соответствовать основным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В этом случае внесение изменений в правила землепользования и застройки осуществляется в соответствии с частью 3.4 статьи 33 </w:t>
      </w:r>
      <w:r w:rsidRPr="00D428F7">
        <w:rPr>
          <w:sz w:val="20"/>
          <w:szCs w:val="20"/>
        </w:rPr>
        <w:t>Градостроительного Кодекса РФ</w:t>
      </w:r>
      <w:r w:rsidRPr="00D428F7">
        <w:rPr>
          <w:rFonts w:cs="Times New Roman"/>
          <w:sz w:val="20"/>
          <w:szCs w:val="20"/>
        </w:rPr>
        <w:t>;</w:t>
      </w:r>
    </w:p>
    <w:p w14:paraId="3A43E8EC" w14:textId="77777777" w:rsidR="00263D42" w:rsidRPr="00D428F7" w:rsidRDefault="00263D42" w:rsidP="00980A27">
      <w:pPr>
        <w:spacing w:after="0" w:line="240" w:lineRule="auto"/>
        <w:ind w:firstLine="680"/>
        <w:jc w:val="both"/>
        <w:rPr>
          <w:rFonts w:cs="Times New Roman"/>
          <w:sz w:val="20"/>
          <w:szCs w:val="20"/>
        </w:rPr>
      </w:pPr>
      <w:r w:rsidRPr="00D428F7">
        <w:rPr>
          <w:rFonts w:cs="Times New Roman"/>
          <w:sz w:val="20"/>
          <w:szCs w:val="20"/>
        </w:rPr>
        <w:t>6) перечень объектов культурного наследия, подлежащих сохранению в соответствии с законодательством Российской Федерации об объектах культурного наследия, при реализации такого решения (при наличии указанных объектов);</w:t>
      </w:r>
    </w:p>
    <w:p w14:paraId="7B3AF0A7" w14:textId="2CA3C14E" w:rsidR="003F2820" w:rsidRPr="00D428F7" w:rsidRDefault="003F2820" w:rsidP="00980A27">
      <w:pPr>
        <w:spacing w:after="0" w:line="240" w:lineRule="auto"/>
        <w:ind w:firstLine="680"/>
        <w:jc w:val="both"/>
        <w:rPr>
          <w:rFonts w:cs="Times New Roman"/>
          <w:sz w:val="20"/>
          <w:szCs w:val="20"/>
        </w:rPr>
      </w:pPr>
      <w:r w:rsidRPr="00D428F7">
        <w:rPr>
          <w:sz w:val="20"/>
          <w:szCs w:val="20"/>
          <w:shd w:val="clear" w:color="auto" w:fill="FFFFFF"/>
        </w:rPr>
        <w:t>6.1) сведения о документации по планировке территории, в соответствии с которой осуществляется ее комплексное развитие (при наличии такой документации);</w:t>
      </w:r>
    </w:p>
    <w:p w14:paraId="5A4B8BC9" w14:textId="77777777" w:rsidR="00263D42" w:rsidRPr="00D428F7" w:rsidRDefault="00263D42" w:rsidP="00980A27">
      <w:pPr>
        <w:spacing w:after="0" w:line="240" w:lineRule="auto"/>
        <w:ind w:firstLine="680"/>
        <w:jc w:val="both"/>
        <w:rPr>
          <w:rFonts w:cs="Times New Roman"/>
          <w:sz w:val="20"/>
          <w:szCs w:val="20"/>
        </w:rPr>
      </w:pPr>
      <w:r w:rsidRPr="00D428F7">
        <w:rPr>
          <w:rFonts w:cs="Times New Roman"/>
          <w:sz w:val="20"/>
          <w:szCs w:val="20"/>
        </w:rPr>
        <w:t>7) иные сведения, определенные Правительством Российской Федерации, нормативным правовым актом высшего исполнительного органа государственной власти субъекта Российской Федерации.</w:t>
      </w:r>
    </w:p>
    <w:p w14:paraId="1F3E86FF" w14:textId="77777777" w:rsidR="00263D42" w:rsidRPr="00D428F7" w:rsidRDefault="00263D42" w:rsidP="00980A27">
      <w:pPr>
        <w:spacing w:after="0" w:line="240" w:lineRule="auto"/>
        <w:ind w:firstLine="680"/>
        <w:jc w:val="both"/>
        <w:rPr>
          <w:rFonts w:cs="Times New Roman"/>
          <w:sz w:val="20"/>
          <w:szCs w:val="20"/>
        </w:rPr>
      </w:pPr>
      <w:r w:rsidRPr="00D428F7">
        <w:rPr>
          <w:rFonts w:cs="Times New Roman"/>
          <w:sz w:val="20"/>
          <w:szCs w:val="20"/>
        </w:rPr>
        <w:t>2. Решение о комплексном развитии территории может предусматривать необходимость строительства на территории, подлежащей комплексному развитию, многоквартирного дома (домов) или дома (домов) блокированной застройки, в которых все жилые помещения или указанное в таком решении минимальное количество жилых помещений соответствуют условиям 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(или) строительство наемного дома.</w:t>
      </w:r>
    </w:p>
    <w:p w14:paraId="3CCDAA78" w14:textId="77777777" w:rsidR="00263D42" w:rsidRPr="00D428F7" w:rsidRDefault="00263D42" w:rsidP="00980A27">
      <w:pPr>
        <w:spacing w:after="0" w:line="240" w:lineRule="auto"/>
        <w:ind w:firstLine="680"/>
        <w:jc w:val="both"/>
        <w:rPr>
          <w:rFonts w:cs="Times New Roman"/>
          <w:sz w:val="20"/>
          <w:szCs w:val="20"/>
        </w:rPr>
      </w:pPr>
      <w:r w:rsidRPr="00D428F7">
        <w:rPr>
          <w:rFonts w:cs="Times New Roman"/>
          <w:sz w:val="20"/>
          <w:szCs w:val="20"/>
        </w:rPr>
        <w:t>3. Проект решения о комплексном развитии территории жилой застройки подлежит размещению:</w:t>
      </w:r>
    </w:p>
    <w:p w14:paraId="3911A286" w14:textId="77777777" w:rsidR="00263D42" w:rsidRPr="00D428F7" w:rsidRDefault="00263D42" w:rsidP="00980A27">
      <w:pPr>
        <w:spacing w:after="0" w:line="240" w:lineRule="auto"/>
        <w:ind w:firstLine="680"/>
        <w:jc w:val="both"/>
        <w:rPr>
          <w:rFonts w:cs="Times New Roman"/>
          <w:sz w:val="20"/>
          <w:szCs w:val="20"/>
        </w:rPr>
      </w:pPr>
      <w:r w:rsidRPr="00D428F7">
        <w:rPr>
          <w:rFonts w:cs="Times New Roman"/>
          <w:sz w:val="20"/>
          <w:szCs w:val="20"/>
        </w:rPr>
        <w:t>1) на официальном сайте высшего исполнительного органа государственной власти субъекта Российской Федерации в сети "Интернет" в случае подготовки такого проекта уполномоченным органом государственной власти субъекта Российской Федерации;</w:t>
      </w:r>
    </w:p>
    <w:p w14:paraId="7494BBDA" w14:textId="77777777" w:rsidR="00263D42" w:rsidRPr="00D428F7" w:rsidRDefault="00263D42" w:rsidP="00980A27">
      <w:pPr>
        <w:spacing w:after="0" w:line="240" w:lineRule="auto"/>
        <w:ind w:firstLine="680"/>
        <w:jc w:val="both"/>
        <w:rPr>
          <w:rFonts w:cs="Times New Roman"/>
          <w:sz w:val="20"/>
          <w:szCs w:val="20"/>
        </w:rPr>
      </w:pPr>
      <w:r w:rsidRPr="00D428F7">
        <w:rPr>
          <w:rFonts w:cs="Times New Roman"/>
          <w:sz w:val="20"/>
          <w:szCs w:val="20"/>
        </w:rPr>
        <w:t>2) на официальном сайте уполномоченного органа местного самоуправления в сети "Интернет" и (или) в государственной или муниципальной информационной системе, обеспечивающей проведение общественных обсуждений, публичных слушаний с использованием сети "Интернет", либо на региональном портале государственных и муниципальных услуг (далее в настоящей статье - информационные системы);</w:t>
      </w:r>
    </w:p>
    <w:p w14:paraId="08F79DD9" w14:textId="77777777" w:rsidR="00263D42" w:rsidRPr="00D428F7" w:rsidRDefault="00263D42" w:rsidP="00980A27">
      <w:pPr>
        <w:spacing w:after="0" w:line="240" w:lineRule="auto"/>
        <w:ind w:firstLine="680"/>
        <w:jc w:val="both"/>
        <w:rPr>
          <w:rFonts w:cs="Times New Roman"/>
          <w:sz w:val="20"/>
          <w:szCs w:val="20"/>
        </w:rPr>
      </w:pPr>
      <w:r w:rsidRPr="00D428F7">
        <w:rPr>
          <w:rFonts w:cs="Times New Roman"/>
          <w:sz w:val="20"/>
          <w:szCs w:val="20"/>
        </w:rPr>
        <w:t>3) на информационных стендах (информационных щитах), оборудованных около здания местной администрации, в местах массового скопления граждан и в иных местах, расположенных на территории, в отношении которой подготовлен проект решения о комплексном развитии территории.</w:t>
      </w:r>
    </w:p>
    <w:p w14:paraId="1E6F46DB" w14:textId="77777777" w:rsidR="00263D42" w:rsidRPr="00D428F7" w:rsidRDefault="00263D42" w:rsidP="00980A27">
      <w:pPr>
        <w:spacing w:after="0" w:line="240" w:lineRule="auto"/>
        <w:ind w:firstLine="680"/>
        <w:jc w:val="both"/>
        <w:rPr>
          <w:rFonts w:cs="Times New Roman"/>
          <w:sz w:val="20"/>
          <w:szCs w:val="20"/>
        </w:rPr>
      </w:pPr>
      <w:r w:rsidRPr="00D428F7">
        <w:rPr>
          <w:rFonts w:cs="Times New Roman"/>
          <w:sz w:val="20"/>
          <w:szCs w:val="20"/>
        </w:rPr>
        <w:t xml:space="preserve">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пунктом 2 части 2 статьи 65 </w:t>
      </w:r>
      <w:r w:rsidRPr="00D428F7">
        <w:rPr>
          <w:sz w:val="20"/>
          <w:szCs w:val="20"/>
        </w:rPr>
        <w:t>Градостроительного Кодекса РФ</w:t>
      </w:r>
      <w:r w:rsidRPr="00D428F7">
        <w:rPr>
          <w:rFonts w:cs="Times New Roman"/>
          <w:sz w:val="20"/>
          <w:szCs w:val="20"/>
        </w:rPr>
        <w:t>.</w:t>
      </w:r>
    </w:p>
    <w:p w14:paraId="2DFDFBCD" w14:textId="77777777" w:rsidR="00263D42" w:rsidRPr="00D428F7" w:rsidRDefault="00263D42" w:rsidP="00980A27">
      <w:pPr>
        <w:spacing w:after="0" w:line="240" w:lineRule="auto"/>
        <w:ind w:firstLine="680"/>
        <w:jc w:val="both"/>
        <w:rPr>
          <w:rFonts w:cs="Times New Roman"/>
          <w:sz w:val="20"/>
          <w:szCs w:val="20"/>
        </w:rPr>
      </w:pPr>
      <w:r w:rsidRPr="00D428F7">
        <w:rPr>
          <w:rFonts w:cs="Times New Roman"/>
          <w:sz w:val="20"/>
          <w:szCs w:val="20"/>
        </w:rPr>
        <w:t>5. Указанные в части 4 настоящей статьи и включенные в проект решения о комплексном развитии территории жилой застройки многоквартирные дома, общие собрания собственников помещений в которых не были проведены в установленный для этого срок, включаются в решение о комплексном развитии территории.</w:t>
      </w:r>
    </w:p>
    <w:p w14:paraId="03B1C2D0" w14:textId="77777777" w:rsidR="00263D42" w:rsidRPr="00D428F7" w:rsidRDefault="00263D42" w:rsidP="00980A27">
      <w:pPr>
        <w:spacing w:after="0" w:line="240" w:lineRule="auto"/>
        <w:ind w:firstLine="680"/>
        <w:jc w:val="both"/>
        <w:rPr>
          <w:rFonts w:cs="Times New Roman"/>
          <w:sz w:val="20"/>
          <w:szCs w:val="20"/>
        </w:rPr>
      </w:pPr>
      <w:r w:rsidRPr="00D428F7">
        <w:rPr>
          <w:rFonts w:cs="Times New Roman"/>
          <w:sz w:val="20"/>
          <w:szCs w:val="20"/>
        </w:rPr>
        <w:t>6. Исключение указанного в части 4 настоящей статьи многоквартирного дома из решения о комплексном развитии территории жилой застройки, в том числе многоквартирного дома, включенного в такое решение в соответствии с частью 5 настоящей статьи, осуществляется на основании решения, принятого на общем собрании собственников помещений в таком многоквартирном доме, если такое решение принято до дня утверждения документации по планировке территории в целях реализации решения о комплексном развитии территории жилой застройки.</w:t>
      </w:r>
    </w:p>
    <w:p w14:paraId="558B6926" w14:textId="77777777" w:rsidR="00263D42" w:rsidRPr="00D428F7" w:rsidRDefault="00263D42" w:rsidP="00980A27">
      <w:pPr>
        <w:spacing w:after="0" w:line="240" w:lineRule="auto"/>
        <w:ind w:firstLine="680"/>
        <w:jc w:val="both"/>
        <w:rPr>
          <w:rFonts w:cs="Times New Roman"/>
          <w:sz w:val="20"/>
          <w:szCs w:val="20"/>
        </w:rPr>
      </w:pPr>
    </w:p>
    <w:p w14:paraId="604DAA7F" w14:textId="77777777" w:rsidR="00263D42" w:rsidRPr="00D428F7" w:rsidRDefault="00263D42" w:rsidP="00980A27">
      <w:pPr>
        <w:pStyle w:val="4"/>
        <w:numPr>
          <w:ilvl w:val="0"/>
          <w:numId w:val="0"/>
        </w:numPr>
        <w:jc w:val="both"/>
        <w:rPr>
          <w:sz w:val="20"/>
          <w:szCs w:val="20"/>
        </w:rPr>
      </w:pPr>
      <w:bookmarkStart w:id="76" w:name="_Toc158995241"/>
      <w:r w:rsidRPr="00D428F7">
        <w:rPr>
          <w:sz w:val="20"/>
          <w:szCs w:val="20"/>
        </w:rPr>
        <w:t>Статья 46. Комплексное развитие территории по инициативе правообладателей.</w:t>
      </w:r>
      <w:bookmarkEnd w:id="76"/>
    </w:p>
    <w:p w14:paraId="1E92C638" w14:textId="77777777" w:rsidR="00263D42" w:rsidRPr="00D428F7" w:rsidRDefault="00263D42" w:rsidP="00980A27">
      <w:pPr>
        <w:spacing w:after="0" w:line="240" w:lineRule="auto"/>
        <w:jc w:val="both"/>
        <w:rPr>
          <w:sz w:val="20"/>
          <w:szCs w:val="20"/>
          <w:lang w:eastAsia="zh-CN"/>
        </w:rPr>
      </w:pPr>
    </w:p>
    <w:p w14:paraId="7FCB2463" w14:textId="77777777" w:rsidR="00263D42" w:rsidRPr="00D428F7" w:rsidRDefault="00263D42" w:rsidP="00980A27">
      <w:pPr>
        <w:spacing w:after="0" w:line="240" w:lineRule="auto"/>
        <w:ind w:firstLine="680"/>
        <w:jc w:val="both"/>
        <w:rPr>
          <w:sz w:val="20"/>
          <w:szCs w:val="20"/>
          <w:lang w:eastAsia="zh-CN"/>
        </w:rPr>
      </w:pPr>
      <w:r w:rsidRPr="00D428F7">
        <w:rPr>
          <w:sz w:val="20"/>
          <w:szCs w:val="20"/>
          <w:lang w:eastAsia="zh-CN"/>
        </w:rPr>
        <w:t xml:space="preserve">1.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комплексного развития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При этом участие указанных лиц, не являющихся собственниками земельного участка и (или) расположенного на нем объекта недвижимого имущества (далее в настоящей статье также - правообладатель),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 (при наличии письменного согласия собственника указанного земельного участка и (или) расположенного на нем объекта недвижимого имущества и (или) при наличии письменного согласия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w:t>
      </w:r>
      <w:r w:rsidRPr="00D428F7">
        <w:rPr>
          <w:sz w:val="20"/>
          <w:szCs w:val="20"/>
          <w:lang w:eastAsia="zh-CN"/>
        </w:rPr>
        <w:lastRenderedPageBreak/>
        <w:t>недвижимого имущества, в случае, если земельный участок и (или) расположенный на нем объект недвижимого имущества находятся в государственной или муниципальной собственности). В случае, если земельный участок и (или) расположенный на нем объект недвижимого имущества находятся в государственной или муниципальной собственности и мероприятия по комплексному развитию территории не предусматривают изменение вида разрешенного использования земельного участка и (или) расположенного на нем объекта недвижимого имущества, письменное согласие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не требуется.</w:t>
      </w:r>
    </w:p>
    <w:p w14:paraId="2F3FE633" w14:textId="77777777" w:rsidR="00263D42" w:rsidRPr="00D428F7" w:rsidRDefault="00263D42" w:rsidP="00980A27">
      <w:pPr>
        <w:spacing w:after="0" w:line="240" w:lineRule="auto"/>
        <w:ind w:firstLine="680"/>
        <w:jc w:val="both"/>
        <w:rPr>
          <w:sz w:val="20"/>
          <w:szCs w:val="20"/>
          <w:lang w:eastAsia="zh-CN"/>
        </w:rPr>
      </w:pPr>
      <w:r w:rsidRPr="00D428F7">
        <w:rPr>
          <w:sz w:val="20"/>
          <w:szCs w:val="20"/>
          <w:lang w:eastAsia="zh-CN"/>
        </w:rPr>
        <w:t>2. В границы территории, подлежащей комплексному развитию по инициативе правообладателей, не могут быть включены земельные участки и (или) расположенные на них объекты недвижимого имущества, не принадлежащие таким правообладателям, если иное не предусмотрено настоящей частью. По согласованию с федеральным органом исполнительной власти, органом исполнительной власти субъекта Российской Федерации или органом местного самоуправления, уполномоченными на предоставление находящихся в государственной или муниципальной собственности земельных участков, для размещения объектов коммунальной, транспортной, социальной инфраструктур в границы территории, подлежащей комплексному развитию, могут включаться земельные участки, находящиеся в государственной и (или) муниципальной собственности и не обремененные правами третьих лиц, при условии, что такие земельные участки являются смежными по отношению к одному или нескольким земельным участкам правообладателей земельных участков. Порядок такого согласования устанавливается Правительством Российской Федерации.</w:t>
      </w:r>
    </w:p>
    <w:p w14:paraId="416EEC4C" w14:textId="77777777" w:rsidR="00263D42" w:rsidRPr="00D428F7" w:rsidRDefault="00263D42" w:rsidP="00980A27">
      <w:pPr>
        <w:spacing w:after="0" w:line="240" w:lineRule="auto"/>
        <w:ind w:firstLine="680"/>
        <w:jc w:val="both"/>
        <w:rPr>
          <w:sz w:val="20"/>
          <w:szCs w:val="20"/>
          <w:lang w:eastAsia="zh-CN"/>
        </w:rPr>
      </w:pPr>
      <w:r w:rsidRPr="00D428F7">
        <w:rPr>
          <w:sz w:val="20"/>
          <w:szCs w:val="20"/>
          <w:lang w:eastAsia="zh-CN"/>
        </w:rPr>
        <w:t xml:space="preserve">3.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также - договор). Содержание договора определяется в соответствии со статьей 68 </w:t>
      </w:r>
      <w:r w:rsidRPr="00D428F7">
        <w:rPr>
          <w:sz w:val="20"/>
          <w:szCs w:val="20"/>
        </w:rPr>
        <w:t>Градостроительного Кодекса РФ</w:t>
      </w:r>
      <w:r w:rsidRPr="00D428F7">
        <w:rPr>
          <w:sz w:val="20"/>
          <w:szCs w:val="20"/>
          <w:lang w:eastAsia="zh-CN"/>
        </w:rPr>
        <w:t>, с учетом положений настоящей статьи.</w:t>
      </w:r>
    </w:p>
    <w:p w14:paraId="576BFB2C" w14:textId="77777777" w:rsidR="00263D42" w:rsidRPr="00D428F7" w:rsidRDefault="00263D42" w:rsidP="00980A27">
      <w:pPr>
        <w:spacing w:after="0" w:line="240" w:lineRule="auto"/>
        <w:ind w:firstLine="680"/>
        <w:jc w:val="both"/>
        <w:rPr>
          <w:sz w:val="20"/>
          <w:szCs w:val="20"/>
          <w:lang w:eastAsia="zh-CN"/>
        </w:rPr>
      </w:pPr>
      <w:r w:rsidRPr="00D428F7">
        <w:rPr>
          <w:sz w:val="20"/>
          <w:szCs w:val="20"/>
          <w:lang w:eastAsia="zh-CN"/>
        </w:rPr>
        <w:t>4. Для заключения договора с правообладателями в порядке, предусмотренном настоящей статьей, принятие решения о комплексном развитии не требуется. При этом сведения, подлежащие включению в решение о комплексном развитии территории, подлежат включению в такой договор.</w:t>
      </w:r>
    </w:p>
    <w:p w14:paraId="6A12E5AF" w14:textId="01AC63E2" w:rsidR="00476323" w:rsidRPr="00D428F7" w:rsidRDefault="00476323" w:rsidP="00980A27">
      <w:pPr>
        <w:spacing w:after="0" w:line="240" w:lineRule="auto"/>
        <w:ind w:firstLine="680"/>
        <w:jc w:val="both"/>
        <w:rPr>
          <w:sz w:val="20"/>
          <w:szCs w:val="20"/>
          <w:lang w:eastAsia="zh-CN"/>
        </w:rPr>
      </w:pPr>
      <w:r w:rsidRPr="00D428F7">
        <w:rPr>
          <w:sz w:val="20"/>
          <w:szCs w:val="20"/>
          <w:shd w:val="clear" w:color="auto" w:fill="FFFFFF"/>
        </w:rPr>
        <w:t>4.1. Договор может содержать сведения о документации по планировке территории, в соответствии с которой осуществляется ее комплексное развитие.</w:t>
      </w:r>
    </w:p>
    <w:p w14:paraId="648F9F79" w14:textId="77777777" w:rsidR="00263D42" w:rsidRPr="00D428F7" w:rsidRDefault="00263D42" w:rsidP="00980A27">
      <w:pPr>
        <w:spacing w:after="0" w:line="240" w:lineRule="auto"/>
        <w:ind w:firstLine="680"/>
        <w:jc w:val="both"/>
        <w:rPr>
          <w:sz w:val="20"/>
          <w:szCs w:val="20"/>
          <w:lang w:eastAsia="zh-CN"/>
        </w:rPr>
      </w:pPr>
      <w:r w:rsidRPr="00D428F7">
        <w:rPr>
          <w:sz w:val="20"/>
          <w:szCs w:val="20"/>
          <w:lang w:eastAsia="zh-CN"/>
        </w:rPr>
        <w:t>5.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p w14:paraId="74E5D2A6" w14:textId="77777777" w:rsidR="00263D42" w:rsidRPr="00D428F7" w:rsidRDefault="00263D42" w:rsidP="00980A27">
      <w:pPr>
        <w:spacing w:after="0" w:line="240" w:lineRule="auto"/>
        <w:ind w:firstLine="680"/>
        <w:jc w:val="both"/>
        <w:rPr>
          <w:sz w:val="20"/>
          <w:szCs w:val="20"/>
          <w:lang w:eastAsia="zh-CN"/>
        </w:rPr>
      </w:pPr>
      <w:r w:rsidRPr="00D428F7">
        <w:rPr>
          <w:sz w:val="20"/>
          <w:szCs w:val="20"/>
          <w:lang w:eastAsia="zh-CN"/>
        </w:rPr>
        <w:t>6. Условиями соглашения являются:</w:t>
      </w:r>
    </w:p>
    <w:p w14:paraId="2FCF2783" w14:textId="77777777" w:rsidR="00263D42" w:rsidRPr="00D428F7" w:rsidRDefault="00263D42" w:rsidP="00980A27">
      <w:pPr>
        <w:spacing w:after="0" w:line="240" w:lineRule="auto"/>
        <w:ind w:firstLine="680"/>
        <w:jc w:val="both"/>
        <w:rPr>
          <w:sz w:val="20"/>
          <w:szCs w:val="20"/>
          <w:lang w:eastAsia="zh-CN"/>
        </w:rPr>
      </w:pPr>
      <w:r w:rsidRPr="00D428F7">
        <w:rPr>
          <w:sz w:val="20"/>
          <w:szCs w:val="20"/>
          <w:lang w:eastAsia="zh-CN"/>
        </w:rPr>
        <w:t>1) 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недвижимого имущества), в отношении которой предполагается осуществление комплексного развития территории по инициативе правообладателей;</w:t>
      </w:r>
    </w:p>
    <w:p w14:paraId="392B9426" w14:textId="77777777" w:rsidR="00263D42" w:rsidRPr="00D428F7" w:rsidRDefault="00263D42" w:rsidP="00980A27">
      <w:pPr>
        <w:spacing w:after="0" w:line="240" w:lineRule="auto"/>
        <w:ind w:firstLine="680"/>
        <w:jc w:val="both"/>
        <w:rPr>
          <w:sz w:val="20"/>
          <w:szCs w:val="20"/>
          <w:lang w:eastAsia="zh-CN"/>
        </w:rPr>
      </w:pPr>
      <w:r w:rsidRPr="00D428F7">
        <w:rPr>
          <w:sz w:val="20"/>
          <w:szCs w:val="20"/>
          <w:lang w:eastAsia="zh-CN"/>
        </w:rPr>
        <w:t>2) обязательства сторон, возникающие в связи с реализацией мероприятий по комплексному развитию территории по инициативе правообладателей, в том числе по обеспечению подготовки и утверждению документации по планировке территории;</w:t>
      </w:r>
    </w:p>
    <w:p w14:paraId="57DF3B30" w14:textId="77777777" w:rsidR="00263D42" w:rsidRPr="00D428F7" w:rsidRDefault="00263D42" w:rsidP="00980A27">
      <w:pPr>
        <w:spacing w:after="0" w:line="240" w:lineRule="auto"/>
        <w:ind w:firstLine="680"/>
        <w:jc w:val="both"/>
        <w:rPr>
          <w:sz w:val="20"/>
          <w:szCs w:val="20"/>
          <w:lang w:eastAsia="zh-CN"/>
        </w:rPr>
      </w:pPr>
      <w:r w:rsidRPr="00D428F7">
        <w:rPr>
          <w:sz w:val="20"/>
          <w:szCs w:val="20"/>
          <w:lang w:eastAsia="zh-CN"/>
        </w:rPr>
        <w:t>3) порядок и условия распределения между правообладателями расходов на осуществление 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инвестиционных проектов в рамках комплексного развития территории по инициативе правообладателей;</w:t>
      </w:r>
    </w:p>
    <w:p w14:paraId="29EE81EC" w14:textId="77777777" w:rsidR="00263D42" w:rsidRPr="00D428F7" w:rsidRDefault="00263D42" w:rsidP="00980A27">
      <w:pPr>
        <w:spacing w:after="0" w:line="240" w:lineRule="auto"/>
        <w:ind w:firstLine="680"/>
        <w:jc w:val="both"/>
        <w:rPr>
          <w:sz w:val="20"/>
          <w:szCs w:val="20"/>
          <w:lang w:eastAsia="zh-CN"/>
        </w:rPr>
      </w:pPr>
      <w:r w:rsidRPr="00D428F7">
        <w:rPr>
          <w:sz w:val="20"/>
          <w:szCs w:val="20"/>
          <w:lang w:eastAsia="zh-CN"/>
        </w:rPr>
        <w:t>4) ответственность сторон за неисполнение или ненадлежащее исполнение соглашения;</w:t>
      </w:r>
    </w:p>
    <w:p w14:paraId="3DFAFA46" w14:textId="77777777" w:rsidR="00263D42" w:rsidRPr="00D428F7" w:rsidRDefault="00263D42" w:rsidP="00980A27">
      <w:pPr>
        <w:spacing w:after="0" w:line="240" w:lineRule="auto"/>
        <w:ind w:firstLine="680"/>
        <w:jc w:val="both"/>
        <w:rPr>
          <w:sz w:val="20"/>
          <w:szCs w:val="20"/>
          <w:lang w:eastAsia="zh-CN"/>
        </w:rPr>
      </w:pPr>
      <w:r w:rsidRPr="00D428F7">
        <w:rPr>
          <w:sz w:val="20"/>
          <w:szCs w:val="20"/>
          <w:lang w:eastAsia="zh-CN"/>
        </w:rPr>
        <w:t>5) обязательство сторон заключить с органом местного самоуправления договор о комплексном развитии территории.</w:t>
      </w:r>
    </w:p>
    <w:p w14:paraId="45955B50" w14:textId="273B031D" w:rsidR="00FA5D26" w:rsidRPr="00D428F7" w:rsidRDefault="00FA5D26" w:rsidP="00980A27">
      <w:pPr>
        <w:spacing w:after="0" w:line="240" w:lineRule="auto"/>
        <w:ind w:firstLine="680"/>
        <w:jc w:val="both"/>
        <w:rPr>
          <w:sz w:val="20"/>
          <w:szCs w:val="20"/>
          <w:lang w:eastAsia="zh-CN"/>
        </w:rPr>
      </w:pPr>
      <w:r w:rsidRPr="00D428F7">
        <w:rPr>
          <w:sz w:val="20"/>
          <w:szCs w:val="20"/>
          <w:shd w:val="clear" w:color="auto" w:fill="FFFFFF"/>
        </w:rPr>
        <w:t>6.1. В соглашении должны содержаться сведения о лице, уполномоченном правообладателями, подписавшими соглашение, на представление в орган местного самоуправления подписанного правообладателями договора о комплексном развитии территории и получение подписанного органом местного самоуправления указанного договора для передачи его правообладателям.</w:t>
      </w:r>
    </w:p>
    <w:p w14:paraId="60602A77" w14:textId="77777777" w:rsidR="00263D42" w:rsidRPr="00D428F7" w:rsidRDefault="00263D42" w:rsidP="00980A27">
      <w:pPr>
        <w:spacing w:after="0" w:line="240" w:lineRule="auto"/>
        <w:ind w:firstLine="680"/>
        <w:jc w:val="both"/>
        <w:rPr>
          <w:sz w:val="20"/>
          <w:szCs w:val="20"/>
          <w:lang w:eastAsia="zh-CN"/>
        </w:rPr>
      </w:pPr>
      <w:r w:rsidRPr="00D428F7">
        <w:rPr>
          <w:sz w:val="20"/>
          <w:szCs w:val="20"/>
          <w:lang w:eastAsia="zh-CN"/>
        </w:rPr>
        <w:t>7. В соглашении наряду с предусмотренными в части 6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w:t>
      </w:r>
    </w:p>
    <w:p w14:paraId="644A0BAB" w14:textId="77777777" w:rsidR="00263D42" w:rsidRPr="00D428F7" w:rsidRDefault="00263D42" w:rsidP="00980A27">
      <w:pPr>
        <w:spacing w:after="0" w:line="240" w:lineRule="auto"/>
        <w:ind w:firstLine="680"/>
        <w:jc w:val="both"/>
        <w:rPr>
          <w:sz w:val="20"/>
          <w:szCs w:val="20"/>
          <w:lang w:eastAsia="zh-CN"/>
        </w:rPr>
      </w:pPr>
      <w:r w:rsidRPr="00D428F7">
        <w:rPr>
          <w:sz w:val="20"/>
          <w:szCs w:val="20"/>
          <w:lang w:eastAsia="zh-CN"/>
        </w:rPr>
        <w:t>8. Заключение договора осуществляется без проведения торгов на право заключения договора в порядке, определенном нормативным правовым актом субъекта Российской Федерации с учетом положений настоящей статьи.</w:t>
      </w:r>
    </w:p>
    <w:p w14:paraId="2F5534C4" w14:textId="13173199" w:rsidR="002E188B" w:rsidRPr="00D428F7" w:rsidRDefault="002E188B" w:rsidP="00980A27">
      <w:pPr>
        <w:spacing w:after="0" w:line="240" w:lineRule="auto"/>
        <w:ind w:firstLine="680"/>
        <w:jc w:val="both"/>
        <w:rPr>
          <w:sz w:val="20"/>
          <w:szCs w:val="20"/>
          <w:lang w:eastAsia="zh-CN"/>
        </w:rPr>
      </w:pPr>
      <w:r w:rsidRPr="00D428F7">
        <w:rPr>
          <w:sz w:val="20"/>
          <w:szCs w:val="20"/>
          <w:shd w:val="clear" w:color="auto" w:fill="FFFFFF"/>
        </w:rPr>
        <w:t>8.1. В случае, если по истечении шестидесяти календарных дней со дня направления правообладателям проекта договора подписанный правообладателями договор не представлен в орган местного самоуправления, орган местного самоуправления вправе принять решение об отказе от заключения такого договора.</w:t>
      </w:r>
    </w:p>
    <w:p w14:paraId="07AE834E" w14:textId="77777777" w:rsidR="00263D42" w:rsidRPr="00D428F7" w:rsidRDefault="00263D42" w:rsidP="00980A27">
      <w:pPr>
        <w:spacing w:after="0" w:line="240" w:lineRule="auto"/>
        <w:ind w:firstLine="680"/>
        <w:jc w:val="both"/>
        <w:rPr>
          <w:sz w:val="20"/>
          <w:szCs w:val="20"/>
          <w:lang w:eastAsia="zh-CN"/>
        </w:rPr>
      </w:pPr>
      <w:r w:rsidRPr="00D428F7">
        <w:rPr>
          <w:sz w:val="20"/>
          <w:szCs w:val="20"/>
          <w:lang w:eastAsia="zh-CN"/>
        </w:rPr>
        <w:t xml:space="preserve">9. Прекращение существования земельного участка, расположенного в границах территории, которая подлежит комплексному развитию и в отношении которой заключен договор, в связи с его разделом или </w:t>
      </w:r>
      <w:r w:rsidRPr="00D428F7">
        <w:rPr>
          <w:sz w:val="20"/>
          <w:szCs w:val="20"/>
          <w:lang w:eastAsia="zh-CN"/>
        </w:rPr>
        <w:lastRenderedPageBreak/>
        <w:t>возникновением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14:paraId="4CEFF531" w14:textId="77777777" w:rsidR="00263D42" w:rsidRPr="00D428F7" w:rsidRDefault="00263D42" w:rsidP="00980A27">
      <w:pPr>
        <w:spacing w:after="0" w:line="240" w:lineRule="auto"/>
        <w:ind w:firstLine="680"/>
        <w:jc w:val="both"/>
        <w:rPr>
          <w:sz w:val="20"/>
          <w:szCs w:val="20"/>
          <w:lang w:eastAsia="zh-CN"/>
        </w:rPr>
      </w:pPr>
      <w:r w:rsidRPr="00D428F7">
        <w:rPr>
          <w:sz w:val="20"/>
          <w:szCs w:val="20"/>
          <w:lang w:eastAsia="zh-CN"/>
        </w:rPr>
        <w:t xml:space="preserve">10. Односторонний отказ от исполнения договора одной из сторон допускается в случаях, предусмотренных статьей 68 </w:t>
      </w:r>
      <w:r w:rsidRPr="00D428F7">
        <w:rPr>
          <w:sz w:val="20"/>
          <w:szCs w:val="20"/>
        </w:rPr>
        <w:t>Градостроительного Кодекса РФ</w:t>
      </w:r>
      <w:r w:rsidRPr="00D428F7">
        <w:rPr>
          <w:sz w:val="20"/>
          <w:szCs w:val="20"/>
          <w:lang w:eastAsia="zh-CN"/>
        </w:rPr>
        <w:t>, а также в случае, предусмотренном частью 13 настоящей статьи.</w:t>
      </w:r>
    </w:p>
    <w:p w14:paraId="2C9E38EF" w14:textId="77777777" w:rsidR="00263D42" w:rsidRPr="00D428F7" w:rsidRDefault="00263D42" w:rsidP="00980A27">
      <w:pPr>
        <w:spacing w:after="0" w:line="240" w:lineRule="auto"/>
        <w:ind w:firstLine="680"/>
        <w:jc w:val="both"/>
        <w:rPr>
          <w:sz w:val="20"/>
          <w:szCs w:val="20"/>
          <w:lang w:eastAsia="zh-CN"/>
        </w:rPr>
      </w:pPr>
      <w:r w:rsidRPr="00D428F7">
        <w:rPr>
          <w:sz w:val="20"/>
          <w:szCs w:val="20"/>
          <w:lang w:eastAsia="zh-CN"/>
        </w:rPr>
        <w:t>11. В случае одностороннего отказа одного или нескольких правообладателей от договора (исполнения договора) договор аренды земельного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14:paraId="4CFB0463" w14:textId="77777777" w:rsidR="00263D42" w:rsidRPr="00D428F7" w:rsidRDefault="00263D42" w:rsidP="00980A27">
      <w:pPr>
        <w:spacing w:after="0" w:line="240" w:lineRule="auto"/>
        <w:ind w:firstLine="680"/>
        <w:jc w:val="both"/>
        <w:rPr>
          <w:sz w:val="20"/>
          <w:szCs w:val="20"/>
          <w:lang w:eastAsia="zh-CN"/>
        </w:rPr>
      </w:pPr>
      <w:r w:rsidRPr="00D428F7">
        <w:rPr>
          <w:sz w:val="20"/>
          <w:szCs w:val="20"/>
          <w:lang w:eastAsia="zh-CN"/>
        </w:rPr>
        <w:t>12. В случае одностороннего отказа одного или нескольких правообладателей от договора (исполнения договора) документация по планировке территории признается недействующей. При этом такие правообладатели обязаны возместить иным правообладателям расходы, понесенные ими на подготовку документации по планировке территории.</w:t>
      </w:r>
    </w:p>
    <w:p w14:paraId="54E42274" w14:textId="77777777" w:rsidR="00263D42" w:rsidRPr="00D428F7" w:rsidRDefault="00263D42" w:rsidP="00980A27">
      <w:pPr>
        <w:spacing w:after="0" w:line="240" w:lineRule="auto"/>
        <w:ind w:firstLine="680"/>
        <w:jc w:val="both"/>
        <w:rPr>
          <w:sz w:val="20"/>
          <w:szCs w:val="20"/>
          <w:lang w:eastAsia="zh-CN"/>
        </w:rPr>
      </w:pPr>
      <w:r w:rsidRPr="00D428F7">
        <w:rPr>
          <w:sz w:val="20"/>
          <w:szCs w:val="20"/>
          <w:lang w:eastAsia="zh-CN"/>
        </w:rPr>
        <w:t>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 инфраструктур.</w:t>
      </w:r>
    </w:p>
    <w:p w14:paraId="4F0AA9D6" w14:textId="77777777" w:rsidR="00263D42" w:rsidRPr="00D428F7" w:rsidRDefault="00263D42" w:rsidP="00980A27">
      <w:pPr>
        <w:spacing w:after="0" w:line="240" w:lineRule="auto"/>
        <w:ind w:firstLine="680"/>
        <w:jc w:val="both"/>
        <w:rPr>
          <w:sz w:val="20"/>
          <w:szCs w:val="20"/>
          <w:lang w:eastAsia="zh-CN"/>
        </w:rPr>
      </w:pPr>
      <w:r w:rsidRPr="00D428F7">
        <w:rPr>
          <w:sz w:val="20"/>
          <w:szCs w:val="20"/>
          <w:lang w:eastAsia="zh-CN"/>
        </w:rPr>
        <w:t xml:space="preserve">14. Положения частей 9 - 13 настоящей статьи распространяются на отношения, связанные с исполнением и прекращением договора о развитии территории нежилой застройки, заключенного с правообладателем (правообладателями) в соответствии с пунктами 2 и 3 части 7 статьи 66 </w:t>
      </w:r>
      <w:r w:rsidRPr="00D428F7">
        <w:rPr>
          <w:sz w:val="20"/>
          <w:szCs w:val="20"/>
        </w:rPr>
        <w:t>Градостроительного Кодекса РФ</w:t>
      </w:r>
      <w:r w:rsidRPr="00D428F7">
        <w:rPr>
          <w:sz w:val="20"/>
          <w:szCs w:val="20"/>
          <w:lang w:eastAsia="zh-CN"/>
        </w:rPr>
        <w:t>.</w:t>
      </w:r>
    </w:p>
    <w:p w14:paraId="2A073AFA" w14:textId="77777777" w:rsidR="00263D42" w:rsidRPr="00D428F7" w:rsidRDefault="00263D42" w:rsidP="00980A27">
      <w:pPr>
        <w:spacing w:after="0" w:line="240" w:lineRule="auto"/>
        <w:rPr>
          <w:rFonts w:eastAsia="Times New Roman" w:cs="Times New Roman"/>
          <w:b/>
          <w:sz w:val="20"/>
          <w:szCs w:val="20"/>
          <w:lang w:eastAsia="zh-CN"/>
        </w:rPr>
      </w:pPr>
    </w:p>
    <w:p w14:paraId="726E473C" w14:textId="77777777" w:rsidR="00263D42" w:rsidRPr="00D428F7" w:rsidRDefault="00263D42" w:rsidP="00980A27">
      <w:pPr>
        <w:pStyle w:val="4"/>
        <w:jc w:val="both"/>
        <w:rPr>
          <w:b w:val="0"/>
          <w:sz w:val="20"/>
          <w:szCs w:val="20"/>
        </w:rPr>
      </w:pPr>
      <w:bookmarkStart w:id="77" w:name="_Toc158995242"/>
      <w:r w:rsidRPr="00D428F7">
        <w:rPr>
          <w:sz w:val="20"/>
          <w:szCs w:val="20"/>
        </w:rPr>
        <w:t>Статья 47. Ответственность за нарушения Правил.</w:t>
      </w:r>
      <w:bookmarkEnd w:id="77"/>
    </w:p>
    <w:p w14:paraId="0BAFAE67" w14:textId="77777777" w:rsidR="00263D42" w:rsidRPr="00D428F7" w:rsidRDefault="00263D42" w:rsidP="00980A27">
      <w:pPr>
        <w:pStyle w:val="aff4"/>
        <w:ind w:firstLine="680"/>
        <w:jc w:val="both"/>
        <w:rPr>
          <w:sz w:val="20"/>
          <w:szCs w:val="20"/>
        </w:rPr>
      </w:pPr>
    </w:p>
    <w:p w14:paraId="6DC26494" w14:textId="77777777" w:rsidR="00263D42" w:rsidRPr="00D428F7" w:rsidRDefault="00263D42" w:rsidP="00980A27">
      <w:pPr>
        <w:spacing w:after="0" w:line="240" w:lineRule="auto"/>
        <w:ind w:firstLine="680"/>
        <w:jc w:val="both"/>
        <w:rPr>
          <w:sz w:val="20"/>
          <w:szCs w:val="20"/>
          <w:lang w:eastAsia="zh-CN"/>
        </w:rPr>
      </w:pPr>
      <w:r w:rsidRPr="00D428F7">
        <w:rPr>
          <w:sz w:val="20"/>
          <w:szCs w:val="20"/>
        </w:rPr>
        <w:t>За нарушение настоящих Правил физические и юридические лица, а также должностные лица несут ответственность в порядке, предусмотренном законодательством Российской Федерации.</w:t>
      </w:r>
    </w:p>
    <w:p w14:paraId="122583F8" w14:textId="77777777" w:rsidR="00814148" w:rsidRPr="00D428F7" w:rsidRDefault="00814148" w:rsidP="00980A27">
      <w:pPr>
        <w:pStyle w:val="aff4"/>
        <w:ind w:firstLine="680"/>
        <w:jc w:val="both"/>
        <w:rPr>
          <w:b/>
          <w:sz w:val="20"/>
          <w:szCs w:val="20"/>
        </w:rPr>
      </w:pPr>
    </w:p>
    <w:p w14:paraId="57D3CDBA" w14:textId="77777777" w:rsidR="003148CF" w:rsidRPr="00D428F7" w:rsidRDefault="003148CF" w:rsidP="00980A27">
      <w:pPr>
        <w:pStyle w:val="aff4"/>
        <w:ind w:firstLine="680"/>
        <w:jc w:val="both"/>
        <w:rPr>
          <w:b/>
          <w:sz w:val="20"/>
          <w:szCs w:val="20"/>
        </w:rPr>
      </w:pPr>
    </w:p>
    <w:p w14:paraId="2211B0C4" w14:textId="77777777" w:rsidR="003148CF" w:rsidRPr="00D428F7" w:rsidRDefault="003148CF" w:rsidP="00980A27">
      <w:pPr>
        <w:pStyle w:val="aff4"/>
        <w:ind w:firstLine="680"/>
        <w:jc w:val="both"/>
        <w:rPr>
          <w:b/>
          <w:sz w:val="20"/>
          <w:szCs w:val="20"/>
        </w:rPr>
      </w:pPr>
    </w:p>
    <w:p w14:paraId="1BB7206E" w14:textId="77777777" w:rsidR="003148CF" w:rsidRPr="00D428F7" w:rsidRDefault="003148CF" w:rsidP="00980A27">
      <w:pPr>
        <w:pStyle w:val="aff4"/>
        <w:ind w:firstLine="680"/>
        <w:jc w:val="both"/>
        <w:rPr>
          <w:b/>
          <w:sz w:val="20"/>
          <w:szCs w:val="20"/>
        </w:rPr>
      </w:pPr>
    </w:p>
    <w:p w14:paraId="5B63CB8A" w14:textId="77777777" w:rsidR="003148CF" w:rsidRPr="00D428F7" w:rsidRDefault="003148CF" w:rsidP="00980A27">
      <w:pPr>
        <w:pStyle w:val="aff4"/>
        <w:ind w:firstLine="680"/>
        <w:jc w:val="both"/>
        <w:rPr>
          <w:b/>
          <w:sz w:val="20"/>
          <w:szCs w:val="20"/>
        </w:rPr>
      </w:pPr>
    </w:p>
    <w:p w14:paraId="1E845416" w14:textId="77777777" w:rsidR="003148CF" w:rsidRPr="00D428F7" w:rsidRDefault="003148CF" w:rsidP="00980A27">
      <w:pPr>
        <w:pStyle w:val="aff4"/>
        <w:ind w:firstLine="680"/>
        <w:jc w:val="both"/>
        <w:rPr>
          <w:b/>
          <w:sz w:val="20"/>
          <w:szCs w:val="20"/>
        </w:rPr>
      </w:pPr>
    </w:p>
    <w:p w14:paraId="559A997F" w14:textId="77777777" w:rsidR="003148CF" w:rsidRPr="00D428F7" w:rsidRDefault="003148CF" w:rsidP="00980A27">
      <w:pPr>
        <w:pStyle w:val="aff4"/>
        <w:ind w:firstLine="680"/>
        <w:jc w:val="both"/>
        <w:rPr>
          <w:b/>
          <w:sz w:val="20"/>
          <w:szCs w:val="20"/>
        </w:rPr>
      </w:pPr>
    </w:p>
    <w:p w14:paraId="26FF7E3F" w14:textId="77777777" w:rsidR="003148CF" w:rsidRPr="00D428F7" w:rsidRDefault="003148CF" w:rsidP="00980A27">
      <w:pPr>
        <w:pStyle w:val="aff4"/>
        <w:ind w:firstLine="680"/>
        <w:jc w:val="both"/>
        <w:rPr>
          <w:b/>
          <w:sz w:val="20"/>
          <w:szCs w:val="20"/>
        </w:rPr>
      </w:pPr>
    </w:p>
    <w:p w14:paraId="329AF9F3" w14:textId="77777777" w:rsidR="003148CF" w:rsidRPr="00D428F7" w:rsidRDefault="003148CF" w:rsidP="00980A27">
      <w:pPr>
        <w:pStyle w:val="aff4"/>
        <w:ind w:firstLine="680"/>
        <w:jc w:val="both"/>
        <w:rPr>
          <w:b/>
          <w:sz w:val="20"/>
          <w:szCs w:val="20"/>
        </w:rPr>
      </w:pPr>
    </w:p>
    <w:p w14:paraId="7E73A88E" w14:textId="77777777" w:rsidR="003148CF" w:rsidRPr="00D428F7" w:rsidRDefault="003148CF" w:rsidP="00980A27">
      <w:pPr>
        <w:pStyle w:val="aff4"/>
        <w:ind w:firstLine="680"/>
        <w:jc w:val="both"/>
        <w:rPr>
          <w:b/>
          <w:sz w:val="20"/>
          <w:szCs w:val="20"/>
        </w:rPr>
      </w:pPr>
    </w:p>
    <w:p w14:paraId="6DE2A063" w14:textId="77777777" w:rsidR="00B73C03" w:rsidRPr="00D428F7" w:rsidRDefault="00B73C03" w:rsidP="00980A27">
      <w:pPr>
        <w:pStyle w:val="aff4"/>
        <w:ind w:firstLine="680"/>
        <w:jc w:val="both"/>
        <w:rPr>
          <w:b/>
          <w:sz w:val="20"/>
          <w:szCs w:val="20"/>
        </w:rPr>
      </w:pPr>
    </w:p>
    <w:p w14:paraId="79A36298" w14:textId="77777777" w:rsidR="00B73C03" w:rsidRPr="00D428F7" w:rsidRDefault="00B73C03" w:rsidP="00980A27">
      <w:pPr>
        <w:pStyle w:val="aff4"/>
        <w:ind w:firstLine="680"/>
        <w:jc w:val="both"/>
        <w:rPr>
          <w:b/>
          <w:sz w:val="20"/>
          <w:szCs w:val="20"/>
        </w:rPr>
      </w:pPr>
    </w:p>
    <w:p w14:paraId="0C0A59C8" w14:textId="77777777" w:rsidR="00B73C03" w:rsidRPr="00D428F7" w:rsidRDefault="00B73C03" w:rsidP="00980A27">
      <w:pPr>
        <w:pStyle w:val="aff4"/>
        <w:ind w:firstLine="680"/>
        <w:jc w:val="both"/>
        <w:rPr>
          <w:b/>
          <w:sz w:val="20"/>
          <w:szCs w:val="20"/>
        </w:rPr>
      </w:pPr>
    </w:p>
    <w:p w14:paraId="04230B2D" w14:textId="77777777" w:rsidR="00B73C03" w:rsidRPr="00D428F7" w:rsidRDefault="00B73C03" w:rsidP="00980A27">
      <w:pPr>
        <w:pStyle w:val="aff4"/>
        <w:ind w:firstLine="680"/>
        <w:jc w:val="both"/>
        <w:rPr>
          <w:b/>
          <w:sz w:val="20"/>
          <w:szCs w:val="20"/>
        </w:rPr>
      </w:pPr>
    </w:p>
    <w:p w14:paraId="4F7075B1" w14:textId="77777777" w:rsidR="00B73C03" w:rsidRPr="00D428F7" w:rsidRDefault="00B73C03" w:rsidP="00980A27">
      <w:pPr>
        <w:pStyle w:val="aff4"/>
        <w:ind w:firstLine="680"/>
        <w:jc w:val="both"/>
        <w:rPr>
          <w:b/>
          <w:sz w:val="20"/>
          <w:szCs w:val="20"/>
        </w:rPr>
      </w:pPr>
    </w:p>
    <w:p w14:paraId="285FF7EB" w14:textId="77777777" w:rsidR="00B73C03" w:rsidRPr="00D428F7" w:rsidRDefault="00B73C03" w:rsidP="00980A27">
      <w:pPr>
        <w:pStyle w:val="aff4"/>
        <w:ind w:firstLine="680"/>
        <w:jc w:val="both"/>
        <w:rPr>
          <w:b/>
          <w:sz w:val="20"/>
          <w:szCs w:val="20"/>
        </w:rPr>
      </w:pPr>
    </w:p>
    <w:p w14:paraId="04B6CC70" w14:textId="77777777" w:rsidR="00B73C03" w:rsidRPr="00D428F7" w:rsidRDefault="00B73C03" w:rsidP="00980A27">
      <w:pPr>
        <w:pStyle w:val="aff4"/>
        <w:ind w:firstLine="680"/>
        <w:jc w:val="both"/>
        <w:rPr>
          <w:b/>
          <w:sz w:val="20"/>
          <w:szCs w:val="20"/>
        </w:rPr>
      </w:pPr>
    </w:p>
    <w:p w14:paraId="1FB05944" w14:textId="77777777" w:rsidR="00B73C03" w:rsidRPr="00D428F7" w:rsidRDefault="00B73C03" w:rsidP="00980A27">
      <w:pPr>
        <w:pStyle w:val="aff4"/>
        <w:ind w:firstLine="680"/>
        <w:jc w:val="both"/>
        <w:rPr>
          <w:b/>
          <w:sz w:val="20"/>
          <w:szCs w:val="20"/>
        </w:rPr>
      </w:pPr>
    </w:p>
    <w:p w14:paraId="38E519FC" w14:textId="77777777" w:rsidR="00B73C03" w:rsidRPr="00D428F7" w:rsidRDefault="00B73C03" w:rsidP="00980A27">
      <w:pPr>
        <w:pStyle w:val="aff4"/>
        <w:ind w:firstLine="680"/>
        <w:jc w:val="both"/>
        <w:rPr>
          <w:b/>
          <w:sz w:val="20"/>
          <w:szCs w:val="20"/>
        </w:rPr>
      </w:pPr>
    </w:p>
    <w:p w14:paraId="48229E9B" w14:textId="77777777" w:rsidR="00B73C03" w:rsidRPr="00D428F7" w:rsidRDefault="00B73C03" w:rsidP="00980A27">
      <w:pPr>
        <w:pStyle w:val="aff4"/>
        <w:ind w:firstLine="680"/>
        <w:jc w:val="both"/>
        <w:rPr>
          <w:b/>
          <w:sz w:val="20"/>
          <w:szCs w:val="20"/>
        </w:rPr>
      </w:pPr>
    </w:p>
    <w:p w14:paraId="732B73C7" w14:textId="77777777" w:rsidR="00B73C03" w:rsidRPr="00D428F7" w:rsidRDefault="00B73C03" w:rsidP="00980A27">
      <w:pPr>
        <w:pStyle w:val="aff4"/>
        <w:ind w:firstLine="680"/>
        <w:jc w:val="both"/>
        <w:rPr>
          <w:b/>
          <w:sz w:val="20"/>
          <w:szCs w:val="20"/>
        </w:rPr>
      </w:pPr>
    </w:p>
    <w:p w14:paraId="65058078" w14:textId="77777777" w:rsidR="00B73C03" w:rsidRPr="00D428F7" w:rsidRDefault="00B73C03" w:rsidP="00980A27">
      <w:pPr>
        <w:pStyle w:val="aff4"/>
        <w:ind w:firstLine="680"/>
        <w:jc w:val="both"/>
        <w:rPr>
          <w:b/>
          <w:sz w:val="20"/>
          <w:szCs w:val="20"/>
        </w:rPr>
      </w:pPr>
    </w:p>
    <w:p w14:paraId="1F1E5A15" w14:textId="77777777" w:rsidR="00B73C03" w:rsidRPr="00D428F7" w:rsidRDefault="00B73C03" w:rsidP="00980A27">
      <w:pPr>
        <w:pStyle w:val="aff4"/>
        <w:ind w:firstLine="680"/>
        <w:jc w:val="both"/>
        <w:rPr>
          <w:b/>
          <w:sz w:val="20"/>
          <w:szCs w:val="20"/>
        </w:rPr>
      </w:pPr>
    </w:p>
    <w:p w14:paraId="6A728CFA" w14:textId="77777777" w:rsidR="00B73C03" w:rsidRPr="00D428F7" w:rsidRDefault="00B73C03" w:rsidP="00980A27">
      <w:pPr>
        <w:pStyle w:val="aff4"/>
        <w:ind w:firstLine="680"/>
        <w:jc w:val="both"/>
        <w:rPr>
          <w:b/>
          <w:sz w:val="20"/>
          <w:szCs w:val="20"/>
        </w:rPr>
      </w:pPr>
    </w:p>
    <w:p w14:paraId="4797393F" w14:textId="77777777" w:rsidR="00B73C03" w:rsidRPr="00D428F7" w:rsidRDefault="00B73C03" w:rsidP="00980A27">
      <w:pPr>
        <w:pStyle w:val="aff4"/>
        <w:ind w:firstLine="680"/>
        <w:jc w:val="both"/>
        <w:rPr>
          <w:b/>
          <w:sz w:val="20"/>
          <w:szCs w:val="20"/>
        </w:rPr>
      </w:pPr>
    </w:p>
    <w:p w14:paraId="0F7C0B58" w14:textId="77777777" w:rsidR="00B73C03" w:rsidRPr="00D428F7" w:rsidRDefault="00B73C03" w:rsidP="00980A27">
      <w:pPr>
        <w:pStyle w:val="aff4"/>
        <w:ind w:firstLine="680"/>
        <w:jc w:val="both"/>
        <w:rPr>
          <w:b/>
          <w:sz w:val="20"/>
          <w:szCs w:val="20"/>
        </w:rPr>
      </w:pPr>
    </w:p>
    <w:p w14:paraId="24CBE033" w14:textId="77777777" w:rsidR="00B73C03" w:rsidRPr="00D428F7" w:rsidRDefault="00B73C03" w:rsidP="00980A27">
      <w:pPr>
        <w:pStyle w:val="aff4"/>
        <w:ind w:firstLine="680"/>
        <w:jc w:val="both"/>
        <w:rPr>
          <w:b/>
          <w:sz w:val="20"/>
          <w:szCs w:val="20"/>
        </w:rPr>
      </w:pPr>
    </w:p>
    <w:p w14:paraId="3C64C4F7" w14:textId="77777777" w:rsidR="00B73C03" w:rsidRPr="00D428F7" w:rsidRDefault="00B73C03" w:rsidP="00980A27">
      <w:pPr>
        <w:pStyle w:val="aff4"/>
        <w:ind w:firstLine="680"/>
        <w:jc w:val="both"/>
        <w:rPr>
          <w:b/>
          <w:sz w:val="20"/>
          <w:szCs w:val="20"/>
        </w:rPr>
      </w:pPr>
    </w:p>
    <w:p w14:paraId="00E519AA" w14:textId="77777777" w:rsidR="00B73C03" w:rsidRPr="00D428F7" w:rsidRDefault="00B73C03" w:rsidP="00980A27">
      <w:pPr>
        <w:pStyle w:val="aff4"/>
        <w:ind w:firstLine="680"/>
        <w:jc w:val="both"/>
        <w:rPr>
          <w:b/>
          <w:sz w:val="20"/>
          <w:szCs w:val="20"/>
        </w:rPr>
      </w:pPr>
    </w:p>
    <w:p w14:paraId="701651BE" w14:textId="77777777" w:rsidR="00B73C03" w:rsidRPr="00D428F7" w:rsidRDefault="00B73C03" w:rsidP="00980A27">
      <w:pPr>
        <w:pStyle w:val="aff4"/>
        <w:ind w:firstLine="680"/>
        <w:jc w:val="both"/>
        <w:rPr>
          <w:b/>
          <w:sz w:val="20"/>
          <w:szCs w:val="20"/>
        </w:rPr>
      </w:pPr>
    </w:p>
    <w:p w14:paraId="3A6D1127" w14:textId="1DE9E6CE" w:rsidR="003D1838" w:rsidRPr="00D428F7" w:rsidRDefault="003D1838" w:rsidP="00980A27">
      <w:pPr>
        <w:pStyle w:val="1"/>
        <w:rPr>
          <w:sz w:val="20"/>
          <w:szCs w:val="20"/>
        </w:rPr>
      </w:pPr>
      <w:bookmarkStart w:id="78" w:name="_Toc158995243"/>
      <w:r w:rsidRPr="00D428F7">
        <w:rPr>
          <w:sz w:val="20"/>
          <w:szCs w:val="20"/>
        </w:rPr>
        <w:lastRenderedPageBreak/>
        <w:t xml:space="preserve">ЧАСТЬ </w:t>
      </w:r>
      <w:r w:rsidRPr="00D428F7">
        <w:rPr>
          <w:sz w:val="20"/>
          <w:szCs w:val="20"/>
          <w:lang w:val="en-US"/>
        </w:rPr>
        <w:t>II</w:t>
      </w:r>
      <w:r w:rsidRPr="00D428F7">
        <w:rPr>
          <w:sz w:val="20"/>
          <w:szCs w:val="20"/>
        </w:rPr>
        <w:t xml:space="preserve">. </w:t>
      </w:r>
      <w:bookmarkEnd w:id="0"/>
      <w:bookmarkEnd w:id="1"/>
      <w:r w:rsidR="000231BB" w:rsidRPr="00D428F7">
        <w:rPr>
          <w:sz w:val="20"/>
          <w:szCs w:val="20"/>
        </w:rPr>
        <w:t>КАРТА ГРАДОСТРОИТЕЛЬНОГО ЗОНИРОВАНИЯ</w:t>
      </w:r>
      <w:bookmarkEnd w:id="78"/>
    </w:p>
    <w:p w14:paraId="1B0DCD56" w14:textId="77777777" w:rsidR="000231BB" w:rsidRPr="00D428F7" w:rsidRDefault="000231BB" w:rsidP="00980A27">
      <w:pPr>
        <w:spacing w:after="0" w:line="240" w:lineRule="auto"/>
        <w:rPr>
          <w:sz w:val="20"/>
          <w:szCs w:val="20"/>
          <w:lang w:eastAsia="zh-CN"/>
        </w:rPr>
      </w:pPr>
    </w:p>
    <w:p w14:paraId="0537D98B" w14:textId="12E77049" w:rsidR="003D1838" w:rsidRPr="00D428F7" w:rsidRDefault="003D1838" w:rsidP="00980A27">
      <w:pPr>
        <w:pStyle w:val="4"/>
        <w:jc w:val="both"/>
        <w:rPr>
          <w:sz w:val="20"/>
          <w:szCs w:val="20"/>
        </w:rPr>
      </w:pPr>
      <w:bookmarkStart w:id="79" w:name="_Toc80690802"/>
      <w:bookmarkStart w:id="80" w:name="_Toc100154433"/>
      <w:bookmarkStart w:id="81" w:name="_Toc158995244"/>
      <w:r w:rsidRPr="00D428F7">
        <w:rPr>
          <w:sz w:val="20"/>
          <w:szCs w:val="20"/>
        </w:rPr>
        <w:t xml:space="preserve">Статья </w:t>
      </w:r>
      <w:r w:rsidR="00373C0C" w:rsidRPr="00D428F7">
        <w:rPr>
          <w:sz w:val="20"/>
          <w:szCs w:val="20"/>
        </w:rPr>
        <w:t>4</w:t>
      </w:r>
      <w:r w:rsidR="001305E1" w:rsidRPr="00D428F7">
        <w:rPr>
          <w:sz w:val="20"/>
          <w:szCs w:val="20"/>
        </w:rPr>
        <w:t>8</w:t>
      </w:r>
      <w:r w:rsidRPr="00D428F7">
        <w:rPr>
          <w:sz w:val="20"/>
          <w:szCs w:val="20"/>
        </w:rPr>
        <w:t xml:space="preserve">. Карта(ы) градостроительного зонирования территории </w:t>
      </w:r>
      <w:r w:rsidR="004810A8" w:rsidRPr="00D428F7">
        <w:rPr>
          <w:sz w:val="20"/>
          <w:szCs w:val="20"/>
        </w:rPr>
        <w:t>Адагум</w:t>
      </w:r>
      <w:r w:rsidR="0049472C" w:rsidRPr="00D428F7">
        <w:rPr>
          <w:sz w:val="20"/>
          <w:szCs w:val="20"/>
        </w:rPr>
        <w:t>ского</w:t>
      </w:r>
      <w:r w:rsidR="005A0DF2" w:rsidRPr="00D428F7">
        <w:rPr>
          <w:sz w:val="20"/>
          <w:szCs w:val="20"/>
        </w:rPr>
        <w:t xml:space="preserve"> сельского поселения </w:t>
      </w:r>
      <w:r w:rsidR="0049472C" w:rsidRPr="00D428F7">
        <w:rPr>
          <w:sz w:val="20"/>
          <w:szCs w:val="20"/>
        </w:rPr>
        <w:t>Крымского</w:t>
      </w:r>
      <w:r w:rsidR="005A0DF2" w:rsidRPr="00D428F7">
        <w:rPr>
          <w:sz w:val="20"/>
          <w:szCs w:val="20"/>
        </w:rPr>
        <w:t xml:space="preserve"> района</w:t>
      </w:r>
      <w:r w:rsidRPr="00D428F7">
        <w:rPr>
          <w:sz w:val="20"/>
          <w:szCs w:val="20"/>
        </w:rPr>
        <w:t>, карта(ы) зон с особыми условиями использования территории (совмещено на одной карте)</w:t>
      </w:r>
      <w:bookmarkEnd w:id="79"/>
      <w:bookmarkEnd w:id="80"/>
      <w:bookmarkEnd w:id="81"/>
    </w:p>
    <w:p w14:paraId="506A2B46" w14:textId="53CB6A66" w:rsidR="00294B08" w:rsidRPr="00D428F7" w:rsidRDefault="006D1841" w:rsidP="00980A27">
      <w:pPr>
        <w:spacing w:after="0" w:line="240" w:lineRule="auto"/>
        <w:jc w:val="center"/>
        <w:rPr>
          <w:sz w:val="20"/>
          <w:szCs w:val="20"/>
        </w:rPr>
      </w:pPr>
      <w:r w:rsidRPr="00D428F7">
        <w:rPr>
          <w:noProof/>
          <w:sz w:val="20"/>
          <w:szCs w:val="20"/>
          <w:lang w:eastAsia="ru-RU"/>
        </w:rPr>
        <w:drawing>
          <wp:anchor distT="0" distB="0" distL="114300" distR="114300" simplePos="0" relativeHeight="251656192" behindDoc="1" locked="0" layoutInCell="1" allowOverlap="1" wp14:anchorId="075FA68F" wp14:editId="3514AC8D">
            <wp:simplePos x="0" y="0"/>
            <wp:positionH relativeFrom="column">
              <wp:posOffset>948690</wp:posOffset>
            </wp:positionH>
            <wp:positionV relativeFrom="paragraph">
              <wp:posOffset>6985</wp:posOffset>
            </wp:positionV>
            <wp:extent cx="3492799" cy="8190011"/>
            <wp:effectExtent l="0" t="0" r="0" b="1905"/>
            <wp:wrapTight wrapText="bothSides">
              <wp:wrapPolygon edited="0">
                <wp:start x="0" y="0"/>
                <wp:lineTo x="0" y="21555"/>
                <wp:lineTo x="21443" y="21555"/>
                <wp:lineTo x="21443"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7">
                      <a:extLst>
                        <a:ext uri="{28A0092B-C50C-407E-A947-70E740481C1C}">
                          <a14:useLocalDpi xmlns:a14="http://schemas.microsoft.com/office/drawing/2010/main" val="0"/>
                        </a:ext>
                      </a:extLst>
                    </a:blip>
                    <a:stretch>
                      <a:fillRect/>
                    </a:stretch>
                  </pic:blipFill>
                  <pic:spPr>
                    <a:xfrm>
                      <a:off x="0" y="0"/>
                      <a:ext cx="3492799" cy="8190011"/>
                    </a:xfrm>
                    <a:prstGeom prst="rect">
                      <a:avLst/>
                    </a:prstGeom>
                  </pic:spPr>
                </pic:pic>
              </a:graphicData>
            </a:graphic>
            <wp14:sizeRelH relativeFrom="page">
              <wp14:pctWidth>0</wp14:pctWidth>
            </wp14:sizeRelH>
            <wp14:sizeRelV relativeFrom="page">
              <wp14:pctHeight>0</wp14:pctHeight>
            </wp14:sizeRelV>
          </wp:anchor>
        </w:drawing>
      </w:r>
      <w:r w:rsidR="00294B08" w:rsidRPr="00D428F7">
        <w:rPr>
          <w:sz w:val="20"/>
          <w:szCs w:val="20"/>
        </w:rPr>
        <w:br w:type="page"/>
      </w:r>
    </w:p>
    <w:p w14:paraId="2495029D" w14:textId="77777777" w:rsidR="003258E7" w:rsidRPr="00D428F7" w:rsidRDefault="003258E7" w:rsidP="00980A27">
      <w:pPr>
        <w:spacing w:after="0" w:line="240" w:lineRule="auto"/>
        <w:ind w:firstLine="680"/>
        <w:rPr>
          <w:b/>
          <w:sz w:val="20"/>
          <w:szCs w:val="20"/>
        </w:rPr>
      </w:pPr>
      <w:bookmarkStart w:id="82" w:name="_Toc339439003"/>
      <w:bookmarkStart w:id="83" w:name="_Toc344035045"/>
      <w:bookmarkStart w:id="84" w:name="_Toc344077864"/>
      <w:r w:rsidRPr="00D428F7">
        <w:rPr>
          <w:b/>
          <w:sz w:val="20"/>
          <w:szCs w:val="20"/>
        </w:rPr>
        <w:lastRenderedPageBreak/>
        <w:t>1. Границы зон охраны объектов культурного наследия:</w:t>
      </w:r>
      <w:bookmarkEnd w:id="82"/>
      <w:bookmarkEnd w:id="83"/>
      <w:bookmarkEnd w:id="84"/>
    </w:p>
    <w:p w14:paraId="0391FAA9" w14:textId="77777777" w:rsidR="003258E7" w:rsidRPr="00D428F7" w:rsidRDefault="003258E7" w:rsidP="00980A27">
      <w:pPr>
        <w:spacing w:after="0" w:line="240" w:lineRule="auto"/>
        <w:ind w:firstLine="680"/>
        <w:jc w:val="both"/>
        <w:rPr>
          <w:sz w:val="20"/>
          <w:szCs w:val="20"/>
        </w:rPr>
      </w:pPr>
      <w:r w:rsidRPr="00D428F7">
        <w:rPr>
          <w:sz w:val="20"/>
          <w:szCs w:val="20"/>
        </w:rPr>
        <w:t xml:space="preserve">На карте градостроительного зонирования (далее - КГЗ) территории, в соответствии с Федеральный закон от 25.06.2002 N 73-ФЗ (ред. от 09.03.2016) "Об объектах культурного наследия (памятниках истории и культуры) народов Российской Федерации", </w:t>
      </w:r>
      <w:r w:rsidRPr="00D428F7">
        <w:rPr>
          <w:sz w:val="20"/>
          <w:szCs w:val="20"/>
          <w:lang w:eastAsia="ar-SA"/>
        </w:rPr>
        <w:t>Закона Краснодарского края от 23 июля 2015 года N 3223-КЗ «Об объектах культурного наследия (памятниках истории и культуры) народов Российской Федерации, расположенных на территории Краснодарского края»</w:t>
      </w:r>
      <w:r w:rsidRPr="00D428F7">
        <w:rPr>
          <w:sz w:val="20"/>
          <w:szCs w:val="20"/>
        </w:rPr>
        <w:t>, Законом Краснодарского края "О перечне объектов культурного наследия (памятников истории и культуры) регионального и местного значения, расположенных на территории Краснодарского края" от 17.08.2000 № 313-КЗ, нанесены охранные и защитные зоны объектов культурного наследия.</w:t>
      </w:r>
    </w:p>
    <w:p w14:paraId="1249CCA9" w14:textId="77777777" w:rsidR="003258E7" w:rsidRPr="00D428F7" w:rsidRDefault="003258E7" w:rsidP="00980A27">
      <w:pPr>
        <w:spacing w:after="0" w:line="240" w:lineRule="auto"/>
        <w:ind w:firstLine="680"/>
        <w:jc w:val="both"/>
        <w:rPr>
          <w:sz w:val="20"/>
          <w:szCs w:val="20"/>
        </w:rPr>
      </w:pPr>
      <w:r w:rsidRPr="00D428F7">
        <w:rPr>
          <w:sz w:val="20"/>
          <w:szCs w:val="20"/>
        </w:rPr>
        <w:t>При разработке КГЗ использованы: государственный список памятников истории и культуры Краснодарского края; материалы архива управления по охране, реставрации и эксплуатации историко-культурного наследия Краснодарского края.</w:t>
      </w:r>
    </w:p>
    <w:p w14:paraId="343D29C4" w14:textId="77777777" w:rsidR="003258E7" w:rsidRPr="00D428F7" w:rsidRDefault="003258E7" w:rsidP="00980A27">
      <w:pPr>
        <w:spacing w:after="0" w:line="240" w:lineRule="auto"/>
        <w:ind w:firstLine="680"/>
        <w:jc w:val="both"/>
        <w:rPr>
          <w:sz w:val="20"/>
          <w:szCs w:val="20"/>
        </w:rPr>
      </w:pPr>
      <w:r w:rsidRPr="00D428F7">
        <w:rPr>
          <w:sz w:val="20"/>
          <w:szCs w:val="20"/>
        </w:rPr>
        <w:t>После утверждения в установленном порядке проектов зон охраны объектов культурного наследия Ярославского сельского поселения в Правила вносятся изменения в части границ зон действия ограничений по условиям охраны объектов культурного наследия.</w:t>
      </w:r>
    </w:p>
    <w:p w14:paraId="29780ACA" w14:textId="77777777" w:rsidR="003258E7" w:rsidRPr="00D428F7" w:rsidRDefault="003258E7" w:rsidP="00980A27">
      <w:pPr>
        <w:spacing w:after="0" w:line="240" w:lineRule="auto"/>
        <w:ind w:firstLine="680"/>
        <w:rPr>
          <w:b/>
          <w:sz w:val="20"/>
          <w:szCs w:val="20"/>
        </w:rPr>
      </w:pPr>
      <w:bookmarkStart w:id="85" w:name="_Toc339439004"/>
      <w:bookmarkStart w:id="86" w:name="_Toc344035046"/>
      <w:bookmarkStart w:id="87" w:name="_Toc344077865"/>
      <w:r w:rsidRPr="00D428F7">
        <w:rPr>
          <w:b/>
          <w:sz w:val="20"/>
          <w:szCs w:val="20"/>
        </w:rPr>
        <w:t>2. Границы санитарно-защитных зон:</w:t>
      </w:r>
      <w:bookmarkEnd w:id="85"/>
      <w:bookmarkEnd w:id="86"/>
      <w:bookmarkEnd w:id="87"/>
    </w:p>
    <w:p w14:paraId="7D429EE7" w14:textId="77777777" w:rsidR="003258E7" w:rsidRPr="00D428F7" w:rsidRDefault="003258E7" w:rsidP="00980A27">
      <w:pPr>
        <w:spacing w:after="0" w:line="240" w:lineRule="auto"/>
        <w:ind w:firstLine="680"/>
        <w:jc w:val="both"/>
        <w:rPr>
          <w:sz w:val="20"/>
          <w:szCs w:val="20"/>
        </w:rPr>
      </w:pPr>
      <w:r w:rsidRPr="00D428F7">
        <w:rPr>
          <w:sz w:val="20"/>
          <w:szCs w:val="20"/>
        </w:rPr>
        <w:t>На КГЗ отображены границы санитарно-защитных зон, размеры которых приняты в соответствии с СанПиНом (Санитарно-эпидемиологические правила и нормативы) 2.2.1/2.1.1.1200-03 «Санитарно-защитные зоны и санитарная классификация предприятий, сооружений и иных объектов».</w:t>
      </w:r>
    </w:p>
    <w:p w14:paraId="7FD6F49B" w14:textId="77777777" w:rsidR="003258E7" w:rsidRPr="00D428F7" w:rsidRDefault="003258E7" w:rsidP="00980A27">
      <w:pPr>
        <w:spacing w:after="0" w:line="240" w:lineRule="auto"/>
        <w:ind w:firstLine="680"/>
        <w:jc w:val="both"/>
        <w:rPr>
          <w:sz w:val="20"/>
          <w:szCs w:val="20"/>
        </w:rPr>
      </w:pPr>
      <w:r w:rsidRPr="00D428F7">
        <w:rPr>
          <w:sz w:val="20"/>
          <w:szCs w:val="20"/>
        </w:rPr>
        <w:t>Проектирование санитарно-защитных зон осуществляется на всех этапах разработки градостроительной документации, проектов строительства, реконструкции и эксплуатации отдельного промышленного объекта и производства и/или группы промышленных объектов и производств.</w:t>
      </w:r>
    </w:p>
    <w:p w14:paraId="7472E5B3" w14:textId="77777777" w:rsidR="003258E7" w:rsidRPr="00D428F7" w:rsidRDefault="003258E7" w:rsidP="00980A27">
      <w:pPr>
        <w:spacing w:after="0" w:line="240" w:lineRule="auto"/>
        <w:ind w:firstLine="680"/>
        <w:jc w:val="both"/>
        <w:rPr>
          <w:sz w:val="20"/>
          <w:szCs w:val="20"/>
        </w:rPr>
      </w:pPr>
      <w:r w:rsidRPr="00D428F7">
        <w:rPr>
          <w:sz w:val="20"/>
          <w:szCs w:val="20"/>
        </w:rPr>
        <w:t>Размеры и границы санитарно-защитной зоны определяются в проекте санитарно-защитной зоны. Разработка проекта санитарно-защитной зоны для объектов I - III класса опасности является обязательной.</w:t>
      </w:r>
    </w:p>
    <w:p w14:paraId="76E30CEB" w14:textId="77777777" w:rsidR="003258E7" w:rsidRPr="00D428F7" w:rsidRDefault="003258E7" w:rsidP="00980A27">
      <w:pPr>
        <w:spacing w:after="0" w:line="240" w:lineRule="auto"/>
        <w:ind w:firstLine="680"/>
        <w:jc w:val="both"/>
        <w:rPr>
          <w:sz w:val="20"/>
          <w:szCs w:val="20"/>
        </w:rPr>
      </w:pPr>
      <w:bookmarkStart w:id="88" w:name="_Toc344077866"/>
      <w:bookmarkStart w:id="89" w:name="_Toc339439005"/>
      <w:bookmarkStart w:id="90" w:name="_Toc344035047"/>
      <w:r w:rsidRPr="00D428F7">
        <w:rPr>
          <w:sz w:val="20"/>
          <w:szCs w:val="20"/>
        </w:rPr>
        <w:t>При разработке и утверждении в установленном порядке проектов границ санитарно-защитных зон в Правила вносятся изменения в части границ зон действия ограничений по экологическим и санитарно-эпидемиологическим условиям.</w:t>
      </w:r>
      <w:bookmarkEnd w:id="88"/>
    </w:p>
    <w:p w14:paraId="7F738E2D" w14:textId="77777777" w:rsidR="003258E7" w:rsidRPr="00D428F7" w:rsidRDefault="003258E7" w:rsidP="00980A27">
      <w:pPr>
        <w:spacing w:after="0" w:line="240" w:lineRule="auto"/>
        <w:ind w:firstLine="680"/>
        <w:rPr>
          <w:sz w:val="20"/>
          <w:szCs w:val="20"/>
        </w:rPr>
      </w:pPr>
      <w:bookmarkStart w:id="91" w:name="_Toc344077867"/>
      <w:r w:rsidRPr="00D428F7">
        <w:rPr>
          <w:b/>
          <w:sz w:val="20"/>
          <w:szCs w:val="20"/>
        </w:rPr>
        <w:t>3. Границы водоохранных зон и прибрежных защитных полос</w:t>
      </w:r>
      <w:r w:rsidRPr="00D428F7">
        <w:rPr>
          <w:sz w:val="20"/>
          <w:szCs w:val="20"/>
        </w:rPr>
        <w:t>:</w:t>
      </w:r>
      <w:bookmarkEnd w:id="89"/>
      <w:bookmarkEnd w:id="90"/>
      <w:bookmarkEnd w:id="91"/>
    </w:p>
    <w:p w14:paraId="0F224977" w14:textId="77777777" w:rsidR="003258E7" w:rsidRPr="00D428F7" w:rsidRDefault="003258E7" w:rsidP="00980A27">
      <w:pPr>
        <w:spacing w:after="0" w:line="240" w:lineRule="auto"/>
        <w:ind w:firstLine="680"/>
        <w:jc w:val="both"/>
        <w:rPr>
          <w:sz w:val="20"/>
          <w:szCs w:val="20"/>
        </w:rPr>
      </w:pPr>
      <w:r w:rsidRPr="00D428F7">
        <w:rPr>
          <w:sz w:val="20"/>
          <w:szCs w:val="20"/>
        </w:rPr>
        <w:t>На КГЗ отображены водоохранные зоны и прибрежные защитные полосы водных объектов, включенных в государственный кадастр водных ресурсов, который ведется в соответствии с Водным кодексом Российской Федерации и на основании Постановления Правительства Российской Федерации от 28 апреля 2007 года № 253 «О порядке ведения государственного водного реестра». Границы водоохранных зон и прибрежных защитных полос отображены в соответствии с размерами, утвержденными постановлением Законодательного Собрания Краснодарского края от 15.07.2009 года № 1492-П "Об установлении ширины водоохранных зон и ширины прибрежных полос рек и ручьев, расположенных на территории Краснодарского края".</w:t>
      </w:r>
    </w:p>
    <w:p w14:paraId="31690A1C" w14:textId="77777777" w:rsidR="003258E7" w:rsidRPr="00D428F7" w:rsidRDefault="003258E7" w:rsidP="00980A27">
      <w:pPr>
        <w:spacing w:after="0" w:line="240" w:lineRule="auto"/>
        <w:ind w:firstLine="680"/>
        <w:rPr>
          <w:sz w:val="20"/>
          <w:szCs w:val="20"/>
        </w:rPr>
      </w:pPr>
      <w:r w:rsidRPr="00D428F7">
        <w:rPr>
          <w:b/>
          <w:sz w:val="20"/>
          <w:szCs w:val="20"/>
        </w:rPr>
        <w:t>4. Границы зон санитарной охраны источников питьевого водоснабжения</w:t>
      </w:r>
      <w:r w:rsidRPr="00D428F7">
        <w:rPr>
          <w:sz w:val="20"/>
          <w:szCs w:val="20"/>
        </w:rPr>
        <w:t>.</w:t>
      </w:r>
    </w:p>
    <w:p w14:paraId="25B5B0A3" w14:textId="77777777" w:rsidR="003258E7" w:rsidRPr="00D428F7" w:rsidRDefault="003258E7" w:rsidP="00980A27">
      <w:pPr>
        <w:spacing w:after="0" w:line="240" w:lineRule="auto"/>
        <w:ind w:firstLine="680"/>
        <w:jc w:val="both"/>
        <w:rPr>
          <w:sz w:val="20"/>
          <w:szCs w:val="20"/>
        </w:rPr>
      </w:pPr>
      <w:r w:rsidRPr="00D428F7">
        <w:rPr>
          <w:sz w:val="20"/>
          <w:szCs w:val="20"/>
        </w:rPr>
        <w:t xml:space="preserve">Зоны охраны на действующих источниках питьевого водоснабжения устанавливаются согласно ст.43 Водного Кодекса Российской Федерации (от 03.03.06г. № 74 ФЗ) и Федеральному закону от 30.03.1999г. №52-ФЗ «О санитарно-эпидемиологическом благополучии населения» (п. 4 ст. 18). </w:t>
      </w:r>
    </w:p>
    <w:p w14:paraId="4646163C" w14:textId="77777777" w:rsidR="003258E7" w:rsidRPr="00D428F7" w:rsidRDefault="003258E7" w:rsidP="00980A27">
      <w:pPr>
        <w:spacing w:after="0" w:line="240" w:lineRule="auto"/>
        <w:ind w:firstLine="680"/>
        <w:jc w:val="both"/>
        <w:rPr>
          <w:sz w:val="20"/>
          <w:szCs w:val="20"/>
        </w:rPr>
      </w:pPr>
      <w:r w:rsidRPr="00D428F7">
        <w:rPr>
          <w:sz w:val="20"/>
          <w:szCs w:val="20"/>
        </w:rPr>
        <w:t xml:space="preserve">Источниками хозяйственно-питьевого водоснабжения населенных пунктов являются артезианские отдельно стоящие скважины либо водозаборы. Для подземного источника водоснабжения при использовании защищенных подземных вод устанавливаются границы 1,2,3 пояса, посредством выполнения проекта зон санитарной охраны. </w:t>
      </w:r>
    </w:p>
    <w:p w14:paraId="09CFDE68" w14:textId="77777777" w:rsidR="003258E7" w:rsidRPr="00D428F7" w:rsidRDefault="003258E7" w:rsidP="00980A27">
      <w:pPr>
        <w:spacing w:after="0" w:line="240" w:lineRule="auto"/>
        <w:ind w:firstLine="680"/>
        <w:jc w:val="both"/>
        <w:rPr>
          <w:sz w:val="20"/>
          <w:szCs w:val="20"/>
        </w:rPr>
      </w:pPr>
      <w:r w:rsidRPr="00D428F7">
        <w:rPr>
          <w:sz w:val="20"/>
          <w:szCs w:val="20"/>
        </w:rPr>
        <w:t>Зоны санитарной охраны представляют собой специально выделенную территорию, в пределах которой создается особый санитарный режим, исключающий возможность загрязнения, а также ухудшение качества воды, подаваемой водопроводными сооружениями. Санитарный режим в зонах устанавливается в зависимости от местных санитарных и гидрогеологических условий.</w:t>
      </w:r>
    </w:p>
    <w:p w14:paraId="0693F0C2" w14:textId="77777777" w:rsidR="003258E7" w:rsidRPr="00D428F7" w:rsidRDefault="003258E7" w:rsidP="00980A27">
      <w:pPr>
        <w:spacing w:after="0" w:line="240" w:lineRule="auto"/>
        <w:ind w:firstLine="680"/>
        <w:rPr>
          <w:sz w:val="20"/>
          <w:szCs w:val="20"/>
        </w:rPr>
      </w:pPr>
      <w:r w:rsidRPr="00D428F7">
        <w:rPr>
          <w:b/>
          <w:sz w:val="20"/>
          <w:szCs w:val="20"/>
        </w:rPr>
        <w:t>5. Охранные зоны инженерных коммуникаций</w:t>
      </w:r>
      <w:r w:rsidRPr="00D428F7">
        <w:rPr>
          <w:sz w:val="20"/>
          <w:szCs w:val="20"/>
        </w:rPr>
        <w:t>:</w:t>
      </w:r>
    </w:p>
    <w:p w14:paraId="7488060F" w14:textId="77777777" w:rsidR="003258E7" w:rsidRPr="00D428F7" w:rsidRDefault="003258E7" w:rsidP="00980A27">
      <w:pPr>
        <w:spacing w:after="0" w:line="240" w:lineRule="auto"/>
        <w:ind w:firstLine="680"/>
        <w:jc w:val="both"/>
        <w:rPr>
          <w:sz w:val="20"/>
          <w:szCs w:val="20"/>
        </w:rPr>
      </w:pPr>
      <w:r w:rsidRPr="00D428F7">
        <w:rPr>
          <w:sz w:val="20"/>
          <w:szCs w:val="20"/>
        </w:rPr>
        <w:t>Охранные зоны газопроводов устанавливаются согласно пункту 1.1 «Правил охраны магистральных трубопроводов», утвержденных Минтопэнерго Российской Федерации 29 апреля 1992 года, постановлением Госгортехнадзора Российской Федерации от 22 апреля 1992 года № 9.</w:t>
      </w:r>
    </w:p>
    <w:p w14:paraId="215D6782" w14:textId="77777777" w:rsidR="003258E7" w:rsidRPr="00D428F7" w:rsidRDefault="003258E7" w:rsidP="00980A27">
      <w:pPr>
        <w:spacing w:after="0" w:line="240" w:lineRule="auto"/>
        <w:ind w:firstLine="680"/>
        <w:jc w:val="both"/>
        <w:rPr>
          <w:sz w:val="20"/>
          <w:szCs w:val="20"/>
        </w:rPr>
      </w:pPr>
      <w:r w:rsidRPr="00D428F7">
        <w:rPr>
          <w:sz w:val="20"/>
          <w:szCs w:val="20"/>
        </w:rPr>
        <w:t>Охранные зоны объектов электросетевого хозяйства определяются «Правилами установления охранных зон объектов электросетевого хозяйства и особые условия использования земельных участков, расположенных в границах таких зон», утвержденные постановлением Правительства Российской Федерации от 24 февраля 2009 года № 160.</w:t>
      </w:r>
    </w:p>
    <w:p w14:paraId="1758BC06" w14:textId="77777777" w:rsidR="003258E7" w:rsidRPr="00D428F7" w:rsidRDefault="003258E7" w:rsidP="00980A27">
      <w:pPr>
        <w:spacing w:after="0" w:line="240" w:lineRule="auto"/>
        <w:ind w:firstLine="680"/>
        <w:jc w:val="both"/>
        <w:rPr>
          <w:sz w:val="20"/>
          <w:szCs w:val="20"/>
        </w:rPr>
      </w:pPr>
      <w:r w:rsidRPr="00D428F7">
        <w:rPr>
          <w:sz w:val="20"/>
          <w:szCs w:val="20"/>
        </w:rPr>
        <w:t>Охранные зоны линий и сооружений связи устанавливаются в соответствии с требованиями Федерального закона от 7 июля 2003 года № 126-ФЗ «О связи» и «Правилами охраны линий и сооружений связи Российской Федерации, утвержденными постановлением Правительства Российской Федерации от 9 июня 1995 года № 578.</w:t>
      </w:r>
    </w:p>
    <w:p w14:paraId="4231E4D5" w14:textId="77777777" w:rsidR="003258E7" w:rsidRPr="00D428F7" w:rsidRDefault="003258E7" w:rsidP="00980A27">
      <w:pPr>
        <w:spacing w:after="0" w:line="240" w:lineRule="auto"/>
        <w:ind w:firstLine="680"/>
        <w:rPr>
          <w:b/>
          <w:sz w:val="20"/>
          <w:szCs w:val="20"/>
        </w:rPr>
      </w:pPr>
      <w:r w:rsidRPr="00D428F7">
        <w:rPr>
          <w:b/>
          <w:sz w:val="20"/>
          <w:szCs w:val="20"/>
        </w:rPr>
        <w:t>6. Санитарные разрывы (санитарно-защитные зоны) транспортных коммуникаций:</w:t>
      </w:r>
    </w:p>
    <w:p w14:paraId="0F249121" w14:textId="77777777" w:rsidR="003258E7" w:rsidRPr="00D428F7" w:rsidRDefault="003258E7" w:rsidP="00980A27">
      <w:pPr>
        <w:spacing w:after="0" w:line="240" w:lineRule="auto"/>
        <w:ind w:firstLine="680"/>
        <w:jc w:val="both"/>
        <w:rPr>
          <w:sz w:val="20"/>
          <w:szCs w:val="20"/>
        </w:rPr>
      </w:pPr>
      <w:r w:rsidRPr="00D428F7">
        <w:rPr>
          <w:sz w:val="20"/>
          <w:szCs w:val="20"/>
        </w:rPr>
        <w:t>Принимаются согласно СП 42.13330.2011 «Градостроительство. Планировка и застройка городских и сельских поселений».</w:t>
      </w:r>
    </w:p>
    <w:p w14:paraId="08E058FD" w14:textId="302FD8E7" w:rsidR="003258E7" w:rsidRPr="00D428F7" w:rsidRDefault="003258E7" w:rsidP="00980A27">
      <w:pPr>
        <w:spacing w:after="0" w:line="240" w:lineRule="auto"/>
        <w:ind w:firstLine="680"/>
        <w:jc w:val="both"/>
        <w:rPr>
          <w:sz w:val="20"/>
          <w:szCs w:val="20"/>
        </w:rPr>
      </w:pPr>
      <w:r w:rsidRPr="00D428F7">
        <w:rPr>
          <w:sz w:val="20"/>
          <w:szCs w:val="20"/>
        </w:rPr>
        <w:t xml:space="preserve">В случае транзитного прохождения автомобильных дорог общей сети по территории населенного пункта необходимо предусматривать мероприятия по обеспечению безопасности движения пешеходов и </w:t>
      </w:r>
      <w:r w:rsidRPr="00D428F7">
        <w:rPr>
          <w:sz w:val="20"/>
          <w:szCs w:val="20"/>
        </w:rPr>
        <w:lastRenderedPageBreak/>
        <w:t>местного транспорта, а также по выполнению экологических и санитарно-гигиенических требован</w:t>
      </w:r>
      <w:r w:rsidR="001D2528" w:rsidRPr="00D428F7">
        <w:rPr>
          <w:sz w:val="20"/>
          <w:szCs w:val="20"/>
        </w:rPr>
        <w:t>и</w:t>
      </w:r>
      <w:r w:rsidRPr="00D428F7">
        <w:rPr>
          <w:sz w:val="20"/>
          <w:szCs w:val="20"/>
        </w:rPr>
        <w:t xml:space="preserve">й к застройке. </w:t>
      </w:r>
    </w:p>
    <w:p w14:paraId="5E490AB0" w14:textId="77777777" w:rsidR="00753DA4" w:rsidRPr="00D428F7" w:rsidRDefault="00753DA4" w:rsidP="00980A27">
      <w:pPr>
        <w:spacing w:after="0" w:line="240" w:lineRule="auto"/>
        <w:rPr>
          <w:sz w:val="20"/>
          <w:szCs w:val="20"/>
        </w:rPr>
      </w:pPr>
      <w:r w:rsidRPr="00D428F7">
        <w:rPr>
          <w:sz w:val="20"/>
          <w:szCs w:val="20"/>
        </w:rPr>
        <w:br w:type="page"/>
      </w:r>
    </w:p>
    <w:p w14:paraId="386A8E03" w14:textId="77777777" w:rsidR="00753DA4" w:rsidRPr="00D428F7" w:rsidRDefault="00753DA4" w:rsidP="00980A27">
      <w:pPr>
        <w:widowControl w:val="0"/>
        <w:shd w:val="clear" w:color="auto" w:fill="FFFFFF"/>
        <w:tabs>
          <w:tab w:val="left" w:pos="-5387"/>
        </w:tabs>
        <w:overflowPunct w:val="0"/>
        <w:autoSpaceDE w:val="0"/>
        <w:autoSpaceDN w:val="0"/>
        <w:adjustRightInd w:val="0"/>
        <w:spacing w:after="0" w:line="240" w:lineRule="auto"/>
        <w:ind w:firstLine="425"/>
        <w:jc w:val="center"/>
        <w:outlineLvl w:val="0"/>
        <w:rPr>
          <w:b/>
          <w:bCs/>
          <w:sz w:val="20"/>
          <w:szCs w:val="20"/>
        </w:rPr>
      </w:pPr>
      <w:bookmarkStart w:id="92" w:name="_Toc158995245"/>
      <w:r w:rsidRPr="00D428F7">
        <w:rPr>
          <w:b/>
          <w:bCs/>
          <w:sz w:val="20"/>
          <w:szCs w:val="20"/>
        </w:rPr>
        <w:lastRenderedPageBreak/>
        <w:t xml:space="preserve">ЧАСТЬ </w:t>
      </w:r>
      <w:r w:rsidRPr="00D428F7">
        <w:rPr>
          <w:b/>
          <w:bCs/>
          <w:sz w:val="20"/>
          <w:szCs w:val="20"/>
          <w:lang w:val="en-US"/>
        </w:rPr>
        <w:t>III</w:t>
      </w:r>
      <w:r w:rsidRPr="00D428F7">
        <w:rPr>
          <w:b/>
          <w:bCs/>
          <w:sz w:val="20"/>
          <w:szCs w:val="20"/>
        </w:rPr>
        <w:t>. ГРАДОСТРОИТЕЛЬНЫЕ РЕГЛАМЕНТЫ</w:t>
      </w:r>
      <w:bookmarkEnd w:id="92"/>
    </w:p>
    <w:p w14:paraId="6AD6CABA" w14:textId="77777777" w:rsidR="00753DA4" w:rsidRPr="00D428F7" w:rsidRDefault="00753DA4" w:rsidP="00980A27">
      <w:pPr>
        <w:widowControl w:val="0"/>
        <w:overflowPunct w:val="0"/>
        <w:autoSpaceDE w:val="0"/>
        <w:autoSpaceDN w:val="0"/>
        <w:adjustRightInd w:val="0"/>
        <w:spacing w:after="0" w:line="240" w:lineRule="auto"/>
        <w:rPr>
          <w:b/>
          <w:bCs/>
          <w:sz w:val="20"/>
          <w:szCs w:val="20"/>
        </w:rPr>
      </w:pPr>
    </w:p>
    <w:p w14:paraId="4D2C1FE8" w14:textId="6C46C2DE" w:rsidR="00753DA4" w:rsidRPr="00D428F7" w:rsidRDefault="00753DA4" w:rsidP="00980A27">
      <w:pPr>
        <w:pStyle w:val="4"/>
        <w:rPr>
          <w:sz w:val="20"/>
          <w:szCs w:val="20"/>
        </w:rPr>
      </w:pPr>
      <w:bookmarkStart w:id="93" w:name="_Toc158995246"/>
      <w:r w:rsidRPr="00D428F7">
        <w:rPr>
          <w:sz w:val="20"/>
          <w:szCs w:val="20"/>
        </w:rPr>
        <w:t>Статья 4</w:t>
      </w:r>
      <w:r w:rsidR="001305E1" w:rsidRPr="00D428F7">
        <w:rPr>
          <w:sz w:val="20"/>
          <w:szCs w:val="20"/>
        </w:rPr>
        <w:t>9</w:t>
      </w:r>
      <w:r w:rsidRPr="00D428F7">
        <w:rPr>
          <w:sz w:val="20"/>
          <w:szCs w:val="20"/>
        </w:rPr>
        <w:t xml:space="preserve">. Виды территориальных зон, выделенных на карте градостроительного зонирования территории </w:t>
      </w:r>
      <w:r w:rsidR="004810A8" w:rsidRPr="00D428F7">
        <w:rPr>
          <w:sz w:val="20"/>
          <w:szCs w:val="20"/>
        </w:rPr>
        <w:t>Адагум</w:t>
      </w:r>
      <w:r w:rsidRPr="00D428F7">
        <w:rPr>
          <w:sz w:val="20"/>
          <w:szCs w:val="20"/>
        </w:rPr>
        <w:t>ского сельского поселения</w:t>
      </w:r>
      <w:bookmarkEnd w:id="93"/>
      <w:r w:rsidRPr="00D428F7">
        <w:rPr>
          <w:sz w:val="20"/>
          <w:szCs w:val="20"/>
        </w:rPr>
        <w:t xml:space="preserve"> </w:t>
      </w:r>
    </w:p>
    <w:p w14:paraId="30D0D522" w14:textId="77777777" w:rsidR="00753DA4" w:rsidRPr="00D428F7" w:rsidRDefault="00753DA4" w:rsidP="00980A27">
      <w:pPr>
        <w:widowControl w:val="0"/>
        <w:overflowPunct w:val="0"/>
        <w:autoSpaceDE w:val="0"/>
        <w:autoSpaceDN w:val="0"/>
        <w:adjustRightInd w:val="0"/>
        <w:spacing w:after="0" w:line="240" w:lineRule="auto"/>
        <w:ind w:firstLine="540"/>
        <w:jc w:val="both"/>
        <w:rPr>
          <w:b/>
          <w:bCs/>
          <w:sz w:val="20"/>
          <w:szCs w:val="20"/>
        </w:rPr>
      </w:pPr>
    </w:p>
    <w:p w14:paraId="568D48A0" w14:textId="57FC2198" w:rsidR="00753DA4" w:rsidRPr="00D428F7" w:rsidRDefault="00753DA4" w:rsidP="00980A27">
      <w:pPr>
        <w:widowControl w:val="0"/>
        <w:overflowPunct w:val="0"/>
        <w:autoSpaceDE w:val="0"/>
        <w:autoSpaceDN w:val="0"/>
        <w:adjustRightInd w:val="0"/>
        <w:spacing w:after="0" w:line="240" w:lineRule="auto"/>
        <w:ind w:firstLine="851"/>
        <w:jc w:val="both"/>
        <w:rPr>
          <w:sz w:val="20"/>
          <w:szCs w:val="20"/>
        </w:rPr>
      </w:pPr>
      <w:r w:rsidRPr="00D428F7">
        <w:rPr>
          <w:sz w:val="20"/>
          <w:szCs w:val="20"/>
        </w:rPr>
        <w:t xml:space="preserve">Настоящими Правилами устанавливаются следующие виды территориальных зон на территории </w:t>
      </w:r>
      <w:r w:rsidR="004810A8" w:rsidRPr="00D428F7">
        <w:rPr>
          <w:bCs/>
          <w:sz w:val="20"/>
          <w:szCs w:val="20"/>
        </w:rPr>
        <w:t>Адагум</w:t>
      </w:r>
      <w:r w:rsidRPr="00D428F7">
        <w:rPr>
          <w:bCs/>
          <w:sz w:val="20"/>
          <w:szCs w:val="20"/>
        </w:rPr>
        <w:t>ского сельского поселения</w:t>
      </w:r>
      <w:r w:rsidRPr="00D428F7">
        <w:rPr>
          <w:sz w:val="20"/>
          <w:szCs w:val="20"/>
        </w:rPr>
        <w:t xml:space="preserve">: </w:t>
      </w:r>
    </w:p>
    <w:tbl>
      <w:tblPr>
        <w:tblW w:w="9639" w:type="dxa"/>
        <w:tblInd w:w="108" w:type="dxa"/>
        <w:tblLayout w:type="fixed"/>
        <w:tblLook w:val="0000" w:firstRow="0" w:lastRow="0" w:firstColumn="0" w:lastColumn="0" w:noHBand="0" w:noVBand="0"/>
      </w:tblPr>
      <w:tblGrid>
        <w:gridCol w:w="1560"/>
        <w:gridCol w:w="8079"/>
      </w:tblGrid>
      <w:tr w:rsidR="00872659" w:rsidRPr="00D428F7" w14:paraId="5FB1ECFA" w14:textId="77777777" w:rsidTr="00204AB2">
        <w:trPr>
          <w:cantSplit/>
        </w:trPr>
        <w:tc>
          <w:tcPr>
            <w:tcW w:w="1560" w:type="dxa"/>
            <w:tcBorders>
              <w:top w:val="single" w:sz="4" w:space="0" w:color="000000"/>
              <w:left w:val="single" w:sz="4" w:space="0" w:color="000000"/>
              <w:bottom w:val="single" w:sz="4" w:space="0" w:color="000000"/>
            </w:tcBorders>
            <w:shd w:val="clear" w:color="auto" w:fill="auto"/>
          </w:tcPr>
          <w:p w14:paraId="4723F925" w14:textId="77777777" w:rsidR="00DC0631" w:rsidRPr="00D428F7" w:rsidRDefault="00DC0631" w:rsidP="00980A27">
            <w:pPr>
              <w:widowControl w:val="0"/>
              <w:overflowPunct w:val="0"/>
              <w:autoSpaceDE w:val="0"/>
              <w:autoSpaceDN w:val="0"/>
              <w:adjustRightInd w:val="0"/>
              <w:snapToGrid w:val="0"/>
              <w:spacing w:after="0" w:line="240" w:lineRule="auto"/>
              <w:jc w:val="center"/>
              <w:rPr>
                <w:sz w:val="20"/>
                <w:szCs w:val="20"/>
              </w:rPr>
            </w:pPr>
            <w:r w:rsidRPr="00D428F7">
              <w:rPr>
                <w:sz w:val="20"/>
                <w:szCs w:val="20"/>
              </w:rPr>
              <w:t>Кодовые обозначения территориальных зон</w:t>
            </w:r>
          </w:p>
        </w:tc>
        <w:tc>
          <w:tcPr>
            <w:tcW w:w="8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9ED50" w14:textId="77777777" w:rsidR="00DC0631" w:rsidRPr="00D428F7" w:rsidRDefault="00DC0631" w:rsidP="00980A27">
            <w:pPr>
              <w:widowControl w:val="0"/>
              <w:overflowPunct w:val="0"/>
              <w:autoSpaceDE w:val="0"/>
              <w:autoSpaceDN w:val="0"/>
              <w:adjustRightInd w:val="0"/>
              <w:snapToGrid w:val="0"/>
              <w:spacing w:after="0" w:line="240" w:lineRule="auto"/>
              <w:jc w:val="center"/>
              <w:rPr>
                <w:sz w:val="20"/>
                <w:szCs w:val="20"/>
              </w:rPr>
            </w:pPr>
            <w:r w:rsidRPr="00D428F7">
              <w:rPr>
                <w:sz w:val="20"/>
                <w:szCs w:val="20"/>
              </w:rPr>
              <w:t>Наименование территориальных зон</w:t>
            </w:r>
          </w:p>
        </w:tc>
      </w:tr>
      <w:tr w:rsidR="00872659" w:rsidRPr="00D428F7" w14:paraId="46D82B34" w14:textId="77777777" w:rsidTr="00204AB2">
        <w:trPr>
          <w:cantSplit/>
        </w:trPr>
        <w:tc>
          <w:tcPr>
            <w:tcW w:w="1560" w:type="dxa"/>
            <w:tcBorders>
              <w:left w:val="single" w:sz="4" w:space="0" w:color="000000"/>
              <w:bottom w:val="single" w:sz="4" w:space="0" w:color="000000"/>
            </w:tcBorders>
            <w:shd w:val="clear" w:color="auto" w:fill="auto"/>
            <w:vAlign w:val="center"/>
          </w:tcPr>
          <w:p w14:paraId="47DD27A2" w14:textId="77777777" w:rsidR="00DC0631" w:rsidRPr="00D428F7" w:rsidRDefault="00DC0631" w:rsidP="00980A27">
            <w:pPr>
              <w:widowControl w:val="0"/>
              <w:overflowPunct w:val="0"/>
              <w:autoSpaceDE w:val="0"/>
              <w:autoSpaceDN w:val="0"/>
              <w:adjustRightInd w:val="0"/>
              <w:snapToGrid w:val="0"/>
              <w:spacing w:after="0" w:line="240" w:lineRule="auto"/>
              <w:jc w:val="center"/>
              <w:rPr>
                <w:sz w:val="20"/>
                <w:szCs w:val="20"/>
              </w:rPr>
            </w:pPr>
          </w:p>
        </w:tc>
        <w:tc>
          <w:tcPr>
            <w:tcW w:w="8079" w:type="dxa"/>
            <w:tcBorders>
              <w:left w:val="single" w:sz="4" w:space="0" w:color="000000"/>
              <w:bottom w:val="single" w:sz="4" w:space="0" w:color="000000"/>
              <w:right w:val="single" w:sz="4" w:space="0" w:color="000000"/>
            </w:tcBorders>
            <w:shd w:val="clear" w:color="auto" w:fill="auto"/>
            <w:vAlign w:val="center"/>
          </w:tcPr>
          <w:p w14:paraId="0A465283" w14:textId="77777777" w:rsidR="00DC0631" w:rsidRPr="00D428F7" w:rsidRDefault="00DC0631" w:rsidP="00980A27">
            <w:pPr>
              <w:widowControl w:val="0"/>
              <w:overflowPunct w:val="0"/>
              <w:autoSpaceDE w:val="0"/>
              <w:autoSpaceDN w:val="0"/>
              <w:adjustRightInd w:val="0"/>
              <w:snapToGrid w:val="0"/>
              <w:spacing w:after="0" w:line="240" w:lineRule="auto"/>
              <w:jc w:val="center"/>
              <w:rPr>
                <w:b/>
                <w:caps/>
                <w:sz w:val="20"/>
                <w:szCs w:val="20"/>
              </w:rPr>
            </w:pPr>
            <w:r w:rsidRPr="00D428F7">
              <w:rPr>
                <w:b/>
                <w:caps/>
                <w:sz w:val="20"/>
                <w:szCs w:val="20"/>
              </w:rPr>
              <w:t>Жилые зоны:</w:t>
            </w:r>
          </w:p>
        </w:tc>
      </w:tr>
      <w:tr w:rsidR="00872659" w:rsidRPr="00D428F7" w14:paraId="466ECA21" w14:textId="77777777" w:rsidTr="00204AB2">
        <w:tc>
          <w:tcPr>
            <w:tcW w:w="1560" w:type="dxa"/>
            <w:tcBorders>
              <w:top w:val="single" w:sz="4" w:space="0" w:color="000000"/>
              <w:left w:val="single" w:sz="4" w:space="0" w:color="000000"/>
              <w:bottom w:val="single" w:sz="4" w:space="0" w:color="000000"/>
            </w:tcBorders>
            <w:shd w:val="clear" w:color="auto" w:fill="auto"/>
            <w:vAlign w:val="center"/>
          </w:tcPr>
          <w:p w14:paraId="1FB0AC3A" w14:textId="77777777" w:rsidR="00DC0631" w:rsidRPr="00D428F7" w:rsidRDefault="00DC0631" w:rsidP="00980A27">
            <w:pPr>
              <w:spacing w:after="0" w:line="240" w:lineRule="auto"/>
              <w:jc w:val="center"/>
              <w:rPr>
                <w:rFonts w:eastAsia="SimSun" w:cs="Times New Roman"/>
                <w:sz w:val="20"/>
                <w:szCs w:val="20"/>
                <w:lang w:eastAsia="zh-CN"/>
              </w:rPr>
            </w:pPr>
            <w:r w:rsidRPr="00D428F7">
              <w:rPr>
                <w:rFonts w:eastAsia="SimSun" w:cs="Times New Roman"/>
                <w:sz w:val="20"/>
                <w:szCs w:val="20"/>
                <w:lang w:eastAsia="zh-CN"/>
              </w:rPr>
              <w:t>Ж1.2</w:t>
            </w:r>
          </w:p>
        </w:tc>
        <w:tc>
          <w:tcPr>
            <w:tcW w:w="8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BF47A" w14:textId="77777777" w:rsidR="00DC0631" w:rsidRPr="00D428F7" w:rsidRDefault="00DC0631" w:rsidP="00980A27">
            <w:pPr>
              <w:spacing w:after="0" w:line="240" w:lineRule="auto"/>
              <w:rPr>
                <w:rFonts w:eastAsia="SimSun" w:cs="Times New Roman"/>
                <w:sz w:val="20"/>
                <w:szCs w:val="20"/>
                <w:lang w:eastAsia="zh-CN"/>
              </w:rPr>
            </w:pPr>
            <w:r w:rsidRPr="00D428F7">
              <w:rPr>
                <w:rFonts w:eastAsia="SimSun" w:cs="Times New Roman"/>
                <w:sz w:val="20"/>
                <w:szCs w:val="20"/>
                <w:lang w:eastAsia="zh-CN"/>
              </w:rPr>
              <w:t>Зона застройки индивидуальными жилыми домами с содержанием домашнего скота и птицы</w:t>
            </w:r>
          </w:p>
        </w:tc>
      </w:tr>
      <w:tr w:rsidR="00872659" w:rsidRPr="00D428F7" w14:paraId="2FBEBD26" w14:textId="77777777" w:rsidTr="00204AB2">
        <w:tc>
          <w:tcPr>
            <w:tcW w:w="1560" w:type="dxa"/>
            <w:tcBorders>
              <w:top w:val="single" w:sz="4" w:space="0" w:color="000000"/>
              <w:left w:val="single" w:sz="4" w:space="0" w:color="000000"/>
              <w:bottom w:val="single" w:sz="4" w:space="0" w:color="000000"/>
            </w:tcBorders>
            <w:shd w:val="clear" w:color="auto" w:fill="auto"/>
            <w:vAlign w:val="center"/>
          </w:tcPr>
          <w:p w14:paraId="234D3DB7" w14:textId="77777777" w:rsidR="00DC0631" w:rsidRPr="00D428F7" w:rsidRDefault="00DC0631" w:rsidP="00980A27">
            <w:pPr>
              <w:widowControl w:val="0"/>
              <w:overflowPunct w:val="0"/>
              <w:autoSpaceDE w:val="0"/>
              <w:autoSpaceDN w:val="0"/>
              <w:adjustRightInd w:val="0"/>
              <w:snapToGrid w:val="0"/>
              <w:spacing w:after="0" w:line="240" w:lineRule="auto"/>
              <w:jc w:val="center"/>
              <w:rPr>
                <w:sz w:val="20"/>
                <w:szCs w:val="20"/>
              </w:rPr>
            </w:pPr>
            <w:r w:rsidRPr="00D428F7">
              <w:rPr>
                <w:rFonts w:eastAsia="SimSun" w:cs="Times New Roman"/>
                <w:sz w:val="20"/>
                <w:szCs w:val="20"/>
                <w:lang w:eastAsia="zh-CN"/>
              </w:rPr>
              <w:t>Ж2</w:t>
            </w:r>
          </w:p>
        </w:tc>
        <w:tc>
          <w:tcPr>
            <w:tcW w:w="8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55445" w14:textId="77777777" w:rsidR="00DC0631" w:rsidRPr="00D428F7" w:rsidRDefault="00DC0631" w:rsidP="00980A27">
            <w:pPr>
              <w:widowControl w:val="0"/>
              <w:overflowPunct w:val="0"/>
              <w:autoSpaceDE w:val="0"/>
              <w:autoSpaceDN w:val="0"/>
              <w:adjustRightInd w:val="0"/>
              <w:snapToGrid w:val="0"/>
              <w:spacing w:after="0" w:line="240" w:lineRule="auto"/>
              <w:jc w:val="both"/>
              <w:rPr>
                <w:bCs/>
                <w:sz w:val="20"/>
                <w:szCs w:val="20"/>
              </w:rPr>
            </w:pPr>
            <w:r w:rsidRPr="00D428F7">
              <w:rPr>
                <w:rFonts w:eastAsia="SimSun" w:cs="Times New Roman"/>
                <w:sz w:val="20"/>
                <w:szCs w:val="20"/>
                <w:lang w:eastAsia="zh-CN"/>
              </w:rPr>
              <w:t>Зона застройки малоэтажными жилыми домами</w:t>
            </w:r>
          </w:p>
        </w:tc>
      </w:tr>
      <w:tr w:rsidR="00872659" w:rsidRPr="00D428F7" w14:paraId="099B0015" w14:textId="77777777" w:rsidTr="00204AB2">
        <w:tc>
          <w:tcPr>
            <w:tcW w:w="1560" w:type="dxa"/>
            <w:tcBorders>
              <w:top w:val="single" w:sz="4" w:space="0" w:color="000000"/>
              <w:left w:val="single" w:sz="4" w:space="0" w:color="000000"/>
              <w:bottom w:val="single" w:sz="4" w:space="0" w:color="000000"/>
            </w:tcBorders>
            <w:shd w:val="clear" w:color="auto" w:fill="auto"/>
            <w:vAlign w:val="center"/>
          </w:tcPr>
          <w:p w14:paraId="7FEBE2B1" w14:textId="77777777" w:rsidR="00DC0631" w:rsidRPr="00D428F7" w:rsidRDefault="00DC0631" w:rsidP="00980A27">
            <w:pPr>
              <w:widowControl w:val="0"/>
              <w:overflowPunct w:val="0"/>
              <w:autoSpaceDE w:val="0"/>
              <w:autoSpaceDN w:val="0"/>
              <w:adjustRightInd w:val="0"/>
              <w:snapToGrid w:val="0"/>
              <w:spacing w:after="0" w:line="240" w:lineRule="auto"/>
              <w:jc w:val="center"/>
              <w:rPr>
                <w:caps/>
                <w:sz w:val="20"/>
                <w:szCs w:val="20"/>
              </w:rPr>
            </w:pP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14:paraId="17649B00" w14:textId="77777777" w:rsidR="00DC0631" w:rsidRPr="00D428F7" w:rsidRDefault="00DC0631" w:rsidP="00980A27">
            <w:pPr>
              <w:widowControl w:val="0"/>
              <w:overflowPunct w:val="0"/>
              <w:autoSpaceDE w:val="0"/>
              <w:autoSpaceDN w:val="0"/>
              <w:adjustRightInd w:val="0"/>
              <w:snapToGrid w:val="0"/>
              <w:spacing w:after="0" w:line="240" w:lineRule="auto"/>
              <w:jc w:val="center"/>
              <w:rPr>
                <w:b/>
                <w:caps/>
                <w:sz w:val="20"/>
                <w:szCs w:val="20"/>
              </w:rPr>
            </w:pPr>
            <w:r w:rsidRPr="00D428F7">
              <w:rPr>
                <w:b/>
                <w:caps/>
                <w:sz w:val="20"/>
                <w:szCs w:val="20"/>
              </w:rPr>
              <w:t>ОБЩЕСТВЕННО - ДЕЛОВЫЕ ЗОНЫ:</w:t>
            </w:r>
          </w:p>
        </w:tc>
      </w:tr>
      <w:tr w:rsidR="00872659" w:rsidRPr="00D428F7" w14:paraId="2CC6412A" w14:textId="77777777" w:rsidTr="00204AB2">
        <w:tc>
          <w:tcPr>
            <w:tcW w:w="1560" w:type="dxa"/>
            <w:tcBorders>
              <w:top w:val="single" w:sz="4" w:space="0" w:color="000000"/>
              <w:left w:val="single" w:sz="4" w:space="0" w:color="000000"/>
              <w:bottom w:val="single" w:sz="4" w:space="0" w:color="000000"/>
            </w:tcBorders>
            <w:shd w:val="clear" w:color="auto" w:fill="auto"/>
            <w:vAlign w:val="center"/>
          </w:tcPr>
          <w:p w14:paraId="7E057E7D" w14:textId="21296252" w:rsidR="00DC0631" w:rsidRPr="00D428F7" w:rsidRDefault="00EF171B" w:rsidP="00980A27">
            <w:pPr>
              <w:widowControl w:val="0"/>
              <w:overflowPunct w:val="0"/>
              <w:autoSpaceDE w:val="0"/>
              <w:autoSpaceDN w:val="0"/>
              <w:adjustRightInd w:val="0"/>
              <w:snapToGrid w:val="0"/>
              <w:spacing w:after="0" w:line="240" w:lineRule="auto"/>
              <w:jc w:val="center"/>
              <w:rPr>
                <w:sz w:val="20"/>
                <w:szCs w:val="20"/>
              </w:rPr>
            </w:pPr>
            <w:r w:rsidRPr="00D428F7">
              <w:rPr>
                <w:rFonts w:eastAsia="SimSun" w:cs="Times New Roman"/>
                <w:sz w:val="20"/>
                <w:szCs w:val="20"/>
                <w:lang w:eastAsia="zh-CN"/>
              </w:rPr>
              <w:t>ОД2</w:t>
            </w:r>
          </w:p>
        </w:tc>
        <w:tc>
          <w:tcPr>
            <w:tcW w:w="8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27B05" w14:textId="77777777" w:rsidR="00DC0631" w:rsidRPr="00D428F7" w:rsidRDefault="00DC0631" w:rsidP="00980A27">
            <w:pPr>
              <w:widowControl w:val="0"/>
              <w:overflowPunct w:val="0"/>
              <w:autoSpaceDE w:val="0"/>
              <w:autoSpaceDN w:val="0"/>
              <w:adjustRightInd w:val="0"/>
              <w:snapToGrid w:val="0"/>
              <w:spacing w:after="0" w:line="240" w:lineRule="auto"/>
              <w:jc w:val="both"/>
              <w:rPr>
                <w:sz w:val="20"/>
                <w:szCs w:val="20"/>
              </w:rPr>
            </w:pPr>
            <w:r w:rsidRPr="00D428F7">
              <w:rPr>
                <w:rFonts w:eastAsia="SimSun" w:cs="Times New Roman"/>
                <w:sz w:val="20"/>
                <w:szCs w:val="20"/>
                <w:lang w:eastAsia="zh-CN"/>
              </w:rPr>
              <w:t>Многофункциональная общественно-деловая зона</w:t>
            </w:r>
          </w:p>
        </w:tc>
      </w:tr>
      <w:tr w:rsidR="00872659" w:rsidRPr="00D428F7" w14:paraId="31659135" w14:textId="77777777" w:rsidTr="00204AB2">
        <w:tc>
          <w:tcPr>
            <w:tcW w:w="1560" w:type="dxa"/>
            <w:tcBorders>
              <w:top w:val="single" w:sz="4" w:space="0" w:color="000000"/>
              <w:left w:val="single" w:sz="4" w:space="0" w:color="000000"/>
              <w:bottom w:val="single" w:sz="4" w:space="0" w:color="000000"/>
            </w:tcBorders>
            <w:shd w:val="clear" w:color="auto" w:fill="auto"/>
            <w:vAlign w:val="center"/>
          </w:tcPr>
          <w:p w14:paraId="079D16F5" w14:textId="77777777" w:rsidR="00DC0631" w:rsidRPr="00D428F7" w:rsidRDefault="00DC0631" w:rsidP="00980A27">
            <w:pPr>
              <w:widowControl w:val="0"/>
              <w:overflowPunct w:val="0"/>
              <w:autoSpaceDE w:val="0"/>
              <w:autoSpaceDN w:val="0"/>
              <w:adjustRightInd w:val="0"/>
              <w:snapToGrid w:val="0"/>
              <w:spacing w:after="0" w:line="240" w:lineRule="auto"/>
              <w:jc w:val="center"/>
              <w:rPr>
                <w:rFonts w:eastAsia="SimSun" w:cs="Times New Roman"/>
                <w:sz w:val="20"/>
                <w:szCs w:val="20"/>
                <w:lang w:eastAsia="zh-CN"/>
              </w:rPr>
            </w:pPr>
            <w:r w:rsidRPr="00D428F7">
              <w:rPr>
                <w:rFonts w:eastAsia="SimSun" w:cs="Times New Roman"/>
                <w:sz w:val="20"/>
                <w:szCs w:val="20"/>
                <w:lang w:eastAsia="zh-CN"/>
              </w:rPr>
              <w:t>СЗ1</w:t>
            </w:r>
          </w:p>
        </w:tc>
        <w:tc>
          <w:tcPr>
            <w:tcW w:w="8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675E5" w14:textId="77777777" w:rsidR="00DC0631" w:rsidRPr="00D428F7" w:rsidRDefault="00DC0631" w:rsidP="00980A27">
            <w:pPr>
              <w:widowControl w:val="0"/>
              <w:overflowPunct w:val="0"/>
              <w:autoSpaceDE w:val="0"/>
              <w:autoSpaceDN w:val="0"/>
              <w:adjustRightInd w:val="0"/>
              <w:snapToGrid w:val="0"/>
              <w:spacing w:after="0" w:line="240" w:lineRule="auto"/>
              <w:jc w:val="both"/>
              <w:rPr>
                <w:rFonts w:eastAsia="SimSun" w:cs="Times New Roman"/>
                <w:sz w:val="20"/>
                <w:szCs w:val="20"/>
                <w:lang w:eastAsia="zh-CN"/>
              </w:rPr>
            </w:pPr>
            <w:r w:rsidRPr="00D428F7">
              <w:rPr>
                <w:rFonts w:eastAsia="SimSun" w:cs="Times New Roman"/>
                <w:sz w:val="20"/>
                <w:szCs w:val="20"/>
                <w:lang w:eastAsia="zh-CN"/>
              </w:rPr>
              <w:t>Зона смешанной и общественно-деловой застройки</w:t>
            </w:r>
          </w:p>
        </w:tc>
      </w:tr>
      <w:tr w:rsidR="00872659" w:rsidRPr="00D428F7" w14:paraId="18377184" w14:textId="77777777" w:rsidTr="00204AB2">
        <w:tc>
          <w:tcPr>
            <w:tcW w:w="1560" w:type="dxa"/>
            <w:tcBorders>
              <w:top w:val="single" w:sz="4" w:space="0" w:color="000000"/>
              <w:left w:val="single" w:sz="4" w:space="0" w:color="000000"/>
              <w:bottom w:val="single" w:sz="4" w:space="0" w:color="000000"/>
            </w:tcBorders>
            <w:shd w:val="clear" w:color="auto" w:fill="auto"/>
            <w:vAlign w:val="center"/>
          </w:tcPr>
          <w:p w14:paraId="5C9FCB47" w14:textId="77777777" w:rsidR="00DC0631" w:rsidRPr="00D428F7" w:rsidRDefault="00DC0631" w:rsidP="00980A27">
            <w:pPr>
              <w:widowControl w:val="0"/>
              <w:overflowPunct w:val="0"/>
              <w:autoSpaceDE w:val="0"/>
              <w:autoSpaceDN w:val="0"/>
              <w:adjustRightInd w:val="0"/>
              <w:snapToGrid w:val="0"/>
              <w:spacing w:after="0" w:line="240" w:lineRule="auto"/>
              <w:jc w:val="center"/>
              <w:rPr>
                <w:rFonts w:eastAsia="SimSun" w:cs="Times New Roman"/>
                <w:sz w:val="20"/>
                <w:szCs w:val="20"/>
                <w:lang w:eastAsia="zh-CN"/>
              </w:rPr>
            </w:pPr>
            <w:r w:rsidRPr="00D428F7">
              <w:rPr>
                <w:rFonts w:eastAsia="SimSun" w:cs="Times New Roman"/>
                <w:sz w:val="20"/>
                <w:szCs w:val="20"/>
                <w:lang w:eastAsia="zh-CN"/>
              </w:rPr>
              <w:t>ОД3.1</w:t>
            </w:r>
          </w:p>
        </w:tc>
        <w:tc>
          <w:tcPr>
            <w:tcW w:w="8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647A5" w14:textId="77777777" w:rsidR="00DC0631" w:rsidRPr="00D428F7" w:rsidRDefault="00DC0631" w:rsidP="00980A27">
            <w:pPr>
              <w:widowControl w:val="0"/>
              <w:overflowPunct w:val="0"/>
              <w:autoSpaceDE w:val="0"/>
              <w:autoSpaceDN w:val="0"/>
              <w:adjustRightInd w:val="0"/>
              <w:snapToGrid w:val="0"/>
              <w:spacing w:after="0" w:line="240" w:lineRule="auto"/>
              <w:jc w:val="both"/>
              <w:rPr>
                <w:rFonts w:eastAsia="SimSun" w:cs="Times New Roman"/>
                <w:sz w:val="20"/>
                <w:szCs w:val="20"/>
                <w:lang w:eastAsia="zh-CN"/>
              </w:rPr>
            </w:pPr>
            <w:r w:rsidRPr="00D428F7">
              <w:rPr>
                <w:rFonts w:eastAsia="SimSun" w:cs="Times New Roman"/>
                <w:sz w:val="20"/>
                <w:szCs w:val="20"/>
                <w:lang w:eastAsia="zh-CN"/>
              </w:rPr>
              <w:t>Зона специализированной общественной застройки объектами образования и научной деятельности</w:t>
            </w:r>
          </w:p>
        </w:tc>
      </w:tr>
      <w:tr w:rsidR="00872659" w:rsidRPr="00D428F7" w14:paraId="1ECFB34D" w14:textId="77777777" w:rsidTr="00204AB2">
        <w:tc>
          <w:tcPr>
            <w:tcW w:w="1560" w:type="dxa"/>
            <w:tcBorders>
              <w:top w:val="single" w:sz="4" w:space="0" w:color="000000"/>
              <w:left w:val="single" w:sz="4" w:space="0" w:color="000000"/>
              <w:bottom w:val="single" w:sz="4" w:space="0" w:color="000000"/>
            </w:tcBorders>
            <w:shd w:val="clear" w:color="auto" w:fill="auto"/>
            <w:vAlign w:val="center"/>
          </w:tcPr>
          <w:p w14:paraId="2609CA6F" w14:textId="77777777" w:rsidR="00DC0631" w:rsidRPr="00D428F7" w:rsidRDefault="00DC0631" w:rsidP="00980A27">
            <w:pPr>
              <w:widowControl w:val="0"/>
              <w:overflowPunct w:val="0"/>
              <w:autoSpaceDE w:val="0"/>
              <w:autoSpaceDN w:val="0"/>
              <w:adjustRightInd w:val="0"/>
              <w:snapToGrid w:val="0"/>
              <w:spacing w:after="0" w:line="240" w:lineRule="auto"/>
              <w:jc w:val="center"/>
              <w:rPr>
                <w:rFonts w:eastAsia="Times New Roman" w:cs="Times New Roman"/>
                <w:sz w:val="20"/>
                <w:szCs w:val="20"/>
                <w:lang w:eastAsia="zh-CN"/>
              </w:rPr>
            </w:pPr>
            <w:r w:rsidRPr="00D428F7">
              <w:rPr>
                <w:rFonts w:eastAsia="Times New Roman" w:cs="Times New Roman"/>
                <w:sz w:val="20"/>
                <w:szCs w:val="20"/>
                <w:lang w:eastAsia="zh-CN"/>
              </w:rPr>
              <w:t>ОД3.2</w:t>
            </w:r>
          </w:p>
        </w:tc>
        <w:tc>
          <w:tcPr>
            <w:tcW w:w="8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7C223" w14:textId="77777777" w:rsidR="00DC0631" w:rsidRPr="00D428F7" w:rsidRDefault="00DC0631" w:rsidP="00980A27">
            <w:pPr>
              <w:widowControl w:val="0"/>
              <w:overflowPunct w:val="0"/>
              <w:autoSpaceDE w:val="0"/>
              <w:autoSpaceDN w:val="0"/>
              <w:adjustRightInd w:val="0"/>
              <w:snapToGrid w:val="0"/>
              <w:spacing w:after="0" w:line="240" w:lineRule="auto"/>
              <w:jc w:val="both"/>
              <w:rPr>
                <w:rFonts w:eastAsia="SimSun" w:cs="Times New Roman"/>
                <w:sz w:val="20"/>
                <w:szCs w:val="20"/>
                <w:lang w:eastAsia="zh-CN"/>
              </w:rPr>
            </w:pPr>
            <w:r w:rsidRPr="00D428F7">
              <w:rPr>
                <w:rFonts w:eastAsia="SimSun" w:cs="Times New Roman"/>
                <w:sz w:val="20"/>
                <w:szCs w:val="20"/>
                <w:lang w:eastAsia="zh-CN"/>
              </w:rPr>
              <w:t>Зона специализированной общественной застройки объектами здравоохранения</w:t>
            </w:r>
          </w:p>
        </w:tc>
      </w:tr>
      <w:tr w:rsidR="00872659" w:rsidRPr="00D428F7" w14:paraId="3B5DBB9C" w14:textId="77777777" w:rsidTr="00204AB2">
        <w:tc>
          <w:tcPr>
            <w:tcW w:w="1560" w:type="dxa"/>
            <w:tcBorders>
              <w:top w:val="single" w:sz="4" w:space="0" w:color="000000"/>
              <w:left w:val="single" w:sz="4" w:space="0" w:color="000000"/>
              <w:bottom w:val="single" w:sz="4" w:space="0" w:color="000000"/>
            </w:tcBorders>
            <w:shd w:val="clear" w:color="auto" w:fill="auto"/>
            <w:vAlign w:val="center"/>
          </w:tcPr>
          <w:p w14:paraId="0511BAE2" w14:textId="77777777" w:rsidR="00DC0631" w:rsidRPr="00D428F7" w:rsidRDefault="00DC0631" w:rsidP="00980A27">
            <w:pPr>
              <w:widowControl w:val="0"/>
              <w:overflowPunct w:val="0"/>
              <w:autoSpaceDE w:val="0"/>
              <w:autoSpaceDN w:val="0"/>
              <w:adjustRightInd w:val="0"/>
              <w:snapToGrid w:val="0"/>
              <w:spacing w:after="0" w:line="240" w:lineRule="auto"/>
              <w:jc w:val="center"/>
              <w:rPr>
                <w:rFonts w:eastAsia="Times New Roman" w:cs="Times New Roman"/>
                <w:sz w:val="20"/>
                <w:szCs w:val="20"/>
                <w:lang w:eastAsia="zh-CN"/>
              </w:rPr>
            </w:pPr>
            <w:r w:rsidRPr="00D428F7">
              <w:rPr>
                <w:rFonts w:eastAsia="Times New Roman" w:cs="Times New Roman"/>
                <w:sz w:val="20"/>
                <w:szCs w:val="20"/>
                <w:lang w:eastAsia="zh-CN"/>
              </w:rPr>
              <w:t>ОД3.3</w:t>
            </w:r>
          </w:p>
        </w:tc>
        <w:tc>
          <w:tcPr>
            <w:tcW w:w="8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B2095" w14:textId="77777777" w:rsidR="00DC0631" w:rsidRPr="00D428F7" w:rsidRDefault="00DC0631" w:rsidP="00980A27">
            <w:pPr>
              <w:widowControl w:val="0"/>
              <w:overflowPunct w:val="0"/>
              <w:autoSpaceDE w:val="0"/>
              <w:autoSpaceDN w:val="0"/>
              <w:adjustRightInd w:val="0"/>
              <w:snapToGrid w:val="0"/>
              <w:spacing w:after="0" w:line="240" w:lineRule="auto"/>
              <w:jc w:val="both"/>
              <w:rPr>
                <w:rFonts w:eastAsia="SimSun" w:cs="Times New Roman"/>
                <w:sz w:val="20"/>
                <w:szCs w:val="20"/>
                <w:lang w:eastAsia="zh-CN"/>
              </w:rPr>
            </w:pPr>
            <w:r w:rsidRPr="00D428F7">
              <w:rPr>
                <w:rFonts w:eastAsia="SimSun" w:cs="Times New Roman"/>
                <w:sz w:val="20"/>
                <w:szCs w:val="20"/>
                <w:lang w:eastAsia="zh-CN"/>
              </w:rPr>
              <w:t>Зона специализированной общественной застройки объектами капитального строительства физической культуры и спорта</w:t>
            </w:r>
          </w:p>
        </w:tc>
      </w:tr>
      <w:tr w:rsidR="00872659" w:rsidRPr="00D428F7" w14:paraId="0651D6A1" w14:textId="77777777" w:rsidTr="00204AB2">
        <w:tc>
          <w:tcPr>
            <w:tcW w:w="1560" w:type="dxa"/>
            <w:tcBorders>
              <w:top w:val="single" w:sz="4" w:space="0" w:color="000000"/>
              <w:left w:val="single" w:sz="4" w:space="0" w:color="000000"/>
              <w:bottom w:val="single" w:sz="4" w:space="0" w:color="000000"/>
            </w:tcBorders>
            <w:shd w:val="clear" w:color="auto" w:fill="auto"/>
            <w:vAlign w:val="center"/>
          </w:tcPr>
          <w:p w14:paraId="78DA20C2" w14:textId="77777777" w:rsidR="00DC0631" w:rsidRPr="00D428F7" w:rsidRDefault="00DC0631" w:rsidP="00980A27">
            <w:pPr>
              <w:widowControl w:val="0"/>
              <w:overflowPunct w:val="0"/>
              <w:autoSpaceDE w:val="0"/>
              <w:autoSpaceDN w:val="0"/>
              <w:adjustRightInd w:val="0"/>
              <w:snapToGrid w:val="0"/>
              <w:spacing w:after="0" w:line="240" w:lineRule="auto"/>
              <w:jc w:val="center"/>
              <w:rPr>
                <w:rFonts w:eastAsia="Times New Roman" w:cs="Times New Roman"/>
                <w:sz w:val="20"/>
                <w:szCs w:val="20"/>
                <w:lang w:eastAsia="zh-CN"/>
              </w:rPr>
            </w:pPr>
            <w:r w:rsidRPr="00D428F7">
              <w:rPr>
                <w:rFonts w:eastAsia="Times New Roman" w:cs="Times New Roman"/>
                <w:sz w:val="20"/>
                <w:szCs w:val="20"/>
                <w:lang w:eastAsia="zh-CN"/>
              </w:rPr>
              <w:t>ОД3.4</w:t>
            </w:r>
          </w:p>
        </w:tc>
        <w:tc>
          <w:tcPr>
            <w:tcW w:w="8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7BB85" w14:textId="77777777" w:rsidR="00DC0631" w:rsidRPr="00D428F7" w:rsidRDefault="00DC0631" w:rsidP="00980A27">
            <w:pPr>
              <w:widowControl w:val="0"/>
              <w:overflowPunct w:val="0"/>
              <w:autoSpaceDE w:val="0"/>
              <w:autoSpaceDN w:val="0"/>
              <w:adjustRightInd w:val="0"/>
              <w:snapToGrid w:val="0"/>
              <w:spacing w:after="0" w:line="240" w:lineRule="auto"/>
              <w:jc w:val="both"/>
              <w:rPr>
                <w:rFonts w:eastAsia="SimSun" w:cs="Times New Roman"/>
                <w:sz w:val="20"/>
                <w:szCs w:val="20"/>
                <w:lang w:eastAsia="zh-CN"/>
              </w:rPr>
            </w:pPr>
            <w:r w:rsidRPr="00D428F7">
              <w:rPr>
                <w:rFonts w:eastAsia="SimSun" w:cs="Times New Roman"/>
                <w:sz w:val="20"/>
                <w:szCs w:val="20"/>
                <w:lang w:eastAsia="zh-CN"/>
              </w:rPr>
              <w:t>Зона специализированной общественной застройки объектами культуры и искусства</w:t>
            </w:r>
          </w:p>
        </w:tc>
      </w:tr>
      <w:tr w:rsidR="00872659" w:rsidRPr="00D428F7" w14:paraId="2471AC07" w14:textId="77777777" w:rsidTr="00204AB2">
        <w:tc>
          <w:tcPr>
            <w:tcW w:w="1560" w:type="dxa"/>
            <w:tcBorders>
              <w:top w:val="single" w:sz="4" w:space="0" w:color="000000"/>
              <w:left w:val="single" w:sz="4" w:space="0" w:color="000000"/>
              <w:bottom w:val="single" w:sz="4" w:space="0" w:color="000000"/>
            </w:tcBorders>
            <w:shd w:val="clear" w:color="auto" w:fill="auto"/>
            <w:vAlign w:val="center"/>
          </w:tcPr>
          <w:p w14:paraId="429D4555" w14:textId="77777777" w:rsidR="00DC0631" w:rsidRPr="00D428F7" w:rsidRDefault="00DC0631" w:rsidP="00980A27">
            <w:pPr>
              <w:widowControl w:val="0"/>
              <w:overflowPunct w:val="0"/>
              <w:autoSpaceDE w:val="0"/>
              <w:autoSpaceDN w:val="0"/>
              <w:adjustRightInd w:val="0"/>
              <w:snapToGrid w:val="0"/>
              <w:spacing w:after="0" w:line="240" w:lineRule="auto"/>
              <w:jc w:val="center"/>
              <w:rPr>
                <w:rFonts w:eastAsia="Times New Roman" w:cs="Times New Roman"/>
                <w:sz w:val="20"/>
                <w:szCs w:val="20"/>
                <w:lang w:eastAsia="zh-CN"/>
              </w:rPr>
            </w:pPr>
            <w:r w:rsidRPr="00D428F7">
              <w:rPr>
                <w:rFonts w:eastAsia="Times New Roman" w:cs="Times New Roman"/>
                <w:sz w:val="20"/>
                <w:szCs w:val="20"/>
                <w:lang w:eastAsia="zh-CN"/>
              </w:rPr>
              <w:t>ОД3.5</w:t>
            </w:r>
          </w:p>
        </w:tc>
        <w:tc>
          <w:tcPr>
            <w:tcW w:w="8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9A9BE" w14:textId="77777777" w:rsidR="00DC0631" w:rsidRPr="00D428F7" w:rsidRDefault="00DC0631" w:rsidP="00980A27">
            <w:pPr>
              <w:widowControl w:val="0"/>
              <w:overflowPunct w:val="0"/>
              <w:autoSpaceDE w:val="0"/>
              <w:autoSpaceDN w:val="0"/>
              <w:adjustRightInd w:val="0"/>
              <w:snapToGrid w:val="0"/>
              <w:spacing w:after="0" w:line="240" w:lineRule="auto"/>
              <w:jc w:val="both"/>
              <w:rPr>
                <w:rFonts w:eastAsia="SimSun" w:cs="Times New Roman"/>
                <w:sz w:val="20"/>
                <w:szCs w:val="20"/>
                <w:lang w:eastAsia="zh-CN"/>
              </w:rPr>
            </w:pPr>
            <w:r w:rsidRPr="00D428F7">
              <w:rPr>
                <w:rFonts w:eastAsia="SimSun" w:cs="Times New Roman"/>
                <w:sz w:val="20"/>
                <w:szCs w:val="20"/>
                <w:lang w:eastAsia="zh-CN"/>
              </w:rPr>
              <w:t>Зона специализированной общественной застройки</w:t>
            </w:r>
            <w:r w:rsidRPr="00D428F7">
              <w:rPr>
                <w:sz w:val="20"/>
                <w:szCs w:val="20"/>
              </w:rPr>
              <w:t xml:space="preserve"> </w:t>
            </w:r>
            <w:r w:rsidRPr="00D428F7">
              <w:rPr>
                <w:rFonts w:eastAsia="SimSun" w:cs="Times New Roman"/>
                <w:sz w:val="20"/>
                <w:szCs w:val="20"/>
                <w:lang w:eastAsia="zh-CN"/>
              </w:rPr>
              <w:t>объектами социальной инфраструктуры (образования, здравоохранения, физической культуры и спорта, культуры и искусства, социального обслуживания)</w:t>
            </w:r>
            <w:r w:rsidRPr="00D428F7">
              <w:rPr>
                <w:sz w:val="20"/>
                <w:szCs w:val="20"/>
              </w:rPr>
              <w:t xml:space="preserve"> </w:t>
            </w:r>
            <w:r w:rsidRPr="00D428F7">
              <w:rPr>
                <w:rFonts w:eastAsia="SimSun" w:cs="Times New Roman"/>
                <w:sz w:val="20"/>
                <w:szCs w:val="20"/>
                <w:lang w:eastAsia="zh-CN"/>
              </w:rPr>
              <w:t>смешанного типа</w:t>
            </w:r>
          </w:p>
        </w:tc>
      </w:tr>
      <w:tr w:rsidR="00872659" w:rsidRPr="00D428F7" w14:paraId="4B53F46C" w14:textId="77777777" w:rsidTr="00204AB2">
        <w:tc>
          <w:tcPr>
            <w:tcW w:w="1560" w:type="dxa"/>
            <w:tcBorders>
              <w:top w:val="single" w:sz="4" w:space="0" w:color="000000"/>
              <w:left w:val="single" w:sz="4" w:space="0" w:color="000000"/>
              <w:bottom w:val="single" w:sz="4" w:space="0" w:color="000000"/>
            </w:tcBorders>
            <w:shd w:val="clear" w:color="auto" w:fill="auto"/>
            <w:vAlign w:val="center"/>
          </w:tcPr>
          <w:p w14:paraId="2D0068D3" w14:textId="77777777" w:rsidR="00DC0631" w:rsidRPr="00D428F7" w:rsidRDefault="00DC0631" w:rsidP="00980A27">
            <w:pPr>
              <w:widowControl w:val="0"/>
              <w:overflowPunct w:val="0"/>
              <w:autoSpaceDE w:val="0"/>
              <w:autoSpaceDN w:val="0"/>
              <w:adjustRightInd w:val="0"/>
              <w:snapToGrid w:val="0"/>
              <w:spacing w:after="0" w:line="240" w:lineRule="auto"/>
              <w:jc w:val="center"/>
              <w:rPr>
                <w:rFonts w:eastAsia="Times New Roman" w:cs="Times New Roman"/>
                <w:sz w:val="20"/>
                <w:szCs w:val="20"/>
                <w:lang w:eastAsia="zh-CN"/>
              </w:rPr>
            </w:pPr>
            <w:r w:rsidRPr="00D428F7">
              <w:rPr>
                <w:rFonts w:eastAsia="Times New Roman" w:cs="Times New Roman"/>
                <w:sz w:val="20"/>
                <w:szCs w:val="20"/>
                <w:lang w:eastAsia="zh-CN"/>
              </w:rPr>
              <w:t>ОД4</w:t>
            </w:r>
          </w:p>
        </w:tc>
        <w:tc>
          <w:tcPr>
            <w:tcW w:w="8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22D63" w14:textId="77777777" w:rsidR="00DC0631" w:rsidRPr="00D428F7" w:rsidRDefault="00DC0631" w:rsidP="00980A27">
            <w:pPr>
              <w:widowControl w:val="0"/>
              <w:overflowPunct w:val="0"/>
              <w:autoSpaceDE w:val="0"/>
              <w:autoSpaceDN w:val="0"/>
              <w:adjustRightInd w:val="0"/>
              <w:snapToGrid w:val="0"/>
              <w:spacing w:after="0" w:line="240" w:lineRule="auto"/>
              <w:jc w:val="both"/>
              <w:rPr>
                <w:rFonts w:eastAsia="SimSun" w:cs="Times New Roman"/>
                <w:sz w:val="20"/>
                <w:szCs w:val="20"/>
                <w:lang w:eastAsia="zh-CN"/>
              </w:rPr>
            </w:pPr>
            <w:r w:rsidRPr="00D428F7">
              <w:rPr>
                <w:rFonts w:eastAsia="SimSun" w:cs="Times New Roman"/>
                <w:sz w:val="20"/>
                <w:szCs w:val="20"/>
                <w:lang w:eastAsia="zh-CN"/>
              </w:rPr>
              <w:t>Зона религиозного использования</w:t>
            </w:r>
          </w:p>
        </w:tc>
      </w:tr>
      <w:tr w:rsidR="00872659" w:rsidRPr="00D428F7" w14:paraId="34BBD472" w14:textId="77777777" w:rsidTr="00204AB2">
        <w:trPr>
          <w:cantSplit/>
        </w:trPr>
        <w:tc>
          <w:tcPr>
            <w:tcW w:w="1560" w:type="dxa"/>
            <w:tcBorders>
              <w:top w:val="single" w:sz="4" w:space="0" w:color="000000"/>
              <w:left w:val="single" w:sz="4" w:space="0" w:color="000000"/>
              <w:bottom w:val="single" w:sz="4" w:space="0" w:color="000000"/>
            </w:tcBorders>
            <w:shd w:val="clear" w:color="auto" w:fill="auto"/>
            <w:vAlign w:val="center"/>
          </w:tcPr>
          <w:p w14:paraId="35586C75" w14:textId="77777777" w:rsidR="00DC0631" w:rsidRPr="00D428F7" w:rsidRDefault="00DC0631" w:rsidP="00980A27">
            <w:pPr>
              <w:widowControl w:val="0"/>
              <w:overflowPunct w:val="0"/>
              <w:autoSpaceDE w:val="0"/>
              <w:autoSpaceDN w:val="0"/>
              <w:adjustRightInd w:val="0"/>
              <w:snapToGrid w:val="0"/>
              <w:spacing w:after="0" w:line="240" w:lineRule="auto"/>
              <w:jc w:val="center"/>
              <w:rPr>
                <w:sz w:val="20"/>
                <w:szCs w:val="20"/>
              </w:rPr>
            </w:pP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14:paraId="1C4596ED" w14:textId="77777777" w:rsidR="00DC0631" w:rsidRPr="00D428F7" w:rsidRDefault="00DC0631" w:rsidP="00980A27">
            <w:pPr>
              <w:widowControl w:val="0"/>
              <w:overflowPunct w:val="0"/>
              <w:autoSpaceDE w:val="0"/>
              <w:autoSpaceDN w:val="0"/>
              <w:adjustRightInd w:val="0"/>
              <w:snapToGrid w:val="0"/>
              <w:spacing w:after="0" w:line="240" w:lineRule="auto"/>
              <w:jc w:val="center"/>
              <w:rPr>
                <w:b/>
                <w:bCs/>
                <w:caps/>
                <w:sz w:val="20"/>
                <w:szCs w:val="20"/>
              </w:rPr>
            </w:pPr>
            <w:r w:rsidRPr="00D428F7">
              <w:rPr>
                <w:b/>
                <w:bCs/>
                <w:caps/>
                <w:sz w:val="20"/>
                <w:szCs w:val="20"/>
              </w:rPr>
              <w:t xml:space="preserve">Производственные И КОММУНАЛЬНО СКЛАДСКИЕ зоны: </w:t>
            </w:r>
          </w:p>
        </w:tc>
      </w:tr>
      <w:tr w:rsidR="00872659" w:rsidRPr="00D428F7" w14:paraId="6473733C" w14:textId="77777777" w:rsidTr="00204AB2">
        <w:trPr>
          <w:cantSplit/>
        </w:trPr>
        <w:tc>
          <w:tcPr>
            <w:tcW w:w="1560" w:type="dxa"/>
            <w:tcBorders>
              <w:top w:val="single" w:sz="4" w:space="0" w:color="000000"/>
              <w:left w:val="single" w:sz="4" w:space="0" w:color="000000"/>
              <w:bottom w:val="single" w:sz="4" w:space="0" w:color="000000"/>
            </w:tcBorders>
            <w:shd w:val="clear" w:color="auto" w:fill="auto"/>
            <w:vAlign w:val="center"/>
          </w:tcPr>
          <w:p w14:paraId="225C4CBD" w14:textId="77777777" w:rsidR="00DC0631" w:rsidRPr="00D428F7" w:rsidRDefault="00DC0631" w:rsidP="00980A27">
            <w:pPr>
              <w:widowControl w:val="0"/>
              <w:overflowPunct w:val="0"/>
              <w:autoSpaceDE w:val="0"/>
              <w:autoSpaceDN w:val="0"/>
              <w:adjustRightInd w:val="0"/>
              <w:snapToGrid w:val="0"/>
              <w:spacing w:after="0" w:line="240" w:lineRule="auto"/>
              <w:jc w:val="center"/>
              <w:rPr>
                <w:bCs/>
                <w:sz w:val="20"/>
                <w:szCs w:val="20"/>
              </w:rPr>
            </w:pPr>
            <w:r w:rsidRPr="00D428F7">
              <w:rPr>
                <w:bCs/>
                <w:sz w:val="20"/>
                <w:szCs w:val="20"/>
              </w:rPr>
              <w:t>П1.2</w:t>
            </w:r>
          </w:p>
        </w:tc>
        <w:tc>
          <w:tcPr>
            <w:tcW w:w="8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8AF8C" w14:textId="52D5D92E" w:rsidR="00DC0631" w:rsidRPr="00D428F7" w:rsidRDefault="00DC0631" w:rsidP="00980A27">
            <w:pPr>
              <w:widowControl w:val="0"/>
              <w:overflowPunct w:val="0"/>
              <w:autoSpaceDE w:val="0"/>
              <w:autoSpaceDN w:val="0"/>
              <w:adjustRightInd w:val="0"/>
              <w:snapToGrid w:val="0"/>
              <w:spacing w:after="0" w:line="240" w:lineRule="auto"/>
              <w:jc w:val="both"/>
              <w:rPr>
                <w:bCs/>
                <w:sz w:val="20"/>
                <w:szCs w:val="20"/>
              </w:rPr>
            </w:pPr>
            <w:r w:rsidRPr="00D428F7">
              <w:rPr>
                <w:bCs/>
                <w:sz w:val="20"/>
                <w:szCs w:val="20"/>
              </w:rPr>
              <w:t xml:space="preserve">Производственная зона размещения </w:t>
            </w:r>
            <w:r w:rsidR="007E53A2" w:rsidRPr="00D428F7">
              <w:rPr>
                <w:bCs/>
                <w:sz w:val="20"/>
                <w:szCs w:val="20"/>
              </w:rPr>
              <w:t>промышленных</w:t>
            </w:r>
            <w:r w:rsidRPr="00D428F7">
              <w:rPr>
                <w:bCs/>
                <w:sz w:val="20"/>
                <w:szCs w:val="20"/>
              </w:rPr>
              <w:t xml:space="preserve"> объектов III–V класса опасности</w:t>
            </w:r>
          </w:p>
        </w:tc>
      </w:tr>
      <w:tr w:rsidR="00872659" w:rsidRPr="00D428F7" w14:paraId="4DD43083" w14:textId="77777777" w:rsidTr="00204AB2">
        <w:trPr>
          <w:cantSplit/>
        </w:trPr>
        <w:tc>
          <w:tcPr>
            <w:tcW w:w="1560" w:type="dxa"/>
            <w:tcBorders>
              <w:top w:val="single" w:sz="4" w:space="0" w:color="000000"/>
              <w:left w:val="single" w:sz="4" w:space="0" w:color="000000"/>
              <w:bottom w:val="single" w:sz="4" w:space="0" w:color="000000"/>
            </w:tcBorders>
            <w:shd w:val="clear" w:color="auto" w:fill="auto"/>
            <w:vAlign w:val="center"/>
          </w:tcPr>
          <w:p w14:paraId="25E68BA9" w14:textId="77777777" w:rsidR="00DC0631" w:rsidRPr="00D428F7" w:rsidRDefault="00DC0631" w:rsidP="00980A27">
            <w:pPr>
              <w:widowControl w:val="0"/>
              <w:overflowPunct w:val="0"/>
              <w:autoSpaceDE w:val="0"/>
              <w:autoSpaceDN w:val="0"/>
              <w:adjustRightInd w:val="0"/>
              <w:snapToGrid w:val="0"/>
              <w:spacing w:after="0" w:line="240" w:lineRule="auto"/>
              <w:jc w:val="center"/>
              <w:rPr>
                <w:bCs/>
                <w:sz w:val="20"/>
                <w:szCs w:val="20"/>
              </w:rPr>
            </w:pPr>
            <w:r w:rsidRPr="00D428F7">
              <w:rPr>
                <w:bCs/>
                <w:sz w:val="20"/>
                <w:szCs w:val="20"/>
              </w:rPr>
              <w:t>П1.3</w:t>
            </w:r>
          </w:p>
        </w:tc>
        <w:tc>
          <w:tcPr>
            <w:tcW w:w="8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8A950" w14:textId="5737230C" w:rsidR="00DC0631" w:rsidRPr="00D428F7" w:rsidRDefault="00DC0631" w:rsidP="00980A27">
            <w:pPr>
              <w:widowControl w:val="0"/>
              <w:overflowPunct w:val="0"/>
              <w:autoSpaceDE w:val="0"/>
              <w:autoSpaceDN w:val="0"/>
              <w:adjustRightInd w:val="0"/>
              <w:snapToGrid w:val="0"/>
              <w:spacing w:after="0" w:line="240" w:lineRule="auto"/>
              <w:jc w:val="both"/>
              <w:rPr>
                <w:bCs/>
                <w:sz w:val="20"/>
                <w:szCs w:val="20"/>
              </w:rPr>
            </w:pPr>
            <w:r w:rsidRPr="00D428F7">
              <w:rPr>
                <w:bCs/>
                <w:sz w:val="20"/>
                <w:szCs w:val="20"/>
              </w:rPr>
              <w:t xml:space="preserve">Производственная зона размещения </w:t>
            </w:r>
            <w:r w:rsidR="007E53A2" w:rsidRPr="00D428F7">
              <w:rPr>
                <w:bCs/>
                <w:sz w:val="20"/>
                <w:szCs w:val="20"/>
              </w:rPr>
              <w:t>промышленных</w:t>
            </w:r>
            <w:r w:rsidRPr="00D428F7">
              <w:rPr>
                <w:bCs/>
                <w:sz w:val="20"/>
                <w:szCs w:val="20"/>
              </w:rPr>
              <w:t xml:space="preserve"> объектов IV–V класса опасности</w:t>
            </w:r>
          </w:p>
        </w:tc>
      </w:tr>
      <w:tr w:rsidR="00872659" w:rsidRPr="00D428F7" w14:paraId="54E97A53" w14:textId="77777777" w:rsidTr="00204AB2">
        <w:trPr>
          <w:cantSplit/>
        </w:trPr>
        <w:tc>
          <w:tcPr>
            <w:tcW w:w="1560" w:type="dxa"/>
            <w:tcBorders>
              <w:top w:val="single" w:sz="4" w:space="0" w:color="000000"/>
              <w:left w:val="single" w:sz="4" w:space="0" w:color="000000"/>
              <w:bottom w:val="single" w:sz="4" w:space="0" w:color="000000"/>
            </w:tcBorders>
            <w:shd w:val="clear" w:color="auto" w:fill="auto"/>
            <w:vAlign w:val="center"/>
          </w:tcPr>
          <w:p w14:paraId="37934733" w14:textId="77777777" w:rsidR="00DC0631" w:rsidRPr="00D428F7" w:rsidRDefault="00DC0631" w:rsidP="00980A27">
            <w:pPr>
              <w:widowControl w:val="0"/>
              <w:overflowPunct w:val="0"/>
              <w:autoSpaceDE w:val="0"/>
              <w:autoSpaceDN w:val="0"/>
              <w:adjustRightInd w:val="0"/>
              <w:snapToGrid w:val="0"/>
              <w:spacing w:after="0" w:line="240" w:lineRule="auto"/>
              <w:jc w:val="center"/>
              <w:rPr>
                <w:bCs/>
                <w:sz w:val="20"/>
                <w:szCs w:val="20"/>
              </w:rPr>
            </w:pPr>
            <w:r w:rsidRPr="00D428F7">
              <w:rPr>
                <w:bCs/>
                <w:sz w:val="20"/>
                <w:szCs w:val="20"/>
              </w:rPr>
              <w:t>П1.4</w:t>
            </w:r>
          </w:p>
        </w:tc>
        <w:tc>
          <w:tcPr>
            <w:tcW w:w="8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F5415" w14:textId="67CA8398" w:rsidR="00DC0631" w:rsidRPr="00D428F7" w:rsidRDefault="00DC0631" w:rsidP="00980A27">
            <w:pPr>
              <w:widowControl w:val="0"/>
              <w:overflowPunct w:val="0"/>
              <w:autoSpaceDE w:val="0"/>
              <w:autoSpaceDN w:val="0"/>
              <w:adjustRightInd w:val="0"/>
              <w:snapToGrid w:val="0"/>
              <w:spacing w:after="0" w:line="240" w:lineRule="auto"/>
              <w:jc w:val="both"/>
              <w:rPr>
                <w:bCs/>
                <w:sz w:val="20"/>
                <w:szCs w:val="20"/>
              </w:rPr>
            </w:pPr>
            <w:r w:rsidRPr="00D428F7">
              <w:rPr>
                <w:bCs/>
                <w:sz w:val="20"/>
                <w:szCs w:val="20"/>
              </w:rPr>
              <w:t xml:space="preserve">Производственная зона размещения </w:t>
            </w:r>
            <w:r w:rsidR="007E53A2" w:rsidRPr="00D428F7">
              <w:rPr>
                <w:bCs/>
                <w:sz w:val="20"/>
                <w:szCs w:val="20"/>
              </w:rPr>
              <w:t>промышленных</w:t>
            </w:r>
            <w:r w:rsidRPr="00D428F7">
              <w:rPr>
                <w:bCs/>
                <w:sz w:val="20"/>
                <w:szCs w:val="20"/>
              </w:rPr>
              <w:t xml:space="preserve"> объектов V класса опасности</w:t>
            </w:r>
          </w:p>
        </w:tc>
      </w:tr>
      <w:tr w:rsidR="00872659" w:rsidRPr="00D428F7" w14:paraId="2681126D" w14:textId="77777777" w:rsidTr="00204AB2">
        <w:trPr>
          <w:cantSplit/>
        </w:trPr>
        <w:tc>
          <w:tcPr>
            <w:tcW w:w="1560" w:type="dxa"/>
            <w:tcBorders>
              <w:top w:val="single" w:sz="4" w:space="0" w:color="000000"/>
              <w:left w:val="single" w:sz="4" w:space="0" w:color="000000"/>
              <w:bottom w:val="single" w:sz="4" w:space="0" w:color="000000"/>
            </w:tcBorders>
            <w:shd w:val="clear" w:color="auto" w:fill="auto"/>
            <w:vAlign w:val="center"/>
          </w:tcPr>
          <w:p w14:paraId="5D89883C" w14:textId="514F7BCB" w:rsidR="00DC0631" w:rsidRPr="00D428F7" w:rsidRDefault="0085101F" w:rsidP="00980A27">
            <w:pPr>
              <w:widowControl w:val="0"/>
              <w:overflowPunct w:val="0"/>
              <w:autoSpaceDE w:val="0"/>
              <w:autoSpaceDN w:val="0"/>
              <w:adjustRightInd w:val="0"/>
              <w:snapToGrid w:val="0"/>
              <w:spacing w:after="0" w:line="240" w:lineRule="auto"/>
              <w:jc w:val="center"/>
              <w:rPr>
                <w:bCs/>
                <w:sz w:val="20"/>
                <w:szCs w:val="20"/>
              </w:rPr>
            </w:pPr>
            <w:r w:rsidRPr="00D428F7">
              <w:rPr>
                <w:bCs/>
                <w:sz w:val="20"/>
                <w:szCs w:val="20"/>
              </w:rPr>
              <w:t>КС1</w:t>
            </w:r>
          </w:p>
        </w:tc>
        <w:tc>
          <w:tcPr>
            <w:tcW w:w="8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C5B24" w14:textId="112B14E2" w:rsidR="00DC0631" w:rsidRPr="00D428F7" w:rsidRDefault="00F43F90" w:rsidP="00980A27">
            <w:pPr>
              <w:widowControl w:val="0"/>
              <w:overflowPunct w:val="0"/>
              <w:autoSpaceDE w:val="0"/>
              <w:autoSpaceDN w:val="0"/>
              <w:adjustRightInd w:val="0"/>
              <w:snapToGrid w:val="0"/>
              <w:spacing w:after="0" w:line="240" w:lineRule="auto"/>
              <w:jc w:val="both"/>
              <w:rPr>
                <w:bCs/>
                <w:sz w:val="20"/>
                <w:szCs w:val="20"/>
                <w:lang w:val="en-US"/>
              </w:rPr>
            </w:pPr>
            <w:r w:rsidRPr="00D428F7">
              <w:rPr>
                <w:bCs/>
                <w:sz w:val="20"/>
                <w:szCs w:val="20"/>
              </w:rPr>
              <w:t>Коммунально-складская зона</w:t>
            </w:r>
          </w:p>
        </w:tc>
      </w:tr>
      <w:tr w:rsidR="00872659" w:rsidRPr="00D428F7" w14:paraId="1FBB7F5D" w14:textId="77777777" w:rsidTr="00204AB2">
        <w:trPr>
          <w:cantSplit/>
        </w:trPr>
        <w:tc>
          <w:tcPr>
            <w:tcW w:w="1560" w:type="dxa"/>
            <w:tcBorders>
              <w:top w:val="single" w:sz="4" w:space="0" w:color="000000"/>
              <w:left w:val="single" w:sz="4" w:space="0" w:color="000000"/>
              <w:bottom w:val="single" w:sz="4" w:space="0" w:color="000000"/>
            </w:tcBorders>
            <w:shd w:val="clear" w:color="auto" w:fill="auto"/>
            <w:vAlign w:val="center"/>
          </w:tcPr>
          <w:p w14:paraId="40ACA8BB" w14:textId="77777777" w:rsidR="00DC0631" w:rsidRPr="00D428F7" w:rsidRDefault="00DC0631" w:rsidP="00980A27">
            <w:pPr>
              <w:widowControl w:val="0"/>
              <w:overflowPunct w:val="0"/>
              <w:autoSpaceDE w:val="0"/>
              <w:autoSpaceDN w:val="0"/>
              <w:adjustRightInd w:val="0"/>
              <w:snapToGrid w:val="0"/>
              <w:spacing w:after="0" w:line="240" w:lineRule="auto"/>
              <w:jc w:val="center"/>
              <w:rPr>
                <w:b/>
                <w:sz w:val="20"/>
                <w:szCs w:val="20"/>
              </w:rPr>
            </w:pP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14:paraId="3AD1DA96" w14:textId="3B5299AC" w:rsidR="00DC0631" w:rsidRPr="00D428F7" w:rsidRDefault="00DC0631" w:rsidP="00980A27">
            <w:pPr>
              <w:widowControl w:val="0"/>
              <w:overflowPunct w:val="0"/>
              <w:autoSpaceDE w:val="0"/>
              <w:autoSpaceDN w:val="0"/>
              <w:adjustRightInd w:val="0"/>
              <w:snapToGrid w:val="0"/>
              <w:spacing w:after="0" w:line="240" w:lineRule="auto"/>
              <w:jc w:val="center"/>
              <w:rPr>
                <w:b/>
                <w:bCs/>
                <w:caps/>
                <w:sz w:val="20"/>
                <w:szCs w:val="20"/>
              </w:rPr>
            </w:pPr>
            <w:r w:rsidRPr="00D428F7">
              <w:rPr>
                <w:b/>
                <w:bCs/>
                <w:caps/>
                <w:sz w:val="20"/>
                <w:szCs w:val="20"/>
              </w:rPr>
              <w:t>Зон</w:t>
            </w:r>
            <w:r w:rsidR="0045181B" w:rsidRPr="00D428F7">
              <w:rPr>
                <w:b/>
                <w:bCs/>
                <w:caps/>
                <w:sz w:val="20"/>
                <w:szCs w:val="20"/>
              </w:rPr>
              <w:t>Ы</w:t>
            </w:r>
            <w:r w:rsidRPr="00D428F7">
              <w:rPr>
                <w:b/>
                <w:bCs/>
                <w:caps/>
                <w:sz w:val="20"/>
                <w:szCs w:val="20"/>
              </w:rPr>
              <w:t xml:space="preserve"> инженерной инфраструктуры:</w:t>
            </w:r>
          </w:p>
        </w:tc>
      </w:tr>
      <w:tr w:rsidR="00872659" w:rsidRPr="00D428F7" w14:paraId="71ED27EC" w14:textId="77777777" w:rsidTr="00204AB2">
        <w:trPr>
          <w:cantSplit/>
        </w:trPr>
        <w:tc>
          <w:tcPr>
            <w:tcW w:w="1560" w:type="dxa"/>
            <w:tcBorders>
              <w:top w:val="single" w:sz="4" w:space="0" w:color="000000"/>
              <w:left w:val="single" w:sz="4" w:space="0" w:color="000000"/>
              <w:bottom w:val="single" w:sz="4" w:space="0" w:color="000000"/>
            </w:tcBorders>
            <w:shd w:val="clear" w:color="auto" w:fill="auto"/>
            <w:vAlign w:val="center"/>
          </w:tcPr>
          <w:p w14:paraId="002AEFC8" w14:textId="77777777" w:rsidR="00DC0631" w:rsidRPr="00D428F7" w:rsidRDefault="00DC0631" w:rsidP="00980A27">
            <w:pPr>
              <w:widowControl w:val="0"/>
              <w:overflowPunct w:val="0"/>
              <w:autoSpaceDE w:val="0"/>
              <w:autoSpaceDN w:val="0"/>
              <w:adjustRightInd w:val="0"/>
              <w:snapToGrid w:val="0"/>
              <w:spacing w:after="0" w:line="240" w:lineRule="auto"/>
              <w:jc w:val="center"/>
              <w:rPr>
                <w:bCs/>
                <w:sz w:val="20"/>
                <w:szCs w:val="20"/>
              </w:rPr>
            </w:pPr>
            <w:r w:rsidRPr="00D428F7">
              <w:rPr>
                <w:bCs/>
                <w:sz w:val="20"/>
                <w:szCs w:val="20"/>
              </w:rPr>
              <w:t>И1</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14:paraId="0A3D6F8D" w14:textId="77777777" w:rsidR="00DC0631" w:rsidRPr="00D428F7" w:rsidRDefault="00DC0631" w:rsidP="00980A27">
            <w:pPr>
              <w:widowControl w:val="0"/>
              <w:overflowPunct w:val="0"/>
              <w:autoSpaceDE w:val="0"/>
              <w:autoSpaceDN w:val="0"/>
              <w:adjustRightInd w:val="0"/>
              <w:snapToGrid w:val="0"/>
              <w:spacing w:after="0" w:line="240" w:lineRule="auto"/>
              <w:jc w:val="both"/>
              <w:rPr>
                <w:bCs/>
                <w:sz w:val="20"/>
                <w:szCs w:val="20"/>
              </w:rPr>
            </w:pPr>
            <w:r w:rsidRPr="00D428F7">
              <w:rPr>
                <w:bCs/>
                <w:sz w:val="20"/>
                <w:szCs w:val="20"/>
              </w:rPr>
              <w:t>Зона инженерной инфраструктуры</w:t>
            </w:r>
          </w:p>
        </w:tc>
      </w:tr>
      <w:tr w:rsidR="00872659" w:rsidRPr="00D428F7" w14:paraId="24493466" w14:textId="77777777" w:rsidTr="00204AB2">
        <w:trPr>
          <w:cantSplit/>
        </w:trPr>
        <w:tc>
          <w:tcPr>
            <w:tcW w:w="1560" w:type="dxa"/>
            <w:tcBorders>
              <w:top w:val="single" w:sz="4" w:space="0" w:color="000000"/>
              <w:left w:val="single" w:sz="4" w:space="0" w:color="000000"/>
              <w:bottom w:val="single" w:sz="4" w:space="0" w:color="000000"/>
            </w:tcBorders>
            <w:shd w:val="clear" w:color="auto" w:fill="auto"/>
            <w:vAlign w:val="center"/>
          </w:tcPr>
          <w:p w14:paraId="32217DB0" w14:textId="77777777" w:rsidR="00DC0631" w:rsidRPr="00D428F7" w:rsidRDefault="00DC0631" w:rsidP="00980A27">
            <w:pPr>
              <w:widowControl w:val="0"/>
              <w:overflowPunct w:val="0"/>
              <w:autoSpaceDE w:val="0"/>
              <w:autoSpaceDN w:val="0"/>
              <w:adjustRightInd w:val="0"/>
              <w:snapToGrid w:val="0"/>
              <w:spacing w:after="0" w:line="240" w:lineRule="auto"/>
              <w:jc w:val="center"/>
              <w:rPr>
                <w:bCs/>
                <w:sz w:val="20"/>
                <w:szCs w:val="20"/>
              </w:rPr>
            </w:pP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14:paraId="49DFA852" w14:textId="67B69995" w:rsidR="00DC0631" w:rsidRPr="00D428F7" w:rsidRDefault="00DC0631" w:rsidP="00980A27">
            <w:pPr>
              <w:widowControl w:val="0"/>
              <w:overflowPunct w:val="0"/>
              <w:autoSpaceDE w:val="0"/>
              <w:autoSpaceDN w:val="0"/>
              <w:adjustRightInd w:val="0"/>
              <w:snapToGrid w:val="0"/>
              <w:spacing w:after="0" w:line="240" w:lineRule="auto"/>
              <w:jc w:val="center"/>
              <w:rPr>
                <w:bCs/>
                <w:sz w:val="20"/>
                <w:szCs w:val="20"/>
              </w:rPr>
            </w:pPr>
            <w:r w:rsidRPr="00D428F7">
              <w:rPr>
                <w:b/>
                <w:bCs/>
                <w:caps/>
                <w:sz w:val="20"/>
                <w:szCs w:val="20"/>
              </w:rPr>
              <w:t>Зон</w:t>
            </w:r>
            <w:r w:rsidR="0045181B" w:rsidRPr="00D428F7">
              <w:rPr>
                <w:b/>
                <w:bCs/>
                <w:caps/>
                <w:sz w:val="20"/>
                <w:szCs w:val="20"/>
              </w:rPr>
              <w:t>Ы</w:t>
            </w:r>
            <w:r w:rsidRPr="00D428F7">
              <w:rPr>
                <w:b/>
                <w:bCs/>
                <w:caps/>
                <w:sz w:val="20"/>
                <w:szCs w:val="20"/>
              </w:rPr>
              <w:t xml:space="preserve"> транспортной инфраструктуры:</w:t>
            </w:r>
          </w:p>
        </w:tc>
      </w:tr>
      <w:tr w:rsidR="00872659" w:rsidRPr="00D428F7" w14:paraId="39448578" w14:textId="77777777" w:rsidTr="00204AB2">
        <w:trPr>
          <w:cantSplit/>
        </w:trPr>
        <w:tc>
          <w:tcPr>
            <w:tcW w:w="1560" w:type="dxa"/>
            <w:tcBorders>
              <w:top w:val="single" w:sz="4" w:space="0" w:color="000000"/>
              <w:left w:val="single" w:sz="4" w:space="0" w:color="000000"/>
              <w:bottom w:val="single" w:sz="4" w:space="0" w:color="000000"/>
            </w:tcBorders>
            <w:shd w:val="clear" w:color="auto" w:fill="auto"/>
            <w:vAlign w:val="center"/>
          </w:tcPr>
          <w:p w14:paraId="276BE208" w14:textId="77777777" w:rsidR="00DC0631" w:rsidRPr="00D428F7" w:rsidRDefault="00DC0631" w:rsidP="00980A27">
            <w:pPr>
              <w:widowControl w:val="0"/>
              <w:overflowPunct w:val="0"/>
              <w:autoSpaceDE w:val="0"/>
              <w:autoSpaceDN w:val="0"/>
              <w:adjustRightInd w:val="0"/>
              <w:snapToGrid w:val="0"/>
              <w:spacing w:after="0" w:line="240" w:lineRule="auto"/>
              <w:jc w:val="center"/>
              <w:rPr>
                <w:sz w:val="20"/>
                <w:szCs w:val="20"/>
              </w:rPr>
            </w:pPr>
            <w:r w:rsidRPr="00D428F7">
              <w:rPr>
                <w:sz w:val="20"/>
                <w:szCs w:val="20"/>
              </w:rPr>
              <w:t>Т1</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14:paraId="70CB107D" w14:textId="77777777" w:rsidR="00DC0631" w:rsidRPr="00D428F7" w:rsidRDefault="00DC0631" w:rsidP="00980A27">
            <w:pPr>
              <w:widowControl w:val="0"/>
              <w:overflowPunct w:val="0"/>
              <w:autoSpaceDE w:val="0"/>
              <w:autoSpaceDN w:val="0"/>
              <w:adjustRightInd w:val="0"/>
              <w:snapToGrid w:val="0"/>
              <w:spacing w:after="0" w:line="240" w:lineRule="auto"/>
              <w:jc w:val="both"/>
              <w:rPr>
                <w:bCs/>
                <w:sz w:val="20"/>
                <w:szCs w:val="20"/>
              </w:rPr>
            </w:pPr>
            <w:r w:rsidRPr="00D428F7">
              <w:rPr>
                <w:bCs/>
                <w:sz w:val="20"/>
                <w:szCs w:val="20"/>
              </w:rPr>
              <w:t>Зона транспортной инфраструктуры</w:t>
            </w:r>
          </w:p>
        </w:tc>
      </w:tr>
      <w:tr w:rsidR="00872659" w:rsidRPr="00D428F7" w14:paraId="7545F0D1" w14:textId="77777777" w:rsidTr="00204AB2">
        <w:trPr>
          <w:cantSplit/>
        </w:trPr>
        <w:tc>
          <w:tcPr>
            <w:tcW w:w="1560" w:type="dxa"/>
            <w:tcBorders>
              <w:top w:val="single" w:sz="4" w:space="0" w:color="000000"/>
              <w:left w:val="single" w:sz="4" w:space="0" w:color="000000"/>
              <w:bottom w:val="single" w:sz="4" w:space="0" w:color="000000"/>
            </w:tcBorders>
            <w:shd w:val="clear" w:color="auto" w:fill="auto"/>
            <w:vAlign w:val="center"/>
          </w:tcPr>
          <w:p w14:paraId="535DC8D1" w14:textId="77777777" w:rsidR="00DC0631" w:rsidRPr="00D428F7" w:rsidRDefault="00DC0631" w:rsidP="00980A27">
            <w:pPr>
              <w:widowControl w:val="0"/>
              <w:overflowPunct w:val="0"/>
              <w:autoSpaceDE w:val="0"/>
              <w:autoSpaceDN w:val="0"/>
              <w:adjustRightInd w:val="0"/>
              <w:snapToGrid w:val="0"/>
              <w:spacing w:after="0" w:line="240" w:lineRule="auto"/>
              <w:jc w:val="center"/>
              <w:rPr>
                <w:sz w:val="20"/>
                <w:szCs w:val="20"/>
              </w:rPr>
            </w:pPr>
            <w:r w:rsidRPr="00D428F7">
              <w:rPr>
                <w:sz w:val="20"/>
                <w:szCs w:val="20"/>
              </w:rPr>
              <w:t>Т1.1</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14:paraId="4FEDEA64" w14:textId="77777777" w:rsidR="00DC0631" w:rsidRPr="00D428F7" w:rsidRDefault="00DC0631" w:rsidP="00980A27">
            <w:pPr>
              <w:widowControl w:val="0"/>
              <w:overflowPunct w:val="0"/>
              <w:autoSpaceDE w:val="0"/>
              <w:autoSpaceDN w:val="0"/>
              <w:adjustRightInd w:val="0"/>
              <w:snapToGrid w:val="0"/>
              <w:spacing w:after="0" w:line="240" w:lineRule="auto"/>
              <w:jc w:val="both"/>
              <w:rPr>
                <w:bCs/>
                <w:sz w:val="20"/>
                <w:szCs w:val="20"/>
              </w:rPr>
            </w:pPr>
            <w:r w:rsidRPr="00D428F7">
              <w:rPr>
                <w:bCs/>
                <w:sz w:val="20"/>
                <w:szCs w:val="20"/>
              </w:rPr>
              <w:t>Зона транспортной инфраструктуры железнодорожного транспорта</w:t>
            </w:r>
          </w:p>
        </w:tc>
      </w:tr>
      <w:tr w:rsidR="00872659" w:rsidRPr="00D428F7" w14:paraId="25EADEA2" w14:textId="77777777" w:rsidTr="00204AB2">
        <w:trPr>
          <w:cantSplit/>
        </w:trPr>
        <w:tc>
          <w:tcPr>
            <w:tcW w:w="1560" w:type="dxa"/>
            <w:tcBorders>
              <w:top w:val="single" w:sz="4" w:space="0" w:color="000000"/>
              <w:left w:val="single" w:sz="4" w:space="0" w:color="000000"/>
              <w:bottom w:val="single" w:sz="4" w:space="0" w:color="000000"/>
            </w:tcBorders>
            <w:shd w:val="clear" w:color="auto" w:fill="auto"/>
            <w:vAlign w:val="center"/>
          </w:tcPr>
          <w:p w14:paraId="0E2E4919" w14:textId="77777777" w:rsidR="00DC0631" w:rsidRPr="00D428F7" w:rsidRDefault="00DC0631" w:rsidP="00980A27">
            <w:pPr>
              <w:widowControl w:val="0"/>
              <w:overflowPunct w:val="0"/>
              <w:autoSpaceDE w:val="0"/>
              <w:autoSpaceDN w:val="0"/>
              <w:adjustRightInd w:val="0"/>
              <w:snapToGrid w:val="0"/>
              <w:spacing w:after="0" w:line="240" w:lineRule="auto"/>
              <w:jc w:val="center"/>
              <w:rPr>
                <w:b/>
                <w:sz w:val="20"/>
                <w:szCs w:val="20"/>
              </w:rPr>
            </w:pP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14:paraId="20B6F53D" w14:textId="77777777" w:rsidR="00DC0631" w:rsidRPr="00D428F7" w:rsidRDefault="00DC0631" w:rsidP="00980A27">
            <w:pPr>
              <w:widowControl w:val="0"/>
              <w:overflowPunct w:val="0"/>
              <w:autoSpaceDE w:val="0"/>
              <w:autoSpaceDN w:val="0"/>
              <w:adjustRightInd w:val="0"/>
              <w:snapToGrid w:val="0"/>
              <w:spacing w:after="0" w:line="240" w:lineRule="auto"/>
              <w:jc w:val="center"/>
              <w:rPr>
                <w:b/>
                <w:bCs/>
                <w:caps/>
                <w:sz w:val="20"/>
                <w:szCs w:val="20"/>
              </w:rPr>
            </w:pPr>
            <w:r w:rsidRPr="00D428F7">
              <w:rPr>
                <w:b/>
                <w:bCs/>
                <w:caps/>
                <w:sz w:val="20"/>
                <w:szCs w:val="20"/>
              </w:rPr>
              <w:t>Зоны сельскохозяйственного использования:</w:t>
            </w:r>
          </w:p>
        </w:tc>
      </w:tr>
      <w:tr w:rsidR="00872659" w:rsidRPr="00D428F7" w14:paraId="16F1AC86" w14:textId="77777777" w:rsidTr="00204AB2">
        <w:trPr>
          <w:cantSplit/>
        </w:trPr>
        <w:tc>
          <w:tcPr>
            <w:tcW w:w="1560" w:type="dxa"/>
            <w:tcBorders>
              <w:top w:val="single" w:sz="4" w:space="0" w:color="000000"/>
              <w:left w:val="single" w:sz="4" w:space="0" w:color="000000"/>
              <w:bottom w:val="single" w:sz="4" w:space="0" w:color="000000"/>
            </w:tcBorders>
            <w:shd w:val="clear" w:color="auto" w:fill="auto"/>
            <w:vAlign w:val="center"/>
          </w:tcPr>
          <w:p w14:paraId="525C0E4A" w14:textId="77777777" w:rsidR="00DC0631" w:rsidRPr="00D428F7" w:rsidRDefault="00DC0631" w:rsidP="00980A27">
            <w:pPr>
              <w:widowControl w:val="0"/>
              <w:overflowPunct w:val="0"/>
              <w:autoSpaceDE w:val="0"/>
              <w:autoSpaceDN w:val="0"/>
              <w:adjustRightInd w:val="0"/>
              <w:snapToGrid w:val="0"/>
              <w:spacing w:after="0" w:line="240" w:lineRule="auto"/>
              <w:jc w:val="center"/>
              <w:rPr>
                <w:sz w:val="20"/>
                <w:szCs w:val="20"/>
              </w:rPr>
            </w:pPr>
            <w:r w:rsidRPr="00D428F7">
              <w:rPr>
                <w:sz w:val="20"/>
                <w:szCs w:val="20"/>
              </w:rPr>
              <w:t>СХ1</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14:paraId="309D206C" w14:textId="77777777" w:rsidR="00DC0631" w:rsidRPr="00D428F7" w:rsidRDefault="00DC0631" w:rsidP="00980A27">
            <w:pPr>
              <w:spacing w:after="0" w:line="240" w:lineRule="auto"/>
              <w:rPr>
                <w:sz w:val="20"/>
                <w:szCs w:val="20"/>
              </w:rPr>
            </w:pPr>
            <w:r w:rsidRPr="00D428F7">
              <w:rPr>
                <w:sz w:val="20"/>
                <w:szCs w:val="20"/>
              </w:rPr>
              <w:t>Зона сельскохозяйственных угодий в составе границ населенного пункта</w:t>
            </w:r>
          </w:p>
        </w:tc>
      </w:tr>
      <w:tr w:rsidR="00872659" w:rsidRPr="00D428F7" w14:paraId="5B686213" w14:textId="77777777" w:rsidTr="00204AB2">
        <w:trPr>
          <w:cantSplit/>
        </w:trPr>
        <w:tc>
          <w:tcPr>
            <w:tcW w:w="1560" w:type="dxa"/>
            <w:tcBorders>
              <w:top w:val="single" w:sz="4" w:space="0" w:color="000000"/>
              <w:left w:val="single" w:sz="4" w:space="0" w:color="000000"/>
              <w:bottom w:val="single" w:sz="4" w:space="0" w:color="000000"/>
            </w:tcBorders>
            <w:shd w:val="clear" w:color="auto" w:fill="auto"/>
            <w:vAlign w:val="center"/>
          </w:tcPr>
          <w:p w14:paraId="3B6CAF2F" w14:textId="77777777" w:rsidR="00DC0631" w:rsidRPr="00D428F7" w:rsidRDefault="00DC0631" w:rsidP="00980A27">
            <w:pPr>
              <w:widowControl w:val="0"/>
              <w:overflowPunct w:val="0"/>
              <w:autoSpaceDE w:val="0"/>
              <w:autoSpaceDN w:val="0"/>
              <w:adjustRightInd w:val="0"/>
              <w:snapToGrid w:val="0"/>
              <w:spacing w:after="0" w:line="240" w:lineRule="auto"/>
              <w:jc w:val="center"/>
              <w:rPr>
                <w:sz w:val="20"/>
                <w:szCs w:val="20"/>
              </w:rPr>
            </w:pPr>
            <w:r w:rsidRPr="00D428F7">
              <w:rPr>
                <w:sz w:val="20"/>
                <w:szCs w:val="20"/>
              </w:rPr>
              <w:t>СХ2.4</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14:paraId="5389755D" w14:textId="77777777" w:rsidR="00DC0631" w:rsidRPr="00D428F7" w:rsidRDefault="00DC0631" w:rsidP="00980A27">
            <w:pPr>
              <w:widowControl w:val="0"/>
              <w:overflowPunct w:val="0"/>
              <w:autoSpaceDE w:val="0"/>
              <w:autoSpaceDN w:val="0"/>
              <w:adjustRightInd w:val="0"/>
              <w:snapToGrid w:val="0"/>
              <w:spacing w:after="0" w:line="240" w:lineRule="auto"/>
              <w:jc w:val="both"/>
              <w:rPr>
                <w:sz w:val="20"/>
                <w:szCs w:val="20"/>
              </w:rPr>
            </w:pPr>
            <w:r w:rsidRPr="00D428F7">
              <w:rPr>
                <w:sz w:val="20"/>
                <w:szCs w:val="20"/>
              </w:rPr>
              <w:t>Зона сельскохозяйственных предприятий (объектов сельскохозяйственного производства III –V класса опасности)</w:t>
            </w:r>
          </w:p>
        </w:tc>
      </w:tr>
      <w:tr w:rsidR="00872659" w:rsidRPr="00D428F7" w14:paraId="23B1C031" w14:textId="77777777" w:rsidTr="00204AB2">
        <w:trPr>
          <w:cantSplit/>
        </w:trPr>
        <w:tc>
          <w:tcPr>
            <w:tcW w:w="1560" w:type="dxa"/>
            <w:tcBorders>
              <w:top w:val="single" w:sz="4" w:space="0" w:color="000000"/>
              <w:left w:val="single" w:sz="4" w:space="0" w:color="000000"/>
              <w:bottom w:val="single" w:sz="4" w:space="0" w:color="000000"/>
            </w:tcBorders>
            <w:shd w:val="clear" w:color="auto" w:fill="auto"/>
            <w:vAlign w:val="center"/>
          </w:tcPr>
          <w:p w14:paraId="4E876551" w14:textId="77777777" w:rsidR="00DC0631" w:rsidRPr="00D428F7" w:rsidRDefault="00DC0631" w:rsidP="00980A27">
            <w:pPr>
              <w:widowControl w:val="0"/>
              <w:overflowPunct w:val="0"/>
              <w:autoSpaceDE w:val="0"/>
              <w:autoSpaceDN w:val="0"/>
              <w:adjustRightInd w:val="0"/>
              <w:snapToGrid w:val="0"/>
              <w:spacing w:after="0" w:line="240" w:lineRule="auto"/>
              <w:jc w:val="center"/>
              <w:rPr>
                <w:sz w:val="20"/>
                <w:szCs w:val="20"/>
              </w:rPr>
            </w:pPr>
            <w:r w:rsidRPr="00D428F7">
              <w:rPr>
                <w:sz w:val="20"/>
                <w:szCs w:val="20"/>
              </w:rPr>
              <w:t>СХ2.5</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14:paraId="3B46BC47" w14:textId="77777777" w:rsidR="00DC0631" w:rsidRPr="00D428F7" w:rsidRDefault="00DC0631" w:rsidP="00980A27">
            <w:pPr>
              <w:widowControl w:val="0"/>
              <w:overflowPunct w:val="0"/>
              <w:autoSpaceDE w:val="0"/>
              <w:autoSpaceDN w:val="0"/>
              <w:adjustRightInd w:val="0"/>
              <w:snapToGrid w:val="0"/>
              <w:spacing w:after="0" w:line="240" w:lineRule="auto"/>
              <w:jc w:val="both"/>
              <w:rPr>
                <w:sz w:val="20"/>
                <w:szCs w:val="20"/>
              </w:rPr>
            </w:pPr>
            <w:r w:rsidRPr="00D428F7">
              <w:rPr>
                <w:sz w:val="20"/>
                <w:szCs w:val="20"/>
              </w:rPr>
              <w:t>Зона сельскохозяйственных предприятий (объектов сельскохозяйственного производства IV–V класса опасности)</w:t>
            </w:r>
          </w:p>
        </w:tc>
      </w:tr>
      <w:tr w:rsidR="00872659" w:rsidRPr="00D428F7" w14:paraId="52897FB2" w14:textId="77777777" w:rsidTr="00204AB2">
        <w:trPr>
          <w:cantSplit/>
        </w:trPr>
        <w:tc>
          <w:tcPr>
            <w:tcW w:w="1560" w:type="dxa"/>
            <w:tcBorders>
              <w:top w:val="single" w:sz="4" w:space="0" w:color="000000"/>
              <w:left w:val="single" w:sz="4" w:space="0" w:color="000000"/>
              <w:bottom w:val="single" w:sz="4" w:space="0" w:color="000000"/>
            </w:tcBorders>
            <w:shd w:val="clear" w:color="auto" w:fill="auto"/>
            <w:vAlign w:val="center"/>
          </w:tcPr>
          <w:p w14:paraId="3EB2F968" w14:textId="77777777" w:rsidR="00DC0631" w:rsidRPr="00D428F7" w:rsidRDefault="00DC0631" w:rsidP="00980A27">
            <w:pPr>
              <w:widowControl w:val="0"/>
              <w:overflowPunct w:val="0"/>
              <w:autoSpaceDE w:val="0"/>
              <w:autoSpaceDN w:val="0"/>
              <w:adjustRightInd w:val="0"/>
              <w:snapToGrid w:val="0"/>
              <w:spacing w:after="0" w:line="240" w:lineRule="auto"/>
              <w:jc w:val="center"/>
              <w:rPr>
                <w:b/>
                <w:bCs/>
                <w:sz w:val="20"/>
                <w:szCs w:val="20"/>
              </w:rPr>
            </w:pP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14:paraId="7316F387" w14:textId="77777777" w:rsidR="00DC0631" w:rsidRPr="00D428F7" w:rsidRDefault="00DC0631" w:rsidP="00980A27">
            <w:pPr>
              <w:widowControl w:val="0"/>
              <w:overflowPunct w:val="0"/>
              <w:autoSpaceDE w:val="0"/>
              <w:autoSpaceDN w:val="0"/>
              <w:adjustRightInd w:val="0"/>
              <w:snapToGrid w:val="0"/>
              <w:spacing w:after="0" w:line="240" w:lineRule="auto"/>
              <w:jc w:val="center"/>
              <w:rPr>
                <w:b/>
                <w:bCs/>
                <w:caps/>
                <w:sz w:val="20"/>
                <w:szCs w:val="20"/>
              </w:rPr>
            </w:pPr>
            <w:r w:rsidRPr="00D428F7">
              <w:rPr>
                <w:b/>
                <w:bCs/>
                <w:caps/>
                <w:sz w:val="20"/>
                <w:szCs w:val="20"/>
              </w:rPr>
              <w:t>Зоны рекреационного назначения:</w:t>
            </w:r>
          </w:p>
        </w:tc>
      </w:tr>
      <w:tr w:rsidR="00872659" w:rsidRPr="00D428F7" w14:paraId="2CAEC1D4" w14:textId="77777777" w:rsidTr="00204AB2">
        <w:trPr>
          <w:cantSplit/>
        </w:trPr>
        <w:tc>
          <w:tcPr>
            <w:tcW w:w="1560" w:type="dxa"/>
            <w:tcBorders>
              <w:top w:val="single" w:sz="4" w:space="0" w:color="000000"/>
              <w:left w:val="single" w:sz="4" w:space="0" w:color="000000"/>
              <w:bottom w:val="single" w:sz="4" w:space="0" w:color="000000"/>
            </w:tcBorders>
            <w:shd w:val="clear" w:color="auto" w:fill="auto"/>
            <w:vAlign w:val="center"/>
          </w:tcPr>
          <w:p w14:paraId="7FF4C107" w14:textId="16666436" w:rsidR="00DC0631" w:rsidRPr="00D428F7" w:rsidRDefault="00483499" w:rsidP="00980A27">
            <w:pPr>
              <w:widowControl w:val="0"/>
              <w:overflowPunct w:val="0"/>
              <w:autoSpaceDE w:val="0"/>
              <w:autoSpaceDN w:val="0"/>
              <w:adjustRightInd w:val="0"/>
              <w:snapToGrid w:val="0"/>
              <w:spacing w:after="0" w:line="240" w:lineRule="auto"/>
              <w:jc w:val="center"/>
              <w:rPr>
                <w:rFonts w:eastAsia="SimSun"/>
                <w:sz w:val="20"/>
                <w:szCs w:val="20"/>
                <w:lang w:eastAsia="zh-CN"/>
              </w:rPr>
            </w:pPr>
            <w:r w:rsidRPr="00D428F7">
              <w:rPr>
                <w:rFonts w:eastAsia="SimSun"/>
                <w:sz w:val="20"/>
                <w:szCs w:val="20"/>
                <w:lang w:eastAsia="zh-CN"/>
              </w:rPr>
              <w:t>ОП1</w:t>
            </w:r>
          </w:p>
        </w:tc>
        <w:tc>
          <w:tcPr>
            <w:tcW w:w="8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E22ED" w14:textId="77777777" w:rsidR="00DC0631" w:rsidRPr="00D428F7" w:rsidRDefault="00DC0631" w:rsidP="00980A27">
            <w:pPr>
              <w:widowControl w:val="0"/>
              <w:overflowPunct w:val="0"/>
              <w:autoSpaceDE w:val="0"/>
              <w:autoSpaceDN w:val="0"/>
              <w:adjustRightInd w:val="0"/>
              <w:snapToGrid w:val="0"/>
              <w:spacing w:after="0" w:line="240" w:lineRule="auto"/>
              <w:jc w:val="both"/>
              <w:rPr>
                <w:rFonts w:eastAsia="SimSun"/>
                <w:sz w:val="20"/>
                <w:szCs w:val="20"/>
                <w:lang w:eastAsia="zh-CN"/>
              </w:rPr>
            </w:pPr>
            <w:r w:rsidRPr="00D428F7">
              <w:rPr>
                <w:rFonts w:eastAsia="SimSun"/>
                <w:sz w:val="20"/>
                <w:szCs w:val="20"/>
                <w:lang w:eastAsia="zh-CN"/>
              </w:rPr>
              <w:t>Зона зелёных насаждений общего пользования (парки, скверы, бульвары, сады)</w:t>
            </w:r>
          </w:p>
        </w:tc>
      </w:tr>
      <w:tr w:rsidR="00872659" w:rsidRPr="00D428F7" w14:paraId="0D1F55FB" w14:textId="77777777" w:rsidTr="00204AB2">
        <w:trPr>
          <w:cantSplit/>
        </w:trPr>
        <w:tc>
          <w:tcPr>
            <w:tcW w:w="1560" w:type="dxa"/>
            <w:tcBorders>
              <w:top w:val="single" w:sz="4" w:space="0" w:color="000000"/>
              <w:left w:val="single" w:sz="4" w:space="0" w:color="000000"/>
              <w:bottom w:val="single" w:sz="4" w:space="0" w:color="000000"/>
            </w:tcBorders>
            <w:shd w:val="clear" w:color="auto" w:fill="auto"/>
            <w:vAlign w:val="center"/>
          </w:tcPr>
          <w:p w14:paraId="4B35668C" w14:textId="77777777" w:rsidR="00DC0631" w:rsidRPr="00D428F7" w:rsidRDefault="00DC0631" w:rsidP="00980A27">
            <w:pPr>
              <w:widowControl w:val="0"/>
              <w:overflowPunct w:val="0"/>
              <w:autoSpaceDE w:val="0"/>
              <w:autoSpaceDN w:val="0"/>
              <w:adjustRightInd w:val="0"/>
              <w:snapToGrid w:val="0"/>
              <w:spacing w:after="0" w:line="240" w:lineRule="auto"/>
              <w:jc w:val="center"/>
              <w:rPr>
                <w:rFonts w:eastAsia="SimSun"/>
                <w:sz w:val="20"/>
                <w:szCs w:val="20"/>
                <w:lang w:eastAsia="zh-CN"/>
              </w:rPr>
            </w:pPr>
            <w:r w:rsidRPr="00D428F7">
              <w:rPr>
                <w:rFonts w:eastAsia="SimSun"/>
                <w:sz w:val="20"/>
                <w:szCs w:val="20"/>
                <w:lang w:eastAsia="zh-CN"/>
              </w:rPr>
              <w:t>ЗО1.1</w:t>
            </w:r>
          </w:p>
        </w:tc>
        <w:tc>
          <w:tcPr>
            <w:tcW w:w="8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BD536" w14:textId="00A82E4B" w:rsidR="00DC0631" w:rsidRPr="00D428F7" w:rsidRDefault="00CE5EFE" w:rsidP="00980A27">
            <w:pPr>
              <w:widowControl w:val="0"/>
              <w:overflowPunct w:val="0"/>
              <w:autoSpaceDE w:val="0"/>
              <w:autoSpaceDN w:val="0"/>
              <w:adjustRightInd w:val="0"/>
              <w:snapToGrid w:val="0"/>
              <w:spacing w:after="0" w:line="240" w:lineRule="auto"/>
              <w:jc w:val="both"/>
              <w:rPr>
                <w:rFonts w:eastAsia="SimSun"/>
                <w:sz w:val="20"/>
                <w:szCs w:val="20"/>
                <w:lang w:eastAsia="zh-CN"/>
              </w:rPr>
            </w:pPr>
            <w:r w:rsidRPr="00D428F7">
              <w:rPr>
                <w:rFonts w:eastAsia="SimSun"/>
                <w:sz w:val="20"/>
                <w:szCs w:val="20"/>
                <w:lang w:eastAsia="zh-CN"/>
              </w:rPr>
              <w:t>Зона отдыха многофункционального (кластерного) туристко-рекреационного назначения.</w:t>
            </w:r>
          </w:p>
        </w:tc>
      </w:tr>
      <w:tr w:rsidR="00872659" w:rsidRPr="00D428F7" w14:paraId="12796CEF" w14:textId="77777777" w:rsidTr="00204AB2">
        <w:trPr>
          <w:cantSplit/>
        </w:trPr>
        <w:tc>
          <w:tcPr>
            <w:tcW w:w="1560" w:type="dxa"/>
            <w:tcBorders>
              <w:top w:val="single" w:sz="4" w:space="0" w:color="000000"/>
              <w:left w:val="single" w:sz="4" w:space="0" w:color="000000"/>
              <w:bottom w:val="single" w:sz="4" w:space="0" w:color="000000"/>
            </w:tcBorders>
            <w:shd w:val="clear" w:color="auto" w:fill="auto"/>
            <w:vAlign w:val="center"/>
          </w:tcPr>
          <w:p w14:paraId="29BB3D90" w14:textId="77777777" w:rsidR="00DC0631" w:rsidRPr="00D428F7" w:rsidRDefault="00DC0631" w:rsidP="00980A27">
            <w:pPr>
              <w:widowControl w:val="0"/>
              <w:overflowPunct w:val="0"/>
              <w:autoSpaceDE w:val="0"/>
              <w:autoSpaceDN w:val="0"/>
              <w:adjustRightInd w:val="0"/>
              <w:snapToGrid w:val="0"/>
              <w:spacing w:after="0" w:line="240" w:lineRule="auto"/>
              <w:jc w:val="center"/>
              <w:rPr>
                <w:sz w:val="20"/>
                <w:szCs w:val="20"/>
              </w:rPr>
            </w:pP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14:paraId="0F357FED" w14:textId="77777777" w:rsidR="00DC0631" w:rsidRPr="00D428F7" w:rsidRDefault="00DC0631" w:rsidP="00980A27">
            <w:pPr>
              <w:widowControl w:val="0"/>
              <w:overflowPunct w:val="0"/>
              <w:autoSpaceDE w:val="0"/>
              <w:autoSpaceDN w:val="0"/>
              <w:adjustRightInd w:val="0"/>
              <w:snapToGrid w:val="0"/>
              <w:spacing w:after="0" w:line="240" w:lineRule="auto"/>
              <w:jc w:val="center"/>
              <w:rPr>
                <w:b/>
                <w:caps/>
                <w:sz w:val="20"/>
                <w:szCs w:val="20"/>
              </w:rPr>
            </w:pPr>
            <w:r w:rsidRPr="00D428F7">
              <w:rPr>
                <w:b/>
                <w:caps/>
                <w:sz w:val="20"/>
                <w:szCs w:val="20"/>
              </w:rPr>
              <w:t>Зоны специального назначения:</w:t>
            </w:r>
          </w:p>
        </w:tc>
      </w:tr>
      <w:tr w:rsidR="00872659" w:rsidRPr="00D428F7" w14:paraId="7EC5A055" w14:textId="77777777" w:rsidTr="00204AB2">
        <w:trPr>
          <w:cantSplit/>
        </w:trPr>
        <w:tc>
          <w:tcPr>
            <w:tcW w:w="1560" w:type="dxa"/>
            <w:tcBorders>
              <w:top w:val="single" w:sz="4" w:space="0" w:color="000000"/>
              <w:left w:val="single" w:sz="4" w:space="0" w:color="000000"/>
              <w:bottom w:val="single" w:sz="4" w:space="0" w:color="000000"/>
            </w:tcBorders>
            <w:shd w:val="clear" w:color="auto" w:fill="auto"/>
            <w:vAlign w:val="center"/>
          </w:tcPr>
          <w:p w14:paraId="44A68330" w14:textId="77777777" w:rsidR="00DC0631" w:rsidRPr="00D428F7" w:rsidRDefault="00DC0631" w:rsidP="00980A27">
            <w:pPr>
              <w:widowControl w:val="0"/>
              <w:overflowPunct w:val="0"/>
              <w:autoSpaceDE w:val="0"/>
              <w:autoSpaceDN w:val="0"/>
              <w:adjustRightInd w:val="0"/>
              <w:snapToGrid w:val="0"/>
              <w:spacing w:after="0" w:line="240" w:lineRule="auto"/>
              <w:jc w:val="center"/>
              <w:rPr>
                <w:sz w:val="20"/>
                <w:szCs w:val="20"/>
              </w:rPr>
            </w:pPr>
            <w:r w:rsidRPr="00D428F7">
              <w:rPr>
                <w:sz w:val="20"/>
                <w:szCs w:val="20"/>
              </w:rPr>
              <w:t>К1</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14:paraId="4303AB0B" w14:textId="77777777" w:rsidR="00DC0631" w:rsidRPr="00D428F7" w:rsidRDefault="00DC0631" w:rsidP="00980A27">
            <w:pPr>
              <w:widowControl w:val="0"/>
              <w:overflowPunct w:val="0"/>
              <w:autoSpaceDE w:val="0"/>
              <w:autoSpaceDN w:val="0"/>
              <w:adjustRightInd w:val="0"/>
              <w:snapToGrid w:val="0"/>
              <w:spacing w:after="0" w:line="240" w:lineRule="auto"/>
              <w:jc w:val="both"/>
              <w:rPr>
                <w:sz w:val="20"/>
                <w:szCs w:val="20"/>
              </w:rPr>
            </w:pPr>
            <w:r w:rsidRPr="00D428F7">
              <w:rPr>
                <w:sz w:val="20"/>
                <w:szCs w:val="20"/>
              </w:rPr>
              <w:t>Зона ритуальной деятельности</w:t>
            </w:r>
          </w:p>
        </w:tc>
      </w:tr>
      <w:tr w:rsidR="00872659" w:rsidRPr="00D428F7" w14:paraId="59886D2C" w14:textId="77777777" w:rsidTr="00204AB2">
        <w:trPr>
          <w:cantSplit/>
        </w:trPr>
        <w:tc>
          <w:tcPr>
            <w:tcW w:w="1560" w:type="dxa"/>
            <w:tcBorders>
              <w:top w:val="single" w:sz="4" w:space="0" w:color="000000"/>
              <w:left w:val="single" w:sz="4" w:space="0" w:color="000000"/>
              <w:bottom w:val="single" w:sz="4" w:space="0" w:color="000000"/>
            </w:tcBorders>
            <w:shd w:val="clear" w:color="auto" w:fill="auto"/>
            <w:vAlign w:val="center"/>
          </w:tcPr>
          <w:p w14:paraId="59739C70" w14:textId="77777777" w:rsidR="00DC0631" w:rsidRPr="00D428F7" w:rsidRDefault="00DC0631" w:rsidP="00980A27">
            <w:pPr>
              <w:widowControl w:val="0"/>
              <w:overflowPunct w:val="0"/>
              <w:autoSpaceDE w:val="0"/>
              <w:autoSpaceDN w:val="0"/>
              <w:adjustRightInd w:val="0"/>
              <w:snapToGrid w:val="0"/>
              <w:spacing w:after="0" w:line="240" w:lineRule="auto"/>
              <w:jc w:val="center"/>
              <w:rPr>
                <w:sz w:val="20"/>
                <w:szCs w:val="20"/>
              </w:rPr>
            </w:pPr>
            <w:r w:rsidRPr="00D428F7">
              <w:rPr>
                <w:sz w:val="20"/>
                <w:szCs w:val="20"/>
              </w:rPr>
              <w:t>ОС1</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14:paraId="43456D8C" w14:textId="77777777" w:rsidR="00DC0631" w:rsidRPr="00D428F7" w:rsidRDefault="00DC0631" w:rsidP="00980A27">
            <w:pPr>
              <w:widowControl w:val="0"/>
              <w:overflowPunct w:val="0"/>
              <w:autoSpaceDE w:val="0"/>
              <w:autoSpaceDN w:val="0"/>
              <w:adjustRightInd w:val="0"/>
              <w:snapToGrid w:val="0"/>
              <w:spacing w:after="0" w:line="240" w:lineRule="auto"/>
              <w:jc w:val="both"/>
              <w:rPr>
                <w:sz w:val="20"/>
                <w:szCs w:val="20"/>
              </w:rPr>
            </w:pPr>
            <w:r w:rsidRPr="00D428F7">
              <w:rPr>
                <w:sz w:val="20"/>
                <w:szCs w:val="20"/>
              </w:rPr>
              <w:t>Зона озелененных территорий специального назначения</w:t>
            </w:r>
          </w:p>
        </w:tc>
      </w:tr>
    </w:tbl>
    <w:p w14:paraId="23D0DC54" w14:textId="77777777" w:rsidR="00753DA4" w:rsidRPr="00D428F7" w:rsidRDefault="00753DA4" w:rsidP="00980A27">
      <w:pPr>
        <w:widowControl w:val="0"/>
        <w:spacing w:after="0" w:line="240" w:lineRule="auto"/>
        <w:jc w:val="both"/>
        <w:rPr>
          <w:sz w:val="20"/>
          <w:szCs w:val="20"/>
        </w:rPr>
      </w:pPr>
    </w:p>
    <w:p w14:paraId="1EA1516B" w14:textId="77777777" w:rsidR="00753DA4" w:rsidRPr="00D428F7" w:rsidRDefault="00753DA4" w:rsidP="00980A27">
      <w:pPr>
        <w:widowControl w:val="0"/>
        <w:shd w:val="clear" w:color="auto" w:fill="FFFFFF"/>
        <w:tabs>
          <w:tab w:val="left" w:pos="-5387"/>
        </w:tabs>
        <w:overflowPunct w:val="0"/>
        <w:autoSpaceDE w:val="0"/>
        <w:autoSpaceDN w:val="0"/>
        <w:adjustRightInd w:val="0"/>
        <w:spacing w:after="0" w:line="240" w:lineRule="auto"/>
        <w:ind w:firstLine="425"/>
        <w:jc w:val="center"/>
        <w:rPr>
          <w:b/>
          <w:bCs/>
          <w:sz w:val="20"/>
          <w:szCs w:val="20"/>
        </w:rPr>
        <w:sectPr w:rsidR="00753DA4" w:rsidRPr="00D428F7" w:rsidSect="00DD52E6">
          <w:headerReference w:type="default" r:id="rId158"/>
          <w:pgSz w:w="11906" w:h="16838"/>
          <w:pgMar w:top="1135" w:right="566" w:bottom="709" w:left="1701" w:header="709" w:footer="709" w:gutter="0"/>
          <w:pgNumType w:start="1"/>
          <w:cols w:space="708"/>
          <w:titlePg/>
          <w:docGrid w:linePitch="360"/>
        </w:sectPr>
      </w:pPr>
    </w:p>
    <w:p w14:paraId="2DBD339D" w14:textId="2CE8968A" w:rsidR="00753DA4" w:rsidRPr="00D428F7" w:rsidRDefault="00753DA4" w:rsidP="00980A27">
      <w:pPr>
        <w:pStyle w:val="4"/>
        <w:rPr>
          <w:rFonts w:eastAsia="SimSun"/>
          <w:sz w:val="20"/>
          <w:szCs w:val="20"/>
        </w:rPr>
      </w:pPr>
      <w:bookmarkStart w:id="94" w:name="_Toc158995247"/>
      <w:r w:rsidRPr="00D428F7">
        <w:rPr>
          <w:rFonts w:eastAsia="SimSun"/>
          <w:sz w:val="20"/>
          <w:szCs w:val="20"/>
        </w:rPr>
        <w:lastRenderedPageBreak/>
        <w:t xml:space="preserve">Статья </w:t>
      </w:r>
      <w:r w:rsidR="001305E1" w:rsidRPr="00D428F7">
        <w:rPr>
          <w:sz w:val="20"/>
          <w:szCs w:val="20"/>
        </w:rPr>
        <w:t>50</w:t>
      </w:r>
      <w:r w:rsidRPr="00D428F7">
        <w:rPr>
          <w:rFonts w:eastAsia="SimSun"/>
          <w:sz w:val="20"/>
          <w:szCs w:val="20"/>
        </w:rPr>
        <w:t>.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различных территориальных зонах</w:t>
      </w:r>
      <w:bookmarkEnd w:id="94"/>
    </w:p>
    <w:p w14:paraId="4E71DB49" w14:textId="77777777" w:rsidR="00753DA4" w:rsidRPr="00D428F7" w:rsidRDefault="00753DA4" w:rsidP="00980A27">
      <w:pPr>
        <w:widowControl w:val="0"/>
        <w:overflowPunct w:val="0"/>
        <w:autoSpaceDE w:val="0"/>
        <w:autoSpaceDN w:val="0"/>
        <w:adjustRightInd w:val="0"/>
        <w:spacing w:after="0" w:line="240" w:lineRule="auto"/>
        <w:ind w:firstLine="426"/>
        <w:jc w:val="center"/>
        <w:rPr>
          <w:rFonts w:eastAsia="SimSun"/>
          <w:caps/>
          <w:sz w:val="20"/>
          <w:szCs w:val="20"/>
          <w:lang w:eastAsia="zh-CN"/>
        </w:rPr>
      </w:pPr>
    </w:p>
    <w:p w14:paraId="00F663C7" w14:textId="77777777" w:rsidR="00753DA4" w:rsidRPr="00D428F7" w:rsidRDefault="00753DA4" w:rsidP="00980A27">
      <w:pPr>
        <w:widowControl w:val="0"/>
        <w:overflowPunct w:val="0"/>
        <w:autoSpaceDE w:val="0"/>
        <w:autoSpaceDN w:val="0"/>
        <w:adjustRightInd w:val="0"/>
        <w:spacing w:after="0" w:line="240" w:lineRule="auto"/>
        <w:ind w:firstLine="680"/>
        <w:jc w:val="both"/>
        <w:rPr>
          <w:i/>
          <w:sz w:val="20"/>
          <w:szCs w:val="20"/>
        </w:rPr>
      </w:pPr>
      <w:r w:rsidRPr="00D428F7">
        <w:rPr>
          <w:sz w:val="20"/>
          <w:szCs w:val="20"/>
        </w:rPr>
        <w:t>Примечание:</w:t>
      </w:r>
      <w:r w:rsidRPr="00D428F7">
        <w:rPr>
          <w:i/>
          <w:sz w:val="20"/>
          <w:szCs w:val="20"/>
        </w:rPr>
        <w:t xml:space="preserve"> </w:t>
      </w:r>
    </w:p>
    <w:p w14:paraId="075E7E1F" w14:textId="29EA049E" w:rsidR="00753DA4" w:rsidRPr="00D428F7" w:rsidRDefault="00753DA4" w:rsidP="00980A27">
      <w:pPr>
        <w:widowControl w:val="0"/>
        <w:overflowPunct w:val="0"/>
        <w:autoSpaceDE w:val="0"/>
        <w:autoSpaceDN w:val="0"/>
        <w:adjustRightInd w:val="0"/>
        <w:spacing w:after="0" w:line="240" w:lineRule="auto"/>
        <w:ind w:firstLine="680"/>
        <w:jc w:val="both"/>
        <w:rPr>
          <w:i/>
          <w:sz w:val="20"/>
          <w:szCs w:val="20"/>
        </w:rPr>
      </w:pPr>
      <w:r w:rsidRPr="00D428F7">
        <w:rPr>
          <w:i/>
          <w:sz w:val="20"/>
          <w:szCs w:val="20"/>
        </w:rPr>
        <w:t xml:space="preserve">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 (Приказ Федеральной службы государственной регистрации, кадастра и картографии от 10 ноября 2020 г. </w:t>
      </w:r>
      <w:r w:rsidR="000015E0" w:rsidRPr="00D428F7">
        <w:rPr>
          <w:i/>
          <w:sz w:val="20"/>
          <w:szCs w:val="20"/>
        </w:rPr>
        <w:t>№</w:t>
      </w:r>
      <w:r w:rsidRPr="00D428F7">
        <w:rPr>
          <w:i/>
          <w:sz w:val="20"/>
          <w:szCs w:val="20"/>
        </w:rPr>
        <w:t>П/0412 "</w:t>
      </w:r>
      <w:r w:rsidR="000015E0" w:rsidRPr="00D428F7">
        <w:rPr>
          <w:i/>
          <w:sz w:val="20"/>
          <w:szCs w:val="20"/>
        </w:rPr>
        <w:t xml:space="preserve">(с изменениями от 23 июня 2022г №П/0246) </w:t>
      </w:r>
      <w:r w:rsidRPr="00D428F7">
        <w:rPr>
          <w:i/>
          <w:sz w:val="20"/>
          <w:szCs w:val="20"/>
        </w:rPr>
        <w:t>Об утверждении классификатора видов разрешенного использования земельных участков".</w:t>
      </w:r>
    </w:p>
    <w:p w14:paraId="4F1920E9" w14:textId="77777777" w:rsidR="00753DA4" w:rsidRPr="00D428F7" w:rsidRDefault="00753DA4" w:rsidP="00980A27">
      <w:pPr>
        <w:widowControl w:val="0"/>
        <w:overflowPunct w:val="0"/>
        <w:autoSpaceDE w:val="0"/>
        <w:autoSpaceDN w:val="0"/>
        <w:adjustRightInd w:val="0"/>
        <w:spacing w:after="0" w:line="240" w:lineRule="auto"/>
        <w:ind w:firstLine="680"/>
        <w:jc w:val="both"/>
        <w:rPr>
          <w:i/>
          <w:sz w:val="20"/>
          <w:szCs w:val="20"/>
        </w:rPr>
      </w:pPr>
      <w:r w:rsidRPr="00D428F7">
        <w:rPr>
          <w:i/>
          <w:sz w:val="20"/>
          <w:szCs w:val="20"/>
        </w:rPr>
        <w:t xml:space="preserve">Указан </w:t>
      </w:r>
      <w:r w:rsidRPr="00D428F7">
        <w:rPr>
          <w:sz w:val="20"/>
          <w:szCs w:val="20"/>
        </w:rPr>
        <w:t>код</w:t>
      </w:r>
      <w:r w:rsidRPr="00D428F7">
        <w:rPr>
          <w:i/>
          <w:sz w:val="20"/>
          <w:szCs w:val="20"/>
        </w:rPr>
        <w:t xml:space="preserve"> (числовое обозначение) и текстовое наименование вида разрешенного использования земельного участка. </w:t>
      </w:r>
    </w:p>
    <w:p w14:paraId="12107216" w14:textId="77777777" w:rsidR="00753DA4" w:rsidRPr="00D428F7" w:rsidRDefault="00753DA4" w:rsidP="00980A27">
      <w:pPr>
        <w:widowControl w:val="0"/>
        <w:overflowPunct w:val="0"/>
        <w:autoSpaceDE w:val="0"/>
        <w:autoSpaceDN w:val="0"/>
        <w:adjustRightInd w:val="0"/>
        <w:spacing w:after="0" w:line="240" w:lineRule="auto"/>
        <w:ind w:firstLine="680"/>
        <w:jc w:val="both"/>
        <w:rPr>
          <w:i/>
          <w:sz w:val="20"/>
          <w:szCs w:val="20"/>
        </w:rPr>
      </w:pPr>
      <w:r w:rsidRPr="00D428F7">
        <w:rPr>
          <w:i/>
          <w:sz w:val="20"/>
          <w:szCs w:val="20"/>
        </w:rPr>
        <w:t xml:space="preserve">Текстовое наименование вида разрешенного использования земельного участка и его код (числовое обозначение) являются равнозначными. </w:t>
      </w:r>
    </w:p>
    <w:p w14:paraId="1BF57349" w14:textId="77777777" w:rsidR="00753DA4" w:rsidRPr="00D428F7" w:rsidRDefault="00753DA4" w:rsidP="00980A27">
      <w:pPr>
        <w:spacing w:after="0" w:line="240" w:lineRule="auto"/>
        <w:ind w:firstLine="284"/>
        <w:jc w:val="both"/>
        <w:rPr>
          <w:rFonts w:eastAsia="SimSun"/>
          <w:caps/>
          <w:sz w:val="20"/>
          <w:szCs w:val="20"/>
          <w:lang w:eastAsia="zh-CN"/>
        </w:rPr>
      </w:pPr>
    </w:p>
    <w:p w14:paraId="32548153" w14:textId="1D71C3C2" w:rsidR="00753DA4" w:rsidRPr="00D428F7" w:rsidRDefault="003F4C75" w:rsidP="00980A27">
      <w:pPr>
        <w:pStyle w:val="5"/>
        <w:spacing w:after="0"/>
        <w:rPr>
          <w:sz w:val="20"/>
          <w:szCs w:val="20"/>
        </w:rPr>
      </w:pPr>
      <w:bookmarkStart w:id="95" w:name="_Toc158995248"/>
      <w:r w:rsidRPr="00D428F7">
        <w:rPr>
          <w:sz w:val="20"/>
          <w:szCs w:val="20"/>
        </w:rPr>
        <w:t>ЖИЛЫЕ ЗОНЫ</w:t>
      </w:r>
      <w:r w:rsidR="00753DA4" w:rsidRPr="00D428F7">
        <w:rPr>
          <w:sz w:val="20"/>
          <w:szCs w:val="20"/>
        </w:rPr>
        <w:t>:</w:t>
      </w:r>
      <w:bookmarkEnd w:id="95"/>
    </w:p>
    <w:p w14:paraId="6EF223C4" w14:textId="77777777" w:rsidR="00753DA4" w:rsidRPr="00D428F7" w:rsidRDefault="00753DA4" w:rsidP="00980A27">
      <w:pPr>
        <w:pStyle w:val="afd"/>
        <w:spacing w:before="0" w:after="0"/>
        <w:rPr>
          <w:rFonts w:eastAsia="SimSun"/>
          <w:sz w:val="20"/>
          <w:szCs w:val="20"/>
        </w:rPr>
      </w:pPr>
    </w:p>
    <w:p w14:paraId="5A531581" w14:textId="00CF3311" w:rsidR="00753DA4" w:rsidRPr="00D428F7" w:rsidRDefault="00753DA4" w:rsidP="00980A27">
      <w:pPr>
        <w:pStyle w:val="6"/>
        <w:rPr>
          <w:color w:val="auto"/>
          <w:sz w:val="20"/>
          <w:szCs w:val="20"/>
        </w:rPr>
      </w:pPr>
      <w:bookmarkStart w:id="96" w:name="_Toc158995249"/>
      <w:r w:rsidRPr="00D428F7">
        <w:rPr>
          <w:color w:val="auto"/>
          <w:sz w:val="20"/>
          <w:szCs w:val="20"/>
        </w:rPr>
        <w:t>Ж1</w:t>
      </w:r>
      <w:r w:rsidR="00204AB2" w:rsidRPr="00D428F7">
        <w:rPr>
          <w:color w:val="auto"/>
          <w:sz w:val="20"/>
          <w:szCs w:val="20"/>
        </w:rPr>
        <w:t>.2</w:t>
      </w:r>
      <w:r w:rsidRPr="00D428F7">
        <w:rPr>
          <w:color w:val="auto"/>
          <w:sz w:val="20"/>
          <w:szCs w:val="20"/>
        </w:rPr>
        <w:t xml:space="preserve"> Зона застройки индивидуальными жилыми домами</w:t>
      </w:r>
      <w:r w:rsidR="0049677D" w:rsidRPr="00D428F7">
        <w:rPr>
          <w:color w:val="auto"/>
          <w:sz w:val="20"/>
          <w:szCs w:val="20"/>
        </w:rPr>
        <w:t xml:space="preserve"> с содержанием домашнего скота и птицы</w:t>
      </w:r>
      <w:r w:rsidRPr="00D428F7">
        <w:rPr>
          <w:color w:val="auto"/>
          <w:sz w:val="20"/>
          <w:szCs w:val="20"/>
        </w:rPr>
        <w:t>.</w:t>
      </w:r>
      <w:bookmarkEnd w:id="96"/>
    </w:p>
    <w:p w14:paraId="0D6B5EA4" w14:textId="77777777" w:rsidR="00884C84" w:rsidRPr="00D428F7" w:rsidRDefault="00884C84" w:rsidP="00980A27">
      <w:pPr>
        <w:spacing w:after="0" w:line="240" w:lineRule="auto"/>
        <w:rPr>
          <w:sz w:val="20"/>
          <w:szCs w:val="20"/>
          <w:lang w:eastAsia="zh-CN"/>
        </w:rPr>
      </w:pPr>
    </w:p>
    <w:p w14:paraId="7692F50E" w14:textId="5AC76D32" w:rsidR="00884C84" w:rsidRPr="00D428F7" w:rsidRDefault="00884C84" w:rsidP="00980A27">
      <w:pPr>
        <w:widowControl w:val="0"/>
        <w:overflowPunct w:val="0"/>
        <w:autoSpaceDE w:val="0"/>
        <w:autoSpaceDN w:val="0"/>
        <w:adjustRightInd w:val="0"/>
        <w:spacing w:after="0" w:line="240" w:lineRule="auto"/>
        <w:ind w:firstLine="680"/>
        <w:jc w:val="both"/>
        <w:rPr>
          <w:i/>
          <w:iCs/>
          <w:sz w:val="20"/>
          <w:szCs w:val="20"/>
        </w:rPr>
      </w:pPr>
      <w:r w:rsidRPr="00D428F7">
        <w:rPr>
          <w:i/>
          <w:iCs/>
          <w:sz w:val="20"/>
          <w:szCs w:val="20"/>
        </w:rPr>
        <w:t>Зона индивидуальной жилой застройки Ж1</w:t>
      </w:r>
      <w:r w:rsidR="00204AB2" w:rsidRPr="00D428F7">
        <w:rPr>
          <w:i/>
          <w:iCs/>
          <w:sz w:val="20"/>
          <w:szCs w:val="20"/>
        </w:rPr>
        <w:t>.2</w:t>
      </w:r>
      <w:r w:rsidRPr="00D428F7">
        <w:rPr>
          <w:i/>
          <w:iCs/>
          <w:sz w:val="20"/>
          <w:szCs w:val="20"/>
        </w:rPr>
        <w:t xml:space="preserve"> выделена для обеспечения правовых,</w:t>
      </w:r>
      <w:r w:rsidRPr="00D428F7">
        <w:rPr>
          <w:i/>
          <w:sz w:val="20"/>
          <w:szCs w:val="20"/>
        </w:rPr>
        <w:t xml:space="preserve"> социальных,</w:t>
      </w:r>
      <w:r w:rsidRPr="00D428F7">
        <w:rPr>
          <w:i/>
          <w:iCs/>
          <w:sz w:val="20"/>
          <w:szCs w:val="20"/>
        </w:rPr>
        <w:t xml:space="preserve"> </w:t>
      </w:r>
      <w:r w:rsidRPr="00D428F7">
        <w:rPr>
          <w:i/>
          <w:sz w:val="20"/>
          <w:szCs w:val="20"/>
        </w:rPr>
        <w:t>культурных</w:t>
      </w:r>
      <w:r w:rsidRPr="00D428F7">
        <w:rPr>
          <w:i/>
          <w:iCs/>
          <w:sz w:val="20"/>
          <w:szCs w:val="20"/>
        </w:rPr>
        <w:t>,</w:t>
      </w:r>
      <w:r w:rsidRPr="00D428F7">
        <w:rPr>
          <w:sz w:val="20"/>
          <w:szCs w:val="20"/>
        </w:rPr>
        <w:t xml:space="preserve"> </w:t>
      </w:r>
      <w:r w:rsidRPr="00D428F7">
        <w:rPr>
          <w:i/>
          <w:sz w:val="20"/>
          <w:szCs w:val="20"/>
        </w:rPr>
        <w:t>бытовых</w:t>
      </w:r>
      <w:r w:rsidRPr="00D428F7">
        <w:rPr>
          <w:i/>
          <w:iCs/>
          <w:sz w:val="20"/>
          <w:szCs w:val="20"/>
        </w:rPr>
        <w:t xml:space="preserve"> условий формирования жилых районов из отдельно стоящих </w:t>
      </w:r>
      <w:r w:rsidRPr="00D428F7">
        <w:rPr>
          <w:i/>
          <w:sz w:val="20"/>
          <w:szCs w:val="20"/>
        </w:rPr>
        <w:t>индивидуальных</w:t>
      </w:r>
      <w:r w:rsidRPr="00D428F7">
        <w:rPr>
          <w:i/>
          <w:iCs/>
          <w:sz w:val="20"/>
          <w:szCs w:val="20"/>
        </w:rPr>
        <w:t xml:space="preserve"> жилых домов усадебного типа с возможностью ведения развитого личного подсобного хозяйства, а также с минимально разрешенным набором услуг местного значения.</w:t>
      </w:r>
    </w:p>
    <w:p w14:paraId="0AF955B2" w14:textId="77777777" w:rsidR="007E2C80" w:rsidRPr="00D428F7" w:rsidRDefault="007E2C80" w:rsidP="00980A27">
      <w:pPr>
        <w:widowControl w:val="0"/>
        <w:overflowPunct w:val="0"/>
        <w:autoSpaceDE w:val="0"/>
        <w:autoSpaceDN w:val="0"/>
        <w:adjustRightInd w:val="0"/>
        <w:spacing w:after="0" w:line="240" w:lineRule="auto"/>
        <w:ind w:firstLine="680"/>
        <w:jc w:val="both"/>
        <w:rPr>
          <w:sz w:val="20"/>
          <w:szCs w:val="20"/>
        </w:rPr>
      </w:pPr>
    </w:p>
    <w:p w14:paraId="4A7B3C02" w14:textId="77777777" w:rsidR="007E2C80" w:rsidRPr="00D428F7" w:rsidRDefault="007E2C80" w:rsidP="00980A27">
      <w:pPr>
        <w:widowControl w:val="0"/>
        <w:overflowPunct w:val="0"/>
        <w:autoSpaceDE w:val="0"/>
        <w:autoSpaceDN w:val="0"/>
        <w:adjustRightInd w:val="0"/>
        <w:spacing w:after="0" w:line="240" w:lineRule="auto"/>
        <w:jc w:val="center"/>
        <w:rPr>
          <w:b/>
          <w:i/>
          <w:iCs/>
          <w:sz w:val="20"/>
          <w:szCs w:val="20"/>
        </w:rPr>
      </w:pPr>
      <w:r w:rsidRPr="00D428F7">
        <w:rPr>
          <w:b/>
          <w:sz w:val="20"/>
          <w:szCs w:val="20"/>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4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265"/>
      </w:tblGrid>
      <w:tr w:rsidR="00872659" w:rsidRPr="00D428F7" w14:paraId="44DEE1FB" w14:textId="77777777" w:rsidTr="00A016F4">
        <w:trPr>
          <w:trHeight w:val="20"/>
        </w:trPr>
        <w:tc>
          <w:tcPr>
            <w:tcW w:w="3545" w:type="dxa"/>
            <w:vAlign w:val="center"/>
          </w:tcPr>
          <w:p w14:paraId="74BA04EC" w14:textId="77777777" w:rsidR="007E2C80" w:rsidRPr="00D428F7" w:rsidRDefault="007E2C80" w:rsidP="00980A27">
            <w:pPr>
              <w:widowControl w:val="0"/>
              <w:tabs>
                <w:tab w:val="left" w:pos="2520"/>
              </w:tabs>
              <w:overflowPunct w:val="0"/>
              <w:autoSpaceDE w:val="0"/>
              <w:autoSpaceDN w:val="0"/>
              <w:adjustRightInd w:val="0"/>
              <w:spacing w:after="0" w:line="240" w:lineRule="auto"/>
              <w:jc w:val="center"/>
              <w:rPr>
                <w:rFonts w:eastAsia="SimSun"/>
                <w:b/>
                <w:sz w:val="20"/>
                <w:szCs w:val="20"/>
                <w:lang w:eastAsia="zh-CN"/>
              </w:rPr>
            </w:pPr>
            <w:r w:rsidRPr="00D428F7">
              <w:rPr>
                <w:b/>
                <w:sz w:val="20"/>
                <w:szCs w:val="20"/>
              </w:rPr>
              <w:t>Виды разрешенного использования земельных участков</w:t>
            </w:r>
          </w:p>
        </w:tc>
        <w:tc>
          <w:tcPr>
            <w:tcW w:w="5670" w:type="dxa"/>
            <w:vAlign w:val="center"/>
          </w:tcPr>
          <w:p w14:paraId="1F5BB6AA" w14:textId="77777777" w:rsidR="007E2C80" w:rsidRPr="00D428F7" w:rsidRDefault="007E2C80" w:rsidP="00980A27">
            <w:pPr>
              <w:widowControl w:val="0"/>
              <w:tabs>
                <w:tab w:val="left" w:pos="2520"/>
              </w:tabs>
              <w:overflowPunct w:val="0"/>
              <w:autoSpaceDE w:val="0"/>
              <w:autoSpaceDN w:val="0"/>
              <w:adjustRightInd w:val="0"/>
              <w:spacing w:after="0" w:line="240" w:lineRule="auto"/>
              <w:jc w:val="center"/>
              <w:rPr>
                <w:rFonts w:eastAsia="SimSun"/>
                <w:b/>
                <w:sz w:val="20"/>
                <w:szCs w:val="20"/>
                <w:lang w:eastAsia="zh-CN"/>
              </w:rPr>
            </w:pPr>
            <w:r w:rsidRPr="00D428F7">
              <w:rPr>
                <w:b/>
                <w:sz w:val="20"/>
                <w:szCs w:val="20"/>
                <w:shd w:val="clear" w:color="auto" w:fill="FFFFFF"/>
              </w:rPr>
              <w:t>Описание вида разрешенного использования земельного участка</w:t>
            </w:r>
          </w:p>
        </w:tc>
        <w:tc>
          <w:tcPr>
            <w:tcW w:w="6265" w:type="dxa"/>
            <w:vAlign w:val="center"/>
          </w:tcPr>
          <w:p w14:paraId="1C7B6503" w14:textId="77777777" w:rsidR="007E2C80" w:rsidRPr="00D428F7" w:rsidRDefault="007E2C80" w:rsidP="00980A27">
            <w:pPr>
              <w:widowControl w:val="0"/>
              <w:tabs>
                <w:tab w:val="left" w:pos="2520"/>
              </w:tabs>
              <w:overflowPunct w:val="0"/>
              <w:autoSpaceDE w:val="0"/>
              <w:autoSpaceDN w:val="0"/>
              <w:adjustRightInd w:val="0"/>
              <w:spacing w:after="0" w:line="240" w:lineRule="auto"/>
              <w:jc w:val="center"/>
              <w:rPr>
                <w:rFonts w:eastAsia="SimSun"/>
                <w:b/>
                <w:sz w:val="20"/>
                <w:szCs w:val="20"/>
                <w:lang w:eastAsia="zh-CN"/>
              </w:rPr>
            </w:pPr>
            <w:r w:rsidRPr="00D428F7">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2659" w:rsidRPr="00D428F7" w14:paraId="7A615FFA" w14:textId="77777777" w:rsidTr="00A016F4">
        <w:trPr>
          <w:trHeight w:val="20"/>
        </w:trPr>
        <w:tc>
          <w:tcPr>
            <w:tcW w:w="3545" w:type="dxa"/>
          </w:tcPr>
          <w:p w14:paraId="3590355F" w14:textId="77777777" w:rsidR="007E2C80" w:rsidRPr="00D428F7" w:rsidRDefault="007E2C80" w:rsidP="00980A27">
            <w:pPr>
              <w:widowControl w:val="0"/>
              <w:overflowPunct w:val="0"/>
              <w:autoSpaceDE w:val="0"/>
              <w:autoSpaceDN w:val="0"/>
              <w:adjustRightInd w:val="0"/>
              <w:spacing w:after="0" w:line="240" w:lineRule="auto"/>
              <w:rPr>
                <w:sz w:val="20"/>
                <w:szCs w:val="20"/>
              </w:rPr>
            </w:pPr>
            <w:r w:rsidRPr="00D428F7">
              <w:rPr>
                <w:sz w:val="20"/>
                <w:szCs w:val="20"/>
              </w:rPr>
              <w:t>[2.1] - Для индивидуального жилищного строительства</w:t>
            </w:r>
          </w:p>
        </w:tc>
        <w:tc>
          <w:tcPr>
            <w:tcW w:w="5670" w:type="dxa"/>
          </w:tcPr>
          <w:p w14:paraId="785C5985" w14:textId="77777777" w:rsidR="007E2C80" w:rsidRPr="00D428F7" w:rsidRDefault="007E2C80" w:rsidP="00980A27">
            <w:pPr>
              <w:widowControl w:val="0"/>
              <w:overflowPunct w:val="0"/>
              <w:autoSpaceDE w:val="0"/>
              <w:autoSpaceDN w:val="0"/>
              <w:adjustRightInd w:val="0"/>
              <w:spacing w:after="0" w:line="240" w:lineRule="auto"/>
              <w:jc w:val="both"/>
              <w:rPr>
                <w:sz w:val="20"/>
                <w:szCs w:val="20"/>
              </w:rPr>
            </w:pPr>
            <w:r w:rsidRPr="00D428F7">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09E3459F" w14:textId="77777777" w:rsidR="007E2C80" w:rsidRPr="00D428F7" w:rsidRDefault="007E2C80" w:rsidP="00980A27">
            <w:pPr>
              <w:widowControl w:val="0"/>
              <w:overflowPunct w:val="0"/>
              <w:autoSpaceDE w:val="0"/>
              <w:autoSpaceDN w:val="0"/>
              <w:adjustRightInd w:val="0"/>
              <w:spacing w:after="0" w:line="240" w:lineRule="auto"/>
              <w:jc w:val="both"/>
              <w:rPr>
                <w:sz w:val="20"/>
                <w:szCs w:val="20"/>
              </w:rPr>
            </w:pPr>
            <w:r w:rsidRPr="00D428F7">
              <w:rPr>
                <w:sz w:val="20"/>
                <w:szCs w:val="20"/>
              </w:rPr>
              <w:t>выращивание сельскохозяйственных культур;</w:t>
            </w:r>
          </w:p>
          <w:p w14:paraId="6EF29371" w14:textId="77777777" w:rsidR="007E2C80" w:rsidRPr="00D428F7" w:rsidRDefault="007E2C80" w:rsidP="00980A27">
            <w:pPr>
              <w:widowControl w:val="0"/>
              <w:overflowPunct w:val="0"/>
              <w:autoSpaceDE w:val="0"/>
              <w:autoSpaceDN w:val="0"/>
              <w:adjustRightInd w:val="0"/>
              <w:spacing w:after="0" w:line="240" w:lineRule="auto"/>
              <w:jc w:val="both"/>
              <w:rPr>
                <w:sz w:val="20"/>
                <w:szCs w:val="20"/>
              </w:rPr>
            </w:pPr>
            <w:r w:rsidRPr="00D428F7">
              <w:rPr>
                <w:sz w:val="20"/>
                <w:szCs w:val="20"/>
              </w:rPr>
              <w:t>размещение гаражей для собственных нужд и хозяйственных построек</w:t>
            </w:r>
          </w:p>
        </w:tc>
        <w:tc>
          <w:tcPr>
            <w:tcW w:w="6265" w:type="dxa"/>
          </w:tcPr>
          <w:p w14:paraId="6B0F361B" w14:textId="77777777" w:rsidR="007E2C80" w:rsidRPr="00D428F7" w:rsidRDefault="007E2C80" w:rsidP="00980A27">
            <w:pPr>
              <w:spacing w:after="0" w:line="240" w:lineRule="auto"/>
              <w:ind w:firstLine="340"/>
              <w:jc w:val="both"/>
              <w:rPr>
                <w:sz w:val="20"/>
                <w:szCs w:val="20"/>
              </w:rPr>
            </w:pPr>
            <w:r w:rsidRPr="00D428F7">
              <w:rPr>
                <w:sz w:val="20"/>
                <w:szCs w:val="20"/>
              </w:rPr>
              <w:t>- минимальная/максимальная площадь земельных участков   – 400 /2000 кв. м;</w:t>
            </w:r>
          </w:p>
          <w:p w14:paraId="419BA4EA" w14:textId="77777777" w:rsidR="007E2C80" w:rsidRPr="00D428F7" w:rsidRDefault="007E2C80" w:rsidP="00980A27">
            <w:pPr>
              <w:spacing w:after="0" w:line="240" w:lineRule="auto"/>
              <w:ind w:firstLine="340"/>
              <w:jc w:val="both"/>
              <w:rPr>
                <w:bCs/>
                <w:sz w:val="20"/>
                <w:szCs w:val="20"/>
              </w:rPr>
            </w:pPr>
            <w:r w:rsidRPr="00D428F7">
              <w:rPr>
                <w:sz w:val="20"/>
                <w:szCs w:val="20"/>
              </w:rPr>
              <w:t xml:space="preserve">- предельный коэффициент плотности жилой застройки </w:t>
            </w:r>
            <w:r w:rsidRPr="00D428F7">
              <w:rPr>
                <w:bCs/>
                <w:sz w:val="20"/>
                <w:szCs w:val="20"/>
              </w:rPr>
              <w:t>– 0,7;</w:t>
            </w:r>
          </w:p>
          <w:p w14:paraId="0B128FA2" w14:textId="77777777" w:rsidR="007E2C80" w:rsidRPr="00D428F7" w:rsidRDefault="007E2C80" w:rsidP="00980A27">
            <w:pPr>
              <w:spacing w:after="0" w:line="240" w:lineRule="auto"/>
              <w:ind w:firstLine="340"/>
              <w:jc w:val="both"/>
              <w:rPr>
                <w:rFonts w:eastAsia="SimSun"/>
                <w:sz w:val="20"/>
                <w:szCs w:val="20"/>
                <w:lang w:eastAsia="zh-CN"/>
              </w:rPr>
            </w:pPr>
            <w:r w:rsidRPr="00D428F7">
              <w:rPr>
                <w:rFonts w:eastAsia="SimSun"/>
                <w:sz w:val="20"/>
                <w:szCs w:val="20"/>
                <w:lang w:eastAsia="zh-CN"/>
              </w:rPr>
              <w:t xml:space="preserve"> - минимальная ширина земельных участков вдоль фронта улицы (проезда) – 12 м;</w:t>
            </w:r>
          </w:p>
          <w:p w14:paraId="621CFF88" w14:textId="77777777" w:rsidR="007E2C80" w:rsidRPr="00D428F7" w:rsidRDefault="007E2C80" w:rsidP="00980A27">
            <w:pPr>
              <w:spacing w:after="0" w:line="240" w:lineRule="auto"/>
              <w:ind w:firstLine="340"/>
              <w:jc w:val="both"/>
              <w:rPr>
                <w:sz w:val="20"/>
                <w:szCs w:val="20"/>
              </w:rPr>
            </w:pPr>
            <w:r w:rsidRPr="00D428F7">
              <w:rPr>
                <w:sz w:val="20"/>
                <w:szCs w:val="20"/>
              </w:rPr>
              <w:t>-максимальное количество надземных этажей объектов капитального строительства – 3 этажа (или 2 этажа с возможностью использования мансардного этажа);</w:t>
            </w:r>
          </w:p>
          <w:p w14:paraId="0D8401C4" w14:textId="77777777" w:rsidR="007E2C80" w:rsidRPr="00D428F7" w:rsidRDefault="007E2C80" w:rsidP="00980A27">
            <w:pPr>
              <w:spacing w:after="0" w:line="240" w:lineRule="auto"/>
              <w:ind w:firstLine="340"/>
              <w:jc w:val="both"/>
              <w:rPr>
                <w:sz w:val="20"/>
                <w:szCs w:val="20"/>
              </w:rPr>
            </w:pPr>
            <w:r w:rsidRPr="00D428F7">
              <w:rPr>
                <w:sz w:val="20"/>
                <w:szCs w:val="20"/>
              </w:rPr>
              <w:t xml:space="preserve">- максимальная высота объектов капитального строительства от уровня земли до верха перекрытия последнего этажа (или конька кровли) - 12 м; </w:t>
            </w:r>
          </w:p>
          <w:p w14:paraId="1C446B43" w14:textId="77777777" w:rsidR="007E2C80" w:rsidRPr="00D428F7" w:rsidRDefault="007E2C80" w:rsidP="00980A27">
            <w:pPr>
              <w:spacing w:after="0" w:line="240" w:lineRule="auto"/>
              <w:ind w:firstLine="340"/>
              <w:jc w:val="both"/>
              <w:rPr>
                <w:rFonts w:eastAsia="SimSun"/>
                <w:sz w:val="20"/>
                <w:szCs w:val="20"/>
                <w:lang w:eastAsia="zh-CN"/>
              </w:rPr>
            </w:pPr>
            <w:r w:rsidRPr="00D428F7">
              <w:rPr>
                <w:rFonts w:eastAsia="SimSun"/>
                <w:sz w:val="20"/>
                <w:szCs w:val="20"/>
                <w:lang w:eastAsia="zh-CN"/>
              </w:rPr>
              <w:t xml:space="preserve">- </w:t>
            </w:r>
            <w:r w:rsidRPr="00D428F7">
              <w:rPr>
                <w:sz w:val="20"/>
                <w:szCs w:val="20"/>
              </w:rPr>
              <w:t xml:space="preserve">максимальный процент застройки в границах земельного участка – 30%, </w:t>
            </w:r>
            <w:r w:rsidRPr="00D428F7">
              <w:rPr>
                <w:rFonts w:eastAsia="SimSun"/>
                <w:bCs/>
                <w:sz w:val="20"/>
                <w:szCs w:val="20"/>
                <w:lang w:eastAsia="zh-CN"/>
              </w:rPr>
              <w:t>процент застройки</w:t>
            </w:r>
            <w:r w:rsidRPr="00D428F7">
              <w:rPr>
                <w:rFonts w:eastAsia="SimSun"/>
                <w:sz w:val="20"/>
                <w:szCs w:val="20"/>
                <w:lang w:eastAsia="zh-CN"/>
              </w:rPr>
              <w:t xml:space="preserve"> подземной части не регламентируется</w:t>
            </w:r>
            <w:r w:rsidRPr="00D428F7">
              <w:rPr>
                <w:sz w:val="20"/>
                <w:szCs w:val="20"/>
              </w:rPr>
              <w:t>;</w:t>
            </w:r>
          </w:p>
          <w:p w14:paraId="07D39F84" w14:textId="77777777" w:rsidR="007E2C80" w:rsidRPr="00D428F7" w:rsidRDefault="007E2C80" w:rsidP="00980A27">
            <w:pPr>
              <w:spacing w:after="0" w:line="240" w:lineRule="auto"/>
              <w:ind w:firstLine="340"/>
              <w:jc w:val="both"/>
              <w:rPr>
                <w:sz w:val="20"/>
                <w:szCs w:val="20"/>
              </w:rPr>
            </w:pPr>
            <w:r w:rsidRPr="00D428F7">
              <w:rPr>
                <w:sz w:val="20"/>
                <w:szCs w:val="20"/>
              </w:rPr>
              <w:lastRenderedPageBreak/>
              <w:t>Минимальные отступы от границы смежного земельного участка до:</w:t>
            </w:r>
          </w:p>
          <w:p w14:paraId="5C9B4AF1" w14:textId="77777777" w:rsidR="007E2C80" w:rsidRPr="00D428F7" w:rsidRDefault="007E2C80" w:rsidP="00980A27">
            <w:pPr>
              <w:spacing w:after="0" w:line="240" w:lineRule="auto"/>
              <w:ind w:firstLine="340"/>
              <w:jc w:val="both"/>
              <w:rPr>
                <w:sz w:val="20"/>
                <w:szCs w:val="20"/>
              </w:rPr>
            </w:pPr>
            <w:r w:rsidRPr="00D428F7">
              <w:rPr>
                <w:sz w:val="20"/>
                <w:szCs w:val="20"/>
              </w:rPr>
              <w:t xml:space="preserve"> - жилых зданий - 3 м;</w:t>
            </w:r>
          </w:p>
          <w:p w14:paraId="4C96DE09" w14:textId="77777777" w:rsidR="007E2C80" w:rsidRPr="00D428F7" w:rsidRDefault="007E2C80" w:rsidP="00980A27">
            <w:pPr>
              <w:spacing w:after="0" w:line="240" w:lineRule="auto"/>
              <w:ind w:firstLine="340"/>
              <w:jc w:val="both"/>
              <w:rPr>
                <w:sz w:val="20"/>
                <w:szCs w:val="20"/>
              </w:rPr>
            </w:pPr>
            <w:r w:rsidRPr="00D428F7">
              <w:rPr>
                <w:sz w:val="20"/>
                <w:szCs w:val="20"/>
              </w:rPr>
              <w:t>- хозяйственных построек- 1 м;</w:t>
            </w:r>
          </w:p>
          <w:p w14:paraId="52D0DAFB" w14:textId="77777777" w:rsidR="007E2C80" w:rsidRPr="00D428F7" w:rsidRDefault="007E2C80" w:rsidP="00980A27">
            <w:pPr>
              <w:spacing w:after="0" w:line="240" w:lineRule="auto"/>
              <w:ind w:firstLine="340"/>
              <w:jc w:val="both"/>
              <w:rPr>
                <w:sz w:val="20"/>
                <w:szCs w:val="20"/>
              </w:rPr>
            </w:pPr>
            <w:r w:rsidRPr="00D428F7">
              <w:rPr>
                <w:sz w:val="20"/>
                <w:szCs w:val="20"/>
              </w:rPr>
              <w:t>- построек для содержания скота и птицы – 4 м.</w:t>
            </w:r>
          </w:p>
          <w:p w14:paraId="316DB59D" w14:textId="77777777" w:rsidR="007E2C80" w:rsidRPr="00D428F7" w:rsidRDefault="007E2C80" w:rsidP="00980A27">
            <w:pPr>
              <w:spacing w:after="0" w:line="240" w:lineRule="auto"/>
              <w:ind w:firstLine="340"/>
              <w:jc w:val="both"/>
              <w:rPr>
                <w:sz w:val="20"/>
                <w:szCs w:val="20"/>
              </w:rPr>
            </w:pPr>
            <w:r w:rsidRPr="00D428F7">
              <w:rPr>
                <w:sz w:val="20"/>
                <w:szCs w:val="20"/>
              </w:rPr>
              <w:t>В сложившейся застройке, при ширине земельного участка 12 и менее метров, для строительства жилого дома минимальный отступ от границы соседнего участка составляет:</w:t>
            </w:r>
          </w:p>
          <w:p w14:paraId="58DD0720" w14:textId="77777777" w:rsidR="007E2C80" w:rsidRPr="00D428F7" w:rsidRDefault="007E2C80" w:rsidP="00980A27">
            <w:pPr>
              <w:spacing w:after="0" w:line="240" w:lineRule="auto"/>
              <w:ind w:firstLine="340"/>
              <w:jc w:val="both"/>
              <w:rPr>
                <w:sz w:val="20"/>
                <w:szCs w:val="20"/>
              </w:rPr>
            </w:pPr>
            <w:r w:rsidRPr="00D428F7">
              <w:rPr>
                <w:sz w:val="20"/>
                <w:szCs w:val="20"/>
              </w:rPr>
              <w:t>- для одноэтажного – 1 м.;</w:t>
            </w:r>
          </w:p>
          <w:p w14:paraId="32672E38" w14:textId="77777777" w:rsidR="007E2C80" w:rsidRPr="00D428F7" w:rsidRDefault="007E2C80" w:rsidP="00980A27">
            <w:pPr>
              <w:spacing w:after="0" w:line="240" w:lineRule="auto"/>
              <w:ind w:firstLine="340"/>
              <w:jc w:val="both"/>
              <w:rPr>
                <w:sz w:val="20"/>
                <w:szCs w:val="20"/>
              </w:rPr>
            </w:pPr>
            <w:r w:rsidRPr="00D428F7">
              <w:rPr>
                <w:sz w:val="20"/>
                <w:szCs w:val="20"/>
              </w:rPr>
              <w:t>- для двухэтажного – 1,5 м.;</w:t>
            </w:r>
          </w:p>
          <w:p w14:paraId="3B64DAC8" w14:textId="77777777" w:rsidR="007E2C80" w:rsidRPr="00D428F7" w:rsidRDefault="007E2C80" w:rsidP="00980A27">
            <w:pPr>
              <w:spacing w:after="0" w:line="240" w:lineRule="auto"/>
              <w:ind w:firstLine="340"/>
              <w:jc w:val="both"/>
              <w:rPr>
                <w:sz w:val="20"/>
                <w:szCs w:val="20"/>
              </w:rPr>
            </w:pPr>
            <w:r w:rsidRPr="00D428F7">
              <w:rPr>
                <w:sz w:val="20"/>
                <w:szCs w:val="20"/>
              </w:rPr>
              <w:t>- для трехэтажного – 2 м., при условии, что расстояние до расположенного на соседнем земельном участке жилого дома не менее 5 м.</w:t>
            </w:r>
          </w:p>
          <w:p w14:paraId="272A0C97" w14:textId="77777777" w:rsidR="007E2C80" w:rsidRPr="00D428F7" w:rsidRDefault="007E2C80" w:rsidP="00980A27">
            <w:pPr>
              <w:spacing w:after="0" w:line="240" w:lineRule="auto"/>
              <w:ind w:firstLine="340"/>
              <w:jc w:val="both"/>
              <w:rPr>
                <w:sz w:val="20"/>
                <w:szCs w:val="20"/>
              </w:rPr>
            </w:pPr>
            <w:r w:rsidRPr="00D428F7">
              <w:rPr>
                <w:sz w:val="20"/>
                <w:szCs w:val="20"/>
              </w:rPr>
              <w:t>Минимальный отступ строений от красной линии улиц не менее чем на - 5 м, от красной линии проездов не менее чем на 3 м.</w:t>
            </w:r>
          </w:p>
          <w:p w14:paraId="1331BFD8" w14:textId="77777777" w:rsidR="007E2C80" w:rsidRPr="00D428F7" w:rsidRDefault="007E2C80" w:rsidP="00980A27">
            <w:pPr>
              <w:spacing w:after="0" w:line="240" w:lineRule="auto"/>
              <w:ind w:firstLine="340"/>
              <w:jc w:val="both"/>
              <w:rPr>
                <w:sz w:val="20"/>
                <w:szCs w:val="20"/>
              </w:rPr>
            </w:pPr>
            <w:r w:rsidRPr="00D428F7">
              <w:rPr>
                <w:sz w:val="20"/>
                <w:szCs w:val="20"/>
              </w:rPr>
              <w:t>Максимальное количество этажей для гаражей и подсобных сооружений (хозяйственных построек) – до 2 этажей.</w:t>
            </w:r>
          </w:p>
          <w:p w14:paraId="6D4C3F6A" w14:textId="77777777" w:rsidR="007E2C80" w:rsidRPr="00D428F7" w:rsidRDefault="007E2C80" w:rsidP="00980A27">
            <w:pPr>
              <w:widowControl w:val="0"/>
              <w:overflowPunct w:val="0"/>
              <w:autoSpaceDE w:val="0"/>
              <w:autoSpaceDN w:val="0"/>
              <w:adjustRightInd w:val="0"/>
              <w:spacing w:after="0" w:line="240" w:lineRule="auto"/>
              <w:ind w:firstLine="567"/>
              <w:jc w:val="both"/>
              <w:rPr>
                <w:sz w:val="20"/>
                <w:szCs w:val="20"/>
              </w:rPr>
            </w:pPr>
            <w:r w:rsidRPr="00D428F7">
              <w:rPr>
                <w:sz w:val="20"/>
                <w:szCs w:val="20"/>
              </w:rPr>
              <w:t>Максимальная высота гаражей и подсобных сооружений (хозяйственных построек) от уровня земли до верха конька кровли - 6 метров, высота помещения не менее 2,4 м.</w:t>
            </w:r>
          </w:p>
          <w:p w14:paraId="2840CBCC" w14:textId="77777777" w:rsidR="002E329F" w:rsidRPr="00D428F7" w:rsidRDefault="002E329F" w:rsidP="00980A27">
            <w:pPr>
              <w:widowControl w:val="0"/>
              <w:overflowPunct w:val="0"/>
              <w:autoSpaceDE w:val="0"/>
              <w:autoSpaceDN w:val="0"/>
              <w:adjustRightInd w:val="0"/>
              <w:spacing w:after="0" w:line="240" w:lineRule="auto"/>
              <w:ind w:firstLine="567"/>
              <w:jc w:val="both"/>
              <w:rPr>
                <w:rFonts w:cs="Times New Roman"/>
                <w:sz w:val="20"/>
                <w:szCs w:val="20"/>
              </w:rPr>
            </w:pPr>
            <w:r w:rsidRPr="00D428F7">
              <w:rPr>
                <w:rFonts w:cs="Times New Roman"/>
                <w:sz w:val="20"/>
                <w:szCs w:val="20"/>
              </w:rPr>
              <w:t>Максимальное количество объектов индивидуального жилищного строительства в пределах земельного участка – 1, за исключением:</w:t>
            </w:r>
          </w:p>
          <w:p w14:paraId="58D70FF9" w14:textId="77777777" w:rsidR="002E329F" w:rsidRPr="00D428F7" w:rsidRDefault="002E329F" w:rsidP="00980A27">
            <w:pPr>
              <w:widowControl w:val="0"/>
              <w:overflowPunct w:val="0"/>
              <w:autoSpaceDE w:val="0"/>
              <w:autoSpaceDN w:val="0"/>
              <w:adjustRightInd w:val="0"/>
              <w:spacing w:after="0" w:line="240" w:lineRule="auto"/>
              <w:jc w:val="both"/>
              <w:rPr>
                <w:sz w:val="20"/>
                <w:szCs w:val="20"/>
              </w:rPr>
            </w:pPr>
            <w:r w:rsidRPr="00D428F7">
              <w:rPr>
                <w:sz w:val="20"/>
                <w:szCs w:val="20"/>
              </w:rPr>
              <w:t>1) существующих объектов, реконструкция которых не возможна без уменьшения их несоответствия предельным параметрам разрешенного строительства;</w:t>
            </w:r>
          </w:p>
          <w:p w14:paraId="769983C7" w14:textId="0A2245C4" w:rsidR="002E329F" w:rsidRPr="00D428F7" w:rsidRDefault="002E329F" w:rsidP="00980A27">
            <w:pPr>
              <w:widowControl w:val="0"/>
              <w:overflowPunct w:val="0"/>
              <w:autoSpaceDE w:val="0"/>
              <w:autoSpaceDN w:val="0"/>
              <w:adjustRightInd w:val="0"/>
              <w:spacing w:after="0" w:line="240" w:lineRule="auto"/>
              <w:jc w:val="both"/>
              <w:rPr>
                <w:rFonts w:cs="Times New Roman"/>
                <w:sz w:val="20"/>
                <w:szCs w:val="20"/>
              </w:rPr>
            </w:pPr>
            <w:r w:rsidRPr="00D428F7">
              <w:rPr>
                <w:sz w:val="20"/>
                <w:szCs w:val="20"/>
              </w:rPr>
              <w:t>2) случаев строительства в границах земельного участка одного объекта индивидуального жилищного строительства при наличии существующих объектов индивидуального жилищного строительства право собственности на которые зарегистрировано до вступления в силу настоящих изменений в Правил</w:t>
            </w:r>
            <w:r w:rsidR="001550A8" w:rsidRPr="00D428F7">
              <w:rPr>
                <w:sz w:val="20"/>
                <w:szCs w:val="20"/>
              </w:rPr>
              <w:t>а</w:t>
            </w:r>
            <w:r w:rsidR="003350CB" w:rsidRPr="00D428F7">
              <w:rPr>
                <w:sz w:val="20"/>
                <w:szCs w:val="20"/>
              </w:rPr>
              <w:t>.</w:t>
            </w:r>
          </w:p>
        </w:tc>
      </w:tr>
      <w:tr w:rsidR="00872659" w:rsidRPr="00D428F7" w14:paraId="451A3838" w14:textId="77777777" w:rsidTr="00A016F4">
        <w:trPr>
          <w:trHeight w:val="20"/>
        </w:trPr>
        <w:tc>
          <w:tcPr>
            <w:tcW w:w="3545" w:type="dxa"/>
          </w:tcPr>
          <w:p w14:paraId="04ABEF3D" w14:textId="77777777" w:rsidR="007E2C80" w:rsidRPr="00D428F7" w:rsidRDefault="007E2C80" w:rsidP="00980A27">
            <w:pPr>
              <w:widowControl w:val="0"/>
              <w:overflowPunct w:val="0"/>
              <w:autoSpaceDE w:val="0"/>
              <w:autoSpaceDN w:val="0"/>
              <w:adjustRightInd w:val="0"/>
              <w:spacing w:after="0" w:line="240" w:lineRule="auto"/>
              <w:rPr>
                <w:sz w:val="20"/>
                <w:szCs w:val="20"/>
              </w:rPr>
            </w:pPr>
            <w:r w:rsidRPr="00D428F7">
              <w:rPr>
                <w:sz w:val="20"/>
                <w:szCs w:val="20"/>
              </w:rPr>
              <w:lastRenderedPageBreak/>
              <w:t>[2.2] - Для ведения личного подсобного хозяйства (приусадебный земельный участок)</w:t>
            </w:r>
          </w:p>
        </w:tc>
        <w:tc>
          <w:tcPr>
            <w:tcW w:w="5670" w:type="dxa"/>
          </w:tcPr>
          <w:p w14:paraId="53059C8C" w14:textId="77777777" w:rsidR="007E2C80" w:rsidRPr="00D428F7" w:rsidRDefault="007E2C80" w:rsidP="00980A27">
            <w:pPr>
              <w:widowControl w:val="0"/>
              <w:shd w:val="clear" w:color="auto" w:fill="FFFFFF"/>
              <w:spacing w:after="0" w:line="240" w:lineRule="auto"/>
              <w:jc w:val="both"/>
              <w:rPr>
                <w:sz w:val="20"/>
                <w:szCs w:val="20"/>
              </w:rPr>
            </w:pPr>
            <w:r w:rsidRPr="00D428F7">
              <w:rPr>
                <w:sz w:val="20"/>
                <w:szCs w:val="20"/>
              </w:rPr>
              <w:t>Размещение жилого дома, указанного в описании вида разрешенного использования с кодом 2.1 Классификатора;</w:t>
            </w:r>
          </w:p>
          <w:p w14:paraId="19539934" w14:textId="77777777" w:rsidR="007E2C80" w:rsidRPr="00D428F7" w:rsidRDefault="007E2C80" w:rsidP="00980A27">
            <w:pPr>
              <w:widowControl w:val="0"/>
              <w:shd w:val="clear" w:color="auto" w:fill="FFFFFF"/>
              <w:spacing w:after="0" w:line="240" w:lineRule="auto"/>
              <w:jc w:val="both"/>
              <w:rPr>
                <w:sz w:val="20"/>
                <w:szCs w:val="20"/>
              </w:rPr>
            </w:pPr>
            <w:r w:rsidRPr="00D428F7">
              <w:rPr>
                <w:sz w:val="20"/>
                <w:szCs w:val="20"/>
              </w:rPr>
              <w:t>производство сельскохозяйственной продукции;</w:t>
            </w:r>
          </w:p>
          <w:p w14:paraId="37291A69" w14:textId="77777777" w:rsidR="007E2C80" w:rsidRPr="00D428F7" w:rsidRDefault="007E2C80" w:rsidP="00980A27">
            <w:pPr>
              <w:widowControl w:val="0"/>
              <w:shd w:val="clear" w:color="auto" w:fill="FFFFFF"/>
              <w:spacing w:after="0" w:line="240" w:lineRule="auto"/>
              <w:jc w:val="both"/>
              <w:rPr>
                <w:sz w:val="20"/>
                <w:szCs w:val="20"/>
              </w:rPr>
            </w:pPr>
            <w:r w:rsidRPr="00D428F7">
              <w:rPr>
                <w:sz w:val="20"/>
                <w:szCs w:val="20"/>
              </w:rPr>
              <w:t>размещение гаража и иных вспомогательных сооружений;</w:t>
            </w:r>
          </w:p>
          <w:p w14:paraId="3EE702AA" w14:textId="77777777" w:rsidR="007E2C80" w:rsidRPr="00D428F7" w:rsidRDefault="007E2C80" w:rsidP="00980A27">
            <w:pPr>
              <w:widowControl w:val="0"/>
              <w:shd w:val="clear" w:color="auto" w:fill="FFFFFF"/>
              <w:spacing w:after="0" w:line="240" w:lineRule="auto"/>
              <w:jc w:val="both"/>
              <w:rPr>
                <w:sz w:val="20"/>
                <w:szCs w:val="20"/>
              </w:rPr>
            </w:pPr>
            <w:r w:rsidRPr="00D428F7">
              <w:rPr>
                <w:sz w:val="20"/>
                <w:szCs w:val="20"/>
              </w:rPr>
              <w:t>содержание сельскохозяйственных животных</w:t>
            </w:r>
          </w:p>
        </w:tc>
        <w:tc>
          <w:tcPr>
            <w:tcW w:w="6265" w:type="dxa"/>
          </w:tcPr>
          <w:p w14:paraId="3F5E0967" w14:textId="77777777" w:rsidR="007E2C80" w:rsidRPr="00D428F7" w:rsidRDefault="007E2C80" w:rsidP="00980A27">
            <w:pPr>
              <w:suppressAutoHyphens/>
              <w:spacing w:after="0" w:line="240" w:lineRule="auto"/>
              <w:ind w:firstLine="340"/>
              <w:textAlignment w:val="baseline"/>
              <w:rPr>
                <w:sz w:val="20"/>
                <w:szCs w:val="20"/>
              </w:rPr>
            </w:pPr>
            <w:r w:rsidRPr="00D428F7">
              <w:rPr>
                <w:sz w:val="20"/>
                <w:szCs w:val="20"/>
              </w:rPr>
              <w:t>- минимальная/максимальная площадь земельных участков   – 1000 /5000 кв. м;</w:t>
            </w:r>
          </w:p>
          <w:p w14:paraId="159B7F80" w14:textId="77777777" w:rsidR="007E2C80" w:rsidRPr="00D428F7" w:rsidRDefault="007E2C80" w:rsidP="00980A27">
            <w:pPr>
              <w:spacing w:after="0" w:line="240" w:lineRule="auto"/>
              <w:ind w:firstLine="340"/>
              <w:rPr>
                <w:rFonts w:eastAsia="SimSun"/>
                <w:sz w:val="20"/>
                <w:szCs w:val="20"/>
                <w:lang w:eastAsia="zh-CN"/>
              </w:rPr>
            </w:pPr>
            <w:r w:rsidRPr="00D428F7">
              <w:rPr>
                <w:rFonts w:eastAsia="SimSun"/>
                <w:sz w:val="20"/>
                <w:szCs w:val="20"/>
                <w:lang w:eastAsia="zh-CN"/>
              </w:rPr>
              <w:t>- минимальная ширина земельных участков вдоль фронта улицы (проезда) – 12 м;</w:t>
            </w:r>
          </w:p>
          <w:p w14:paraId="09770521" w14:textId="77777777" w:rsidR="007E2C80" w:rsidRPr="00D428F7" w:rsidRDefault="007E2C80" w:rsidP="00980A27">
            <w:pPr>
              <w:spacing w:after="0" w:line="240" w:lineRule="auto"/>
              <w:ind w:firstLine="340"/>
              <w:rPr>
                <w:sz w:val="20"/>
                <w:szCs w:val="20"/>
              </w:rPr>
            </w:pPr>
            <w:r w:rsidRPr="00D428F7">
              <w:rPr>
                <w:sz w:val="20"/>
                <w:szCs w:val="20"/>
              </w:rPr>
              <w:t>-максимальное количество этажей объектов капитального строительства – 3 этажа (или 2 этажа с возможностью использования мансардного этажа);</w:t>
            </w:r>
          </w:p>
          <w:p w14:paraId="360C7C3C" w14:textId="77777777" w:rsidR="007E2C80" w:rsidRPr="00D428F7" w:rsidRDefault="007E2C80" w:rsidP="00980A27">
            <w:pPr>
              <w:spacing w:after="0" w:line="240" w:lineRule="auto"/>
              <w:ind w:firstLine="340"/>
              <w:rPr>
                <w:sz w:val="20"/>
                <w:szCs w:val="20"/>
              </w:rPr>
            </w:pPr>
            <w:r w:rsidRPr="00D428F7">
              <w:rPr>
                <w:sz w:val="20"/>
                <w:szCs w:val="20"/>
              </w:rPr>
              <w:t xml:space="preserve">- максимальная высота объектов капитального строительства от </w:t>
            </w:r>
            <w:r w:rsidRPr="00D428F7">
              <w:rPr>
                <w:sz w:val="20"/>
                <w:szCs w:val="20"/>
              </w:rPr>
              <w:lastRenderedPageBreak/>
              <w:t xml:space="preserve">уровня земли до верха перекрытия последнего этажа (или конька кровли) - 12 м; </w:t>
            </w:r>
          </w:p>
          <w:p w14:paraId="1806DAF2" w14:textId="77777777" w:rsidR="007E2C80" w:rsidRPr="00D428F7" w:rsidRDefault="007E2C80" w:rsidP="00980A27">
            <w:pPr>
              <w:spacing w:after="0" w:line="240" w:lineRule="auto"/>
              <w:ind w:firstLine="340"/>
              <w:rPr>
                <w:rFonts w:eastAsia="SimSun"/>
                <w:sz w:val="20"/>
                <w:szCs w:val="20"/>
                <w:lang w:eastAsia="zh-CN"/>
              </w:rPr>
            </w:pPr>
            <w:r w:rsidRPr="00D428F7">
              <w:rPr>
                <w:rFonts w:eastAsia="SimSun"/>
                <w:sz w:val="20"/>
                <w:szCs w:val="20"/>
                <w:lang w:eastAsia="zh-CN"/>
              </w:rPr>
              <w:t xml:space="preserve">- </w:t>
            </w:r>
            <w:r w:rsidRPr="00D428F7">
              <w:rPr>
                <w:sz w:val="20"/>
                <w:szCs w:val="20"/>
              </w:rPr>
              <w:t xml:space="preserve">максимальный процент застройки в границах земельного участка – 20%, </w:t>
            </w:r>
            <w:r w:rsidRPr="00D428F7">
              <w:rPr>
                <w:rFonts w:eastAsia="SimSun"/>
                <w:bCs/>
                <w:sz w:val="20"/>
                <w:szCs w:val="20"/>
                <w:lang w:eastAsia="zh-CN"/>
              </w:rPr>
              <w:t>процент застройки</w:t>
            </w:r>
            <w:r w:rsidRPr="00D428F7">
              <w:rPr>
                <w:rFonts w:eastAsia="SimSun"/>
                <w:sz w:val="20"/>
                <w:szCs w:val="20"/>
                <w:lang w:eastAsia="zh-CN"/>
              </w:rPr>
              <w:t xml:space="preserve"> подземной части не регламентируется</w:t>
            </w:r>
            <w:r w:rsidRPr="00D428F7">
              <w:rPr>
                <w:sz w:val="20"/>
                <w:szCs w:val="20"/>
              </w:rPr>
              <w:t>;</w:t>
            </w:r>
          </w:p>
          <w:p w14:paraId="5A0A44E3" w14:textId="77777777" w:rsidR="007E2C80" w:rsidRPr="00D428F7" w:rsidRDefault="007E2C80" w:rsidP="00980A27">
            <w:pPr>
              <w:spacing w:after="0" w:line="240" w:lineRule="auto"/>
              <w:ind w:firstLine="340"/>
              <w:rPr>
                <w:sz w:val="20"/>
                <w:szCs w:val="20"/>
              </w:rPr>
            </w:pPr>
            <w:r w:rsidRPr="00D428F7">
              <w:rPr>
                <w:sz w:val="20"/>
                <w:szCs w:val="20"/>
              </w:rPr>
              <w:t>Минимальные отступы от границы смежного земельного участка до:</w:t>
            </w:r>
          </w:p>
          <w:p w14:paraId="5701A389" w14:textId="77777777" w:rsidR="007E2C80" w:rsidRPr="00D428F7" w:rsidRDefault="007E2C80" w:rsidP="00980A27">
            <w:pPr>
              <w:spacing w:after="0" w:line="240" w:lineRule="auto"/>
              <w:ind w:firstLine="340"/>
              <w:rPr>
                <w:sz w:val="20"/>
                <w:szCs w:val="20"/>
              </w:rPr>
            </w:pPr>
            <w:r w:rsidRPr="00D428F7">
              <w:rPr>
                <w:sz w:val="20"/>
                <w:szCs w:val="20"/>
              </w:rPr>
              <w:t xml:space="preserve"> - жилых зданий - 3 м;</w:t>
            </w:r>
          </w:p>
          <w:p w14:paraId="74EBAE43" w14:textId="77777777" w:rsidR="007E2C80" w:rsidRPr="00D428F7" w:rsidRDefault="007E2C80" w:rsidP="00980A27">
            <w:pPr>
              <w:spacing w:after="0" w:line="240" w:lineRule="auto"/>
              <w:ind w:firstLine="340"/>
              <w:rPr>
                <w:sz w:val="20"/>
                <w:szCs w:val="20"/>
              </w:rPr>
            </w:pPr>
            <w:r w:rsidRPr="00D428F7">
              <w:rPr>
                <w:sz w:val="20"/>
                <w:szCs w:val="20"/>
              </w:rPr>
              <w:t>- хозяйственных построек- 1 м;</w:t>
            </w:r>
          </w:p>
          <w:p w14:paraId="108924F9" w14:textId="77777777" w:rsidR="007E2C80" w:rsidRPr="00D428F7" w:rsidRDefault="007E2C80" w:rsidP="00980A27">
            <w:pPr>
              <w:spacing w:after="0" w:line="240" w:lineRule="auto"/>
              <w:ind w:firstLine="340"/>
              <w:rPr>
                <w:sz w:val="20"/>
                <w:szCs w:val="20"/>
              </w:rPr>
            </w:pPr>
            <w:r w:rsidRPr="00D428F7">
              <w:rPr>
                <w:sz w:val="20"/>
                <w:szCs w:val="20"/>
              </w:rPr>
              <w:t>- построек для содержания скота и птицы – 4 м.</w:t>
            </w:r>
          </w:p>
          <w:p w14:paraId="785C15D5" w14:textId="77777777" w:rsidR="007E2C80" w:rsidRPr="00D428F7" w:rsidRDefault="007E2C80" w:rsidP="00980A27">
            <w:pPr>
              <w:spacing w:after="0" w:line="240" w:lineRule="auto"/>
              <w:ind w:firstLine="340"/>
              <w:rPr>
                <w:sz w:val="20"/>
                <w:szCs w:val="20"/>
              </w:rPr>
            </w:pPr>
            <w:r w:rsidRPr="00D428F7">
              <w:rPr>
                <w:sz w:val="20"/>
                <w:szCs w:val="20"/>
              </w:rPr>
              <w:t>В сложившейся застройке, при ширине земельного участка 12 и менее метров, для строительства жилого дома минимальный отступ от границы соседнего участка составляет:</w:t>
            </w:r>
          </w:p>
          <w:p w14:paraId="7FBE811D" w14:textId="77777777" w:rsidR="007E2C80" w:rsidRPr="00D428F7" w:rsidRDefault="007E2C80" w:rsidP="00980A27">
            <w:pPr>
              <w:spacing w:after="0" w:line="240" w:lineRule="auto"/>
              <w:ind w:firstLine="340"/>
              <w:rPr>
                <w:sz w:val="20"/>
                <w:szCs w:val="20"/>
              </w:rPr>
            </w:pPr>
            <w:r w:rsidRPr="00D428F7">
              <w:rPr>
                <w:sz w:val="20"/>
                <w:szCs w:val="20"/>
              </w:rPr>
              <w:t>- для одноэтажного – 1 м.;</w:t>
            </w:r>
          </w:p>
          <w:p w14:paraId="4A6C35BD" w14:textId="77777777" w:rsidR="007E2C80" w:rsidRPr="00D428F7" w:rsidRDefault="007E2C80" w:rsidP="00980A27">
            <w:pPr>
              <w:spacing w:after="0" w:line="240" w:lineRule="auto"/>
              <w:ind w:firstLine="340"/>
              <w:rPr>
                <w:sz w:val="20"/>
                <w:szCs w:val="20"/>
              </w:rPr>
            </w:pPr>
            <w:r w:rsidRPr="00D428F7">
              <w:rPr>
                <w:sz w:val="20"/>
                <w:szCs w:val="20"/>
              </w:rPr>
              <w:t>- для двухэтажного – 1,5 м.;</w:t>
            </w:r>
          </w:p>
          <w:p w14:paraId="34566568" w14:textId="77777777" w:rsidR="007E2C80" w:rsidRPr="00D428F7" w:rsidRDefault="007E2C80" w:rsidP="00980A27">
            <w:pPr>
              <w:spacing w:after="0" w:line="240" w:lineRule="auto"/>
              <w:ind w:firstLine="340"/>
              <w:rPr>
                <w:sz w:val="20"/>
                <w:szCs w:val="20"/>
              </w:rPr>
            </w:pPr>
            <w:r w:rsidRPr="00D428F7">
              <w:rPr>
                <w:sz w:val="20"/>
                <w:szCs w:val="20"/>
              </w:rPr>
              <w:t>- для трехэтажного – 2 м., при условии, что расстояние до расположенного на соседнем земельном участке жилого дома не менее 5 м.</w:t>
            </w:r>
          </w:p>
          <w:p w14:paraId="717D2723" w14:textId="77777777" w:rsidR="007E2C80" w:rsidRPr="00D428F7" w:rsidRDefault="007E2C80" w:rsidP="00980A27">
            <w:pPr>
              <w:spacing w:after="0" w:line="240" w:lineRule="auto"/>
              <w:ind w:firstLine="340"/>
              <w:rPr>
                <w:sz w:val="20"/>
                <w:szCs w:val="20"/>
              </w:rPr>
            </w:pPr>
            <w:r w:rsidRPr="00D428F7">
              <w:rPr>
                <w:sz w:val="20"/>
                <w:szCs w:val="20"/>
              </w:rPr>
              <w:t>Минимальный отступ строений от красной линии улиц не менее чем на - 5 м, от красной линии проездов не менее чем на 3 м.</w:t>
            </w:r>
          </w:p>
          <w:p w14:paraId="69535A2E" w14:textId="77777777" w:rsidR="007E2C80" w:rsidRPr="00D428F7" w:rsidRDefault="007E2C80" w:rsidP="00980A27">
            <w:pPr>
              <w:spacing w:after="0" w:line="240" w:lineRule="auto"/>
              <w:ind w:firstLine="340"/>
              <w:rPr>
                <w:sz w:val="20"/>
                <w:szCs w:val="20"/>
              </w:rPr>
            </w:pPr>
            <w:r w:rsidRPr="00D428F7">
              <w:rPr>
                <w:sz w:val="20"/>
                <w:szCs w:val="20"/>
              </w:rPr>
              <w:t>Максимальное количество этажей для гаражей и подсобных сооружений (хозяйственных построек) – до 2 этажей.</w:t>
            </w:r>
          </w:p>
          <w:p w14:paraId="3DB78947" w14:textId="77777777" w:rsidR="007E2C80" w:rsidRPr="00D428F7" w:rsidRDefault="007E2C80"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sz w:val="20"/>
                <w:szCs w:val="20"/>
              </w:rPr>
              <w:t>Максимальная высота гаражей и подсобных сооружений (хозяйственных построек) от уровня земли до верха конька кровли - 6 метров, высота помещения не менее 2,4 м.</w:t>
            </w:r>
          </w:p>
        </w:tc>
      </w:tr>
      <w:tr w:rsidR="00872659" w:rsidRPr="00D428F7" w14:paraId="169C9CCB" w14:textId="77777777" w:rsidTr="00A016F4">
        <w:trPr>
          <w:trHeight w:val="20"/>
        </w:trPr>
        <w:tc>
          <w:tcPr>
            <w:tcW w:w="3545" w:type="dxa"/>
          </w:tcPr>
          <w:p w14:paraId="19EB8481" w14:textId="77777777" w:rsidR="007E2C80" w:rsidRPr="00D428F7" w:rsidRDefault="007E2C80" w:rsidP="00980A27">
            <w:pPr>
              <w:widowControl w:val="0"/>
              <w:overflowPunct w:val="0"/>
              <w:autoSpaceDE w:val="0"/>
              <w:autoSpaceDN w:val="0"/>
              <w:adjustRightInd w:val="0"/>
              <w:spacing w:after="0" w:line="240" w:lineRule="auto"/>
              <w:rPr>
                <w:sz w:val="20"/>
                <w:szCs w:val="20"/>
              </w:rPr>
            </w:pPr>
            <w:r w:rsidRPr="00D428F7">
              <w:rPr>
                <w:sz w:val="20"/>
                <w:szCs w:val="20"/>
              </w:rPr>
              <w:lastRenderedPageBreak/>
              <w:t>[2.3] - Блокированная жилая застройка</w:t>
            </w:r>
          </w:p>
        </w:tc>
        <w:tc>
          <w:tcPr>
            <w:tcW w:w="5670" w:type="dxa"/>
          </w:tcPr>
          <w:p w14:paraId="7B46F943" w14:textId="77777777" w:rsidR="007E2C80" w:rsidRPr="00D428F7" w:rsidRDefault="007E2C80" w:rsidP="00980A27">
            <w:pPr>
              <w:pStyle w:val="ConsPlusNormal"/>
              <w:jc w:val="both"/>
              <w:rPr>
                <w:sz w:val="20"/>
                <w:szCs w:val="20"/>
              </w:rPr>
            </w:pPr>
            <w:r w:rsidRPr="00D428F7">
              <w:rPr>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6265" w:type="dxa"/>
          </w:tcPr>
          <w:p w14:paraId="6CD58C94" w14:textId="77777777" w:rsidR="007E2C80" w:rsidRPr="00D428F7" w:rsidRDefault="007E2C80" w:rsidP="00980A27">
            <w:pPr>
              <w:suppressAutoHyphens/>
              <w:spacing w:after="0" w:line="240" w:lineRule="auto"/>
              <w:ind w:firstLine="340"/>
              <w:textAlignment w:val="baseline"/>
              <w:rPr>
                <w:rFonts w:eastAsia="SimSun"/>
                <w:sz w:val="20"/>
                <w:szCs w:val="20"/>
                <w:lang w:eastAsia="zh-CN"/>
              </w:rPr>
            </w:pPr>
            <w:r w:rsidRPr="00D428F7">
              <w:rPr>
                <w:sz w:val="20"/>
                <w:szCs w:val="20"/>
              </w:rPr>
              <w:t xml:space="preserve">- минимальная/максимальная площадь земельных участков   </w:t>
            </w:r>
            <w:r w:rsidRPr="00D428F7">
              <w:rPr>
                <w:bCs/>
                <w:sz w:val="20"/>
                <w:szCs w:val="20"/>
              </w:rPr>
              <w:t xml:space="preserve">- </w:t>
            </w:r>
            <w:r w:rsidRPr="00D428F7">
              <w:rPr>
                <w:rFonts w:eastAsia="SimSun"/>
                <w:bCs/>
                <w:sz w:val="20"/>
                <w:szCs w:val="20"/>
                <w:lang w:eastAsia="zh-CN"/>
              </w:rPr>
              <w:t>100/8000</w:t>
            </w:r>
            <w:r w:rsidRPr="00D428F7">
              <w:rPr>
                <w:rFonts w:eastAsia="SimSun"/>
                <w:sz w:val="20"/>
                <w:szCs w:val="20"/>
                <w:lang w:eastAsia="zh-CN"/>
              </w:rPr>
              <w:t xml:space="preserve"> кв. м;</w:t>
            </w:r>
          </w:p>
          <w:p w14:paraId="577EF2BD" w14:textId="77777777" w:rsidR="007E2C80" w:rsidRPr="00D428F7" w:rsidRDefault="007E2C80" w:rsidP="00980A27">
            <w:pPr>
              <w:widowControl w:val="0"/>
              <w:spacing w:after="0" w:line="240" w:lineRule="auto"/>
              <w:ind w:firstLine="340"/>
              <w:rPr>
                <w:rFonts w:eastAsia="SimSun"/>
                <w:sz w:val="20"/>
                <w:szCs w:val="20"/>
                <w:lang w:eastAsia="zh-CN"/>
              </w:rPr>
            </w:pPr>
            <w:r w:rsidRPr="00D428F7">
              <w:rPr>
                <w:rFonts w:eastAsia="SimSun"/>
                <w:sz w:val="20"/>
                <w:szCs w:val="20"/>
                <w:lang w:eastAsia="zh-CN"/>
              </w:rPr>
              <w:t xml:space="preserve">минимальная/максимальная площадь </w:t>
            </w:r>
            <w:r w:rsidRPr="00D428F7">
              <w:rPr>
                <w:sz w:val="20"/>
                <w:szCs w:val="20"/>
              </w:rPr>
              <w:t xml:space="preserve">приквартирного участка блокированного жилого дома </w:t>
            </w:r>
            <w:r w:rsidRPr="00D428F7">
              <w:rPr>
                <w:rFonts w:eastAsia="SimSun"/>
                <w:sz w:val="20"/>
                <w:szCs w:val="20"/>
                <w:lang w:eastAsia="zh-CN"/>
              </w:rPr>
              <w:t xml:space="preserve">– </w:t>
            </w:r>
            <w:r w:rsidRPr="00D428F7">
              <w:rPr>
                <w:rFonts w:eastAsia="SimSun"/>
                <w:bCs/>
                <w:sz w:val="20"/>
                <w:szCs w:val="20"/>
                <w:lang w:eastAsia="zh-CN"/>
              </w:rPr>
              <w:t>100/800</w:t>
            </w:r>
            <w:r w:rsidRPr="00D428F7">
              <w:rPr>
                <w:rFonts w:eastAsia="SimSun"/>
                <w:sz w:val="20"/>
                <w:szCs w:val="20"/>
                <w:lang w:eastAsia="zh-CN"/>
              </w:rPr>
              <w:t xml:space="preserve"> кв. м из расчета </w:t>
            </w:r>
            <w:r w:rsidRPr="00D428F7">
              <w:rPr>
                <w:rFonts w:eastAsia="SimSun"/>
                <w:bCs/>
                <w:sz w:val="20"/>
                <w:szCs w:val="20"/>
                <w:lang w:eastAsia="zh-CN"/>
              </w:rPr>
              <w:t>на 1 блок</w:t>
            </w:r>
            <w:r w:rsidRPr="00D428F7">
              <w:rPr>
                <w:rFonts w:eastAsia="SimSun"/>
                <w:sz w:val="20"/>
                <w:szCs w:val="20"/>
                <w:lang w:eastAsia="zh-CN"/>
              </w:rPr>
              <w:t>;</w:t>
            </w:r>
          </w:p>
          <w:p w14:paraId="3C3328EF" w14:textId="77777777" w:rsidR="007E2C80" w:rsidRPr="00D428F7" w:rsidRDefault="007E2C80" w:rsidP="00980A27">
            <w:pPr>
              <w:spacing w:after="0" w:line="240" w:lineRule="auto"/>
              <w:ind w:firstLine="340"/>
              <w:rPr>
                <w:bCs/>
                <w:sz w:val="20"/>
                <w:szCs w:val="20"/>
              </w:rPr>
            </w:pPr>
            <w:r w:rsidRPr="00D428F7">
              <w:rPr>
                <w:sz w:val="20"/>
                <w:szCs w:val="20"/>
              </w:rPr>
              <w:t xml:space="preserve">- предельный коэффициент плотности жилой застройки </w:t>
            </w:r>
            <w:r w:rsidRPr="00D428F7">
              <w:rPr>
                <w:bCs/>
                <w:sz w:val="20"/>
                <w:szCs w:val="20"/>
              </w:rPr>
              <w:t>– 0,7;</w:t>
            </w:r>
          </w:p>
          <w:p w14:paraId="11B61E5C" w14:textId="77777777" w:rsidR="007E2C80" w:rsidRPr="00D428F7" w:rsidRDefault="007E2C80" w:rsidP="00980A27">
            <w:pPr>
              <w:spacing w:after="0" w:line="240" w:lineRule="auto"/>
              <w:ind w:firstLine="340"/>
              <w:rPr>
                <w:sz w:val="20"/>
                <w:szCs w:val="20"/>
              </w:rPr>
            </w:pPr>
            <w:r w:rsidRPr="00D428F7">
              <w:rPr>
                <w:sz w:val="20"/>
                <w:szCs w:val="20"/>
              </w:rPr>
              <w:t xml:space="preserve">- минимальная ширина земельных участков </w:t>
            </w:r>
            <w:r w:rsidRPr="00D428F7">
              <w:rPr>
                <w:rFonts w:eastAsia="SimSun"/>
                <w:sz w:val="20"/>
                <w:szCs w:val="20"/>
                <w:lang w:eastAsia="zh-CN"/>
              </w:rPr>
              <w:t xml:space="preserve">вдоль фронта улицы (проезда) </w:t>
            </w:r>
            <w:r w:rsidRPr="00D428F7">
              <w:rPr>
                <w:sz w:val="20"/>
                <w:szCs w:val="20"/>
              </w:rPr>
              <w:t xml:space="preserve">– 6 м; </w:t>
            </w:r>
          </w:p>
          <w:p w14:paraId="12B7787B" w14:textId="77777777" w:rsidR="007E2C80" w:rsidRPr="00D428F7" w:rsidRDefault="007E2C80" w:rsidP="00980A27">
            <w:pPr>
              <w:spacing w:after="0" w:line="240" w:lineRule="auto"/>
              <w:ind w:firstLine="340"/>
              <w:rPr>
                <w:sz w:val="20"/>
                <w:szCs w:val="20"/>
              </w:rPr>
            </w:pPr>
            <w:r w:rsidRPr="00D428F7">
              <w:rPr>
                <w:sz w:val="20"/>
                <w:szCs w:val="20"/>
              </w:rPr>
              <w:t xml:space="preserve">-максимальное количество этажей объектов капитального строительства – 3 этажа </w:t>
            </w:r>
            <w:r w:rsidRPr="00D428F7">
              <w:rPr>
                <w:rFonts w:eastAsia="SimSun"/>
                <w:sz w:val="20"/>
                <w:szCs w:val="20"/>
                <w:lang w:eastAsia="zh-CN"/>
              </w:rPr>
              <w:t>(включая мансардный этаж);</w:t>
            </w:r>
          </w:p>
          <w:p w14:paraId="2395BDFC" w14:textId="77777777" w:rsidR="007E2C80" w:rsidRPr="00D428F7" w:rsidRDefault="007E2C80" w:rsidP="00980A27">
            <w:pPr>
              <w:spacing w:after="0" w:line="240" w:lineRule="auto"/>
              <w:ind w:firstLine="340"/>
              <w:rPr>
                <w:sz w:val="20"/>
                <w:szCs w:val="20"/>
              </w:rPr>
            </w:pPr>
            <w:r w:rsidRPr="00D428F7">
              <w:rPr>
                <w:sz w:val="20"/>
                <w:szCs w:val="20"/>
              </w:rPr>
              <w:t xml:space="preserve">- максимальная высота объектов капитального строительства от уровня земли до верха перекрытия последнего этажа (или конька кровли) - 12 м; </w:t>
            </w:r>
          </w:p>
          <w:p w14:paraId="42A621F9" w14:textId="77777777" w:rsidR="007E2C80" w:rsidRPr="00D428F7" w:rsidRDefault="007E2C80" w:rsidP="00980A27">
            <w:pPr>
              <w:spacing w:after="0" w:line="240" w:lineRule="auto"/>
              <w:ind w:firstLine="340"/>
              <w:rPr>
                <w:sz w:val="20"/>
                <w:szCs w:val="20"/>
              </w:rPr>
            </w:pPr>
            <w:r w:rsidRPr="00D428F7">
              <w:rPr>
                <w:sz w:val="20"/>
                <w:szCs w:val="20"/>
              </w:rPr>
              <w:t xml:space="preserve">- минимальные отступы от границ смежных (крайних) земельных участков в блокировке - 3 м; при этом минимальные отступы от </w:t>
            </w:r>
            <w:r w:rsidRPr="00D428F7">
              <w:rPr>
                <w:sz w:val="20"/>
                <w:szCs w:val="20"/>
              </w:rPr>
              <w:lastRenderedPageBreak/>
              <w:t>границ земельных участков между автономными блоками внутри блокировки- 0 м;</w:t>
            </w:r>
          </w:p>
          <w:p w14:paraId="7A72147C" w14:textId="77777777" w:rsidR="007E2C80" w:rsidRPr="00D428F7" w:rsidRDefault="007E2C80" w:rsidP="00980A27">
            <w:pPr>
              <w:spacing w:after="0" w:line="240" w:lineRule="auto"/>
              <w:ind w:firstLine="340"/>
              <w:rPr>
                <w:sz w:val="20"/>
                <w:szCs w:val="20"/>
              </w:rPr>
            </w:pPr>
            <w:r w:rsidRPr="00D428F7">
              <w:rPr>
                <w:sz w:val="20"/>
                <w:szCs w:val="20"/>
              </w:rPr>
              <w:t>Минимальные отступы от границы смежного земельного участка до:</w:t>
            </w:r>
            <w:r w:rsidRPr="00D428F7">
              <w:rPr>
                <w:sz w:val="20"/>
                <w:szCs w:val="20"/>
              </w:rPr>
              <w:br/>
              <w:t xml:space="preserve">    - хозяйственных построек- 1 м.</w:t>
            </w:r>
          </w:p>
          <w:p w14:paraId="0588E0BF" w14:textId="77777777" w:rsidR="007E2C80" w:rsidRPr="00D428F7" w:rsidRDefault="007E2C80" w:rsidP="00980A27">
            <w:pPr>
              <w:spacing w:after="0" w:line="240" w:lineRule="auto"/>
              <w:ind w:firstLine="340"/>
              <w:rPr>
                <w:sz w:val="20"/>
                <w:szCs w:val="20"/>
              </w:rPr>
            </w:pPr>
            <w:r w:rsidRPr="00D428F7">
              <w:rPr>
                <w:sz w:val="20"/>
                <w:szCs w:val="20"/>
              </w:rPr>
              <w:t>Минимальный отступ строений от красной линии улиц не менее чем на - 5 м, от красной линии проездов не менее чем на 3 м.</w:t>
            </w:r>
          </w:p>
          <w:p w14:paraId="6F22B110" w14:textId="77777777" w:rsidR="007E2C80" w:rsidRPr="00D428F7" w:rsidRDefault="007E2C80" w:rsidP="00980A27">
            <w:pPr>
              <w:suppressAutoHyphens/>
              <w:spacing w:after="0" w:line="240" w:lineRule="auto"/>
              <w:ind w:firstLine="340"/>
              <w:textAlignment w:val="baseline"/>
              <w:rPr>
                <w:sz w:val="20"/>
                <w:szCs w:val="20"/>
              </w:rPr>
            </w:pPr>
            <w:r w:rsidRPr="00D428F7">
              <w:rPr>
                <w:rFonts w:eastAsia="SimSun"/>
                <w:sz w:val="20"/>
                <w:szCs w:val="20"/>
                <w:lang w:eastAsia="zh-CN"/>
              </w:rPr>
              <w:t>М</w:t>
            </w:r>
            <w:r w:rsidRPr="00D428F7">
              <w:rPr>
                <w:sz w:val="20"/>
                <w:szCs w:val="20"/>
              </w:rPr>
              <w:t xml:space="preserve">аксимальный процент застройки в границах земельного участка – 40%, </w:t>
            </w:r>
            <w:r w:rsidRPr="00D428F7">
              <w:rPr>
                <w:rFonts w:eastAsia="SimSun"/>
                <w:bCs/>
                <w:sz w:val="20"/>
                <w:szCs w:val="20"/>
                <w:lang w:eastAsia="zh-CN"/>
              </w:rPr>
              <w:t>процент застройки</w:t>
            </w:r>
            <w:r w:rsidRPr="00D428F7">
              <w:rPr>
                <w:rFonts w:eastAsia="SimSun"/>
                <w:sz w:val="20"/>
                <w:szCs w:val="20"/>
                <w:lang w:eastAsia="zh-CN"/>
              </w:rPr>
              <w:t xml:space="preserve"> подземной части не регламентируется</w:t>
            </w:r>
            <w:r w:rsidRPr="00D428F7">
              <w:rPr>
                <w:sz w:val="20"/>
                <w:szCs w:val="20"/>
              </w:rPr>
              <w:t>;</w:t>
            </w:r>
          </w:p>
          <w:p w14:paraId="20EF9D10" w14:textId="77777777" w:rsidR="007E2C80" w:rsidRPr="00D428F7" w:rsidRDefault="007E2C80" w:rsidP="00980A27">
            <w:pPr>
              <w:spacing w:after="0" w:line="240" w:lineRule="auto"/>
              <w:ind w:firstLine="340"/>
              <w:rPr>
                <w:sz w:val="20"/>
                <w:szCs w:val="20"/>
              </w:rPr>
            </w:pPr>
            <w:r w:rsidRPr="00D428F7">
              <w:rPr>
                <w:sz w:val="20"/>
                <w:szCs w:val="20"/>
              </w:rPr>
              <w:t>Максимальное количество этажей для гаражей и подсобных сооружений (хозяйственных построек) - до 2 этажей.</w:t>
            </w:r>
          </w:p>
          <w:p w14:paraId="2369382B" w14:textId="77777777" w:rsidR="007E2C80" w:rsidRPr="00D428F7" w:rsidRDefault="007E2C80" w:rsidP="00980A27">
            <w:pPr>
              <w:widowControl w:val="0"/>
              <w:overflowPunct w:val="0"/>
              <w:autoSpaceDE w:val="0"/>
              <w:autoSpaceDN w:val="0"/>
              <w:adjustRightInd w:val="0"/>
              <w:spacing w:after="0" w:line="240" w:lineRule="auto"/>
              <w:ind w:firstLine="567"/>
              <w:jc w:val="both"/>
              <w:rPr>
                <w:rFonts w:eastAsia="SimSun"/>
                <w:sz w:val="20"/>
                <w:szCs w:val="20"/>
                <w:lang w:eastAsia="zh-CN"/>
              </w:rPr>
            </w:pPr>
            <w:r w:rsidRPr="00D428F7">
              <w:rPr>
                <w:sz w:val="20"/>
                <w:szCs w:val="20"/>
              </w:rPr>
              <w:t>Максимальная высота гаражей и подсобных сооружений (хозяйственных построек) от уровня земли до верха конька кровли)- 6 метров, высота помещения не менее 2,4 м.</w:t>
            </w:r>
          </w:p>
        </w:tc>
      </w:tr>
      <w:tr w:rsidR="00872659" w:rsidRPr="00D428F7" w14:paraId="3910AE93" w14:textId="77777777" w:rsidTr="00A016F4">
        <w:trPr>
          <w:trHeight w:val="274"/>
        </w:trPr>
        <w:tc>
          <w:tcPr>
            <w:tcW w:w="3545" w:type="dxa"/>
          </w:tcPr>
          <w:p w14:paraId="1137E30D" w14:textId="77777777" w:rsidR="007E2C80" w:rsidRPr="00D428F7" w:rsidRDefault="007E2C80" w:rsidP="00980A27">
            <w:pPr>
              <w:autoSpaceDE w:val="0"/>
              <w:spacing w:after="0" w:line="240" w:lineRule="auto"/>
              <w:rPr>
                <w:rFonts w:eastAsia="SimSun"/>
                <w:sz w:val="20"/>
                <w:szCs w:val="20"/>
              </w:rPr>
            </w:pPr>
            <w:r w:rsidRPr="00D428F7">
              <w:rPr>
                <w:rFonts w:eastAsia="SimSun"/>
                <w:sz w:val="20"/>
                <w:szCs w:val="20"/>
              </w:rPr>
              <w:lastRenderedPageBreak/>
              <w:t>[9.3] - Историко-культурная деятельность</w:t>
            </w:r>
          </w:p>
        </w:tc>
        <w:tc>
          <w:tcPr>
            <w:tcW w:w="5670" w:type="dxa"/>
          </w:tcPr>
          <w:p w14:paraId="280E3241" w14:textId="77777777" w:rsidR="007E2C80" w:rsidRPr="00D428F7" w:rsidRDefault="007E2C80" w:rsidP="00980A27">
            <w:pPr>
              <w:pStyle w:val="afe"/>
              <w:rPr>
                <w:rFonts w:ascii="Times New Roman" w:eastAsia="SimSun" w:hAnsi="Times New Roman" w:cs="Times New Roman"/>
                <w:sz w:val="20"/>
                <w:szCs w:val="20"/>
              </w:rPr>
            </w:pPr>
            <w:r w:rsidRPr="00D428F7">
              <w:rPr>
                <w:rFonts w:ascii="Times New Roman" w:eastAsia="SimSun" w:hAnsi="Times New Roman" w:cs="Times New Roman"/>
                <w:sz w:val="20"/>
                <w:szCs w:val="20"/>
              </w:rPr>
              <w:t>Сохранение и изучение объектов культурного наследия народов Российской Федерации (памятников истории и культуры), в том числе:</w:t>
            </w:r>
          </w:p>
          <w:p w14:paraId="43AABADC" w14:textId="77777777" w:rsidR="007E2C80" w:rsidRPr="00D428F7" w:rsidRDefault="007E2C80" w:rsidP="00980A27">
            <w:pPr>
              <w:pStyle w:val="ConsPlusNormal"/>
              <w:jc w:val="both"/>
              <w:rPr>
                <w:sz w:val="20"/>
                <w:szCs w:val="20"/>
              </w:rPr>
            </w:pPr>
            <w:r w:rsidRPr="00D428F7">
              <w:rPr>
                <w:rFonts w:eastAsia="SimSun"/>
                <w:sz w:val="20"/>
                <w:szCs w:val="20"/>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265" w:type="dxa"/>
          </w:tcPr>
          <w:p w14:paraId="07CF5C32" w14:textId="77777777" w:rsidR="007E2C80" w:rsidRPr="00D428F7" w:rsidRDefault="007E2C80" w:rsidP="00980A27">
            <w:pPr>
              <w:keepLines/>
              <w:suppressAutoHyphens/>
              <w:overflowPunct w:val="0"/>
              <w:autoSpaceDE w:val="0"/>
              <w:spacing w:after="0" w:line="240" w:lineRule="auto"/>
              <w:jc w:val="both"/>
              <w:textAlignment w:val="baseline"/>
              <w:rPr>
                <w:sz w:val="20"/>
                <w:szCs w:val="20"/>
              </w:rPr>
            </w:pPr>
            <w:r w:rsidRPr="00D428F7">
              <w:rPr>
                <w:rStyle w:val="blk"/>
                <w:sz w:val="20"/>
                <w:szCs w:val="20"/>
              </w:rPr>
              <w:t>Действие градостроительного регламента не распространяется в соответствии со статьей 36 Градостроительного Кодекса РФ от 29.12.2004 года №190-ФЗ.</w:t>
            </w:r>
          </w:p>
        </w:tc>
      </w:tr>
      <w:tr w:rsidR="00872659" w:rsidRPr="00D428F7" w14:paraId="710FCA5E" w14:textId="77777777" w:rsidTr="00A016F4">
        <w:trPr>
          <w:trHeight w:val="2208"/>
        </w:trPr>
        <w:tc>
          <w:tcPr>
            <w:tcW w:w="3545" w:type="dxa"/>
          </w:tcPr>
          <w:p w14:paraId="50061106" w14:textId="77777777" w:rsidR="007E2C80" w:rsidRPr="00D428F7" w:rsidRDefault="007E2C80" w:rsidP="00980A27">
            <w:pPr>
              <w:tabs>
                <w:tab w:val="left" w:pos="2520"/>
              </w:tabs>
              <w:spacing w:after="0" w:line="240" w:lineRule="auto"/>
              <w:rPr>
                <w:rFonts w:eastAsia="SimSun"/>
                <w:sz w:val="20"/>
                <w:szCs w:val="20"/>
              </w:rPr>
            </w:pPr>
            <w:r w:rsidRPr="00D428F7">
              <w:rPr>
                <w:rFonts w:eastAsia="SimSun"/>
                <w:sz w:val="20"/>
                <w:szCs w:val="20"/>
              </w:rPr>
              <w:t>[12.0.1] – Улично-дорожная сеть</w:t>
            </w:r>
          </w:p>
        </w:tc>
        <w:tc>
          <w:tcPr>
            <w:tcW w:w="5670" w:type="dxa"/>
          </w:tcPr>
          <w:p w14:paraId="13C7E1EF" w14:textId="77777777" w:rsidR="007E2C80" w:rsidRPr="00D428F7" w:rsidRDefault="007E2C80" w:rsidP="00980A27">
            <w:pPr>
              <w:pStyle w:val="afe"/>
              <w:rPr>
                <w:rFonts w:ascii="Times New Roman" w:eastAsia="SimSun" w:hAnsi="Times New Roman" w:cs="Times New Roman"/>
                <w:sz w:val="20"/>
                <w:szCs w:val="20"/>
              </w:rPr>
            </w:pPr>
            <w:r w:rsidRPr="00D428F7">
              <w:rPr>
                <w:rFonts w:ascii="Times New Roman" w:eastAsia="SimSun" w:hAnsi="Times New Roman" w:cs="Times New Roman"/>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76333DA0" w14:textId="77777777" w:rsidR="007E2C80" w:rsidRPr="00D428F7" w:rsidRDefault="007E2C80" w:rsidP="00980A27">
            <w:pPr>
              <w:pStyle w:val="afe"/>
              <w:rPr>
                <w:rFonts w:ascii="Times New Roman" w:eastAsia="SimSun" w:hAnsi="Times New Roman" w:cs="Times New Roman"/>
                <w:sz w:val="20"/>
                <w:szCs w:val="20"/>
              </w:rPr>
            </w:pPr>
            <w:r w:rsidRPr="00D428F7">
              <w:rPr>
                <w:rFonts w:ascii="Times New Roman" w:eastAsia="SimSun" w:hAnsi="Times New Roman" w:cs="Times New Roman"/>
                <w:sz w:val="20"/>
                <w:szCs w:val="2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265" w:type="dxa"/>
            <w:vMerge w:val="restart"/>
            <w:vAlign w:val="center"/>
          </w:tcPr>
          <w:p w14:paraId="26D01EFC" w14:textId="77777777" w:rsidR="007E2C80" w:rsidRPr="00D428F7" w:rsidRDefault="007E2C80" w:rsidP="00980A27">
            <w:pPr>
              <w:spacing w:after="0" w:line="240" w:lineRule="auto"/>
              <w:ind w:firstLine="340"/>
              <w:jc w:val="both"/>
              <w:rPr>
                <w:sz w:val="20"/>
                <w:szCs w:val="20"/>
              </w:rPr>
            </w:pPr>
            <w:r w:rsidRPr="00D428F7">
              <w:rPr>
                <w:rFonts w:eastAsia="SimSun"/>
                <w:sz w:val="20"/>
                <w:szCs w:val="20"/>
              </w:rPr>
              <w:t>- минимальная/максимальная площадь земельных участков не устанавливается;</w:t>
            </w:r>
          </w:p>
          <w:p w14:paraId="194166C4" w14:textId="77777777" w:rsidR="007E2C80" w:rsidRPr="00D428F7" w:rsidRDefault="007E2C80" w:rsidP="00980A27">
            <w:pPr>
              <w:spacing w:after="0" w:line="240" w:lineRule="auto"/>
              <w:ind w:firstLine="340"/>
              <w:jc w:val="both"/>
              <w:rPr>
                <w:sz w:val="20"/>
                <w:szCs w:val="20"/>
              </w:rPr>
            </w:pPr>
            <w:r w:rsidRPr="00D428F7">
              <w:rPr>
                <w:sz w:val="20"/>
                <w:szCs w:val="20"/>
              </w:rPr>
              <w:t>- регламенты не распространяются;</w:t>
            </w:r>
          </w:p>
          <w:p w14:paraId="7D103009" w14:textId="77777777" w:rsidR="007E2C80" w:rsidRPr="00D428F7" w:rsidRDefault="007E2C80" w:rsidP="00980A27">
            <w:pPr>
              <w:spacing w:after="0" w:line="240" w:lineRule="auto"/>
              <w:ind w:firstLine="340"/>
              <w:jc w:val="both"/>
              <w:rPr>
                <w:rFonts w:eastAsia="SimSun"/>
                <w:sz w:val="20"/>
                <w:szCs w:val="20"/>
              </w:rPr>
            </w:pPr>
            <w:r w:rsidRPr="00D428F7">
              <w:rPr>
                <w:sz w:val="20"/>
                <w:szCs w:val="20"/>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w:t>
            </w:r>
            <w:r w:rsidRPr="00D428F7">
              <w:rPr>
                <w:sz w:val="20"/>
                <w:szCs w:val="20"/>
              </w:rPr>
              <w:lastRenderedPageBreak/>
              <w:t>законами.</w:t>
            </w:r>
          </w:p>
        </w:tc>
      </w:tr>
      <w:tr w:rsidR="00872659" w:rsidRPr="00D428F7" w14:paraId="4D044C01" w14:textId="77777777" w:rsidTr="00A016F4">
        <w:trPr>
          <w:trHeight w:val="2208"/>
        </w:trPr>
        <w:tc>
          <w:tcPr>
            <w:tcW w:w="3545" w:type="dxa"/>
          </w:tcPr>
          <w:p w14:paraId="05D37728" w14:textId="77777777" w:rsidR="007E2C80" w:rsidRPr="00D428F7" w:rsidRDefault="007E2C80" w:rsidP="00980A27">
            <w:pPr>
              <w:tabs>
                <w:tab w:val="left" w:pos="2520"/>
              </w:tabs>
              <w:spacing w:after="0" w:line="240" w:lineRule="auto"/>
              <w:rPr>
                <w:rFonts w:eastAsia="SimSun"/>
                <w:sz w:val="20"/>
                <w:szCs w:val="20"/>
              </w:rPr>
            </w:pPr>
            <w:r w:rsidRPr="00D428F7">
              <w:rPr>
                <w:rFonts w:eastAsia="SimSun"/>
                <w:sz w:val="20"/>
                <w:szCs w:val="20"/>
              </w:rPr>
              <w:lastRenderedPageBreak/>
              <w:t>[12.0.2] – Благоустройство территории</w:t>
            </w:r>
          </w:p>
        </w:tc>
        <w:tc>
          <w:tcPr>
            <w:tcW w:w="5670" w:type="dxa"/>
          </w:tcPr>
          <w:p w14:paraId="1C8EE884" w14:textId="77777777" w:rsidR="007E2C80" w:rsidRPr="00D428F7" w:rsidRDefault="007E2C80" w:rsidP="00980A27">
            <w:pPr>
              <w:pStyle w:val="afe"/>
              <w:rPr>
                <w:rFonts w:ascii="Times New Roman" w:eastAsia="SimSun" w:hAnsi="Times New Roman" w:cs="Times New Roman"/>
                <w:sz w:val="20"/>
                <w:szCs w:val="20"/>
              </w:rPr>
            </w:pPr>
            <w:r w:rsidRPr="00D428F7">
              <w:rPr>
                <w:rFonts w:ascii="Times New Roman" w:eastAsia="SimSun" w:hAnsi="Times New Roman" w:cs="Times New Roman"/>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265" w:type="dxa"/>
            <w:vMerge/>
          </w:tcPr>
          <w:p w14:paraId="317ABF29" w14:textId="77777777" w:rsidR="007E2C80" w:rsidRPr="00D428F7" w:rsidRDefault="007E2C80" w:rsidP="00980A27">
            <w:pPr>
              <w:keepLines/>
              <w:suppressAutoHyphens/>
              <w:overflowPunct w:val="0"/>
              <w:autoSpaceDE w:val="0"/>
              <w:spacing w:after="0" w:line="240" w:lineRule="auto"/>
              <w:jc w:val="both"/>
              <w:textAlignment w:val="baseline"/>
              <w:rPr>
                <w:rStyle w:val="blk"/>
                <w:sz w:val="20"/>
                <w:szCs w:val="20"/>
              </w:rPr>
            </w:pPr>
          </w:p>
        </w:tc>
      </w:tr>
    </w:tbl>
    <w:p w14:paraId="38E4A079" w14:textId="77777777" w:rsidR="007E2C80" w:rsidRPr="00D428F7" w:rsidRDefault="007E2C80" w:rsidP="00980A27">
      <w:pPr>
        <w:widowControl w:val="0"/>
        <w:overflowPunct w:val="0"/>
        <w:autoSpaceDE w:val="0"/>
        <w:autoSpaceDN w:val="0"/>
        <w:adjustRightInd w:val="0"/>
        <w:spacing w:after="0" w:line="240" w:lineRule="auto"/>
        <w:jc w:val="center"/>
        <w:rPr>
          <w:b/>
          <w:i/>
          <w:iCs/>
          <w:sz w:val="20"/>
          <w:szCs w:val="20"/>
        </w:rPr>
      </w:pPr>
      <w:r w:rsidRPr="00D428F7">
        <w:rPr>
          <w:b/>
          <w:sz w:val="20"/>
          <w:szCs w:val="20"/>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47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45"/>
        <w:gridCol w:w="5670"/>
        <w:gridCol w:w="6260"/>
      </w:tblGrid>
      <w:tr w:rsidR="00872659" w:rsidRPr="00D428F7" w14:paraId="0820B530" w14:textId="77777777" w:rsidTr="00A016F4">
        <w:trPr>
          <w:trHeight w:val="20"/>
        </w:trPr>
        <w:tc>
          <w:tcPr>
            <w:tcW w:w="3545" w:type="dxa"/>
            <w:tcBorders>
              <w:bottom w:val="single" w:sz="4" w:space="0" w:color="auto"/>
            </w:tcBorders>
            <w:vAlign w:val="center"/>
          </w:tcPr>
          <w:p w14:paraId="35ED2131" w14:textId="77777777" w:rsidR="007E2C80" w:rsidRPr="00D428F7" w:rsidRDefault="007E2C80" w:rsidP="00980A27">
            <w:pPr>
              <w:widowControl w:val="0"/>
              <w:tabs>
                <w:tab w:val="left" w:pos="2520"/>
              </w:tabs>
              <w:overflowPunct w:val="0"/>
              <w:autoSpaceDE w:val="0"/>
              <w:autoSpaceDN w:val="0"/>
              <w:adjustRightInd w:val="0"/>
              <w:spacing w:after="0" w:line="240" w:lineRule="auto"/>
              <w:ind w:firstLine="567"/>
              <w:jc w:val="center"/>
              <w:rPr>
                <w:rFonts w:eastAsia="SimSun"/>
                <w:b/>
                <w:sz w:val="20"/>
                <w:szCs w:val="20"/>
                <w:lang w:eastAsia="zh-CN"/>
              </w:rPr>
            </w:pPr>
            <w:r w:rsidRPr="00D428F7">
              <w:rPr>
                <w:b/>
                <w:sz w:val="20"/>
                <w:szCs w:val="20"/>
              </w:rPr>
              <w:t>Виды разрешенного использования земельных участков</w:t>
            </w:r>
          </w:p>
        </w:tc>
        <w:tc>
          <w:tcPr>
            <w:tcW w:w="5670" w:type="dxa"/>
            <w:tcBorders>
              <w:bottom w:val="single" w:sz="4" w:space="0" w:color="auto"/>
            </w:tcBorders>
            <w:vAlign w:val="center"/>
          </w:tcPr>
          <w:p w14:paraId="651F2978" w14:textId="77777777" w:rsidR="007E2C80" w:rsidRPr="00D428F7" w:rsidRDefault="007E2C80" w:rsidP="00980A27">
            <w:pPr>
              <w:widowControl w:val="0"/>
              <w:tabs>
                <w:tab w:val="left" w:pos="2520"/>
              </w:tabs>
              <w:overflowPunct w:val="0"/>
              <w:autoSpaceDE w:val="0"/>
              <w:autoSpaceDN w:val="0"/>
              <w:adjustRightInd w:val="0"/>
              <w:spacing w:after="0" w:line="240" w:lineRule="auto"/>
              <w:ind w:firstLine="567"/>
              <w:jc w:val="center"/>
              <w:rPr>
                <w:rFonts w:eastAsia="SimSun"/>
                <w:b/>
                <w:sz w:val="20"/>
                <w:szCs w:val="20"/>
                <w:lang w:eastAsia="zh-CN"/>
              </w:rPr>
            </w:pPr>
            <w:r w:rsidRPr="00D428F7">
              <w:rPr>
                <w:b/>
                <w:sz w:val="20"/>
                <w:szCs w:val="20"/>
                <w:shd w:val="clear" w:color="auto" w:fill="FFFFFF"/>
              </w:rPr>
              <w:t>Описание вида разрешенного использования земельного участка</w:t>
            </w:r>
          </w:p>
        </w:tc>
        <w:tc>
          <w:tcPr>
            <w:tcW w:w="6260" w:type="dxa"/>
            <w:tcBorders>
              <w:bottom w:val="single" w:sz="4" w:space="0" w:color="auto"/>
            </w:tcBorders>
            <w:vAlign w:val="center"/>
          </w:tcPr>
          <w:p w14:paraId="7786C42C" w14:textId="77777777" w:rsidR="007E2C80" w:rsidRPr="00D428F7" w:rsidRDefault="007E2C80" w:rsidP="00980A27">
            <w:pPr>
              <w:widowControl w:val="0"/>
              <w:tabs>
                <w:tab w:val="left" w:pos="2520"/>
              </w:tabs>
              <w:overflowPunct w:val="0"/>
              <w:autoSpaceDE w:val="0"/>
              <w:autoSpaceDN w:val="0"/>
              <w:adjustRightInd w:val="0"/>
              <w:spacing w:after="0" w:line="240" w:lineRule="auto"/>
              <w:ind w:firstLine="567"/>
              <w:jc w:val="center"/>
              <w:rPr>
                <w:rFonts w:eastAsia="SimSun"/>
                <w:b/>
                <w:sz w:val="20"/>
                <w:szCs w:val="20"/>
                <w:lang w:eastAsia="zh-CN"/>
              </w:rPr>
            </w:pPr>
            <w:r w:rsidRPr="00D428F7">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2659" w:rsidRPr="00D428F7" w14:paraId="6F7BDFE6" w14:textId="77777777" w:rsidTr="00A016F4">
        <w:trPr>
          <w:trHeight w:val="20"/>
        </w:trPr>
        <w:tc>
          <w:tcPr>
            <w:tcW w:w="3545" w:type="dxa"/>
            <w:tcBorders>
              <w:bottom w:val="single" w:sz="4" w:space="0" w:color="auto"/>
            </w:tcBorders>
          </w:tcPr>
          <w:p w14:paraId="69D3A6CF" w14:textId="77777777" w:rsidR="007E2C80" w:rsidRPr="00D428F7" w:rsidRDefault="007E2C80" w:rsidP="00980A27">
            <w:pPr>
              <w:widowControl w:val="0"/>
              <w:overflowPunct w:val="0"/>
              <w:autoSpaceDE w:val="0"/>
              <w:autoSpaceDN w:val="0"/>
              <w:adjustRightInd w:val="0"/>
              <w:spacing w:after="0" w:line="240" w:lineRule="auto"/>
              <w:rPr>
                <w:sz w:val="20"/>
                <w:szCs w:val="20"/>
              </w:rPr>
            </w:pPr>
            <w:r w:rsidRPr="00D428F7">
              <w:rPr>
                <w:sz w:val="20"/>
                <w:szCs w:val="20"/>
              </w:rPr>
              <w:t>[2.1.1] - Малоэтажная многоквартирная жилая застройка</w:t>
            </w:r>
          </w:p>
        </w:tc>
        <w:tc>
          <w:tcPr>
            <w:tcW w:w="5670" w:type="dxa"/>
            <w:tcBorders>
              <w:bottom w:val="single" w:sz="4" w:space="0" w:color="auto"/>
            </w:tcBorders>
          </w:tcPr>
          <w:p w14:paraId="77B35220" w14:textId="77777777" w:rsidR="007E2C80" w:rsidRPr="00D428F7" w:rsidRDefault="007E2C80" w:rsidP="00B73C03">
            <w:pPr>
              <w:widowControl w:val="0"/>
              <w:overflowPunct w:val="0"/>
              <w:autoSpaceDE w:val="0"/>
              <w:autoSpaceDN w:val="0"/>
              <w:adjustRightInd w:val="0"/>
              <w:spacing w:after="0" w:line="240" w:lineRule="auto"/>
              <w:jc w:val="both"/>
              <w:rPr>
                <w:sz w:val="20"/>
                <w:szCs w:val="20"/>
              </w:rPr>
            </w:pPr>
            <w:r w:rsidRPr="00D428F7">
              <w:rPr>
                <w:sz w:val="20"/>
                <w:szCs w:val="20"/>
              </w:rPr>
              <w:t>Размещение малоэтажных многоквартирных домов (многоквартирные дома высотой до 4 этажей, включая мансардный);</w:t>
            </w:r>
            <w:r w:rsidRPr="00D428F7">
              <w:rPr>
                <w:sz w:val="20"/>
                <w:szCs w:val="20"/>
              </w:rPr>
              <w:br/>
              <w:t>обустройство спортивных и детских площадок, площадок для отдыха;</w:t>
            </w:r>
            <w:r w:rsidRPr="00D428F7">
              <w:rPr>
                <w:sz w:val="20"/>
                <w:szCs w:val="20"/>
              </w:rPr>
              <w:b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6260" w:type="dxa"/>
            <w:tcBorders>
              <w:bottom w:val="single" w:sz="4" w:space="0" w:color="auto"/>
            </w:tcBorders>
          </w:tcPr>
          <w:p w14:paraId="35628A4A" w14:textId="77777777" w:rsidR="007E2C80" w:rsidRPr="00D428F7" w:rsidRDefault="007E2C80" w:rsidP="00980A27">
            <w:pPr>
              <w:widowControl w:val="0"/>
              <w:spacing w:after="0" w:line="240" w:lineRule="auto"/>
              <w:ind w:firstLine="340"/>
              <w:rPr>
                <w:rFonts w:eastAsia="SimSun"/>
                <w:sz w:val="20"/>
                <w:szCs w:val="20"/>
                <w:lang w:eastAsia="zh-CN"/>
              </w:rPr>
            </w:pPr>
            <w:r w:rsidRPr="00D428F7">
              <w:rPr>
                <w:sz w:val="20"/>
                <w:szCs w:val="20"/>
              </w:rPr>
              <w:t xml:space="preserve">- минимальная/максимальная площадь земельных участков – </w:t>
            </w:r>
            <w:r w:rsidRPr="00D428F7">
              <w:rPr>
                <w:rFonts w:eastAsia="SimSun"/>
                <w:bCs/>
                <w:sz w:val="20"/>
                <w:szCs w:val="20"/>
                <w:lang w:eastAsia="zh-CN"/>
              </w:rPr>
              <w:t>1000</w:t>
            </w:r>
            <w:r w:rsidRPr="00D428F7">
              <w:rPr>
                <w:rFonts w:eastAsia="SimSun"/>
                <w:sz w:val="20"/>
                <w:szCs w:val="20"/>
                <w:lang w:eastAsia="zh-CN"/>
              </w:rPr>
              <w:t xml:space="preserve"> кв.м/</w:t>
            </w:r>
            <w:r w:rsidRPr="00D428F7">
              <w:rPr>
                <w:bCs/>
                <w:sz w:val="20"/>
                <w:szCs w:val="20"/>
              </w:rPr>
              <w:t>не подлежит установлению</w:t>
            </w:r>
            <w:r w:rsidRPr="00D428F7">
              <w:rPr>
                <w:rFonts w:eastAsia="SimSun"/>
                <w:sz w:val="20"/>
                <w:szCs w:val="20"/>
                <w:lang w:eastAsia="zh-CN"/>
              </w:rPr>
              <w:t>;</w:t>
            </w:r>
          </w:p>
          <w:p w14:paraId="20600BAE" w14:textId="77777777" w:rsidR="007E2C80" w:rsidRPr="00D428F7" w:rsidRDefault="007E2C80" w:rsidP="00980A27">
            <w:pPr>
              <w:spacing w:after="0" w:line="240" w:lineRule="auto"/>
              <w:ind w:firstLine="340"/>
              <w:rPr>
                <w:bCs/>
                <w:sz w:val="20"/>
                <w:szCs w:val="20"/>
              </w:rPr>
            </w:pPr>
            <w:r w:rsidRPr="00D428F7">
              <w:rPr>
                <w:sz w:val="20"/>
                <w:szCs w:val="20"/>
              </w:rPr>
              <w:t xml:space="preserve">- предельный коэффициент плотности жилой застройки </w:t>
            </w:r>
            <w:r w:rsidRPr="00D428F7">
              <w:rPr>
                <w:bCs/>
                <w:sz w:val="20"/>
                <w:szCs w:val="20"/>
              </w:rPr>
              <w:t>– 0,5;</w:t>
            </w:r>
          </w:p>
          <w:p w14:paraId="1FACE10A" w14:textId="77777777" w:rsidR="007E2C80" w:rsidRPr="00D428F7" w:rsidRDefault="007E2C80" w:rsidP="00980A27">
            <w:pPr>
              <w:spacing w:after="0" w:line="240" w:lineRule="auto"/>
              <w:ind w:firstLine="340"/>
              <w:rPr>
                <w:sz w:val="20"/>
                <w:szCs w:val="20"/>
              </w:rPr>
            </w:pPr>
            <w:r w:rsidRPr="00D428F7">
              <w:rPr>
                <w:sz w:val="20"/>
                <w:szCs w:val="20"/>
              </w:rPr>
              <w:t xml:space="preserve"> - максимальное количество этажей – не более 4 этажей </w:t>
            </w:r>
            <w:r w:rsidRPr="00D428F7">
              <w:rPr>
                <w:rFonts w:eastAsia="SimSun"/>
                <w:sz w:val="20"/>
                <w:szCs w:val="20"/>
                <w:lang w:eastAsia="zh-CN"/>
              </w:rPr>
              <w:t>(включая мансардный этаж)</w:t>
            </w:r>
            <w:r w:rsidRPr="00D428F7">
              <w:rPr>
                <w:sz w:val="20"/>
                <w:szCs w:val="20"/>
              </w:rPr>
              <w:t>;</w:t>
            </w:r>
          </w:p>
          <w:p w14:paraId="4641F368" w14:textId="77777777" w:rsidR="007E2C80" w:rsidRPr="00D428F7" w:rsidRDefault="007E2C80" w:rsidP="00980A27">
            <w:pPr>
              <w:spacing w:after="0" w:line="240" w:lineRule="auto"/>
              <w:ind w:firstLine="340"/>
              <w:rPr>
                <w:sz w:val="20"/>
                <w:szCs w:val="20"/>
              </w:rPr>
            </w:pPr>
            <w:r w:rsidRPr="00D428F7">
              <w:rPr>
                <w:sz w:val="20"/>
                <w:szCs w:val="20"/>
              </w:rPr>
              <w:t xml:space="preserve">- максимальная высота объектов капитального строительства от уровня земли до верха перекрытия последнего этажа (или конька кровли) - не более 12 м; </w:t>
            </w:r>
          </w:p>
          <w:p w14:paraId="6B23AE27" w14:textId="77777777" w:rsidR="007E2C80" w:rsidRPr="00D428F7" w:rsidRDefault="007E2C80" w:rsidP="00980A27">
            <w:pPr>
              <w:spacing w:after="0" w:line="240" w:lineRule="auto"/>
              <w:ind w:firstLine="340"/>
              <w:rPr>
                <w:sz w:val="20"/>
                <w:szCs w:val="20"/>
              </w:rPr>
            </w:pPr>
            <w:r w:rsidRPr="00D428F7">
              <w:rPr>
                <w:sz w:val="20"/>
                <w:szCs w:val="20"/>
              </w:rPr>
              <w:t xml:space="preserve">- минимальная ширина земельных участков </w:t>
            </w:r>
            <w:r w:rsidRPr="00D428F7">
              <w:rPr>
                <w:rFonts w:eastAsia="SimSun"/>
                <w:sz w:val="20"/>
                <w:szCs w:val="20"/>
                <w:lang w:eastAsia="zh-CN"/>
              </w:rPr>
              <w:t xml:space="preserve">вдоль фронта улицы (проезда) </w:t>
            </w:r>
            <w:r w:rsidRPr="00D428F7">
              <w:rPr>
                <w:sz w:val="20"/>
                <w:szCs w:val="20"/>
              </w:rPr>
              <w:t xml:space="preserve">– 12 м; </w:t>
            </w:r>
          </w:p>
          <w:p w14:paraId="52DCF20C" w14:textId="77777777" w:rsidR="007E2C80" w:rsidRPr="00D428F7" w:rsidRDefault="007E2C80" w:rsidP="00980A27">
            <w:pPr>
              <w:spacing w:after="0" w:line="240" w:lineRule="auto"/>
              <w:ind w:firstLine="340"/>
              <w:rPr>
                <w:rFonts w:eastAsia="SimSun"/>
                <w:sz w:val="20"/>
                <w:szCs w:val="20"/>
                <w:lang w:eastAsia="zh-CN"/>
              </w:rPr>
            </w:pPr>
            <w:r w:rsidRPr="00D428F7">
              <w:rPr>
                <w:sz w:val="20"/>
                <w:szCs w:val="20"/>
              </w:rPr>
              <w:t>- минимальные отступы от границ земельных участков - 3 м;</w:t>
            </w:r>
          </w:p>
          <w:p w14:paraId="013E9526" w14:textId="77777777" w:rsidR="007E2C80" w:rsidRPr="00D428F7" w:rsidRDefault="007E2C80" w:rsidP="00980A27">
            <w:pPr>
              <w:spacing w:after="0" w:line="240" w:lineRule="auto"/>
              <w:ind w:firstLine="340"/>
              <w:rPr>
                <w:sz w:val="20"/>
                <w:szCs w:val="20"/>
              </w:rPr>
            </w:pPr>
            <w:r w:rsidRPr="00D428F7">
              <w:rPr>
                <w:sz w:val="20"/>
                <w:szCs w:val="20"/>
              </w:rPr>
              <w:t>- минимальный отступ строений от красной линии улиц не менее чем на - 5 м, от красной линии проездов не менее чем на 3 м;</w:t>
            </w:r>
          </w:p>
          <w:p w14:paraId="58EC7DAA" w14:textId="77777777" w:rsidR="007E2C80" w:rsidRPr="00D428F7" w:rsidRDefault="007E2C80" w:rsidP="00980A27">
            <w:pPr>
              <w:spacing w:after="0" w:line="240" w:lineRule="auto"/>
              <w:ind w:firstLine="340"/>
              <w:rPr>
                <w:sz w:val="20"/>
                <w:szCs w:val="20"/>
              </w:rPr>
            </w:pPr>
            <w:r w:rsidRPr="00D428F7">
              <w:rPr>
                <w:sz w:val="20"/>
                <w:szCs w:val="20"/>
              </w:rPr>
              <w:t xml:space="preserve">- максимальный процент застройки в границах земельного участка – 40%, </w:t>
            </w:r>
            <w:r w:rsidRPr="00D428F7">
              <w:rPr>
                <w:rFonts w:eastAsia="SimSun"/>
                <w:bCs/>
                <w:sz w:val="20"/>
                <w:szCs w:val="20"/>
                <w:lang w:eastAsia="zh-CN"/>
              </w:rPr>
              <w:t>процент застройки</w:t>
            </w:r>
            <w:r w:rsidRPr="00D428F7">
              <w:rPr>
                <w:rFonts w:eastAsia="SimSun"/>
                <w:sz w:val="20"/>
                <w:szCs w:val="20"/>
                <w:lang w:eastAsia="zh-CN"/>
              </w:rPr>
              <w:t xml:space="preserve"> подземной части не регламентируется</w:t>
            </w:r>
            <w:r w:rsidRPr="00D428F7">
              <w:rPr>
                <w:sz w:val="20"/>
                <w:szCs w:val="20"/>
              </w:rPr>
              <w:t>;</w:t>
            </w:r>
          </w:p>
          <w:p w14:paraId="039DB8B5" w14:textId="77777777" w:rsidR="007E2C80" w:rsidRPr="00D428F7" w:rsidRDefault="007E2C80" w:rsidP="00980A27">
            <w:pPr>
              <w:widowControl w:val="0"/>
              <w:spacing w:after="0" w:line="240" w:lineRule="auto"/>
              <w:ind w:firstLine="340"/>
              <w:rPr>
                <w:sz w:val="20"/>
                <w:szCs w:val="20"/>
              </w:rPr>
            </w:pPr>
            <w:r w:rsidRPr="00D428F7">
              <w:rPr>
                <w:sz w:val="20"/>
                <w:szCs w:val="20"/>
              </w:rPr>
              <w:t>Минимальный процент озеленения 15% от площади земельного участка.</w:t>
            </w:r>
          </w:p>
          <w:p w14:paraId="54C39D71" w14:textId="77777777" w:rsidR="007E2C80" w:rsidRPr="00D428F7" w:rsidRDefault="007E2C80"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sz w:val="20"/>
                <w:szCs w:val="20"/>
              </w:rPr>
              <w:t>На территории малоэтажной жилой застройки следует предусматривать 100-процентную обеспеченность местами для хранения и парковки легковых автомобилей, мотоциклов, мопедов.</w:t>
            </w:r>
          </w:p>
        </w:tc>
      </w:tr>
      <w:tr w:rsidR="00872659" w:rsidRPr="00D428F7" w14:paraId="24311253" w14:textId="77777777" w:rsidTr="00A016F4">
        <w:trPr>
          <w:trHeight w:val="20"/>
        </w:trPr>
        <w:tc>
          <w:tcPr>
            <w:tcW w:w="3545" w:type="dxa"/>
            <w:tcBorders>
              <w:bottom w:val="single" w:sz="4" w:space="0" w:color="auto"/>
            </w:tcBorders>
          </w:tcPr>
          <w:p w14:paraId="7E497150" w14:textId="77777777" w:rsidR="007E2C80" w:rsidRPr="00D428F7" w:rsidRDefault="007E2C80"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[3.1.1] - Предоставление коммунальных услуг</w:t>
            </w:r>
          </w:p>
          <w:p w14:paraId="451285CF" w14:textId="77777777" w:rsidR="007E2C80" w:rsidRPr="00D428F7" w:rsidRDefault="007E2C80" w:rsidP="00980A27">
            <w:pPr>
              <w:widowControl w:val="0"/>
              <w:overflowPunct w:val="0"/>
              <w:autoSpaceDE w:val="0"/>
              <w:autoSpaceDN w:val="0"/>
              <w:adjustRightInd w:val="0"/>
              <w:spacing w:after="0" w:line="240" w:lineRule="auto"/>
              <w:rPr>
                <w:rFonts w:eastAsia="SimSun"/>
                <w:sz w:val="20"/>
                <w:szCs w:val="20"/>
                <w:lang w:eastAsia="zh-CN"/>
              </w:rPr>
            </w:pPr>
          </w:p>
          <w:p w14:paraId="628D0684" w14:textId="6D27F7DE" w:rsidR="00D3227F" w:rsidRPr="00D428F7" w:rsidRDefault="00D3227F" w:rsidP="00980A27">
            <w:pPr>
              <w:widowControl w:val="0"/>
              <w:overflowPunct w:val="0"/>
              <w:autoSpaceDE w:val="0"/>
              <w:autoSpaceDN w:val="0"/>
              <w:adjustRightInd w:val="0"/>
              <w:spacing w:after="0" w:line="240" w:lineRule="auto"/>
              <w:rPr>
                <w:rFonts w:eastAsia="SimSun"/>
                <w:b/>
                <w:sz w:val="20"/>
                <w:szCs w:val="20"/>
                <w:lang w:eastAsia="zh-CN"/>
              </w:rPr>
            </w:pPr>
          </w:p>
        </w:tc>
        <w:tc>
          <w:tcPr>
            <w:tcW w:w="5670" w:type="dxa"/>
            <w:tcBorders>
              <w:bottom w:val="single" w:sz="4" w:space="0" w:color="auto"/>
            </w:tcBorders>
          </w:tcPr>
          <w:p w14:paraId="573FEAEA" w14:textId="77777777" w:rsidR="007E2C80" w:rsidRPr="00D428F7" w:rsidRDefault="007E2C80"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lastRenderedPageBreak/>
              <w:t xml:space="preserve">Размещение зданий и сооружений, обеспечивающих поставку воды, тепла, электричества, газа, отвод канализационных </w:t>
            </w:r>
            <w:r w:rsidRPr="00D428F7">
              <w:rPr>
                <w:rFonts w:eastAsia="SimSun"/>
                <w:sz w:val="20"/>
                <w:szCs w:val="20"/>
                <w:lang w:eastAsia="zh-CN"/>
              </w:rPr>
              <w:lastRenderedPageBreak/>
              <w:t>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6260" w:type="dxa"/>
            <w:tcBorders>
              <w:bottom w:val="single" w:sz="4" w:space="0" w:color="auto"/>
            </w:tcBorders>
          </w:tcPr>
          <w:p w14:paraId="4A24019A" w14:textId="77777777" w:rsidR="007E2C80" w:rsidRPr="00D428F7" w:rsidRDefault="007E2C80" w:rsidP="00980A27">
            <w:pPr>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lastRenderedPageBreak/>
              <w:t>минимальная/максимальная площадь земельных участков - 10 кв. м/</w:t>
            </w:r>
            <w:r w:rsidRPr="00D428F7">
              <w:rPr>
                <w:rFonts w:cs="Times New Roman"/>
                <w:b/>
                <w:bCs/>
                <w:sz w:val="20"/>
                <w:szCs w:val="20"/>
              </w:rPr>
              <w:t xml:space="preserve"> не подлежит установлению</w:t>
            </w:r>
            <w:r w:rsidRPr="00D428F7">
              <w:rPr>
                <w:rFonts w:cs="Times New Roman"/>
                <w:bCs/>
                <w:sz w:val="20"/>
                <w:szCs w:val="20"/>
              </w:rPr>
              <w:t>;</w:t>
            </w:r>
            <w:r w:rsidRPr="00D428F7">
              <w:rPr>
                <w:rFonts w:eastAsia="SimSun" w:cs="Times New Roman"/>
                <w:sz w:val="20"/>
                <w:szCs w:val="20"/>
                <w:lang w:eastAsia="zh-CN"/>
              </w:rPr>
              <w:t xml:space="preserve"> </w:t>
            </w:r>
          </w:p>
          <w:p w14:paraId="625E4EAE" w14:textId="77777777" w:rsidR="007E2C80" w:rsidRPr="00D428F7" w:rsidRDefault="007E2C80" w:rsidP="00980A27">
            <w:pPr>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lastRenderedPageBreak/>
              <w:t>минимальная ширина земельных участков вдоль фронта улицы (проезда) – 4 м;</w:t>
            </w:r>
          </w:p>
          <w:p w14:paraId="56FD4BF7" w14:textId="77777777" w:rsidR="007E2C80" w:rsidRPr="00D428F7" w:rsidRDefault="007E2C80" w:rsidP="00980A27">
            <w:pPr>
              <w:widowControl w:val="0"/>
              <w:overflowPunct w:val="0"/>
              <w:autoSpaceDE w:val="0"/>
              <w:autoSpaceDN w:val="0"/>
              <w:adjustRightInd w:val="0"/>
              <w:spacing w:after="0" w:line="240" w:lineRule="auto"/>
              <w:ind w:firstLine="340"/>
              <w:jc w:val="both"/>
              <w:rPr>
                <w:rFonts w:cs="Times New Roman"/>
                <w:sz w:val="20"/>
                <w:szCs w:val="20"/>
              </w:rPr>
            </w:pPr>
            <w:r w:rsidRPr="00D428F7">
              <w:rPr>
                <w:rFonts w:cs="Times New Roman"/>
                <w:sz w:val="20"/>
                <w:szCs w:val="20"/>
              </w:rPr>
              <w:t xml:space="preserve">минимальные отступы от границ земельных участков </w:t>
            </w:r>
          </w:p>
          <w:p w14:paraId="4E582C01" w14:textId="77777777" w:rsidR="007E2C80" w:rsidRPr="00D428F7" w:rsidRDefault="007E2C80" w:rsidP="00980A27">
            <w:pPr>
              <w:widowControl w:val="0"/>
              <w:overflowPunct w:val="0"/>
              <w:autoSpaceDE w:val="0"/>
              <w:autoSpaceDN w:val="0"/>
              <w:adjustRightInd w:val="0"/>
              <w:spacing w:after="0" w:line="240" w:lineRule="auto"/>
              <w:jc w:val="both"/>
              <w:rPr>
                <w:rFonts w:cs="Times New Roman"/>
                <w:sz w:val="20"/>
                <w:szCs w:val="20"/>
              </w:rPr>
            </w:pPr>
            <w:r w:rsidRPr="00D428F7">
              <w:rPr>
                <w:rFonts w:cs="Times New Roman"/>
                <w:sz w:val="20"/>
                <w:szCs w:val="20"/>
              </w:rPr>
              <w:t>- 1 м;</w:t>
            </w:r>
          </w:p>
          <w:p w14:paraId="279D0412" w14:textId="77777777" w:rsidR="007E2C80" w:rsidRPr="00D428F7" w:rsidRDefault="007E2C80" w:rsidP="00980A27">
            <w:pPr>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t xml:space="preserve">максимальное количество надземных этажей зданий – 3 этажа (включая мансардный этаж); </w:t>
            </w:r>
          </w:p>
          <w:p w14:paraId="4DB1FAFC" w14:textId="77777777" w:rsidR="007E2C80" w:rsidRPr="00D428F7" w:rsidRDefault="007E2C80" w:rsidP="00980A27">
            <w:pPr>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t>максимальная высота строений, сооружений от уровня земли - 20 м;</w:t>
            </w:r>
          </w:p>
          <w:p w14:paraId="3FF66439" w14:textId="77777777" w:rsidR="007E2C80" w:rsidRPr="00D428F7" w:rsidRDefault="007E2C80" w:rsidP="00980A27">
            <w:pPr>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t>максимальный процент застройки в границах земельного участка – 80%;</w:t>
            </w:r>
          </w:p>
          <w:p w14:paraId="6A6FADE7" w14:textId="77777777" w:rsidR="007E2C80" w:rsidRPr="00D428F7" w:rsidRDefault="007E2C80" w:rsidP="00980A27">
            <w:pPr>
              <w:widowControl w:val="0"/>
              <w:overflowPunct w:val="0"/>
              <w:autoSpaceDE w:val="0"/>
              <w:autoSpaceDN w:val="0"/>
              <w:adjustRightInd w:val="0"/>
              <w:spacing w:after="0" w:line="240" w:lineRule="auto"/>
              <w:ind w:firstLine="340"/>
              <w:jc w:val="both"/>
              <w:rPr>
                <w:rFonts w:cs="Times New Roman"/>
                <w:sz w:val="20"/>
                <w:szCs w:val="20"/>
              </w:rPr>
            </w:pPr>
            <w:r w:rsidRPr="00D428F7">
              <w:rPr>
                <w:rFonts w:cs="Times New Roman"/>
                <w:sz w:val="20"/>
                <w:szCs w:val="20"/>
              </w:rPr>
              <w:t>Процент застройки подземной части не регламентируется.</w:t>
            </w:r>
          </w:p>
          <w:p w14:paraId="596F76E5" w14:textId="77777777" w:rsidR="007E2C80" w:rsidRPr="00D428F7" w:rsidRDefault="007E2C80"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w:t>
            </w:r>
          </w:p>
        </w:tc>
      </w:tr>
      <w:tr w:rsidR="00872659" w:rsidRPr="00D428F7" w14:paraId="3373C300" w14:textId="77777777" w:rsidTr="00A016F4">
        <w:trPr>
          <w:trHeight w:val="20"/>
        </w:trPr>
        <w:tc>
          <w:tcPr>
            <w:tcW w:w="3545" w:type="dxa"/>
          </w:tcPr>
          <w:p w14:paraId="0998B98C" w14:textId="77777777" w:rsidR="007E2C80" w:rsidRPr="00D428F7" w:rsidRDefault="007E2C80"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lastRenderedPageBreak/>
              <w:t>[</w:t>
            </w:r>
            <w:r w:rsidRPr="00D428F7">
              <w:rPr>
                <w:sz w:val="20"/>
                <w:szCs w:val="20"/>
                <w:lang w:eastAsia="zh-CN"/>
              </w:rPr>
              <w:t>3.2.2</w:t>
            </w:r>
            <w:r w:rsidRPr="00D428F7">
              <w:rPr>
                <w:rFonts w:eastAsia="SimSun"/>
                <w:sz w:val="20"/>
                <w:szCs w:val="20"/>
                <w:lang w:eastAsia="zh-CN"/>
              </w:rPr>
              <w:t>] - Оказание социальной помощи населению</w:t>
            </w:r>
          </w:p>
        </w:tc>
        <w:tc>
          <w:tcPr>
            <w:tcW w:w="5670" w:type="dxa"/>
          </w:tcPr>
          <w:p w14:paraId="4312D699" w14:textId="77777777" w:rsidR="007E2C80" w:rsidRPr="00D428F7" w:rsidRDefault="007E2C80"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14:paraId="44BF81E6" w14:textId="77777777" w:rsidR="007E2C80" w:rsidRPr="00D428F7" w:rsidRDefault="007E2C80"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некоммерческих фондов, благотворительных организаций, клубов по интересам</w:t>
            </w:r>
          </w:p>
        </w:tc>
        <w:tc>
          <w:tcPr>
            <w:tcW w:w="6260" w:type="dxa"/>
            <w:vMerge w:val="restart"/>
          </w:tcPr>
          <w:p w14:paraId="01E737FD" w14:textId="77777777" w:rsidR="007E2C80" w:rsidRPr="00D428F7" w:rsidRDefault="007E2C80"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минимальная/максимальная площадь земельных участков – 300/5000 кв. м;</w:t>
            </w:r>
          </w:p>
          <w:p w14:paraId="1E5B99D0" w14:textId="77777777" w:rsidR="007E2C80" w:rsidRPr="00D428F7" w:rsidRDefault="007E2C80"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 ширина земельных участков вдоль фронта улицы (проезда) – 15 м;</w:t>
            </w:r>
          </w:p>
          <w:p w14:paraId="3B287D2F" w14:textId="77777777" w:rsidR="007E2C80" w:rsidRPr="00D428F7" w:rsidRDefault="007E2C80"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sz w:val="20"/>
                <w:szCs w:val="20"/>
              </w:rPr>
              <w:t>минимальные отступы от границ земельных участков - 3 м;</w:t>
            </w:r>
          </w:p>
          <w:p w14:paraId="1B573C88" w14:textId="77777777" w:rsidR="007E2C80" w:rsidRPr="00D428F7" w:rsidRDefault="007E2C80"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максимальное количество надземных этажей зданий – 3 этажа (включая мансардный этаж);</w:t>
            </w:r>
          </w:p>
          <w:p w14:paraId="582BFE68" w14:textId="77777777" w:rsidR="00851D78" w:rsidRPr="00D428F7" w:rsidRDefault="007E2C80"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 xml:space="preserve">- максимальный процент застройки в границах земельного участка – </w:t>
            </w:r>
            <w:r w:rsidR="00BD48EE" w:rsidRPr="00D428F7">
              <w:rPr>
                <w:rFonts w:eastAsia="SimSun"/>
                <w:sz w:val="20"/>
                <w:szCs w:val="20"/>
                <w:lang w:eastAsia="zh-CN"/>
              </w:rPr>
              <w:t>8</w:t>
            </w:r>
            <w:r w:rsidRPr="00D428F7">
              <w:rPr>
                <w:rFonts w:eastAsia="SimSun"/>
                <w:sz w:val="20"/>
                <w:szCs w:val="20"/>
                <w:lang w:eastAsia="zh-CN"/>
              </w:rPr>
              <w:t>0%,</w:t>
            </w:r>
          </w:p>
          <w:p w14:paraId="07A0DBE0" w14:textId="4007AC42" w:rsidR="004C2F21" w:rsidRPr="00D428F7" w:rsidRDefault="00851D78"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 минимальный процент озеленения - 15% от площади земельного участка.</w:t>
            </w:r>
            <w:r w:rsidR="007E2C80" w:rsidRPr="00D428F7">
              <w:rPr>
                <w:rFonts w:eastAsia="SimSun"/>
                <w:sz w:val="20"/>
                <w:szCs w:val="20"/>
                <w:lang w:eastAsia="zh-CN"/>
              </w:rPr>
              <w:t xml:space="preserve"> </w:t>
            </w:r>
          </w:p>
          <w:p w14:paraId="7CB9F9AE" w14:textId="0AA56F05" w:rsidR="007E2C80" w:rsidRPr="00D428F7" w:rsidRDefault="007E2C80"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процент застройки подземной части не регламентируется;</w:t>
            </w:r>
          </w:p>
          <w:p w14:paraId="4675E234" w14:textId="77777777" w:rsidR="007E2C80" w:rsidRPr="00D428F7" w:rsidRDefault="007E2C80"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w:t>
            </w:r>
          </w:p>
        </w:tc>
      </w:tr>
      <w:tr w:rsidR="00872659" w:rsidRPr="00D428F7" w14:paraId="6A45F623" w14:textId="77777777" w:rsidTr="00A016F4">
        <w:trPr>
          <w:trHeight w:val="20"/>
        </w:trPr>
        <w:tc>
          <w:tcPr>
            <w:tcW w:w="3545" w:type="dxa"/>
          </w:tcPr>
          <w:p w14:paraId="7B0CB63B" w14:textId="77777777" w:rsidR="007E2C80" w:rsidRPr="00D428F7" w:rsidRDefault="007E2C80"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w:t>
            </w:r>
            <w:r w:rsidRPr="00D428F7">
              <w:rPr>
                <w:sz w:val="20"/>
                <w:szCs w:val="20"/>
                <w:lang w:eastAsia="zh-CN"/>
              </w:rPr>
              <w:t>3.3</w:t>
            </w:r>
            <w:r w:rsidRPr="00D428F7">
              <w:rPr>
                <w:rFonts w:eastAsia="SimSun"/>
                <w:sz w:val="20"/>
                <w:szCs w:val="20"/>
                <w:lang w:eastAsia="zh-CN"/>
              </w:rPr>
              <w:t>] - Бытовое обслуживание</w:t>
            </w:r>
          </w:p>
        </w:tc>
        <w:tc>
          <w:tcPr>
            <w:tcW w:w="5670" w:type="dxa"/>
          </w:tcPr>
          <w:p w14:paraId="31B7F078" w14:textId="77777777" w:rsidR="007E2C80" w:rsidRPr="00D428F7" w:rsidRDefault="007E2C80"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sz w:val="20"/>
                <w:szCs w:val="20"/>
                <w:shd w:val="clear" w:color="auto" w:fill="FFFFFF"/>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260" w:type="dxa"/>
            <w:vMerge/>
          </w:tcPr>
          <w:p w14:paraId="7890E8F5" w14:textId="77777777" w:rsidR="007E2C80" w:rsidRPr="00D428F7" w:rsidRDefault="007E2C80" w:rsidP="00980A27">
            <w:pPr>
              <w:widowControl w:val="0"/>
              <w:overflowPunct w:val="0"/>
              <w:autoSpaceDE w:val="0"/>
              <w:autoSpaceDN w:val="0"/>
              <w:adjustRightInd w:val="0"/>
              <w:spacing w:after="0" w:line="240" w:lineRule="auto"/>
              <w:ind w:firstLine="340"/>
              <w:jc w:val="both"/>
              <w:rPr>
                <w:rFonts w:eastAsia="SimSun"/>
                <w:sz w:val="20"/>
                <w:szCs w:val="20"/>
                <w:lang w:eastAsia="zh-CN"/>
              </w:rPr>
            </w:pPr>
          </w:p>
        </w:tc>
      </w:tr>
      <w:tr w:rsidR="00872659" w:rsidRPr="00D428F7" w14:paraId="16DD1057" w14:textId="77777777" w:rsidTr="00A016F4">
        <w:trPr>
          <w:trHeight w:val="20"/>
        </w:trPr>
        <w:tc>
          <w:tcPr>
            <w:tcW w:w="3545" w:type="dxa"/>
          </w:tcPr>
          <w:p w14:paraId="70839A8A" w14:textId="77777777" w:rsidR="007E2C80" w:rsidRPr="00D428F7" w:rsidRDefault="007E2C80"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w:t>
            </w:r>
            <w:r w:rsidRPr="00D428F7">
              <w:rPr>
                <w:sz w:val="20"/>
                <w:szCs w:val="20"/>
                <w:lang w:eastAsia="zh-CN"/>
              </w:rPr>
              <w:t>4.4</w:t>
            </w:r>
            <w:r w:rsidRPr="00D428F7">
              <w:rPr>
                <w:rFonts w:eastAsia="SimSun"/>
                <w:sz w:val="20"/>
                <w:szCs w:val="20"/>
                <w:lang w:eastAsia="zh-CN"/>
              </w:rPr>
              <w:t>] - Магазины</w:t>
            </w:r>
          </w:p>
        </w:tc>
        <w:tc>
          <w:tcPr>
            <w:tcW w:w="5670" w:type="dxa"/>
          </w:tcPr>
          <w:p w14:paraId="03CC8404" w14:textId="77777777" w:rsidR="007E2C80" w:rsidRPr="00D428F7" w:rsidRDefault="007E2C80"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260" w:type="dxa"/>
          </w:tcPr>
          <w:p w14:paraId="57F145DF" w14:textId="77777777" w:rsidR="007E2C80" w:rsidRPr="00D428F7" w:rsidRDefault="007E2C80" w:rsidP="00980A27">
            <w:pPr>
              <w:spacing w:after="0" w:line="240" w:lineRule="auto"/>
              <w:ind w:firstLine="340"/>
              <w:jc w:val="both"/>
              <w:rPr>
                <w:sz w:val="20"/>
                <w:szCs w:val="20"/>
              </w:rPr>
            </w:pPr>
            <w:r w:rsidRPr="00D428F7">
              <w:rPr>
                <w:sz w:val="20"/>
                <w:szCs w:val="20"/>
              </w:rPr>
              <w:t>- минимальная/максимальная площадь земельного участка– 100/5 000 кв. м;</w:t>
            </w:r>
          </w:p>
          <w:p w14:paraId="5E127399" w14:textId="77777777" w:rsidR="007E2C80" w:rsidRPr="00D428F7" w:rsidRDefault="007E2C80" w:rsidP="00980A27">
            <w:pPr>
              <w:spacing w:after="0" w:line="240" w:lineRule="auto"/>
              <w:ind w:firstLine="340"/>
              <w:jc w:val="both"/>
              <w:rPr>
                <w:sz w:val="20"/>
                <w:szCs w:val="20"/>
              </w:rPr>
            </w:pPr>
            <w:r w:rsidRPr="00D428F7">
              <w:rPr>
                <w:sz w:val="20"/>
                <w:szCs w:val="20"/>
              </w:rPr>
              <w:t xml:space="preserve">- минимальная ширина земельных участков </w:t>
            </w:r>
            <w:r w:rsidRPr="00D428F7">
              <w:rPr>
                <w:rFonts w:eastAsia="SimSun"/>
                <w:sz w:val="20"/>
                <w:szCs w:val="20"/>
                <w:lang w:eastAsia="zh-CN"/>
              </w:rPr>
              <w:t xml:space="preserve">вдоль фронта улицы (проезда) </w:t>
            </w:r>
            <w:r w:rsidRPr="00D428F7">
              <w:rPr>
                <w:sz w:val="20"/>
                <w:szCs w:val="20"/>
              </w:rPr>
              <w:t xml:space="preserve">– 10 м; </w:t>
            </w:r>
          </w:p>
          <w:p w14:paraId="04E98A87" w14:textId="77777777" w:rsidR="007E2C80" w:rsidRPr="00D428F7" w:rsidRDefault="007E2C80" w:rsidP="00980A27">
            <w:pPr>
              <w:spacing w:after="0" w:line="240" w:lineRule="auto"/>
              <w:ind w:firstLine="340"/>
              <w:jc w:val="both"/>
              <w:rPr>
                <w:sz w:val="20"/>
                <w:szCs w:val="20"/>
              </w:rPr>
            </w:pPr>
            <w:r w:rsidRPr="00D428F7">
              <w:rPr>
                <w:sz w:val="20"/>
                <w:szCs w:val="20"/>
              </w:rPr>
              <w:t>- минимальный отступ строений от красной линии улиц не менее чем на - 5 м, от красной линии проездов не менее чем на 3 м;</w:t>
            </w:r>
          </w:p>
          <w:p w14:paraId="0E741DA2" w14:textId="77777777" w:rsidR="007E2C80" w:rsidRPr="00D428F7" w:rsidRDefault="007E2C80" w:rsidP="00980A27">
            <w:pPr>
              <w:spacing w:after="0" w:line="240" w:lineRule="auto"/>
              <w:ind w:firstLine="340"/>
              <w:jc w:val="both"/>
              <w:rPr>
                <w:rFonts w:eastAsia="SimSun"/>
                <w:sz w:val="20"/>
                <w:szCs w:val="20"/>
                <w:lang w:eastAsia="zh-CN"/>
              </w:rPr>
            </w:pPr>
            <w:r w:rsidRPr="00D428F7">
              <w:rPr>
                <w:sz w:val="20"/>
                <w:szCs w:val="20"/>
              </w:rPr>
              <w:t>- минимальные отступы от границ земельных участков - 3 м;</w:t>
            </w:r>
          </w:p>
          <w:p w14:paraId="17A1995C" w14:textId="77777777" w:rsidR="007E2C80" w:rsidRPr="00D428F7" w:rsidRDefault="007E2C80" w:rsidP="00980A27">
            <w:pPr>
              <w:widowControl w:val="0"/>
              <w:spacing w:after="0" w:line="240" w:lineRule="auto"/>
              <w:ind w:firstLine="340"/>
              <w:jc w:val="both"/>
              <w:rPr>
                <w:rFonts w:eastAsia="SimSun"/>
                <w:sz w:val="20"/>
                <w:szCs w:val="20"/>
                <w:lang w:eastAsia="zh-CN"/>
              </w:rPr>
            </w:pPr>
            <w:r w:rsidRPr="00D428F7">
              <w:rPr>
                <w:rFonts w:eastAsia="SimSun"/>
                <w:sz w:val="20"/>
                <w:szCs w:val="20"/>
                <w:lang w:eastAsia="zh-CN"/>
              </w:rPr>
              <w:t xml:space="preserve">- максимальное количество этажей зданий – 3 этажа; </w:t>
            </w:r>
          </w:p>
          <w:p w14:paraId="2D85192B" w14:textId="77777777" w:rsidR="007E2C80" w:rsidRPr="00D428F7" w:rsidRDefault="007E2C80" w:rsidP="00980A27">
            <w:pPr>
              <w:spacing w:after="0" w:line="240" w:lineRule="auto"/>
              <w:ind w:firstLine="340"/>
              <w:jc w:val="both"/>
              <w:rPr>
                <w:rFonts w:eastAsia="SimSun"/>
                <w:sz w:val="20"/>
                <w:szCs w:val="20"/>
                <w:lang w:eastAsia="zh-CN"/>
              </w:rPr>
            </w:pPr>
            <w:r w:rsidRPr="00D428F7">
              <w:rPr>
                <w:rFonts w:eastAsia="SimSun"/>
                <w:sz w:val="20"/>
                <w:szCs w:val="20"/>
                <w:lang w:eastAsia="zh-CN"/>
              </w:rPr>
              <w:lastRenderedPageBreak/>
              <w:t>- максимальная высота зданий, строений от уровня земли -12 м;</w:t>
            </w:r>
          </w:p>
          <w:p w14:paraId="662349AE" w14:textId="167F15C9" w:rsidR="007E2C80" w:rsidRPr="00D428F7" w:rsidRDefault="007E2C80" w:rsidP="00980A27">
            <w:pPr>
              <w:spacing w:after="0" w:line="240" w:lineRule="auto"/>
              <w:ind w:firstLine="340"/>
              <w:jc w:val="both"/>
              <w:rPr>
                <w:rFonts w:eastAsia="SimSun"/>
                <w:sz w:val="20"/>
                <w:szCs w:val="20"/>
                <w:lang w:eastAsia="zh-CN"/>
              </w:rPr>
            </w:pPr>
            <w:r w:rsidRPr="00D428F7">
              <w:rPr>
                <w:sz w:val="20"/>
                <w:szCs w:val="20"/>
              </w:rPr>
              <w:t xml:space="preserve">- максимальный процент застройки в границах земельного участка – </w:t>
            </w:r>
            <w:r w:rsidR="00851D78" w:rsidRPr="00D428F7">
              <w:rPr>
                <w:sz w:val="20"/>
                <w:szCs w:val="20"/>
              </w:rPr>
              <w:t>6</w:t>
            </w:r>
            <w:r w:rsidRPr="00D428F7">
              <w:rPr>
                <w:sz w:val="20"/>
                <w:szCs w:val="20"/>
              </w:rPr>
              <w:t xml:space="preserve">0%, </w:t>
            </w:r>
            <w:r w:rsidRPr="00D428F7">
              <w:rPr>
                <w:rFonts w:eastAsia="SimSun"/>
                <w:bCs/>
                <w:sz w:val="20"/>
                <w:szCs w:val="20"/>
                <w:lang w:eastAsia="zh-CN"/>
              </w:rPr>
              <w:t>процент застройки</w:t>
            </w:r>
            <w:r w:rsidRPr="00D428F7">
              <w:rPr>
                <w:rFonts w:eastAsia="SimSun"/>
                <w:sz w:val="20"/>
                <w:szCs w:val="20"/>
                <w:lang w:eastAsia="zh-CN"/>
              </w:rPr>
              <w:t xml:space="preserve"> подземной части не регламентируется;</w:t>
            </w:r>
          </w:p>
          <w:p w14:paraId="783EA8C2" w14:textId="77777777" w:rsidR="007E2C80" w:rsidRPr="00D428F7" w:rsidRDefault="007E2C80"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sz w:val="20"/>
                <w:szCs w:val="20"/>
              </w:rP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r w:rsidR="00872659" w:rsidRPr="00D428F7" w14:paraId="5ADD7404" w14:textId="77777777" w:rsidTr="00A016F4">
        <w:trPr>
          <w:trHeight w:val="20"/>
        </w:trPr>
        <w:tc>
          <w:tcPr>
            <w:tcW w:w="3545" w:type="dxa"/>
          </w:tcPr>
          <w:p w14:paraId="39C8A8CE" w14:textId="77777777" w:rsidR="007E2C80" w:rsidRPr="00D428F7" w:rsidRDefault="007E2C80"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lastRenderedPageBreak/>
              <w:t xml:space="preserve">[4.6] – </w:t>
            </w:r>
            <w:r w:rsidRPr="00D428F7">
              <w:rPr>
                <w:sz w:val="20"/>
                <w:szCs w:val="20"/>
              </w:rPr>
              <w:t>Общественное питание.</w:t>
            </w:r>
          </w:p>
        </w:tc>
        <w:tc>
          <w:tcPr>
            <w:tcW w:w="5670" w:type="dxa"/>
          </w:tcPr>
          <w:p w14:paraId="6200C073" w14:textId="77777777" w:rsidR="007E2C80" w:rsidRPr="00D428F7" w:rsidRDefault="007E2C80"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sz w:val="20"/>
                <w:szCs w:val="20"/>
                <w:shd w:val="clear" w:color="auto" w:fill="FFFFFF"/>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260" w:type="dxa"/>
          </w:tcPr>
          <w:p w14:paraId="51E3DEE8" w14:textId="77777777" w:rsidR="007E2C80" w:rsidRPr="00D428F7" w:rsidRDefault="007E2C80"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минимальная/максимальная площадь земельных участков  – 400/5000 кв. м;</w:t>
            </w:r>
          </w:p>
          <w:p w14:paraId="2DEB5009" w14:textId="77777777" w:rsidR="007E2C80" w:rsidRPr="00D428F7" w:rsidRDefault="007E2C80"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 ширина земельных участков вдоль фронта улицы (проезда) – 15м;</w:t>
            </w:r>
          </w:p>
          <w:p w14:paraId="376A365F" w14:textId="77777777" w:rsidR="007E2C80" w:rsidRPr="00D428F7" w:rsidRDefault="007E2C80"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t xml:space="preserve">минимальные отступы от границ земельных участков </w:t>
            </w:r>
          </w:p>
          <w:p w14:paraId="00B4B0D5" w14:textId="77777777" w:rsidR="007E2C80" w:rsidRPr="00D428F7" w:rsidRDefault="007E2C80"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sz w:val="20"/>
                <w:szCs w:val="20"/>
              </w:rPr>
              <w:t>- 3 м;</w:t>
            </w:r>
          </w:p>
          <w:p w14:paraId="2EF09872" w14:textId="77777777" w:rsidR="007E2C80" w:rsidRPr="00D428F7" w:rsidRDefault="007E2C80"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максимальное количество надземных этажей зданий – 4 этажа (включая мансардный этаж);</w:t>
            </w:r>
          </w:p>
          <w:p w14:paraId="5F1528AD" w14:textId="4B7C5F9B" w:rsidR="007E2C80" w:rsidRPr="00D428F7" w:rsidRDefault="007E2C80"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максимальный процент застройки в границах земельного участка – 60%;</w:t>
            </w:r>
          </w:p>
          <w:p w14:paraId="49C66354" w14:textId="77777777" w:rsidR="007E2C80" w:rsidRPr="00D428F7" w:rsidRDefault="007E2C80"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sz w:val="20"/>
                <w:szCs w:val="20"/>
              </w:rPr>
              <w:t>Процент застройки подземной части не регламентируется.</w:t>
            </w:r>
          </w:p>
        </w:tc>
      </w:tr>
      <w:tr w:rsidR="00872659" w:rsidRPr="00D428F7" w14:paraId="5C0730B5" w14:textId="77777777" w:rsidTr="00A016F4">
        <w:trPr>
          <w:trHeight w:val="20"/>
        </w:trPr>
        <w:tc>
          <w:tcPr>
            <w:tcW w:w="3545" w:type="dxa"/>
          </w:tcPr>
          <w:p w14:paraId="7CB8A9DF" w14:textId="77777777" w:rsidR="007E2C80" w:rsidRPr="00D428F7" w:rsidRDefault="007E2C80"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[5.1.3] - Площадки для занятий спортом</w:t>
            </w:r>
          </w:p>
        </w:tc>
        <w:tc>
          <w:tcPr>
            <w:tcW w:w="5670" w:type="dxa"/>
          </w:tcPr>
          <w:p w14:paraId="5359C9D8" w14:textId="77777777" w:rsidR="007E2C80" w:rsidRPr="00D428F7" w:rsidRDefault="007E2C80"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6260" w:type="dxa"/>
          </w:tcPr>
          <w:p w14:paraId="36A14ACC" w14:textId="77777777" w:rsidR="007E2C80" w:rsidRPr="00D428F7" w:rsidRDefault="007E2C80"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минимальная/максимальная площадь земельных участков - 50 кв. м</w:t>
            </w:r>
            <w:r w:rsidRPr="00D428F7">
              <w:rPr>
                <w:rFonts w:eastAsia="SimSun"/>
                <w:b/>
                <w:sz w:val="20"/>
                <w:szCs w:val="20"/>
                <w:lang w:eastAsia="zh-CN"/>
              </w:rPr>
              <w:t>/</w:t>
            </w:r>
            <w:r w:rsidRPr="00D428F7">
              <w:rPr>
                <w:b/>
                <w:bCs/>
                <w:sz w:val="20"/>
                <w:szCs w:val="20"/>
              </w:rPr>
              <w:t xml:space="preserve"> не подлежит установлению;</w:t>
            </w:r>
          </w:p>
          <w:p w14:paraId="64BF3A17" w14:textId="77777777" w:rsidR="007E2C80" w:rsidRPr="00D428F7" w:rsidRDefault="007E2C80"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 ширина земельных участков вдоль фронта улицы (проезда) – 5 м;</w:t>
            </w:r>
          </w:p>
          <w:p w14:paraId="17247739" w14:textId="77777777" w:rsidR="007E2C80" w:rsidRPr="00D428F7" w:rsidRDefault="007E2C80"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t xml:space="preserve">минимальные отступы от границ земельных участков </w:t>
            </w:r>
          </w:p>
          <w:p w14:paraId="6CFE8AA3" w14:textId="77777777" w:rsidR="007E2C80" w:rsidRPr="00D428F7" w:rsidRDefault="007E2C80" w:rsidP="00980A27">
            <w:pPr>
              <w:widowControl w:val="0"/>
              <w:overflowPunct w:val="0"/>
              <w:autoSpaceDE w:val="0"/>
              <w:autoSpaceDN w:val="0"/>
              <w:adjustRightInd w:val="0"/>
              <w:spacing w:after="0" w:line="240" w:lineRule="auto"/>
              <w:jc w:val="both"/>
              <w:rPr>
                <w:sz w:val="20"/>
                <w:szCs w:val="20"/>
              </w:rPr>
            </w:pPr>
            <w:r w:rsidRPr="00D428F7">
              <w:rPr>
                <w:sz w:val="20"/>
                <w:szCs w:val="20"/>
              </w:rPr>
              <w:t>- 1 м;</w:t>
            </w:r>
          </w:p>
          <w:p w14:paraId="7C19939C" w14:textId="77777777" w:rsidR="007E2C80" w:rsidRPr="00D428F7" w:rsidRDefault="007E2C80" w:rsidP="00980A27">
            <w:pPr>
              <w:widowControl w:val="0"/>
              <w:overflowPunct w:val="0"/>
              <w:autoSpaceDE w:val="0"/>
              <w:autoSpaceDN w:val="0"/>
              <w:adjustRightInd w:val="0"/>
              <w:spacing w:after="0" w:line="240" w:lineRule="auto"/>
              <w:ind w:firstLine="340"/>
              <w:jc w:val="both"/>
              <w:rPr>
                <w:bCs/>
                <w:sz w:val="20"/>
                <w:szCs w:val="20"/>
              </w:rPr>
            </w:pPr>
            <w:r w:rsidRPr="00D428F7">
              <w:rPr>
                <w:rFonts w:eastAsia="SimSun"/>
                <w:sz w:val="20"/>
                <w:szCs w:val="20"/>
                <w:lang w:eastAsia="zh-CN"/>
              </w:rPr>
              <w:t xml:space="preserve">максимальная высота строений, сооружений от уровня земли - </w:t>
            </w:r>
            <w:r w:rsidRPr="00D428F7">
              <w:rPr>
                <w:bCs/>
                <w:sz w:val="20"/>
                <w:szCs w:val="20"/>
              </w:rPr>
              <w:t>10 м;</w:t>
            </w:r>
          </w:p>
          <w:p w14:paraId="7C40C65F" w14:textId="77777777" w:rsidR="007E2C80" w:rsidRPr="00D428F7" w:rsidRDefault="007E2C80"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sz w:val="20"/>
                <w:szCs w:val="20"/>
                <w:lang w:eastAsia="ar-SA"/>
              </w:rPr>
              <w:t>максимальный процент застройки в границах земельного участка – 90%.</w:t>
            </w:r>
          </w:p>
        </w:tc>
      </w:tr>
      <w:tr w:rsidR="00872659" w:rsidRPr="00D428F7" w14:paraId="38F495ED" w14:textId="77777777" w:rsidTr="00A016F4">
        <w:trPr>
          <w:trHeight w:val="20"/>
        </w:trPr>
        <w:tc>
          <w:tcPr>
            <w:tcW w:w="3545" w:type="dxa"/>
          </w:tcPr>
          <w:p w14:paraId="1AE475E2" w14:textId="77777777" w:rsidR="007E2C80" w:rsidRPr="00D428F7" w:rsidRDefault="007E2C80"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[13.2] - Ведение садоводства</w:t>
            </w:r>
          </w:p>
        </w:tc>
        <w:tc>
          <w:tcPr>
            <w:tcW w:w="5670" w:type="dxa"/>
          </w:tcPr>
          <w:p w14:paraId="498B28AE" w14:textId="77777777" w:rsidR="007E2C80" w:rsidRPr="00D428F7" w:rsidRDefault="007E2C80"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r w:rsidRPr="00D428F7">
              <w:rPr>
                <w:sz w:val="20"/>
                <w:szCs w:val="20"/>
                <w:shd w:val="clear" w:color="auto" w:fill="FFFFFF"/>
              </w:rPr>
              <w:t xml:space="preserve"> для собственных нужд</w:t>
            </w:r>
          </w:p>
        </w:tc>
        <w:tc>
          <w:tcPr>
            <w:tcW w:w="6260" w:type="dxa"/>
          </w:tcPr>
          <w:p w14:paraId="7AA48348" w14:textId="77777777" w:rsidR="007E2C80" w:rsidRPr="00D428F7" w:rsidRDefault="007E2C80" w:rsidP="00980A27">
            <w:pPr>
              <w:keepLines/>
              <w:tabs>
                <w:tab w:val="left" w:pos="1134"/>
              </w:tabs>
              <w:overflowPunct w:val="0"/>
              <w:autoSpaceDE w:val="0"/>
              <w:autoSpaceDN w:val="0"/>
              <w:adjustRightInd w:val="0"/>
              <w:spacing w:after="0" w:line="240" w:lineRule="auto"/>
              <w:ind w:firstLine="340"/>
              <w:jc w:val="both"/>
              <w:rPr>
                <w:sz w:val="20"/>
                <w:szCs w:val="20"/>
              </w:rPr>
            </w:pPr>
            <w:r w:rsidRPr="00D428F7">
              <w:rPr>
                <w:rFonts w:eastAsia="SimSun"/>
                <w:sz w:val="20"/>
                <w:szCs w:val="20"/>
                <w:lang w:eastAsia="zh-CN"/>
              </w:rPr>
              <w:t>минимальная/максимальная площадь земельного участка – 600/1500 кв. м;</w:t>
            </w:r>
          </w:p>
          <w:p w14:paraId="144D6CD3" w14:textId="77777777" w:rsidR="007E2C80" w:rsidRPr="00D428F7" w:rsidRDefault="007E2C80" w:rsidP="00980A27">
            <w:pPr>
              <w:keepLines/>
              <w:tabs>
                <w:tab w:val="left" w:pos="1134"/>
              </w:tabs>
              <w:overflowPunct w:val="0"/>
              <w:autoSpaceDE w:val="0"/>
              <w:autoSpaceDN w:val="0"/>
              <w:adjustRightInd w:val="0"/>
              <w:spacing w:after="0" w:line="240" w:lineRule="auto"/>
              <w:ind w:firstLine="340"/>
              <w:jc w:val="both"/>
              <w:rPr>
                <w:sz w:val="20"/>
                <w:szCs w:val="20"/>
              </w:rPr>
            </w:pPr>
            <w:r w:rsidRPr="00D428F7">
              <w:rPr>
                <w:rFonts w:eastAsia="SimSun"/>
                <w:sz w:val="20"/>
                <w:szCs w:val="20"/>
                <w:lang w:eastAsia="zh-CN"/>
              </w:rPr>
              <w:t>минимальная ширина земельных участков вдоль фронта улицы (проездов)- 12 метров;</w:t>
            </w:r>
          </w:p>
          <w:p w14:paraId="7954A44E" w14:textId="77777777" w:rsidR="007E2C80" w:rsidRPr="00D428F7" w:rsidRDefault="007E2C80" w:rsidP="00980A27">
            <w:pPr>
              <w:keepLines/>
              <w:tabs>
                <w:tab w:val="left" w:pos="1134"/>
              </w:tabs>
              <w:overflowPunct w:val="0"/>
              <w:autoSpaceDE w:val="0"/>
              <w:autoSpaceDN w:val="0"/>
              <w:adjustRightInd w:val="0"/>
              <w:spacing w:after="0" w:line="240" w:lineRule="auto"/>
              <w:ind w:firstLine="340"/>
              <w:jc w:val="both"/>
              <w:rPr>
                <w:sz w:val="20"/>
                <w:szCs w:val="20"/>
              </w:rPr>
            </w:pPr>
            <w:r w:rsidRPr="00D428F7">
              <w:rPr>
                <w:rFonts w:eastAsia="SimSun"/>
                <w:sz w:val="20"/>
                <w:szCs w:val="20"/>
                <w:lang w:eastAsia="zh-CN"/>
              </w:rPr>
              <w:t>минимальные отступы для жилых строений от границ участка - 3 м;</w:t>
            </w:r>
          </w:p>
          <w:p w14:paraId="3F303361" w14:textId="77777777" w:rsidR="007E2C80" w:rsidRPr="00D428F7" w:rsidRDefault="007E2C80" w:rsidP="00980A27">
            <w:pPr>
              <w:keepLines/>
              <w:tabs>
                <w:tab w:val="left" w:pos="1134"/>
              </w:tabs>
              <w:overflowPunct w:val="0"/>
              <w:autoSpaceDE w:val="0"/>
              <w:autoSpaceDN w:val="0"/>
              <w:adjustRightInd w:val="0"/>
              <w:spacing w:after="0" w:line="240" w:lineRule="auto"/>
              <w:ind w:firstLine="340"/>
              <w:jc w:val="both"/>
              <w:rPr>
                <w:sz w:val="20"/>
                <w:szCs w:val="20"/>
              </w:rPr>
            </w:pPr>
            <w:r w:rsidRPr="00D428F7">
              <w:rPr>
                <w:rFonts w:eastAsia="SimSun"/>
                <w:sz w:val="20"/>
                <w:szCs w:val="20"/>
                <w:lang w:eastAsia="zh-CN"/>
              </w:rPr>
              <w:t>Отступ от красной линии – 5 м.</w:t>
            </w:r>
          </w:p>
          <w:p w14:paraId="372FF192" w14:textId="77777777" w:rsidR="007E2C80" w:rsidRPr="00D428F7" w:rsidRDefault="007E2C80" w:rsidP="00980A27">
            <w:pPr>
              <w:keepLines/>
              <w:tabs>
                <w:tab w:val="left" w:pos="1134"/>
              </w:tabs>
              <w:overflowPunct w:val="0"/>
              <w:autoSpaceDE w:val="0"/>
              <w:autoSpaceDN w:val="0"/>
              <w:adjustRightInd w:val="0"/>
              <w:spacing w:after="0" w:line="240" w:lineRule="auto"/>
              <w:ind w:firstLine="340"/>
              <w:jc w:val="both"/>
              <w:rPr>
                <w:sz w:val="20"/>
                <w:szCs w:val="20"/>
              </w:rPr>
            </w:pPr>
            <w:r w:rsidRPr="00D428F7">
              <w:rPr>
                <w:rFonts w:eastAsia="SimSun"/>
                <w:sz w:val="20"/>
                <w:szCs w:val="20"/>
                <w:lang w:eastAsia="zh-CN"/>
              </w:rPr>
              <w:t>максимальное количество надземных этажей зданий – 3 этажа (включая мансардный этаж);</w:t>
            </w:r>
          </w:p>
          <w:p w14:paraId="45534601" w14:textId="77777777" w:rsidR="007E2C80" w:rsidRPr="00D428F7" w:rsidRDefault="007E2C80"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 xml:space="preserve">максимальный процент застройки в границах земельного участка </w:t>
            </w:r>
            <w:r w:rsidRPr="00D428F7">
              <w:rPr>
                <w:rFonts w:eastAsia="SimSun"/>
                <w:sz w:val="20"/>
                <w:szCs w:val="20"/>
                <w:lang w:eastAsia="zh-CN"/>
              </w:rPr>
              <w:lastRenderedPageBreak/>
              <w:t>– 40 %;</w:t>
            </w:r>
          </w:p>
          <w:p w14:paraId="26B177A5" w14:textId="77777777" w:rsidR="007E2C80" w:rsidRPr="00D428F7" w:rsidRDefault="007E2C80" w:rsidP="00980A27">
            <w:pPr>
              <w:spacing w:after="0" w:line="240" w:lineRule="auto"/>
              <w:ind w:firstLine="340"/>
              <w:jc w:val="both"/>
              <w:rPr>
                <w:sz w:val="20"/>
                <w:szCs w:val="20"/>
              </w:rPr>
            </w:pPr>
            <w:r w:rsidRPr="00D428F7">
              <w:rPr>
                <w:sz w:val="20"/>
                <w:szCs w:val="20"/>
              </w:rPr>
              <w:t>Максимальное количество этажей для хозяйственных строений и сооружений – 1 этаж.</w:t>
            </w:r>
          </w:p>
          <w:p w14:paraId="0147C246" w14:textId="77777777" w:rsidR="007E2C80" w:rsidRPr="00D428F7" w:rsidRDefault="007E2C80"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sz w:val="20"/>
                <w:szCs w:val="20"/>
              </w:rPr>
              <w:t>Максимальная высота хозяйственных построек от уровня земли до верха конька кровли - 7 метров, высота помещения не менее 2,4 м.</w:t>
            </w:r>
          </w:p>
        </w:tc>
      </w:tr>
      <w:tr w:rsidR="00872659" w:rsidRPr="00D428F7" w14:paraId="78539956" w14:textId="77777777" w:rsidTr="00A016F4">
        <w:trPr>
          <w:trHeight w:val="20"/>
        </w:trPr>
        <w:tc>
          <w:tcPr>
            <w:tcW w:w="3545" w:type="dxa"/>
          </w:tcPr>
          <w:p w14:paraId="1A287C2B" w14:textId="77777777" w:rsidR="007E2C80" w:rsidRPr="00D428F7" w:rsidRDefault="007E2C80"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lastRenderedPageBreak/>
              <w:t xml:space="preserve">[14.0] - </w:t>
            </w:r>
            <w:r w:rsidRPr="00D428F7">
              <w:rPr>
                <w:sz w:val="20"/>
                <w:szCs w:val="20"/>
              </w:rPr>
              <w:t>Земельные участки, входящие в состав общего имущества собственников индивидуальных жилых домов в малоэтажном жилом комплексе</w:t>
            </w:r>
          </w:p>
        </w:tc>
        <w:tc>
          <w:tcPr>
            <w:tcW w:w="5670" w:type="dxa"/>
          </w:tcPr>
          <w:p w14:paraId="1E303F1C" w14:textId="77777777" w:rsidR="007E2C80" w:rsidRPr="00D428F7" w:rsidRDefault="007E2C80"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sz w:val="20"/>
                <w:szCs w:val="20"/>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6260" w:type="dxa"/>
          </w:tcPr>
          <w:p w14:paraId="3BF1E592" w14:textId="77777777" w:rsidR="007E2C80" w:rsidRPr="00D428F7" w:rsidRDefault="007E2C80"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t>минимальная/максимальная площадь земельных участков  – 1000/10000 кв. м;</w:t>
            </w:r>
          </w:p>
          <w:p w14:paraId="4A00E80E" w14:textId="77777777" w:rsidR="007E2C80" w:rsidRPr="00D428F7" w:rsidRDefault="007E2C80"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t xml:space="preserve">минимальные отступы от границ земельных участков </w:t>
            </w:r>
          </w:p>
          <w:p w14:paraId="1FD34F02" w14:textId="77777777" w:rsidR="007E2C80" w:rsidRPr="00D428F7" w:rsidRDefault="007E2C80" w:rsidP="00980A27">
            <w:pPr>
              <w:widowControl w:val="0"/>
              <w:overflowPunct w:val="0"/>
              <w:autoSpaceDE w:val="0"/>
              <w:autoSpaceDN w:val="0"/>
              <w:adjustRightInd w:val="0"/>
              <w:spacing w:after="0" w:line="240" w:lineRule="auto"/>
              <w:jc w:val="both"/>
              <w:rPr>
                <w:sz w:val="20"/>
                <w:szCs w:val="20"/>
              </w:rPr>
            </w:pPr>
            <w:r w:rsidRPr="00D428F7">
              <w:rPr>
                <w:sz w:val="20"/>
                <w:szCs w:val="20"/>
              </w:rPr>
              <w:t>- 3 м;</w:t>
            </w:r>
          </w:p>
          <w:p w14:paraId="088AC51D" w14:textId="77777777" w:rsidR="007E2C80" w:rsidRPr="00D428F7" w:rsidRDefault="007E2C80"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t>максимальное количество надземных этажей зданий – 3 этажа (включая мансардный этаж);</w:t>
            </w:r>
          </w:p>
          <w:p w14:paraId="4EB8A4A7" w14:textId="77777777" w:rsidR="007E2C80" w:rsidRPr="00D428F7" w:rsidRDefault="007E2C80"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t>максимальный процент застройки в границах земельного участка – 40%;</w:t>
            </w:r>
          </w:p>
          <w:p w14:paraId="14FE3C14" w14:textId="77777777" w:rsidR="007E2C80" w:rsidRPr="00D428F7" w:rsidRDefault="007E2C80"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sz w:val="20"/>
                <w:szCs w:val="20"/>
              </w:rPr>
              <w:t>Процент застройки подземной части не регламентируется.</w:t>
            </w:r>
          </w:p>
        </w:tc>
      </w:tr>
    </w:tbl>
    <w:p w14:paraId="3A2E82C9" w14:textId="77777777" w:rsidR="007E2C80" w:rsidRPr="00D428F7" w:rsidRDefault="007E2C80" w:rsidP="00980A27">
      <w:pPr>
        <w:widowControl w:val="0"/>
        <w:overflowPunct w:val="0"/>
        <w:autoSpaceDE w:val="0"/>
        <w:autoSpaceDN w:val="0"/>
        <w:adjustRightInd w:val="0"/>
        <w:spacing w:after="0" w:line="240" w:lineRule="auto"/>
        <w:jc w:val="center"/>
        <w:rPr>
          <w:b/>
          <w:sz w:val="20"/>
          <w:szCs w:val="20"/>
        </w:rPr>
      </w:pPr>
      <w:r w:rsidRPr="00D428F7">
        <w:rPr>
          <w:rFonts w:eastAsia="SimSun"/>
          <w:b/>
          <w:sz w:val="20"/>
          <w:szCs w:val="20"/>
          <w:lang w:eastAsia="zh-CN"/>
        </w:rPr>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D428F7">
        <w:rPr>
          <w:b/>
          <w:sz w:val="20"/>
          <w:szCs w:val="20"/>
        </w:rPr>
        <w:t>и предельные параметры разрешенного строительства, реконструкции объектов капитального строительства</w:t>
      </w:r>
    </w:p>
    <w:tbl>
      <w:tblPr>
        <w:tblW w:w="154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3"/>
        <w:gridCol w:w="6407"/>
      </w:tblGrid>
      <w:tr w:rsidR="00872659" w:rsidRPr="00D428F7" w14:paraId="1A8E4BB4" w14:textId="77777777" w:rsidTr="00B73C03">
        <w:trPr>
          <w:trHeight w:val="20"/>
        </w:trPr>
        <w:tc>
          <w:tcPr>
            <w:tcW w:w="9073" w:type="dxa"/>
            <w:vAlign w:val="center"/>
          </w:tcPr>
          <w:p w14:paraId="255C2D51" w14:textId="77777777" w:rsidR="007E2C80" w:rsidRPr="00D428F7" w:rsidRDefault="007E2C80" w:rsidP="00980A27">
            <w:pPr>
              <w:widowControl w:val="0"/>
              <w:tabs>
                <w:tab w:val="left" w:pos="-1667"/>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b/>
                <w:sz w:val="20"/>
                <w:szCs w:val="20"/>
                <w:lang w:eastAsia="zh-CN"/>
              </w:rPr>
              <w:t>Виды разрешенного использования земельных участков и</w:t>
            </w:r>
            <w:r w:rsidRPr="00D428F7">
              <w:rPr>
                <w:b/>
                <w:sz w:val="20"/>
                <w:szCs w:val="20"/>
              </w:rPr>
              <w:t xml:space="preserve"> объектов капитального строительства</w:t>
            </w:r>
          </w:p>
        </w:tc>
        <w:tc>
          <w:tcPr>
            <w:tcW w:w="6407" w:type="dxa"/>
            <w:vAlign w:val="center"/>
          </w:tcPr>
          <w:p w14:paraId="5C433D2A" w14:textId="77777777" w:rsidR="007E2C80" w:rsidRPr="00D428F7" w:rsidRDefault="007E2C80" w:rsidP="00980A27">
            <w:pPr>
              <w:widowControl w:val="0"/>
              <w:tabs>
                <w:tab w:val="left" w:pos="-6204"/>
              </w:tabs>
              <w:overflowPunct w:val="0"/>
              <w:autoSpaceDE w:val="0"/>
              <w:autoSpaceDN w:val="0"/>
              <w:adjustRightInd w:val="0"/>
              <w:spacing w:after="0" w:line="240" w:lineRule="auto"/>
              <w:ind w:firstLine="426"/>
              <w:jc w:val="center"/>
              <w:rPr>
                <w:rFonts w:eastAsia="SimSun"/>
                <w:sz w:val="20"/>
                <w:szCs w:val="20"/>
                <w:lang w:eastAsia="zh-CN"/>
              </w:rPr>
            </w:pPr>
            <w:r w:rsidRPr="00D428F7">
              <w:rPr>
                <w:b/>
                <w:sz w:val="20"/>
                <w:szCs w:val="20"/>
              </w:rPr>
              <w:t>Предельные параметры разрешенного строительства, реконструкции объектов капитального строительства</w:t>
            </w:r>
          </w:p>
        </w:tc>
      </w:tr>
      <w:tr w:rsidR="00872659" w:rsidRPr="00D428F7" w14:paraId="3408AEA4" w14:textId="77777777" w:rsidTr="00B73C03">
        <w:trPr>
          <w:trHeight w:val="20"/>
        </w:trPr>
        <w:tc>
          <w:tcPr>
            <w:tcW w:w="9073" w:type="dxa"/>
            <w:vAlign w:val="center"/>
          </w:tcPr>
          <w:p w14:paraId="5FFAEAE4" w14:textId="77777777" w:rsidR="007E2C80" w:rsidRPr="00D428F7" w:rsidRDefault="007E2C80"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Виды разрешенного использования земельных участков - аналогичны</w:t>
            </w:r>
            <w:r w:rsidRPr="00D428F7">
              <w:rPr>
                <w:sz w:val="20"/>
                <w:szCs w:val="20"/>
              </w:rPr>
              <w:t xml:space="preserve"> видам разрешенного использования земельных участков</w:t>
            </w:r>
            <w:r w:rsidRPr="00D428F7">
              <w:rPr>
                <w:rFonts w:eastAsia="SimSun"/>
                <w:sz w:val="20"/>
                <w:szCs w:val="20"/>
                <w:lang w:eastAsia="zh-CN"/>
              </w:rPr>
              <w:t xml:space="preserve"> с основными и условно разрешенными видами использования;</w:t>
            </w:r>
          </w:p>
          <w:p w14:paraId="38121701" w14:textId="77777777" w:rsidR="007E2C80" w:rsidRPr="00D428F7" w:rsidRDefault="007E2C80"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2909439A" w14:textId="77777777" w:rsidR="007E2C80" w:rsidRPr="00D428F7" w:rsidRDefault="007E2C80"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6373344C" w14:textId="77777777" w:rsidR="007E2C80" w:rsidRPr="00D428F7" w:rsidRDefault="007E2C80"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55AA4124" w14:textId="77777777" w:rsidR="007E2C80" w:rsidRPr="00D428F7" w:rsidRDefault="007E2C80"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проезды общего пользования;</w:t>
            </w:r>
          </w:p>
          <w:p w14:paraId="7F91F3BE" w14:textId="77777777" w:rsidR="007E2C80" w:rsidRPr="00D428F7" w:rsidRDefault="007E2C80"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14:paraId="1D40AEEB" w14:textId="77777777" w:rsidR="007E2C80" w:rsidRPr="00D428F7" w:rsidRDefault="007E2C80"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благоустроенные, в том числе озелененные территории, детские площадки, площадки для отдыха, спортивных занятий;</w:t>
            </w:r>
          </w:p>
          <w:p w14:paraId="5583409E" w14:textId="77777777" w:rsidR="007E2C80" w:rsidRPr="00D428F7" w:rsidRDefault="007E2C80"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xml:space="preserve">-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 </w:t>
            </w:r>
          </w:p>
          <w:p w14:paraId="2752BFAC" w14:textId="77777777" w:rsidR="007E2C80" w:rsidRPr="00D428F7" w:rsidRDefault="007E2C80"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lastRenderedPageBreak/>
              <w:t>- площадки хозяйственные, в том числе площадки для мусоросборников и выгула собак;</w:t>
            </w:r>
          </w:p>
          <w:p w14:paraId="2C8FEDE5" w14:textId="77777777" w:rsidR="007E2C80" w:rsidRPr="00D428F7" w:rsidRDefault="007E2C80"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общественные туалеты, надворные туалеты, гидронепроницаемые выгребы, септики;</w:t>
            </w:r>
          </w:p>
          <w:p w14:paraId="28A63DD0" w14:textId="77777777" w:rsidR="007E2C80" w:rsidRPr="00D428F7" w:rsidRDefault="007E2C80"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6407" w:type="dxa"/>
            <w:vAlign w:val="center"/>
          </w:tcPr>
          <w:p w14:paraId="0C9E2351" w14:textId="77777777" w:rsidR="007E2C80" w:rsidRPr="00D428F7" w:rsidRDefault="007E2C80" w:rsidP="00980A27">
            <w:pPr>
              <w:widowControl w:val="0"/>
              <w:overflowPunct w:val="0"/>
              <w:autoSpaceDE w:val="0"/>
              <w:autoSpaceDN w:val="0"/>
              <w:adjustRightInd w:val="0"/>
              <w:spacing w:after="0" w:line="240" w:lineRule="auto"/>
              <w:ind w:firstLine="459"/>
              <w:jc w:val="both"/>
              <w:rPr>
                <w:rFonts w:eastAsia="SimSun"/>
                <w:sz w:val="20"/>
                <w:szCs w:val="20"/>
                <w:lang w:eastAsia="zh-CN"/>
              </w:rPr>
            </w:pPr>
            <w:r w:rsidRPr="00D428F7">
              <w:rPr>
                <w:rFonts w:eastAsia="SimSun"/>
                <w:sz w:val="20"/>
                <w:szCs w:val="20"/>
                <w:lang w:eastAsia="zh-CN"/>
              </w:rPr>
              <w:lastRenderedPageBreak/>
              <w:t xml:space="preserve">минимальная площадь земельных участков - 1 кв. м. </w:t>
            </w:r>
          </w:p>
          <w:p w14:paraId="29BD8A3B" w14:textId="77777777" w:rsidR="007E2C80" w:rsidRPr="00D428F7" w:rsidRDefault="007E2C80" w:rsidP="00980A27">
            <w:pPr>
              <w:widowControl w:val="0"/>
              <w:overflowPunct w:val="0"/>
              <w:autoSpaceDE w:val="0"/>
              <w:autoSpaceDN w:val="0"/>
              <w:adjustRightInd w:val="0"/>
              <w:spacing w:after="0" w:line="240" w:lineRule="auto"/>
              <w:ind w:firstLine="459"/>
              <w:jc w:val="both"/>
              <w:rPr>
                <w:rFonts w:eastAsia="SimSun"/>
                <w:sz w:val="20"/>
                <w:szCs w:val="20"/>
                <w:lang w:eastAsia="zh-CN"/>
              </w:rPr>
            </w:pPr>
            <w:r w:rsidRPr="00D428F7">
              <w:rPr>
                <w:rFonts w:eastAsia="SimSun"/>
                <w:sz w:val="20"/>
                <w:szCs w:val="20"/>
                <w:lang w:eastAsia="zh-CN"/>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14:paraId="676CCEED" w14:textId="77777777" w:rsidR="007E2C80" w:rsidRPr="00D428F7" w:rsidRDefault="007E2C80" w:rsidP="00980A27">
            <w:pPr>
              <w:widowControl w:val="0"/>
              <w:overflowPunct w:val="0"/>
              <w:autoSpaceDE w:val="0"/>
              <w:autoSpaceDN w:val="0"/>
              <w:adjustRightInd w:val="0"/>
              <w:spacing w:after="0" w:line="240" w:lineRule="auto"/>
              <w:ind w:firstLine="459"/>
              <w:jc w:val="both"/>
              <w:rPr>
                <w:rFonts w:eastAsia="SimSun"/>
                <w:sz w:val="20"/>
                <w:szCs w:val="20"/>
                <w:lang w:eastAsia="zh-CN"/>
              </w:rPr>
            </w:pPr>
          </w:p>
          <w:p w14:paraId="544B3D9A" w14:textId="77777777" w:rsidR="007E2C80" w:rsidRPr="00D428F7" w:rsidRDefault="007E2C80" w:rsidP="00980A27">
            <w:pPr>
              <w:widowControl w:val="0"/>
              <w:overflowPunct w:val="0"/>
              <w:autoSpaceDE w:val="0"/>
              <w:autoSpaceDN w:val="0"/>
              <w:adjustRightInd w:val="0"/>
              <w:spacing w:after="0" w:line="240" w:lineRule="auto"/>
              <w:ind w:firstLine="567"/>
              <w:jc w:val="both"/>
              <w:rPr>
                <w:rFonts w:eastAsia="SimSun"/>
                <w:sz w:val="20"/>
                <w:szCs w:val="20"/>
                <w:lang w:eastAsia="zh-CN"/>
              </w:rPr>
            </w:pPr>
            <w:r w:rsidRPr="00D428F7">
              <w:rPr>
                <w:rFonts w:eastAsia="SimSun"/>
                <w:sz w:val="20"/>
                <w:szCs w:val="20"/>
                <w:lang w:eastAsia="zh-CN"/>
              </w:rPr>
              <w:t xml:space="preserve">минимальная ширина земельных участков вдоль фронта улицы (проезда) - </w:t>
            </w:r>
          </w:p>
          <w:p w14:paraId="65871F2D" w14:textId="77777777" w:rsidR="007E2C80" w:rsidRPr="00D428F7" w:rsidRDefault="007E2C80" w:rsidP="00980A27">
            <w:pPr>
              <w:widowControl w:val="0"/>
              <w:overflowPunct w:val="0"/>
              <w:autoSpaceDE w:val="0"/>
              <w:autoSpaceDN w:val="0"/>
              <w:adjustRightInd w:val="0"/>
              <w:spacing w:after="0" w:line="240" w:lineRule="auto"/>
              <w:ind w:firstLine="567"/>
              <w:jc w:val="both"/>
              <w:rPr>
                <w:rFonts w:eastAsia="SimSun"/>
                <w:sz w:val="20"/>
                <w:szCs w:val="20"/>
                <w:lang w:eastAsia="zh-CN"/>
              </w:rPr>
            </w:pPr>
            <w:r w:rsidRPr="00D428F7">
              <w:rPr>
                <w:rFonts w:eastAsia="SimSun"/>
                <w:sz w:val="20"/>
                <w:szCs w:val="20"/>
                <w:lang w:eastAsia="zh-CN"/>
              </w:rPr>
              <w:t>1 м/</w:t>
            </w:r>
            <w:r w:rsidRPr="00D428F7">
              <w:rPr>
                <w:b/>
                <w:bCs/>
                <w:sz w:val="20"/>
                <w:szCs w:val="20"/>
              </w:rPr>
              <w:t xml:space="preserve"> не подлежит установлению</w:t>
            </w:r>
            <w:r w:rsidRPr="00D428F7">
              <w:rPr>
                <w:rFonts w:eastAsia="SimSun"/>
                <w:sz w:val="20"/>
                <w:szCs w:val="20"/>
                <w:lang w:eastAsia="zh-CN"/>
              </w:rPr>
              <w:t xml:space="preserve">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0BC3E036" w14:textId="77777777" w:rsidR="007E2C80" w:rsidRPr="00D428F7" w:rsidRDefault="007E2C80" w:rsidP="00980A27">
            <w:pPr>
              <w:widowControl w:val="0"/>
              <w:overflowPunct w:val="0"/>
              <w:autoSpaceDE w:val="0"/>
              <w:autoSpaceDN w:val="0"/>
              <w:adjustRightInd w:val="0"/>
              <w:spacing w:after="0" w:line="240" w:lineRule="auto"/>
              <w:ind w:firstLine="567"/>
              <w:jc w:val="both"/>
              <w:rPr>
                <w:rFonts w:eastAsia="SimSun"/>
                <w:sz w:val="20"/>
                <w:szCs w:val="20"/>
                <w:lang w:eastAsia="zh-CN"/>
              </w:rPr>
            </w:pPr>
          </w:p>
          <w:p w14:paraId="747D2971" w14:textId="77777777" w:rsidR="007E2C80" w:rsidRPr="00D428F7" w:rsidRDefault="007E2C80" w:rsidP="00980A27">
            <w:pPr>
              <w:widowControl w:val="0"/>
              <w:overflowPunct w:val="0"/>
              <w:autoSpaceDE w:val="0"/>
              <w:autoSpaceDN w:val="0"/>
              <w:adjustRightInd w:val="0"/>
              <w:spacing w:after="0" w:line="240" w:lineRule="auto"/>
              <w:ind w:firstLine="459"/>
              <w:jc w:val="both"/>
              <w:rPr>
                <w:sz w:val="20"/>
                <w:szCs w:val="20"/>
              </w:rPr>
            </w:pPr>
            <w:r w:rsidRPr="00D428F7">
              <w:rPr>
                <w:rFonts w:eastAsia="SimSun"/>
                <w:sz w:val="20"/>
                <w:szCs w:val="20"/>
                <w:lang w:eastAsia="zh-CN"/>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w:t>
            </w:r>
            <w:r w:rsidRPr="00D428F7">
              <w:rPr>
                <w:rFonts w:eastAsia="SimSun"/>
                <w:sz w:val="20"/>
                <w:szCs w:val="20"/>
                <w:lang w:eastAsia="zh-CN"/>
              </w:rPr>
              <w:lastRenderedPageBreak/>
              <w:t xml:space="preserve">коэффициента 0,5 </w:t>
            </w:r>
          </w:p>
          <w:p w14:paraId="00ABCC3D" w14:textId="77777777" w:rsidR="007E2C80" w:rsidRPr="00D428F7" w:rsidRDefault="007E2C80" w:rsidP="00980A27">
            <w:pPr>
              <w:widowControl w:val="0"/>
              <w:overflowPunct w:val="0"/>
              <w:autoSpaceDE w:val="0"/>
              <w:autoSpaceDN w:val="0"/>
              <w:adjustRightInd w:val="0"/>
              <w:spacing w:after="0" w:line="240" w:lineRule="auto"/>
              <w:ind w:firstLine="459"/>
              <w:jc w:val="both"/>
              <w:rPr>
                <w:sz w:val="20"/>
                <w:szCs w:val="20"/>
              </w:rPr>
            </w:pPr>
            <w:r w:rsidRPr="00D428F7">
              <w:rPr>
                <w:sz w:val="20"/>
                <w:szCs w:val="20"/>
              </w:rPr>
              <w:t>минимальные отступы от границ земельных участков - 1 м;</w:t>
            </w:r>
          </w:p>
          <w:p w14:paraId="4282EE9C" w14:textId="7628E624" w:rsidR="007E2C80" w:rsidRPr="00D428F7" w:rsidRDefault="007E2C80" w:rsidP="00B73C03">
            <w:pPr>
              <w:widowControl w:val="0"/>
              <w:tabs>
                <w:tab w:val="left" w:pos="-6204"/>
              </w:tabs>
              <w:overflowPunct w:val="0"/>
              <w:autoSpaceDE w:val="0"/>
              <w:autoSpaceDN w:val="0"/>
              <w:adjustRightInd w:val="0"/>
              <w:spacing w:after="0" w:line="240" w:lineRule="auto"/>
              <w:ind w:firstLine="459"/>
              <w:jc w:val="both"/>
              <w:rPr>
                <w:rFonts w:eastAsia="SimSun"/>
                <w:sz w:val="20"/>
                <w:szCs w:val="20"/>
                <w:lang w:eastAsia="zh-CN"/>
              </w:rPr>
            </w:pPr>
            <w:r w:rsidRPr="00D428F7">
              <w:rPr>
                <w:rFonts w:eastAsia="SimSun"/>
                <w:sz w:val="20"/>
                <w:szCs w:val="20"/>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tc>
      </w:tr>
    </w:tbl>
    <w:p w14:paraId="16D48377" w14:textId="77777777" w:rsidR="007E2C80" w:rsidRPr="00D428F7" w:rsidRDefault="007E2C80" w:rsidP="00980A27">
      <w:pPr>
        <w:pStyle w:val="afd"/>
        <w:spacing w:before="0" w:after="0"/>
        <w:ind w:firstLine="680"/>
        <w:rPr>
          <w:rFonts w:eastAsia="SimSun"/>
          <w:b/>
          <w:sz w:val="20"/>
          <w:szCs w:val="20"/>
        </w:rPr>
      </w:pPr>
      <w:r w:rsidRPr="00D428F7">
        <w:rPr>
          <w:rFonts w:eastAsia="SimSun"/>
          <w:b/>
          <w:sz w:val="20"/>
          <w:szCs w:val="20"/>
        </w:rPr>
        <w:lastRenderedPageBreak/>
        <w:t>Ограничения использования земельных участков и объектов капитального строительства:</w:t>
      </w:r>
    </w:p>
    <w:p w14:paraId="151509C6" w14:textId="77777777" w:rsidR="007E2C80" w:rsidRPr="00D428F7" w:rsidRDefault="007E2C80" w:rsidP="00980A27">
      <w:pPr>
        <w:widowControl w:val="0"/>
        <w:overflowPunct w:val="0"/>
        <w:autoSpaceDE w:val="0"/>
        <w:autoSpaceDN w:val="0"/>
        <w:adjustRightInd w:val="0"/>
        <w:spacing w:after="0" w:line="240" w:lineRule="auto"/>
        <w:ind w:firstLine="680"/>
        <w:jc w:val="both"/>
        <w:rPr>
          <w:rFonts w:cs="Times New Roman"/>
          <w:sz w:val="20"/>
          <w:szCs w:val="20"/>
        </w:rPr>
      </w:pPr>
      <w:r w:rsidRPr="00D428F7">
        <w:rPr>
          <w:rFonts w:cs="Times New Roman"/>
          <w:sz w:val="20"/>
          <w:szCs w:val="20"/>
        </w:rPr>
        <w:t>Минимальный процент озеленения земельного участка для всех типов многоквартирной жилой застройки – 15%.</w:t>
      </w:r>
    </w:p>
    <w:p w14:paraId="684816FC" w14:textId="69216A88" w:rsidR="00B46F0E" w:rsidRPr="00D428F7" w:rsidRDefault="00B46F0E" w:rsidP="00980A27">
      <w:pPr>
        <w:widowControl w:val="0"/>
        <w:overflowPunct w:val="0"/>
        <w:autoSpaceDE w:val="0"/>
        <w:autoSpaceDN w:val="0"/>
        <w:adjustRightInd w:val="0"/>
        <w:spacing w:after="0" w:line="240" w:lineRule="auto"/>
        <w:ind w:firstLine="680"/>
        <w:jc w:val="both"/>
        <w:rPr>
          <w:rFonts w:cs="Times New Roman"/>
          <w:sz w:val="20"/>
          <w:szCs w:val="20"/>
        </w:rPr>
      </w:pPr>
      <w:r w:rsidRPr="00D428F7">
        <w:rPr>
          <w:rFonts w:cs="Times New Roman"/>
          <w:sz w:val="20"/>
          <w:szCs w:val="20"/>
        </w:rPr>
        <w:t xml:space="preserve">Минимальный процент озеленения земельного участка для зданий общественно-делового назначения и апартаментов – </w:t>
      </w:r>
      <w:r w:rsidR="00B74472" w:rsidRPr="00D428F7">
        <w:rPr>
          <w:rFonts w:cs="Times New Roman"/>
          <w:sz w:val="20"/>
          <w:szCs w:val="20"/>
        </w:rPr>
        <w:t>10</w:t>
      </w:r>
      <w:r w:rsidRPr="00D428F7">
        <w:rPr>
          <w:rFonts w:cs="Times New Roman"/>
          <w:sz w:val="20"/>
          <w:szCs w:val="20"/>
        </w:rPr>
        <w:t>%.</w:t>
      </w:r>
    </w:p>
    <w:p w14:paraId="11A405DC" w14:textId="77777777" w:rsidR="007E2C80" w:rsidRPr="00D428F7" w:rsidRDefault="007E2C80" w:rsidP="00980A27">
      <w:pPr>
        <w:keepLines/>
        <w:overflowPunct w:val="0"/>
        <w:autoSpaceDE w:val="0"/>
        <w:autoSpaceDN w:val="0"/>
        <w:adjustRightInd w:val="0"/>
        <w:spacing w:after="0" w:line="240" w:lineRule="auto"/>
        <w:ind w:firstLine="680"/>
        <w:jc w:val="both"/>
        <w:rPr>
          <w:rFonts w:cs="Times New Roman"/>
          <w:sz w:val="20"/>
          <w:szCs w:val="20"/>
        </w:rPr>
      </w:pPr>
      <w:r w:rsidRPr="00D428F7">
        <w:rPr>
          <w:rFonts w:cs="Times New Roman"/>
          <w:sz w:val="20"/>
          <w:szCs w:val="20"/>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14:paraId="5C817E45" w14:textId="77777777" w:rsidR="007E2C80" w:rsidRPr="00D428F7" w:rsidRDefault="007E2C80" w:rsidP="00980A27">
      <w:pPr>
        <w:widowControl w:val="0"/>
        <w:overflowPunct w:val="0"/>
        <w:autoSpaceDE w:val="0"/>
        <w:autoSpaceDN w:val="0"/>
        <w:adjustRightInd w:val="0"/>
        <w:spacing w:after="0" w:line="240" w:lineRule="auto"/>
        <w:ind w:firstLine="680"/>
        <w:jc w:val="both"/>
        <w:rPr>
          <w:rFonts w:eastAsia="SimSun" w:cs="Times New Roman"/>
          <w:sz w:val="20"/>
          <w:szCs w:val="20"/>
          <w:lang w:eastAsia="zh-CN"/>
        </w:rPr>
      </w:pPr>
      <w:r w:rsidRPr="00D428F7">
        <w:rPr>
          <w:rFonts w:cs="Times New Roman"/>
          <w:sz w:val="20"/>
          <w:szCs w:val="20"/>
        </w:rPr>
        <w:t>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учебных заведений.</w:t>
      </w:r>
    </w:p>
    <w:p w14:paraId="706A2ECF" w14:textId="77777777" w:rsidR="007E2C80" w:rsidRPr="00D428F7" w:rsidRDefault="007E2C80" w:rsidP="00980A27">
      <w:pPr>
        <w:widowControl w:val="0"/>
        <w:overflowPunct w:val="0"/>
        <w:autoSpaceDE w:val="0"/>
        <w:autoSpaceDN w:val="0"/>
        <w:adjustRightInd w:val="0"/>
        <w:spacing w:after="0" w:line="240" w:lineRule="auto"/>
        <w:ind w:firstLine="680"/>
        <w:jc w:val="both"/>
        <w:rPr>
          <w:rFonts w:eastAsia="SimSun" w:cs="Times New Roman"/>
          <w:sz w:val="20"/>
          <w:szCs w:val="20"/>
          <w:lang w:eastAsia="zh-CN"/>
        </w:rPr>
      </w:pPr>
      <w:r w:rsidRPr="00D428F7">
        <w:rPr>
          <w:rFonts w:eastAsia="SimSun" w:cs="Times New Roman"/>
          <w:sz w:val="20"/>
          <w:szCs w:val="20"/>
          <w:lang w:eastAsia="zh-CN"/>
        </w:rPr>
        <w:t>Расстояние до красной линии:</w:t>
      </w:r>
    </w:p>
    <w:p w14:paraId="3492AFF0" w14:textId="77777777" w:rsidR="007E2C80" w:rsidRPr="00D428F7" w:rsidRDefault="007E2C80" w:rsidP="00980A27">
      <w:pPr>
        <w:widowControl w:val="0"/>
        <w:overflowPunct w:val="0"/>
        <w:autoSpaceDE w:val="0"/>
        <w:autoSpaceDN w:val="0"/>
        <w:adjustRightInd w:val="0"/>
        <w:spacing w:after="0" w:line="240" w:lineRule="auto"/>
        <w:ind w:firstLine="680"/>
        <w:jc w:val="both"/>
        <w:rPr>
          <w:rFonts w:eastAsia="SimSun" w:cs="Times New Roman"/>
          <w:sz w:val="20"/>
          <w:szCs w:val="20"/>
          <w:lang w:eastAsia="zh-CN"/>
        </w:rPr>
      </w:pPr>
      <w:r w:rsidRPr="00D428F7">
        <w:rPr>
          <w:rFonts w:eastAsia="SimSun" w:cs="Times New Roman"/>
          <w:sz w:val="20"/>
          <w:szCs w:val="20"/>
          <w:lang w:eastAsia="zh-CN"/>
        </w:rPr>
        <w:t>1) от Дошкольных образовательных учреждений и общеобразовательных школ (стены здания) -10 м;</w:t>
      </w:r>
    </w:p>
    <w:p w14:paraId="7A746406" w14:textId="77777777" w:rsidR="007E2C80" w:rsidRPr="00D428F7" w:rsidRDefault="007E2C80" w:rsidP="00980A27">
      <w:pPr>
        <w:widowControl w:val="0"/>
        <w:overflowPunct w:val="0"/>
        <w:autoSpaceDE w:val="0"/>
        <w:autoSpaceDN w:val="0"/>
        <w:adjustRightInd w:val="0"/>
        <w:spacing w:after="0" w:line="240" w:lineRule="auto"/>
        <w:ind w:firstLine="680"/>
        <w:jc w:val="both"/>
        <w:rPr>
          <w:rFonts w:eastAsia="SimSun" w:cs="Times New Roman"/>
          <w:sz w:val="20"/>
          <w:szCs w:val="20"/>
          <w:lang w:eastAsia="zh-CN"/>
        </w:rPr>
      </w:pPr>
      <w:r w:rsidRPr="00D428F7">
        <w:rPr>
          <w:rFonts w:eastAsia="SimSun" w:cs="Times New Roman"/>
          <w:sz w:val="20"/>
          <w:szCs w:val="20"/>
          <w:lang w:eastAsia="zh-CN"/>
        </w:rPr>
        <w:t xml:space="preserve">2) от Пожарных депо - 10 м (15 м - для депо </w:t>
      </w:r>
      <w:r w:rsidRPr="00D428F7">
        <w:rPr>
          <w:rFonts w:eastAsia="SimSun" w:cs="Times New Roman"/>
          <w:sz w:val="20"/>
          <w:szCs w:val="20"/>
          <w:lang w:val="en-US" w:eastAsia="zh-CN"/>
        </w:rPr>
        <w:t>I</w:t>
      </w:r>
      <w:r w:rsidRPr="00D428F7">
        <w:rPr>
          <w:rFonts w:eastAsia="SimSun" w:cs="Times New Roman"/>
          <w:sz w:val="20"/>
          <w:szCs w:val="20"/>
          <w:lang w:eastAsia="zh-CN"/>
        </w:rPr>
        <w:t xml:space="preserve"> типа);</w:t>
      </w:r>
    </w:p>
    <w:p w14:paraId="5E2E3237" w14:textId="77777777" w:rsidR="007E2C80" w:rsidRPr="00D428F7" w:rsidRDefault="007E2C80" w:rsidP="00980A27">
      <w:pPr>
        <w:widowControl w:val="0"/>
        <w:overflowPunct w:val="0"/>
        <w:autoSpaceDE w:val="0"/>
        <w:autoSpaceDN w:val="0"/>
        <w:adjustRightInd w:val="0"/>
        <w:spacing w:after="0" w:line="240" w:lineRule="auto"/>
        <w:ind w:firstLine="680"/>
        <w:jc w:val="both"/>
        <w:rPr>
          <w:rFonts w:eastAsia="SimSun" w:cs="Times New Roman"/>
          <w:sz w:val="20"/>
          <w:szCs w:val="20"/>
          <w:lang w:eastAsia="zh-CN"/>
        </w:rPr>
      </w:pPr>
      <w:r w:rsidRPr="00D428F7">
        <w:rPr>
          <w:rFonts w:eastAsia="SimSun" w:cs="Times New Roman"/>
          <w:sz w:val="20"/>
          <w:szCs w:val="20"/>
          <w:lang w:eastAsia="zh-CN"/>
        </w:rPr>
        <w:t>3) улиц, от жилых и общественных зданий – 5 м;</w:t>
      </w:r>
    </w:p>
    <w:p w14:paraId="2D494185" w14:textId="77777777" w:rsidR="007E2C80" w:rsidRPr="00D428F7" w:rsidRDefault="007E2C80" w:rsidP="00980A27">
      <w:pPr>
        <w:widowControl w:val="0"/>
        <w:overflowPunct w:val="0"/>
        <w:autoSpaceDE w:val="0"/>
        <w:autoSpaceDN w:val="0"/>
        <w:adjustRightInd w:val="0"/>
        <w:spacing w:after="0" w:line="240" w:lineRule="auto"/>
        <w:ind w:firstLine="680"/>
        <w:jc w:val="both"/>
        <w:rPr>
          <w:rFonts w:eastAsia="SimSun" w:cs="Times New Roman"/>
          <w:sz w:val="20"/>
          <w:szCs w:val="20"/>
          <w:lang w:eastAsia="zh-CN"/>
        </w:rPr>
      </w:pPr>
      <w:r w:rsidRPr="00D428F7">
        <w:rPr>
          <w:rFonts w:eastAsia="SimSun" w:cs="Times New Roman"/>
          <w:sz w:val="20"/>
          <w:szCs w:val="20"/>
          <w:lang w:eastAsia="zh-CN"/>
        </w:rPr>
        <w:t>4) проездов, от жилых и общественных зданий – 3 м;</w:t>
      </w:r>
    </w:p>
    <w:p w14:paraId="6E63677A" w14:textId="77777777" w:rsidR="007E2C80" w:rsidRPr="00D428F7" w:rsidRDefault="007E2C80" w:rsidP="00980A27">
      <w:pPr>
        <w:widowControl w:val="0"/>
        <w:overflowPunct w:val="0"/>
        <w:autoSpaceDE w:val="0"/>
        <w:autoSpaceDN w:val="0"/>
        <w:adjustRightInd w:val="0"/>
        <w:spacing w:after="0" w:line="240" w:lineRule="auto"/>
        <w:ind w:firstLine="680"/>
        <w:jc w:val="both"/>
        <w:rPr>
          <w:rFonts w:eastAsia="SimSun" w:cs="Times New Roman"/>
          <w:sz w:val="20"/>
          <w:szCs w:val="20"/>
          <w:lang w:eastAsia="zh-CN"/>
        </w:rPr>
      </w:pPr>
      <w:r w:rsidRPr="00D428F7">
        <w:rPr>
          <w:rFonts w:eastAsia="SimSun" w:cs="Times New Roman"/>
          <w:sz w:val="20"/>
          <w:szCs w:val="20"/>
          <w:lang w:eastAsia="zh-CN"/>
        </w:rPr>
        <w:t>5) от остальных зданий и сооружений - 5 м.</w:t>
      </w:r>
    </w:p>
    <w:p w14:paraId="76859D31" w14:textId="77777777" w:rsidR="007E2C80" w:rsidRPr="00D428F7" w:rsidRDefault="007E2C80" w:rsidP="00980A27">
      <w:pPr>
        <w:widowControl w:val="0"/>
        <w:overflowPunct w:val="0"/>
        <w:autoSpaceDE w:val="0"/>
        <w:autoSpaceDN w:val="0"/>
        <w:adjustRightInd w:val="0"/>
        <w:spacing w:after="0" w:line="240" w:lineRule="auto"/>
        <w:ind w:firstLine="680"/>
        <w:jc w:val="both"/>
        <w:rPr>
          <w:rFonts w:eastAsia="SimSun" w:cs="Times New Roman"/>
          <w:sz w:val="20"/>
          <w:szCs w:val="20"/>
          <w:lang w:eastAsia="zh-CN"/>
        </w:rPr>
      </w:pPr>
      <w:r w:rsidRPr="00D428F7">
        <w:rPr>
          <w:rFonts w:eastAsia="SimSun" w:cs="Times New Roman"/>
          <w:sz w:val="20"/>
          <w:szCs w:val="20"/>
          <w:lang w:eastAsia="zh-CN"/>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14:paraId="7EEC53F6" w14:textId="77777777" w:rsidR="007E2C80" w:rsidRPr="00D428F7" w:rsidRDefault="007E2C80" w:rsidP="00980A27">
      <w:pPr>
        <w:widowControl w:val="0"/>
        <w:overflowPunct w:val="0"/>
        <w:autoSpaceDE w:val="0"/>
        <w:autoSpaceDN w:val="0"/>
        <w:adjustRightInd w:val="0"/>
        <w:spacing w:after="0" w:line="240" w:lineRule="auto"/>
        <w:ind w:firstLine="680"/>
        <w:jc w:val="both"/>
        <w:rPr>
          <w:rFonts w:eastAsia="SimSun" w:cs="Times New Roman"/>
          <w:sz w:val="20"/>
          <w:szCs w:val="20"/>
          <w:lang w:eastAsia="zh-CN"/>
        </w:rPr>
      </w:pPr>
      <w:r w:rsidRPr="00D428F7">
        <w:rPr>
          <w:rFonts w:eastAsia="SimSun" w:cs="Times New Roman"/>
          <w:sz w:val="20"/>
          <w:szCs w:val="20"/>
          <w:lang w:eastAsia="zh-CN"/>
        </w:rPr>
        <w:t>До границы соседнего приквартирного участка расстояния по санитарно-бытовым условиям должны быть не менее:</w:t>
      </w:r>
    </w:p>
    <w:p w14:paraId="4B5E0B9D" w14:textId="77777777" w:rsidR="007E2C80" w:rsidRPr="00D428F7" w:rsidRDefault="007E2C80" w:rsidP="00980A27">
      <w:pPr>
        <w:widowControl w:val="0"/>
        <w:overflowPunct w:val="0"/>
        <w:autoSpaceDE w:val="0"/>
        <w:autoSpaceDN w:val="0"/>
        <w:adjustRightInd w:val="0"/>
        <w:spacing w:after="0" w:line="240" w:lineRule="auto"/>
        <w:ind w:firstLine="680"/>
        <w:jc w:val="both"/>
        <w:rPr>
          <w:rFonts w:eastAsia="SimSun" w:cs="Times New Roman"/>
          <w:sz w:val="20"/>
          <w:szCs w:val="20"/>
          <w:lang w:eastAsia="zh-CN"/>
        </w:rPr>
      </w:pPr>
      <w:r w:rsidRPr="00D428F7">
        <w:rPr>
          <w:rFonts w:eastAsia="SimSun" w:cs="Times New Roman"/>
          <w:sz w:val="20"/>
          <w:szCs w:val="20"/>
          <w:lang w:eastAsia="zh-CN"/>
        </w:rPr>
        <w:t>* 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14:paraId="71F05AA0" w14:textId="77777777" w:rsidR="007E2C80" w:rsidRPr="00D428F7" w:rsidRDefault="007E2C80" w:rsidP="00980A27">
      <w:pPr>
        <w:widowControl w:val="0"/>
        <w:overflowPunct w:val="0"/>
        <w:autoSpaceDE w:val="0"/>
        <w:autoSpaceDN w:val="0"/>
        <w:adjustRightInd w:val="0"/>
        <w:spacing w:after="0" w:line="240" w:lineRule="auto"/>
        <w:ind w:firstLine="680"/>
        <w:jc w:val="both"/>
        <w:rPr>
          <w:rFonts w:eastAsia="SimSun" w:cs="Times New Roman"/>
          <w:sz w:val="20"/>
          <w:szCs w:val="20"/>
          <w:lang w:eastAsia="zh-CN"/>
        </w:rPr>
      </w:pPr>
      <w:r w:rsidRPr="00D428F7">
        <w:rPr>
          <w:rFonts w:eastAsia="SimSun" w:cs="Times New Roman"/>
          <w:sz w:val="20"/>
          <w:szCs w:val="20"/>
          <w:lang w:eastAsia="zh-CN"/>
        </w:rPr>
        <w:t>1,0 м - для одноэтажного жилого дома;</w:t>
      </w:r>
    </w:p>
    <w:p w14:paraId="2CD1AF1A" w14:textId="77777777" w:rsidR="007E2C80" w:rsidRPr="00D428F7" w:rsidRDefault="007E2C80" w:rsidP="00980A27">
      <w:pPr>
        <w:widowControl w:val="0"/>
        <w:overflowPunct w:val="0"/>
        <w:autoSpaceDE w:val="0"/>
        <w:autoSpaceDN w:val="0"/>
        <w:adjustRightInd w:val="0"/>
        <w:spacing w:after="0" w:line="240" w:lineRule="auto"/>
        <w:ind w:firstLine="680"/>
        <w:jc w:val="both"/>
        <w:rPr>
          <w:rFonts w:eastAsia="SimSun" w:cs="Times New Roman"/>
          <w:sz w:val="20"/>
          <w:szCs w:val="20"/>
          <w:lang w:eastAsia="zh-CN"/>
        </w:rPr>
      </w:pPr>
      <w:r w:rsidRPr="00D428F7">
        <w:rPr>
          <w:rFonts w:eastAsia="SimSun" w:cs="Times New Roman"/>
          <w:sz w:val="20"/>
          <w:szCs w:val="20"/>
          <w:lang w:eastAsia="zh-CN"/>
        </w:rPr>
        <w:t>1,5 м - для двухэтажного жилого дома;</w:t>
      </w:r>
    </w:p>
    <w:p w14:paraId="03373F68" w14:textId="77777777" w:rsidR="007E2C80" w:rsidRPr="00D428F7" w:rsidRDefault="007E2C80" w:rsidP="00980A27">
      <w:pPr>
        <w:widowControl w:val="0"/>
        <w:overflowPunct w:val="0"/>
        <w:autoSpaceDE w:val="0"/>
        <w:autoSpaceDN w:val="0"/>
        <w:adjustRightInd w:val="0"/>
        <w:spacing w:after="0" w:line="240" w:lineRule="auto"/>
        <w:ind w:firstLine="680"/>
        <w:jc w:val="both"/>
        <w:rPr>
          <w:rFonts w:eastAsia="SimSun" w:cs="Times New Roman"/>
          <w:sz w:val="20"/>
          <w:szCs w:val="20"/>
          <w:lang w:eastAsia="zh-CN"/>
        </w:rPr>
      </w:pPr>
      <w:r w:rsidRPr="00D428F7">
        <w:rPr>
          <w:rFonts w:eastAsia="SimSun" w:cs="Times New Roman"/>
          <w:sz w:val="20"/>
          <w:szCs w:val="20"/>
          <w:lang w:eastAsia="zh-CN"/>
        </w:rPr>
        <w:t>2,0 м - для трехэтажного жилого дома, при условии, что расстояние до расположенного на соседнем земельном участке жилого дома не менее 5 м;</w:t>
      </w:r>
    </w:p>
    <w:p w14:paraId="79882CC7" w14:textId="77777777" w:rsidR="007E2C80" w:rsidRPr="00D428F7" w:rsidRDefault="007E2C80" w:rsidP="00980A27">
      <w:pPr>
        <w:widowControl w:val="0"/>
        <w:overflowPunct w:val="0"/>
        <w:autoSpaceDE w:val="0"/>
        <w:autoSpaceDN w:val="0"/>
        <w:adjustRightInd w:val="0"/>
        <w:spacing w:after="0" w:line="240" w:lineRule="auto"/>
        <w:ind w:firstLine="680"/>
        <w:jc w:val="both"/>
        <w:rPr>
          <w:rFonts w:eastAsia="SimSun" w:cs="Times New Roman"/>
          <w:sz w:val="20"/>
          <w:szCs w:val="20"/>
          <w:lang w:eastAsia="zh-CN"/>
        </w:rPr>
      </w:pPr>
      <w:r w:rsidRPr="00D428F7">
        <w:rPr>
          <w:rFonts w:eastAsia="SimSun" w:cs="Times New Roman"/>
          <w:sz w:val="20"/>
          <w:szCs w:val="20"/>
          <w:lang w:eastAsia="zh-CN"/>
        </w:rPr>
        <w:t>от других построек (баня, гараж и другие) - 1 м;</w:t>
      </w:r>
    </w:p>
    <w:p w14:paraId="782AD0BE" w14:textId="77777777" w:rsidR="007E2C80" w:rsidRPr="00D428F7" w:rsidRDefault="007E2C80" w:rsidP="00980A27">
      <w:pPr>
        <w:widowControl w:val="0"/>
        <w:overflowPunct w:val="0"/>
        <w:autoSpaceDE w:val="0"/>
        <w:autoSpaceDN w:val="0"/>
        <w:adjustRightInd w:val="0"/>
        <w:spacing w:after="0" w:line="240" w:lineRule="auto"/>
        <w:ind w:firstLine="680"/>
        <w:jc w:val="both"/>
        <w:rPr>
          <w:rFonts w:eastAsia="SimSun" w:cs="Times New Roman"/>
          <w:sz w:val="20"/>
          <w:szCs w:val="20"/>
          <w:lang w:eastAsia="zh-CN"/>
        </w:rPr>
      </w:pPr>
      <w:r w:rsidRPr="00D428F7">
        <w:rPr>
          <w:rFonts w:eastAsia="SimSun" w:cs="Times New Roman"/>
          <w:sz w:val="20"/>
          <w:szCs w:val="20"/>
          <w:lang w:eastAsia="zh-CN"/>
        </w:rPr>
        <w:t>от стволов высокорослых деревьев - 4 м;</w:t>
      </w:r>
    </w:p>
    <w:p w14:paraId="1D9702EF" w14:textId="77777777" w:rsidR="007E2C80" w:rsidRPr="00D428F7" w:rsidRDefault="007E2C80" w:rsidP="00980A27">
      <w:pPr>
        <w:widowControl w:val="0"/>
        <w:overflowPunct w:val="0"/>
        <w:autoSpaceDE w:val="0"/>
        <w:autoSpaceDN w:val="0"/>
        <w:adjustRightInd w:val="0"/>
        <w:spacing w:after="0" w:line="240" w:lineRule="auto"/>
        <w:ind w:firstLine="680"/>
        <w:jc w:val="both"/>
        <w:rPr>
          <w:rFonts w:eastAsia="SimSun" w:cs="Times New Roman"/>
          <w:sz w:val="20"/>
          <w:szCs w:val="20"/>
          <w:lang w:eastAsia="zh-CN"/>
        </w:rPr>
      </w:pPr>
      <w:r w:rsidRPr="00D428F7">
        <w:rPr>
          <w:rFonts w:eastAsia="SimSun" w:cs="Times New Roman"/>
          <w:sz w:val="20"/>
          <w:szCs w:val="20"/>
          <w:lang w:eastAsia="zh-CN"/>
        </w:rPr>
        <w:t>от стволов среднерослых деревьев - 2 м;</w:t>
      </w:r>
    </w:p>
    <w:p w14:paraId="455852AE" w14:textId="77777777" w:rsidR="007E2C80" w:rsidRPr="00D428F7" w:rsidRDefault="007E2C80" w:rsidP="00980A27">
      <w:pPr>
        <w:widowControl w:val="0"/>
        <w:overflowPunct w:val="0"/>
        <w:autoSpaceDE w:val="0"/>
        <w:autoSpaceDN w:val="0"/>
        <w:adjustRightInd w:val="0"/>
        <w:spacing w:after="0" w:line="240" w:lineRule="auto"/>
        <w:ind w:firstLine="680"/>
        <w:jc w:val="both"/>
        <w:rPr>
          <w:rFonts w:eastAsia="SimSun" w:cs="Times New Roman"/>
          <w:sz w:val="20"/>
          <w:szCs w:val="20"/>
          <w:lang w:eastAsia="zh-CN"/>
        </w:rPr>
      </w:pPr>
      <w:r w:rsidRPr="00D428F7">
        <w:rPr>
          <w:rFonts w:eastAsia="SimSun" w:cs="Times New Roman"/>
          <w:sz w:val="20"/>
          <w:szCs w:val="20"/>
          <w:lang w:eastAsia="zh-CN"/>
        </w:rPr>
        <w:t>от кустарника - 1 м.</w:t>
      </w:r>
    </w:p>
    <w:p w14:paraId="6868BE77" w14:textId="77777777" w:rsidR="007E2C80" w:rsidRPr="00D428F7" w:rsidRDefault="007E2C80" w:rsidP="00980A27">
      <w:pPr>
        <w:widowControl w:val="0"/>
        <w:overflowPunct w:val="0"/>
        <w:autoSpaceDE w:val="0"/>
        <w:autoSpaceDN w:val="0"/>
        <w:adjustRightInd w:val="0"/>
        <w:spacing w:after="0" w:line="240" w:lineRule="auto"/>
        <w:ind w:firstLine="680"/>
        <w:jc w:val="both"/>
        <w:rPr>
          <w:rFonts w:eastAsia="SimSun" w:cs="Times New Roman"/>
          <w:sz w:val="20"/>
          <w:szCs w:val="20"/>
          <w:lang w:eastAsia="zh-CN"/>
        </w:rPr>
      </w:pPr>
      <w:r w:rsidRPr="00D428F7">
        <w:rPr>
          <w:rFonts w:eastAsia="SimSun" w:cs="Times New Roman"/>
          <w:sz w:val="20"/>
          <w:szCs w:val="20"/>
          <w:lang w:eastAsia="zh-CN"/>
        </w:rPr>
        <w:t>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14:paraId="155FD298" w14:textId="77777777" w:rsidR="007E2C80" w:rsidRPr="00D428F7" w:rsidRDefault="007E2C80" w:rsidP="00980A27">
      <w:pPr>
        <w:widowControl w:val="0"/>
        <w:overflowPunct w:val="0"/>
        <w:autoSpaceDE w:val="0"/>
        <w:autoSpaceDN w:val="0"/>
        <w:adjustRightInd w:val="0"/>
        <w:spacing w:after="0" w:line="240" w:lineRule="auto"/>
        <w:ind w:firstLine="680"/>
        <w:jc w:val="both"/>
        <w:rPr>
          <w:rFonts w:eastAsia="SimSun" w:cs="Times New Roman"/>
          <w:sz w:val="20"/>
          <w:szCs w:val="20"/>
          <w:lang w:eastAsia="zh-CN"/>
        </w:rPr>
      </w:pPr>
      <w:r w:rsidRPr="00D428F7">
        <w:rPr>
          <w:rFonts w:eastAsia="SimSun" w:cs="Times New Roman"/>
          <w:sz w:val="20"/>
          <w:szCs w:val="20"/>
          <w:lang w:eastAsia="zh-CN"/>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приквартирных участков.</w:t>
      </w:r>
    </w:p>
    <w:p w14:paraId="181ED242" w14:textId="77777777" w:rsidR="007E2C80" w:rsidRPr="00D428F7" w:rsidRDefault="007E2C80" w:rsidP="00980A27">
      <w:pPr>
        <w:widowControl w:val="0"/>
        <w:overflowPunct w:val="0"/>
        <w:autoSpaceDE w:val="0"/>
        <w:autoSpaceDN w:val="0"/>
        <w:adjustRightInd w:val="0"/>
        <w:spacing w:after="0" w:line="240" w:lineRule="auto"/>
        <w:ind w:firstLine="680"/>
        <w:jc w:val="both"/>
        <w:rPr>
          <w:rFonts w:eastAsia="SimSun" w:cs="Times New Roman"/>
          <w:sz w:val="20"/>
          <w:szCs w:val="20"/>
          <w:lang w:eastAsia="zh-CN"/>
        </w:rPr>
      </w:pPr>
      <w:r w:rsidRPr="00D428F7">
        <w:rPr>
          <w:rFonts w:eastAsia="SimSun" w:cs="Times New Roman"/>
          <w:sz w:val="20"/>
          <w:szCs w:val="20"/>
          <w:lang w:eastAsia="zh-CN"/>
        </w:rPr>
        <w:t>Расстояние от площадок с контейнерами для сбора твердых бытовых отходов до окон жилых домов, границ участков детских, лечебных учреждений, мест отдыха должны быть не менее 20 м, и не более 100 м. Общее количество контейнеров не более 5 шт.</w:t>
      </w:r>
    </w:p>
    <w:p w14:paraId="7174FAED" w14:textId="77777777" w:rsidR="007E2C80" w:rsidRPr="00D428F7" w:rsidRDefault="007E2C80" w:rsidP="00980A27">
      <w:pPr>
        <w:widowControl w:val="0"/>
        <w:overflowPunct w:val="0"/>
        <w:autoSpaceDE w:val="0"/>
        <w:autoSpaceDN w:val="0"/>
        <w:adjustRightInd w:val="0"/>
        <w:spacing w:after="0" w:line="240" w:lineRule="auto"/>
        <w:ind w:firstLine="680"/>
        <w:jc w:val="both"/>
        <w:rPr>
          <w:rFonts w:eastAsia="SimSun" w:cs="Times New Roman"/>
          <w:sz w:val="20"/>
          <w:szCs w:val="20"/>
          <w:lang w:eastAsia="zh-CN"/>
        </w:rPr>
      </w:pPr>
      <w:r w:rsidRPr="00D428F7">
        <w:rPr>
          <w:rFonts w:eastAsia="SimSun" w:cs="Times New Roman"/>
          <w:sz w:val="20"/>
          <w:szCs w:val="20"/>
          <w:lang w:eastAsia="zh-CN"/>
        </w:rPr>
        <w:t>Надворные туалеты, гидронепроницаемые выгребы, септики должны размещаться на расстоянии: от соседнего жилого дома не менее - 12 м., от красной линии не менее - 10 м., от границы смежного земельного участка не менее - 4 м.</w:t>
      </w:r>
    </w:p>
    <w:p w14:paraId="2FCB44D8" w14:textId="77777777" w:rsidR="007E2C80" w:rsidRPr="00D428F7" w:rsidRDefault="007E2C80" w:rsidP="00980A27">
      <w:pPr>
        <w:widowControl w:val="0"/>
        <w:tabs>
          <w:tab w:val="left" w:pos="-6204"/>
        </w:tabs>
        <w:overflowPunct w:val="0"/>
        <w:autoSpaceDE w:val="0"/>
        <w:autoSpaceDN w:val="0"/>
        <w:adjustRightInd w:val="0"/>
        <w:spacing w:after="0" w:line="240" w:lineRule="auto"/>
        <w:ind w:firstLine="680"/>
        <w:jc w:val="both"/>
        <w:rPr>
          <w:rFonts w:eastAsia="SimSun" w:cs="Times New Roman"/>
          <w:sz w:val="20"/>
          <w:szCs w:val="20"/>
          <w:lang w:eastAsia="zh-CN"/>
        </w:rPr>
      </w:pPr>
      <w:r w:rsidRPr="00D428F7">
        <w:rPr>
          <w:rFonts w:eastAsia="SimSun" w:cs="Times New Roman"/>
          <w:sz w:val="20"/>
          <w:szCs w:val="20"/>
          <w:lang w:eastAsia="zh-CN"/>
        </w:rPr>
        <w:t>Общая площадь теплиц – до 2000 кв. м.;</w:t>
      </w:r>
    </w:p>
    <w:p w14:paraId="241CD7EE" w14:textId="77777777" w:rsidR="007E2C80" w:rsidRPr="00D428F7" w:rsidRDefault="007E2C80" w:rsidP="00980A27">
      <w:pPr>
        <w:widowControl w:val="0"/>
        <w:spacing w:after="0" w:line="240" w:lineRule="auto"/>
        <w:ind w:firstLine="680"/>
        <w:jc w:val="both"/>
        <w:rPr>
          <w:rFonts w:eastAsia="SimSun"/>
          <w:sz w:val="20"/>
          <w:szCs w:val="20"/>
          <w:lang w:eastAsia="zh-CN"/>
        </w:rPr>
      </w:pPr>
      <w:r w:rsidRPr="00D428F7">
        <w:rPr>
          <w:rFonts w:eastAsia="SimSun"/>
          <w:sz w:val="20"/>
          <w:szCs w:val="20"/>
          <w:lang w:eastAsia="zh-CN"/>
        </w:rPr>
        <w:t xml:space="preserve">При реконструкции индивидуальных жилых домов для существующей части объекта допускается размещение по границам земельного участка при условии, что </w:t>
      </w:r>
      <w:r w:rsidRPr="00D428F7">
        <w:rPr>
          <w:rFonts w:eastAsia="SimSun"/>
          <w:sz w:val="20"/>
          <w:szCs w:val="20"/>
          <w:lang w:eastAsia="zh-CN"/>
        </w:rPr>
        <w:lastRenderedPageBreak/>
        <w:t>пристраиваемая часть объекта проектируется в месте допустимого размещения зданий, строений, сооружений в соответствии с градостроительными регламентами территориальной зоны.</w:t>
      </w:r>
    </w:p>
    <w:p w14:paraId="0194878D" w14:textId="77777777" w:rsidR="007E2C80" w:rsidRPr="00D428F7" w:rsidRDefault="007E2C80" w:rsidP="00980A27">
      <w:pPr>
        <w:widowControl w:val="0"/>
        <w:overflowPunct w:val="0"/>
        <w:autoSpaceDE w:val="0"/>
        <w:autoSpaceDN w:val="0"/>
        <w:adjustRightInd w:val="0"/>
        <w:spacing w:after="0" w:line="240" w:lineRule="auto"/>
        <w:ind w:firstLine="680"/>
        <w:jc w:val="both"/>
        <w:rPr>
          <w:rFonts w:eastAsia="SimSun" w:cs="Times New Roman"/>
          <w:sz w:val="20"/>
          <w:szCs w:val="20"/>
          <w:lang w:eastAsia="zh-CN"/>
        </w:rPr>
      </w:pPr>
    </w:p>
    <w:p w14:paraId="3A20E7A4" w14:textId="77777777" w:rsidR="007E2C80" w:rsidRPr="00D428F7" w:rsidRDefault="007E2C80" w:rsidP="00980A27">
      <w:pPr>
        <w:widowControl w:val="0"/>
        <w:overflowPunct w:val="0"/>
        <w:autoSpaceDE w:val="0"/>
        <w:autoSpaceDN w:val="0"/>
        <w:adjustRightInd w:val="0"/>
        <w:spacing w:after="0" w:line="240" w:lineRule="auto"/>
        <w:ind w:firstLine="680"/>
        <w:jc w:val="both"/>
        <w:rPr>
          <w:rFonts w:eastAsia="SimSun" w:cs="Times New Roman"/>
          <w:sz w:val="20"/>
          <w:szCs w:val="20"/>
          <w:lang w:eastAsia="zh-CN"/>
        </w:rPr>
      </w:pPr>
      <w:r w:rsidRPr="00D428F7">
        <w:rPr>
          <w:rFonts w:eastAsia="SimSun" w:cs="Times New Roman"/>
          <w:sz w:val="20"/>
          <w:szCs w:val="20"/>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14:paraId="1B6359FF" w14:textId="77777777" w:rsidR="007E2C80" w:rsidRPr="00D428F7" w:rsidRDefault="007E2C80" w:rsidP="00980A27">
      <w:pPr>
        <w:widowControl w:val="0"/>
        <w:tabs>
          <w:tab w:val="left" w:pos="1134"/>
        </w:tabs>
        <w:overflowPunct w:val="0"/>
        <w:autoSpaceDE w:val="0"/>
        <w:autoSpaceDN w:val="0"/>
        <w:adjustRightInd w:val="0"/>
        <w:spacing w:after="0" w:line="240" w:lineRule="auto"/>
        <w:ind w:firstLine="680"/>
        <w:jc w:val="both"/>
        <w:rPr>
          <w:rFonts w:eastAsia="SimSun" w:cs="Times New Roman"/>
          <w:sz w:val="20"/>
          <w:szCs w:val="20"/>
          <w:lang w:eastAsia="zh-CN"/>
        </w:rPr>
      </w:pPr>
      <w:r w:rsidRPr="00D428F7">
        <w:rPr>
          <w:rFonts w:eastAsia="SimSun" w:cs="Times New Roman"/>
          <w:sz w:val="20"/>
          <w:szCs w:val="20"/>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14:paraId="4D803B4A" w14:textId="77777777" w:rsidR="007E2C80" w:rsidRPr="00D428F7" w:rsidRDefault="007E2C80" w:rsidP="00980A27">
      <w:pPr>
        <w:widowControl w:val="0"/>
        <w:tabs>
          <w:tab w:val="left" w:pos="1134"/>
        </w:tabs>
        <w:overflowPunct w:val="0"/>
        <w:autoSpaceDE w:val="0"/>
        <w:autoSpaceDN w:val="0"/>
        <w:adjustRightInd w:val="0"/>
        <w:spacing w:after="0" w:line="240" w:lineRule="auto"/>
        <w:ind w:firstLine="680"/>
        <w:jc w:val="both"/>
        <w:rPr>
          <w:rFonts w:eastAsia="SimSun" w:cs="Times New Roman"/>
          <w:sz w:val="20"/>
          <w:szCs w:val="20"/>
          <w:lang w:eastAsia="zh-CN"/>
        </w:rPr>
      </w:pPr>
      <w:r w:rsidRPr="00D428F7">
        <w:rPr>
          <w:rFonts w:eastAsia="SimSun" w:cs="Times New Roman"/>
          <w:sz w:val="20"/>
          <w:szCs w:val="20"/>
          <w:lang w:eastAsia="zh-CN"/>
        </w:rPr>
        <w:t>Устройство навесов не должно ущемлять законных интересов соседних домовладельцев, в части водоотведения атмосферных осадков с кровли навесов,    при устройстве навесов  минимальный отступ от границы участка – 1м.</w:t>
      </w:r>
    </w:p>
    <w:p w14:paraId="4B6F73CD" w14:textId="77777777" w:rsidR="007E2C80" w:rsidRPr="00D428F7" w:rsidRDefault="007E2C80" w:rsidP="00980A27">
      <w:pPr>
        <w:widowControl w:val="0"/>
        <w:overflowPunct w:val="0"/>
        <w:autoSpaceDE w:val="0"/>
        <w:autoSpaceDN w:val="0"/>
        <w:adjustRightInd w:val="0"/>
        <w:spacing w:after="0" w:line="240" w:lineRule="auto"/>
        <w:ind w:firstLine="680"/>
        <w:jc w:val="both"/>
        <w:rPr>
          <w:rFonts w:eastAsia="SimSun" w:cs="Times New Roman"/>
          <w:sz w:val="20"/>
          <w:szCs w:val="20"/>
          <w:lang w:eastAsia="zh-CN"/>
        </w:rPr>
      </w:pPr>
      <w:r w:rsidRPr="00D428F7">
        <w:rPr>
          <w:rFonts w:eastAsia="SimSun" w:cs="Times New Roman"/>
          <w:sz w:val="20"/>
          <w:szCs w:val="20"/>
          <w:lang w:eastAsia="zh-CN"/>
        </w:rPr>
        <w:t>Вспомогательные строения, за исключением гаражей, размещать со стороны улиц не допускается.</w:t>
      </w:r>
    </w:p>
    <w:p w14:paraId="0DBA6B39" w14:textId="77777777" w:rsidR="007E2C80" w:rsidRPr="00D428F7" w:rsidRDefault="007E2C80" w:rsidP="00980A27">
      <w:pPr>
        <w:widowControl w:val="0"/>
        <w:overflowPunct w:val="0"/>
        <w:autoSpaceDE w:val="0"/>
        <w:autoSpaceDN w:val="0"/>
        <w:adjustRightInd w:val="0"/>
        <w:spacing w:after="0" w:line="240" w:lineRule="auto"/>
        <w:ind w:firstLine="680"/>
        <w:jc w:val="both"/>
        <w:rPr>
          <w:rFonts w:eastAsia="SimSun" w:cs="Times New Roman"/>
          <w:sz w:val="20"/>
          <w:szCs w:val="20"/>
          <w:lang w:eastAsia="zh-CN"/>
        </w:rPr>
      </w:pPr>
      <w:r w:rsidRPr="00D428F7">
        <w:rPr>
          <w:rFonts w:eastAsia="SimSun" w:cs="Times New Roman"/>
          <w:sz w:val="20"/>
          <w:szCs w:val="20"/>
          <w:lang w:eastAsia="zh-CN"/>
        </w:rPr>
        <w:t>Изменение общего рельефа земельного участка, осуществляемое путем выемки или насыпи земли,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43B024D3" w14:textId="77777777" w:rsidR="007E2C80" w:rsidRPr="00D428F7" w:rsidRDefault="007E2C80" w:rsidP="00980A27">
      <w:pPr>
        <w:widowControl w:val="0"/>
        <w:overflowPunct w:val="0"/>
        <w:autoSpaceDE w:val="0"/>
        <w:autoSpaceDN w:val="0"/>
        <w:adjustRightInd w:val="0"/>
        <w:spacing w:after="0" w:line="240" w:lineRule="auto"/>
        <w:ind w:firstLine="680"/>
        <w:jc w:val="both"/>
        <w:rPr>
          <w:rFonts w:eastAsia="SimSun" w:cs="Times New Roman"/>
          <w:sz w:val="20"/>
          <w:szCs w:val="20"/>
          <w:lang w:eastAsia="zh-CN"/>
        </w:rPr>
      </w:pPr>
      <w:r w:rsidRPr="00D428F7">
        <w:rPr>
          <w:rFonts w:eastAsia="SimSun" w:cs="Times New Roman"/>
          <w:sz w:val="20"/>
          <w:szCs w:val="20"/>
          <w:lang w:eastAsia="zh-CN"/>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По границе с соседним земельным участком ограждения должны быть проветриваемыми на высоту не менее 0,5 м от уровня земли ограждения и высотой не более 2,0 м. </w:t>
      </w:r>
    </w:p>
    <w:p w14:paraId="5781988E" w14:textId="2F016560" w:rsidR="007E2C80" w:rsidRPr="00D428F7" w:rsidRDefault="007E2C80" w:rsidP="00980A27">
      <w:pPr>
        <w:widowControl w:val="0"/>
        <w:overflowPunct w:val="0"/>
        <w:autoSpaceDE w:val="0"/>
        <w:autoSpaceDN w:val="0"/>
        <w:adjustRightInd w:val="0"/>
        <w:spacing w:after="0" w:line="240" w:lineRule="auto"/>
        <w:ind w:firstLine="680"/>
        <w:jc w:val="both"/>
        <w:rPr>
          <w:rFonts w:eastAsia="SimSun" w:cs="Times New Roman"/>
          <w:sz w:val="20"/>
          <w:szCs w:val="20"/>
          <w:lang w:eastAsia="zh-CN"/>
        </w:rPr>
      </w:pPr>
      <w:r w:rsidRPr="00D428F7">
        <w:rPr>
          <w:rFonts w:eastAsia="SimSun" w:cs="Times New Roman"/>
          <w:sz w:val="20"/>
          <w:szCs w:val="20"/>
          <w:lang w:eastAsia="zh-CN"/>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44E9ED57" w14:textId="77777777" w:rsidR="008B6A93" w:rsidRPr="00D428F7" w:rsidRDefault="008B6A93" w:rsidP="00980A27">
      <w:pPr>
        <w:widowControl w:val="0"/>
        <w:overflowPunct w:val="0"/>
        <w:autoSpaceDE w:val="0"/>
        <w:autoSpaceDN w:val="0"/>
        <w:adjustRightInd w:val="0"/>
        <w:spacing w:after="0" w:line="240" w:lineRule="auto"/>
        <w:ind w:firstLine="680"/>
        <w:jc w:val="both"/>
        <w:rPr>
          <w:rFonts w:eastAsia="SimSun" w:cs="Times New Roman"/>
          <w:sz w:val="20"/>
          <w:szCs w:val="20"/>
          <w:lang w:eastAsia="zh-CN"/>
        </w:rPr>
      </w:pPr>
      <w:r w:rsidRPr="00D428F7">
        <w:rPr>
          <w:rFonts w:eastAsia="SimSun" w:cs="Times New Roman"/>
          <w:sz w:val="20"/>
          <w:szCs w:val="20"/>
          <w:lang w:eastAsia="zh-CN"/>
        </w:rPr>
        <w:t>Размещение зданий, строений и сооружений возможно при соблюдении требований статьи 51и 52 настоящих Правил.</w:t>
      </w:r>
    </w:p>
    <w:p w14:paraId="389F8F3A" w14:textId="77777777" w:rsidR="008B6A93" w:rsidRPr="00D428F7" w:rsidRDefault="008B6A93" w:rsidP="00980A27">
      <w:pPr>
        <w:pStyle w:val="ae"/>
        <w:ind w:firstLine="680"/>
        <w:jc w:val="both"/>
        <w:rPr>
          <w:sz w:val="20"/>
          <w:szCs w:val="20"/>
        </w:rPr>
      </w:pPr>
      <w:r w:rsidRPr="00D428F7">
        <w:rPr>
          <w:sz w:val="20"/>
          <w:szCs w:val="20"/>
        </w:rPr>
        <w:t>Раздел</w:t>
      </w:r>
      <w:r w:rsidRPr="00D428F7">
        <w:rPr>
          <w:spacing w:val="-8"/>
          <w:sz w:val="20"/>
          <w:szCs w:val="20"/>
        </w:rPr>
        <w:t xml:space="preserve"> </w:t>
      </w:r>
      <w:r w:rsidRPr="00D428F7">
        <w:rPr>
          <w:spacing w:val="-1"/>
          <w:sz w:val="20"/>
          <w:szCs w:val="20"/>
        </w:rPr>
        <w:t>земельных</w:t>
      </w:r>
      <w:r w:rsidRPr="00D428F7">
        <w:rPr>
          <w:spacing w:val="-7"/>
          <w:sz w:val="20"/>
          <w:szCs w:val="20"/>
        </w:rPr>
        <w:t xml:space="preserve"> </w:t>
      </w:r>
      <w:r w:rsidRPr="00D428F7">
        <w:rPr>
          <w:sz w:val="20"/>
          <w:szCs w:val="20"/>
        </w:rPr>
        <w:t>участков</w:t>
      </w:r>
      <w:r w:rsidRPr="00D428F7">
        <w:rPr>
          <w:spacing w:val="-9"/>
          <w:sz w:val="20"/>
          <w:szCs w:val="20"/>
        </w:rPr>
        <w:t xml:space="preserve"> </w:t>
      </w:r>
      <w:r w:rsidRPr="00D428F7">
        <w:rPr>
          <w:sz w:val="20"/>
          <w:szCs w:val="20"/>
        </w:rPr>
        <w:t>площадью</w:t>
      </w:r>
      <w:r w:rsidRPr="00D428F7">
        <w:rPr>
          <w:spacing w:val="-10"/>
          <w:sz w:val="20"/>
          <w:szCs w:val="20"/>
        </w:rPr>
        <w:t xml:space="preserve"> </w:t>
      </w:r>
      <w:r w:rsidRPr="00D428F7">
        <w:rPr>
          <w:spacing w:val="2"/>
          <w:sz w:val="20"/>
          <w:szCs w:val="20"/>
        </w:rPr>
        <w:t>1,5</w:t>
      </w:r>
      <w:r w:rsidRPr="00D428F7">
        <w:rPr>
          <w:spacing w:val="-7"/>
          <w:sz w:val="20"/>
          <w:szCs w:val="20"/>
        </w:rPr>
        <w:t xml:space="preserve"> </w:t>
      </w:r>
      <w:r w:rsidRPr="00D428F7">
        <w:rPr>
          <w:sz w:val="20"/>
          <w:szCs w:val="20"/>
        </w:rPr>
        <w:t>га</w:t>
      </w:r>
      <w:r w:rsidRPr="00D428F7">
        <w:rPr>
          <w:spacing w:val="-6"/>
          <w:sz w:val="20"/>
          <w:szCs w:val="20"/>
        </w:rPr>
        <w:t xml:space="preserve"> </w:t>
      </w:r>
      <w:r w:rsidRPr="00D428F7">
        <w:rPr>
          <w:sz w:val="20"/>
          <w:szCs w:val="20"/>
        </w:rPr>
        <w:t>и</w:t>
      </w:r>
      <w:r w:rsidRPr="00D428F7">
        <w:rPr>
          <w:spacing w:val="-12"/>
          <w:sz w:val="20"/>
          <w:szCs w:val="20"/>
        </w:rPr>
        <w:t xml:space="preserve"> </w:t>
      </w:r>
      <w:r w:rsidRPr="00D428F7">
        <w:rPr>
          <w:sz w:val="20"/>
          <w:szCs w:val="20"/>
        </w:rPr>
        <w:t>более,</w:t>
      </w:r>
      <w:r w:rsidRPr="00D428F7">
        <w:rPr>
          <w:spacing w:val="-10"/>
          <w:sz w:val="20"/>
          <w:szCs w:val="20"/>
        </w:rPr>
        <w:t xml:space="preserve"> </w:t>
      </w:r>
      <w:r w:rsidRPr="00D428F7">
        <w:rPr>
          <w:sz w:val="20"/>
          <w:szCs w:val="20"/>
        </w:rPr>
        <w:t>предусматривающих</w:t>
      </w:r>
      <w:r w:rsidRPr="00D428F7">
        <w:rPr>
          <w:spacing w:val="44"/>
          <w:w w:val="99"/>
          <w:sz w:val="20"/>
          <w:szCs w:val="20"/>
        </w:rPr>
        <w:t xml:space="preserve"> </w:t>
      </w:r>
      <w:r w:rsidRPr="00D428F7">
        <w:rPr>
          <w:sz w:val="20"/>
          <w:szCs w:val="20"/>
        </w:rPr>
        <w:t>строительство</w:t>
      </w:r>
      <w:r w:rsidRPr="00D428F7">
        <w:rPr>
          <w:spacing w:val="23"/>
          <w:sz w:val="20"/>
          <w:szCs w:val="20"/>
        </w:rPr>
        <w:t xml:space="preserve"> </w:t>
      </w:r>
      <w:r w:rsidRPr="00D428F7">
        <w:rPr>
          <w:sz w:val="20"/>
          <w:szCs w:val="20"/>
        </w:rPr>
        <w:t>объектов</w:t>
      </w:r>
      <w:r w:rsidRPr="00D428F7">
        <w:rPr>
          <w:spacing w:val="21"/>
          <w:sz w:val="20"/>
          <w:szCs w:val="20"/>
        </w:rPr>
        <w:t xml:space="preserve"> </w:t>
      </w:r>
      <w:r w:rsidRPr="00D428F7">
        <w:rPr>
          <w:sz w:val="20"/>
          <w:szCs w:val="20"/>
        </w:rPr>
        <w:t>индивидуального</w:t>
      </w:r>
      <w:r w:rsidRPr="00D428F7">
        <w:rPr>
          <w:spacing w:val="23"/>
          <w:sz w:val="20"/>
          <w:szCs w:val="20"/>
        </w:rPr>
        <w:t xml:space="preserve"> </w:t>
      </w:r>
      <w:r w:rsidRPr="00D428F7">
        <w:rPr>
          <w:spacing w:val="-1"/>
          <w:sz w:val="20"/>
          <w:szCs w:val="20"/>
        </w:rPr>
        <w:t>жилищного</w:t>
      </w:r>
      <w:r w:rsidRPr="00D428F7">
        <w:rPr>
          <w:spacing w:val="23"/>
          <w:sz w:val="20"/>
          <w:szCs w:val="20"/>
        </w:rPr>
        <w:t xml:space="preserve"> </w:t>
      </w:r>
      <w:r w:rsidRPr="00D428F7">
        <w:rPr>
          <w:sz w:val="20"/>
          <w:szCs w:val="20"/>
        </w:rPr>
        <w:t>строительства</w:t>
      </w:r>
      <w:r w:rsidRPr="00D428F7">
        <w:rPr>
          <w:spacing w:val="25"/>
          <w:sz w:val="20"/>
          <w:szCs w:val="20"/>
        </w:rPr>
        <w:t xml:space="preserve"> </w:t>
      </w:r>
      <w:r w:rsidRPr="00D428F7">
        <w:rPr>
          <w:spacing w:val="-1"/>
          <w:sz w:val="20"/>
          <w:szCs w:val="20"/>
        </w:rPr>
        <w:t>или</w:t>
      </w:r>
      <w:r w:rsidRPr="00D428F7">
        <w:rPr>
          <w:spacing w:val="33"/>
          <w:w w:val="99"/>
          <w:sz w:val="20"/>
          <w:szCs w:val="20"/>
        </w:rPr>
        <w:t xml:space="preserve"> </w:t>
      </w:r>
      <w:r w:rsidRPr="00D428F7">
        <w:rPr>
          <w:sz w:val="20"/>
          <w:szCs w:val="20"/>
        </w:rPr>
        <w:t>объектов</w:t>
      </w:r>
      <w:r w:rsidRPr="00D428F7">
        <w:rPr>
          <w:spacing w:val="28"/>
          <w:sz w:val="20"/>
          <w:szCs w:val="20"/>
        </w:rPr>
        <w:t xml:space="preserve"> </w:t>
      </w:r>
      <w:r w:rsidRPr="00D428F7">
        <w:rPr>
          <w:sz w:val="20"/>
          <w:szCs w:val="20"/>
        </w:rPr>
        <w:t>блокированной</w:t>
      </w:r>
      <w:r w:rsidRPr="00D428F7">
        <w:rPr>
          <w:spacing w:val="31"/>
          <w:sz w:val="20"/>
          <w:szCs w:val="20"/>
        </w:rPr>
        <w:t xml:space="preserve"> </w:t>
      </w:r>
      <w:r w:rsidRPr="00D428F7">
        <w:rPr>
          <w:spacing w:val="-1"/>
          <w:sz w:val="20"/>
          <w:szCs w:val="20"/>
        </w:rPr>
        <w:t>жилой</w:t>
      </w:r>
      <w:r w:rsidRPr="00D428F7">
        <w:rPr>
          <w:spacing w:val="31"/>
          <w:sz w:val="20"/>
          <w:szCs w:val="20"/>
        </w:rPr>
        <w:t xml:space="preserve"> </w:t>
      </w:r>
      <w:r w:rsidRPr="00D428F7">
        <w:rPr>
          <w:spacing w:val="-1"/>
          <w:sz w:val="20"/>
          <w:szCs w:val="20"/>
        </w:rPr>
        <w:t>застройки,</w:t>
      </w:r>
      <w:r w:rsidRPr="00D428F7">
        <w:rPr>
          <w:spacing w:val="33"/>
          <w:sz w:val="20"/>
          <w:szCs w:val="20"/>
        </w:rPr>
        <w:t xml:space="preserve"> </w:t>
      </w:r>
      <w:r w:rsidRPr="00D428F7">
        <w:rPr>
          <w:spacing w:val="-1"/>
          <w:sz w:val="20"/>
          <w:szCs w:val="20"/>
        </w:rPr>
        <w:t>возможно</w:t>
      </w:r>
      <w:r w:rsidRPr="00D428F7">
        <w:rPr>
          <w:spacing w:val="31"/>
          <w:sz w:val="20"/>
          <w:szCs w:val="20"/>
        </w:rPr>
        <w:t xml:space="preserve"> </w:t>
      </w:r>
      <w:r w:rsidRPr="00D428F7">
        <w:rPr>
          <w:spacing w:val="-1"/>
          <w:sz w:val="20"/>
          <w:szCs w:val="20"/>
        </w:rPr>
        <w:t>только</w:t>
      </w:r>
      <w:r w:rsidRPr="00D428F7">
        <w:rPr>
          <w:spacing w:val="30"/>
          <w:sz w:val="20"/>
          <w:szCs w:val="20"/>
        </w:rPr>
        <w:t xml:space="preserve"> </w:t>
      </w:r>
      <w:r w:rsidRPr="00D428F7">
        <w:rPr>
          <w:spacing w:val="-1"/>
          <w:sz w:val="20"/>
          <w:szCs w:val="20"/>
        </w:rPr>
        <w:t>при</w:t>
      </w:r>
      <w:r w:rsidRPr="00D428F7">
        <w:rPr>
          <w:spacing w:val="31"/>
          <w:sz w:val="20"/>
          <w:szCs w:val="20"/>
        </w:rPr>
        <w:t xml:space="preserve"> </w:t>
      </w:r>
      <w:r w:rsidRPr="00D428F7">
        <w:rPr>
          <w:sz w:val="20"/>
          <w:szCs w:val="20"/>
        </w:rPr>
        <w:t>наличии</w:t>
      </w:r>
      <w:r w:rsidRPr="00D428F7">
        <w:rPr>
          <w:spacing w:val="59"/>
          <w:w w:val="99"/>
          <w:sz w:val="20"/>
          <w:szCs w:val="20"/>
        </w:rPr>
        <w:t xml:space="preserve"> </w:t>
      </w:r>
      <w:r w:rsidRPr="00D428F7">
        <w:rPr>
          <w:sz w:val="20"/>
          <w:szCs w:val="20"/>
        </w:rPr>
        <w:t>утвержденной</w:t>
      </w:r>
      <w:r w:rsidRPr="00D428F7">
        <w:rPr>
          <w:spacing w:val="-16"/>
          <w:sz w:val="20"/>
          <w:szCs w:val="20"/>
        </w:rPr>
        <w:t xml:space="preserve"> </w:t>
      </w:r>
      <w:r w:rsidRPr="00D428F7">
        <w:rPr>
          <w:sz w:val="20"/>
          <w:szCs w:val="20"/>
        </w:rPr>
        <w:t>документации</w:t>
      </w:r>
      <w:r w:rsidRPr="00D428F7">
        <w:rPr>
          <w:spacing w:val="-14"/>
          <w:sz w:val="20"/>
          <w:szCs w:val="20"/>
        </w:rPr>
        <w:t xml:space="preserve"> </w:t>
      </w:r>
      <w:r w:rsidRPr="00D428F7">
        <w:rPr>
          <w:spacing w:val="-1"/>
          <w:sz w:val="20"/>
          <w:szCs w:val="20"/>
        </w:rPr>
        <w:t>по</w:t>
      </w:r>
      <w:r w:rsidRPr="00D428F7">
        <w:rPr>
          <w:spacing w:val="-14"/>
          <w:sz w:val="20"/>
          <w:szCs w:val="20"/>
        </w:rPr>
        <w:t xml:space="preserve"> </w:t>
      </w:r>
      <w:r w:rsidRPr="00D428F7">
        <w:rPr>
          <w:spacing w:val="-1"/>
          <w:sz w:val="20"/>
          <w:szCs w:val="20"/>
        </w:rPr>
        <w:t>планировке</w:t>
      </w:r>
      <w:r w:rsidRPr="00D428F7">
        <w:rPr>
          <w:spacing w:val="-14"/>
          <w:sz w:val="20"/>
          <w:szCs w:val="20"/>
        </w:rPr>
        <w:t xml:space="preserve"> </w:t>
      </w:r>
      <w:r w:rsidRPr="00D428F7">
        <w:rPr>
          <w:spacing w:val="-1"/>
          <w:sz w:val="20"/>
          <w:szCs w:val="20"/>
        </w:rPr>
        <w:t>территории.</w:t>
      </w:r>
    </w:p>
    <w:p w14:paraId="5C4663D5" w14:textId="77777777" w:rsidR="008B6A93" w:rsidRPr="00D428F7" w:rsidRDefault="008B6A93" w:rsidP="00980A27">
      <w:pPr>
        <w:pStyle w:val="ae"/>
        <w:ind w:firstLine="680"/>
        <w:jc w:val="both"/>
        <w:rPr>
          <w:sz w:val="20"/>
          <w:szCs w:val="20"/>
        </w:rPr>
      </w:pPr>
      <w:r w:rsidRPr="00D428F7">
        <w:rPr>
          <w:spacing w:val="-2"/>
          <w:sz w:val="20"/>
          <w:szCs w:val="20"/>
        </w:rPr>
        <w:t>При</w:t>
      </w:r>
      <w:r w:rsidRPr="00D428F7">
        <w:rPr>
          <w:spacing w:val="32"/>
          <w:sz w:val="20"/>
          <w:szCs w:val="20"/>
        </w:rPr>
        <w:t xml:space="preserve"> </w:t>
      </w:r>
      <w:r w:rsidRPr="00D428F7">
        <w:rPr>
          <w:sz w:val="20"/>
          <w:szCs w:val="20"/>
        </w:rPr>
        <w:t>выдаче</w:t>
      </w:r>
      <w:r w:rsidRPr="00D428F7">
        <w:rPr>
          <w:spacing w:val="28"/>
          <w:sz w:val="20"/>
          <w:szCs w:val="20"/>
        </w:rPr>
        <w:t xml:space="preserve"> </w:t>
      </w:r>
      <w:r w:rsidRPr="00D428F7">
        <w:rPr>
          <w:sz w:val="20"/>
          <w:szCs w:val="20"/>
        </w:rPr>
        <w:t>разрешения</w:t>
      </w:r>
      <w:r w:rsidRPr="00D428F7">
        <w:rPr>
          <w:spacing w:val="29"/>
          <w:sz w:val="20"/>
          <w:szCs w:val="20"/>
        </w:rPr>
        <w:t xml:space="preserve"> </w:t>
      </w:r>
      <w:r w:rsidRPr="00D428F7">
        <w:rPr>
          <w:spacing w:val="-1"/>
          <w:sz w:val="20"/>
          <w:szCs w:val="20"/>
        </w:rPr>
        <w:t>на</w:t>
      </w:r>
      <w:r w:rsidRPr="00D428F7">
        <w:rPr>
          <w:spacing w:val="28"/>
          <w:sz w:val="20"/>
          <w:szCs w:val="20"/>
        </w:rPr>
        <w:t xml:space="preserve"> </w:t>
      </w:r>
      <w:r w:rsidRPr="00D428F7">
        <w:rPr>
          <w:sz w:val="20"/>
          <w:szCs w:val="20"/>
        </w:rPr>
        <w:t>строительство</w:t>
      </w:r>
      <w:r w:rsidRPr="00D428F7">
        <w:rPr>
          <w:spacing w:val="27"/>
          <w:sz w:val="20"/>
          <w:szCs w:val="20"/>
        </w:rPr>
        <w:t xml:space="preserve"> </w:t>
      </w:r>
      <w:r w:rsidRPr="00D428F7">
        <w:rPr>
          <w:sz w:val="20"/>
          <w:szCs w:val="20"/>
        </w:rPr>
        <w:t>объектов</w:t>
      </w:r>
      <w:r w:rsidRPr="00D428F7">
        <w:rPr>
          <w:spacing w:val="26"/>
          <w:sz w:val="20"/>
          <w:szCs w:val="20"/>
        </w:rPr>
        <w:t xml:space="preserve"> </w:t>
      </w:r>
      <w:r w:rsidRPr="00D428F7">
        <w:rPr>
          <w:sz w:val="20"/>
          <w:szCs w:val="20"/>
        </w:rPr>
        <w:t>капитального</w:t>
      </w:r>
      <w:r w:rsidRPr="00D428F7">
        <w:rPr>
          <w:spacing w:val="37"/>
          <w:w w:val="99"/>
          <w:sz w:val="20"/>
          <w:szCs w:val="20"/>
        </w:rPr>
        <w:t xml:space="preserve"> </w:t>
      </w:r>
      <w:r w:rsidRPr="00D428F7">
        <w:rPr>
          <w:sz w:val="20"/>
          <w:szCs w:val="20"/>
        </w:rPr>
        <w:t>строительства</w:t>
      </w:r>
      <w:r w:rsidRPr="00D428F7">
        <w:rPr>
          <w:spacing w:val="34"/>
          <w:sz w:val="20"/>
          <w:szCs w:val="20"/>
        </w:rPr>
        <w:t xml:space="preserve"> </w:t>
      </w:r>
      <w:r w:rsidRPr="00D428F7">
        <w:rPr>
          <w:spacing w:val="-1"/>
          <w:sz w:val="20"/>
          <w:szCs w:val="20"/>
        </w:rPr>
        <w:t>не</w:t>
      </w:r>
      <w:r w:rsidRPr="00D428F7">
        <w:rPr>
          <w:spacing w:val="34"/>
          <w:sz w:val="20"/>
          <w:szCs w:val="20"/>
        </w:rPr>
        <w:t xml:space="preserve"> </w:t>
      </w:r>
      <w:r w:rsidRPr="00D428F7">
        <w:rPr>
          <w:spacing w:val="-1"/>
          <w:sz w:val="20"/>
          <w:szCs w:val="20"/>
        </w:rPr>
        <w:t>допускается</w:t>
      </w:r>
      <w:r w:rsidRPr="00D428F7">
        <w:rPr>
          <w:spacing w:val="34"/>
          <w:sz w:val="20"/>
          <w:szCs w:val="20"/>
        </w:rPr>
        <w:t xml:space="preserve"> </w:t>
      </w:r>
      <w:r w:rsidRPr="00D428F7">
        <w:rPr>
          <w:sz w:val="20"/>
          <w:szCs w:val="20"/>
        </w:rPr>
        <w:t>размещение</w:t>
      </w:r>
      <w:r w:rsidRPr="00D428F7">
        <w:rPr>
          <w:spacing w:val="34"/>
          <w:sz w:val="20"/>
          <w:szCs w:val="20"/>
        </w:rPr>
        <w:t xml:space="preserve"> </w:t>
      </w:r>
      <w:r w:rsidRPr="00D428F7">
        <w:rPr>
          <w:spacing w:val="-1"/>
          <w:sz w:val="20"/>
          <w:szCs w:val="20"/>
        </w:rPr>
        <w:t>нормативных</w:t>
      </w:r>
      <w:r w:rsidRPr="00D428F7">
        <w:rPr>
          <w:spacing w:val="29"/>
          <w:sz w:val="20"/>
          <w:szCs w:val="20"/>
        </w:rPr>
        <w:t xml:space="preserve"> </w:t>
      </w:r>
      <w:r w:rsidRPr="00D428F7">
        <w:rPr>
          <w:sz w:val="20"/>
          <w:szCs w:val="20"/>
        </w:rPr>
        <w:t>площадок</w:t>
      </w:r>
      <w:r w:rsidRPr="00D428F7">
        <w:rPr>
          <w:spacing w:val="52"/>
          <w:w w:val="99"/>
          <w:sz w:val="20"/>
          <w:szCs w:val="20"/>
        </w:rPr>
        <w:t xml:space="preserve"> </w:t>
      </w:r>
      <w:r w:rsidRPr="00D428F7">
        <w:rPr>
          <w:sz w:val="20"/>
          <w:szCs w:val="20"/>
        </w:rPr>
        <w:t>благоустройства</w:t>
      </w:r>
      <w:r w:rsidRPr="00D428F7">
        <w:rPr>
          <w:spacing w:val="24"/>
          <w:sz w:val="20"/>
          <w:szCs w:val="20"/>
        </w:rPr>
        <w:t xml:space="preserve"> </w:t>
      </w:r>
      <w:r w:rsidRPr="00D428F7">
        <w:rPr>
          <w:sz w:val="20"/>
          <w:szCs w:val="20"/>
        </w:rPr>
        <w:t>многоквартирных</w:t>
      </w:r>
      <w:r w:rsidRPr="00D428F7">
        <w:rPr>
          <w:spacing w:val="19"/>
          <w:sz w:val="20"/>
          <w:szCs w:val="20"/>
        </w:rPr>
        <w:t xml:space="preserve"> </w:t>
      </w:r>
      <w:r w:rsidRPr="00D428F7">
        <w:rPr>
          <w:spacing w:val="1"/>
          <w:sz w:val="20"/>
          <w:szCs w:val="20"/>
        </w:rPr>
        <w:t>жилых</w:t>
      </w:r>
      <w:r w:rsidRPr="00D428F7">
        <w:rPr>
          <w:spacing w:val="19"/>
          <w:sz w:val="20"/>
          <w:szCs w:val="20"/>
        </w:rPr>
        <w:t xml:space="preserve"> </w:t>
      </w:r>
      <w:r w:rsidRPr="00D428F7">
        <w:rPr>
          <w:sz w:val="20"/>
          <w:szCs w:val="20"/>
        </w:rPr>
        <w:t>домов,</w:t>
      </w:r>
      <w:r w:rsidRPr="00D428F7">
        <w:rPr>
          <w:spacing w:val="26"/>
          <w:sz w:val="20"/>
          <w:szCs w:val="20"/>
        </w:rPr>
        <w:t xml:space="preserve"> </w:t>
      </w:r>
      <w:r w:rsidRPr="00D428F7">
        <w:rPr>
          <w:sz w:val="20"/>
          <w:szCs w:val="20"/>
        </w:rPr>
        <w:t>а</w:t>
      </w:r>
      <w:r w:rsidRPr="00D428F7">
        <w:rPr>
          <w:spacing w:val="24"/>
          <w:sz w:val="20"/>
          <w:szCs w:val="20"/>
        </w:rPr>
        <w:t xml:space="preserve"> </w:t>
      </w:r>
      <w:r w:rsidRPr="00D428F7">
        <w:rPr>
          <w:spacing w:val="-1"/>
          <w:sz w:val="20"/>
          <w:szCs w:val="20"/>
        </w:rPr>
        <w:t>также</w:t>
      </w:r>
      <w:r w:rsidRPr="00D428F7">
        <w:rPr>
          <w:spacing w:val="24"/>
          <w:sz w:val="20"/>
          <w:szCs w:val="20"/>
        </w:rPr>
        <w:t xml:space="preserve"> </w:t>
      </w:r>
      <w:r w:rsidRPr="00D428F7">
        <w:rPr>
          <w:sz w:val="20"/>
          <w:szCs w:val="20"/>
        </w:rPr>
        <w:t>парковок</w:t>
      </w:r>
      <w:r w:rsidRPr="00D428F7">
        <w:rPr>
          <w:spacing w:val="23"/>
          <w:sz w:val="20"/>
          <w:szCs w:val="20"/>
        </w:rPr>
        <w:t xml:space="preserve"> </w:t>
      </w:r>
      <w:r w:rsidRPr="00D428F7">
        <w:rPr>
          <w:spacing w:val="-1"/>
          <w:sz w:val="20"/>
          <w:szCs w:val="20"/>
        </w:rPr>
        <w:t>на</w:t>
      </w:r>
      <w:r w:rsidRPr="00D428F7">
        <w:rPr>
          <w:spacing w:val="36"/>
          <w:w w:val="99"/>
          <w:sz w:val="20"/>
          <w:szCs w:val="20"/>
        </w:rPr>
        <w:t xml:space="preserve"> </w:t>
      </w:r>
      <w:r w:rsidRPr="00D428F7">
        <w:rPr>
          <w:spacing w:val="-1"/>
          <w:sz w:val="20"/>
          <w:szCs w:val="20"/>
        </w:rPr>
        <w:t>территории,</w:t>
      </w:r>
      <w:r w:rsidRPr="00D428F7">
        <w:rPr>
          <w:spacing w:val="26"/>
          <w:sz w:val="20"/>
          <w:szCs w:val="20"/>
        </w:rPr>
        <w:t xml:space="preserve"> </w:t>
      </w:r>
      <w:r w:rsidRPr="00D428F7">
        <w:rPr>
          <w:sz w:val="20"/>
          <w:szCs w:val="20"/>
        </w:rPr>
        <w:t>предусмотренной</w:t>
      </w:r>
      <w:r w:rsidRPr="00D428F7">
        <w:rPr>
          <w:spacing w:val="24"/>
          <w:sz w:val="20"/>
          <w:szCs w:val="20"/>
        </w:rPr>
        <w:t xml:space="preserve"> </w:t>
      </w:r>
      <w:r w:rsidRPr="00D428F7">
        <w:rPr>
          <w:sz w:val="20"/>
          <w:szCs w:val="20"/>
        </w:rPr>
        <w:t>для</w:t>
      </w:r>
      <w:r w:rsidRPr="00D428F7">
        <w:rPr>
          <w:spacing w:val="26"/>
          <w:sz w:val="20"/>
          <w:szCs w:val="20"/>
        </w:rPr>
        <w:t xml:space="preserve"> </w:t>
      </w:r>
      <w:r w:rsidRPr="00D428F7">
        <w:rPr>
          <w:spacing w:val="-1"/>
          <w:sz w:val="20"/>
          <w:szCs w:val="20"/>
        </w:rPr>
        <w:t>размещения</w:t>
      </w:r>
      <w:r w:rsidRPr="00D428F7">
        <w:rPr>
          <w:spacing w:val="25"/>
          <w:sz w:val="20"/>
          <w:szCs w:val="20"/>
        </w:rPr>
        <w:t xml:space="preserve"> </w:t>
      </w:r>
      <w:r w:rsidRPr="00D428F7">
        <w:rPr>
          <w:spacing w:val="-1"/>
          <w:sz w:val="20"/>
          <w:szCs w:val="20"/>
        </w:rPr>
        <w:t>объектов,</w:t>
      </w:r>
      <w:r w:rsidRPr="00D428F7">
        <w:rPr>
          <w:spacing w:val="27"/>
          <w:sz w:val="20"/>
          <w:szCs w:val="20"/>
        </w:rPr>
        <w:t xml:space="preserve"> </w:t>
      </w:r>
      <w:r w:rsidRPr="00D428F7">
        <w:rPr>
          <w:sz w:val="20"/>
          <w:szCs w:val="20"/>
        </w:rPr>
        <w:t>указанных</w:t>
      </w:r>
      <w:r w:rsidRPr="00D428F7">
        <w:rPr>
          <w:spacing w:val="19"/>
          <w:sz w:val="20"/>
          <w:szCs w:val="20"/>
        </w:rPr>
        <w:t xml:space="preserve"> </w:t>
      </w:r>
      <w:r w:rsidRPr="00D428F7">
        <w:rPr>
          <w:sz w:val="20"/>
          <w:szCs w:val="20"/>
        </w:rPr>
        <w:t>в</w:t>
      </w:r>
      <w:r w:rsidRPr="00D428F7">
        <w:rPr>
          <w:spacing w:val="23"/>
          <w:sz w:val="20"/>
          <w:szCs w:val="20"/>
        </w:rPr>
        <w:t xml:space="preserve"> </w:t>
      </w:r>
      <w:r w:rsidRPr="00D428F7">
        <w:rPr>
          <w:spacing w:val="-1"/>
          <w:sz w:val="20"/>
          <w:szCs w:val="20"/>
        </w:rPr>
        <w:t>перечне</w:t>
      </w:r>
      <w:r w:rsidRPr="00D428F7">
        <w:rPr>
          <w:spacing w:val="77"/>
          <w:w w:val="99"/>
          <w:sz w:val="20"/>
          <w:szCs w:val="20"/>
        </w:rPr>
        <w:t xml:space="preserve"> </w:t>
      </w:r>
      <w:r w:rsidRPr="00D428F7">
        <w:rPr>
          <w:spacing w:val="-1"/>
          <w:sz w:val="20"/>
          <w:szCs w:val="20"/>
        </w:rPr>
        <w:t>видов</w:t>
      </w:r>
      <w:r w:rsidRPr="00D428F7">
        <w:rPr>
          <w:spacing w:val="1"/>
          <w:sz w:val="20"/>
          <w:szCs w:val="20"/>
        </w:rPr>
        <w:t xml:space="preserve"> </w:t>
      </w:r>
      <w:r w:rsidRPr="00D428F7">
        <w:rPr>
          <w:sz w:val="20"/>
          <w:szCs w:val="20"/>
        </w:rPr>
        <w:t>объектов</w:t>
      </w:r>
      <w:r w:rsidRPr="00D428F7">
        <w:rPr>
          <w:spacing w:val="6"/>
          <w:sz w:val="20"/>
          <w:szCs w:val="20"/>
        </w:rPr>
        <w:t xml:space="preserve"> </w:t>
      </w:r>
      <w:r w:rsidRPr="00D428F7">
        <w:rPr>
          <w:sz w:val="20"/>
          <w:szCs w:val="20"/>
        </w:rPr>
        <w:t>размещение</w:t>
      </w:r>
      <w:r w:rsidRPr="00D428F7">
        <w:rPr>
          <w:spacing w:val="4"/>
          <w:sz w:val="20"/>
          <w:szCs w:val="20"/>
        </w:rPr>
        <w:t xml:space="preserve"> </w:t>
      </w:r>
      <w:r w:rsidRPr="00D428F7">
        <w:rPr>
          <w:sz w:val="20"/>
          <w:szCs w:val="20"/>
        </w:rPr>
        <w:t>которых</w:t>
      </w:r>
      <w:r w:rsidRPr="00D428F7">
        <w:rPr>
          <w:spacing w:val="3"/>
          <w:sz w:val="20"/>
          <w:szCs w:val="20"/>
        </w:rPr>
        <w:t xml:space="preserve"> </w:t>
      </w:r>
      <w:r w:rsidRPr="00D428F7">
        <w:rPr>
          <w:sz w:val="20"/>
          <w:szCs w:val="20"/>
        </w:rPr>
        <w:t>может</w:t>
      </w:r>
      <w:r w:rsidRPr="00D428F7">
        <w:rPr>
          <w:spacing w:val="2"/>
          <w:sz w:val="20"/>
          <w:szCs w:val="20"/>
        </w:rPr>
        <w:t xml:space="preserve"> </w:t>
      </w:r>
      <w:r w:rsidRPr="00D428F7">
        <w:rPr>
          <w:sz w:val="20"/>
          <w:szCs w:val="20"/>
        </w:rPr>
        <w:t>осуществляться</w:t>
      </w:r>
      <w:r w:rsidRPr="00D428F7">
        <w:rPr>
          <w:spacing w:val="5"/>
          <w:sz w:val="20"/>
          <w:szCs w:val="20"/>
        </w:rPr>
        <w:t xml:space="preserve"> </w:t>
      </w:r>
      <w:r w:rsidRPr="00D428F7">
        <w:rPr>
          <w:spacing w:val="-1"/>
          <w:sz w:val="20"/>
          <w:szCs w:val="20"/>
        </w:rPr>
        <w:t>на</w:t>
      </w:r>
      <w:r w:rsidRPr="00D428F7">
        <w:rPr>
          <w:spacing w:val="4"/>
          <w:sz w:val="20"/>
          <w:szCs w:val="20"/>
        </w:rPr>
        <w:t xml:space="preserve"> </w:t>
      </w:r>
      <w:r w:rsidRPr="00D428F7">
        <w:rPr>
          <w:sz w:val="20"/>
          <w:szCs w:val="20"/>
        </w:rPr>
        <w:t>землях</w:t>
      </w:r>
      <w:r w:rsidRPr="00D428F7">
        <w:rPr>
          <w:spacing w:val="68"/>
          <w:sz w:val="20"/>
          <w:szCs w:val="20"/>
        </w:rPr>
        <w:t xml:space="preserve"> </w:t>
      </w:r>
      <w:r w:rsidRPr="00D428F7">
        <w:rPr>
          <w:spacing w:val="1"/>
          <w:sz w:val="20"/>
          <w:szCs w:val="20"/>
        </w:rPr>
        <w:t>или</w:t>
      </w:r>
      <w:r w:rsidRPr="00D428F7">
        <w:rPr>
          <w:spacing w:val="58"/>
          <w:w w:val="99"/>
          <w:sz w:val="20"/>
          <w:szCs w:val="20"/>
        </w:rPr>
        <w:t xml:space="preserve"> </w:t>
      </w:r>
      <w:r w:rsidRPr="00D428F7">
        <w:rPr>
          <w:sz w:val="20"/>
          <w:szCs w:val="20"/>
        </w:rPr>
        <w:t>земельных</w:t>
      </w:r>
      <w:r w:rsidRPr="00D428F7">
        <w:rPr>
          <w:spacing w:val="42"/>
          <w:sz w:val="20"/>
          <w:szCs w:val="20"/>
        </w:rPr>
        <w:t xml:space="preserve"> </w:t>
      </w:r>
      <w:r w:rsidRPr="00D428F7">
        <w:rPr>
          <w:spacing w:val="-1"/>
          <w:sz w:val="20"/>
          <w:szCs w:val="20"/>
        </w:rPr>
        <w:t>участках,</w:t>
      </w:r>
      <w:r w:rsidRPr="00D428F7">
        <w:rPr>
          <w:spacing w:val="46"/>
          <w:sz w:val="20"/>
          <w:szCs w:val="20"/>
        </w:rPr>
        <w:t xml:space="preserve"> </w:t>
      </w:r>
      <w:r w:rsidRPr="00D428F7">
        <w:rPr>
          <w:sz w:val="20"/>
          <w:szCs w:val="20"/>
        </w:rPr>
        <w:t>находящихся</w:t>
      </w:r>
      <w:r w:rsidRPr="00D428F7">
        <w:rPr>
          <w:spacing w:val="45"/>
          <w:sz w:val="20"/>
          <w:szCs w:val="20"/>
        </w:rPr>
        <w:t xml:space="preserve"> </w:t>
      </w:r>
      <w:r w:rsidRPr="00D428F7">
        <w:rPr>
          <w:sz w:val="20"/>
          <w:szCs w:val="20"/>
        </w:rPr>
        <w:t>в</w:t>
      </w:r>
      <w:r w:rsidRPr="00D428F7">
        <w:rPr>
          <w:spacing w:val="41"/>
          <w:sz w:val="20"/>
          <w:szCs w:val="20"/>
        </w:rPr>
        <w:t xml:space="preserve"> </w:t>
      </w:r>
      <w:r w:rsidRPr="00D428F7">
        <w:rPr>
          <w:sz w:val="20"/>
          <w:szCs w:val="20"/>
        </w:rPr>
        <w:t>государственной</w:t>
      </w:r>
      <w:r w:rsidRPr="00D428F7">
        <w:rPr>
          <w:spacing w:val="43"/>
          <w:sz w:val="20"/>
          <w:szCs w:val="20"/>
        </w:rPr>
        <w:t xml:space="preserve"> </w:t>
      </w:r>
      <w:r w:rsidRPr="00D428F7">
        <w:rPr>
          <w:spacing w:val="-1"/>
          <w:sz w:val="20"/>
          <w:szCs w:val="20"/>
        </w:rPr>
        <w:t>или</w:t>
      </w:r>
      <w:r w:rsidRPr="00D428F7">
        <w:rPr>
          <w:spacing w:val="43"/>
          <w:sz w:val="20"/>
          <w:szCs w:val="20"/>
        </w:rPr>
        <w:t xml:space="preserve"> </w:t>
      </w:r>
      <w:r w:rsidRPr="00D428F7">
        <w:rPr>
          <w:sz w:val="20"/>
          <w:szCs w:val="20"/>
        </w:rPr>
        <w:t>муниципальной</w:t>
      </w:r>
      <w:r w:rsidRPr="00D428F7">
        <w:rPr>
          <w:spacing w:val="32"/>
          <w:w w:val="99"/>
          <w:sz w:val="20"/>
          <w:szCs w:val="20"/>
        </w:rPr>
        <w:t xml:space="preserve"> </w:t>
      </w:r>
      <w:r w:rsidRPr="00D428F7">
        <w:rPr>
          <w:sz w:val="20"/>
          <w:szCs w:val="20"/>
        </w:rPr>
        <w:t>собственности,</w:t>
      </w:r>
      <w:r w:rsidRPr="00D428F7">
        <w:rPr>
          <w:spacing w:val="19"/>
          <w:sz w:val="20"/>
          <w:szCs w:val="20"/>
        </w:rPr>
        <w:t xml:space="preserve"> </w:t>
      </w:r>
      <w:r w:rsidRPr="00D428F7">
        <w:rPr>
          <w:spacing w:val="1"/>
          <w:sz w:val="20"/>
          <w:szCs w:val="20"/>
        </w:rPr>
        <w:t>без</w:t>
      </w:r>
      <w:r w:rsidRPr="00D428F7">
        <w:rPr>
          <w:spacing w:val="17"/>
          <w:sz w:val="20"/>
          <w:szCs w:val="20"/>
        </w:rPr>
        <w:t xml:space="preserve"> </w:t>
      </w:r>
      <w:r w:rsidRPr="00D428F7">
        <w:rPr>
          <w:spacing w:val="-1"/>
          <w:sz w:val="20"/>
          <w:szCs w:val="20"/>
        </w:rPr>
        <w:t>предоставления</w:t>
      </w:r>
      <w:r w:rsidRPr="00D428F7">
        <w:rPr>
          <w:spacing w:val="23"/>
          <w:sz w:val="20"/>
          <w:szCs w:val="20"/>
        </w:rPr>
        <w:t xml:space="preserve"> </w:t>
      </w:r>
      <w:r w:rsidRPr="00D428F7">
        <w:rPr>
          <w:sz w:val="20"/>
          <w:szCs w:val="20"/>
        </w:rPr>
        <w:t>земельных</w:t>
      </w:r>
      <w:r w:rsidRPr="00D428F7">
        <w:rPr>
          <w:spacing w:val="17"/>
          <w:sz w:val="20"/>
          <w:szCs w:val="20"/>
        </w:rPr>
        <w:t xml:space="preserve"> </w:t>
      </w:r>
      <w:r w:rsidRPr="00D428F7">
        <w:rPr>
          <w:sz w:val="20"/>
          <w:szCs w:val="20"/>
        </w:rPr>
        <w:t>участков</w:t>
      </w:r>
      <w:r w:rsidRPr="00D428F7">
        <w:rPr>
          <w:spacing w:val="15"/>
          <w:sz w:val="20"/>
          <w:szCs w:val="20"/>
        </w:rPr>
        <w:t xml:space="preserve"> </w:t>
      </w:r>
      <w:r w:rsidRPr="00D428F7">
        <w:rPr>
          <w:sz w:val="20"/>
          <w:szCs w:val="20"/>
        </w:rPr>
        <w:t>и</w:t>
      </w:r>
      <w:r w:rsidRPr="00D428F7">
        <w:rPr>
          <w:spacing w:val="21"/>
          <w:sz w:val="20"/>
          <w:szCs w:val="20"/>
        </w:rPr>
        <w:t xml:space="preserve"> </w:t>
      </w:r>
      <w:r w:rsidRPr="00D428F7">
        <w:rPr>
          <w:spacing w:val="-1"/>
          <w:sz w:val="20"/>
          <w:szCs w:val="20"/>
        </w:rPr>
        <w:t>установления</w:t>
      </w:r>
      <w:r w:rsidRPr="00D428F7">
        <w:rPr>
          <w:spacing w:val="54"/>
          <w:w w:val="99"/>
          <w:sz w:val="20"/>
          <w:szCs w:val="20"/>
        </w:rPr>
        <w:t xml:space="preserve"> </w:t>
      </w:r>
      <w:r w:rsidRPr="00D428F7">
        <w:rPr>
          <w:sz w:val="20"/>
          <w:szCs w:val="20"/>
        </w:rPr>
        <w:t>сервитутов,</w:t>
      </w:r>
      <w:r w:rsidRPr="00D428F7">
        <w:rPr>
          <w:spacing w:val="38"/>
          <w:sz w:val="20"/>
          <w:szCs w:val="20"/>
        </w:rPr>
        <w:t xml:space="preserve"> </w:t>
      </w:r>
      <w:r w:rsidRPr="00D428F7">
        <w:rPr>
          <w:spacing w:val="-1"/>
          <w:sz w:val="20"/>
          <w:szCs w:val="20"/>
        </w:rPr>
        <w:t>утвержденном,</w:t>
      </w:r>
      <w:r w:rsidRPr="00D428F7">
        <w:rPr>
          <w:spacing w:val="38"/>
          <w:sz w:val="20"/>
          <w:szCs w:val="20"/>
        </w:rPr>
        <w:t xml:space="preserve"> </w:t>
      </w:r>
      <w:r w:rsidRPr="00D428F7">
        <w:rPr>
          <w:spacing w:val="-1"/>
          <w:sz w:val="20"/>
          <w:szCs w:val="20"/>
        </w:rPr>
        <w:t>постановлением</w:t>
      </w:r>
      <w:r w:rsidRPr="00D428F7">
        <w:rPr>
          <w:spacing w:val="38"/>
          <w:sz w:val="20"/>
          <w:szCs w:val="20"/>
        </w:rPr>
        <w:t xml:space="preserve"> </w:t>
      </w:r>
      <w:r w:rsidRPr="00D428F7">
        <w:rPr>
          <w:sz w:val="20"/>
          <w:szCs w:val="20"/>
        </w:rPr>
        <w:t>Правительства</w:t>
      </w:r>
      <w:r w:rsidRPr="00D428F7">
        <w:rPr>
          <w:spacing w:val="37"/>
          <w:sz w:val="20"/>
          <w:szCs w:val="20"/>
        </w:rPr>
        <w:t xml:space="preserve"> </w:t>
      </w:r>
      <w:r w:rsidRPr="00D428F7">
        <w:rPr>
          <w:sz w:val="20"/>
          <w:szCs w:val="20"/>
        </w:rPr>
        <w:t>Российской</w:t>
      </w:r>
      <w:r w:rsidRPr="00D428F7">
        <w:rPr>
          <w:spacing w:val="50"/>
          <w:w w:val="99"/>
          <w:sz w:val="20"/>
          <w:szCs w:val="20"/>
        </w:rPr>
        <w:t xml:space="preserve"> </w:t>
      </w:r>
      <w:r w:rsidRPr="00D428F7">
        <w:rPr>
          <w:sz w:val="20"/>
          <w:szCs w:val="20"/>
        </w:rPr>
        <w:t>Федерации</w:t>
      </w:r>
      <w:r w:rsidRPr="00D428F7">
        <w:rPr>
          <w:spacing w:val="6"/>
          <w:sz w:val="20"/>
          <w:szCs w:val="20"/>
        </w:rPr>
        <w:t xml:space="preserve"> </w:t>
      </w:r>
      <w:r w:rsidRPr="00D428F7">
        <w:rPr>
          <w:sz w:val="20"/>
          <w:szCs w:val="20"/>
        </w:rPr>
        <w:t>от</w:t>
      </w:r>
      <w:r w:rsidRPr="00D428F7">
        <w:rPr>
          <w:spacing w:val="4"/>
          <w:sz w:val="20"/>
          <w:szCs w:val="20"/>
        </w:rPr>
        <w:t xml:space="preserve"> </w:t>
      </w:r>
      <w:r w:rsidRPr="00D428F7">
        <w:rPr>
          <w:sz w:val="20"/>
          <w:szCs w:val="20"/>
        </w:rPr>
        <w:t>3</w:t>
      </w:r>
      <w:r w:rsidRPr="00D428F7">
        <w:rPr>
          <w:spacing w:val="6"/>
          <w:sz w:val="20"/>
          <w:szCs w:val="20"/>
        </w:rPr>
        <w:t xml:space="preserve"> </w:t>
      </w:r>
      <w:r w:rsidRPr="00D428F7">
        <w:rPr>
          <w:sz w:val="20"/>
          <w:szCs w:val="20"/>
        </w:rPr>
        <w:t>декабря</w:t>
      </w:r>
      <w:r w:rsidRPr="00D428F7">
        <w:rPr>
          <w:spacing w:val="8"/>
          <w:sz w:val="20"/>
          <w:szCs w:val="20"/>
        </w:rPr>
        <w:t xml:space="preserve"> </w:t>
      </w:r>
      <w:r w:rsidRPr="00D428F7">
        <w:rPr>
          <w:sz w:val="20"/>
          <w:szCs w:val="20"/>
        </w:rPr>
        <w:t>2014</w:t>
      </w:r>
      <w:r w:rsidRPr="00D428F7">
        <w:rPr>
          <w:spacing w:val="6"/>
          <w:sz w:val="20"/>
          <w:szCs w:val="20"/>
        </w:rPr>
        <w:t xml:space="preserve"> </w:t>
      </w:r>
      <w:r w:rsidRPr="00D428F7">
        <w:rPr>
          <w:sz w:val="20"/>
          <w:szCs w:val="20"/>
        </w:rPr>
        <w:t>г.</w:t>
      </w:r>
      <w:r w:rsidRPr="00D428F7">
        <w:rPr>
          <w:spacing w:val="9"/>
          <w:sz w:val="20"/>
          <w:szCs w:val="20"/>
        </w:rPr>
        <w:t xml:space="preserve"> </w:t>
      </w:r>
      <w:r w:rsidRPr="00D428F7">
        <w:rPr>
          <w:sz w:val="20"/>
          <w:szCs w:val="20"/>
        </w:rPr>
        <w:t>№</w:t>
      </w:r>
      <w:r w:rsidRPr="00D428F7">
        <w:rPr>
          <w:spacing w:val="10"/>
          <w:sz w:val="20"/>
          <w:szCs w:val="20"/>
        </w:rPr>
        <w:t xml:space="preserve"> </w:t>
      </w:r>
      <w:r w:rsidRPr="00D428F7">
        <w:rPr>
          <w:spacing w:val="1"/>
          <w:sz w:val="20"/>
          <w:szCs w:val="20"/>
        </w:rPr>
        <w:t>1300</w:t>
      </w:r>
      <w:r w:rsidRPr="00D428F7">
        <w:rPr>
          <w:spacing w:val="11"/>
          <w:sz w:val="20"/>
          <w:szCs w:val="20"/>
        </w:rPr>
        <w:t xml:space="preserve"> </w:t>
      </w:r>
      <w:r w:rsidRPr="00D428F7">
        <w:rPr>
          <w:spacing w:val="-2"/>
          <w:sz w:val="20"/>
          <w:szCs w:val="20"/>
        </w:rPr>
        <w:t>«Об</w:t>
      </w:r>
      <w:r w:rsidRPr="00D428F7">
        <w:rPr>
          <w:spacing w:val="12"/>
          <w:sz w:val="20"/>
          <w:szCs w:val="20"/>
        </w:rPr>
        <w:t xml:space="preserve"> </w:t>
      </w:r>
      <w:r w:rsidRPr="00D428F7">
        <w:rPr>
          <w:spacing w:val="-1"/>
          <w:sz w:val="20"/>
          <w:szCs w:val="20"/>
        </w:rPr>
        <w:t>утверждении</w:t>
      </w:r>
      <w:r w:rsidRPr="00D428F7">
        <w:rPr>
          <w:spacing w:val="7"/>
          <w:sz w:val="20"/>
          <w:szCs w:val="20"/>
        </w:rPr>
        <w:t xml:space="preserve"> </w:t>
      </w:r>
      <w:r w:rsidRPr="00D428F7">
        <w:rPr>
          <w:sz w:val="20"/>
          <w:szCs w:val="20"/>
        </w:rPr>
        <w:t>перечня</w:t>
      </w:r>
      <w:r w:rsidRPr="00D428F7">
        <w:rPr>
          <w:spacing w:val="8"/>
          <w:sz w:val="20"/>
          <w:szCs w:val="20"/>
        </w:rPr>
        <w:t xml:space="preserve"> </w:t>
      </w:r>
      <w:r w:rsidRPr="00D428F7">
        <w:rPr>
          <w:sz w:val="20"/>
          <w:szCs w:val="20"/>
        </w:rPr>
        <w:t>видов</w:t>
      </w:r>
      <w:r w:rsidRPr="00D428F7">
        <w:rPr>
          <w:spacing w:val="50"/>
          <w:w w:val="99"/>
          <w:sz w:val="20"/>
          <w:szCs w:val="20"/>
        </w:rPr>
        <w:t xml:space="preserve"> </w:t>
      </w:r>
      <w:r w:rsidRPr="00D428F7">
        <w:rPr>
          <w:spacing w:val="-1"/>
          <w:sz w:val="20"/>
          <w:szCs w:val="20"/>
        </w:rPr>
        <w:t>объектов,</w:t>
      </w:r>
      <w:r w:rsidRPr="00D428F7">
        <w:rPr>
          <w:spacing w:val="-7"/>
          <w:sz w:val="20"/>
          <w:szCs w:val="20"/>
        </w:rPr>
        <w:t xml:space="preserve"> </w:t>
      </w:r>
      <w:r w:rsidRPr="00D428F7">
        <w:rPr>
          <w:sz w:val="20"/>
          <w:szCs w:val="20"/>
        </w:rPr>
        <w:t>размещение</w:t>
      </w:r>
      <w:r w:rsidRPr="00D428F7">
        <w:rPr>
          <w:spacing w:val="-7"/>
          <w:sz w:val="20"/>
          <w:szCs w:val="20"/>
        </w:rPr>
        <w:t xml:space="preserve"> </w:t>
      </w:r>
      <w:r w:rsidRPr="00D428F7">
        <w:rPr>
          <w:sz w:val="20"/>
          <w:szCs w:val="20"/>
        </w:rPr>
        <w:t>которых</w:t>
      </w:r>
      <w:r w:rsidRPr="00D428F7">
        <w:rPr>
          <w:spacing w:val="-12"/>
          <w:sz w:val="20"/>
          <w:szCs w:val="20"/>
        </w:rPr>
        <w:t xml:space="preserve"> </w:t>
      </w:r>
      <w:r w:rsidRPr="00D428F7">
        <w:rPr>
          <w:spacing w:val="1"/>
          <w:sz w:val="20"/>
          <w:szCs w:val="20"/>
        </w:rPr>
        <w:t>может</w:t>
      </w:r>
      <w:r w:rsidRPr="00D428F7">
        <w:rPr>
          <w:spacing w:val="-9"/>
          <w:sz w:val="20"/>
          <w:szCs w:val="20"/>
        </w:rPr>
        <w:t xml:space="preserve"> </w:t>
      </w:r>
      <w:r w:rsidRPr="00D428F7">
        <w:rPr>
          <w:sz w:val="20"/>
          <w:szCs w:val="20"/>
        </w:rPr>
        <w:t>осуществляться</w:t>
      </w:r>
      <w:r w:rsidRPr="00D428F7">
        <w:rPr>
          <w:spacing w:val="-7"/>
          <w:sz w:val="20"/>
          <w:szCs w:val="20"/>
        </w:rPr>
        <w:t xml:space="preserve"> </w:t>
      </w:r>
      <w:r w:rsidRPr="00D428F7">
        <w:rPr>
          <w:spacing w:val="-1"/>
          <w:sz w:val="20"/>
          <w:szCs w:val="20"/>
        </w:rPr>
        <w:t>на</w:t>
      </w:r>
      <w:r w:rsidRPr="00D428F7">
        <w:rPr>
          <w:spacing w:val="-7"/>
          <w:sz w:val="20"/>
          <w:szCs w:val="20"/>
        </w:rPr>
        <w:t xml:space="preserve"> </w:t>
      </w:r>
      <w:r w:rsidRPr="00D428F7">
        <w:rPr>
          <w:sz w:val="20"/>
          <w:szCs w:val="20"/>
        </w:rPr>
        <w:t>землях</w:t>
      </w:r>
      <w:r w:rsidRPr="00D428F7">
        <w:rPr>
          <w:spacing w:val="-12"/>
          <w:sz w:val="20"/>
          <w:szCs w:val="20"/>
        </w:rPr>
        <w:t xml:space="preserve"> </w:t>
      </w:r>
      <w:r w:rsidRPr="00D428F7">
        <w:rPr>
          <w:spacing w:val="1"/>
          <w:sz w:val="20"/>
          <w:szCs w:val="20"/>
        </w:rPr>
        <w:t>или</w:t>
      </w:r>
      <w:r w:rsidRPr="00D428F7">
        <w:rPr>
          <w:spacing w:val="-9"/>
          <w:sz w:val="20"/>
          <w:szCs w:val="20"/>
        </w:rPr>
        <w:t xml:space="preserve"> </w:t>
      </w:r>
      <w:r w:rsidRPr="00D428F7">
        <w:rPr>
          <w:sz w:val="20"/>
          <w:szCs w:val="20"/>
        </w:rPr>
        <w:t>земельных</w:t>
      </w:r>
      <w:r w:rsidRPr="00D428F7">
        <w:rPr>
          <w:spacing w:val="70"/>
          <w:w w:val="99"/>
          <w:sz w:val="20"/>
          <w:szCs w:val="20"/>
        </w:rPr>
        <w:t xml:space="preserve"> </w:t>
      </w:r>
      <w:r w:rsidRPr="00D428F7">
        <w:rPr>
          <w:spacing w:val="-1"/>
          <w:sz w:val="20"/>
          <w:szCs w:val="20"/>
        </w:rPr>
        <w:t>участках,</w:t>
      </w:r>
      <w:r w:rsidRPr="00D428F7">
        <w:rPr>
          <w:spacing w:val="24"/>
          <w:sz w:val="20"/>
          <w:szCs w:val="20"/>
        </w:rPr>
        <w:t xml:space="preserve"> </w:t>
      </w:r>
      <w:r w:rsidRPr="00D428F7">
        <w:rPr>
          <w:sz w:val="20"/>
          <w:szCs w:val="20"/>
        </w:rPr>
        <w:t>находящихся</w:t>
      </w:r>
      <w:r w:rsidRPr="00D428F7">
        <w:rPr>
          <w:spacing w:val="24"/>
          <w:sz w:val="20"/>
          <w:szCs w:val="20"/>
        </w:rPr>
        <w:t xml:space="preserve"> </w:t>
      </w:r>
      <w:r w:rsidRPr="00D428F7">
        <w:rPr>
          <w:sz w:val="20"/>
          <w:szCs w:val="20"/>
        </w:rPr>
        <w:t>в</w:t>
      </w:r>
      <w:r w:rsidRPr="00D428F7">
        <w:rPr>
          <w:spacing w:val="20"/>
          <w:sz w:val="20"/>
          <w:szCs w:val="20"/>
        </w:rPr>
        <w:t xml:space="preserve"> </w:t>
      </w:r>
      <w:r w:rsidRPr="00D428F7">
        <w:rPr>
          <w:sz w:val="20"/>
          <w:szCs w:val="20"/>
        </w:rPr>
        <w:t>государственной</w:t>
      </w:r>
      <w:r w:rsidRPr="00D428F7">
        <w:rPr>
          <w:spacing w:val="22"/>
          <w:sz w:val="20"/>
          <w:szCs w:val="20"/>
        </w:rPr>
        <w:t xml:space="preserve"> </w:t>
      </w:r>
      <w:r w:rsidRPr="00D428F7">
        <w:rPr>
          <w:spacing w:val="-1"/>
          <w:sz w:val="20"/>
          <w:szCs w:val="20"/>
        </w:rPr>
        <w:t>или</w:t>
      </w:r>
      <w:r w:rsidRPr="00D428F7">
        <w:rPr>
          <w:spacing w:val="22"/>
          <w:sz w:val="20"/>
          <w:szCs w:val="20"/>
        </w:rPr>
        <w:t xml:space="preserve"> </w:t>
      </w:r>
      <w:r w:rsidRPr="00D428F7">
        <w:rPr>
          <w:sz w:val="20"/>
          <w:szCs w:val="20"/>
        </w:rPr>
        <w:t>муниципальной</w:t>
      </w:r>
      <w:r w:rsidRPr="00D428F7">
        <w:rPr>
          <w:spacing w:val="22"/>
          <w:sz w:val="20"/>
          <w:szCs w:val="20"/>
        </w:rPr>
        <w:t xml:space="preserve"> </w:t>
      </w:r>
      <w:r w:rsidRPr="00D428F7">
        <w:rPr>
          <w:sz w:val="20"/>
          <w:szCs w:val="20"/>
        </w:rPr>
        <w:t>собственности,</w:t>
      </w:r>
      <w:r w:rsidRPr="00D428F7">
        <w:rPr>
          <w:spacing w:val="57"/>
          <w:w w:val="99"/>
          <w:sz w:val="20"/>
          <w:szCs w:val="20"/>
        </w:rPr>
        <w:t xml:space="preserve"> </w:t>
      </w:r>
      <w:r w:rsidRPr="00D428F7">
        <w:rPr>
          <w:spacing w:val="1"/>
          <w:sz w:val="20"/>
          <w:szCs w:val="20"/>
        </w:rPr>
        <w:t>без</w:t>
      </w:r>
      <w:r w:rsidRPr="00D428F7">
        <w:rPr>
          <w:spacing w:val="-12"/>
          <w:sz w:val="20"/>
          <w:szCs w:val="20"/>
        </w:rPr>
        <w:t xml:space="preserve"> </w:t>
      </w:r>
      <w:r w:rsidRPr="00D428F7">
        <w:rPr>
          <w:spacing w:val="-1"/>
          <w:sz w:val="20"/>
          <w:szCs w:val="20"/>
        </w:rPr>
        <w:t>предоставления</w:t>
      </w:r>
      <w:r w:rsidRPr="00D428F7">
        <w:rPr>
          <w:spacing w:val="-10"/>
          <w:sz w:val="20"/>
          <w:szCs w:val="20"/>
        </w:rPr>
        <w:t xml:space="preserve"> </w:t>
      </w:r>
      <w:r w:rsidRPr="00D428F7">
        <w:rPr>
          <w:sz w:val="20"/>
          <w:szCs w:val="20"/>
        </w:rPr>
        <w:t>земельных</w:t>
      </w:r>
      <w:r w:rsidRPr="00D428F7">
        <w:rPr>
          <w:spacing w:val="-11"/>
          <w:sz w:val="20"/>
          <w:szCs w:val="20"/>
        </w:rPr>
        <w:t xml:space="preserve"> </w:t>
      </w:r>
      <w:r w:rsidRPr="00D428F7">
        <w:rPr>
          <w:spacing w:val="-1"/>
          <w:sz w:val="20"/>
          <w:szCs w:val="20"/>
        </w:rPr>
        <w:t>участков</w:t>
      </w:r>
      <w:r w:rsidRPr="00D428F7">
        <w:rPr>
          <w:spacing w:val="-9"/>
          <w:sz w:val="20"/>
          <w:szCs w:val="20"/>
        </w:rPr>
        <w:t xml:space="preserve"> </w:t>
      </w:r>
      <w:r w:rsidRPr="00D428F7">
        <w:rPr>
          <w:sz w:val="20"/>
          <w:szCs w:val="20"/>
        </w:rPr>
        <w:t>и</w:t>
      </w:r>
      <w:r w:rsidRPr="00D428F7">
        <w:rPr>
          <w:spacing w:val="-11"/>
          <w:sz w:val="20"/>
          <w:szCs w:val="20"/>
        </w:rPr>
        <w:t xml:space="preserve"> </w:t>
      </w:r>
      <w:r w:rsidRPr="00D428F7">
        <w:rPr>
          <w:sz w:val="20"/>
          <w:szCs w:val="20"/>
        </w:rPr>
        <w:t>установления</w:t>
      </w:r>
      <w:r w:rsidRPr="00D428F7">
        <w:rPr>
          <w:spacing w:val="-11"/>
          <w:sz w:val="20"/>
          <w:szCs w:val="20"/>
        </w:rPr>
        <w:t xml:space="preserve"> </w:t>
      </w:r>
      <w:r w:rsidRPr="00D428F7">
        <w:rPr>
          <w:spacing w:val="-1"/>
          <w:sz w:val="20"/>
          <w:szCs w:val="20"/>
        </w:rPr>
        <w:t>сервитутов».</w:t>
      </w:r>
    </w:p>
    <w:p w14:paraId="1370D253" w14:textId="77777777" w:rsidR="008B6A93" w:rsidRPr="00D428F7" w:rsidRDefault="008B6A93" w:rsidP="00980A27">
      <w:pPr>
        <w:pStyle w:val="ae"/>
        <w:ind w:firstLine="680"/>
        <w:jc w:val="both"/>
        <w:rPr>
          <w:sz w:val="20"/>
          <w:szCs w:val="20"/>
        </w:rPr>
      </w:pPr>
      <w:r w:rsidRPr="00D428F7">
        <w:rPr>
          <w:sz w:val="20"/>
          <w:szCs w:val="20"/>
        </w:rPr>
        <w:t>В</w:t>
      </w:r>
      <w:r w:rsidRPr="00D428F7">
        <w:rPr>
          <w:spacing w:val="57"/>
          <w:sz w:val="20"/>
          <w:szCs w:val="20"/>
        </w:rPr>
        <w:t xml:space="preserve"> </w:t>
      </w:r>
      <w:r w:rsidRPr="00D428F7">
        <w:rPr>
          <w:spacing w:val="1"/>
          <w:sz w:val="20"/>
          <w:szCs w:val="20"/>
        </w:rPr>
        <w:t>целях</w:t>
      </w:r>
      <w:r w:rsidRPr="00D428F7">
        <w:rPr>
          <w:spacing w:val="60"/>
          <w:sz w:val="20"/>
          <w:szCs w:val="20"/>
        </w:rPr>
        <w:t xml:space="preserve"> </w:t>
      </w:r>
      <w:r w:rsidRPr="00D428F7">
        <w:rPr>
          <w:sz w:val="20"/>
          <w:szCs w:val="20"/>
        </w:rPr>
        <w:t>устойчивого</w:t>
      </w:r>
      <w:r w:rsidRPr="00D428F7">
        <w:rPr>
          <w:spacing w:val="61"/>
          <w:sz w:val="20"/>
          <w:szCs w:val="20"/>
        </w:rPr>
        <w:t xml:space="preserve"> </w:t>
      </w:r>
      <w:r w:rsidRPr="00D428F7">
        <w:rPr>
          <w:sz w:val="20"/>
          <w:szCs w:val="20"/>
        </w:rPr>
        <w:t>развития</w:t>
      </w:r>
      <w:r w:rsidRPr="00D428F7">
        <w:rPr>
          <w:spacing w:val="62"/>
          <w:sz w:val="20"/>
          <w:szCs w:val="20"/>
        </w:rPr>
        <w:t xml:space="preserve"> </w:t>
      </w:r>
      <w:r w:rsidRPr="00D428F7">
        <w:rPr>
          <w:spacing w:val="-1"/>
          <w:sz w:val="20"/>
          <w:szCs w:val="20"/>
        </w:rPr>
        <w:t>территории</w:t>
      </w:r>
      <w:r w:rsidRPr="00D428F7">
        <w:rPr>
          <w:spacing w:val="65"/>
          <w:sz w:val="20"/>
          <w:szCs w:val="20"/>
        </w:rPr>
        <w:t xml:space="preserve"> </w:t>
      </w:r>
      <w:r w:rsidRPr="00D428F7">
        <w:rPr>
          <w:sz w:val="20"/>
          <w:szCs w:val="20"/>
        </w:rPr>
        <w:t>и</w:t>
      </w:r>
      <w:r w:rsidRPr="00D428F7">
        <w:rPr>
          <w:spacing w:val="60"/>
          <w:sz w:val="20"/>
          <w:szCs w:val="20"/>
        </w:rPr>
        <w:t xml:space="preserve"> </w:t>
      </w:r>
      <w:r w:rsidRPr="00D428F7">
        <w:rPr>
          <w:sz w:val="20"/>
          <w:szCs w:val="20"/>
        </w:rPr>
        <w:t>обеспечения</w:t>
      </w:r>
      <w:r w:rsidRPr="00D428F7">
        <w:rPr>
          <w:spacing w:val="62"/>
          <w:sz w:val="20"/>
          <w:szCs w:val="20"/>
        </w:rPr>
        <w:t xml:space="preserve"> </w:t>
      </w:r>
      <w:r w:rsidRPr="00D428F7">
        <w:rPr>
          <w:sz w:val="20"/>
          <w:szCs w:val="20"/>
        </w:rPr>
        <w:t>жителей</w:t>
      </w:r>
      <w:r w:rsidRPr="00D428F7">
        <w:rPr>
          <w:spacing w:val="38"/>
          <w:w w:val="99"/>
          <w:sz w:val="20"/>
          <w:szCs w:val="20"/>
        </w:rPr>
        <w:t xml:space="preserve"> </w:t>
      </w:r>
      <w:r w:rsidRPr="00D428F7">
        <w:rPr>
          <w:sz w:val="20"/>
          <w:szCs w:val="20"/>
        </w:rPr>
        <w:t>строящихся</w:t>
      </w:r>
      <w:r w:rsidRPr="00D428F7">
        <w:rPr>
          <w:spacing w:val="-4"/>
          <w:sz w:val="20"/>
          <w:szCs w:val="20"/>
        </w:rPr>
        <w:t xml:space="preserve"> </w:t>
      </w:r>
      <w:r w:rsidRPr="00D428F7">
        <w:rPr>
          <w:sz w:val="20"/>
          <w:szCs w:val="20"/>
        </w:rPr>
        <w:t>объектов</w:t>
      </w:r>
      <w:r w:rsidRPr="00D428F7">
        <w:rPr>
          <w:spacing w:val="-6"/>
          <w:sz w:val="20"/>
          <w:szCs w:val="20"/>
        </w:rPr>
        <w:t xml:space="preserve"> </w:t>
      </w:r>
      <w:r w:rsidRPr="00D428F7">
        <w:rPr>
          <w:sz w:val="20"/>
          <w:szCs w:val="20"/>
        </w:rPr>
        <w:t>жилого</w:t>
      </w:r>
      <w:r w:rsidRPr="00D428F7">
        <w:rPr>
          <w:spacing w:val="-5"/>
          <w:sz w:val="20"/>
          <w:szCs w:val="20"/>
        </w:rPr>
        <w:t xml:space="preserve"> </w:t>
      </w:r>
      <w:r w:rsidRPr="00D428F7">
        <w:rPr>
          <w:sz w:val="20"/>
          <w:szCs w:val="20"/>
        </w:rPr>
        <w:t>назначения</w:t>
      </w:r>
      <w:r w:rsidRPr="00D428F7">
        <w:rPr>
          <w:spacing w:val="-3"/>
          <w:sz w:val="20"/>
          <w:szCs w:val="20"/>
        </w:rPr>
        <w:t xml:space="preserve"> </w:t>
      </w:r>
      <w:r w:rsidRPr="00D428F7">
        <w:rPr>
          <w:sz w:val="20"/>
          <w:szCs w:val="20"/>
        </w:rPr>
        <w:t>всей</w:t>
      </w:r>
      <w:r w:rsidRPr="00D428F7">
        <w:rPr>
          <w:spacing w:val="-5"/>
          <w:sz w:val="20"/>
          <w:szCs w:val="20"/>
        </w:rPr>
        <w:t xml:space="preserve"> </w:t>
      </w:r>
      <w:r w:rsidRPr="00D428F7">
        <w:rPr>
          <w:sz w:val="20"/>
          <w:szCs w:val="20"/>
        </w:rPr>
        <w:t>необходимой</w:t>
      </w:r>
      <w:r w:rsidRPr="00D428F7">
        <w:rPr>
          <w:spacing w:val="-6"/>
          <w:sz w:val="20"/>
          <w:szCs w:val="20"/>
        </w:rPr>
        <w:t xml:space="preserve"> </w:t>
      </w:r>
      <w:r w:rsidRPr="00D428F7">
        <w:rPr>
          <w:sz w:val="20"/>
          <w:szCs w:val="20"/>
        </w:rPr>
        <w:t>инфраструктурой и</w:t>
      </w:r>
      <w:r w:rsidRPr="00D428F7">
        <w:rPr>
          <w:spacing w:val="42"/>
          <w:w w:val="99"/>
          <w:sz w:val="20"/>
          <w:szCs w:val="20"/>
        </w:rPr>
        <w:t xml:space="preserve"> </w:t>
      </w:r>
      <w:r w:rsidRPr="00D428F7">
        <w:rPr>
          <w:sz w:val="20"/>
          <w:szCs w:val="20"/>
        </w:rPr>
        <w:t>территориями</w:t>
      </w:r>
      <w:r w:rsidRPr="00D428F7">
        <w:rPr>
          <w:spacing w:val="50"/>
          <w:sz w:val="20"/>
          <w:szCs w:val="20"/>
        </w:rPr>
        <w:t xml:space="preserve"> </w:t>
      </w:r>
      <w:r w:rsidRPr="00D428F7">
        <w:rPr>
          <w:sz w:val="20"/>
          <w:szCs w:val="20"/>
        </w:rPr>
        <w:t>общего</w:t>
      </w:r>
      <w:r w:rsidRPr="00D428F7">
        <w:rPr>
          <w:spacing w:val="51"/>
          <w:sz w:val="20"/>
          <w:szCs w:val="20"/>
        </w:rPr>
        <w:t xml:space="preserve"> </w:t>
      </w:r>
      <w:r w:rsidRPr="00D428F7">
        <w:rPr>
          <w:spacing w:val="-1"/>
          <w:sz w:val="20"/>
          <w:szCs w:val="20"/>
        </w:rPr>
        <w:t>пользования,</w:t>
      </w:r>
      <w:r w:rsidRPr="00D428F7">
        <w:rPr>
          <w:spacing w:val="53"/>
          <w:sz w:val="20"/>
          <w:szCs w:val="20"/>
        </w:rPr>
        <w:t xml:space="preserve"> </w:t>
      </w:r>
      <w:r w:rsidRPr="00D428F7">
        <w:rPr>
          <w:spacing w:val="-1"/>
          <w:sz w:val="20"/>
          <w:szCs w:val="20"/>
        </w:rPr>
        <w:t>необходима</w:t>
      </w:r>
      <w:r w:rsidRPr="00D428F7">
        <w:rPr>
          <w:spacing w:val="52"/>
          <w:sz w:val="20"/>
          <w:szCs w:val="20"/>
        </w:rPr>
        <w:t xml:space="preserve"> </w:t>
      </w:r>
      <w:r w:rsidRPr="00D428F7">
        <w:rPr>
          <w:sz w:val="20"/>
          <w:szCs w:val="20"/>
        </w:rPr>
        <w:t>разработка</w:t>
      </w:r>
      <w:r w:rsidRPr="00D428F7">
        <w:rPr>
          <w:spacing w:val="52"/>
          <w:sz w:val="20"/>
          <w:szCs w:val="20"/>
        </w:rPr>
        <w:t xml:space="preserve"> </w:t>
      </w:r>
      <w:r w:rsidRPr="00D428F7">
        <w:rPr>
          <w:spacing w:val="-1"/>
          <w:sz w:val="20"/>
          <w:szCs w:val="20"/>
        </w:rPr>
        <w:t>документации</w:t>
      </w:r>
      <w:r w:rsidRPr="00D428F7">
        <w:rPr>
          <w:spacing w:val="50"/>
          <w:sz w:val="20"/>
          <w:szCs w:val="20"/>
        </w:rPr>
        <w:t xml:space="preserve"> </w:t>
      </w:r>
      <w:r w:rsidRPr="00D428F7">
        <w:rPr>
          <w:spacing w:val="-1"/>
          <w:sz w:val="20"/>
          <w:szCs w:val="20"/>
        </w:rPr>
        <w:t>по</w:t>
      </w:r>
      <w:r w:rsidRPr="00D428F7">
        <w:rPr>
          <w:spacing w:val="70"/>
          <w:w w:val="99"/>
          <w:sz w:val="20"/>
          <w:szCs w:val="20"/>
        </w:rPr>
        <w:t xml:space="preserve"> </w:t>
      </w:r>
      <w:r w:rsidRPr="00D428F7">
        <w:rPr>
          <w:spacing w:val="-1"/>
          <w:sz w:val="20"/>
          <w:szCs w:val="20"/>
        </w:rPr>
        <w:t>планировке</w:t>
      </w:r>
      <w:r w:rsidRPr="00D428F7">
        <w:rPr>
          <w:spacing w:val="60"/>
          <w:sz w:val="20"/>
          <w:szCs w:val="20"/>
        </w:rPr>
        <w:t xml:space="preserve"> </w:t>
      </w:r>
      <w:r w:rsidRPr="00D428F7">
        <w:rPr>
          <w:sz w:val="20"/>
          <w:szCs w:val="20"/>
        </w:rPr>
        <w:t>территории</w:t>
      </w:r>
      <w:r w:rsidRPr="00D428F7">
        <w:rPr>
          <w:spacing w:val="58"/>
          <w:sz w:val="20"/>
          <w:szCs w:val="20"/>
        </w:rPr>
        <w:t xml:space="preserve"> </w:t>
      </w:r>
      <w:r w:rsidRPr="00D428F7">
        <w:rPr>
          <w:sz w:val="20"/>
          <w:szCs w:val="20"/>
        </w:rPr>
        <w:t>жилых</w:t>
      </w:r>
      <w:r w:rsidRPr="00D428F7">
        <w:rPr>
          <w:spacing w:val="54"/>
          <w:sz w:val="20"/>
          <w:szCs w:val="20"/>
        </w:rPr>
        <w:t xml:space="preserve"> </w:t>
      </w:r>
      <w:r w:rsidRPr="00D428F7">
        <w:rPr>
          <w:sz w:val="20"/>
          <w:szCs w:val="20"/>
        </w:rPr>
        <w:t>зон</w:t>
      </w:r>
      <w:r w:rsidRPr="00D428F7">
        <w:rPr>
          <w:spacing w:val="58"/>
          <w:sz w:val="20"/>
          <w:szCs w:val="20"/>
        </w:rPr>
        <w:t xml:space="preserve"> </w:t>
      </w:r>
      <w:r w:rsidRPr="00D428F7">
        <w:rPr>
          <w:spacing w:val="1"/>
          <w:sz w:val="20"/>
          <w:szCs w:val="20"/>
        </w:rPr>
        <w:t>до</w:t>
      </w:r>
      <w:r w:rsidRPr="00D428F7">
        <w:rPr>
          <w:spacing w:val="64"/>
          <w:sz w:val="20"/>
          <w:szCs w:val="20"/>
        </w:rPr>
        <w:t xml:space="preserve"> </w:t>
      </w:r>
      <w:r w:rsidRPr="00D428F7">
        <w:rPr>
          <w:sz w:val="20"/>
          <w:szCs w:val="20"/>
        </w:rPr>
        <w:t>выдачи</w:t>
      </w:r>
      <w:r w:rsidRPr="00D428F7">
        <w:rPr>
          <w:spacing w:val="58"/>
          <w:sz w:val="20"/>
          <w:szCs w:val="20"/>
        </w:rPr>
        <w:t xml:space="preserve"> </w:t>
      </w:r>
      <w:r w:rsidRPr="00D428F7">
        <w:rPr>
          <w:sz w:val="20"/>
          <w:szCs w:val="20"/>
        </w:rPr>
        <w:t>разрешений</w:t>
      </w:r>
      <w:r w:rsidRPr="00D428F7">
        <w:rPr>
          <w:spacing w:val="58"/>
          <w:sz w:val="20"/>
          <w:szCs w:val="20"/>
        </w:rPr>
        <w:t xml:space="preserve"> </w:t>
      </w:r>
      <w:r w:rsidRPr="00D428F7">
        <w:rPr>
          <w:spacing w:val="-1"/>
          <w:sz w:val="20"/>
          <w:szCs w:val="20"/>
        </w:rPr>
        <w:t>на</w:t>
      </w:r>
      <w:r w:rsidRPr="00D428F7">
        <w:rPr>
          <w:spacing w:val="60"/>
          <w:sz w:val="20"/>
          <w:szCs w:val="20"/>
        </w:rPr>
        <w:t xml:space="preserve"> </w:t>
      </w:r>
      <w:r w:rsidRPr="00D428F7">
        <w:rPr>
          <w:spacing w:val="-1"/>
          <w:sz w:val="20"/>
          <w:szCs w:val="20"/>
        </w:rPr>
        <w:t>строительство</w:t>
      </w:r>
      <w:r w:rsidRPr="00D428F7">
        <w:rPr>
          <w:spacing w:val="44"/>
          <w:w w:val="99"/>
          <w:sz w:val="20"/>
          <w:szCs w:val="20"/>
        </w:rPr>
        <w:t xml:space="preserve"> </w:t>
      </w:r>
      <w:r w:rsidRPr="00D428F7">
        <w:rPr>
          <w:sz w:val="20"/>
          <w:szCs w:val="20"/>
        </w:rPr>
        <w:t>жилых</w:t>
      </w:r>
      <w:r w:rsidRPr="00D428F7">
        <w:rPr>
          <w:spacing w:val="-23"/>
          <w:sz w:val="20"/>
          <w:szCs w:val="20"/>
        </w:rPr>
        <w:t xml:space="preserve"> </w:t>
      </w:r>
      <w:r w:rsidRPr="00D428F7">
        <w:rPr>
          <w:sz w:val="20"/>
          <w:szCs w:val="20"/>
        </w:rPr>
        <w:t>объектов.</w:t>
      </w:r>
    </w:p>
    <w:p w14:paraId="6A417BDD" w14:textId="77777777" w:rsidR="008B6A93" w:rsidRPr="00D428F7" w:rsidRDefault="008B6A93" w:rsidP="00980A27">
      <w:pPr>
        <w:pStyle w:val="ae"/>
        <w:ind w:firstLine="680"/>
        <w:jc w:val="both"/>
        <w:rPr>
          <w:sz w:val="20"/>
          <w:szCs w:val="20"/>
        </w:rPr>
      </w:pPr>
      <w:r w:rsidRPr="00D428F7">
        <w:rPr>
          <w:sz w:val="20"/>
          <w:szCs w:val="20"/>
        </w:rPr>
        <w:t>Строительство</w:t>
      </w:r>
      <w:r w:rsidRPr="00D428F7">
        <w:rPr>
          <w:spacing w:val="58"/>
          <w:sz w:val="20"/>
          <w:szCs w:val="20"/>
        </w:rPr>
        <w:t xml:space="preserve"> </w:t>
      </w:r>
      <w:r w:rsidRPr="00D428F7">
        <w:rPr>
          <w:sz w:val="20"/>
          <w:szCs w:val="20"/>
        </w:rPr>
        <w:t>и</w:t>
      </w:r>
      <w:r w:rsidRPr="00D428F7">
        <w:rPr>
          <w:spacing w:val="59"/>
          <w:sz w:val="20"/>
          <w:szCs w:val="20"/>
        </w:rPr>
        <w:t xml:space="preserve"> </w:t>
      </w:r>
      <w:r w:rsidRPr="00D428F7">
        <w:rPr>
          <w:sz w:val="20"/>
          <w:szCs w:val="20"/>
        </w:rPr>
        <w:t>реконструкция</w:t>
      </w:r>
      <w:r w:rsidRPr="00D428F7">
        <w:rPr>
          <w:spacing w:val="60"/>
          <w:sz w:val="20"/>
          <w:szCs w:val="20"/>
        </w:rPr>
        <w:t xml:space="preserve"> </w:t>
      </w:r>
      <w:r w:rsidRPr="00D428F7">
        <w:rPr>
          <w:sz w:val="20"/>
          <w:szCs w:val="20"/>
        </w:rPr>
        <w:t>многоквартирных</w:t>
      </w:r>
      <w:r w:rsidRPr="00D428F7">
        <w:rPr>
          <w:spacing w:val="59"/>
          <w:sz w:val="20"/>
          <w:szCs w:val="20"/>
        </w:rPr>
        <w:t xml:space="preserve"> </w:t>
      </w:r>
      <w:r w:rsidRPr="00D428F7">
        <w:rPr>
          <w:sz w:val="20"/>
          <w:szCs w:val="20"/>
        </w:rPr>
        <w:t>жилых</w:t>
      </w:r>
      <w:r w:rsidRPr="00D428F7">
        <w:rPr>
          <w:spacing w:val="54"/>
          <w:sz w:val="20"/>
          <w:szCs w:val="20"/>
        </w:rPr>
        <w:t xml:space="preserve"> </w:t>
      </w:r>
      <w:r w:rsidRPr="00D428F7">
        <w:rPr>
          <w:spacing w:val="1"/>
          <w:sz w:val="20"/>
          <w:szCs w:val="20"/>
        </w:rPr>
        <w:t>домов</w:t>
      </w:r>
      <w:r w:rsidRPr="00D428F7">
        <w:rPr>
          <w:spacing w:val="57"/>
          <w:sz w:val="20"/>
          <w:szCs w:val="20"/>
        </w:rPr>
        <w:t xml:space="preserve"> </w:t>
      </w:r>
      <w:r w:rsidRPr="00D428F7">
        <w:rPr>
          <w:spacing w:val="-1"/>
          <w:sz w:val="20"/>
          <w:szCs w:val="20"/>
        </w:rPr>
        <w:t>не</w:t>
      </w:r>
      <w:r w:rsidRPr="00D428F7">
        <w:rPr>
          <w:spacing w:val="31"/>
          <w:w w:val="99"/>
          <w:sz w:val="20"/>
          <w:szCs w:val="20"/>
        </w:rPr>
        <w:t xml:space="preserve"> </w:t>
      </w:r>
      <w:r w:rsidRPr="00D428F7">
        <w:rPr>
          <w:spacing w:val="-1"/>
          <w:sz w:val="20"/>
          <w:szCs w:val="20"/>
        </w:rPr>
        <w:t>допускаются</w:t>
      </w:r>
      <w:r w:rsidRPr="00D428F7">
        <w:rPr>
          <w:spacing w:val="-7"/>
          <w:sz w:val="20"/>
          <w:szCs w:val="20"/>
        </w:rPr>
        <w:t xml:space="preserve"> </w:t>
      </w:r>
      <w:r w:rsidRPr="00D428F7">
        <w:rPr>
          <w:sz w:val="20"/>
          <w:szCs w:val="20"/>
        </w:rPr>
        <w:t>в</w:t>
      </w:r>
      <w:r w:rsidRPr="00D428F7">
        <w:rPr>
          <w:spacing w:val="-10"/>
          <w:sz w:val="20"/>
          <w:szCs w:val="20"/>
        </w:rPr>
        <w:t xml:space="preserve"> </w:t>
      </w:r>
      <w:r w:rsidRPr="00D428F7">
        <w:rPr>
          <w:spacing w:val="1"/>
          <w:sz w:val="20"/>
          <w:szCs w:val="20"/>
        </w:rPr>
        <w:t>случае,</w:t>
      </w:r>
      <w:r w:rsidRPr="00D428F7">
        <w:rPr>
          <w:spacing w:val="-6"/>
          <w:sz w:val="20"/>
          <w:szCs w:val="20"/>
        </w:rPr>
        <w:t xml:space="preserve"> </w:t>
      </w:r>
      <w:r w:rsidRPr="00D428F7">
        <w:rPr>
          <w:sz w:val="20"/>
          <w:szCs w:val="20"/>
        </w:rPr>
        <w:t>если</w:t>
      </w:r>
      <w:r w:rsidRPr="00D428F7">
        <w:rPr>
          <w:spacing w:val="-9"/>
          <w:sz w:val="20"/>
          <w:szCs w:val="20"/>
        </w:rPr>
        <w:t xml:space="preserve"> </w:t>
      </w:r>
      <w:r w:rsidRPr="00D428F7">
        <w:rPr>
          <w:sz w:val="20"/>
          <w:szCs w:val="20"/>
        </w:rPr>
        <w:t>объекты</w:t>
      </w:r>
      <w:r w:rsidRPr="00D428F7">
        <w:rPr>
          <w:spacing w:val="-8"/>
          <w:sz w:val="20"/>
          <w:szCs w:val="20"/>
        </w:rPr>
        <w:t xml:space="preserve"> </w:t>
      </w:r>
      <w:r w:rsidRPr="00D428F7">
        <w:rPr>
          <w:sz w:val="20"/>
          <w:szCs w:val="20"/>
        </w:rPr>
        <w:t>капитального</w:t>
      </w:r>
      <w:r w:rsidRPr="00D428F7">
        <w:rPr>
          <w:spacing w:val="-8"/>
          <w:sz w:val="20"/>
          <w:szCs w:val="20"/>
        </w:rPr>
        <w:t xml:space="preserve"> </w:t>
      </w:r>
      <w:r w:rsidRPr="00D428F7">
        <w:rPr>
          <w:sz w:val="20"/>
          <w:szCs w:val="20"/>
        </w:rPr>
        <w:t>строительства</w:t>
      </w:r>
      <w:r w:rsidRPr="00D428F7">
        <w:rPr>
          <w:spacing w:val="-7"/>
          <w:sz w:val="20"/>
          <w:szCs w:val="20"/>
        </w:rPr>
        <w:t xml:space="preserve"> </w:t>
      </w:r>
      <w:r w:rsidRPr="00D428F7">
        <w:rPr>
          <w:spacing w:val="-1"/>
          <w:sz w:val="20"/>
          <w:szCs w:val="20"/>
        </w:rPr>
        <w:t>не</w:t>
      </w:r>
      <w:r w:rsidRPr="00D428F7">
        <w:rPr>
          <w:spacing w:val="-7"/>
          <w:sz w:val="20"/>
          <w:szCs w:val="20"/>
        </w:rPr>
        <w:t xml:space="preserve"> </w:t>
      </w:r>
      <w:r w:rsidRPr="00D428F7">
        <w:rPr>
          <w:sz w:val="20"/>
          <w:szCs w:val="20"/>
        </w:rPr>
        <w:t>обеспечены</w:t>
      </w:r>
      <w:r w:rsidRPr="00D428F7">
        <w:rPr>
          <w:spacing w:val="50"/>
          <w:w w:val="99"/>
          <w:sz w:val="20"/>
          <w:szCs w:val="20"/>
        </w:rPr>
        <w:t xml:space="preserve"> </w:t>
      </w:r>
      <w:r w:rsidRPr="00D428F7">
        <w:rPr>
          <w:sz w:val="20"/>
          <w:szCs w:val="20"/>
        </w:rPr>
        <w:t>объектами</w:t>
      </w:r>
      <w:r w:rsidRPr="00D428F7">
        <w:rPr>
          <w:spacing w:val="50"/>
          <w:sz w:val="20"/>
          <w:szCs w:val="20"/>
        </w:rPr>
        <w:t xml:space="preserve"> </w:t>
      </w:r>
      <w:r w:rsidRPr="00D428F7">
        <w:rPr>
          <w:spacing w:val="-1"/>
          <w:sz w:val="20"/>
          <w:szCs w:val="20"/>
        </w:rPr>
        <w:t>социальной,</w:t>
      </w:r>
      <w:r w:rsidRPr="00D428F7">
        <w:rPr>
          <w:spacing w:val="53"/>
          <w:sz w:val="20"/>
          <w:szCs w:val="20"/>
        </w:rPr>
        <w:t xml:space="preserve"> </w:t>
      </w:r>
      <w:r w:rsidRPr="00D428F7">
        <w:rPr>
          <w:sz w:val="20"/>
          <w:szCs w:val="20"/>
        </w:rPr>
        <w:t>транспортной</w:t>
      </w:r>
      <w:r w:rsidRPr="00D428F7">
        <w:rPr>
          <w:spacing w:val="51"/>
          <w:sz w:val="20"/>
          <w:szCs w:val="20"/>
        </w:rPr>
        <w:t xml:space="preserve"> </w:t>
      </w:r>
      <w:r w:rsidRPr="00D428F7">
        <w:rPr>
          <w:sz w:val="20"/>
          <w:szCs w:val="20"/>
        </w:rPr>
        <w:t>и</w:t>
      </w:r>
      <w:r w:rsidRPr="00D428F7">
        <w:rPr>
          <w:spacing w:val="50"/>
          <w:sz w:val="20"/>
          <w:szCs w:val="20"/>
        </w:rPr>
        <w:t xml:space="preserve"> </w:t>
      </w:r>
      <w:r w:rsidRPr="00D428F7">
        <w:rPr>
          <w:sz w:val="20"/>
          <w:szCs w:val="20"/>
        </w:rPr>
        <w:t>инженерно-коммунальной</w:t>
      </w:r>
      <w:r w:rsidRPr="00D428F7">
        <w:rPr>
          <w:spacing w:val="28"/>
          <w:w w:val="99"/>
          <w:sz w:val="20"/>
          <w:szCs w:val="20"/>
        </w:rPr>
        <w:t xml:space="preserve"> </w:t>
      </w:r>
      <w:r w:rsidRPr="00D428F7">
        <w:rPr>
          <w:spacing w:val="-1"/>
          <w:sz w:val="20"/>
          <w:szCs w:val="20"/>
        </w:rPr>
        <w:t>инфраструктуры,</w:t>
      </w:r>
      <w:r w:rsidRPr="00D428F7">
        <w:rPr>
          <w:spacing w:val="-11"/>
          <w:sz w:val="20"/>
          <w:szCs w:val="20"/>
        </w:rPr>
        <w:t xml:space="preserve"> </w:t>
      </w:r>
      <w:r w:rsidRPr="00D428F7">
        <w:rPr>
          <w:sz w:val="20"/>
          <w:szCs w:val="20"/>
        </w:rPr>
        <w:t>а</w:t>
      </w:r>
      <w:r w:rsidRPr="00D428F7">
        <w:rPr>
          <w:spacing w:val="-11"/>
          <w:sz w:val="20"/>
          <w:szCs w:val="20"/>
        </w:rPr>
        <w:t xml:space="preserve"> </w:t>
      </w:r>
      <w:r w:rsidRPr="00D428F7">
        <w:rPr>
          <w:spacing w:val="-1"/>
          <w:sz w:val="20"/>
          <w:szCs w:val="20"/>
        </w:rPr>
        <w:t>также</w:t>
      </w:r>
      <w:r w:rsidRPr="00D428F7">
        <w:rPr>
          <w:spacing w:val="-11"/>
          <w:sz w:val="20"/>
          <w:szCs w:val="20"/>
        </w:rPr>
        <w:t xml:space="preserve"> </w:t>
      </w:r>
      <w:r w:rsidRPr="00D428F7">
        <w:rPr>
          <w:sz w:val="20"/>
          <w:szCs w:val="20"/>
        </w:rPr>
        <w:t>коммунальными</w:t>
      </w:r>
      <w:r w:rsidRPr="00D428F7">
        <w:rPr>
          <w:spacing w:val="-13"/>
          <w:sz w:val="20"/>
          <w:szCs w:val="20"/>
        </w:rPr>
        <w:t xml:space="preserve"> </w:t>
      </w:r>
      <w:r w:rsidRPr="00D428F7">
        <w:rPr>
          <w:sz w:val="20"/>
          <w:szCs w:val="20"/>
        </w:rPr>
        <w:t>и</w:t>
      </w:r>
      <w:r w:rsidRPr="00D428F7">
        <w:rPr>
          <w:spacing w:val="-13"/>
          <w:sz w:val="20"/>
          <w:szCs w:val="20"/>
        </w:rPr>
        <w:t xml:space="preserve"> </w:t>
      </w:r>
      <w:r w:rsidRPr="00D428F7">
        <w:rPr>
          <w:spacing w:val="-1"/>
          <w:sz w:val="20"/>
          <w:szCs w:val="20"/>
        </w:rPr>
        <w:t>энергетическими</w:t>
      </w:r>
      <w:r w:rsidRPr="00D428F7">
        <w:rPr>
          <w:spacing w:val="-12"/>
          <w:sz w:val="20"/>
          <w:szCs w:val="20"/>
        </w:rPr>
        <w:t xml:space="preserve"> </w:t>
      </w:r>
      <w:r w:rsidRPr="00D428F7">
        <w:rPr>
          <w:sz w:val="20"/>
          <w:szCs w:val="20"/>
        </w:rPr>
        <w:t>ресурсами.</w:t>
      </w:r>
    </w:p>
    <w:p w14:paraId="6D39B296" w14:textId="1A366BBE" w:rsidR="008B6A93" w:rsidRPr="00D428F7" w:rsidRDefault="008B6A93" w:rsidP="00980A27">
      <w:pPr>
        <w:pStyle w:val="ae"/>
        <w:ind w:firstLine="680"/>
        <w:jc w:val="both"/>
        <w:rPr>
          <w:sz w:val="20"/>
          <w:szCs w:val="20"/>
        </w:rPr>
      </w:pPr>
      <w:r w:rsidRPr="00D428F7">
        <w:rPr>
          <w:spacing w:val="-2"/>
          <w:sz w:val="20"/>
          <w:szCs w:val="20"/>
        </w:rPr>
        <w:t>При</w:t>
      </w:r>
      <w:r w:rsidRPr="00D428F7">
        <w:rPr>
          <w:spacing w:val="17"/>
          <w:sz w:val="20"/>
          <w:szCs w:val="20"/>
        </w:rPr>
        <w:t xml:space="preserve"> </w:t>
      </w:r>
      <w:r w:rsidRPr="00D428F7">
        <w:rPr>
          <w:sz w:val="20"/>
          <w:szCs w:val="20"/>
        </w:rPr>
        <w:t>застройке</w:t>
      </w:r>
      <w:r w:rsidRPr="00D428F7">
        <w:rPr>
          <w:spacing w:val="15"/>
          <w:sz w:val="20"/>
          <w:szCs w:val="20"/>
        </w:rPr>
        <w:t xml:space="preserve"> </w:t>
      </w:r>
      <w:r w:rsidRPr="00D428F7">
        <w:rPr>
          <w:sz w:val="20"/>
          <w:szCs w:val="20"/>
        </w:rPr>
        <w:t>земельных</w:t>
      </w:r>
      <w:r w:rsidRPr="00D428F7">
        <w:rPr>
          <w:spacing w:val="13"/>
          <w:sz w:val="20"/>
          <w:szCs w:val="20"/>
        </w:rPr>
        <w:t xml:space="preserve"> </w:t>
      </w:r>
      <w:r w:rsidRPr="00D428F7">
        <w:rPr>
          <w:sz w:val="20"/>
          <w:szCs w:val="20"/>
        </w:rPr>
        <w:t>участков</w:t>
      </w:r>
      <w:r w:rsidRPr="00D428F7">
        <w:rPr>
          <w:spacing w:val="13"/>
          <w:sz w:val="20"/>
          <w:szCs w:val="20"/>
        </w:rPr>
        <w:t xml:space="preserve"> </w:t>
      </w:r>
      <w:r w:rsidRPr="00D428F7">
        <w:rPr>
          <w:sz w:val="20"/>
          <w:szCs w:val="20"/>
        </w:rPr>
        <w:t>объектами</w:t>
      </w:r>
      <w:r w:rsidRPr="00D428F7">
        <w:rPr>
          <w:spacing w:val="13"/>
          <w:sz w:val="20"/>
          <w:szCs w:val="20"/>
        </w:rPr>
        <w:t xml:space="preserve"> </w:t>
      </w:r>
      <w:r w:rsidRPr="00D428F7">
        <w:rPr>
          <w:sz w:val="20"/>
          <w:szCs w:val="20"/>
        </w:rPr>
        <w:t>жилищного</w:t>
      </w:r>
      <w:r w:rsidRPr="00D428F7">
        <w:rPr>
          <w:spacing w:val="13"/>
          <w:sz w:val="20"/>
          <w:szCs w:val="20"/>
        </w:rPr>
        <w:t xml:space="preserve"> </w:t>
      </w:r>
      <w:r w:rsidRPr="00D428F7">
        <w:rPr>
          <w:sz w:val="20"/>
          <w:szCs w:val="20"/>
        </w:rPr>
        <w:t>строительства</w:t>
      </w:r>
      <w:r w:rsidRPr="00D428F7">
        <w:rPr>
          <w:spacing w:val="48"/>
          <w:w w:val="99"/>
          <w:sz w:val="20"/>
          <w:szCs w:val="20"/>
        </w:rPr>
        <w:t xml:space="preserve"> </w:t>
      </w:r>
      <w:r w:rsidRPr="00D428F7">
        <w:rPr>
          <w:spacing w:val="-1"/>
          <w:sz w:val="20"/>
          <w:szCs w:val="20"/>
        </w:rPr>
        <w:t>на</w:t>
      </w:r>
      <w:r w:rsidRPr="00D428F7">
        <w:rPr>
          <w:spacing w:val="41"/>
          <w:sz w:val="20"/>
          <w:szCs w:val="20"/>
        </w:rPr>
        <w:t xml:space="preserve"> </w:t>
      </w:r>
      <w:r w:rsidRPr="00D428F7">
        <w:rPr>
          <w:sz w:val="20"/>
          <w:szCs w:val="20"/>
        </w:rPr>
        <w:t>территории</w:t>
      </w:r>
      <w:r w:rsidRPr="00D428F7">
        <w:rPr>
          <w:spacing w:val="40"/>
          <w:sz w:val="20"/>
          <w:szCs w:val="20"/>
        </w:rPr>
        <w:t xml:space="preserve"> </w:t>
      </w:r>
      <w:r w:rsidR="004810A8" w:rsidRPr="00D428F7">
        <w:rPr>
          <w:sz w:val="20"/>
          <w:szCs w:val="20"/>
        </w:rPr>
        <w:t>Адагум</w:t>
      </w:r>
      <w:r w:rsidRPr="00D428F7">
        <w:rPr>
          <w:sz w:val="20"/>
          <w:szCs w:val="20"/>
        </w:rPr>
        <w:t>ского</w:t>
      </w:r>
      <w:r w:rsidRPr="00D428F7">
        <w:rPr>
          <w:spacing w:val="41"/>
          <w:sz w:val="20"/>
          <w:szCs w:val="20"/>
        </w:rPr>
        <w:t xml:space="preserve"> </w:t>
      </w:r>
      <w:r w:rsidRPr="00D428F7">
        <w:rPr>
          <w:sz w:val="20"/>
          <w:szCs w:val="20"/>
        </w:rPr>
        <w:t>сельского</w:t>
      </w:r>
      <w:r w:rsidRPr="00D428F7">
        <w:rPr>
          <w:spacing w:val="41"/>
          <w:sz w:val="20"/>
          <w:szCs w:val="20"/>
        </w:rPr>
        <w:t xml:space="preserve"> </w:t>
      </w:r>
      <w:r w:rsidRPr="00D428F7">
        <w:rPr>
          <w:sz w:val="20"/>
          <w:szCs w:val="20"/>
        </w:rPr>
        <w:t>поселения</w:t>
      </w:r>
      <w:r w:rsidRPr="00D428F7">
        <w:rPr>
          <w:spacing w:val="41"/>
          <w:sz w:val="20"/>
          <w:szCs w:val="20"/>
        </w:rPr>
        <w:t xml:space="preserve"> </w:t>
      </w:r>
      <w:r w:rsidRPr="00D428F7">
        <w:rPr>
          <w:spacing w:val="-1"/>
          <w:sz w:val="20"/>
          <w:szCs w:val="20"/>
        </w:rPr>
        <w:t>Крымского</w:t>
      </w:r>
      <w:r w:rsidRPr="00D428F7">
        <w:rPr>
          <w:spacing w:val="41"/>
          <w:sz w:val="20"/>
          <w:szCs w:val="20"/>
        </w:rPr>
        <w:t xml:space="preserve"> </w:t>
      </w:r>
      <w:r w:rsidRPr="00D428F7">
        <w:rPr>
          <w:spacing w:val="-1"/>
          <w:sz w:val="20"/>
          <w:szCs w:val="20"/>
        </w:rPr>
        <w:t>района</w:t>
      </w:r>
      <w:r w:rsidRPr="00D428F7">
        <w:rPr>
          <w:spacing w:val="42"/>
          <w:sz w:val="20"/>
          <w:szCs w:val="20"/>
        </w:rPr>
        <w:t xml:space="preserve"> </w:t>
      </w:r>
      <w:r w:rsidRPr="00D428F7">
        <w:rPr>
          <w:spacing w:val="-1"/>
          <w:sz w:val="20"/>
          <w:szCs w:val="20"/>
        </w:rPr>
        <w:t>не</w:t>
      </w:r>
      <w:r w:rsidRPr="00D428F7">
        <w:rPr>
          <w:spacing w:val="41"/>
          <w:w w:val="99"/>
          <w:sz w:val="20"/>
          <w:szCs w:val="20"/>
        </w:rPr>
        <w:t xml:space="preserve"> </w:t>
      </w:r>
      <w:r w:rsidRPr="00D428F7">
        <w:rPr>
          <w:sz w:val="20"/>
          <w:szCs w:val="20"/>
        </w:rPr>
        <w:t>допускается</w:t>
      </w:r>
      <w:r w:rsidRPr="00D428F7">
        <w:rPr>
          <w:spacing w:val="41"/>
          <w:sz w:val="20"/>
          <w:szCs w:val="20"/>
        </w:rPr>
        <w:t xml:space="preserve"> </w:t>
      </w:r>
      <w:r w:rsidRPr="00D428F7">
        <w:rPr>
          <w:spacing w:val="-1"/>
          <w:sz w:val="20"/>
          <w:szCs w:val="20"/>
        </w:rPr>
        <w:t>перевод</w:t>
      </w:r>
      <w:r w:rsidRPr="00D428F7">
        <w:rPr>
          <w:spacing w:val="42"/>
          <w:sz w:val="20"/>
          <w:szCs w:val="20"/>
        </w:rPr>
        <w:t xml:space="preserve"> </w:t>
      </w:r>
      <w:r w:rsidRPr="00D428F7">
        <w:rPr>
          <w:sz w:val="20"/>
          <w:szCs w:val="20"/>
        </w:rPr>
        <w:t>индивидуального</w:t>
      </w:r>
      <w:r w:rsidRPr="00D428F7">
        <w:rPr>
          <w:spacing w:val="43"/>
          <w:sz w:val="20"/>
          <w:szCs w:val="20"/>
        </w:rPr>
        <w:t xml:space="preserve"> </w:t>
      </w:r>
      <w:r w:rsidRPr="00D428F7">
        <w:rPr>
          <w:spacing w:val="-1"/>
          <w:sz w:val="20"/>
          <w:szCs w:val="20"/>
        </w:rPr>
        <w:t>жилого</w:t>
      </w:r>
      <w:r w:rsidRPr="00D428F7">
        <w:rPr>
          <w:spacing w:val="41"/>
          <w:sz w:val="20"/>
          <w:szCs w:val="20"/>
        </w:rPr>
        <w:t xml:space="preserve"> </w:t>
      </w:r>
      <w:r w:rsidRPr="00D428F7">
        <w:rPr>
          <w:sz w:val="20"/>
          <w:szCs w:val="20"/>
        </w:rPr>
        <w:t>дома</w:t>
      </w:r>
      <w:r w:rsidRPr="00D428F7">
        <w:rPr>
          <w:spacing w:val="41"/>
          <w:sz w:val="20"/>
          <w:szCs w:val="20"/>
        </w:rPr>
        <w:t xml:space="preserve"> </w:t>
      </w:r>
      <w:r w:rsidRPr="00D428F7">
        <w:rPr>
          <w:sz w:val="20"/>
          <w:szCs w:val="20"/>
        </w:rPr>
        <w:t>в</w:t>
      </w:r>
      <w:r w:rsidRPr="00D428F7">
        <w:rPr>
          <w:spacing w:val="38"/>
          <w:sz w:val="20"/>
          <w:szCs w:val="20"/>
        </w:rPr>
        <w:t xml:space="preserve"> </w:t>
      </w:r>
      <w:r w:rsidRPr="00D428F7">
        <w:rPr>
          <w:sz w:val="20"/>
          <w:szCs w:val="20"/>
        </w:rPr>
        <w:t>нежилое</w:t>
      </w:r>
      <w:r w:rsidRPr="00D428F7">
        <w:rPr>
          <w:spacing w:val="41"/>
          <w:sz w:val="20"/>
          <w:szCs w:val="20"/>
        </w:rPr>
        <w:t xml:space="preserve"> </w:t>
      </w:r>
      <w:r w:rsidRPr="00D428F7">
        <w:rPr>
          <w:sz w:val="20"/>
          <w:szCs w:val="20"/>
        </w:rPr>
        <w:t>помещение,</w:t>
      </w:r>
      <w:r w:rsidRPr="00D428F7">
        <w:rPr>
          <w:spacing w:val="47"/>
          <w:sz w:val="20"/>
          <w:szCs w:val="20"/>
        </w:rPr>
        <w:t xml:space="preserve"> </w:t>
      </w:r>
      <w:r w:rsidRPr="00D428F7">
        <w:rPr>
          <w:sz w:val="20"/>
          <w:szCs w:val="20"/>
        </w:rPr>
        <w:t>в</w:t>
      </w:r>
      <w:r w:rsidRPr="00D428F7">
        <w:rPr>
          <w:spacing w:val="54"/>
          <w:w w:val="99"/>
          <w:sz w:val="20"/>
          <w:szCs w:val="20"/>
        </w:rPr>
        <w:t xml:space="preserve"> </w:t>
      </w:r>
      <w:r w:rsidRPr="00D428F7">
        <w:rPr>
          <w:spacing w:val="-1"/>
          <w:sz w:val="20"/>
          <w:szCs w:val="20"/>
        </w:rPr>
        <w:t>случае</w:t>
      </w:r>
      <w:r w:rsidRPr="00D428F7">
        <w:rPr>
          <w:spacing w:val="28"/>
          <w:sz w:val="20"/>
          <w:szCs w:val="20"/>
        </w:rPr>
        <w:t xml:space="preserve"> </w:t>
      </w:r>
      <w:r w:rsidRPr="00D428F7">
        <w:rPr>
          <w:sz w:val="20"/>
          <w:szCs w:val="20"/>
        </w:rPr>
        <w:t>если</w:t>
      </w:r>
      <w:r w:rsidRPr="00D428F7">
        <w:rPr>
          <w:spacing w:val="27"/>
          <w:sz w:val="20"/>
          <w:szCs w:val="20"/>
        </w:rPr>
        <w:t xml:space="preserve"> </w:t>
      </w:r>
      <w:r w:rsidRPr="00D428F7">
        <w:rPr>
          <w:sz w:val="20"/>
          <w:szCs w:val="20"/>
        </w:rPr>
        <w:t>переводимый</w:t>
      </w:r>
      <w:r w:rsidRPr="00D428F7">
        <w:rPr>
          <w:spacing w:val="27"/>
          <w:sz w:val="20"/>
          <w:szCs w:val="20"/>
        </w:rPr>
        <w:t xml:space="preserve"> </w:t>
      </w:r>
      <w:r w:rsidRPr="00D428F7">
        <w:rPr>
          <w:sz w:val="20"/>
          <w:szCs w:val="20"/>
        </w:rPr>
        <w:t>объект</w:t>
      </w:r>
      <w:r w:rsidRPr="00D428F7">
        <w:rPr>
          <w:spacing w:val="26"/>
          <w:sz w:val="20"/>
          <w:szCs w:val="20"/>
        </w:rPr>
        <w:t xml:space="preserve"> </w:t>
      </w:r>
      <w:r w:rsidRPr="00D428F7">
        <w:rPr>
          <w:spacing w:val="2"/>
          <w:sz w:val="20"/>
          <w:szCs w:val="20"/>
        </w:rPr>
        <w:t>будет</w:t>
      </w:r>
      <w:r w:rsidRPr="00D428F7">
        <w:rPr>
          <w:spacing w:val="25"/>
          <w:sz w:val="20"/>
          <w:szCs w:val="20"/>
        </w:rPr>
        <w:t xml:space="preserve"> </w:t>
      </w:r>
      <w:r w:rsidRPr="00D428F7">
        <w:rPr>
          <w:spacing w:val="-1"/>
          <w:sz w:val="20"/>
          <w:szCs w:val="20"/>
        </w:rPr>
        <w:t>относиться</w:t>
      </w:r>
      <w:r w:rsidRPr="00D428F7">
        <w:rPr>
          <w:spacing w:val="29"/>
          <w:sz w:val="20"/>
          <w:szCs w:val="20"/>
        </w:rPr>
        <w:t xml:space="preserve"> </w:t>
      </w:r>
      <w:r w:rsidRPr="00D428F7">
        <w:rPr>
          <w:sz w:val="20"/>
          <w:szCs w:val="20"/>
        </w:rPr>
        <w:t>к</w:t>
      </w:r>
      <w:r w:rsidRPr="00D428F7">
        <w:rPr>
          <w:spacing w:val="27"/>
          <w:sz w:val="20"/>
          <w:szCs w:val="20"/>
        </w:rPr>
        <w:t xml:space="preserve"> </w:t>
      </w:r>
      <w:r w:rsidRPr="00D428F7">
        <w:rPr>
          <w:sz w:val="20"/>
          <w:szCs w:val="20"/>
        </w:rPr>
        <w:t>объектам</w:t>
      </w:r>
      <w:r w:rsidRPr="00D428F7">
        <w:rPr>
          <w:spacing w:val="28"/>
          <w:sz w:val="20"/>
          <w:szCs w:val="20"/>
        </w:rPr>
        <w:t xml:space="preserve"> </w:t>
      </w:r>
      <w:r w:rsidRPr="00D428F7">
        <w:rPr>
          <w:sz w:val="20"/>
          <w:szCs w:val="20"/>
        </w:rPr>
        <w:t>массового</w:t>
      </w:r>
      <w:r w:rsidRPr="00D428F7">
        <w:rPr>
          <w:spacing w:val="59"/>
          <w:w w:val="99"/>
          <w:sz w:val="20"/>
          <w:szCs w:val="20"/>
        </w:rPr>
        <w:t xml:space="preserve"> </w:t>
      </w:r>
      <w:r w:rsidRPr="00D428F7">
        <w:rPr>
          <w:spacing w:val="-1"/>
          <w:sz w:val="20"/>
          <w:szCs w:val="20"/>
        </w:rPr>
        <w:t>пребывания</w:t>
      </w:r>
      <w:r w:rsidRPr="00D428F7">
        <w:rPr>
          <w:spacing w:val="-7"/>
          <w:sz w:val="20"/>
          <w:szCs w:val="20"/>
        </w:rPr>
        <w:t xml:space="preserve"> </w:t>
      </w:r>
      <w:r w:rsidRPr="00D428F7">
        <w:rPr>
          <w:sz w:val="20"/>
          <w:szCs w:val="20"/>
        </w:rPr>
        <w:t>граждан,</w:t>
      </w:r>
      <w:r w:rsidRPr="00D428F7">
        <w:rPr>
          <w:spacing w:val="-6"/>
          <w:sz w:val="20"/>
          <w:szCs w:val="20"/>
        </w:rPr>
        <w:t xml:space="preserve"> </w:t>
      </w:r>
      <w:r w:rsidRPr="00D428F7">
        <w:rPr>
          <w:sz w:val="20"/>
          <w:szCs w:val="20"/>
        </w:rPr>
        <w:t>либо</w:t>
      </w:r>
      <w:r w:rsidRPr="00D428F7">
        <w:rPr>
          <w:spacing w:val="-8"/>
          <w:sz w:val="20"/>
          <w:szCs w:val="20"/>
        </w:rPr>
        <w:t xml:space="preserve"> </w:t>
      </w:r>
      <w:r w:rsidRPr="00D428F7">
        <w:rPr>
          <w:sz w:val="20"/>
          <w:szCs w:val="20"/>
        </w:rPr>
        <w:t>для</w:t>
      </w:r>
      <w:r w:rsidRPr="00D428F7">
        <w:rPr>
          <w:spacing w:val="-7"/>
          <w:sz w:val="20"/>
          <w:szCs w:val="20"/>
        </w:rPr>
        <w:t xml:space="preserve"> </w:t>
      </w:r>
      <w:r w:rsidRPr="00D428F7">
        <w:rPr>
          <w:sz w:val="20"/>
          <w:szCs w:val="20"/>
        </w:rPr>
        <w:t>получения</w:t>
      </w:r>
      <w:r w:rsidRPr="00D428F7">
        <w:rPr>
          <w:spacing w:val="-6"/>
          <w:sz w:val="20"/>
          <w:szCs w:val="20"/>
        </w:rPr>
        <w:t xml:space="preserve"> </w:t>
      </w:r>
      <w:r w:rsidRPr="00D428F7">
        <w:rPr>
          <w:sz w:val="20"/>
          <w:szCs w:val="20"/>
        </w:rPr>
        <w:t>разрешения</w:t>
      </w:r>
      <w:r w:rsidRPr="00D428F7">
        <w:rPr>
          <w:spacing w:val="-7"/>
          <w:sz w:val="20"/>
          <w:szCs w:val="20"/>
        </w:rPr>
        <w:t xml:space="preserve"> </w:t>
      </w:r>
      <w:r w:rsidRPr="00D428F7">
        <w:rPr>
          <w:spacing w:val="-1"/>
          <w:sz w:val="20"/>
          <w:szCs w:val="20"/>
        </w:rPr>
        <w:t>на</w:t>
      </w:r>
      <w:r w:rsidRPr="00D428F7">
        <w:rPr>
          <w:spacing w:val="-7"/>
          <w:sz w:val="20"/>
          <w:szCs w:val="20"/>
        </w:rPr>
        <w:t xml:space="preserve"> </w:t>
      </w:r>
      <w:r w:rsidRPr="00D428F7">
        <w:rPr>
          <w:sz w:val="20"/>
          <w:szCs w:val="20"/>
        </w:rPr>
        <w:t>строительство</w:t>
      </w:r>
      <w:r w:rsidRPr="00D428F7">
        <w:rPr>
          <w:spacing w:val="-4"/>
          <w:sz w:val="20"/>
          <w:szCs w:val="20"/>
        </w:rPr>
        <w:t xml:space="preserve"> </w:t>
      </w:r>
      <w:r w:rsidRPr="00D428F7">
        <w:rPr>
          <w:sz w:val="20"/>
          <w:szCs w:val="20"/>
        </w:rPr>
        <w:t>объекта</w:t>
      </w:r>
      <w:r w:rsidRPr="00D428F7">
        <w:rPr>
          <w:spacing w:val="52"/>
          <w:w w:val="99"/>
          <w:sz w:val="20"/>
          <w:szCs w:val="20"/>
        </w:rPr>
        <w:t xml:space="preserve"> </w:t>
      </w:r>
      <w:r w:rsidRPr="00D428F7">
        <w:rPr>
          <w:sz w:val="20"/>
          <w:szCs w:val="20"/>
        </w:rPr>
        <w:t>подобной</w:t>
      </w:r>
      <w:r w:rsidRPr="00D428F7">
        <w:rPr>
          <w:spacing w:val="-12"/>
          <w:sz w:val="20"/>
          <w:szCs w:val="20"/>
        </w:rPr>
        <w:t xml:space="preserve"> </w:t>
      </w:r>
      <w:r w:rsidRPr="00D428F7">
        <w:rPr>
          <w:spacing w:val="-1"/>
          <w:sz w:val="20"/>
          <w:szCs w:val="20"/>
        </w:rPr>
        <w:t>категории</w:t>
      </w:r>
      <w:r w:rsidRPr="00D428F7">
        <w:rPr>
          <w:spacing w:val="-12"/>
          <w:sz w:val="20"/>
          <w:szCs w:val="20"/>
        </w:rPr>
        <w:t xml:space="preserve"> </w:t>
      </w:r>
      <w:r w:rsidRPr="00D428F7">
        <w:rPr>
          <w:sz w:val="20"/>
          <w:szCs w:val="20"/>
        </w:rPr>
        <w:t>требуется</w:t>
      </w:r>
      <w:r w:rsidRPr="00D428F7">
        <w:rPr>
          <w:spacing w:val="-10"/>
          <w:sz w:val="20"/>
          <w:szCs w:val="20"/>
        </w:rPr>
        <w:t xml:space="preserve"> </w:t>
      </w:r>
      <w:r w:rsidRPr="00D428F7">
        <w:rPr>
          <w:sz w:val="20"/>
          <w:szCs w:val="20"/>
        </w:rPr>
        <w:t>проведение</w:t>
      </w:r>
      <w:r w:rsidRPr="00D428F7">
        <w:rPr>
          <w:spacing w:val="-10"/>
          <w:sz w:val="20"/>
          <w:szCs w:val="20"/>
        </w:rPr>
        <w:t xml:space="preserve"> </w:t>
      </w:r>
      <w:r w:rsidRPr="00D428F7">
        <w:rPr>
          <w:spacing w:val="-1"/>
          <w:sz w:val="20"/>
          <w:szCs w:val="20"/>
        </w:rPr>
        <w:t>экспертизы</w:t>
      </w:r>
      <w:r w:rsidRPr="00D428F7">
        <w:rPr>
          <w:spacing w:val="-10"/>
          <w:sz w:val="20"/>
          <w:szCs w:val="20"/>
        </w:rPr>
        <w:t xml:space="preserve"> </w:t>
      </w:r>
      <w:r w:rsidRPr="00D428F7">
        <w:rPr>
          <w:sz w:val="20"/>
          <w:szCs w:val="20"/>
        </w:rPr>
        <w:t>проектной</w:t>
      </w:r>
      <w:r w:rsidRPr="00D428F7">
        <w:rPr>
          <w:spacing w:val="-12"/>
          <w:sz w:val="20"/>
          <w:szCs w:val="20"/>
        </w:rPr>
        <w:t xml:space="preserve"> </w:t>
      </w:r>
      <w:r w:rsidRPr="00D428F7">
        <w:rPr>
          <w:sz w:val="20"/>
          <w:szCs w:val="20"/>
        </w:rPr>
        <w:t>документации</w:t>
      </w:r>
      <w:r w:rsidRPr="00D428F7">
        <w:rPr>
          <w:spacing w:val="50"/>
          <w:w w:val="99"/>
          <w:sz w:val="20"/>
          <w:szCs w:val="20"/>
        </w:rPr>
        <w:t xml:space="preserve"> </w:t>
      </w:r>
      <w:r w:rsidRPr="00D428F7">
        <w:rPr>
          <w:sz w:val="20"/>
          <w:szCs w:val="20"/>
        </w:rPr>
        <w:t>и</w:t>
      </w:r>
      <w:r w:rsidRPr="00D428F7">
        <w:rPr>
          <w:spacing w:val="-15"/>
          <w:sz w:val="20"/>
          <w:szCs w:val="20"/>
        </w:rPr>
        <w:t xml:space="preserve"> </w:t>
      </w:r>
      <w:r w:rsidRPr="00D428F7">
        <w:rPr>
          <w:sz w:val="20"/>
          <w:szCs w:val="20"/>
        </w:rPr>
        <w:t>результатов</w:t>
      </w:r>
      <w:r w:rsidRPr="00D428F7">
        <w:rPr>
          <w:spacing w:val="-15"/>
          <w:sz w:val="20"/>
          <w:szCs w:val="20"/>
        </w:rPr>
        <w:t xml:space="preserve"> </w:t>
      </w:r>
      <w:r w:rsidRPr="00D428F7">
        <w:rPr>
          <w:sz w:val="20"/>
          <w:szCs w:val="20"/>
        </w:rPr>
        <w:t>инженерных</w:t>
      </w:r>
      <w:r w:rsidRPr="00D428F7">
        <w:rPr>
          <w:spacing w:val="-17"/>
          <w:sz w:val="20"/>
          <w:szCs w:val="20"/>
        </w:rPr>
        <w:t xml:space="preserve"> </w:t>
      </w:r>
      <w:r w:rsidRPr="00D428F7">
        <w:rPr>
          <w:sz w:val="20"/>
          <w:szCs w:val="20"/>
        </w:rPr>
        <w:t>изысканий.</w:t>
      </w:r>
    </w:p>
    <w:p w14:paraId="59851482" w14:textId="2F6F5B7B" w:rsidR="008B6A93" w:rsidRPr="00D428F7" w:rsidRDefault="008B6A93" w:rsidP="00980A27">
      <w:pPr>
        <w:pStyle w:val="ae"/>
        <w:ind w:firstLine="680"/>
        <w:jc w:val="both"/>
        <w:rPr>
          <w:sz w:val="20"/>
          <w:szCs w:val="20"/>
        </w:rPr>
      </w:pPr>
      <w:r w:rsidRPr="00D428F7">
        <w:rPr>
          <w:sz w:val="20"/>
          <w:szCs w:val="20"/>
        </w:rPr>
        <w:t>В</w:t>
      </w:r>
      <w:r w:rsidRPr="00D428F7">
        <w:rPr>
          <w:spacing w:val="29"/>
          <w:sz w:val="20"/>
          <w:szCs w:val="20"/>
        </w:rPr>
        <w:t xml:space="preserve"> </w:t>
      </w:r>
      <w:r w:rsidRPr="00D428F7">
        <w:rPr>
          <w:sz w:val="20"/>
          <w:szCs w:val="20"/>
        </w:rPr>
        <w:t>соответствии</w:t>
      </w:r>
      <w:r w:rsidRPr="00D428F7">
        <w:rPr>
          <w:spacing w:val="31"/>
          <w:sz w:val="20"/>
          <w:szCs w:val="20"/>
        </w:rPr>
        <w:t xml:space="preserve"> </w:t>
      </w:r>
      <w:r w:rsidRPr="00D428F7">
        <w:rPr>
          <w:sz w:val="20"/>
          <w:szCs w:val="20"/>
        </w:rPr>
        <w:t>с</w:t>
      </w:r>
      <w:r w:rsidRPr="00D428F7">
        <w:rPr>
          <w:spacing w:val="33"/>
          <w:sz w:val="20"/>
          <w:szCs w:val="20"/>
        </w:rPr>
        <w:t xml:space="preserve"> </w:t>
      </w:r>
      <w:r w:rsidRPr="00D428F7">
        <w:rPr>
          <w:sz w:val="20"/>
          <w:szCs w:val="20"/>
        </w:rPr>
        <w:t>требованиями</w:t>
      </w:r>
      <w:r w:rsidRPr="00D428F7">
        <w:rPr>
          <w:spacing w:val="32"/>
          <w:sz w:val="20"/>
          <w:szCs w:val="20"/>
        </w:rPr>
        <w:t xml:space="preserve"> </w:t>
      </w:r>
      <w:r w:rsidRPr="00D428F7">
        <w:rPr>
          <w:sz w:val="20"/>
          <w:szCs w:val="20"/>
        </w:rPr>
        <w:t>части</w:t>
      </w:r>
      <w:r w:rsidRPr="00D428F7">
        <w:rPr>
          <w:spacing w:val="32"/>
          <w:sz w:val="20"/>
          <w:szCs w:val="20"/>
        </w:rPr>
        <w:t xml:space="preserve"> </w:t>
      </w:r>
      <w:r w:rsidRPr="00D428F7">
        <w:rPr>
          <w:sz w:val="20"/>
          <w:szCs w:val="20"/>
        </w:rPr>
        <w:t>10</w:t>
      </w:r>
      <w:r w:rsidRPr="00D428F7">
        <w:rPr>
          <w:spacing w:val="31"/>
          <w:sz w:val="20"/>
          <w:szCs w:val="20"/>
        </w:rPr>
        <w:t xml:space="preserve"> </w:t>
      </w:r>
      <w:r w:rsidRPr="00D428F7">
        <w:rPr>
          <w:sz w:val="20"/>
          <w:szCs w:val="20"/>
        </w:rPr>
        <w:t>статьи</w:t>
      </w:r>
      <w:r w:rsidRPr="00D428F7">
        <w:rPr>
          <w:spacing w:val="32"/>
          <w:sz w:val="20"/>
          <w:szCs w:val="20"/>
        </w:rPr>
        <w:t xml:space="preserve"> </w:t>
      </w:r>
      <w:r w:rsidRPr="00D428F7">
        <w:rPr>
          <w:sz w:val="20"/>
          <w:szCs w:val="20"/>
        </w:rPr>
        <w:t>23</w:t>
      </w:r>
      <w:r w:rsidRPr="00D428F7">
        <w:rPr>
          <w:spacing w:val="32"/>
          <w:sz w:val="20"/>
          <w:szCs w:val="20"/>
        </w:rPr>
        <w:t xml:space="preserve"> </w:t>
      </w:r>
      <w:r w:rsidRPr="00D428F7">
        <w:rPr>
          <w:sz w:val="20"/>
          <w:szCs w:val="20"/>
        </w:rPr>
        <w:t>Жилищного</w:t>
      </w:r>
      <w:r w:rsidRPr="00D428F7">
        <w:rPr>
          <w:spacing w:val="33"/>
          <w:sz w:val="20"/>
          <w:szCs w:val="20"/>
        </w:rPr>
        <w:t xml:space="preserve"> </w:t>
      </w:r>
      <w:r w:rsidRPr="00D428F7">
        <w:rPr>
          <w:sz w:val="20"/>
          <w:szCs w:val="20"/>
        </w:rPr>
        <w:t>кодекса</w:t>
      </w:r>
      <w:r w:rsidRPr="00D428F7">
        <w:rPr>
          <w:spacing w:val="34"/>
          <w:w w:val="99"/>
          <w:sz w:val="20"/>
          <w:szCs w:val="20"/>
        </w:rPr>
        <w:t xml:space="preserve"> </w:t>
      </w:r>
      <w:r w:rsidRPr="00D428F7">
        <w:rPr>
          <w:spacing w:val="-1"/>
          <w:sz w:val="20"/>
          <w:szCs w:val="20"/>
        </w:rPr>
        <w:t>Российской</w:t>
      </w:r>
      <w:r w:rsidRPr="00D428F7">
        <w:rPr>
          <w:spacing w:val="-8"/>
          <w:sz w:val="20"/>
          <w:szCs w:val="20"/>
        </w:rPr>
        <w:t xml:space="preserve"> </w:t>
      </w:r>
      <w:r w:rsidRPr="00D428F7">
        <w:rPr>
          <w:sz w:val="20"/>
          <w:szCs w:val="20"/>
        </w:rPr>
        <w:t>Федерации</w:t>
      </w:r>
      <w:r w:rsidRPr="00D428F7">
        <w:rPr>
          <w:spacing w:val="-8"/>
          <w:sz w:val="20"/>
          <w:szCs w:val="20"/>
        </w:rPr>
        <w:t xml:space="preserve"> </w:t>
      </w:r>
      <w:r w:rsidRPr="00D428F7">
        <w:rPr>
          <w:sz w:val="20"/>
          <w:szCs w:val="20"/>
        </w:rPr>
        <w:t>к</w:t>
      </w:r>
      <w:r w:rsidRPr="00D428F7">
        <w:rPr>
          <w:spacing w:val="-7"/>
          <w:sz w:val="20"/>
          <w:szCs w:val="20"/>
        </w:rPr>
        <w:t xml:space="preserve"> </w:t>
      </w:r>
      <w:r w:rsidRPr="00D428F7">
        <w:rPr>
          <w:spacing w:val="-1"/>
          <w:sz w:val="20"/>
          <w:szCs w:val="20"/>
        </w:rPr>
        <w:t>заявлению</w:t>
      </w:r>
      <w:r w:rsidRPr="00D428F7">
        <w:rPr>
          <w:spacing w:val="-9"/>
          <w:sz w:val="20"/>
          <w:szCs w:val="20"/>
        </w:rPr>
        <w:t xml:space="preserve"> </w:t>
      </w:r>
      <w:r w:rsidRPr="00D428F7">
        <w:rPr>
          <w:sz w:val="20"/>
          <w:szCs w:val="20"/>
        </w:rPr>
        <w:t>о</w:t>
      </w:r>
      <w:r w:rsidRPr="00D428F7">
        <w:rPr>
          <w:spacing w:val="-6"/>
          <w:sz w:val="20"/>
          <w:szCs w:val="20"/>
        </w:rPr>
        <w:t xml:space="preserve"> </w:t>
      </w:r>
      <w:r w:rsidRPr="00D428F7">
        <w:rPr>
          <w:spacing w:val="-1"/>
          <w:sz w:val="20"/>
          <w:szCs w:val="20"/>
        </w:rPr>
        <w:t>переводе</w:t>
      </w:r>
      <w:r w:rsidRPr="00D428F7">
        <w:rPr>
          <w:spacing w:val="-6"/>
          <w:sz w:val="20"/>
          <w:szCs w:val="20"/>
        </w:rPr>
        <w:t xml:space="preserve"> </w:t>
      </w:r>
      <w:r w:rsidRPr="00D428F7">
        <w:rPr>
          <w:spacing w:val="-1"/>
          <w:sz w:val="20"/>
          <w:szCs w:val="20"/>
        </w:rPr>
        <w:t>индивидуального</w:t>
      </w:r>
      <w:r w:rsidRPr="00D428F7">
        <w:rPr>
          <w:spacing w:val="-7"/>
          <w:sz w:val="20"/>
          <w:szCs w:val="20"/>
        </w:rPr>
        <w:t xml:space="preserve"> </w:t>
      </w:r>
      <w:r w:rsidRPr="00D428F7">
        <w:rPr>
          <w:spacing w:val="-1"/>
          <w:sz w:val="20"/>
          <w:szCs w:val="20"/>
        </w:rPr>
        <w:t>жилого</w:t>
      </w:r>
      <w:r w:rsidRPr="00D428F7">
        <w:rPr>
          <w:spacing w:val="-6"/>
          <w:sz w:val="20"/>
          <w:szCs w:val="20"/>
        </w:rPr>
        <w:t xml:space="preserve"> </w:t>
      </w:r>
      <w:r w:rsidRPr="00D428F7">
        <w:rPr>
          <w:sz w:val="20"/>
          <w:szCs w:val="20"/>
        </w:rPr>
        <w:t>дома</w:t>
      </w:r>
      <w:r w:rsidRPr="00D428F7">
        <w:rPr>
          <w:spacing w:val="-6"/>
          <w:sz w:val="20"/>
          <w:szCs w:val="20"/>
        </w:rPr>
        <w:t xml:space="preserve"> </w:t>
      </w:r>
      <w:r w:rsidRPr="00D428F7">
        <w:rPr>
          <w:sz w:val="20"/>
          <w:szCs w:val="20"/>
        </w:rPr>
        <w:t>в</w:t>
      </w:r>
      <w:r w:rsidRPr="00D428F7">
        <w:rPr>
          <w:spacing w:val="85"/>
          <w:w w:val="99"/>
          <w:sz w:val="20"/>
          <w:szCs w:val="20"/>
        </w:rPr>
        <w:t xml:space="preserve"> </w:t>
      </w:r>
      <w:r w:rsidRPr="00D428F7">
        <w:rPr>
          <w:spacing w:val="-1"/>
          <w:sz w:val="20"/>
          <w:szCs w:val="20"/>
        </w:rPr>
        <w:t>нежилое</w:t>
      </w:r>
      <w:r w:rsidRPr="00D428F7">
        <w:rPr>
          <w:spacing w:val="29"/>
          <w:sz w:val="20"/>
          <w:szCs w:val="20"/>
        </w:rPr>
        <w:t xml:space="preserve"> </w:t>
      </w:r>
      <w:r w:rsidRPr="00D428F7">
        <w:rPr>
          <w:sz w:val="20"/>
          <w:szCs w:val="20"/>
        </w:rPr>
        <w:t>помещение</w:t>
      </w:r>
      <w:r w:rsidRPr="00D428F7">
        <w:rPr>
          <w:spacing w:val="29"/>
          <w:sz w:val="20"/>
          <w:szCs w:val="20"/>
        </w:rPr>
        <w:t xml:space="preserve"> </w:t>
      </w:r>
      <w:r w:rsidRPr="00D428F7">
        <w:rPr>
          <w:sz w:val="20"/>
          <w:szCs w:val="20"/>
        </w:rPr>
        <w:t>должны</w:t>
      </w:r>
      <w:r w:rsidRPr="00D428F7">
        <w:rPr>
          <w:spacing w:val="28"/>
          <w:sz w:val="20"/>
          <w:szCs w:val="20"/>
        </w:rPr>
        <w:t xml:space="preserve"> </w:t>
      </w:r>
      <w:r w:rsidRPr="00D428F7">
        <w:rPr>
          <w:sz w:val="20"/>
          <w:szCs w:val="20"/>
        </w:rPr>
        <w:t>прикладываться</w:t>
      </w:r>
      <w:r w:rsidRPr="00D428F7">
        <w:rPr>
          <w:spacing w:val="30"/>
          <w:sz w:val="20"/>
          <w:szCs w:val="20"/>
        </w:rPr>
        <w:t xml:space="preserve"> </w:t>
      </w:r>
      <w:r w:rsidRPr="00D428F7">
        <w:rPr>
          <w:sz w:val="20"/>
          <w:szCs w:val="20"/>
        </w:rPr>
        <w:t>в</w:t>
      </w:r>
      <w:r w:rsidRPr="00D428F7">
        <w:rPr>
          <w:spacing w:val="27"/>
          <w:sz w:val="20"/>
          <w:szCs w:val="20"/>
        </w:rPr>
        <w:t xml:space="preserve"> </w:t>
      </w:r>
      <w:r w:rsidRPr="00D428F7">
        <w:rPr>
          <w:spacing w:val="1"/>
          <w:sz w:val="20"/>
          <w:szCs w:val="20"/>
        </w:rPr>
        <w:t>том</w:t>
      </w:r>
      <w:r w:rsidRPr="00D428F7">
        <w:rPr>
          <w:spacing w:val="29"/>
          <w:sz w:val="20"/>
          <w:szCs w:val="20"/>
        </w:rPr>
        <w:t xml:space="preserve"> </w:t>
      </w:r>
      <w:r w:rsidRPr="00D428F7">
        <w:rPr>
          <w:spacing w:val="-1"/>
          <w:sz w:val="20"/>
          <w:szCs w:val="20"/>
        </w:rPr>
        <w:t>числе</w:t>
      </w:r>
      <w:r w:rsidRPr="00D428F7">
        <w:rPr>
          <w:spacing w:val="29"/>
          <w:sz w:val="20"/>
          <w:szCs w:val="20"/>
        </w:rPr>
        <w:t xml:space="preserve"> </w:t>
      </w:r>
      <w:r w:rsidRPr="00D428F7">
        <w:rPr>
          <w:spacing w:val="-1"/>
          <w:sz w:val="20"/>
          <w:szCs w:val="20"/>
        </w:rPr>
        <w:t>документы,</w:t>
      </w:r>
      <w:r w:rsidRPr="00D428F7">
        <w:rPr>
          <w:spacing w:val="48"/>
          <w:w w:val="99"/>
          <w:sz w:val="20"/>
          <w:szCs w:val="20"/>
        </w:rPr>
        <w:t xml:space="preserve"> </w:t>
      </w:r>
      <w:r w:rsidRPr="00D428F7">
        <w:rPr>
          <w:sz w:val="20"/>
          <w:szCs w:val="20"/>
        </w:rPr>
        <w:t>подтверждающие</w:t>
      </w:r>
      <w:r w:rsidRPr="00D428F7">
        <w:rPr>
          <w:spacing w:val="8"/>
          <w:sz w:val="20"/>
          <w:szCs w:val="20"/>
        </w:rPr>
        <w:t xml:space="preserve"> </w:t>
      </w:r>
      <w:r w:rsidRPr="00D428F7">
        <w:rPr>
          <w:sz w:val="20"/>
          <w:szCs w:val="20"/>
        </w:rPr>
        <w:t>соблюдение</w:t>
      </w:r>
      <w:r w:rsidRPr="00D428F7">
        <w:rPr>
          <w:spacing w:val="7"/>
          <w:sz w:val="20"/>
          <w:szCs w:val="20"/>
        </w:rPr>
        <w:t xml:space="preserve"> </w:t>
      </w:r>
      <w:r w:rsidRPr="00D428F7">
        <w:rPr>
          <w:spacing w:val="-1"/>
          <w:sz w:val="20"/>
          <w:szCs w:val="20"/>
        </w:rPr>
        <w:t>при</w:t>
      </w:r>
      <w:r w:rsidRPr="00D428F7">
        <w:rPr>
          <w:spacing w:val="8"/>
          <w:sz w:val="20"/>
          <w:szCs w:val="20"/>
        </w:rPr>
        <w:t xml:space="preserve"> </w:t>
      </w:r>
      <w:r w:rsidRPr="00D428F7">
        <w:rPr>
          <w:spacing w:val="-1"/>
          <w:sz w:val="20"/>
          <w:szCs w:val="20"/>
        </w:rPr>
        <w:t>использовании</w:t>
      </w:r>
      <w:r w:rsidRPr="00D428F7">
        <w:rPr>
          <w:spacing w:val="7"/>
          <w:sz w:val="20"/>
          <w:szCs w:val="20"/>
        </w:rPr>
        <w:t xml:space="preserve"> </w:t>
      </w:r>
      <w:r w:rsidRPr="00D428F7">
        <w:rPr>
          <w:sz w:val="20"/>
          <w:szCs w:val="20"/>
        </w:rPr>
        <w:t>помещения,</w:t>
      </w:r>
      <w:r w:rsidRPr="00D428F7">
        <w:rPr>
          <w:spacing w:val="8"/>
          <w:sz w:val="20"/>
          <w:szCs w:val="20"/>
        </w:rPr>
        <w:t xml:space="preserve"> </w:t>
      </w:r>
      <w:r w:rsidRPr="00D428F7">
        <w:rPr>
          <w:sz w:val="20"/>
          <w:szCs w:val="20"/>
        </w:rPr>
        <w:t>после</w:t>
      </w:r>
      <w:r w:rsidRPr="00D428F7">
        <w:rPr>
          <w:spacing w:val="8"/>
          <w:sz w:val="20"/>
          <w:szCs w:val="20"/>
        </w:rPr>
        <w:t xml:space="preserve"> </w:t>
      </w:r>
      <w:r w:rsidRPr="00D428F7">
        <w:rPr>
          <w:sz w:val="20"/>
          <w:szCs w:val="20"/>
        </w:rPr>
        <w:t>его</w:t>
      </w:r>
      <w:r w:rsidRPr="00D428F7">
        <w:rPr>
          <w:spacing w:val="42"/>
          <w:w w:val="99"/>
          <w:sz w:val="20"/>
          <w:szCs w:val="20"/>
        </w:rPr>
        <w:t xml:space="preserve"> </w:t>
      </w:r>
      <w:r w:rsidRPr="00D428F7">
        <w:rPr>
          <w:sz w:val="20"/>
          <w:szCs w:val="20"/>
        </w:rPr>
        <w:t>перевода,</w:t>
      </w:r>
      <w:r w:rsidRPr="00D428F7">
        <w:rPr>
          <w:spacing w:val="50"/>
          <w:sz w:val="20"/>
          <w:szCs w:val="20"/>
        </w:rPr>
        <w:t xml:space="preserve"> </w:t>
      </w:r>
      <w:r w:rsidRPr="00D428F7">
        <w:rPr>
          <w:spacing w:val="-1"/>
          <w:sz w:val="20"/>
          <w:szCs w:val="20"/>
        </w:rPr>
        <w:t>требований</w:t>
      </w:r>
      <w:r w:rsidRPr="00D428F7">
        <w:rPr>
          <w:spacing w:val="48"/>
          <w:sz w:val="20"/>
          <w:szCs w:val="20"/>
        </w:rPr>
        <w:t xml:space="preserve"> </w:t>
      </w:r>
      <w:r w:rsidRPr="00D428F7">
        <w:rPr>
          <w:spacing w:val="-1"/>
          <w:sz w:val="20"/>
          <w:szCs w:val="20"/>
        </w:rPr>
        <w:t>пожарной</w:t>
      </w:r>
      <w:r w:rsidRPr="00D428F7">
        <w:rPr>
          <w:spacing w:val="48"/>
          <w:sz w:val="20"/>
          <w:szCs w:val="20"/>
        </w:rPr>
        <w:t xml:space="preserve"> </w:t>
      </w:r>
      <w:r w:rsidRPr="00D428F7">
        <w:rPr>
          <w:sz w:val="20"/>
          <w:szCs w:val="20"/>
        </w:rPr>
        <w:t>безопасности,</w:t>
      </w:r>
      <w:r w:rsidRPr="00D428F7">
        <w:rPr>
          <w:spacing w:val="50"/>
          <w:sz w:val="20"/>
          <w:szCs w:val="20"/>
        </w:rPr>
        <w:t xml:space="preserve"> </w:t>
      </w:r>
      <w:r w:rsidRPr="00D428F7">
        <w:rPr>
          <w:sz w:val="20"/>
          <w:szCs w:val="20"/>
        </w:rPr>
        <w:t>санитарно-гигиенических,</w:t>
      </w:r>
      <w:r w:rsidRPr="00D428F7">
        <w:rPr>
          <w:spacing w:val="42"/>
          <w:w w:val="99"/>
          <w:sz w:val="20"/>
          <w:szCs w:val="20"/>
        </w:rPr>
        <w:t xml:space="preserve"> </w:t>
      </w:r>
      <w:r w:rsidRPr="00D428F7">
        <w:rPr>
          <w:sz w:val="20"/>
          <w:szCs w:val="20"/>
        </w:rPr>
        <w:t>экологических,</w:t>
      </w:r>
      <w:r w:rsidRPr="00D428F7">
        <w:rPr>
          <w:spacing w:val="67"/>
          <w:sz w:val="20"/>
          <w:szCs w:val="20"/>
        </w:rPr>
        <w:t xml:space="preserve"> </w:t>
      </w:r>
      <w:r w:rsidRPr="00D428F7">
        <w:rPr>
          <w:sz w:val="20"/>
          <w:szCs w:val="20"/>
        </w:rPr>
        <w:t>выданных</w:t>
      </w:r>
      <w:r w:rsidRPr="00D428F7">
        <w:rPr>
          <w:spacing w:val="65"/>
          <w:sz w:val="20"/>
          <w:szCs w:val="20"/>
        </w:rPr>
        <w:t xml:space="preserve"> </w:t>
      </w:r>
      <w:r w:rsidRPr="00D428F7">
        <w:rPr>
          <w:spacing w:val="-1"/>
          <w:sz w:val="20"/>
          <w:szCs w:val="20"/>
        </w:rPr>
        <w:t>уполномоченными</w:t>
      </w:r>
      <w:r w:rsidRPr="00D428F7">
        <w:rPr>
          <w:spacing w:val="64"/>
          <w:sz w:val="20"/>
          <w:szCs w:val="20"/>
        </w:rPr>
        <w:t xml:space="preserve"> </w:t>
      </w:r>
      <w:r w:rsidRPr="00D428F7">
        <w:rPr>
          <w:sz w:val="20"/>
          <w:szCs w:val="20"/>
        </w:rPr>
        <w:t>федеральными</w:t>
      </w:r>
      <w:r w:rsidRPr="00D428F7">
        <w:rPr>
          <w:spacing w:val="65"/>
          <w:sz w:val="20"/>
          <w:szCs w:val="20"/>
        </w:rPr>
        <w:t xml:space="preserve"> </w:t>
      </w:r>
      <w:r w:rsidRPr="00D428F7">
        <w:rPr>
          <w:spacing w:val="1"/>
          <w:sz w:val="20"/>
          <w:szCs w:val="20"/>
        </w:rPr>
        <w:t>органами</w:t>
      </w:r>
      <w:r w:rsidRPr="00D428F7">
        <w:rPr>
          <w:spacing w:val="44"/>
          <w:w w:val="99"/>
          <w:sz w:val="20"/>
          <w:szCs w:val="20"/>
        </w:rPr>
        <w:t xml:space="preserve"> </w:t>
      </w:r>
      <w:r w:rsidRPr="00D428F7">
        <w:rPr>
          <w:sz w:val="20"/>
          <w:szCs w:val="20"/>
        </w:rPr>
        <w:t>исполнительной</w:t>
      </w:r>
      <w:r w:rsidRPr="00D428F7">
        <w:rPr>
          <w:spacing w:val="52"/>
          <w:sz w:val="20"/>
          <w:szCs w:val="20"/>
        </w:rPr>
        <w:t xml:space="preserve"> </w:t>
      </w:r>
      <w:r w:rsidRPr="00D428F7">
        <w:rPr>
          <w:sz w:val="20"/>
          <w:szCs w:val="20"/>
        </w:rPr>
        <w:t>власти,</w:t>
      </w:r>
      <w:r w:rsidRPr="00D428F7">
        <w:rPr>
          <w:spacing w:val="55"/>
          <w:sz w:val="20"/>
          <w:szCs w:val="20"/>
        </w:rPr>
        <w:t xml:space="preserve"> </w:t>
      </w:r>
      <w:r w:rsidRPr="00D428F7">
        <w:rPr>
          <w:sz w:val="20"/>
          <w:szCs w:val="20"/>
        </w:rPr>
        <w:t>а</w:t>
      </w:r>
      <w:r w:rsidRPr="00D428F7">
        <w:rPr>
          <w:spacing w:val="54"/>
          <w:sz w:val="20"/>
          <w:szCs w:val="20"/>
        </w:rPr>
        <w:t xml:space="preserve"> </w:t>
      </w:r>
      <w:r w:rsidRPr="00D428F7">
        <w:rPr>
          <w:spacing w:val="-1"/>
          <w:sz w:val="20"/>
          <w:szCs w:val="20"/>
        </w:rPr>
        <w:t>также</w:t>
      </w:r>
      <w:r w:rsidRPr="00D428F7">
        <w:rPr>
          <w:spacing w:val="54"/>
          <w:sz w:val="20"/>
          <w:szCs w:val="20"/>
        </w:rPr>
        <w:t xml:space="preserve"> </w:t>
      </w:r>
      <w:r w:rsidRPr="00D428F7">
        <w:rPr>
          <w:spacing w:val="-1"/>
          <w:sz w:val="20"/>
          <w:szCs w:val="20"/>
        </w:rPr>
        <w:t>Правил,</w:t>
      </w:r>
      <w:r w:rsidRPr="00D428F7">
        <w:rPr>
          <w:spacing w:val="55"/>
          <w:sz w:val="20"/>
          <w:szCs w:val="20"/>
        </w:rPr>
        <w:t xml:space="preserve"> </w:t>
      </w:r>
      <w:r w:rsidRPr="00D428F7">
        <w:rPr>
          <w:sz w:val="20"/>
          <w:szCs w:val="20"/>
        </w:rPr>
        <w:t>нормативов</w:t>
      </w:r>
      <w:r w:rsidRPr="00D428F7">
        <w:rPr>
          <w:spacing w:val="51"/>
          <w:sz w:val="20"/>
          <w:szCs w:val="20"/>
        </w:rPr>
        <w:t xml:space="preserve"> </w:t>
      </w:r>
      <w:r w:rsidRPr="00D428F7">
        <w:rPr>
          <w:sz w:val="20"/>
          <w:szCs w:val="20"/>
        </w:rPr>
        <w:t>градостроительного</w:t>
      </w:r>
      <w:r w:rsidRPr="00D428F7">
        <w:rPr>
          <w:spacing w:val="42"/>
          <w:w w:val="99"/>
          <w:sz w:val="20"/>
          <w:szCs w:val="20"/>
        </w:rPr>
        <w:t xml:space="preserve"> </w:t>
      </w:r>
      <w:r w:rsidRPr="00D428F7">
        <w:rPr>
          <w:sz w:val="20"/>
          <w:szCs w:val="20"/>
        </w:rPr>
        <w:t>проектирования</w:t>
      </w:r>
      <w:r w:rsidRPr="00D428F7">
        <w:rPr>
          <w:spacing w:val="30"/>
          <w:sz w:val="20"/>
          <w:szCs w:val="20"/>
        </w:rPr>
        <w:t xml:space="preserve"> </w:t>
      </w:r>
      <w:r w:rsidR="004810A8" w:rsidRPr="00D428F7">
        <w:rPr>
          <w:sz w:val="20"/>
          <w:szCs w:val="20"/>
        </w:rPr>
        <w:t>Адагум</w:t>
      </w:r>
      <w:r w:rsidRPr="00D428F7">
        <w:rPr>
          <w:sz w:val="20"/>
          <w:szCs w:val="20"/>
        </w:rPr>
        <w:t>ского</w:t>
      </w:r>
      <w:r w:rsidRPr="00D428F7">
        <w:rPr>
          <w:spacing w:val="41"/>
          <w:sz w:val="20"/>
          <w:szCs w:val="20"/>
        </w:rPr>
        <w:t xml:space="preserve"> </w:t>
      </w:r>
      <w:r w:rsidRPr="00D428F7">
        <w:rPr>
          <w:sz w:val="20"/>
          <w:szCs w:val="20"/>
        </w:rPr>
        <w:t>сельского</w:t>
      </w:r>
      <w:r w:rsidRPr="00D428F7">
        <w:rPr>
          <w:spacing w:val="41"/>
          <w:sz w:val="20"/>
          <w:szCs w:val="20"/>
        </w:rPr>
        <w:t xml:space="preserve"> </w:t>
      </w:r>
      <w:r w:rsidRPr="00D428F7">
        <w:rPr>
          <w:sz w:val="20"/>
          <w:szCs w:val="20"/>
        </w:rPr>
        <w:t>поселения</w:t>
      </w:r>
      <w:r w:rsidRPr="00D428F7">
        <w:rPr>
          <w:spacing w:val="41"/>
          <w:sz w:val="20"/>
          <w:szCs w:val="20"/>
        </w:rPr>
        <w:t xml:space="preserve"> </w:t>
      </w:r>
      <w:r w:rsidRPr="00D428F7">
        <w:rPr>
          <w:spacing w:val="-1"/>
          <w:sz w:val="20"/>
          <w:szCs w:val="20"/>
        </w:rPr>
        <w:t>Крымского</w:t>
      </w:r>
      <w:r w:rsidRPr="00D428F7">
        <w:rPr>
          <w:spacing w:val="41"/>
          <w:sz w:val="20"/>
          <w:szCs w:val="20"/>
        </w:rPr>
        <w:t xml:space="preserve"> </w:t>
      </w:r>
      <w:r w:rsidRPr="00D428F7">
        <w:rPr>
          <w:spacing w:val="-1"/>
          <w:sz w:val="20"/>
          <w:szCs w:val="20"/>
        </w:rPr>
        <w:t>района</w:t>
      </w:r>
      <w:r w:rsidRPr="00D428F7">
        <w:rPr>
          <w:sz w:val="20"/>
          <w:szCs w:val="20"/>
        </w:rPr>
        <w:t>,</w:t>
      </w:r>
      <w:r w:rsidRPr="00D428F7">
        <w:rPr>
          <w:spacing w:val="28"/>
          <w:w w:val="99"/>
          <w:sz w:val="20"/>
          <w:szCs w:val="20"/>
        </w:rPr>
        <w:t xml:space="preserve"> </w:t>
      </w:r>
      <w:r w:rsidRPr="00D428F7">
        <w:rPr>
          <w:sz w:val="20"/>
          <w:szCs w:val="20"/>
        </w:rPr>
        <w:t>выданных</w:t>
      </w:r>
      <w:r w:rsidRPr="00D428F7">
        <w:rPr>
          <w:spacing w:val="-13"/>
          <w:sz w:val="20"/>
          <w:szCs w:val="20"/>
        </w:rPr>
        <w:t xml:space="preserve"> </w:t>
      </w:r>
      <w:r w:rsidRPr="00D428F7">
        <w:rPr>
          <w:sz w:val="20"/>
          <w:szCs w:val="20"/>
        </w:rPr>
        <w:t>уполномоченными</w:t>
      </w:r>
      <w:r w:rsidRPr="00D428F7">
        <w:rPr>
          <w:spacing w:val="-12"/>
          <w:sz w:val="20"/>
          <w:szCs w:val="20"/>
        </w:rPr>
        <w:t xml:space="preserve"> </w:t>
      </w:r>
      <w:r w:rsidRPr="00D428F7">
        <w:rPr>
          <w:sz w:val="20"/>
          <w:szCs w:val="20"/>
        </w:rPr>
        <w:t>органами</w:t>
      </w:r>
      <w:r w:rsidRPr="00D428F7">
        <w:rPr>
          <w:spacing w:val="-9"/>
          <w:sz w:val="20"/>
          <w:szCs w:val="20"/>
        </w:rPr>
        <w:t xml:space="preserve"> </w:t>
      </w:r>
      <w:r w:rsidRPr="00D428F7">
        <w:rPr>
          <w:spacing w:val="-1"/>
          <w:sz w:val="20"/>
          <w:szCs w:val="20"/>
        </w:rPr>
        <w:t>муниципального</w:t>
      </w:r>
      <w:r w:rsidRPr="00D428F7">
        <w:rPr>
          <w:spacing w:val="-12"/>
          <w:sz w:val="20"/>
          <w:szCs w:val="20"/>
        </w:rPr>
        <w:t xml:space="preserve"> </w:t>
      </w:r>
      <w:r w:rsidRPr="00D428F7">
        <w:rPr>
          <w:sz w:val="20"/>
          <w:szCs w:val="20"/>
        </w:rPr>
        <w:t>образования</w:t>
      </w:r>
      <w:r w:rsidRPr="00D428F7">
        <w:rPr>
          <w:spacing w:val="-7"/>
          <w:sz w:val="20"/>
          <w:szCs w:val="20"/>
        </w:rPr>
        <w:t xml:space="preserve"> Крым</w:t>
      </w:r>
      <w:r w:rsidRPr="00D428F7">
        <w:rPr>
          <w:spacing w:val="-1"/>
          <w:sz w:val="20"/>
          <w:szCs w:val="20"/>
        </w:rPr>
        <w:t>ский</w:t>
      </w:r>
      <w:r w:rsidRPr="00D428F7">
        <w:rPr>
          <w:spacing w:val="64"/>
          <w:w w:val="99"/>
          <w:sz w:val="20"/>
          <w:szCs w:val="20"/>
        </w:rPr>
        <w:t xml:space="preserve"> </w:t>
      </w:r>
      <w:r w:rsidRPr="00D428F7">
        <w:rPr>
          <w:spacing w:val="-1"/>
          <w:sz w:val="20"/>
          <w:szCs w:val="20"/>
        </w:rPr>
        <w:t>район.</w:t>
      </w:r>
    </w:p>
    <w:p w14:paraId="381C0533" w14:textId="522CC2CB" w:rsidR="004E785B" w:rsidRPr="00D428F7" w:rsidRDefault="004E785B" w:rsidP="00980A27">
      <w:pPr>
        <w:pStyle w:val="ae"/>
        <w:ind w:firstLine="680"/>
        <w:jc w:val="both"/>
        <w:rPr>
          <w:sz w:val="20"/>
          <w:szCs w:val="20"/>
        </w:rPr>
      </w:pPr>
      <w:r w:rsidRPr="00D428F7">
        <w:rPr>
          <w:spacing w:val="-2"/>
          <w:sz w:val="20"/>
          <w:szCs w:val="20"/>
        </w:rPr>
        <w:lastRenderedPageBreak/>
        <w:t>Во</w:t>
      </w:r>
      <w:r w:rsidRPr="00D428F7">
        <w:rPr>
          <w:spacing w:val="43"/>
          <w:sz w:val="20"/>
          <w:szCs w:val="20"/>
        </w:rPr>
        <w:t xml:space="preserve"> </w:t>
      </w:r>
      <w:r w:rsidRPr="00D428F7">
        <w:rPr>
          <w:spacing w:val="1"/>
          <w:sz w:val="20"/>
          <w:szCs w:val="20"/>
        </w:rPr>
        <w:t>всех</w:t>
      </w:r>
      <w:r w:rsidRPr="00D428F7">
        <w:rPr>
          <w:spacing w:val="39"/>
          <w:sz w:val="20"/>
          <w:szCs w:val="20"/>
        </w:rPr>
        <w:t xml:space="preserve"> </w:t>
      </w:r>
      <w:r w:rsidRPr="00D428F7">
        <w:rPr>
          <w:sz w:val="20"/>
          <w:szCs w:val="20"/>
        </w:rPr>
        <w:t>территориальных</w:t>
      </w:r>
      <w:r w:rsidRPr="00D428F7">
        <w:rPr>
          <w:spacing w:val="40"/>
          <w:sz w:val="20"/>
          <w:szCs w:val="20"/>
        </w:rPr>
        <w:t xml:space="preserve"> </w:t>
      </w:r>
      <w:r w:rsidRPr="00D428F7">
        <w:rPr>
          <w:spacing w:val="1"/>
          <w:sz w:val="20"/>
          <w:szCs w:val="20"/>
        </w:rPr>
        <w:t>зонах</w:t>
      </w:r>
      <w:r w:rsidRPr="00D428F7">
        <w:rPr>
          <w:spacing w:val="40"/>
          <w:sz w:val="20"/>
          <w:szCs w:val="20"/>
        </w:rPr>
        <w:t xml:space="preserve"> </w:t>
      </w:r>
      <w:r w:rsidRPr="00D428F7">
        <w:rPr>
          <w:sz w:val="20"/>
          <w:szCs w:val="20"/>
        </w:rPr>
        <w:t>требуемое</w:t>
      </w:r>
      <w:r w:rsidRPr="00D428F7">
        <w:rPr>
          <w:spacing w:val="45"/>
          <w:sz w:val="20"/>
          <w:szCs w:val="20"/>
        </w:rPr>
        <w:t xml:space="preserve"> </w:t>
      </w:r>
      <w:r w:rsidRPr="00D428F7">
        <w:rPr>
          <w:sz w:val="20"/>
          <w:szCs w:val="20"/>
        </w:rPr>
        <w:t>(согласно</w:t>
      </w:r>
      <w:r w:rsidRPr="00D428F7">
        <w:rPr>
          <w:spacing w:val="43"/>
          <w:sz w:val="20"/>
          <w:szCs w:val="20"/>
        </w:rPr>
        <w:t xml:space="preserve"> </w:t>
      </w:r>
      <w:r w:rsidRPr="00D428F7">
        <w:rPr>
          <w:sz w:val="20"/>
          <w:szCs w:val="20"/>
        </w:rPr>
        <w:t>СП</w:t>
      </w:r>
      <w:r w:rsidRPr="00D428F7">
        <w:rPr>
          <w:spacing w:val="40"/>
          <w:sz w:val="20"/>
          <w:szCs w:val="20"/>
        </w:rPr>
        <w:t xml:space="preserve"> </w:t>
      </w:r>
      <w:r w:rsidRPr="00D428F7">
        <w:rPr>
          <w:sz w:val="20"/>
          <w:szCs w:val="20"/>
        </w:rPr>
        <w:t>42.13330.2016</w:t>
      </w:r>
      <w:r w:rsidRPr="00D428F7">
        <w:rPr>
          <w:spacing w:val="60"/>
          <w:w w:val="99"/>
          <w:sz w:val="20"/>
          <w:szCs w:val="20"/>
        </w:rPr>
        <w:t xml:space="preserve"> </w:t>
      </w:r>
      <w:r w:rsidRPr="00D428F7">
        <w:rPr>
          <w:sz w:val="20"/>
          <w:szCs w:val="20"/>
        </w:rPr>
        <w:t>Градостроительство.</w:t>
      </w:r>
      <w:r w:rsidRPr="00D428F7">
        <w:rPr>
          <w:spacing w:val="11"/>
          <w:sz w:val="20"/>
          <w:szCs w:val="20"/>
        </w:rPr>
        <w:t xml:space="preserve"> </w:t>
      </w:r>
      <w:r w:rsidRPr="00D428F7">
        <w:rPr>
          <w:sz w:val="20"/>
          <w:szCs w:val="20"/>
        </w:rPr>
        <w:t>Планировка</w:t>
      </w:r>
      <w:r w:rsidRPr="00D428F7">
        <w:rPr>
          <w:spacing w:val="10"/>
          <w:sz w:val="20"/>
          <w:szCs w:val="20"/>
        </w:rPr>
        <w:t xml:space="preserve"> </w:t>
      </w:r>
      <w:r w:rsidRPr="00D428F7">
        <w:rPr>
          <w:sz w:val="20"/>
          <w:szCs w:val="20"/>
        </w:rPr>
        <w:t>и</w:t>
      </w:r>
      <w:r w:rsidRPr="00D428F7">
        <w:rPr>
          <w:spacing w:val="10"/>
          <w:sz w:val="20"/>
          <w:szCs w:val="20"/>
        </w:rPr>
        <w:t xml:space="preserve"> </w:t>
      </w:r>
      <w:r w:rsidRPr="00D428F7">
        <w:rPr>
          <w:spacing w:val="-1"/>
          <w:sz w:val="20"/>
          <w:szCs w:val="20"/>
        </w:rPr>
        <w:t>застройка</w:t>
      </w:r>
      <w:r w:rsidRPr="00D428F7">
        <w:rPr>
          <w:spacing w:val="10"/>
          <w:sz w:val="20"/>
          <w:szCs w:val="20"/>
        </w:rPr>
        <w:t xml:space="preserve"> </w:t>
      </w:r>
      <w:r w:rsidRPr="00D428F7">
        <w:rPr>
          <w:sz w:val="20"/>
          <w:szCs w:val="20"/>
        </w:rPr>
        <w:t>городских</w:t>
      </w:r>
      <w:r w:rsidRPr="00D428F7">
        <w:rPr>
          <w:spacing w:val="6"/>
          <w:sz w:val="20"/>
          <w:szCs w:val="20"/>
        </w:rPr>
        <w:t xml:space="preserve"> </w:t>
      </w:r>
      <w:r w:rsidRPr="00D428F7">
        <w:rPr>
          <w:sz w:val="20"/>
          <w:szCs w:val="20"/>
        </w:rPr>
        <w:t>и</w:t>
      </w:r>
      <w:r w:rsidRPr="00D428F7">
        <w:rPr>
          <w:spacing w:val="9"/>
          <w:sz w:val="20"/>
          <w:szCs w:val="20"/>
        </w:rPr>
        <w:t xml:space="preserve"> </w:t>
      </w:r>
      <w:r w:rsidRPr="00D428F7">
        <w:rPr>
          <w:sz w:val="20"/>
          <w:szCs w:val="20"/>
        </w:rPr>
        <w:t>сельских</w:t>
      </w:r>
      <w:r w:rsidRPr="00D428F7">
        <w:rPr>
          <w:spacing w:val="6"/>
          <w:sz w:val="20"/>
          <w:szCs w:val="20"/>
        </w:rPr>
        <w:t xml:space="preserve"> </w:t>
      </w:r>
      <w:r w:rsidRPr="00D428F7">
        <w:rPr>
          <w:sz w:val="20"/>
          <w:szCs w:val="20"/>
        </w:rPr>
        <w:t>поселений.</w:t>
      </w:r>
      <w:r w:rsidRPr="00D428F7">
        <w:rPr>
          <w:spacing w:val="54"/>
          <w:w w:val="99"/>
          <w:sz w:val="20"/>
          <w:szCs w:val="20"/>
        </w:rPr>
        <w:t xml:space="preserve"> </w:t>
      </w:r>
      <w:r w:rsidRPr="00D428F7">
        <w:rPr>
          <w:sz w:val="20"/>
          <w:szCs w:val="20"/>
        </w:rPr>
        <w:t>Актуализированная</w:t>
      </w:r>
      <w:r w:rsidRPr="00D428F7">
        <w:rPr>
          <w:spacing w:val="61"/>
          <w:sz w:val="20"/>
          <w:szCs w:val="20"/>
        </w:rPr>
        <w:t xml:space="preserve"> </w:t>
      </w:r>
      <w:r w:rsidRPr="00D428F7">
        <w:rPr>
          <w:sz w:val="20"/>
          <w:szCs w:val="20"/>
        </w:rPr>
        <w:t>редакция</w:t>
      </w:r>
      <w:r w:rsidRPr="00D428F7">
        <w:rPr>
          <w:spacing w:val="62"/>
          <w:sz w:val="20"/>
          <w:szCs w:val="20"/>
        </w:rPr>
        <w:t xml:space="preserve"> </w:t>
      </w:r>
      <w:r w:rsidRPr="00D428F7">
        <w:rPr>
          <w:spacing w:val="1"/>
          <w:sz w:val="20"/>
          <w:szCs w:val="20"/>
        </w:rPr>
        <w:t>СНиП</w:t>
      </w:r>
      <w:r w:rsidRPr="00D428F7">
        <w:rPr>
          <w:spacing w:val="56"/>
          <w:sz w:val="20"/>
          <w:szCs w:val="20"/>
        </w:rPr>
        <w:t xml:space="preserve"> </w:t>
      </w:r>
      <w:r w:rsidRPr="00D428F7">
        <w:rPr>
          <w:sz w:val="20"/>
          <w:szCs w:val="20"/>
        </w:rPr>
        <w:t>2.07.01-89* или Нормативам градостроительного проектирования Краснодарского края, утвержденным приказом департамента по архитектуре и градостроительству Краснодарского края от 16.04.2015 г. № 78 (с изменениями и дополнениями)) количество</w:t>
      </w:r>
      <w:r w:rsidRPr="00D428F7">
        <w:rPr>
          <w:spacing w:val="61"/>
          <w:sz w:val="20"/>
          <w:szCs w:val="20"/>
        </w:rPr>
        <w:t xml:space="preserve"> </w:t>
      </w:r>
      <w:r w:rsidRPr="00D428F7">
        <w:rPr>
          <w:sz w:val="20"/>
          <w:szCs w:val="20"/>
        </w:rPr>
        <w:t>машино-мест</w:t>
      </w:r>
      <w:r w:rsidRPr="00D428F7">
        <w:rPr>
          <w:spacing w:val="58"/>
          <w:sz w:val="20"/>
          <w:szCs w:val="20"/>
        </w:rPr>
        <w:t xml:space="preserve"> </w:t>
      </w:r>
      <w:r w:rsidRPr="00D428F7">
        <w:rPr>
          <w:spacing w:val="-1"/>
          <w:sz w:val="20"/>
          <w:szCs w:val="20"/>
        </w:rPr>
        <w:t>на</w:t>
      </w:r>
      <w:r w:rsidRPr="00D428F7">
        <w:rPr>
          <w:spacing w:val="42"/>
          <w:w w:val="99"/>
          <w:sz w:val="20"/>
          <w:szCs w:val="20"/>
        </w:rPr>
        <w:t xml:space="preserve"> </w:t>
      </w:r>
      <w:r w:rsidRPr="00D428F7">
        <w:rPr>
          <w:sz w:val="20"/>
          <w:szCs w:val="20"/>
        </w:rPr>
        <w:t>одну</w:t>
      </w:r>
      <w:r w:rsidRPr="00D428F7">
        <w:rPr>
          <w:spacing w:val="17"/>
          <w:sz w:val="20"/>
          <w:szCs w:val="20"/>
        </w:rPr>
        <w:t xml:space="preserve"> </w:t>
      </w:r>
      <w:r w:rsidRPr="00D428F7">
        <w:rPr>
          <w:sz w:val="20"/>
          <w:szCs w:val="20"/>
        </w:rPr>
        <w:t>расчетную</w:t>
      </w:r>
      <w:r w:rsidRPr="00D428F7">
        <w:rPr>
          <w:spacing w:val="20"/>
          <w:sz w:val="20"/>
          <w:szCs w:val="20"/>
        </w:rPr>
        <w:t xml:space="preserve"> </w:t>
      </w:r>
      <w:r w:rsidRPr="00D428F7">
        <w:rPr>
          <w:sz w:val="20"/>
          <w:szCs w:val="20"/>
        </w:rPr>
        <w:t>единицу</w:t>
      </w:r>
      <w:r w:rsidRPr="00D428F7">
        <w:rPr>
          <w:spacing w:val="18"/>
          <w:sz w:val="20"/>
          <w:szCs w:val="20"/>
        </w:rPr>
        <w:t xml:space="preserve"> </w:t>
      </w:r>
      <w:r w:rsidRPr="00D428F7">
        <w:rPr>
          <w:spacing w:val="-1"/>
          <w:sz w:val="20"/>
          <w:szCs w:val="20"/>
        </w:rPr>
        <w:t>по</w:t>
      </w:r>
      <w:r w:rsidRPr="00D428F7">
        <w:rPr>
          <w:spacing w:val="21"/>
          <w:sz w:val="20"/>
          <w:szCs w:val="20"/>
        </w:rPr>
        <w:t xml:space="preserve"> </w:t>
      </w:r>
      <w:r w:rsidRPr="00D428F7">
        <w:rPr>
          <w:sz w:val="20"/>
          <w:szCs w:val="20"/>
        </w:rPr>
        <w:t>видам</w:t>
      </w:r>
      <w:r w:rsidRPr="00D428F7">
        <w:rPr>
          <w:spacing w:val="23"/>
          <w:sz w:val="20"/>
          <w:szCs w:val="20"/>
        </w:rPr>
        <w:t xml:space="preserve"> </w:t>
      </w:r>
      <w:r w:rsidRPr="00D428F7">
        <w:rPr>
          <w:spacing w:val="-1"/>
          <w:sz w:val="20"/>
          <w:szCs w:val="20"/>
        </w:rPr>
        <w:t>использования</w:t>
      </w:r>
      <w:r w:rsidRPr="00D428F7">
        <w:rPr>
          <w:spacing w:val="23"/>
          <w:sz w:val="20"/>
          <w:szCs w:val="20"/>
        </w:rPr>
        <w:t xml:space="preserve"> </w:t>
      </w:r>
      <w:r w:rsidRPr="00D428F7">
        <w:rPr>
          <w:sz w:val="20"/>
          <w:szCs w:val="20"/>
        </w:rPr>
        <w:t>должно</w:t>
      </w:r>
      <w:r w:rsidRPr="00D428F7">
        <w:rPr>
          <w:spacing w:val="21"/>
          <w:sz w:val="20"/>
          <w:szCs w:val="20"/>
        </w:rPr>
        <w:t xml:space="preserve"> </w:t>
      </w:r>
      <w:r w:rsidRPr="00D428F7">
        <w:rPr>
          <w:sz w:val="20"/>
          <w:szCs w:val="20"/>
        </w:rPr>
        <w:t>быть</w:t>
      </w:r>
      <w:r w:rsidRPr="00D428F7">
        <w:rPr>
          <w:spacing w:val="19"/>
          <w:sz w:val="20"/>
          <w:szCs w:val="20"/>
        </w:rPr>
        <w:t xml:space="preserve"> </w:t>
      </w:r>
      <w:r w:rsidRPr="00D428F7">
        <w:rPr>
          <w:sz w:val="20"/>
          <w:szCs w:val="20"/>
        </w:rPr>
        <w:t>обеспечено</w:t>
      </w:r>
      <w:r w:rsidRPr="00D428F7">
        <w:rPr>
          <w:spacing w:val="21"/>
          <w:sz w:val="20"/>
          <w:szCs w:val="20"/>
        </w:rPr>
        <w:t xml:space="preserve"> </w:t>
      </w:r>
      <w:r w:rsidRPr="00D428F7">
        <w:rPr>
          <w:spacing w:val="-1"/>
          <w:sz w:val="20"/>
          <w:szCs w:val="20"/>
        </w:rPr>
        <w:t>на</w:t>
      </w:r>
      <w:r w:rsidRPr="00D428F7">
        <w:rPr>
          <w:spacing w:val="45"/>
          <w:w w:val="99"/>
          <w:sz w:val="20"/>
          <w:szCs w:val="20"/>
        </w:rPr>
        <w:t xml:space="preserve"> </w:t>
      </w:r>
      <w:r w:rsidRPr="00D428F7">
        <w:rPr>
          <w:sz w:val="20"/>
          <w:szCs w:val="20"/>
        </w:rPr>
        <w:t>территории</w:t>
      </w:r>
      <w:r w:rsidRPr="00D428F7">
        <w:rPr>
          <w:spacing w:val="42"/>
          <w:sz w:val="20"/>
          <w:szCs w:val="20"/>
        </w:rPr>
        <w:t xml:space="preserve"> </w:t>
      </w:r>
      <w:r w:rsidRPr="00D428F7">
        <w:rPr>
          <w:sz w:val="20"/>
          <w:szCs w:val="20"/>
        </w:rPr>
        <w:t>земельного</w:t>
      </w:r>
      <w:r w:rsidRPr="00D428F7">
        <w:rPr>
          <w:spacing w:val="48"/>
          <w:sz w:val="20"/>
          <w:szCs w:val="20"/>
        </w:rPr>
        <w:t xml:space="preserve"> </w:t>
      </w:r>
      <w:r w:rsidRPr="00D428F7">
        <w:rPr>
          <w:spacing w:val="-1"/>
          <w:sz w:val="20"/>
          <w:szCs w:val="20"/>
        </w:rPr>
        <w:t>участка,</w:t>
      </w:r>
      <w:r w:rsidRPr="00D428F7">
        <w:rPr>
          <w:spacing w:val="45"/>
          <w:sz w:val="20"/>
          <w:szCs w:val="20"/>
        </w:rPr>
        <w:t xml:space="preserve"> </w:t>
      </w:r>
      <w:r w:rsidRPr="00D428F7">
        <w:rPr>
          <w:sz w:val="20"/>
          <w:szCs w:val="20"/>
        </w:rPr>
        <w:t>в</w:t>
      </w:r>
      <w:r w:rsidRPr="00D428F7">
        <w:rPr>
          <w:spacing w:val="42"/>
          <w:sz w:val="20"/>
          <w:szCs w:val="20"/>
        </w:rPr>
        <w:t xml:space="preserve"> </w:t>
      </w:r>
      <w:r w:rsidRPr="00D428F7">
        <w:rPr>
          <w:sz w:val="20"/>
          <w:szCs w:val="20"/>
        </w:rPr>
        <w:t>границах</w:t>
      </w:r>
      <w:r w:rsidRPr="00D428F7">
        <w:rPr>
          <w:spacing w:val="39"/>
          <w:sz w:val="20"/>
          <w:szCs w:val="20"/>
        </w:rPr>
        <w:t xml:space="preserve"> </w:t>
      </w:r>
      <w:r w:rsidRPr="00D428F7">
        <w:rPr>
          <w:sz w:val="20"/>
          <w:szCs w:val="20"/>
        </w:rPr>
        <w:t>которого</w:t>
      </w:r>
      <w:r w:rsidRPr="00D428F7">
        <w:rPr>
          <w:spacing w:val="44"/>
          <w:sz w:val="20"/>
          <w:szCs w:val="20"/>
        </w:rPr>
        <w:t xml:space="preserve"> </w:t>
      </w:r>
      <w:r w:rsidRPr="00D428F7">
        <w:rPr>
          <w:sz w:val="20"/>
          <w:szCs w:val="20"/>
        </w:rPr>
        <w:t>производится</w:t>
      </w:r>
      <w:r w:rsidRPr="00D428F7">
        <w:rPr>
          <w:spacing w:val="31"/>
          <w:w w:val="99"/>
          <w:sz w:val="20"/>
          <w:szCs w:val="20"/>
        </w:rPr>
        <w:t xml:space="preserve"> </w:t>
      </w:r>
      <w:r w:rsidRPr="00D428F7">
        <w:rPr>
          <w:sz w:val="20"/>
          <w:szCs w:val="20"/>
        </w:rPr>
        <w:t>градостроительное</w:t>
      </w:r>
      <w:r w:rsidRPr="00D428F7">
        <w:rPr>
          <w:spacing w:val="-33"/>
          <w:sz w:val="20"/>
          <w:szCs w:val="20"/>
        </w:rPr>
        <w:t xml:space="preserve"> </w:t>
      </w:r>
      <w:r w:rsidRPr="00D428F7">
        <w:rPr>
          <w:sz w:val="20"/>
          <w:szCs w:val="20"/>
        </w:rPr>
        <w:t>изменение.</w:t>
      </w:r>
    </w:p>
    <w:p w14:paraId="639ACE51" w14:textId="77777777" w:rsidR="008B6A93" w:rsidRPr="00D428F7" w:rsidRDefault="008B6A93" w:rsidP="00980A27">
      <w:pPr>
        <w:widowControl w:val="0"/>
        <w:overflowPunct w:val="0"/>
        <w:autoSpaceDE w:val="0"/>
        <w:autoSpaceDN w:val="0"/>
        <w:adjustRightInd w:val="0"/>
        <w:spacing w:after="0" w:line="240" w:lineRule="auto"/>
        <w:ind w:firstLine="680"/>
        <w:jc w:val="both"/>
        <w:rPr>
          <w:rFonts w:eastAsia="SimSun" w:cs="Times New Roman"/>
          <w:sz w:val="20"/>
          <w:szCs w:val="20"/>
          <w:lang w:eastAsia="zh-CN"/>
        </w:rPr>
      </w:pPr>
    </w:p>
    <w:p w14:paraId="518F7A33" w14:textId="77777777" w:rsidR="007E2C80" w:rsidRPr="00D428F7" w:rsidRDefault="007E2C80" w:rsidP="00980A27">
      <w:pPr>
        <w:widowControl w:val="0"/>
        <w:overflowPunct w:val="0"/>
        <w:autoSpaceDE w:val="0"/>
        <w:autoSpaceDN w:val="0"/>
        <w:adjustRightInd w:val="0"/>
        <w:spacing w:after="0" w:line="240" w:lineRule="auto"/>
        <w:ind w:firstLine="680"/>
        <w:jc w:val="both"/>
        <w:rPr>
          <w:rFonts w:eastAsia="SimSun" w:cs="Times New Roman"/>
          <w:sz w:val="20"/>
          <w:szCs w:val="20"/>
          <w:lang w:eastAsia="zh-CN"/>
        </w:rPr>
      </w:pPr>
      <w:r w:rsidRPr="00D428F7">
        <w:rPr>
          <w:rFonts w:eastAsia="SimSun" w:cs="Times New Roman"/>
          <w:sz w:val="20"/>
          <w:szCs w:val="20"/>
          <w:lang w:eastAsia="zh-CN"/>
        </w:rPr>
        <w:t>Примечание общее.</w:t>
      </w:r>
    </w:p>
    <w:p w14:paraId="084FDAB6" w14:textId="77777777" w:rsidR="007E2C80" w:rsidRPr="00D428F7" w:rsidRDefault="007E2C80" w:rsidP="00980A27">
      <w:pPr>
        <w:widowControl w:val="0"/>
        <w:overflowPunct w:val="0"/>
        <w:autoSpaceDE w:val="0"/>
        <w:autoSpaceDN w:val="0"/>
        <w:adjustRightInd w:val="0"/>
        <w:spacing w:after="0" w:line="240" w:lineRule="auto"/>
        <w:ind w:firstLine="680"/>
        <w:jc w:val="both"/>
        <w:rPr>
          <w:rFonts w:eastAsia="SimSun" w:cs="Times New Roman"/>
          <w:sz w:val="20"/>
          <w:szCs w:val="20"/>
          <w:lang w:eastAsia="zh-CN"/>
        </w:rPr>
      </w:pPr>
      <w:r w:rsidRPr="00D428F7">
        <w:rPr>
          <w:rFonts w:eastAsia="SimSun" w:cs="Times New Roman"/>
          <w:sz w:val="20"/>
          <w:szCs w:val="20"/>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7A8625F8" w14:textId="77777777" w:rsidR="007E2C80" w:rsidRPr="00D428F7" w:rsidRDefault="007E2C80" w:rsidP="00980A27">
      <w:pPr>
        <w:widowControl w:val="0"/>
        <w:overflowPunct w:val="0"/>
        <w:autoSpaceDE w:val="0"/>
        <w:autoSpaceDN w:val="0"/>
        <w:adjustRightInd w:val="0"/>
        <w:spacing w:after="0" w:line="240" w:lineRule="auto"/>
        <w:ind w:firstLine="680"/>
        <w:jc w:val="both"/>
        <w:rPr>
          <w:rFonts w:eastAsia="SimSun" w:cs="Times New Roman"/>
          <w:sz w:val="20"/>
          <w:szCs w:val="20"/>
          <w:lang w:eastAsia="zh-CN"/>
        </w:rPr>
      </w:pPr>
      <w:r w:rsidRPr="00D428F7">
        <w:rPr>
          <w:rFonts w:eastAsia="SimSun" w:cs="Times New Roman"/>
          <w:sz w:val="20"/>
          <w:szCs w:val="20"/>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076BA198" w14:textId="77777777" w:rsidR="007E2C80" w:rsidRPr="00D428F7" w:rsidRDefault="007E2C80" w:rsidP="00980A27">
      <w:pPr>
        <w:widowControl w:val="0"/>
        <w:overflowPunct w:val="0"/>
        <w:autoSpaceDE w:val="0"/>
        <w:autoSpaceDN w:val="0"/>
        <w:adjustRightInd w:val="0"/>
        <w:spacing w:after="0" w:line="240" w:lineRule="auto"/>
        <w:ind w:firstLine="680"/>
        <w:jc w:val="both"/>
        <w:rPr>
          <w:rFonts w:eastAsia="SimSun" w:cs="Times New Roman"/>
          <w:sz w:val="20"/>
          <w:szCs w:val="20"/>
          <w:lang w:eastAsia="zh-CN"/>
        </w:rPr>
      </w:pPr>
      <w:r w:rsidRPr="00D428F7">
        <w:rPr>
          <w:rFonts w:eastAsia="SimSun" w:cs="Times New Roman"/>
          <w:sz w:val="20"/>
          <w:szCs w:val="20"/>
          <w:lang w:eastAsia="zh-CN"/>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4722F97E" w14:textId="77777777" w:rsidR="007E2C80" w:rsidRPr="00D428F7" w:rsidRDefault="007E2C80" w:rsidP="00980A27">
      <w:pPr>
        <w:widowControl w:val="0"/>
        <w:overflowPunct w:val="0"/>
        <w:autoSpaceDE w:val="0"/>
        <w:autoSpaceDN w:val="0"/>
        <w:adjustRightInd w:val="0"/>
        <w:spacing w:after="0" w:line="240" w:lineRule="auto"/>
        <w:ind w:firstLine="680"/>
        <w:jc w:val="both"/>
        <w:rPr>
          <w:rFonts w:eastAsia="SimSun" w:cs="Times New Roman"/>
          <w:sz w:val="20"/>
          <w:szCs w:val="20"/>
          <w:lang w:eastAsia="zh-CN"/>
        </w:rPr>
      </w:pPr>
      <w:r w:rsidRPr="00D428F7">
        <w:rPr>
          <w:rFonts w:eastAsia="SimSun" w:cs="Times New Roman"/>
          <w:sz w:val="20"/>
          <w:szCs w:val="20"/>
          <w:lang w:eastAsia="zh-CN"/>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23CA363C" w14:textId="77777777" w:rsidR="007E2C80" w:rsidRPr="00D428F7" w:rsidRDefault="007E2C80" w:rsidP="00980A27">
      <w:pPr>
        <w:widowControl w:val="0"/>
        <w:overflowPunct w:val="0"/>
        <w:autoSpaceDE w:val="0"/>
        <w:autoSpaceDN w:val="0"/>
        <w:adjustRightInd w:val="0"/>
        <w:spacing w:after="0" w:line="240" w:lineRule="auto"/>
        <w:ind w:firstLine="680"/>
        <w:jc w:val="both"/>
        <w:rPr>
          <w:rFonts w:eastAsia="SimSun" w:cs="Times New Roman"/>
          <w:sz w:val="20"/>
          <w:szCs w:val="20"/>
          <w:lang w:eastAsia="zh-CN"/>
        </w:rPr>
      </w:pPr>
      <w:r w:rsidRPr="00D428F7">
        <w:rPr>
          <w:rFonts w:eastAsia="SimSun" w:cs="Times New Roman"/>
          <w:sz w:val="20"/>
          <w:szCs w:val="20"/>
          <w:lang w:eastAsia="zh-CN"/>
        </w:rPr>
        <w:t>2) использование сточных вод в целях регулирования плодородия почв;</w:t>
      </w:r>
    </w:p>
    <w:p w14:paraId="1F8F5F03" w14:textId="77777777" w:rsidR="007E2C80" w:rsidRPr="00D428F7" w:rsidRDefault="007E2C80" w:rsidP="00980A27">
      <w:pPr>
        <w:widowControl w:val="0"/>
        <w:overflowPunct w:val="0"/>
        <w:autoSpaceDE w:val="0"/>
        <w:autoSpaceDN w:val="0"/>
        <w:adjustRightInd w:val="0"/>
        <w:spacing w:after="0" w:line="240" w:lineRule="auto"/>
        <w:ind w:firstLine="680"/>
        <w:jc w:val="both"/>
        <w:rPr>
          <w:rFonts w:eastAsia="SimSun" w:cs="Times New Roman"/>
          <w:sz w:val="20"/>
          <w:szCs w:val="20"/>
          <w:lang w:eastAsia="zh-CN"/>
        </w:rPr>
      </w:pPr>
      <w:r w:rsidRPr="00D428F7">
        <w:rPr>
          <w:rFonts w:eastAsia="SimSun" w:cs="Times New Roman"/>
          <w:sz w:val="20"/>
          <w:szCs w:val="20"/>
          <w:lang w:eastAsia="zh-CN"/>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5A3CA6F1" w14:textId="77777777" w:rsidR="007E2C80" w:rsidRPr="00D428F7" w:rsidRDefault="007E2C80" w:rsidP="00980A27">
      <w:pPr>
        <w:widowControl w:val="0"/>
        <w:overflowPunct w:val="0"/>
        <w:autoSpaceDE w:val="0"/>
        <w:autoSpaceDN w:val="0"/>
        <w:adjustRightInd w:val="0"/>
        <w:spacing w:after="0" w:line="240" w:lineRule="auto"/>
        <w:ind w:firstLine="680"/>
        <w:jc w:val="both"/>
        <w:rPr>
          <w:rFonts w:eastAsia="SimSun" w:cs="Times New Roman"/>
          <w:sz w:val="20"/>
          <w:szCs w:val="20"/>
          <w:lang w:eastAsia="zh-CN"/>
        </w:rPr>
      </w:pPr>
      <w:r w:rsidRPr="00D428F7">
        <w:rPr>
          <w:rFonts w:eastAsia="SimSun" w:cs="Times New Roman"/>
          <w:sz w:val="20"/>
          <w:szCs w:val="20"/>
          <w:lang w:eastAsia="zh-CN"/>
        </w:rPr>
        <w:t>4) осуществление авиационных мер по борьбе с вредными организмами.</w:t>
      </w:r>
    </w:p>
    <w:p w14:paraId="63DD55DF" w14:textId="77777777" w:rsidR="007E2C80" w:rsidRPr="00D428F7" w:rsidRDefault="007E2C80" w:rsidP="00980A27">
      <w:pPr>
        <w:widowControl w:val="0"/>
        <w:overflowPunct w:val="0"/>
        <w:autoSpaceDE w:val="0"/>
        <w:autoSpaceDN w:val="0"/>
        <w:adjustRightInd w:val="0"/>
        <w:spacing w:after="0" w:line="240" w:lineRule="auto"/>
        <w:ind w:firstLine="680"/>
        <w:jc w:val="both"/>
        <w:rPr>
          <w:rFonts w:eastAsia="SimSun" w:cs="Times New Roman"/>
          <w:sz w:val="20"/>
          <w:szCs w:val="20"/>
          <w:lang w:eastAsia="zh-CN"/>
        </w:rPr>
      </w:pPr>
      <w:r w:rsidRPr="00D428F7">
        <w:rPr>
          <w:rFonts w:eastAsia="SimSun" w:cs="Times New Roman"/>
          <w:sz w:val="20"/>
          <w:szCs w:val="20"/>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3D34428C" w14:textId="77777777" w:rsidR="007E2C80" w:rsidRPr="00D428F7" w:rsidRDefault="007E2C80" w:rsidP="00980A27">
      <w:pPr>
        <w:widowControl w:val="0"/>
        <w:overflowPunct w:val="0"/>
        <w:autoSpaceDE w:val="0"/>
        <w:autoSpaceDN w:val="0"/>
        <w:adjustRightInd w:val="0"/>
        <w:spacing w:after="0" w:line="240" w:lineRule="auto"/>
        <w:ind w:firstLine="680"/>
        <w:jc w:val="both"/>
        <w:rPr>
          <w:rFonts w:eastAsia="SimSun" w:cs="Times New Roman"/>
          <w:sz w:val="20"/>
          <w:szCs w:val="20"/>
          <w:lang w:eastAsia="zh-CN"/>
        </w:rPr>
      </w:pPr>
      <w:r w:rsidRPr="00D428F7">
        <w:rPr>
          <w:rFonts w:eastAsia="SimSun" w:cs="Times New Roman"/>
          <w:sz w:val="20"/>
          <w:szCs w:val="20"/>
          <w:lang w:eastAsia="zh-CN"/>
        </w:rPr>
        <w:t>- в границах территорий общего пользования;</w:t>
      </w:r>
    </w:p>
    <w:p w14:paraId="18E9DC57" w14:textId="77777777" w:rsidR="007E2C80" w:rsidRPr="00D428F7" w:rsidRDefault="007E2C80" w:rsidP="00980A27">
      <w:pPr>
        <w:widowControl w:val="0"/>
        <w:overflowPunct w:val="0"/>
        <w:autoSpaceDE w:val="0"/>
        <w:autoSpaceDN w:val="0"/>
        <w:adjustRightInd w:val="0"/>
        <w:spacing w:after="0" w:line="240" w:lineRule="auto"/>
        <w:ind w:firstLine="680"/>
        <w:jc w:val="both"/>
        <w:rPr>
          <w:rFonts w:eastAsia="SimSun" w:cs="Times New Roman"/>
          <w:sz w:val="20"/>
          <w:szCs w:val="20"/>
          <w:lang w:eastAsia="zh-CN"/>
        </w:rPr>
      </w:pPr>
      <w:r w:rsidRPr="00D428F7">
        <w:rPr>
          <w:rFonts w:eastAsia="SimSun" w:cs="Times New Roman"/>
          <w:sz w:val="20"/>
          <w:szCs w:val="20"/>
          <w:lang w:eastAsia="zh-CN"/>
        </w:rPr>
        <w:t>- предназначенные для размещения линейных объектов и (или) занятые линейными объектами.</w:t>
      </w:r>
    </w:p>
    <w:p w14:paraId="5EB6A329" w14:textId="77777777" w:rsidR="007E2C80" w:rsidRPr="00D428F7" w:rsidRDefault="007E2C80" w:rsidP="00980A27">
      <w:pPr>
        <w:widowControl w:val="0"/>
        <w:overflowPunct w:val="0"/>
        <w:autoSpaceDE w:val="0"/>
        <w:autoSpaceDN w:val="0"/>
        <w:adjustRightInd w:val="0"/>
        <w:spacing w:after="0" w:line="240" w:lineRule="auto"/>
        <w:ind w:firstLine="680"/>
        <w:jc w:val="both"/>
        <w:rPr>
          <w:rFonts w:eastAsia="SimSun" w:cs="Times New Roman"/>
          <w:sz w:val="20"/>
          <w:szCs w:val="20"/>
          <w:lang w:eastAsia="zh-CN"/>
        </w:rPr>
      </w:pPr>
      <w:r w:rsidRPr="00D428F7">
        <w:rPr>
          <w:rFonts w:eastAsia="SimSun" w:cs="Times New Roman"/>
          <w:sz w:val="20"/>
          <w:szCs w:val="20"/>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1F9E4685" w14:textId="77777777" w:rsidR="007E2C80" w:rsidRPr="00D428F7" w:rsidRDefault="007E2C80" w:rsidP="00980A27">
      <w:pPr>
        <w:spacing w:after="0" w:line="240" w:lineRule="auto"/>
        <w:ind w:firstLine="680"/>
        <w:rPr>
          <w:rFonts w:eastAsia="SimSun" w:cs="Times New Roman"/>
          <w:sz w:val="20"/>
          <w:szCs w:val="20"/>
          <w:lang w:eastAsia="zh-CN"/>
        </w:rPr>
      </w:pPr>
      <w:r w:rsidRPr="00D428F7">
        <w:rPr>
          <w:rFonts w:eastAsia="SimSun" w:cs="Times New Roman"/>
          <w:sz w:val="20"/>
          <w:szCs w:val="20"/>
          <w:lang w:eastAsia="zh-CN"/>
        </w:rPr>
        <w:t>Для инвалидов и других маломобильных групп населения необходимо обеспечивать возможность подъезда и эксплуатации, в том числе на инвалидных колясках, к организациям обслуживания с учетом требований  СНиП 35-01-2001, СП 35-101-2001, СП 35-102-2001, СП 31-102-99, СП 35-103-2001, СП 35-104-2001, СП 35-105-2002, СП 35-106-2003, СП 35-107-2003, СП 36-109-2005, СП 35-112-2005, СП 35-114-2006, СП 35-117-2006Ю ВСН-62-91*, РДС 35-201-99.</w:t>
      </w:r>
    </w:p>
    <w:p w14:paraId="300A8FF6" w14:textId="506DD632" w:rsidR="0009312D" w:rsidRPr="00D428F7" w:rsidRDefault="0009312D"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Размещение зданий, строений и сооружений возможно при соблюдении требований статьи 51 и статьи 52 (территории, в границах которых предусматриваются требования к архитектурно-градостроительному облику объектов капитального строительства) настоящих Правил.</w:t>
      </w:r>
    </w:p>
    <w:p w14:paraId="18F54DEC" w14:textId="77777777" w:rsidR="00B73C03" w:rsidRPr="00D428F7" w:rsidRDefault="00B73C03" w:rsidP="00980A27">
      <w:pPr>
        <w:widowControl w:val="0"/>
        <w:overflowPunct w:val="0"/>
        <w:autoSpaceDE w:val="0"/>
        <w:autoSpaceDN w:val="0"/>
        <w:adjustRightInd w:val="0"/>
        <w:spacing w:after="0" w:line="240" w:lineRule="auto"/>
        <w:ind w:firstLine="680"/>
        <w:jc w:val="both"/>
        <w:rPr>
          <w:rFonts w:eastAsia="SimSun"/>
          <w:sz w:val="20"/>
          <w:szCs w:val="20"/>
          <w:lang w:eastAsia="zh-CN"/>
        </w:rPr>
      </w:pPr>
    </w:p>
    <w:p w14:paraId="15BB2796" w14:textId="77777777" w:rsidR="00B73C03" w:rsidRPr="00D428F7" w:rsidRDefault="00B73C03" w:rsidP="00980A27">
      <w:pPr>
        <w:widowControl w:val="0"/>
        <w:overflowPunct w:val="0"/>
        <w:autoSpaceDE w:val="0"/>
        <w:autoSpaceDN w:val="0"/>
        <w:adjustRightInd w:val="0"/>
        <w:spacing w:after="0" w:line="240" w:lineRule="auto"/>
        <w:ind w:firstLine="680"/>
        <w:jc w:val="both"/>
        <w:rPr>
          <w:rFonts w:eastAsia="SimSun"/>
          <w:sz w:val="20"/>
          <w:szCs w:val="20"/>
          <w:lang w:eastAsia="zh-CN"/>
        </w:rPr>
      </w:pPr>
    </w:p>
    <w:p w14:paraId="47EA5898" w14:textId="77777777" w:rsidR="00B73C03" w:rsidRPr="00D428F7" w:rsidRDefault="00B73C03" w:rsidP="00980A27">
      <w:pPr>
        <w:widowControl w:val="0"/>
        <w:overflowPunct w:val="0"/>
        <w:autoSpaceDE w:val="0"/>
        <w:autoSpaceDN w:val="0"/>
        <w:adjustRightInd w:val="0"/>
        <w:spacing w:after="0" w:line="240" w:lineRule="auto"/>
        <w:ind w:firstLine="680"/>
        <w:jc w:val="both"/>
        <w:rPr>
          <w:rFonts w:eastAsia="SimSun"/>
          <w:sz w:val="20"/>
          <w:szCs w:val="20"/>
          <w:lang w:eastAsia="zh-CN"/>
        </w:rPr>
      </w:pPr>
    </w:p>
    <w:p w14:paraId="0455946B" w14:textId="77777777" w:rsidR="00B73C03" w:rsidRPr="00D428F7" w:rsidRDefault="00B73C03" w:rsidP="00980A27">
      <w:pPr>
        <w:widowControl w:val="0"/>
        <w:overflowPunct w:val="0"/>
        <w:autoSpaceDE w:val="0"/>
        <w:autoSpaceDN w:val="0"/>
        <w:adjustRightInd w:val="0"/>
        <w:spacing w:after="0" w:line="240" w:lineRule="auto"/>
        <w:ind w:firstLine="680"/>
        <w:jc w:val="both"/>
        <w:rPr>
          <w:rFonts w:eastAsia="SimSun"/>
          <w:sz w:val="20"/>
          <w:szCs w:val="20"/>
          <w:lang w:eastAsia="zh-CN"/>
        </w:rPr>
      </w:pPr>
    </w:p>
    <w:p w14:paraId="622B6E23" w14:textId="77777777" w:rsidR="00B73C03" w:rsidRPr="00D428F7" w:rsidRDefault="00B73C03" w:rsidP="00980A27">
      <w:pPr>
        <w:widowControl w:val="0"/>
        <w:overflowPunct w:val="0"/>
        <w:autoSpaceDE w:val="0"/>
        <w:autoSpaceDN w:val="0"/>
        <w:adjustRightInd w:val="0"/>
        <w:spacing w:after="0" w:line="240" w:lineRule="auto"/>
        <w:ind w:firstLine="680"/>
        <w:jc w:val="both"/>
        <w:rPr>
          <w:rFonts w:eastAsia="SimSun"/>
          <w:sz w:val="20"/>
          <w:szCs w:val="20"/>
          <w:lang w:eastAsia="zh-CN"/>
        </w:rPr>
      </w:pPr>
    </w:p>
    <w:p w14:paraId="66AC13E2" w14:textId="70642B08" w:rsidR="00753DA4" w:rsidRPr="00D428F7" w:rsidRDefault="00753DA4" w:rsidP="00980A27">
      <w:pPr>
        <w:pStyle w:val="6"/>
        <w:rPr>
          <w:color w:val="auto"/>
          <w:sz w:val="20"/>
          <w:szCs w:val="20"/>
        </w:rPr>
      </w:pPr>
      <w:bookmarkStart w:id="97" w:name="_Toc158995250"/>
      <w:r w:rsidRPr="00D428F7">
        <w:rPr>
          <w:color w:val="auto"/>
          <w:sz w:val="20"/>
          <w:szCs w:val="20"/>
        </w:rPr>
        <w:lastRenderedPageBreak/>
        <w:t>Ж</w:t>
      </w:r>
      <w:r w:rsidR="00DA672F" w:rsidRPr="00D428F7">
        <w:rPr>
          <w:color w:val="auto"/>
          <w:sz w:val="20"/>
          <w:szCs w:val="20"/>
        </w:rPr>
        <w:t>2</w:t>
      </w:r>
      <w:r w:rsidRPr="00D428F7">
        <w:rPr>
          <w:color w:val="auto"/>
          <w:sz w:val="20"/>
          <w:szCs w:val="20"/>
        </w:rPr>
        <w:t xml:space="preserve"> </w:t>
      </w:r>
      <w:r w:rsidR="00DA672F" w:rsidRPr="00D428F7">
        <w:rPr>
          <w:color w:val="auto"/>
          <w:sz w:val="20"/>
          <w:szCs w:val="20"/>
        </w:rPr>
        <w:t>Зона застройки малоэтажными жилыми домами</w:t>
      </w:r>
      <w:bookmarkEnd w:id="97"/>
    </w:p>
    <w:p w14:paraId="5151338F" w14:textId="77777777" w:rsidR="00DA672F" w:rsidRPr="00D428F7" w:rsidRDefault="00DA672F" w:rsidP="00980A27">
      <w:pPr>
        <w:spacing w:after="0" w:line="240" w:lineRule="auto"/>
        <w:rPr>
          <w:sz w:val="20"/>
          <w:szCs w:val="20"/>
          <w:lang w:eastAsia="zh-CN"/>
        </w:rPr>
      </w:pPr>
    </w:p>
    <w:p w14:paraId="7283ABC0" w14:textId="2080E700" w:rsidR="00753DA4" w:rsidRPr="00D428F7" w:rsidRDefault="00753DA4" w:rsidP="00980A27">
      <w:pPr>
        <w:widowControl w:val="0"/>
        <w:overflowPunct w:val="0"/>
        <w:autoSpaceDE w:val="0"/>
        <w:autoSpaceDN w:val="0"/>
        <w:adjustRightInd w:val="0"/>
        <w:spacing w:after="0" w:line="240" w:lineRule="auto"/>
        <w:ind w:firstLine="680"/>
        <w:jc w:val="both"/>
        <w:rPr>
          <w:i/>
          <w:iCs/>
          <w:sz w:val="20"/>
          <w:szCs w:val="20"/>
        </w:rPr>
      </w:pPr>
      <w:r w:rsidRPr="00D428F7">
        <w:rPr>
          <w:i/>
          <w:iCs/>
          <w:sz w:val="20"/>
          <w:szCs w:val="20"/>
        </w:rPr>
        <w:t>Зона малоэтажной смешанной жилой застройки Ж</w:t>
      </w:r>
      <w:r w:rsidR="00CF0B05" w:rsidRPr="00D428F7">
        <w:rPr>
          <w:i/>
          <w:iCs/>
          <w:sz w:val="20"/>
          <w:szCs w:val="20"/>
        </w:rPr>
        <w:t xml:space="preserve">2 </w:t>
      </w:r>
      <w:r w:rsidRPr="00D428F7">
        <w:rPr>
          <w:i/>
          <w:iCs/>
          <w:sz w:val="20"/>
          <w:szCs w:val="20"/>
        </w:rPr>
        <w:t xml:space="preserve"> выделена для формирования жилых районов с размещением отдельно стоящих</w:t>
      </w:r>
      <w:r w:rsidRPr="00D428F7">
        <w:rPr>
          <w:i/>
          <w:sz w:val="20"/>
          <w:szCs w:val="20"/>
        </w:rPr>
        <w:t xml:space="preserve"> индивидуальных</w:t>
      </w:r>
      <w:r w:rsidRPr="00D428F7">
        <w:rPr>
          <w:i/>
          <w:iCs/>
          <w:sz w:val="20"/>
          <w:szCs w:val="20"/>
        </w:rPr>
        <w:t xml:space="preserve"> жилых домов не выше 3 зтажей, блокированных домов с приквартирными участками не выше 3 зтажей, многоквартирных</w:t>
      </w:r>
      <w:r w:rsidRPr="00D428F7">
        <w:rPr>
          <w:i/>
          <w:sz w:val="20"/>
          <w:szCs w:val="20"/>
        </w:rPr>
        <w:t xml:space="preserve"> малоэтажных жилых</w:t>
      </w:r>
      <w:r w:rsidRPr="00D428F7">
        <w:rPr>
          <w:i/>
          <w:iCs/>
          <w:sz w:val="20"/>
          <w:szCs w:val="20"/>
        </w:rPr>
        <w:t xml:space="preserve"> домов не выше 4 зтажей, с минимально разрешенным набором услуг местного значения. </w:t>
      </w:r>
    </w:p>
    <w:p w14:paraId="4060DF1C" w14:textId="77777777" w:rsidR="00753DA4" w:rsidRPr="00D428F7" w:rsidRDefault="00753DA4" w:rsidP="00980A27">
      <w:pPr>
        <w:widowControl w:val="0"/>
        <w:overflowPunct w:val="0"/>
        <w:autoSpaceDE w:val="0"/>
        <w:autoSpaceDN w:val="0"/>
        <w:adjustRightInd w:val="0"/>
        <w:spacing w:after="0" w:line="240" w:lineRule="auto"/>
        <w:ind w:firstLine="426"/>
        <w:jc w:val="center"/>
        <w:rPr>
          <w:b/>
          <w:sz w:val="20"/>
          <w:szCs w:val="20"/>
        </w:rPr>
      </w:pPr>
    </w:p>
    <w:p w14:paraId="5F5C0079" w14:textId="77777777" w:rsidR="00753DA4" w:rsidRPr="00D428F7" w:rsidRDefault="00753DA4" w:rsidP="00980A27">
      <w:pPr>
        <w:widowControl w:val="0"/>
        <w:overflowPunct w:val="0"/>
        <w:autoSpaceDE w:val="0"/>
        <w:autoSpaceDN w:val="0"/>
        <w:adjustRightInd w:val="0"/>
        <w:spacing w:after="0" w:line="240" w:lineRule="auto"/>
        <w:jc w:val="center"/>
        <w:rPr>
          <w:b/>
          <w:i/>
          <w:iCs/>
          <w:sz w:val="20"/>
          <w:szCs w:val="20"/>
        </w:rPr>
      </w:pPr>
      <w:r w:rsidRPr="00D428F7">
        <w:rPr>
          <w:b/>
          <w:sz w:val="20"/>
          <w:szCs w:val="20"/>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4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265"/>
      </w:tblGrid>
      <w:tr w:rsidR="00872659" w:rsidRPr="00D428F7" w14:paraId="28838F90" w14:textId="77777777" w:rsidTr="006C45C7">
        <w:trPr>
          <w:trHeight w:val="20"/>
        </w:trPr>
        <w:tc>
          <w:tcPr>
            <w:tcW w:w="3545" w:type="dxa"/>
            <w:vAlign w:val="center"/>
          </w:tcPr>
          <w:p w14:paraId="678B10D9"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567"/>
              <w:jc w:val="center"/>
              <w:rPr>
                <w:rFonts w:eastAsia="SimSun"/>
                <w:b/>
                <w:sz w:val="20"/>
                <w:szCs w:val="20"/>
                <w:lang w:eastAsia="zh-CN"/>
              </w:rPr>
            </w:pPr>
            <w:r w:rsidRPr="00D428F7">
              <w:rPr>
                <w:b/>
                <w:sz w:val="20"/>
                <w:szCs w:val="20"/>
              </w:rPr>
              <w:t>Виды разрешенного использования земельных участков</w:t>
            </w:r>
          </w:p>
        </w:tc>
        <w:tc>
          <w:tcPr>
            <w:tcW w:w="5670" w:type="dxa"/>
            <w:vAlign w:val="center"/>
          </w:tcPr>
          <w:p w14:paraId="5D124E70"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567"/>
              <w:jc w:val="center"/>
              <w:rPr>
                <w:rFonts w:eastAsia="SimSun"/>
                <w:b/>
                <w:sz w:val="20"/>
                <w:szCs w:val="20"/>
                <w:lang w:eastAsia="zh-CN"/>
              </w:rPr>
            </w:pPr>
            <w:r w:rsidRPr="00D428F7">
              <w:rPr>
                <w:b/>
                <w:sz w:val="20"/>
                <w:szCs w:val="20"/>
                <w:shd w:val="clear" w:color="auto" w:fill="FFFFFF"/>
              </w:rPr>
              <w:t>Описание вида разрешенного использования земельного участка</w:t>
            </w:r>
          </w:p>
        </w:tc>
        <w:tc>
          <w:tcPr>
            <w:tcW w:w="6265" w:type="dxa"/>
            <w:vAlign w:val="center"/>
          </w:tcPr>
          <w:p w14:paraId="22581753"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567"/>
              <w:jc w:val="center"/>
              <w:rPr>
                <w:rFonts w:eastAsia="SimSun"/>
                <w:b/>
                <w:sz w:val="20"/>
                <w:szCs w:val="20"/>
                <w:lang w:eastAsia="zh-CN"/>
              </w:rPr>
            </w:pPr>
            <w:r w:rsidRPr="00D428F7">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2659" w:rsidRPr="00D428F7" w14:paraId="2DB1A143" w14:textId="77777777" w:rsidTr="006C45C7">
        <w:trPr>
          <w:trHeight w:val="20"/>
        </w:trPr>
        <w:tc>
          <w:tcPr>
            <w:tcW w:w="3545" w:type="dxa"/>
          </w:tcPr>
          <w:p w14:paraId="5A275AEE" w14:textId="77777777" w:rsidR="00753DA4" w:rsidRPr="00D428F7" w:rsidRDefault="00753DA4" w:rsidP="00980A27">
            <w:pPr>
              <w:widowControl w:val="0"/>
              <w:overflowPunct w:val="0"/>
              <w:autoSpaceDE w:val="0"/>
              <w:autoSpaceDN w:val="0"/>
              <w:adjustRightInd w:val="0"/>
              <w:spacing w:after="0" w:line="240" w:lineRule="auto"/>
              <w:rPr>
                <w:sz w:val="20"/>
                <w:szCs w:val="20"/>
              </w:rPr>
            </w:pPr>
            <w:r w:rsidRPr="00D428F7">
              <w:rPr>
                <w:sz w:val="20"/>
                <w:szCs w:val="20"/>
              </w:rPr>
              <w:t>[2.1.1] - Малоэтажная многоквартирная жилая застройка</w:t>
            </w:r>
          </w:p>
        </w:tc>
        <w:tc>
          <w:tcPr>
            <w:tcW w:w="5670" w:type="dxa"/>
          </w:tcPr>
          <w:p w14:paraId="32D85193" w14:textId="77777777" w:rsidR="00753DA4" w:rsidRPr="00D428F7" w:rsidRDefault="00753DA4" w:rsidP="00980A27">
            <w:pPr>
              <w:widowControl w:val="0"/>
              <w:overflowPunct w:val="0"/>
              <w:autoSpaceDE w:val="0"/>
              <w:autoSpaceDN w:val="0"/>
              <w:adjustRightInd w:val="0"/>
              <w:spacing w:after="0" w:line="240" w:lineRule="auto"/>
              <w:jc w:val="both"/>
              <w:rPr>
                <w:sz w:val="20"/>
                <w:szCs w:val="20"/>
              </w:rPr>
            </w:pPr>
            <w:r w:rsidRPr="00D428F7">
              <w:rPr>
                <w:sz w:val="20"/>
                <w:szCs w:val="20"/>
              </w:rPr>
              <w:t>Размещение малоэтажных многоквартирных домов (многоквартирные дома высотой до 4 этажей, включая мансардный);</w:t>
            </w:r>
            <w:r w:rsidRPr="00D428F7">
              <w:rPr>
                <w:sz w:val="20"/>
                <w:szCs w:val="20"/>
              </w:rPr>
              <w:br/>
              <w:t>обустройство спортивных и детских площадок, площадок для отдыха;</w:t>
            </w:r>
            <w:r w:rsidRPr="00D428F7">
              <w:rPr>
                <w:sz w:val="20"/>
                <w:szCs w:val="20"/>
              </w:rPr>
              <w:b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6265" w:type="dxa"/>
            <w:vAlign w:val="center"/>
          </w:tcPr>
          <w:p w14:paraId="2F43EB86" w14:textId="77777777" w:rsidR="00216040" w:rsidRPr="00D428F7" w:rsidRDefault="00216040" w:rsidP="00980A27">
            <w:pPr>
              <w:widowControl w:val="0"/>
              <w:spacing w:after="0" w:line="240" w:lineRule="auto"/>
              <w:ind w:firstLine="340"/>
              <w:rPr>
                <w:rFonts w:eastAsia="SimSun"/>
                <w:sz w:val="20"/>
                <w:szCs w:val="20"/>
                <w:lang w:eastAsia="zh-CN"/>
              </w:rPr>
            </w:pPr>
            <w:r w:rsidRPr="00D428F7">
              <w:rPr>
                <w:sz w:val="20"/>
                <w:szCs w:val="20"/>
              </w:rPr>
              <w:t xml:space="preserve">- минимальная/максимальная площадь земельных участков – </w:t>
            </w:r>
            <w:r w:rsidRPr="00D428F7">
              <w:rPr>
                <w:rFonts w:eastAsia="SimSun"/>
                <w:bCs/>
                <w:sz w:val="20"/>
                <w:szCs w:val="20"/>
                <w:lang w:eastAsia="zh-CN"/>
              </w:rPr>
              <w:t>1000</w:t>
            </w:r>
            <w:r w:rsidRPr="00D428F7">
              <w:rPr>
                <w:rFonts w:eastAsia="SimSun"/>
                <w:sz w:val="20"/>
                <w:szCs w:val="20"/>
                <w:lang w:eastAsia="zh-CN"/>
              </w:rPr>
              <w:t xml:space="preserve"> кв.м/</w:t>
            </w:r>
            <w:r w:rsidRPr="00D428F7">
              <w:rPr>
                <w:bCs/>
                <w:sz w:val="20"/>
                <w:szCs w:val="20"/>
              </w:rPr>
              <w:t>не подлежит установлению</w:t>
            </w:r>
            <w:r w:rsidRPr="00D428F7">
              <w:rPr>
                <w:rFonts w:eastAsia="SimSun"/>
                <w:sz w:val="20"/>
                <w:szCs w:val="20"/>
                <w:lang w:eastAsia="zh-CN"/>
              </w:rPr>
              <w:t>;</w:t>
            </w:r>
          </w:p>
          <w:p w14:paraId="5BAF3BD6" w14:textId="77777777" w:rsidR="00216040" w:rsidRPr="00D428F7" w:rsidRDefault="00216040" w:rsidP="00980A27">
            <w:pPr>
              <w:spacing w:after="0" w:line="240" w:lineRule="auto"/>
              <w:ind w:firstLine="340"/>
              <w:rPr>
                <w:bCs/>
                <w:sz w:val="20"/>
                <w:szCs w:val="20"/>
              </w:rPr>
            </w:pPr>
            <w:r w:rsidRPr="00D428F7">
              <w:rPr>
                <w:sz w:val="20"/>
                <w:szCs w:val="20"/>
              </w:rPr>
              <w:t xml:space="preserve">- предельный коэффициент плотности жилой застройки </w:t>
            </w:r>
            <w:r w:rsidRPr="00D428F7">
              <w:rPr>
                <w:bCs/>
                <w:sz w:val="20"/>
                <w:szCs w:val="20"/>
              </w:rPr>
              <w:t>– 0,5;</w:t>
            </w:r>
          </w:p>
          <w:p w14:paraId="6C975782" w14:textId="77777777" w:rsidR="00216040" w:rsidRPr="00D428F7" w:rsidRDefault="00216040" w:rsidP="00980A27">
            <w:pPr>
              <w:spacing w:after="0" w:line="240" w:lineRule="auto"/>
              <w:ind w:firstLine="340"/>
              <w:rPr>
                <w:sz w:val="20"/>
                <w:szCs w:val="20"/>
              </w:rPr>
            </w:pPr>
            <w:r w:rsidRPr="00D428F7">
              <w:rPr>
                <w:sz w:val="20"/>
                <w:szCs w:val="20"/>
              </w:rPr>
              <w:t xml:space="preserve"> - максимальное количество этажей  – не более 4 этажей </w:t>
            </w:r>
            <w:r w:rsidRPr="00D428F7">
              <w:rPr>
                <w:rFonts w:eastAsia="SimSun"/>
                <w:sz w:val="20"/>
                <w:szCs w:val="20"/>
                <w:lang w:eastAsia="zh-CN"/>
              </w:rPr>
              <w:t>(включая мансардный этаж)</w:t>
            </w:r>
            <w:r w:rsidRPr="00D428F7">
              <w:rPr>
                <w:sz w:val="20"/>
                <w:szCs w:val="20"/>
              </w:rPr>
              <w:t>;</w:t>
            </w:r>
          </w:p>
          <w:p w14:paraId="0504FD1B" w14:textId="77777777" w:rsidR="00216040" w:rsidRPr="00D428F7" w:rsidRDefault="00216040" w:rsidP="00980A27">
            <w:pPr>
              <w:spacing w:after="0" w:line="240" w:lineRule="auto"/>
              <w:ind w:firstLine="340"/>
              <w:rPr>
                <w:sz w:val="20"/>
                <w:szCs w:val="20"/>
              </w:rPr>
            </w:pPr>
            <w:r w:rsidRPr="00D428F7">
              <w:rPr>
                <w:sz w:val="20"/>
                <w:szCs w:val="20"/>
              </w:rPr>
              <w:t xml:space="preserve">- максимальная высота объектов капитального строительства от уровня земли до верха перекрытия последнего этажа (или конька кровли) - не более 12 м; </w:t>
            </w:r>
          </w:p>
          <w:p w14:paraId="2B6EB76C" w14:textId="77777777" w:rsidR="00216040" w:rsidRPr="00D428F7" w:rsidRDefault="00216040" w:rsidP="00980A27">
            <w:pPr>
              <w:spacing w:after="0" w:line="240" w:lineRule="auto"/>
              <w:ind w:firstLine="340"/>
              <w:rPr>
                <w:sz w:val="20"/>
                <w:szCs w:val="20"/>
              </w:rPr>
            </w:pPr>
            <w:r w:rsidRPr="00D428F7">
              <w:rPr>
                <w:sz w:val="20"/>
                <w:szCs w:val="20"/>
              </w:rPr>
              <w:t xml:space="preserve">- минимальная ширина земельных участков </w:t>
            </w:r>
            <w:r w:rsidRPr="00D428F7">
              <w:rPr>
                <w:rFonts w:eastAsia="SimSun"/>
                <w:sz w:val="20"/>
                <w:szCs w:val="20"/>
                <w:lang w:eastAsia="zh-CN"/>
              </w:rPr>
              <w:t xml:space="preserve">вдоль фронта улицы (проезда) </w:t>
            </w:r>
            <w:r w:rsidRPr="00D428F7">
              <w:rPr>
                <w:sz w:val="20"/>
                <w:szCs w:val="20"/>
              </w:rPr>
              <w:t xml:space="preserve">– 12 м; </w:t>
            </w:r>
          </w:p>
          <w:p w14:paraId="517F7011" w14:textId="77777777" w:rsidR="00216040" w:rsidRPr="00D428F7" w:rsidRDefault="00216040" w:rsidP="00980A27">
            <w:pPr>
              <w:spacing w:after="0" w:line="240" w:lineRule="auto"/>
              <w:ind w:firstLine="340"/>
              <w:rPr>
                <w:rFonts w:eastAsia="SimSun"/>
                <w:sz w:val="20"/>
                <w:szCs w:val="20"/>
                <w:lang w:eastAsia="zh-CN"/>
              </w:rPr>
            </w:pPr>
            <w:r w:rsidRPr="00D428F7">
              <w:rPr>
                <w:sz w:val="20"/>
                <w:szCs w:val="20"/>
              </w:rPr>
              <w:t>- минимальные отступы от границ земельных участков - 3 м;</w:t>
            </w:r>
          </w:p>
          <w:p w14:paraId="20FB211B" w14:textId="77777777" w:rsidR="00216040" w:rsidRPr="00D428F7" w:rsidRDefault="00216040" w:rsidP="00980A27">
            <w:pPr>
              <w:spacing w:after="0" w:line="240" w:lineRule="auto"/>
              <w:ind w:firstLine="340"/>
              <w:rPr>
                <w:sz w:val="20"/>
                <w:szCs w:val="20"/>
              </w:rPr>
            </w:pPr>
            <w:r w:rsidRPr="00D428F7">
              <w:rPr>
                <w:sz w:val="20"/>
                <w:szCs w:val="20"/>
              </w:rPr>
              <w:t>- минимальный отступ строений от красной линии улиц не менее чем на - 5 м, от красной линии проездов не менее чем на 3 м;</w:t>
            </w:r>
          </w:p>
          <w:p w14:paraId="5D31D5FC" w14:textId="77777777" w:rsidR="00216040" w:rsidRPr="00D428F7" w:rsidRDefault="00216040" w:rsidP="00980A27">
            <w:pPr>
              <w:spacing w:after="0" w:line="240" w:lineRule="auto"/>
              <w:ind w:firstLine="340"/>
              <w:rPr>
                <w:sz w:val="20"/>
                <w:szCs w:val="20"/>
              </w:rPr>
            </w:pPr>
            <w:r w:rsidRPr="00D428F7">
              <w:rPr>
                <w:sz w:val="20"/>
                <w:szCs w:val="20"/>
              </w:rPr>
              <w:t xml:space="preserve">- максимальный процент застройки в границах земельного участка – 40%, </w:t>
            </w:r>
            <w:r w:rsidRPr="00D428F7">
              <w:rPr>
                <w:rFonts w:eastAsia="SimSun"/>
                <w:bCs/>
                <w:sz w:val="20"/>
                <w:szCs w:val="20"/>
                <w:lang w:eastAsia="zh-CN"/>
              </w:rPr>
              <w:t>процент застройки</w:t>
            </w:r>
            <w:r w:rsidRPr="00D428F7">
              <w:rPr>
                <w:rFonts w:eastAsia="SimSun"/>
                <w:sz w:val="20"/>
                <w:szCs w:val="20"/>
                <w:lang w:eastAsia="zh-CN"/>
              </w:rPr>
              <w:t xml:space="preserve"> подземной части не регламентируется</w:t>
            </w:r>
            <w:r w:rsidRPr="00D428F7">
              <w:rPr>
                <w:sz w:val="20"/>
                <w:szCs w:val="20"/>
              </w:rPr>
              <w:t>;</w:t>
            </w:r>
          </w:p>
          <w:p w14:paraId="5BEB01D5" w14:textId="77777777" w:rsidR="00216040" w:rsidRPr="00D428F7" w:rsidRDefault="00216040" w:rsidP="00980A27">
            <w:pPr>
              <w:widowControl w:val="0"/>
              <w:spacing w:after="0" w:line="240" w:lineRule="auto"/>
              <w:ind w:firstLine="340"/>
              <w:rPr>
                <w:sz w:val="20"/>
                <w:szCs w:val="20"/>
              </w:rPr>
            </w:pPr>
            <w:r w:rsidRPr="00D428F7">
              <w:rPr>
                <w:sz w:val="20"/>
                <w:szCs w:val="20"/>
              </w:rPr>
              <w:t>Минимальный процент озеленения 15% от площади земельного участка.</w:t>
            </w:r>
          </w:p>
          <w:p w14:paraId="743844BB" w14:textId="61B227B0" w:rsidR="00753DA4" w:rsidRPr="00D428F7" w:rsidRDefault="00216040" w:rsidP="00980A27">
            <w:pPr>
              <w:widowControl w:val="0"/>
              <w:overflowPunct w:val="0"/>
              <w:autoSpaceDE w:val="0"/>
              <w:autoSpaceDN w:val="0"/>
              <w:adjustRightInd w:val="0"/>
              <w:spacing w:after="0" w:line="240" w:lineRule="auto"/>
              <w:ind w:firstLine="567"/>
              <w:jc w:val="both"/>
              <w:rPr>
                <w:rFonts w:eastAsia="SimSun"/>
                <w:sz w:val="20"/>
                <w:szCs w:val="20"/>
                <w:lang w:eastAsia="zh-CN"/>
              </w:rPr>
            </w:pPr>
            <w:r w:rsidRPr="00D428F7">
              <w:rPr>
                <w:sz w:val="20"/>
                <w:szCs w:val="20"/>
              </w:rPr>
              <w:t>На территории малоэтажной жилой застройки следует предусматривать 100-процентную обеспеченность местами для хранения и парковки легковых автомобилей, мотоциклов, мопедов.</w:t>
            </w:r>
          </w:p>
        </w:tc>
      </w:tr>
      <w:tr w:rsidR="00872659" w:rsidRPr="00D428F7" w14:paraId="1099B402" w14:textId="77777777" w:rsidTr="00617115">
        <w:trPr>
          <w:trHeight w:val="20"/>
        </w:trPr>
        <w:tc>
          <w:tcPr>
            <w:tcW w:w="3545" w:type="dxa"/>
            <w:tcBorders>
              <w:top w:val="single" w:sz="4" w:space="0" w:color="auto"/>
              <w:left w:val="single" w:sz="4" w:space="0" w:color="auto"/>
              <w:bottom w:val="single" w:sz="4" w:space="0" w:color="auto"/>
              <w:right w:val="single" w:sz="4" w:space="0" w:color="auto"/>
            </w:tcBorders>
          </w:tcPr>
          <w:p w14:paraId="12844D67" w14:textId="77777777" w:rsidR="00216040" w:rsidRPr="00D428F7" w:rsidRDefault="00216040" w:rsidP="00980A27">
            <w:pPr>
              <w:widowControl w:val="0"/>
              <w:overflowPunct w:val="0"/>
              <w:autoSpaceDE w:val="0"/>
              <w:autoSpaceDN w:val="0"/>
              <w:adjustRightInd w:val="0"/>
              <w:spacing w:after="0" w:line="240" w:lineRule="auto"/>
              <w:rPr>
                <w:sz w:val="20"/>
                <w:szCs w:val="20"/>
              </w:rPr>
            </w:pPr>
            <w:r w:rsidRPr="00D428F7">
              <w:rPr>
                <w:sz w:val="20"/>
                <w:szCs w:val="20"/>
              </w:rPr>
              <w:t>[2.3] - Блокированная жилая застройка</w:t>
            </w:r>
          </w:p>
        </w:tc>
        <w:tc>
          <w:tcPr>
            <w:tcW w:w="5670" w:type="dxa"/>
            <w:tcBorders>
              <w:top w:val="single" w:sz="4" w:space="0" w:color="auto"/>
              <w:left w:val="single" w:sz="4" w:space="0" w:color="auto"/>
              <w:bottom w:val="single" w:sz="4" w:space="0" w:color="auto"/>
              <w:right w:val="single" w:sz="4" w:space="0" w:color="auto"/>
            </w:tcBorders>
          </w:tcPr>
          <w:p w14:paraId="789A1586" w14:textId="77777777" w:rsidR="00216040" w:rsidRPr="00D428F7" w:rsidRDefault="00216040" w:rsidP="00980A27">
            <w:pPr>
              <w:pStyle w:val="ConsPlusNormal"/>
              <w:jc w:val="both"/>
              <w:rPr>
                <w:sz w:val="20"/>
                <w:szCs w:val="20"/>
              </w:rPr>
            </w:pPr>
            <w:r w:rsidRPr="00D428F7">
              <w:rPr>
                <w:sz w:val="20"/>
                <w:szCs w:val="20"/>
              </w:rPr>
              <w:t xml:space="preserve">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w:t>
            </w:r>
            <w:r w:rsidRPr="00D428F7">
              <w:rPr>
                <w:sz w:val="20"/>
                <w:szCs w:val="20"/>
              </w:rPr>
              <w:lastRenderedPageBreak/>
              <w:t>вспомогательных сооружений; обустройство спортивных и детских площадок, площадок для отдыха</w:t>
            </w:r>
          </w:p>
        </w:tc>
        <w:tc>
          <w:tcPr>
            <w:tcW w:w="6265" w:type="dxa"/>
            <w:tcBorders>
              <w:top w:val="single" w:sz="4" w:space="0" w:color="auto"/>
              <w:left w:val="single" w:sz="4" w:space="0" w:color="auto"/>
              <w:bottom w:val="single" w:sz="4" w:space="0" w:color="auto"/>
              <w:right w:val="single" w:sz="4" w:space="0" w:color="auto"/>
            </w:tcBorders>
          </w:tcPr>
          <w:p w14:paraId="4D57C1CA" w14:textId="1F8E9C79" w:rsidR="00216040" w:rsidRPr="00D428F7" w:rsidRDefault="00216040" w:rsidP="00980A27">
            <w:pPr>
              <w:suppressAutoHyphens/>
              <w:spacing w:after="0" w:line="240" w:lineRule="auto"/>
              <w:ind w:firstLine="340"/>
              <w:textAlignment w:val="baseline"/>
              <w:rPr>
                <w:rFonts w:eastAsia="SimSun"/>
                <w:sz w:val="20"/>
                <w:szCs w:val="20"/>
                <w:lang w:eastAsia="zh-CN"/>
              </w:rPr>
            </w:pPr>
            <w:r w:rsidRPr="00D428F7">
              <w:rPr>
                <w:sz w:val="20"/>
                <w:szCs w:val="20"/>
              </w:rPr>
              <w:lastRenderedPageBreak/>
              <w:t xml:space="preserve">- минимальная/максимальная площадь земельных участков   </w:t>
            </w:r>
            <w:r w:rsidRPr="00D428F7">
              <w:rPr>
                <w:bCs/>
                <w:sz w:val="20"/>
                <w:szCs w:val="20"/>
              </w:rPr>
              <w:t xml:space="preserve">- </w:t>
            </w:r>
            <w:r w:rsidR="001919B0" w:rsidRPr="00D428F7">
              <w:rPr>
                <w:rFonts w:eastAsia="SimSun"/>
                <w:bCs/>
                <w:sz w:val="20"/>
                <w:szCs w:val="20"/>
                <w:lang w:eastAsia="zh-CN"/>
              </w:rPr>
              <w:t>1</w:t>
            </w:r>
            <w:r w:rsidRPr="00D428F7">
              <w:rPr>
                <w:rFonts w:eastAsia="SimSun"/>
                <w:bCs/>
                <w:sz w:val="20"/>
                <w:szCs w:val="20"/>
                <w:lang w:eastAsia="zh-CN"/>
              </w:rPr>
              <w:t>00/8000</w:t>
            </w:r>
            <w:r w:rsidRPr="00D428F7">
              <w:rPr>
                <w:rFonts w:eastAsia="SimSun"/>
                <w:sz w:val="20"/>
                <w:szCs w:val="20"/>
                <w:lang w:eastAsia="zh-CN"/>
              </w:rPr>
              <w:t xml:space="preserve"> кв. м;</w:t>
            </w:r>
          </w:p>
          <w:p w14:paraId="3AB24716" w14:textId="77777777" w:rsidR="00216040" w:rsidRPr="00D428F7" w:rsidRDefault="00216040" w:rsidP="00980A27">
            <w:pPr>
              <w:widowControl w:val="0"/>
              <w:spacing w:after="0" w:line="240" w:lineRule="auto"/>
              <w:ind w:firstLine="340"/>
              <w:rPr>
                <w:rFonts w:eastAsia="SimSun"/>
                <w:sz w:val="20"/>
                <w:szCs w:val="20"/>
                <w:lang w:eastAsia="zh-CN"/>
              </w:rPr>
            </w:pPr>
            <w:r w:rsidRPr="00D428F7">
              <w:rPr>
                <w:rFonts w:eastAsia="SimSun"/>
                <w:sz w:val="20"/>
                <w:szCs w:val="20"/>
                <w:lang w:eastAsia="zh-CN"/>
              </w:rPr>
              <w:t xml:space="preserve">минимальная/максимальная площадь </w:t>
            </w:r>
            <w:r w:rsidRPr="00D428F7">
              <w:rPr>
                <w:sz w:val="20"/>
                <w:szCs w:val="20"/>
              </w:rPr>
              <w:t xml:space="preserve">приквартирного участка блокированного жилого дома </w:t>
            </w:r>
            <w:r w:rsidRPr="00D428F7">
              <w:rPr>
                <w:rFonts w:eastAsia="SimSun"/>
                <w:sz w:val="20"/>
                <w:szCs w:val="20"/>
                <w:lang w:eastAsia="zh-CN"/>
              </w:rPr>
              <w:t xml:space="preserve">– </w:t>
            </w:r>
            <w:r w:rsidRPr="00D428F7">
              <w:rPr>
                <w:rFonts w:eastAsia="SimSun"/>
                <w:bCs/>
                <w:sz w:val="20"/>
                <w:szCs w:val="20"/>
                <w:lang w:eastAsia="zh-CN"/>
              </w:rPr>
              <w:t>100/800</w:t>
            </w:r>
            <w:r w:rsidRPr="00D428F7">
              <w:rPr>
                <w:rFonts w:eastAsia="SimSun"/>
                <w:sz w:val="20"/>
                <w:szCs w:val="20"/>
                <w:lang w:eastAsia="zh-CN"/>
              </w:rPr>
              <w:t xml:space="preserve"> кв. м из расчета </w:t>
            </w:r>
            <w:r w:rsidRPr="00D428F7">
              <w:rPr>
                <w:rFonts w:eastAsia="SimSun"/>
                <w:bCs/>
                <w:sz w:val="20"/>
                <w:szCs w:val="20"/>
                <w:lang w:eastAsia="zh-CN"/>
              </w:rPr>
              <w:t>на 1 блок</w:t>
            </w:r>
            <w:r w:rsidRPr="00D428F7">
              <w:rPr>
                <w:rFonts w:eastAsia="SimSun"/>
                <w:sz w:val="20"/>
                <w:szCs w:val="20"/>
                <w:lang w:eastAsia="zh-CN"/>
              </w:rPr>
              <w:t>;</w:t>
            </w:r>
          </w:p>
          <w:p w14:paraId="645DF5A0" w14:textId="77777777" w:rsidR="00216040" w:rsidRPr="00D428F7" w:rsidRDefault="00216040" w:rsidP="00980A27">
            <w:pPr>
              <w:spacing w:after="0" w:line="240" w:lineRule="auto"/>
              <w:ind w:firstLine="340"/>
              <w:rPr>
                <w:bCs/>
                <w:sz w:val="20"/>
                <w:szCs w:val="20"/>
              </w:rPr>
            </w:pPr>
            <w:r w:rsidRPr="00D428F7">
              <w:rPr>
                <w:sz w:val="20"/>
                <w:szCs w:val="20"/>
              </w:rPr>
              <w:t xml:space="preserve">- предельный коэффициент плотности жилой застройки </w:t>
            </w:r>
            <w:r w:rsidRPr="00D428F7">
              <w:rPr>
                <w:bCs/>
                <w:sz w:val="20"/>
                <w:szCs w:val="20"/>
              </w:rPr>
              <w:t>– 0,7;</w:t>
            </w:r>
          </w:p>
          <w:p w14:paraId="03A4E4C7" w14:textId="77777777" w:rsidR="00216040" w:rsidRPr="00D428F7" w:rsidRDefault="00216040" w:rsidP="00980A27">
            <w:pPr>
              <w:spacing w:after="0" w:line="240" w:lineRule="auto"/>
              <w:ind w:firstLine="340"/>
              <w:rPr>
                <w:sz w:val="20"/>
                <w:szCs w:val="20"/>
              </w:rPr>
            </w:pPr>
            <w:r w:rsidRPr="00D428F7">
              <w:rPr>
                <w:sz w:val="20"/>
                <w:szCs w:val="20"/>
              </w:rPr>
              <w:t xml:space="preserve">- минимальная ширина земельных участков </w:t>
            </w:r>
            <w:r w:rsidRPr="00D428F7">
              <w:rPr>
                <w:rFonts w:eastAsia="SimSun"/>
                <w:sz w:val="20"/>
                <w:szCs w:val="20"/>
                <w:lang w:eastAsia="zh-CN"/>
              </w:rPr>
              <w:t xml:space="preserve">вдоль фронта улицы </w:t>
            </w:r>
            <w:r w:rsidRPr="00D428F7">
              <w:rPr>
                <w:rFonts w:eastAsia="SimSun"/>
                <w:sz w:val="20"/>
                <w:szCs w:val="20"/>
                <w:lang w:eastAsia="zh-CN"/>
              </w:rPr>
              <w:lastRenderedPageBreak/>
              <w:t xml:space="preserve">(проезда) </w:t>
            </w:r>
            <w:r w:rsidRPr="00D428F7">
              <w:rPr>
                <w:sz w:val="20"/>
                <w:szCs w:val="20"/>
              </w:rPr>
              <w:t xml:space="preserve">– 6 м; </w:t>
            </w:r>
          </w:p>
          <w:p w14:paraId="67E95E1D" w14:textId="77777777" w:rsidR="00216040" w:rsidRPr="00D428F7" w:rsidRDefault="00216040" w:rsidP="00980A27">
            <w:pPr>
              <w:spacing w:after="0" w:line="240" w:lineRule="auto"/>
              <w:ind w:firstLine="340"/>
              <w:rPr>
                <w:sz w:val="20"/>
                <w:szCs w:val="20"/>
              </w:rPr>
            </w:pPr>
            <w:r w:rsidRPr="00D428F7">
              <w:rPr>
                <w:sz w:val="20"/>
                <w:szCs w:val="20"/>
              </w:rPr>
              <w:t xml:space="preserve">-максимальное количество этажей объектов капитального строительства – 3 этажа </w:t>
            </w:r>
            <w:r w:rsidRPr="00D428F7">
              <w:rPr>
                <w:rFonts w:eastAsia="SimSun"/>
                <w:sz w:val="20"/>
                <w:szCs w:val="20"/>
                <w:lang w:eastAsia="zh-CN"/>
              </w:rPr>
              <w:t>(включая мансардный этаж);</w:t>
            </w:r>
          </w:p>
          <w:p w14:paraId="7ECC64BC" w14:textId="77777777" w:rsidR="00216040" w:rsidRPr="00D428F7" w:rsidRDefault="00216040" w:rsidP="00980A27">
            <w:pPr>
              <w:spacing w:after="0" w:line="240" w:lineRule="auto"/>
              <w:ind w:firstLine="340"/>
              <w:rPr>
                <w:sz w:val="20"/>
                <w:szCs w:val="20"/>
              </w:rPr>
            </w:pPr>
            <w:r w:rsidRPr="00D428F7">
              <w:rPr>
                <w:sz w:val="20"/>
                <w:szCs w:val="20"/>
              </w:rPr>
              <w:t xml:space="preserve">- максимальная высота объектов капитального строительства от уровня земли до верха перекрытия последнего этажа (или конька кровли) - 12 м; </w:t>
            </w:r>
          </w:p>
          <w:p w14:paraId="02417736" w14:textId="77777777" w:rsidR="00216040" w:rsidRPr="00D428F7" w:rsidRDefault="00216040" w:rsidP="00980A27">
            <w:pPr>
              <w:spacing w:after="0" w:line="240" w:lineRule="auto"/>
              <w:ind w:firstLine="340"/>
              <w:rPr>
                <w:sz w:val="20"/>
                <w:szCs w:val="20"/>
              </w:rPr>
            </w:pPr>
            <w:r w:rsidRPr="00D428F7">
              <w:rPr>
                <w:sz w:val="20"/>
                <w:szCs w:val="20"/>
              </w:rPr>
              <w:t>- минимальные отступы от границ смежных (крайних) земельных участков в блокировке - 3 м; при этом минимальные отступы от границ земельных участков между автономными блоками внутри блокировки- 0 м;</w:t>
            </w:r>
          </w:p>
          <w:p w14:paraId="24871049" w14:textId="77777777" w:rsidR="00216040" w:rsidRPr="00D428F7" w:rsidRDefault="00216040" w:rsidP="00980A27">
            <w:pPr>
              <w:spacing w:after="0" w:line="240" w:lineRule="auto"/>
              <w:ind w:firstLine="340"/>
              <w:rPr>
                <w:sz w:val="20"/>
                <w:szCs w:val="20"/>
              </w:rPr>
            </w:pPr>
            <w:r w:rsidRPr="00D428F7">
              <w:rPr>
                <w:sz w:val="20"/>
                <w:szCs w:val="20"/>
              </w:rPr>
              <w:t>Минимальные отступы от границы смежного земельного участка до:</w:t>
            </w:r>
            <w:r w:rsidRPr="00D428F7">
              <w:rPr>
                <w:sz w:val="20"/>
                <w:szCs w:val="20"/>
              </w:rPr>
              <w:br/>
              <w:t xml:space="preserve">    - хозяйственных построек- 1 м.</w:t>
            </w:r>
          </w:p>
          <w:p w14:paraId="6C8886CD" w14:textId="77777777" w:rsidR="00216040" w:rsidRPr="00D428F7" w:rsidRDefault="00216040" w:rsidP="00980A27">
            <w:pPr>
              <w:spacing w:after="0" w:line="240" w:lineRule="auto"/>
              <w:ind w:firstLine="340"/>
              <w:rPr>
                <w:sz w:val="20"/>
                <w:szCs w:val="20"/>
              </w:rPr>
            </w:pPr>
            <w:r w:rsidRPr="00D428F7">
              <w:rPr>
                <w:sz w:val="20"/>
                <w:szCs w:val="20"/>
              </w:rPr>
              <w:t>Минимальный отступ строений от красной линии улиц не менее чем на - 5 м, от красной линии проездов не менее чем на 3 м.</w:t>
            </w:r>
          </w:p>
          <w:p w14:paraId="4CA865DA" w14:textId="77777777" w:rsidR="00216040" w:rsidRPr="00D428F7" w:rsidRDefault="00216040" w:rsidP="00980A27">
            <w:pPr>
              <w:suppressAutoHyphens/>
              <w:spacing w:after="0" w:line="240" w:lineRule="auto"/>
              <w:ind w:firstLine="340"/>
              <w:textAlignment w:val="baseline"/>
              <w:rPr>
                <w:sz w:val="20"/>
                <w:szCs w:val="20"/>
              </w:rPr>
            </w:pPr>
            <w:r w:rsidRPr="00D428F7">
              <w:rPr>
                <w:rFonts w:eastAsia="SimSun"/>
                <w:sz w:val="20"/>
                <w:szCs w:val="20"/>
                <w:lang w:eastAsia="zh-CN"/>
              </w:rPr>
              <w:t>М</w:t>
            </w:r>
            <w:r w:rsidRPr="00D428F7">
              <w:rPr>
                <w:sz w:val="20"/>
                <w:szCs w:val="20"/>
              </w:rPr>
              <w:t xml:space="preserve">аксимальный процент застройки в границах земельного участка – 40%, </w:t>
            </w:r>
            <w:r w:rsidRPr="00D428F7">
              <w:rPr>
                <w:rFonts w:eastAsia="SimSun"/>
                <w:bCs/>
                <w:sz w:val="20"/>
                <w:szCs w:val="20"/>
                <w:lang w:eastAsia="zh-CN"/>
              </w:rPr>
              <w:t>процент застройки</w:t>
            </w:r>
            <w:r w:rsidRPr="00D428F7">
              <w:rPr>
                <w:rFonts w:eastAsia="SimSun"/>
                <w:sz w:val="20"/>
                <w:szCs w:val="20"/>
                <w:lang w:eastAsia="zh-CN"/>
              </w:rPr>
              <w:t xml:space="preserve"> подземной части не регламентируется</w:t>
            </w:r>
            <w:r w:rsidRPr="00D428F7">
              <w:rPr>
                <w:sz w:val="20"/>
                <w:szCs w:val="20"/>
              </w:rPr>
              <w:t>;</w:t>
            </w:r>
          </w:p>
          <w:p w14:paraId="73582DF0" w14:textId="77777777" w:rsidR="00216040" w:rsidRPr="00D428F7" w:rsidRDefault="00216040" w:rsidP="00980A27">
            <w:pPr>
              <w:spacing w:after="0" w:line="240" w:lineRule="auto"/>
              <w:ind w:firstLine="340"/>
              <w:rPr>
                <w:sz w:val="20"/>
                <w:szCs w:val="20"/>
              </w:rPr>
            </w:pPr>
            <w:r w:rsidRPr="00D428F7">
              <w:rPr>
                <w:sz w:val="20"/>
                <w:szCs w:val="20"/>
              </w:rPr>
              <w:t>Максимальное количество этажей для гаражей и подсобных сооружений (хозяйственных построек) - до 2 этажей.</w:t>
            </w:r>
          </w:p>
          <w:p w14:paraId="2058FAC9" w14:textId="18E756E9" w:rsidR="00216040" w:rsidRPr="00D428F7" w:rsidRDefault="00216040" w:rsidP="00980A27">
            <w:pPr>
              <w:widowControl w:val="0"/>
              <w:overflowPunct w:val="0"/>
              <w:autoSpaceDE w:val="0"/>
              <w:autoSpaceDN w:val="0"/>
              <w:adjustRightInd w:val="0"/>
              <w:spacing w:after="0" w:line="240" w:lineRule="auto"/>
              <w:ind w:firstLine="567"/>
              <w:jc w:val="both"/>
              <w:rPr>
                <w:rFonts w:eastAsia="SimSun"/>
                <w:sz w:val="20"/>
                <w:szCs w:val="20"/>
                <w:lang w:eastAsia="zh-CN"/>
              </w:rPr>
            </w:pPr>
            <w:r w:rsidRPr="00D428F7">
              <w:rPr>
                <w:sz w:val="20"/>
                <w:szCs w:val="20"/>
              </w:rPr>
              <w:t>Максимальная высота гаражей и подсобных сооружений (хозяйственных построек) от уровня земли до верха конька кровли)- 6 метров, высота помещения не менее 2,4 м.</w:t>
            </w:r>
          </w:p>
        </w:tc>
      </w:tr>
      <w:tr w:rsidR="00872659" w:rsidRPr="00D428F7" w14:paraId="28689C37" w14:textId="77777777" w:rsidTr="000E3D22">
        <w:trPr>
          <w:trHeight w:val="20"/>
        </w:trPr>
        <w:tc>
          <w:tcPr>
            <w:tcW w:w="3545" w:type="dxa"/>
            <w:tcBorders>
              <w:top w:val="nil"/>
              <w:bottom w:val="single" w:sz="4" w:space="0" w:color="auto"/>
            </w:tcBorders>
          </w:tcPr>
          <w:p w14:paraId="739B7309" w14:textId="77777777" w:rsidR="00216040" w:rsidRPr="00D428F7" w:rsidRDefault="00216040" w:rsidP="00980A27">
            <w:pPr>
              <w:autoSpaceDE w:val="0"/>
              <w:spacing w:after="0" w:line="240" w:lineRule="auto"/>
              <w:rPr>
                <w:rFonts w:eastAsia="SimSun"/>
                <w:sz w:val="20"/>
                <w:szCs w:val="20"/>
              </w:rPr>
            </w:pPr>
            <w:r w:rsidRPr="00D428F7">
              <w:rPr>
                <w:rFonts w:eastAsia="SimSun"/>
                <w:sz w:val="20"/>
                <w:szCs w:val="20"/>
              </w:rPr>
              <w:lastRenderedPageBreak/>
              <w:t>[9.3] - Историко-культурная деятельность</w:t>
            </w:r>
          </w:p>
        </w:tc>
        <w:tc>
          <w:tcPr>
            <w:tcW w:w="5670" w:type="dxa"/>
            <w:tcBorders>
              <w:top w:val="nil"/>
              <w:bottom w:val="single" w:sz="4" w:space="0" w:color="auto"/>
            </w:tcBorders>
          </w:tcPr>
          <w:p w14:paraId="2D9916F5" w14:textId="77777777" w:rsidR="00216040" w:rsidRPr="00D428F7" w:rsidRDefault="00216040" w:rsidP="00980A27">
            <w:pPr>
              <w:pStyle w:val="afe"/>
              <w:rPr>
                <w:rFonts w:ascii="Times New Roman" w:eastAsia="SimSun" w:hAnsi="Times New Roman" w:cs="Times New Roman"/>
                <w:sz w:val="20"/>
                <w:szCs w:val="20"/>
              </w:rPr>
            </w:pPr>
            <w:r w:rsidRPr="00D428F7">
              <w:rPr>
                <w:rFonts w:ascii="Times New Roman" w:eastAsia="SimSun" w:hAnsi="Times New Roman" w:cs="Times New Roman"/>
                <w:sz w:val="20"/>
                <w:szCs w:val="20"/>
              </w:rPr>
              <w:t>Сохранение и изучение объектов культурного наследия народов Российской Федерации (памятников истории и культуры), в том числе:</w:t>
            </w:r>
          </w:p>
          <w:p w14:paraId="6512840D" w14:textId="77777777" w:rsidR="00216040" w:rsidRPr="00D428F7" w:rsidRDefault="00216040" w:rsidP="00980A27">
            <w:pPr>
              <w:pStyle w:val="ConsPlusNormal"/>
              <w:jc w:val="both"/>
              <w:rPr>
                <w:sz w:val="20"/>
                <w:szCs w:val="20"/>
              </w:rPr>
            </w:pPr>
            <w:r w:rsidRPr="00D428F7">
              <w:rPr>
                <w:rFonts w:eastAsia="SimSun"/>
                <w:sz w:val="20"/>
                <w:szCs w:val="20"/>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265" w:type="dxa"/>
            <w:tcBorders>
              <w:bottom w:val="single" w:sz="4" w:space="0" w:color="auto"/>
            </w:tcBorders>
          </w:tcPr>
          <w:p w14:paraId="1260D8C4" w14:textId="77777777" w:rsidR="00216040" w:rsidRPr="00D428F7" w:rsidRDefault="00216040" w:rsidP="00980A27">
            <w:pPr>
              <w:keepLines/>
              <w:suppressAutoHyphens/>
              <w:overflowPunct w:val="0"/>
              <w:autoSpaceDE w:val="0"/>
              <w:spacing w:after="0" w:line="240" w:lineRule="auto"/>
              <w:jc w:val="both"/>
              <w:textAlignment w:val="baseline"/>
              <w:rPr>
                <w:sz w:val="20"/>
                <w:szCs w:val="20"/>
              </w:rPr>
            </w:pPr>
            <w:r w:rsidRPr="00D428F7">
              <w:rPr>
                <w:rStyle w:val="blk"/>
                <w:sz w:val="20"/>
                <w:szCs w:val="20"/>
              </w:rPr>
              <w:t>Действие градостроительного регламента не распространяется в соответствии со статьей 36 Градостроительного Кодекса РФ от 29.12.2004 года №190-ФЗ.</w:t>
            </w:r>
          </w:p>
        </w:tc>
      </w:tr>
      <w:tr w:rsidR="00872659" w:rsidRPr="00D428F7" w14:paraId="3EA34FB0" w14:textId="77777777" w:rsidTr="000E3D22">
        <w:trPr>
          <w:trHeight w:val="20"/>
        </w:trPr>
        <w:tc>
          <w:tcPr>
            <w:tcW w:w="3545" w:type="dxa"/>
            <w:tcBorders>
              <w:top w:val="single" w:sz="4" w:space="0" w:color="auto"/>
              <w:left w:val="single" w:sz="4" w:space="0" w:color="auto"/>
              <w:bottom w:val="single" w:sz="4" w:space="0" w:color="auto"/>
              <w:right w:val="single" w:sz="4" w:space="0" w:color="auto"/>
            </w:tcBorders>
          </w:tcPr>
          <w:p w14:paraId="503DA89F" w14:textId="77777777" w:rsidR="00216040" w:rsidRPr="00D428F7" w:rsidRDefault="00216040" w:rsidP="00980A27">
            <w:pPr>
              <w:tabs>
                <w:tab w:val="left" w:pos="2520"/>
              </w:tabs>
              <w:spacing w:after="0" w:line="240" w:lineRule="auto"/>
              <w:rPr>
                <w:rFonts w:eastAsia="SimSun"/>
                <w:sz w:val="20"/>
                <w:szCs w:val="20"/>
              </w:rPr>
            </w:pPr>
            <w:r w:rsidRPr="00D428F7">
              <w:rPr>
                <w:rFonts w:eastAsia="SimSun"/>
                <w:sz w:val="20"/>
                <w:szCs w:val="20"/>
              </w:rPr>
              <w:t>[12.0.1] – Улично-дорожная сеть</w:t>
            </w:r>
          </w:p>
        </w:tc>
        <w:tc>
          <w:tcPr>
            <w:tcW w:w="5670" w:type="dxa"/>
            <w:tcBorders>
              <w:top w:val="single" w:sz="4" w:space="0" w:color="auto"/>
              <w:left w:val="single" w:sz="4" w:space="0" w:color="auto"/>
              <w:bottom w:val="single" w:sz="4" w:space="0" w:color="auto"/>
              <w:right w:val="single" w:sz="4" w:space="0" w:color="auto"/>
            </w:tcBorders>
          </w:tcPr>
          <w:p w14:paraId="687AAFE7" w14:textId="77777777" w:rsidR="00216040" w:rsidRPr="00D428F7" w:rsidRDefault="00216040" w:rsidP="00980A27">
            <w:pPr>
              <w:pStyle w:val="afe"/>
              <w:rPr>
                <w:rFonts w:ascii="Times New Roman" w:eastAsia="SimSun" w:hAnsi="Times New Roman" w:cs="Times New Roman"/>
                <w:sz w:val="20"/>
                <w:szCs w:val="20"/>
              </w:rPr>
            </w:pPr>
            <w:r w:rsidRPr="00D428F7">
              <w:rPr>
                <w:rFonts w:ascii="Times New Roman" w:eastAsia="SimSun" w:hAnsi="Times New Roman" w:cs="Times New Roman"/>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45BB3072" w14:textId="77777777" w:rsidR="00216040" w:rsidRPr="00D428F7" w:rsidRDefault="00216040" w:rsidP="00980A27">
            <w:pPr>
              <w:pStyle w:val="afe"/>
              <w:rPr>
                <w:rFonts w:ascii="Times New Roman" w:eastAsia="SimSun" w:hAnsi="Times New Roman" w:cs="Times New Roman"/>
                <w:sz w:val="20"/>
                <w:szCs w:val="20"/>
              </w:rPr>
            </w:pPr>
            <w:r w:rsidRPr="00D428F7">
              <w:rPr>
                <w:rFonts w:ascii="Times New Roman" w:eastAsia="SimSun" w:hAnsi="Times New Roman" w:cs="Times New Roman"/>
                <w:sz w:val="20"/>
                <w:szCs w:val="20"/>
              </w:rPr>
              <w:t xml:space="preserve">размещение придорожных стоянок (парковок) транспортных средств в границах городских улиц и дорог, за исключением </w:t>
            </w:r>
            <w:r w:rsidRPr="00D428F7">
              <w:rPr>
                <w:rFonts w:ascii="Times New Roman" w:eastAsia="SimSun" w:hAnsi="Times New Roman" w:cs="Times New Roman"/>
                <w:sz w:val="20"/>
                <w:szCs w:val="20"/>
              </w:rPr>
              <w:lastRenderedPageBreak/>
              <w:t>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265" w:type="dxa"/>
            <w:vMerge w:val="restart"/>
            <w:tcBorders>
              <w:top w:val="single" w:sz="4" w:space="0" w:color="auto"/>
              <w:left w:val="single" w:sz="4" w:space="0" w:color="auto"/>
              <w:bottom w:val="single" w:sz="4" w:space="0" w:color="auto"/>
              <w:right w:val="single" w:sz="4" w:space="0" w:color="auto"/>
            </w:tcBorders>
            <w:vAlign w:val="center"/>
          </w:tcPr>
          <w:p w14:paraId="393E6519" w14:textId="77777777" w:rsidR="00216040" w:rsidRPr="00D428F7" w:rsidRDefault="00216040" w:rsidP="00980A27">
            <w:pPr>
              <w:spacing w:after="0" w:line="240" w:lineRule="auto"/>
              <w:ind w:firstLine="340"/>
              <w:jc w:val="both"/>
              <w:rPr>
                <w:sz w:val="20"/>
                <w:szCs w:val="20"/>
              </w:rPr>
            </w:pPr>
            <w:r w:rsidRPr="00D428F7">
              <w:rPr>
                <w:rFonts w:eastAsia="SimSun"/>
                <w:sz w:val="20"/>
                <w:szCs w:val="20"/>
              </w:rPr>
              <w:lastRenderedPageBreak/>
              <w:t>- минимальная/максимальная площадь земельных участков не устанавливается;</w:t>
            </w:r>
          </w:p>
          <w:p w14:paraId="29B94833" w14:textId="77777777" w:rsidR="00216040" w:rsidRPr="00D428F7" w:rsidRDefault="00216040" w:rsidP="00980A27">
            <w:pPr>
              <w:spacing w:after="0" w:line="240" w:lineRule="auto"/>
              <w:ind w:firstLine="340"/>
              <w:jc w:val="both"/>
              <w:rPr>
                <w:sz w:val="20"/>
                <w:szCs w:val="20"/>
              </w:rPr>
            </w:pPr>
            <w:r w:rsidRPr="00D428F7">
              <w:rPr>
                <w:sz w:val="20"/>
                <w:szCs w:val="20"/>
              </w:rPr>
              <w:t>- регламенты не распространяются;</w:t>
            </w:r>
          </w:p>
          <w:p w14:paraId="44139761" w14:textId="77777777" w:rsidR="00216040" w:rsidRPr="00D428F7" w:rsidRDefault="00216040" w:rsidP="00980A27">
            <w:pPr>
              <w:spacing w:after="0" w:line="240" w:lineRule="auto"/>
              <w:ind w:firstLine="340"/>
              <w:jc w:val="both"/>
              <w:rPr>
                <w:rFonts w:eastAsia="SimSun"/>
                <w:sz w:val="20"/>
                <w:szCs w:val="20"/>
              </w:rPr>
            </w:pPr>
            <w:r w:rsidRPr="00D428F7">
              <w:rPr>
                <w:sz w:val="20"/>
                <w:szCs w:val="20"/>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w:t>
            </w:r>
            <w:r w:rsidRPr="00D428F7">
              <w:rPr>
                <w:sz w:val="20"/>
                <w:szCs w:val="20"/>
              </w:rPr>
              <w:lastRenderedPageBreak/>
              <w:t>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872659" w:rsidRPr="00D428F7" w14:paraId="33B9BCD1" w14:textId="77777777" w:rsidTr="000E3D22">
        <w:trPr>
          <w:trHeight w:val="20"/>
        </w:trPr>
        <w:tc>
          <w:tcPr>
            <w:tcW w:w="3545" w:type="dxa"/>
            <w:tcBorders>
              <w:top w:val="single" w:sz="4" w:space="0" w:color="auto"/>
            </w:tcBorders>
          </w:tcPr>
          <w:p w14:paraId="1A34D88C" w14:textId="77777777" w:rsidR="00216040" w:rsidRPr="00D428F7" w:rsidRDefault="00216040" w:rsidP="00980A27">
            <w:pPr>
              <w:tabs>
                <w:tab w:val="left" w:pos="2520"/>
              </w:tabs>
              <w:spacing w:after="0" w:line="240" w:lineRule="auto"/>
              <w:rPr>
                <w:rFonts w:eastAsia="SimSun"/>
                <w:sz w:val="20"/>
                <w:szCs w:val="20"/>
              </w:rPr>
            </w:pPr>
            <w:r w:rsidRPr="00D428F7">
              <w:rPr>
                <w:rFonts w:eastAsia="SimSun"/>
                <w:sz w:val="20"/>
                <w:szCs w:val="20"/>
              </w:rPr>
              <w:lastRenderedPageBreak/>
              <w:t>[12.0.2] – Благоустройство территории</w:t>
            </w:r>
          </w:p>
        </w:tc>
        <w:tc>
          <w:tcPr>
            <w:tcW w:w="5670" w:type="dxa"/>
            <w:tcBorders>
              <w:top w:val="single" w:sz="4" w:space="0" w:color="auto"/>
            </w:tcBorders>
          </w:tcPr>
          <w:p w14:paraId="786442E1" w14:textId="77777777" w:rsidR="00216040" w:rsidRPr="00D428F7" w:rsidRDefault="00216040" w:rsidP="00980A27">
            <w:pPr>
              <w:pStyle w:val="afe"/>
              <w:rPr>
                <w:rFonts w:ascii="Times New Roman" w:eastAsia="SimSun" w:hAnsi="Times New Roman" w:cs="Times New Roman"/>
                <w:sz w:val="20"/>
                <w:szCs w:val="20"/>
              </w:rPr>
            </w:pPr>
            <w:r w:rsidRPr="00D428F7">
              <w:rPr>
                <w:rFonts w:ascii="Times New Roman" w:eastAsia="SimSun" w:hAnsi="Times New Roman" w:cs="Times New Roman"/>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265" w:type="dxa"/>
            <w:vMerge/>
            <w:tcBorders>
              <w:top w:val="single" w:sz="4" w:space="0" w:color="auto"/>
            </w:tcBorders>
            <w:vAlign w:val="center"/>
          </w:tcPr>
          <w:p w14:paraId="3966B1A4" w14:textId="77777777" w:rsidR="00216040" w:rsidRPr="00D428F7" w:rsidRDefault="00216040" w:rsidP="00980A27">
            <w:pPr>
              <w:spacing w:after="0" w:line="240" w:lineRule="auto"/>
              <w:rPr>
                <w:sz w:val="20"/>
                <w:szCs w:val="20"/>
              </w:rPr>
            </w:pPr>
          </w:p>
        </w:tc>
      </w:tr>
    </w:tbl>
    <w:p w14:paraId="06EB2664" w14:textId="77777777" w:rsidR="00753DA4" w:rsidRPr="00D428F7" w:rsidRDefault="00753DA4" w:rsidP="00980A27">
      <w:pPr>
        <w:widowControl w:val="0"/>
        <w:overflowPunct w:val="0"/>
        <w:autoSpaceDE w:val="0"/>
        <w:autoSpaceDN w:val="0"/>
        <w:adjustRightInd w:val="0"/>
        <w:spacing w:after="0" w:line="240" w:lineRule="auto"/>
        <w:jc w:val="center"/>
        <w:rPr>
          <w:b/>
          <w:i/>
          <w:iCs/>
          <w:sz w:val="20"/>
          <w:szCs w:val="20"/>
        </w:rPr>
      </w:pPr>
      <w:r w:rsidRPr="00D428F7">
        <w:rPr>
          <w:b/>
          <w:sz w:val="20"/>
          <w:szCs w:val="20"/>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47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45"/>
        <w:gridCol w:w="5670"/>
        <w:gridCol w:w="6260"/>
      </w:tblGrid>
      <w:tr w:rsidR="00872659" w:rsidRPr="00D428F7" w14:paraId="23E881EB" w14:textId="77777777" w:rsidTr="006C45C7">
        <w:trPr>
          <w:trHeight w:val="20"/>
        </w:trPr>
        <w:tc>
          <w:tcPr>
            <w:tcW w:w="3545" w:type="dxa"/>
            <w:tcBorders>
              <w:bottom w:val="single" w:sz="4" w:space="0" w:color="auto"/>
            </w:tcBorders>
            <w:vAlign w:val="center"/>
          </w:tcPr>
          <w:p w14:paraId="062C7E42"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567"/>
              <w:jc w:val="center"/>
              <w:rPr>
                <w:rFonts w:eastAsia="SimSun"/>
                <w:b/>
                <w:sz w:val="20"/>
                <w:szCs w:val="20"/>
                <w:lang w:eastAsia="zh-CN"/>
              </w:rPr>
            </w:pPr>
            <w:r w:rsidRPr="00D428F7">
              <w:rPr>
                <w:b/>
                <w:sz w:val="20"/>
                <w:szCs w:val="20"/>
              </w:rPr>
              <w:t>Виды разрешенного использования земельных участков</w:t>
            </w:r>
          </w:p>
        </w:tc>
        <w:tc>
          <w:tcPr>
            <w:tcW w:w="5670" w:type="dxa"/>
            <w:tcBorders>
              <w:bottom w:val="single" w:sz="4" w:space="0" w:color="auto"/>
            </w:tcBorders>
            <w:vAlign w:val="center"/>
          </w:tcPr>
          <w:p w14:paraId="73F458BB"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567"/>
              <w:jc w:val="center"/>
              <w:rPr>
                <w:rFonts w:eastAsia="SimSun"/>
                <w:b/>
                <w:sz w:val="20"/>
                <w:szCs w:val="20"/>
                <w:lang w:eastAsia="zh-CN"/>
              </w:rPr>
            </w:pPr>
            <w:r w:rsidRPr="00D428F7">
              <w:rPr>
                <w:b/>
                <w:sz w:val="20"/>
                <w:szCs w:val="20"/>
                <w:shd w:val="clear" w:color="auto" w:fill="FFFFFF"/>
              </w:rPr>
              <w:t>Описание вида разрешенного использования земельного участка</w:t>
            </w:r>
          </w:p>
        </w:tc>
        <w:tc>
          <w:tcPr>
            <w:tcW w:w="6260" w:type="dxa"/>
            <w:tcBorders>
              <w:bottom w:val="single" w:sz="4" w:space="0" w:color="auto"/>
            </w:tcBorders>
            <w:vAlign w:val="center"/>
          </w:tcPr>
          <w:p w14:paraId="7FFCE4F5"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567"/>
              <w:jc w:val="center"/>
              <w:rPr>
                <w:rFonts w:eastAsia="SimSun"/>
                <w:b/>
                <w:sz w:val="20"/>
                <w:szCs w:val="20"/>
                <w:lang w:eastAsia="zh-CN"/>
              </w:rPr>
            </w:pPr>
            <w:r w:rsidRPr="00D428F7">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2659" w:rsidRPr="00D428F7" w14:paraId="310273DD" w14:textId="77777777" w:rsidTr="006C45C7">
        <w:trPr>
          <w:trHeight w:val="20"/>
        </w:trPr>
        <w:tc>
          <w:tcPr>
            <w:tcW w:w="3545" w:type="dxa"/>
            <w:tcBorders>
              <w:bottom w:val="single" w:sz="4" w:space="0" w:color="auto"/>
            </w:tcBorders>
          </w:tcPr>
          <w:p w14:paraId="29CCD20A" w14:textId="77777777" w:rsidR="000E3D22" w:rsidRPr="00D428F7" w:rsidRDefault="000E3D22"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[2.1] - Для индивидуального жилищного строительства</w:t>
            </w:r>
          </w:p>
        </w:tc>
        <w:tc>
          <w:tcPr>
            <w:tcW w:w="5670" w:type="dxa"/>
            <w:tcBorders>
              <w:bottom w:val="single" w:sz="4" w:space="0" w:color="auto"/>
            </w:tcBorders>
          </w:tcPr>
          <w:p w14:paraId="31A28FEB" w14:textId="77777777" w:rsidR="000E3D22" w:rsidRPr="00D428F7" w:rsidRDefault="000E3D22" w:rsidP="00980A27">
            <w:pPr>
              <w:widowControl w:val="0"/>
              <w:overflowPunct w:val="0"/>
              <w:autoSpaceDE w:val="0"/>
              <w:autoSpaceDN w:val="0"/>
              <w:adjustRightInd w:val="0"/>
              <w:spacing w:after="0" w:line="240" w:lineRule="auto"/>
              <w:jc w:val="both"/>
              <w:rPr>
                <w:sz w:val="20"/>
                <w:szCs w:val="20"/>
              </w:rPr>
            </w:pPr>
            <w:r w:rsidRPr="00D428F7">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4477EC62" w14:textId="77777777" w:rsidR="000E3D22" w:rsidRPr="00D428F7" w:rsidRDefault="000E3D22" w:rsidP="00980A27">
            <w:pPr>
              <w:widowControl w:val="0"/>
              <w:overflowPunct w:val="0"/>
              <w:autoSpaceDE w:val="0"/>
              <w:autoSpaceDN w:val="0"/>
              <w:adjustRightInd w:val="0"/>
              <w:spacing w:after="0" w:line="240" w:lineRule="auto"/>
              <w:jc w:val="both"/>
              <w:rPr>
                <w:sz w:val="20"/>
                <w:szCs w:val="20"/>
              </w:rPr>
            </w:pPr>
            <w:r w:rsidRPr="00D428F7">
              <w:rPr>
                <w:sz w:val="20"/>
                <w:szCs w:val="20"/>
              </w:rPr>
              <w:t>выращивание сельскохозяйственных культур;</w:t>
            </w:r>
          </w:p>
          <w:p w14:paraId="47B4466A" w14:textId="77777777" w:rsidR="000E3D22" w:rsidRPr="00D428F7" w:rsidRDefault="000E3D22" w:rsidP="00980A27">
            <w:pPr>
              <w:widowControl w:val="0"/>
              <w:overflowPunct w:val="0"/>
              <w:autoSpaceDE w:val="0"/>
              <w:autoSpaceDN w:val="0"/>
              <w:adjustRightInd w:val="0"/>
              <w:spacing w:after="0" w:line="240" w:lineRule="auto"/>
              <w:jc w:val="both"/>
              <w:rPr>
                <w:sz w:val="20"/>
                <w:szCs w:val="20"/>
              </w:rPr>
            </w:pPr>
            <w:r w:rsidRPr="00D428F7">
              <w:rPr>
                <w:sz w:val="20"/>
                <w:szCs w:val="20"/>
              </w:rPr>
              <w:t>размещение гаражей для собственных нужд и хозяйственных построек</w:t>
            </w:r>
          </w:p>
        </w:tc>
        <w:tc>
          <w:tcPr>
            <w:tcW w:w="6260" w:type="dxa"/>
            <w:tcBorders>
              <w:bottom w:val="single" w:sz="4" w:space="0" w:color="auto"/>
            </w:tcBorders>
          </w:tcPr>
          <w:p w14:paraId="7BA017F7" w14:textId="77777777" w:rsidR="000E3D22" w:rsidRPr="00D428F7" w:rsidRDefault="000E3D22" w:rsidP="00980A27">
            <w:pPr>
              <w:spacing w:after="0" w:line="240" w:lineRule="auto"/>
              <w:ind w:firstLine="340"/>
              <w:jc w:val="both"/>
              <w:rPr>
                <w:sz w:val="20"/>
                <w:szCs w:val="20"/>
              </w:rPr>
            </w:pPr>
            <w:r w:rsidRPr="00D428F7">
              <w:rPr>
                <w:sz w:val="20"/>
                <w:szCs w:val="20"/>
              </w:rPr>
              <w:t>- минимальная/максимальная площадь земельных участков   – 400 /2000 кв. м;</w:t>
            </w:r>
          </w:p>
          <w:p w14:paraId="47C45558" w14:textId="77777777" w:rsidR="000E3D22" w:rsidRPr="00D428F7" w:rsidRDefault="000E3D22" w:rsidP="00980A27">
            <w:pPr>
              <w:spacing w:after="0" w:line="240" w:lineRule="auto"/>
              <w:ind w:firstLine="340"/>
              <w:jc w:val="both"/>
              <w:rPr>
                <w:bCs/>
                <w:sz w:val="20"/>
                <w:szCs w:val="20"/>
              </w:rPr>
            </w:pPr>
            <w:r w:rsidRPr="00D428F7">
              <w:rPr>
                <w:sz w:val="20"/>
                <w:szCs w:val="20"/>
              </w:rPr>
              <w:t xml:space="preserve">- предельный коэффициент плотности жилой застройки </w:t>
            </w:r>
            <w:r w:rsidRPr="00D428F7">
              <w:rPr>
                <w:bCs/>
                <w:sz w:val="20"/>
                <w:szCs w:val="20"/>
              </w:rPr>
              <w:t>– 0,7;</w:t>
            </w:r>
          </w:p>
          <w:p w14:paraId="520AD920" w14:textId="77777777" w:rsidR="000E3D22" w:rsidRPr="00D428F7" w:rsidRDefault="000E3D22" w:rsidP="00980A27">
            <w:pPr>
              <w:spacing w:after="0" w:line="240" w:lineRule="auto"/>
              <w:ind w:firstLine="340"/>
              <w:jc w:val="both"/>
              <w:rPr>
                <w:rFonts w:eastAsia="SimSun"/>
                <w:sz w:val="20"/>
                <w:szCs w:val="20"/>
                <w:lang w:eastAsia="zh-CN"/>
              </w:rPr>
            </w:pPr>
            <w:r w:rsidRPr="00D428F7">
              <w:rPr>
                <w:rFonts w:eastAsia="SimSun"/>
                <w:sz w:val="20"/>
                <w:szCs w:val="20"/>
                <w:lang w:eastAsia="zh-CN"/>
              </w:rPr>
              <w:t xml:space="preserve"> - минимальная ширина земельных участков вдоль фронта улицы (проезда) – 12 м;</w:t>
            </w:r>
          </w:p>
          <w:p w14:paraId="05387765" w14:textId="77777777" w:rsidR="000E3D22" w:rsidRPr="00D428F7" w:rsidRDefault="000E3D22" w:rsidP="00980A27">
            <w:pPr>
              <w:spacing w:after="0" w:line="240" w:lineRule="auto"/>
              <w:ind w:firstLine="340"/>
              <w:jc w:val="both"/>
              <w:rPr>
                <w:sz w:val="20"/>
                <w:szCs w:val="20"/>
              </w:rPr>
            </w:pPr>
            <w:r w:rsidRPr="00D428F7">
              <w:rPr>
                <w:sz w:val="20"/>
                <w:szCs w:val="20"/>
              </w:rPr>
              <w:t>-максимальное количество надземных этажей объектов капитального строительства – 3 этажа (или 2 этажа с возможностью использования мансардного этажа);</w:t>
            </w:r>
          </w:p>
          <w:p w14:paraId="62491E34" w14:textId="77777777" w:rsidR="000E3D22" w:rsidRPr="00D428F7" w:rsidRDefault="000E3D22" w:rsidP="00980A27">
            <w:pPr>
              <w:spacing w:after="0" w:line="240" w:lineRule="auto"/>
              <w:ind w:firstLine="340"/>
              <w:jc w:val="both"/>
              <w:rPr>
                <w:sz w:val="20"/>
                <w:szCs w:val="20"/>
              </w:rPr>
            </w:pPr>
            <w:r w:rsidRPr="00D428F7">
              <w:rPr>
                <w:sz w:val="20"/>
                <w:szCs w:val="20"/>
              </w:rPr>
              <w:t xml:space="preserve">- максимальная высота объектов капитального строительства от уровня земли до верха перекрытия последнего этажа (или конька кровли) - 12 м; </w:t>
            </w:r>
          </w:p>
          <w:p w14:paraId="2A1899CB" w14:textId="77777777" w:rsidR="000E3D22" w:rsidRPr="00D428F7" w:rsidRDefault="000E3D22" w:rsidP="00980A27">
            <w:pPr>
              <w:spacing w:after="0" w:line="240" w:lineRule="auto"/>
              <w:ind w:firstLine="340"/>
              <w:jc w:val="both"/>
              <w:rPr>
                <w:rFonts w:eastAsia="SimSun"/>
                <w:sz w:val="20"/>
                <w:szCs w:val="20"/>
                <w:lang w:eastAsia="zh-CN"/>
              </w:rPr>
            </w:pPr>
            <w:r w:rsidRPr="00D428F7">
              <w:rPr>
                <w:rFonts w:eastAsia="SimSun"/>
                <w:sz w:val="20"/>
                <w:szCs w:val="20"/>
                <w:lang w:eastAsia="zh-CN"/>
              </w:rPr>
              <w:t xml:space="preserve">- </w:t>
            </w:r>
            <w:r w:rsidRPr="00D428F7">
              <w:rPr>
                <w:sz w:val="20"/>
                <w:szCs w:val="20"/>
              </w:rPr>
              <w:t xml:space="preserve">максимальный процент застройки в границах земельного участка – 30%, </w:t>
            </w:r>
            <w:r w:rsidRPr="00D428F7">
              <w:rPr>
                <w:rFonts w:eastAsia="SimSun"/>
                <w:bCs/>
                <w:sz w:val="20"/>
                <w:szCs w:val="20"/>
                <w:lang w:eastAsia="zh-CN"/>
              </w:rPr>
              <w:t>процент застройки</w:t>
            </w:r>
            <w:r w:rsidRPr="00D428F7">
              <w:rPr>
                <w:rFonts w:eastAsia="SimSun"/>
                <w:sz w:val="20"/>
                <w:szCs w:val="20"/>
                <w:lang w:eastAsia="zh-CN"/>
              </w:rPr>
              <w:t xml:space="preserve"> подземной части не регламентируется</w:t>
            </w:r>
            <w:r w:rsidRPr="00D428F7">
              <w:rPr>
                <w:sz w:val="20"/>
                <w:szCs w:val="20"/>
              </w:rPr>
              <w:t>;</w:t>
            </w:r>
          </w:p>
          <w:p w14:paraId="0CD0BF9D" w14:textId="77777777" w:rsidR="000E3D22" w:rsidRPr="00D428F7" w:rsidRDefault="000E3D22" w:rsidP="00980A27">
            <w:pPr>
              <w:spacing w:after="0" w:line="240" w:lineRule="auto"/>
              <w:ind w:firstLine="340"/>
              <w:jc w:val="both"/>
              <w:rPr>
                <w:sz w:val="20"/>
                <w:szCs w:val="20"/>
              </w:rPr>
            </w:pPr>
            <w:r w:rsidRPr="00D428F7">
              <w:rPr>
                <w:sz w:val="20"/>
                <w:szCs w:val="20"/>
              </w:rPr>
              <w:t>Минимальные отступы от границы смежного земельного участка до:</w:t>
            </w:r>
          </w:p>
          <w:p w14:paraId="3F53ACB9" w14:textId="77777777" w:rsidR="000E3D22" w:rsidRPr="00D428F7" w:rsidRDefault="000E3D22" w:rsidP="00980A27">
            <w:pPr>
              <w:spacing w:after="0" w:line="240" w:lineRule="auto"/>
              <w:ind w:firstLine="340"/>
              <w:jc w:val="both"/>
              <w:rPr>
                <w:sz w:val="20"/>
                <w:szCs w:val="20"/>
              </w:rPr>
            </w:pPr>
            <w:r w:rsidRPr="00D428F7">
              <w:rPr>
                <w:sz w:val="20"/>
                <w:szCs w:val="20"/>
              </w:rPr>
              <w:t xml:space="preserve"> - жилых зданий - 3 м;</w:t>
            </w:r>
          </w:p>
          <w:p w14:paraId="08160203" w14:textId="77777777" w:rsidR="000E3D22" w:rsidRPr="00D428F7" w:rsidRDefault="000E3D22" w:rsidP="00980A27">
            <w:pPr>
              <w:spacing w:after="0" w:line="240" w:lineRule="auto"/>
              <w:ind w:firstLine="340"/>
              <w:jc w:val="both"/>
              <w:rPr>
                <w:sz w:val="20"/>
                <w:szCs w:val="20"/>
              </w:rPr>
            </w:pPr>
            <w:r w:rsidRPr="00D428F7">
              <w:rPr>
                <w:sz w:val="20"/>
                <w:szCs w:val="20"/>
              </w:rPr>
              <w:t>- хозяйственных построек- 1 м;</w:t>
            </w:r>
          </w:p>
          <w:p w14:paraId="4F57E789" w14:textId="77777777" w:rsidR="000E3D22" w:rsidRPr="00D428F7" w:rsidRDefault="000E3D22" w:rsidP="00980A27">
            <w:pPr>
              <w:spacing w:after="0" w:line="240" w:lineRule="auto"/>
              <w:ind w:firstLine="340"/>
              <w:jc w:val="both"/>
              <w:rPr>
                <w:sz w:val="20"/>
                <w:szCs w:val="20"/>
              </w:rPr>
            </w:pPr>
            <w:r w:rsidRPr="00D428F7">
              <w:rPr>
                <w:sz w:val="20"/>
                <w:szCs w:val="20"/>
              </w:rPr>
              <w:t>- построек для содержания скота и птицы – 4 м.</w:t>
            </w:r>
          </w:p>
          <w:p w14:paraId="7A5A4051" w14:textId="77777777" w:rsidR="000E3D22" w:rsidRPr="00D428F7" w:rsidRDefault="000E3D22" w:rsidP="00980A27">
            <w:pPr>
              <w:spacing w:after="0" w:line="240" w:lineRule="auto"/>
              <w:ind w:firstLine="340"/>
              <w:jc w:val="both"/>
              <w:rPr>
                <w:sz w:val="20"/>
                <w:szCs w:val="20"/>
              </w:rPr>
            </w:pPr>
            <w:r w:rsidRPr="00D428F7">
              <w:rPr>
                <w:sz w:val="20"/>
                <w:szCs w:val="20"/>
              </w:rPr>
              <w:t>В сложившейся застройке, при ширине земельного участка 12 и менее метров, для строительства жилого дома минимальный отступ от границы соседнего участка составляет:</w:t>
            </w:r>
          </w:p>
          <w:p w14:paraId="7362638D" w14:textId="77777777" w:rsidR="000E3D22" w:rsidRPr="00D428F7" w:rsidRDefault="000E3D22" w:rsidP="00980A27">
            <w:pPr>
              <w:spacing w:after="0" w:line="240" w:lineRule="auto"/>
              <w:ind w:firstLine="340"/>
              <w:jc w:val="both"/>
              <w:rPr>
                <w:sz w:val="20"/>
                <w:szCs w:val="20"/>
              </w:rPr>
            </w:pPr>
            <w:r w:rsidRPr="00D428F7">
              <w:rPr>
                <w:sz w:val="20"/>
                <w:szCs w:val="20"/>
              </w:rPr>
              <w:t>- для одноэтажного – 1 м.;</w:t>
            </w:r>
          </w:p>
          <w:p w14:paraId="20920971" w14:textId="77777777" w:rsidR="000E3D22" w:rsidRPr="00D428F7" w:rsidRDefault="000E3D22" w:rsidP="00980A27">
            <w:pPr>
              <w:spacing w:after="0" w:line="240" w:lineRule="auto"/>
              <w:ind w:firstLine="340"/>
              <w:jc w:val="both"/>
              <w:rPr>
                <w:sz w:val="20"/>
                <w:szCs w:val="20"/>
              </w:rPr>
            </w:pPr>
            <w:r w:rsidRPr="00D428F7">
              <w:rPr>
                <w:sz w:val="20"/>
                <w:szCs w:val="20"/>
              </w:rPr>
              <w:lastRenderedPageBreak/>
              <w:t>- для двухэтажного – 1,5 м.;</w:t>
            </w:r>
          </w:p>
          <w:p w14:paraId="1D80F936" w14:textId="77777777" w:rsidR="000E3D22" w:rsidRPr="00D428F7" w:rsidRDefault="000E3D22" w:rsidP="00980A27">
            <w:pPr>
              <w:spacing w:after="0" w:line="240" w:lineRule="auto"/>
              <w:ind w:firstLine="340"/>
              <w:jc w:val="both"/>
              <w:rPr>
                <w:sz w:val="20"/>
                <w:szCs w:val="20"/>
              </w:rPr>
            </w:pPr>
            <w:r w:rsidRPr="00D428F7">
              <w:rPr>
                <w:sz w:val="20"/>
                <w:szCs w:val="20"/>
              </w:rPr>
              <w:t>- для трехэтажного – 2 м., при условии, что расстояние до расположенного на соседнем земельном участке жилого дома не менее 5 м.</w:t>
            </w:r>
          </w:p>
          <w:p w14:paraId="77E55931" w14:textId="77777777" w:rsidR="000E3D22" w:rsidRPr="00D428F7" w:rsidRDefault="000E3D22" w:rsidP="00980A27">
            <w:pPr>
              <w:spacing w:after="0" w:line="240" w:lineRule="auto"/>
              <w:ind w:firstLine="340"/>
              <w:jc w:val="both"/>
              <w:rPr>
                <w:sz w:val="20"/>
                <w:szCs w:val="20"/>
              </w:rPr>
            </w:pPr>
            <w:r w:rsidRPr="00D428F7">
              <w:rPr>
                <w:sz w:val="20"/>
                <w:szCs w:val="20"/>
              </w:rPr>
              <w:t>Минимальный отступ строений от красной линии улиц не менее чем на - 5 м, от красной линии проездов не менее чем на 3 м.</w:t>
            </w:r>
          </w:p>
          <w:p w14:paraId="349B9F11" w14:textId="77777777" w:rsidR="000E3D22" w:rsidRPr="00D428F7" w:rsidRDefault="000E3D22" w:rsidP="00980A27">
            <w:pPr>
              <w:spacing w:after="0" w:line="240" w:lineRule="auto"/>
              <w:ind w:firstLine="340"/>
              <w:jc w:val="both"/>
              <w:rPr>
                <w:sz w:val="20"/>
                <w:szCs w:val="20"/>
              </w:rPr>
            </w:pPr>
            <w:r w:rsidRPr="00D428F7">
              <w:rPr>
                <w:sz w:val="20"/>
                <w:szCs w:val="20"/>
              </w:rPr>
              <w:t>Максимальное количество этажей для гаражей и подсобных сооружений (хозяйственных построек) – до 2 этажей.</w:t>
            </w:r>
          </w:p>
          <w:p w14:paraId="5F5C4670" w14:textId="77777777" w:rsidR="000E3D22" w:rsidRPr="00D428F7" w:rsidRDefault="000E3D22"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t>Максимальная высота гаражей и подсобных сооружений (хозяйственных построек) от уровня земли до верха конька кровли - 6 метров, высота помещения не менее 2,4 м.</w:t>
            </w:r>
          </w:p>
          <w:p w14:paraId="002116C5" w14:textId="77777777" w:rsidR="006C7C35" w:rsidRPr="00D428F7" w:rsidRDefault="006C7C35" w:rsidP="00980A27">
            <w:pPr>
              <w:widowControl w:val="0"/>
              <w:overflowPunct w:val="0"/>
              <w:autoSpaceDE w:val="0"/>
              <w:autoSpaceDN w:val="0"/>
              <w:adjustRightInd w:val="0"/>
              <w:spacing w:after="0" w:line="240" w:lineRule="auto"/>
              <w:ind w:firstLine="567"/>
              <w:jc w:val="both"/>
              <w:rPr>
                <w:rFonts w:cs="Times New Roman"/>
                <w:sz w:val="20"/>
                <w:szCs w:val="20"/>
              </w:rPr>
            </w:pPr>
            <w:r w:rsidRPr="00D428F7">
              <w:rPr>
                <w:rFonts w:cs="Times New Roman"/>
                <w:sz w:val="20"/>
                <w:szCs w:val="20"/>
              </w:rPr>
              <w:t>Максимальное количество объектов индивидуального жилищного строительства в пределах земельного участка – 1, за исключением:</w:t>
            </w:r>
          </w:p>
          <w:p w14:paraId="10733087" w14:textId="77777777" w:rsidR="006C7C35" w:rsidRPr="00D428F7" w:rsidRDefault="006C7C35" w:rsidP="00980A27">
            <w:pPr>
              <w:widowControl w:val="0"/>
              <w:overflowPunct w:val="0"/>
              <w:autoSpaceDE w:val="0"/>
              <w:autoSpaceDN w:val="0"/>
              <w:adjustRightInd w:val="0"/>
              <w:spacing w:after="0" w:line="240" w:lineRule="auto"/>
              <w:jc w:val="both"/>
              <w:rPr>
                <w:sz w:val="20"/>
                <w:szCs w:val="20"/>
              </w:rPr>
            </w:pPr>
            <w:r w:rsidRPr="00D428F7">
              <w:rPr>
                <w:sz w:val="20"/>
                <w:szCs w:val="20"/>
              </w:rPr>
              <w:t>1) существующих объектов, реконструкция которых не возможна без уменьшения их несоответствия предельным параметрам разрешенного строительства;</w:t>
            </w:r>
          </w:p>
          <w:p w14:paraId="7E7386AC" w14:textId="2E195DEC" w:rsidR="001550A8" w:rsidRPr="00D428F7" w:rsidRDefault="006C7C35"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t>2) случаев строительства в границах земельного участка одного объекта индивидуального жилищного строительства при наличии существующих объектов индивидуального жилищного строительства право собственности на которые зарегистрировано до вступления в силу настоящих изменений в Правила.</w:t>
            </w:r>
          </w:p>
        </w:tc>
      </w:tr>
      <w:tr w:rsidR="00872659" w:rsidRPr="00D428F7" w14:paraId="5F7B5379" w14:textId="77777777" w:rsidTr="006C45C7">
        <w:trPr>
          <w:trHeight w:val="20"/>
        </w:trPr>
        <w:tc>
          <w:tcPr>
            <w:tcW w:w="3545" w:type="dxa"/>
            <w:tcBorders>
              <w:bottom w:val="single" w:sz="4" w:space="0" w:color="auto"/>
            </w:tcBorders>
          </w:tcPr>
          <w:p w14:paraId="4623B708" w14:textId="77777777" w:rsidR="000E3D22" w:rsidRPr="00D428F7" w:rsidRDefault="000E3D22" w:rsidP="00980A27">
            <w:pPr>
              <w:widowControl w:val="0"/>
              <w:overflowPunct w:val="0"/>
              <w:autoSpaceDE w:val="0"/>
              <w:autoSpaceDN w:val="0"/>
              <w:adjustRightInd w:val="0"/>
              <w:spacing w:after="0" w:line="240" w:lineRule="auto"/>
              <w:rPr>
                <w:rFonts w:eastAsia="SimSun"/>
                <w:sz w:val="20"/>
                <w:szCs w:val="20"/>
                <w:lang w:eastAsia="zh-CN"/>
              </w:rPr>
            </w:pPr>
            <w:r w:rsidRPr="00D428F7">
              <w:rPr>
                <w:sz w:val="20"/>
                <w:szCs w:val="20"/>
              </w:rPr>
              <w:lastRenderedPageBreak/>
              <w:t>[2.2] - Для ведения личного подсобного хозяйства (приусадебный земельный участок)</w:t>
            </w:r>
          </w:p>
        </w:tc>
        <w:tc>
          <w:tcPr>
            <w:tcW w:w="5670" w:type="dxa"/>
            <w:tcBorders>
              <w:bottom w:val="single" w:sz="4" w:space="0" w:color="auto"/>
            </w:tcBorders>
          </w:tcPr>
          <w:p w14:paraId="63318E43" w14:textId="77777777" w:rsidR="000E3D22" w:rsidRPr="00D428F7" w:rsidRDefault="000E3D22" w:rsidP="00980A27">
            <w:pPr>
              <w:widowControl w:val="0"/>
              <w:shd w:val="clear" w:color="auto" w:fill="FFFFFF"/>
              <w:spacing w:after="0" w:line="240" w:lineRule="auto"/>
              <w:jc w:val="both"/>
              <w:rPr>
                <w:rFonts w:eastAsia="SimSun"/>
                <w:sz w:val="20"/>
                <w:szCs w:val="20"/>
                <w:lang w:eastAsia="zh-CN"/>
              </w:rPr>
            </w:pPr>
            <w:r w:rsidRPr="00D428F7">
              <w:rPr>
                <w:rFonts w:eastAsia="SimSun"/>
                <w:sz w:val="20"/>
                <w:szCs w:val="20"/>
                <w:lang w:eastAsia="zh-CN"/>
              </w:rPr>
              <w:t>Размещение жилого дома, указанного в описании вида разрешенного использования с кодом 2.1 Классификатора;</w:t>
            </w:r>
          </w:p>
          <w:p w14:paraId="7F2B90CE" w14:textId="77777777" w:rsidR="000E3D22" w:rsidRPr="00D428F7" w:rsidRDefault="000E3D22" w:rsidP="00980A27">
            <w:pPr>
              <w:widowControl w:val="0"/>
              <w:shd w:val="clear" w:color="auto" w:fill="FFFFFF"/>
              <w:spacing w:after="0" w:line="240" w:lineRule="auto"/>
              <w:jc w:val="both"/>
              <w:rPr>
                <w:rFonts w:eastAsia="SimSun"/>
                <w:sz w:val="20"/>
                <w:szCs w:val="20"/>
                <w:lang w:eastAsia="zh-CN"/>
              </w:rPr>
            </w:pPr>
            <w:r w:rsidRPr="00D428F7">
              <w:rPr>
                <w:rFonts w:eastAsia="SimSun"/>
                <w:sz w:val="20"/>
                <w:szCs w:val="20"/>
                <w:lang w:eastAsia="zh-CN"/>
              </w:rPr>
              <w:t>производство сельскохозяйственной продукции;</w:t>
            </w:r>
          </w:p>
          <w:p w14:paraId="455F2154" w14:textId="77777777" w:rsidR="000E3D22" w:rsidRPr="00D428F7" w:rsidRDefault="000E3D22" w:rsidP="00980A27">
            <w:pPr>
              <w:widowControl w:val="0"/>
              <w:shd w:val="clear" w:color="auto" w:fill="FFFFFF"/>
              <w:spacing w:after="0" w:line="240" w:lineRule="auto"/>
              <w:jc w:val="both"/>
              <w:rPr>
                <w:rFonts w:eastAsia="SimSun"/>
                <w:sz w:val="20"/>
                <w:szCs w:val="20"/>
                <w:lang w:eastAsia="zh-CN"/>
              </w:rPr>
            </w:pPr>
            <w:r w:rsidRPr="00D428F7">
              <w:rPr>
                <w:rFonts w:eastAsia="SimSun"/>
                <w:sz w:val="20"/>
                <w:szCs w:val="20"/>
                <w:lang w:eastAsia="zh-CN"/>
              </w:rPr>
              <w:t>размещение гаража и иных вспомогательных сооружений;</w:t>
            </w:r>
          </w:p>
          <w:p w14:paraId="6D8E5BF8" w14:textId="77777777" w:rsidR="000E3D22" w:rsidRPr="00D428F7" w:rsidRDefault="000E3D22" w:rsidP="00980A27">
            <w:pPr>
              <w:widowControl w:val="0"/>
              <w:shd w:val="clear" w:color="auto" w:fill="FFFFFF"/>
              <w:spacing w:after="0" w:line="240" w:lineRule="auto"/>
              <w:jc w:val="both"/>
              <w:rPr>
                <w:rFonts w:eastAsia="SimSun"/>
                <w:sz w:val="20"/>
                <w:szCs w:val="20"/>
                <w:lang w:eastAsia="zh-CN"/>
              </w:rPr>
            </w:pPr>
            <w:r w:rsidRPr="00D428F7">
              <w:rPr>
                <w:rFonts w:eastAsia="SimSun"/>
                <w:sz w:val="20"/>
                <w:szCs w:val="20"/>
                <w:lang w:eastAsia="zh-CN"/>
              </w:rPr>
              <w:t>содержание сельскохозяйственных животных</w:t>
            </w:r>
          </w:p>
        </w:tc>
        <w:tc>
          <w:tcPr>
            <w:tcW w:w="6260" w:type="dxa"/>
            <w:tcBorders>
              <w:bottom w:val="single" w:sz="4" w:space="0" w:color="auto"/>
            </w:tcBorders>
          </w:tcPr>
          <w:p w14:paraId="290788CC" w14:textId="77777777" w:rsidR="000E3D22" w:rsidRPr="00D428F7" w:rsidRDefault="000E3D22" w:rsidP="00980A27">
            <w:pPr>
              <w:spacing w:after="0" w:line="240" w:lineRule="auto"/>
              <w:ind w:firstLine="340"/>
              <w:jc w:val="both"/>
              <w:rPr>
                <w:sz w:val="20"/>
                <w:szCs w:val="20"/>
              </w:rPr>
            </w:pPr>
            <w:r w:rsidRPr="00D428F7">
              <w:rPr>
                <w:sz w:val="20"/>
                <w:szCs w:val="20"/>
              </w:rPr>
              <w:t>- минимальная/максимальная площадь земельных участков   – 400 /2000 кв. м;</w:t>
            </w:r>
          </w:p>
          <w:p w14:paraId="2117C916" w14:textId="77777777" w:rsidR="000E3D22" w:rsidRPr="00D428F7" w:rsidRDefault="000E3D22" w:rsidP="00980A27">
            <w:pPr>
              <w:spacing w:after="0" w:line="240" w:lineRule="auto"/>
              <w:ind w:firstLine="340"/>
              <w:jc w:val="both"/>
              <w:rPr>
                <w:bCs/>
                <w:sz w:val="20"/>
                <w:szCs w:val="20"/>
              </w:rPr>
            </w:pPr>
            <w:r w:rsidRPr="00D428F7">
              <w:rPr>
                <w:sz w:val="20"/>
                <w:szCs w:val="20"/>
              </w:rPr>
              <w:t xml:space="preserve">- предельный коэффициент плотности жилой застройки </w:t>
            </w:r>
            <w:r w:rsidRPr="00D428F7">
              <w:rPr>
                <w:bCs/>
                <w:sz w:val="20"/>
                <w:szCs w:val="20"/>
              </w:rPr>
              <w:t>– 0,7;</w:t>
            </w:r>
          </w:p>
          <w:p w14:paraId="288A15B4" w14:textId="77777777" w:rsidR="000E3D22" w:rsidRPr="00D428F7" w:rsidRDefault="000E3D22" w:rsidP="00980A27">
            <w:pPr>
              <w:spacing w:after="0" w:line="240" w:lineRule="auto"/>
              <w:ind w:firstLine="340"/>
              <w:jc w:val="both"/>
              <w:rPr>
                <w:rFonts w:eastAsia="SimSun"/>
                <w:sz w:val="20"/>
                <w:szCs w:val="20"/>
                <w:lang w:eastAsia="zh-CN"/>
              </w:rPr>
            </w:pPr>
            <w:r w:rsidRPr="00D428F7">
              <w:rPr>
                <w:rFonts w:eastAsia="SimSun"/>
                <w:sz w:val="20"/>
                <w:szCs w:val="20"/>
                <w:lang w:eastAsia="zh-CN"/>
              </w:rPr>
              <w:t xml:space="preserve"> - минимальная ширина земельных участков вдоль фронта улицы (проезда) – 12 м;</w:t>
            </w:r>
          </w:p>
          <w:p w14:paraId="546F6385" w14:textId="77777777" w:rsidR="000E3D22" w:rsidRPr="00D428F7" w:rsidRDefault="000E3D22" w:rsidP="00980A27">
            <w:pPr>
              <w:spacing w:after="0" w:line="240" w:lineRule="auto"/>
              <w:ind w:firstLine="340"/>
              <w:jc w:val="both"/>
              <w:rPr>
                <w:sz w:val="20"/>
                <w:szCs w:val="20"/>
              </w:rPr>
            </w:pPr>
            <w:r w:rsidRPr="00D428F7">
              <w:rPr>
                <w:sz w:val="20"/>
                <w:szCs w:val="20"/>
              </w:rPr>
              <w:t>-максимальное количество надземных этажей объектов капитального строительства – 3 этажа (или 2 этажа с возможностью использования мансардного этажа);</w:t>
            </w:r>
          </w:p>
          <w:p w14:paraId="5049C9F2" w14:textId="77777777" w:rsidR="000E3D22" w:rsidRPr="00D428F7" w:rsidRDefault="000E3D22" w:rsidP="00980A27">
            <w:pPr>
              <w:spacing w:after="0" w:line="240" w:lineRule="auto"/>
              <w:ind w:firstLine="340"/>
              <w:jc w:val="both"/>
              <w:rPr>
                <w:sz w:val="20"/>
                <w:szCs w:val="20"/>
              </w:rPr>
            </w:pPr>
            <w:r w:rsidRPr="00D428F7">
              <w:rPr>
                <w:sz w:val="20"/>
                <w:szCs w:val="20"/>
              </w:rPr>
              <w:t xml:space="preserve">- максимальная высота объектов капитального строительства от уровня земли до верха перекрытия последнего этажа (или конька кровли) - 12 м; </w:t>
            </w:r>
          </w:p>
          <w:p w14:paraId="39D52095" w14:textId="77777777" w:rsidR="000E3D22" w:rsidRPr="00D428F7" w:rsidRDefault="000E3D22" w:rsidP="00980A27">
            <w:pPr>
              <w:spacing w:after="0" w:line="240" w:lineRule="auto"/>
              <w:ind w:firstLine="340"/>
              <w:jc w:val="both"/>
              <w:rPr>
                <w:rFonts w:eastAsia="SimSun"/>
                <w:sz w:val="20"/>
                <w:szCs w:val="20"/>
                <w:lang w:eastAsia="zh-CN"/>
              </w:rPr>
            </w:pPr>
            <w:r w:rsidRPr="00D428F7">
              <w:rPr>
                <w:rFonts w:eastAsia="SimSun"/>
                <w:sz w:val="20"/>
                <w:szCs w:val="20"/>
                <w:lang w:eastAsia="zh-CN"/>
              </w:rPr>
              <w:t xml:space="preserve">- </w:t>
            </w:r>
            <w:r w:rsidRPr="00D428F7">
              <w:rPr>
                <w:sz w:val="20"/>
                <w:szCs w:val="20"/>
              </w:rPr>
              <w:t xml:space="preserve">максимальный процент застройки в границах земельного участка – 30%, </w:t>
            </w:r>
            <w:r w:rsidRPr="00D428F7">
              <w:rPr>
                <w:rFonts w:eastAsia="SimSun"/>
                <w:bCs/>
                <w:sz w:val="20"/>
                <w:szCs w:val="20"/>
                <w:lang w:eastAsia="zh-CN"/>
              </w:rPr>
              <w:t>процент застройки</w:t>
            </w:r>
            <w:r w:rsidRPr="00D428F7">
              <w:rPr>
                <w:rFonts w:eastAsia="SimSun"/>
                <w:sz w:val="20"/>
                <w:szCs w:val="20"/>
                <w:lang w:eastAsia="zh-CN"/>
              </w:rPr>
              <w:t xml:space="preserve"> подземной части не регламентируется</w:t>
            </w:r>
            <w:r w:rsidRPr="00D428F7">
              <w:rPr>
                <w:sz w:val="20"/>
                <w:szCs w:val="20"/>
              </w:rPr>
              <w:t>;</w:t>
            </w:r>
          </w:p>
          <w:p w14:paraId="404FBB89" w14:textId="77777777" w:rsidR="000E3D22" w:rsidRPr="00D428F7" w:rsidRDefault="000E3D22" w:rsidP="00980A27">
            <w:pPr>
              <w:spacing w:after="0" w:line="240" w:lineRule="auto"/>
              <w:ind w:firstLine="340"/>
              <w:jc w:val="both"/>
              <w:rPr>
                <w:sz w:val="20"/>
                <w:szCs w:val="20"/>
              </w:rPr>
            </w:pPr>
            <w:r w:rsidRPr="00D428F7">
              <w:rPr>
                <w:sz w:val="20"/>
                <w:szCs w:val="20"/>
              </w:rPr>
              <w:t>Минимальные отступы от границы смежного земельного участка до:</w:t>
            </w:r>
          </w:p>
          <w:p w14:paraId="4DDA5494" w14:textId="77777777" w:rsidR="000E3D22" w:rsidRPr="00D428F7" w:rsidRDefault="000E3D22" w:rsidP="00980A27">
            <w:pPr>
              <w:spacing w:after="0" w:line="240" w:lineRule="auto"/>
              <w:ind w:firstLine="340"/>
              <w:jc w:val="both"/>
              <w:rPr>
                <w:sz w:val="20"/>
                <w:szCs w:val="20"/>
              </w:rPr>
            </w:pPr>
            <w:r w:rsidRPr="00D428F7">
              <w:rPr>
                <w:sz w:val="20"/>
                <w:szCs w:val="20"/>
              </w:rPr>
              <w:t xml:space="preserve"> - жилых зданий - 3 м;</w:t>
            </w:r>
          </w:p>
          <w:p w14:paraId="4BEB9B7D" w14:textId="77777777" w:rsidR="000E3D22" w:rsidRPr="00D428F7" w:rsidRDefault="000E3D22" w:rsidP="00980A27">
            <w:pPr>
              <w:spacing w:after="0" w:line="240" w:lineRule="auto"/>
              <w:ind w:firstLine="340"/>
              <w:jc w:val="both"/>
              <w:rPr>
                <w:sz w:val="20"/>
                <w:szCs w:val="20"/>
              </w:rPr>
            </w:pPr>
            <w:r w:rsidRPr="00D428F7">
              <w:rPr>
                <w:sz w:val="20"/>
                <w:szCs w:val="20"/>
              </w:rPr>
              <w:lastRenderedPageBreak/>
              <w:t>- хозяйственных построек- 1 м;</w:t>
            </w:r>
          </w:p>
          <w:p w14:paraId="28B8EF91" w14:textId="77777777" w:rsidR="000E3D22" w:rsidRPr="00D428F7" w:rsidRDefault="000E3D22" w:rsidP="00980A27">
            <w:pPr>
              <w:spacing w:after="0" w:line="240" w:lineRule="auto"/>
              <w:ind w:firstLine="340"/>
              <w:jc w:val="both"/>
              <w:rPr>
                <w:sz w:val="20"/>
                <w:szCs w:val="20"/>
              </w:rPr>
            </w:pPr>
            <w:r w:rsidRPr="00D428F7">
              <w:rPr>
                <w:sz w:val="20"/>
                <w:szCs w:val="20"/>
              </w:rPr>
              <w:t>- построек для содержания скота и птицы – 4 м.</w:t>
            </w:r>
          </w:p>
          <w:p w14:paraId="59CB4964" w14:textId="77777777" w:rsidR="000E3D22" w:rsidRPr="00D428F7" w:rsidRDefault="000E3D22" w:rsidP="00980A27">
            <w:pPr>
              <w:spacing w:after="0" w:line="240" w:lineRule="auto"/>
              <w:ind w:firstLine="340"/>
              <w:jc w:val="both"/>
              <w:rPr>
                <w:sz w:val="20"/>
                <w:szCs w:val="20"/>
              </w:rPr>
            </w:pPr>
            <w:r w:rsidRPr="00D428F7">
              <w:rPr>
                <w:sz w:val="20"/>
                <w:szCs w:val="20"/>
              </w:rPr>
              <w:t>В сложившейся застройке, при ширине земельного участка 12 и менее метров, для строительства жилого дома минимальный отступ от границы соседнего участка составляет:</w:t>
            </w:r>
          </w:p>
          <w:p w14:paraId="66CB789D" w14:textId="77777777" w:rsidR="000E3D22" w:rsidRPr="00D428F7" w:rsidRDefault="000E3D22" w:rsidP="00980A27">
            <w:pPr>
              <w:spacing w:after="0" w:line="240" w:lineRule="auto"/>
              <w:ind w:firstLine="340"/>
              <w:jc w:val="both"/>
              <w:rPr>
                <w:sz w:val="20"/>
                <w:szCs w:val="20"/>
              </w:rPr>
            </w:pPr>
            <w:r w:rsidRPr="00D428F7">
              <w:rPr>
                <w:sz w:val="20"/>
                <w:szCs w:val="20"/>
              </w:rPr>
              <w:t>- для одноэтажного – 1 м.;</w:t>
            </w:r>
          </w:p>
          <w:p w14:paraId="26DEFF78" w14:textId="77777777" w:rsidR="000E3D22" w:rsidRPr="00D428F7" w:rsidRDefault="000E3D22" w:rsidP="00980A27">
            <w:pPr>
              <w:spacing w:after="0" w:line="240" w:lineRule="auto"/>
              <w:ind w:firstLine="340"/>
              <w:jc w:val="both"/>
              <w:rPr>
                <w:sz w:val="20"/>
                <w:szCs w:val="20"/>
              </w:rPr>
            </w:pPr>
            <w:r w:rsidRPr="00D428F7">
              <w:rPr>
                <w:sz w:val="20"/>
                <w:szCs w:val="20"/>
              </w:rPr>
              <w:t>- для двухэтажного – 1,5 м.;</w:t>
            </w:r>
          </w:p>
          <w:p w14:paraId="53FB6FAA" w14:textId="77777777" w:rsidR="000E3D22" w:rsidRPr="00D428F7" w:rsidRDefault="000E3D22" w:rsidP="00980A27">
            <w:pPr>
              <w:spacing w:after="0" w:line="240" w:lineRule="auto"/>
              <w:ind w:firstLine="340"/>
              <w:jc w:val="both"/>
              <w:rPr>
                <w:sz w:val="20"/>
                <w:szCs w:val="20"/>
              </w:rPr>
            </w:pPr>
            <w:r w:rsidRPr="00D428F7">
              <w:rPr>
                <w:sz w:val="20"/>
                <w:szCs w:val="20"/>
              </w:rPr>
              <w:t>- для трехэтажного – 2 м., при условии, что расстояние до расположенного на соседнем земельном участке жилого дома не менее 5 м.</w:t>
            </w:r>
          </w:p>
          <w:p w14:paraId="6FF7BB20" w14:textId="77777777" w:rsidR="000E3D22" w:rsidRPr="00D428F7" w:rsidRDefault="000E3D22" w:rsidP="00980A27">
            <w:pPr>
              <w:spacing w:after="0" w:line="240" w:lineRule="auto"/>
              <w:ind w:firstLine="340"/>
              <w:jc w:val="both"/>
              <w:rPr>
                <w:sz w:val="20"/>
                <w:szCs w:val="20"/>
              </w:rPr>
            </w:pPr>
            <w:r w:rsidRPr="00D428F7">
              <w:rPr>
                <w:sz w:val="20"/>
                <w:szCs w:val="20"/>
              </w:rPr>
              <w:t>Минимальный отступ строений от красной линии улиц не менее чем на - 5 м, от красной линии проездов не менее чем на 3 м.</w:t>
            </w:r>
          </w:p>
          <w:p w14:paraId="0DD2A9D2" w14:textId="77777777" w:rsidR="000E3D22" w:rsidRPr="00D428F7" w:rsidRDefault="000E3D22" w:rsidP="00980A27">
            <w:pPr>
              <w:spacing w:after="0" w:line="240" w:lineRule="auto"/>
              <w:ind w:firstLine="340"/>
              <w:jc w:val="both"/>
              <w:rPr>
                <w:sz w:val="20"/>
                <w:szCs w:val="20"/>
              </w:rPr>
            </w:pPr>
            <w:r w:rsidRPr="00D428F7">
              <w:rPr>
                <w:sz w:val="20"/>
                <w:szCs w:val="20"/>
              </w:rPr>
              <w:t>Максимальное количество этажей для гаражей и подсобных сооружений (хозяйственных построек) – до 2 этажей.</w:t>
            </w:r>
          </w:p>
          <w:p w14:paraId="79C0409A" w14:textId="65C9A60B" w:rsidR="000E3D22" w:rsidRPr="00D428F7" w:rsidRDefault="000E3D22"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t>Максимальная высота гаражей и подсобных сооружений (хозяйственных построек) от уровня земли до верха конька кровли - 6 метров, высота помещения не менее 2,4 м.</w:t>
            </w:r>
          </w:p>
        </w:tc>
      </w:tr>
      <w:tr w:rsidR="00872659" w:rsidRPr="00D428F7" w14:paraId="2233053F" w14:textId="77777777" w:rsidTr="006C45C7">
        <w:trPr>
          <w:trHeight w:val="20"/>
        </w:trPr>
        <w:tc>
          <w:tcPr>
            <w:tcW w:w="3545" w:type="dxa"/>
          </w:tcPr>
          <w:p w14:paraId="193E28CB" w14:textId="77777777" w:rsidR="000E3D22" w:rsidRPr="00D428F7" w:rsidRDefault="000E3D22" w:rsidP="00980A27">
            <w:pPr>
              <w:widowControl w:val="0"/>
              <w:tabs>
                <w:tab w:val="left" w:pos="2520"/>
              </w:tabs>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lastRenderedPageBreak/>
              <w:t>[</w:t>
            </w:r>
            <w:r w:rsidRPr="00D428F7">
              <w:rPr>
                <w:sz w:val="20"/>
                <w:szCs w:val="20"/>
                <w:lang w:eastAsia="zh-CN"/>
              </w:rPr>
              <w:t>2.7.1</w:t>
            </w:r>
            <w:r w:rsidRPr="00D428F7">
              <w:rPr>
                <w:rFonts w:eastAsia="SimSun"/>
                <w:sz w:val="20"/>
                <w:szCs w:val="20"/>
                <w:lang w:eastAsia="zh-CN"/>
              </w:rPr>
              <w:t>] – Хранение автотранспорта</w:t>
            </w:r>
          </w:p>
        </w:tc>
        <w:tc>
          <w:tcPr>
            <w:tcW w:w="5670" w:type="dxa"/>
          </w:tcPr>
          <w:p w14:paraId="00AFB370" w14:textId="77777777" w:rsidR="000E3D22" w:rsidRPr="00D428F7" w:rsidRDefault="000E3D22" w:rsidP="00980A27">
            <w:pPr>
              <w:widowControl w:val="0"/>
              <w:tabs>
                <w:tab w:val="left" w:pos="2520"/>
              </w:tabs>
              <w:overflowPunct w:val="0"/>
              <w:autoSpaceDE w:val="0"/>
              <w:autoSpaceDN w:val="0"/>
              <w:adjustRightInd w:val="0"/>
              <w:spacing w:after="0" w:line="240" w:lineRule="auto"/>
              <w:jc w:val="both"/>
              <w:rPr>
                <w:rFonts w:eastAsia="SimSun"/>
                <w:sz w:val="20"/>
                <w:szCs w:val="20"/>
                <w:lang w:eastAsia="zh-CN"/>
              </w:rPr>
            </w:pPr>
            <w:r w:rsidRPr="00D428F7">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181" w:history="1">
              <w:r w:rsidRPr="00D428F7">
                <w:rPr>
                  <w:sz w:val="20"/>
                  <w:szCs w:val="20"/>
                </w:rPr>
                <w:t>кодами 2.7.2</w:t>
              </w:r>
            </w:hyperlink>
            <w:r w:rsidRPr="00D428F7">
              <w:rPr>
                <w:sz w:val="20"/>
                <w:szCs w:val="20"/>
              </w:rPr>
              <w:t xml:space="preserve">, </w:t>
            </w:r>
            <w:hyperlink w:anchor="P333" w:history="1">
              <w:r w:rsidRPr="00D428F7">
                <w:rPr>
                  <w:sz w:val="20"/>
                  <w:szCs w:val="20"/>
                </w:rPr>
                <w:t>4.9</w:t>
              </w:r>
            </w:hyperlink>
          </w:p>
        </w:tc>
        <w:tc>
          <w:tcPr>
            <w:tcW w:w="6260" w:type="dxa"/>
          </w:tcPr>
          <w:p w14:paraId="6C8012C7" w14:textId="77777777" w:rsidR="000E3D22" w:rsidRPr="00D428F7" w:rsidRDefault="000E3D22" w:rsidP="00980A27">
            <w:pPr>
              <w:spacing w:after="0" w:line="240" w:lineRule="auto"/>
              <w:ind w:firstLine="340"/>
              <w:jc w:val="both"/>
              <w:rPr>
                <w:rFonts w:eastAsia="SimSun"/>
                <w:sz w:val="20"/>
                <w:szCs w:val="20"/>
                <w:lang w:eastAsia="zh-CN"/>
              </w:rPr>
            </w:pPr>
            <w:r w:rsidRPr="00D428F7">
              <w:rPr>
                <w:rFonts w:eastAsia="SimSun"/>
                <w:sz w:val="20"/>
                <w:szCs w:val="20"/>
                <w:lang w:eastAsia="zh-CN"/>
              </w:rPr>
              <w:t xml:space="preserve">-минимальная/максимальная площадь земельных участков – 20/50 кв.м. </w:t>
            </w:r>
          </w:p>
          <w:p w14:paraId="085D50E3" w14:textId="77777777" w:rsidR="000E3D22" w:rsidRPr="00D428F7" w:rsidRDefault="000E3D22" w:rsidP="00980A27">
            <w:pPr>
              <w:spacing w:after="0" w:line="240" w:lineRule="auto"/>
              <w:ind w:firstLine="340"/>
              <w:jc w:val="both"/>
              <w:rPr>
                <w:rFonts w:eastAsia="SimSun"/>
                <w:sz w:val="20"/>
                <w:szCs w:val="20"/>
                <w:lang w:eastAsia="zh-CN"/>
              </w:rPr>
            </w:pPr>
            <w:r w:rsidRPr="00D428F7">
              <w:rPr>
                <w:rFonts w:eastAsia="SimSun"/>
                <w:sz w:val="20"/>
                <w:szCs w:val="20"/>
                <w:lang w:eastAsia="zh-CN"/>
              </w:rPr>
              <w:t>- минимальная ширина земельных участков вдоль фронта улицы (проезда) – 5 м;</w:t>
            </w:r>
          </w:p>
          <w:p w14:paraId="7EF4B9DA" w14:textId="77777777" w:rsidR="000E3D22" w:rsidRPr="00D428F7" w:rsidRDefault="000E3D22" w:rsidP="00980A27">
            <w:pPr>
              <w:spacing w:after="0" w:line="240" w:lineRule="auto"/>
              <w:ind w:firstLine="340"/>
              <w:jc w:val="both"/>
              <w:rPr>
                <w:sz w:val="20"/>
                <w:szCs w:val="20"/>
              </w:rPr>
            </w:pPr>
            <w:r w:rsidRPr="00D428F7">
              <w:rPr>
                <w:sz w:val="20"/>
                <w:szCs w:val="20"/>
              </w:rPr>
              <w:t>-максимальное количество этажей для гаражей – 1 этаж;</w:t>
            </w:r>
          </w:p>
          <w:p w14:paraId="0D8AD28A" w14:textId="77777777" w:rsidR="000E3D22" w:rsidRPr="00D428F7" w:rsidRDefault="000E3D22" w:rsidP="00980A27">
            <w:pPr>
              <w:spacing w:after="0" w:line="240" w:lineRule="auto"/>
              <w:ind w:firstLine="340"/>
              <w:jc w:val="both"/>
              <w:rPr>
                <w:sz w:val="20"/>
                <w:szCs w:val="20"/>
              </w:rPr>
            </w:pPr>
            <w:r w:rsidRPr="00D428F7">
              <w:rPr>
                <w:sz w:val="20"/>
                <w:szCs w:val="20"/>
              </w:rPr>
              <w:t>-максимальная высота гаражей от уровня земли до верха конька кровли - 3 метра.</w:t>
            </w:r>
          </w:p>
          <w:p w14:paraId="21BBB2CE" w14:textId="77777777" w:rsidR="000E3D22" w:rsidRPr="00D428F7" w:rsidRDefault="000E3D22" w:rsidP="00980A27">
            <w:pPr>
              <w:spacing w:after="0" w:line="240" w:lineRule="auto"/>
              <w:ind w:firstLine="340"/>
              <w:jc w:val="both"/>
              <w:rPr>
                <w:rFonts w:eastAsia="SimSun"/>
                <w:sz w:val="20"/>
                <w:szCs w:val="20"/>
                <w:lang w:eastAsia="zh-CN"/>
              </w:rPr>
            </w:pPr>
            <w:r w:rsidRPr="00D428F7">
              <w:rPr>
                <w:rFonts w:eastAsia="SimSun"/>
                <w:sz w:val="20"/>
                <w:szCs w:val="20"/>
                <w:lang w:eastAsia="zh-CN"/>
              </w:rPr>
              <w:t xml:space="preserve">- </w:t>
            </w:r>
            <w:r w:rsidRPr="00D428F7">
              <w:rPr>
                <w:sz w:val="20"/>
                <w:szCs w:val="20"/>
              </w:rPr>
              <w:t>максимальный процент застройки в границах земельного участка – 80%;</w:t>
            </w:r>
          </w:p>
          <w:p w14:paraId="38C744EE" w14:textId="77777777" w:rsidR="000E3D22" w:rsidRPr="00D428F7" w:rsidRDefault="000E3D22" w:rsidP="00980A27">
            <w:pPr>
              <w:spacing w:after="0" w:line="240" w:lineRule="auto"/>
              <w:ind w:firstLine="340"/>
              <w:jc w:val="both"/>
              <w:rPr>
                <w:sz w:val="20"/>
                <w:szCs w:val="20"/>
              </w:rPr>
            </w:pPr>
            <w:r w:rsidRPr="00D428F7">
              <w:rPr>
                <w:sz w:val="20"/>
                <w:szCs w:val="20"/>
              </w:rPr>
              <w:t>- минимальный отступ строений от красной линии улиц не менее чем на - 5 м, от красной линии проездов не менее чем на 3 м;</w:t>
            </w:r>
          </w:p>
          <w:p w14:paraId="4FAC2BDC" w14:textId="77777777" w:rsidR="000E3D22" w:rsidRPr="00D428F7" w:rsidRDefault="000E3D22" w:rsidP="00980A27">
            <w:pPr>
              <w:tabs>
                <w:tab w:val="left" w:pos="2520"/>
              </w:tabs>
              <w:spacing w:after="0" w:line="240" w:lineRule="auto"/>
              <w:ind w:firstLine="340"/>
              <w:jc w:val="both"/>
              <w:rPr>
                <w:rFonts w:eastAsia="SimSun"/>
                <w:sz w:val="20"/>
                <w:szCs w:val="20"/>
                <w:lang w:eastAsia="zh-CN"/>
              </w:rPr>
            </w:pPr>
            <w:r w:rsidRPr="00D428F7">
              <w:rPr>
                <w:sz w:val="20"/>
                <w:szCs w:val="20"/>
              </w:rPr>
              <w:t>- минимальные отступы от границ земельных участков - 1 м;</w:t>
            </w:r>
          </w:p>
          <w:p w14:paraId="1B1B891D" w14:textId="77777777" w:rsidR="000E3D22" w:rsidRPr="00D428F7" w:rsidRDefault="000E3D22" w:rsidP="00980A27">
            <w:pPr>
              <w:tabs>
                <w:tab w:val="left" w:pos="2520"/>
              </w:tabs>
              <w:spacing w:after="0" w:line="240" w:lineRule="auto"/>
              <w:ind w:firstLine="340"/>
              <w:jc w:val="both"/>
              <w:rPr>
                <w:sz w:val="20"/>
                <w:szCs w:val="20"/>
              </w:rPr>
            </w:pPr>
            <w:r w:rsidRPr="00D428F7">
              <w:rPr>
                <w:rFonts w:eastAsia="SimSun"/>
                <w:sz w:val="20"/>
                <w:szCs w:val="20"/>
                <w:lang w:eastAsia="zh-CN"/>
              </w:rPr>
              <w:t xml:space="preserve">- при блокированной застройке гаражей </w:t>
            </w:r>
            <w:r w:rsidRPr="00D428F7">
              <w:rPr>
                <w:sz w:val="20"/>
                <w:szCs w:val="20"/>
              </w:rPr>
              <w:t>минимальные отступы от границ земельных участков - 0 м;</w:t>
            </w:r>
          </w:p>
          <w:p w14:paraId="0A67F07C" w14:textId="77777777" w:rsidR="000E3D22" w:rsidRPr="00D428F7" w:rsidRDefault="000E3D22" w:rsidP="00980A27">
            <w:pPr>
              <w:spacing w:after="0" w:line="240" w:lineRule="auto"/>
              <w:ind w:firstLine="340"/>
              <w:jc w:val="both"/>
              <w:rPr>
                <w:rFonts w:eastAsia="SimSun"/>
                <w:sz w:val="20"/>
                <w:szCs w:val="20"/>
                <w:lang w:eastAsia="zh-CN"/>
              </w:rPr>
            </w:pPr>
            <w:r w:rsidRPr="00D428F7">
              <w:rPr>
                <w:rFonts w:eastAsia="SimSun"/>
                <w:sz w:val="20"/>
                <w:szCs w:val="20"/>
                <w:lang w:eastAsia="zh-CN"/>
              </w:rPr>
              <w:t>В условиях тесной, или сложившейся застройки допускается при соблюдении технических регламентов и действующих норм размещение гаража по красной линии, при этом запрещается устройство распашных ворот.</w:t>
            </w:r>
          </w:p>
          <w:p w14:paraId="1B94454B" w14:textId="50817B72" w:rsidR="000E3D22" w:rsidRPr="00D428F7" w:rsidRDefault="000E3D22" w:rsidP="00980A27">
            <w:pPr>
              <w:widowControl w:val="0"/>
              <w:tabs>
                <w:tab w:val="left" w:pos="2520"/>
              </w:tabs>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 xml:space="preserve">Действие градостроительного регламента в части минимального отступа до границ земельных участков не распространяется на случаи реконструкции существующих объектов капитального строительства, построенных и введенных в эксплуатацию до введения в действие </w:t>
            </w:r>
            <w:r w:rsidRPr="00D428F7">
              <w:rPr>
                <w:rFonts w:eastAsia="SimSun"/>
                <w:sz w:val="20"/>
                <w:szCs w:val="20"/>
                <w:lang w:eastAsia="zh-CN"/>
              </w:rPr>
              <w:lastRenderedPageBreak/>
              <w:t>Правил. Минимальный отступ от таких объектов принимается равным фактическому расстоянию от объектов до границ земельных участков, которые не подлежат уменьшению в процессе реконструкции.</w:t>
            </w:r>
          </w:p>
        </w:tc>
      </w:tr>
      <w:tr w:rsidR="00872659" w:rsidRPr="00D428F7" w14:paraId="152A2E0E" w14:textId="77777777" w:rsidTr="006C45C7">
        <w:trPr>
          <w:trHeight w:val="20"/>
        </w:trPr>
        <w:tc>
          <w:tcPr>
            <w:tcW w:w="3545" w:type="dxa"/>
          </w:tcPr>
          <w:p w14:paraId="1A5D01CE" w14:textId="77777777" w:rsidR="000E3D22" w:rsidRPr="00D428F7" w:rsidRDefault="000E3D22"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lastRenderedPageBreak/>
              <w:t>[3.1.1] - Предоставление коммунальных услуг</w:t>
            </w:r>
          </w:p>
          <w:p w14:paraId="7D1AECFC" w14:textId="77777777" w:rsidR="000E3D22" w:rsidRPr="00D428F7" w:rsidRDefault="000E3D22" w:rsidP="00980A27">
            <w:pPr>
              <w:widowControl w:val="0"/>
              <w:overflowPunct w:val="0"/>
              <w:autoSpaceDE w:val="0"/>
              <w:autoSpaceDN w:val="0"/>
              <w:adjustRightInd w:val="0"/>
              <w:spacing w:after="0" w:line="240" w:lineRule="auto"/>
              <w:rPr>
                <w:rFonts w:eastAsia="SimSun"/>
                <w:sz w:val="20"/>
                <w:szCs w:val="20"/>
                <w:lang w:eastAsia="zh-CN"/>
              </w:rPr>
            </w:pPr>
          </w:p>
        </w:tc>
        <w:tc>
          <w:tcPr>
            <w:tcW w:w="5670" w:type="dxa"/>
          </w:tcPr>
          <w:p w14:paraId="0D0285BF" w14:textId="77777777" w:rsidR="000E3D22" w:rsidRPr="00D428F7" w:rsidRDefault="000E3D22"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6260" w:type="dxa"/>
          </w:tcPr>
          <w:p w14:paraId="6B27CA15" w14:textId="77777777" w:rsidR="000E3D22" w:rsidRPr="00D428F7" w:rsidRDefault="000E3D22" w:rsidP="00980A27">
            <w:pPr>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t>минимальная/максимальная площадь земельных участков - 10 кв. м/</w:t>
            </w:r>
            <w:r w:rsidRPr="00D428F7">
              <w:rPr>
                <w:rFonts w:cs="Times New Roman"/>
                <w:b/>
                <w:bCs/>
                <w:sz w:val="20"/>
                <w:szCs w:val="20"/>
              </w:rPr>
              <w:t xml:space="preserve"> не подлежит установлению</w:t>
            </w:r>
            <w:r w:rsidRPr="00D428F7">
              <w:rPr>
                <w:rFonts w:cs="Times New Roman"/>
                <w:bCs/>
                <w:sz w:val="20"/>
                <w:szCs w:val="20"/>
              </w:rPr>
              <w:t>;</w:t>
            </w:r>
            <w:r w:rsidRPr="00D428F7">
              <w:rPr>
                <w:rFonts w:eastAsia="SimSun" w:cs="Times New Roman"/>
                <w:sz w:val="20"/>
                <w:szCs w:val="20"/>
                <w:lang w:eastAsia="zh-CN"/>
              </w:rPr>
              <w:t xml:space="preserve"> </w:t>
            </w:r>
          </w:p>
          <w:p w14:paraId="7080837C" w14:textId="77777777" w:rsidR="000E3D22" w:rsidRPr="00D428F7" w:rsidRDefault="000E3D22" w:rsidP="00980A27">
            <w:pPr>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t>минимальная ширина земельных участков вдоль фронта улицы (проезда) – 4 м;</w:t>
            </w:r>
          </w:p>
          <w:p w14:paraId="0D411B2B" w14:textId="77777777" w:rsidR="000E3D22" w:rsidRPr="00D428F7" w:rsidRDefault="000E3D22" w:rsidP="00980A27">
            <w:pPr>
              <w:widowControl w:val="0"/>
              <w:overflowPunct w:val="0"/>
              <w:autoSpaceDE w:val="0"/>
              <w:autoSpaceDN w:val="0"/>
              <w:adjustRightInd w:val="0"/>
              <w:spacing w:after="0" w:line="240" w:lineRule="auto"/>
              <w:ind w:firstLine="340"/>
              <w:jc w:val="both"/>
              <w:rPr>
                <w:rFonts w:cs="Times New Roman"/>
                <w:sz w:val="20"/>
                <w:szCs w:val="20"/>
              </w:rPr>
            </w:pPr>
            <w:r w:rsidRPr="00D428F7">
              <w:rPr>
                <w:rFonts w:cs="Times New Roman"/>
                <w:sz w:val="20"/>
                <w:szCs w:val="20"/>
              </w:rPr>
              <w:t xml:space="preserve">минимальные отступы от границ земельных участков </w:t>
            </w:r>
          </w:p>
          <w:p w14:paraId="15BC027C" w14:textId="77777777" w:rsidR="000E3D22" w:rsidRPr="00D428F7" w:rsidRDefault="000E3D22" w:rsidP="00980A27">
            <w:pPr>
              <w:widowControl w:val="0"/>
              <w:overflowPunct w:val="0"/>
              <w:autoSpaceDE w:val="0"/>
              <w:autoSpaceDN w:val="0"/>
              <w:adjustRightInd w:val="0"/>
              <w:spacing w:after="0" w:line="240" w:lineRule="auto"/>
              <w:jc w:val="both"/>
              <w:rPr>
                <w:rFonts w:cs="Times New Roman"/>
                <w:sz w:val="20"/>
                <w:szCs w:val="20"/>
              </w:rPr>
            </w:pPr>
            <w:r w:rsidRPr="00D428F7">
              <w:rPr>
                <w:rFonts w:cs="Times New Roman"/>
                <w:sz w:val="20"/>
                <w:szCs w:val="20"/>
              </w:rPr>
              <w:t>- 1 м;</w:t>
            </w:r>
          </w:p>
          <w:p w14:paraId="68B81BEC" w14:textId="77777777" w:rsidR="000E3D22" w:rsidRPr="00D428F7" w:rsidRDefault="000E3D22" w:rsidP="00980A27">
            <w:pPr>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t xml:space="preserve">максимальное количество надземных этажей зданий – 3 этажа (включая мансардный этаж); </w:t>
            </w:r>
          </w:p>
          <w:p w14:paraId="7A141482" w14:textId="77777777" w:rsidR="000E3D22" w:rsidRPr="00D428F7" w:rsidRDefault="000E3D22" w:rsidP="00980A27">
            <w:pPr>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t>максимальная высота строений, сооружений от уровня земли - 20 м;</w:t>
            </w:r>
          </w:p>
          <w:p w14:paraId="6F63AF04" w14:textId="77777777" w:rsidR="000E3D22" w:rsidRPr="00D428F7" w:rsidRDefault="000E3D22" w:rsidP="00980A27">
            <w:pPr>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t>максимальный процент застройки в границах земельного участка – 80%;</w:t>
            </w:r>
          </w:p>
          <w:p w14:paraId="5E3E2CF4" w14:textId="77777777" w:rsidR="000E3D22" w:rsidRPr="00D428F7" w:rsidRDefault="000E3D22" w:rsidP="00980A27">
            <w:pPr>
              <w:widowControl w:val="0"/>
              <w:overflowPunct w:val="0"/>
              <w:autoSpaceDE w:val="0"/>
              <w:autoSpaceDN w:val="0"/>
              <w:adjustRightInd w:val="0"/>
              <w:spacing w:after="0" w:line="240" w:lineRule="auto"/>
              <w:ind w:firstLine="340"/>
              <w:jc w:val="both"/>
              <w:rPr>
                <w:rFonts w:cs="Times New Roman"/>
                <w:sz w:val="20"/>
                <w:szCs w:val="20"/>
              </w:rPr>
            </w:pPr>
            <w:r w:rsidRPr="00D428F7">
              <w:rPr>
                <w:rFonts w:cs="Times New Roman"/>
                <w:sz w:val="20"/>
                <w:szCs w:val="20"/>
              </w:rPr>
              <w:t>Процент застройки подземной части не регламентируется.</w:t>
            </w:r>
          </w:p>
          <w:p w14:paraId="50E2502A" w14:textId="124F7A44" w:rsidR="000E3D22" w:rsidRPr="00D428F7" w:rsidRDefault="000E3D22"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w:t>
            </w:r>
          </w:p>
        </w:tc>
      </w:tr>
      <w:tr w:rsidR="00872659" w:rsidRPr="00D428F7" w14:paraId="366F3E00" w14:textId="77777777" w:rsidTr="006C45C7">
        <w:trPr>
          <w:trHeight w:val="20"/>
        </w:trPr>
        <w:tc>
          <w:tcPr>
            <w:tcW w:w="3545" w:type="dxa"/>
          </w:tcPr>
          <w:p w14:paraId="696D86F3" w14:textId="77777777" w:rsidR="001B0F23" w:rsidRPr="00D428F7" w:rsidRDefault="001B0F23"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w:t>
            </w:r>
            <w:r w:rsidRPr="00D428F7">
              <w:rPr>
                <w:sz w:val="20"/>
                <w:szCs w:val="20"/>
                <w:lang w:eastAsia="zh-CN"/>
              </w:rPr>
              <w:t>3.2.2</w:t>
            </w:r>
            <w:r w:rsidRPr="00D428F7">
              <w:rPr>
                <w:rFonts w:eastAsia="SimSun"/>
                <w:sz w:val="20"/>
                <w:szCs w:val="20"/>
                <w:lang w:eastAsia="zh-CN"/>
              </w:rPr>
              <w:t>] - Оказание социальной помощи населению</w:t>
            </w:r>
          </w:p>
        </w:tc>
        <w:tc>
          <w:tcPr>
            <w:tcW w:w="5670" w:type="dxa"/>
          </w:tcPr>
          <w:p w14:paraId="29DF1A21" w14:textId="77777777" w:rsidR="001B0F23" w:rsidRPr="00D428F7" w:rsidRDefault="001B0F23"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14:paraId="6EFA3582" w14:textId="77777777" w:rsidR="001B0F23" w:rsidRPr="00D428F7" w:rsidRDefault="001B0F23"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некоммерческих фондов, благотворительных организаций, клубов по интересам</w:t>
            </w:r>
          </w:p>
        </w:tc>
        <w:tc>
          <w:tcPr>
            <w:tcW w:w="6260" w:type="dxa"/>
            <w:vMerge w:val="restart"/>
          </w:tcPr>
          <w:p w14:paraId="427DE7A7" w14:textId="77777777" w:rsidR="001B0F23" w:rsidRPr="00D428F7" w:rsidRDefault="001B0F23"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минимальная/максимальная площадь земельных участков – 400/5000 кв. м;</w:t>
            </w:r>
          </w:p>
          <w:p w14:paraId="732CDA0A" w14:textId="77777777" w:rsidR="001B0F23" w:rsidRPr="00D428F7" w:rsidRDefault="001B0F23"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 ширина земельных участков вдоль фронта улицы (проезда) – 15 м;</w:t>
            </w:r>
          </w:p>
          <w:p w14:paraId="1AB5B2D0" w14:textId="77777777" w:rsidR="001B0F23" w:rsidRPr="00D428F7" w:rsidRDefault="001B0F23"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t>минимальные отступы от границ земельных участков</w:t>
            </w:r>
          </w:p>
          <w:p w14:paraId="47998EBC" w14:textId="77777777" w:rsidR="001B0F23" w:rsidRPr="00D428F7" w:rsidRDefault="001B0F23"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sz w:val="20"/>
                <w:szCs w:val="20"/>
              </w:rPr>
              <w:t xml:space="preserve"> - 3 м;</w:t>
            </w:r>
          </w:p>
          <w:p w14:paraId="69058C79" w14:textId="77777777" w:rsidR="001B0F23" w:rsidRPr="00D428F7" w:rsidRDefault="001B0F23"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максимальное количество надземных этажей зданий – 3 этажа (включая мансардный этаж);</w:t>
            </w:r>
          </w:p>
          <w:p w14:paraId="393E92F6" w14:textId="6E5DD166" w:rsidR="00851D78" w:rsidRPr="00D428F7" w:rsidRDefault="001B0F23"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 xml:space="preserve">- максимальный процент застройки в границах земельного участка – </w:t>
            </w:r>
            <w:r w:rsidR="00851D78" w:rsidRPr="00D428F7">
              <w:rPr>
                <w:rFonts w:eastAsia="SimSun"/>
                <w:sz w:val="20"/>
                <w:szCs w:val="20"/>
                <w:lang w:eastAsia="zh-CN"/>
              </w:rPr>
              <w:t>6</w:t>
            </w:r>
            <w:r w:rsidRPr="00D428F7">
              <w:rPr>
                <w:rFonts w:eastAsia="SimSun"/>
                <w:sz w:val="20"/>
                <w:szCs w:val="20"/>
                <w:lang w:eastAsia="zh-CN"/>
              </w:rPr>
              <w:t>0%,</w:t>
            </w:r>
          </w:p>
          <w:p w14:paraId="14EAF76B" w14:textId="6D47964C" w:rsidR="001B0F23" w:rsidRPr="00D428F7" w:rsidRDefault="00851D78"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 xml:space="preserve">- </w:t>
            </w:r>
            <w:r w:rsidR="001B0F23" w:rsidRPr="00D428F7">
              <w:rPr>
                <w:rFonts w:eastAsia="SimSun"/>
                <w:sz w:val="20"/>
                <w:szCs w:val="20"/>
                <w:lang w:eastAsia="zh-CN"/>
              </w:rPr>
              <w:t xml:space="preserve"> процент застройки подземной части не регламентируется;</w:t>
            </w:r>
          </w:p>
          <w:p w14:paraId="0C47B81F" w14:textId="68D025E7" w:rsidR="001B0F23" w:rsidRPr="00D428F7" w:rsidRDefault="001B0F23"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w:t>
            </w:r>
          </w:p>
        </w:tc>
      </w:tr>
      <w:tr w:rsidR="00872659" w:rsidRPr="00D428F7" w14:paraId="64A9F7E2" w14:textId="77777777" w:rsidTr="006C45C7">
        <w:trPr>
          <w:trHeight w:val="20"/>
        </w:trPr>
        <w:tc>
          <w:tcPr>
            <w:tcW w:w="3545" w:type="dxa"/>
          </w:tcPr>
          <w:p w14:paraId="1644024A" w14:textId="77777777" w:rsidR="001B0F23" w:rsidRPr="00D428F7" w:rsidRDefault="001B0F23"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w:t>
            </w:r>
            <w:r w:rsidRPr="00D428F7">
              <w:rPr>
                <w:sz w:val="20"/>
                <w:szCs w:val="20"/>
                <w:lang w:eastAsia="zh-CN"/>
              </w:rPr>
              <w:t>3.3</w:t>
            </w:r>
            <w:r w:rsidRPr="00D428F7">
              <w:rPr>
                <w:rFonts w:eastAsia="SimSun"/>
                <w:sz w:val="20"/>
                <w:szCs w:val="20"/>
                <w:lang w:eastAsia="zh-CN"/>
              </w:rPr>
              <w:t>] - Бытовое обслуживание</w:t>
            </w:r>
          </w:p>
        </w:tc>
        <w:tc>
          <w:tcPr>
            <w:tcW w:w="5670" w:type="dxa"/>
          </w:tcPr>
          <w:p w14:paraId="4A189FEF" w14:textId="77777777" w:rsidR="001B0F23" w:rsidRPr="00D428F7" w:rsidRDefault="001B0F23"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sz w:val="20"/>
                <w:szCs w:val="20"/>
                <w:shd w:val="clear" w:color="auto" w:fill="FFFFFF"/>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260" w:type="dxa"/>
            <w:vMerge/>
          </w:tcPr>
          <w:p w14:paraId="4F5400A7" w14:textId="6B009D0F" w:rsidR="001B0F23" w:rsidRPr="00D428F7" w:rsidRDefault="001B0F23" w:rsidP="00980A27">
            <w:pPr>
              <w:widowControl w:val="0"/>
              <w:overflowPunct w:val="0"/>
              <w:autoSpaceDE w:val="0"/>
              <w:autoSpaceDN w:val="0"/>
              <w:adjustRightInd w:val="0"/>
              <w:spacing w:after="0" w:line="240" w:lineRule="auto"/>
              <w:ind w:firstLine="340"/>
              <w:jc w:val="both"/>
              <w:rPr>
                <w:rFonts w:eastAsia="SimSun"/>
                <w:sz w:val="20"/>
                <w:szCs w:val="20"/>
                <w:lang w:eastAsia="zh-CN"/>
              </w:rPr>
            </w:pPr>
          </w:p>
        </w:tc>
      </w:tr>
      <w:tr w:rsidR="00872659" w:rsidRPr="00D428F7" w14:paraId="3B64795A" w14:textId="77777777" w:rsidTr="00A016F4">
        <w:trPr>
          <w:trHeight w:val="20"/>
        </w:trPr>
        <w:tc>
          <w:tcPr>
            <w:tcW w:w="3545" w:type="dxa"/>
          </w:tcPr>
          <w:p w14:paraId="5E47D137" w14:textId="1FE03CF1" w:rsidR="00A6336E" w:rsidRPr="00D428F7" w:rsidRDefault="00A6336E"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[3.4.1] – Амбулаторно-поликлиническое обслуживание</w:t>
            </w:r>
          </w:p>
        </w:tc>
        <w:tc>
          <w:tcPr>
            <w:tcW w:w="5670" w:type="dxa"/>
          </w:tcPr>
          <w:p w14:paraId="04320679" w14:textId="788EBC0B" w:rsidR="00A6336E" w:rsidRPr="00D428F7" w:rsidRDefault="00A6336E" w:rsidP="00980A27">
            <w:pPr>
              <w:widowControl w:val="0"/>
              <w:overflowPunct w:val="0"/>
              <w:autoSpaceDE w:val="0"/>
              <w:autoSpaceDN w:val="0"/>
              <w:adjustRightInd w:val="0"/>
              <w:spacing w:after="0" w:line="240" w:lineRule="auto"/>
              <w:jc w:val="both"/>
              <w:rPr>
                <w:sz w:val="20"/>
                <w:szCs w:val="20"/>
                <w:shd w:val="clear" w:color="auto" w:fill="FFFFFF"/>
              </w:rPr>
            </w:pPr>
            <w:r w:rsidRPr="00D428F7">
              <w:rPr>
                <w:sz w:val="20"/>
                <w:szCs w:val="20"/>
                <w:shd w:val="clear" w:color="auto" w:fill="FFFFFF"/>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w:t>
            </w:r>
            <w:r w:rsidRPr="00D428F7">
              <w:rPr>
                <w:sz w:val="20"/>
                <w:szCs w:val="20"/>
                <w:shd w:val="clear" w:color="auto" w:fill="FFFFFF"/>
              </w:rPr>
              <w:lastRenderedPageBreak/>
              <w:t>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r w:rsidRPr="00D428F7">
              <w:rPr>
                <w:rFonts w:eastAsia="SimSun"/>
                <w:sz w:val="20"/>
                <w:szCs w:val="20"/>
                <w:lang w:eastAsia="zh-CN"/>
              </w:rPr>
              <w:t>;</w:t>
            </w:r>
          </w:p>
        </w:tc>
        <w:tc>
          <w:tcPr>
            <w:tcW w:w="6260" w:type="dxa"/>
            <w:vAlign w:val="center"/>
          </w:tcPr>
          <w:p w14:paraId="14CD62AF" w14:textId="77777777" w:rsidR="00BD083B" w:rsidRPr="00D428F7" w:rsidRDefault="00BD083B" w:rsidP="00980A27">
            <w:pPr>
              <w:widowControl w:val="0"/>
              <w:overflowPunct w:val="0"/>
              <w:autoSpaceDE w:val="0"/>
              <w:autoSpaceDN w:val="0"/>
              <w:adjustRightInd w:val="0"/>
              <w:spacing w:after="0" w:line="240" w:lineRule="auto"/>
              <w:ind w:firstLine="567"/>
              <w:jc w:val="both"/>
              <w:rPr>
                <w:rFonts w:eastAsia="SimSun"/>
                <w:sz w:val="20"/>
                <w:szCs w:val="20"/>
                <w:lang w:eastAsia="zh-CN"/>
              </w:rPr>
            </w:pPr>
            <w:r w:rsidRPr="00D428F7">
              <w:rPr>
                <w:rFonts w:eastAsia="SimSun"/>
                <w:sz w:val="20"/>
                <w:szCs w:val="20"/>
                <w:lang w:eastAsia="zh-CN"/>
              </w:rPr>
              <w:lastRenderedPageBreak/>
              <w:t>минимальная/максимальная площадь земельных участков – 400 кв. м/</w:t>
            </w:r>
            <w:r w:rsidRPr="00D428F7">
              <w:rPr>
                <w:rFonts w:eastAsia="SimSun"/>
                <w:b/>
                <w:bCs/>
                <w:sz w:val="20"/>
                <w:szCs w:val="20"/>
                <w:lang w:eastAsia="zh-CN"/>
              </w:rPr>
              <w:t>не подлежит установлению</w:t>
            </w:r>
            <w:r w:rsidRPr="00D428F7">
              <w:rPr>
                <w:rFonts w:eastAsia="SimSun"/>
                <w:bCs/>
                <w:sz w:val="20"/>
                <w:szCs w:val="20"/>
                <w:lang w:eastAsia="zh-CN"/>
              </w:rPr>
              <w:t>;</w:t>
            </w:r>
            <w:r w:rsidRPr="00D428F7">
              <w:rPr>
                <w:rFonts w:eastAsia="SimSun"/>
                <w:sz w:val="20"/>
                <w:szCs w:val="20"/>
                <w:lang w:eastAsia="zh-CN"/>
              </w:rPr>
              <w:t xml:space="preserve"> </w:t>
            </w:r>
          </w:p>
          <w:p w14:paraId="264F8781" w14:textId="77777777" w:rsidR="00BD083B" w:rsidRPr="00D428F7" w:rsidRDefault="00BD083B" w:rsidP="00980A27">
            <w:pPr>
              <w:widowControl w:val="0"/>
              <w:overflowPunct w:val="0"/>
              <w:autoSpaceDE w:val="0"/>
              <w:autoSpaceDN w:val="0"/>
              <w:adjustRightInd w:val="0"/>
              <w:spacing w:after="0" w:line="240" w:lineRule="auto"/>
              <w:ind w:firstLine="567"/>
              <w:jc w:val="both"/>
              <w:rPr>
                <w:rFonts w:eastAsia="SimSun"/>
                <w:sz w:val="20"/>
                <w:szCs w:val="20"/>
                <w:lang w:eastAsia="zh-CN"/>
              </w:rPr>
            </w:pPr>
            <w:r w:rsidRPr="00D428F7">
              <w:rPr>
                <w:rFonts w:eastAsia="SimSun"/>
                <w:sz w:val="20"/>
                <w:szCs w:val="20"/>
                <w:lang w:eastAsia="zh-CN"/>
              </w:rPr>
              <w:t xml:space="preserve">минимальная ширина земельных участков вдоль фронта улицы </w:t>
            </w:r>
            <w:r w:rsidRPr="00D428F7">
              <w:rPr>
                <w:rFonts w:eastAsia="SimSun"/>
                <w:sz w:val="20"/>
                <w:szCs w:val="20"/>
                <w:lang w:eastAsia="zh-CN"/>
              </w:rPr>
              <w:lastRenderedPageBreak/>
              <w:t>(проезда) – 20 м;</w:t>
            </w:r>
          </w:p>
          <w:p w14:paraId="540E1A1E" w14:textId="77777777" w:rsidR="00BD083B" w:rsidRPr="00D428F7" w:rsidRDefault="00BD083B" w:rsidP="00980A27">
            <w:pPr>
              <w:widowControl w:val="0"/>
              <w:overflowPunct w:val="0"/>
              <w:autoSpaceDE w:val="0"/>
              <w:autoSpaceDN w:val="0"/>
              <w:adjustRightInd w:val="0"/>
              <w:spacing w:after="0" w:line="240" w:lineRule="auto"/>
              <w:ind w:firstLine="567"/>
              <w:jc w:val="both"/>
              <w:rPr>
                <w:rFonts w:eastAsia="SimSun"/>
                <w:sz w:val="20"/>
                <w:szCs w:val="20"/>
                <w:lang w:eastAsia="zh-CN"/>
              </w:rPr>
            </w:pPr>
            <w:r w:rsidRPr="00D428F7">
              <w:rPr>
                <w:rFonts w:eastAsia="SimSun"/>
                <w:sz w:val="20"/>
                <w:szCs w:val="20"/>
                <w:lang w:eastAsia="zh-CN"/>
              </w:rPr>
              <w:t xml:space="preserve">минимальные отступы от границ земельных участков </w:t>
            </w:r>
          </w:p>
          <w:p w14:paraId="3C0CE693" w14:textId="77777777" w:rsidR="00BD083B" w:rsidRPr="00D428F7" w:rsidRDefault="00BD083B" w:rsidP="00980A27">
            <w:pPr>
              <w:widowControl w:val="0"/>
              <w:overflowPunct w:val="0"/>
              <w:autoSpaceDE w:val="0"/>
              <w:autoSpaceDN w:val="0"/>
              <w:adjustRightInd w:val="0"/>
              <w:spacing w:after="0" w:line="240" w:lineRule="auto"/>
              <w:ind w:firstLine="567"/>
              <w:jc w:val="both"/>
              <w:rPr>
                <w:rFonts w:eastAsia="SimSun"/>
                <w:sz w:val="20"/>
                <w:szCs w:val="20"/>
                <w:lang w:eastAsia="zh-CN"/>
              </w:rPr>
            </w:pPr>
            <w:r w:rsidRPr="00D428F7">
              <w:rPr>
                <w:rFonts w:eastAsia="SimSun"/>
                <w:sz w:val="20"/>
                <w:szCs w:val="20"/>
                <w:lang w:eastAsia="zh-CN"/>
              </w:rPr>
              <w:t>- 3 м;</w:t>
            </w:r>
          </w:p>
          <w:p w14:paraId="55F66653" w14:textId="77777777" w:rsidR="00BD083B" w:rsidRPr="00D428F7" w:rsidRDefault="00BD083B" w:rsidP="00980A27">
            <w:pPr>
              <w:widowControl w:val="0"/>
              <w:overflowPunct w:val="0"/>
              <w:autoSpaceDE w:val="0"/>
              <w:autoSpaceDN w:val="0"/>
              <w:adjustRightInd w:val="0"/>
              <w:spacing w:after="0" w:line="240" w:lineRule="auto"/>
              <w:ind w:firstLine="567"/>
              <w:jc w:val="both"/>
              <w:rPr>
                <w:rFonts w:eastAsia="SimSun"/>
                <w:sz w:val="20"/>
                <w:szCs w:val="20"/>
                <w:lang w:eastAsia="zh-CN"/>
              </w:rPr>
            </w:pPr>
            <w:r w:rsidRPr="00D428F7">
              <w:rPr>
                <w:rFonts w:eastAsia="SimSun"/>
                <w:sz w:val="20"/>
                <w:szCs w:val="20"/>
                <w:lang w:eastAsia="zh-CN"/>
              </w:rPr>
              <w:t>максимальное количество надземных этажей зданий – 4 этажа;</w:t>
            </w:r>
          </w:p>
          <w:p w14:paraId="68C05E95" w14:textId="77777777" w:rsidR="00BD083B" w:rsidRPr="00D428F7" w:rsidRDefault="00BD083B" w:rsidP="00980A27">
            <w:pPr>
              <w:widowControl w:val="0"/>
              <w:overflowPunct w:val="0"/>
              <w:autoSpaceDE w:val="0"/>
              <w:autoSpaceDN w:val="0"/>
              <w:adjustRightInd w:val="0"/>
              <w:spacing w:after="0" w:line="240" w:lineRule="auto"/>
              <w:ind w:firstLine="567"/>
              <w:jc w:val="both"/>
              <w:rPr>
                <w:rFonts w:eastAsia="SimSun"/>
                <w:sz w:val="20"/>
                <w:szCs w:val="20"/>
                <w:lang w:eastAsia="zh-CN"/>
              </w:rPr>
            </w:pPr>
            <w:r w:rsidRPr="00D428F7">
              <w:rPr>
                <w:rFonts w:eastAsia="SimSun"/>
                <w:sz w:val="20"/>
                <w:szCs w:val="20"/>
                <w:lang w:eastAsia="zh-CN"/>
              </w:rPr>
              <w:t>максимальный процент застройки в границах земельного участка – 60%;</w:t>
            </w:r>
          </w:p>
          <w:p w14:paraId="0E2EFB1E" w14:textId="36F97191" w:rsidR="00A6336E" w:rsidRPr="00D428F7" w:rsidRDefault="00BD083B"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Процент застройки подземной части не регламентируется.</w:t>
            </w:r>
          </w:p>
        </w:tc>
      </w:tr>
      <w:tr w:rsidR="00872659" w:rsidRPr="00D428F7" w14:paraId="68304012" w14:textId="77777777" w:rsidTr="006C45C7">
        <w:trPr>
          <w:trHeight w:val="20"/>
        </w:trPr>
        <w:tc>
          <w:tcPr>
            <w:tcW w:w="3545" w:type="dxa"/>
          </w:tcPr>
          <w:p w14:paraId="6797848C" w14:textId="77777777" w:rsidR="000E3D22" w:rsidRPr="00D428F7" w:rsidRDefault="000E3D22"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lastRenderedPageBreak/>
              <w:t>[3.5.1] - Дошкольное, начальное и среднее общее образование</w:t>
            </w:r>
          </w:p>
        </w:tc>
        <w:tc>
          <w:tcPr>
            <w:tcW w:w="5670" w:type="dxa"/>
          </w:tcPr>
          <w:p w14:paraId="3AC4DAD5" w14:textId="77777777" w:rsidR="000E3D22" w:rsidRPr="00D428F7" w:rsidRDefault="000E3D22"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6260" w:type="dxa"/>
          </w:tcPr>
          <w:p w14:paraId="2D0BED67" w14:textId="77777777" w:rsidR="000E3D22" w:rsidRPr="00D428F7" w:rsidRDefault="000E3D22"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минимальная/максимальная площадь земельных участков – 400 кв. м/</w:t>
            </w:r>
            <w:r w:rsidRPr="00D428F7">
              <w:rPr>
                <w:b/>
                <w:bCs/>
                <w:sz w:val="20"/>
                <w:szCs w:val="20"/>
              </w:rPr>
              <w:t>не подлежит установлению</w:t>
            </w:r>
            <w:r w:rsidRPr="00D428F7">
              <w:rPr>
                <w:bCs/>
                <w:sz w:val="20"/>
                <w:szCs w:val="20"/>
              </w:rPr>
              <w:t>;</w:t>
            </w:r>
          </w:p>
          <w:p w14:paraId="3D9F61F5" w14:textId="77777777" w:rsidR="000E3D22" w:rsidRPr="00D428F7" w:rsidRDefault="000E3D22"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 ширина земельных участков вдоль фронта улицы (проезда) – 25 м;</w:t>
            </w:r>
          </w:p>
          <w:p w14:paraId="267DD02B" w14:textId="77777777" w:rsidR="000E3D22" w:rsidRPr="00D428F7" w:rsidRDefault="000E3D22"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t xml:space="preserve">минимальные отступы от границ земельных участков </w:t>
            </w:r>
          </w:p>
          <w:p w14:paraId="43A7C522" w14:textId="77777777" w:rsidR="000E3D22" w:rsidRPr="00D428F7" w:rsidRDefault="000E3D22"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sz w:val="20"/>
                <w:szCs w:val="20"/>
              </w:rPr>
              <w:t>- 3 м;</w:t>
            </w:r>
          </w:p>
          <w:p w14:paraId="16427615" w14:textId="77777777" w:rsidR="000E3D22" w:rsidRPr="00D428F7" w:rsidRDefault="000E3D22"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максимальное количество надземных этажей зданий – 4 этажа;</w:t>
            </w:r>
          </w:p>
          <w:p w14:paraId="0EB8B71C" w14:textId="77777777" w:rsidR="000E3D22" w:rsidRPr="00D428F7" w:rsidRDefault="000E3D22"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максимальный процент застройки в границах земельного участка – 40%;</w:t>
            </w:r>
          </w:p>
          <w:p w14:paraId="5F55587B" w14:textId="7A6ADA44" w:rsidR="001B0F23" w:rsidRPr="00D428F7" w:rsidRDefault="00231FD3"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t>- п</w:t>
            </w:r>
            <w:r w:rsidR="000E3D22" w:rsidRPr="00D428F7">
              <w:rPr>
                <w:sz w:val="20"/>
                <w:szCs w:val="20"/>
              </w:rPr>
              <w:t>роцент застройки подземной части не регламентируется.</w:t>
            </w:r>
          </w:p>
        </w:tc>
      </w:tr>
      <w:tr w:rsidR="00872659" w:rsidRPr="00D428F7" w14:paraId="5112CC37" w14:textId="77777777" w:rsidTr="006C45C7">
        <w:trPr>
          <w:trHeight w:val="20"/>
        </w:trPr>
        <w:tc>
          <w:tcPr>
            <w:tcW w:w="3545" w:type="dxa"/>
          </w:tcPr>
          <w:p w14:paraId="1E16E721" w14:textId="77777777" w:rsidR="000E3D22" w:rsidRPr="00D428F7" w:rsidRDefault="000E3D22"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[3.6.1] – Объекты культурно-досуговой деятельности</w:t>
            </w:r>
          </w:p>
        </w:tc>
        <w:tc>
          <w:tcPr>
            <w:tcW w:w="5670" w:type="dxa"/>
          </w:tcPr>
          <w:p w14:paraId="6FADA8BD" w14:textId="77777777" w:rsidR="000E3D22" w:rsidRPr="00D428F7" w:rsidRDefault="000E3D22"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6260" w:type="dxa"/>
          </w:tcPr>
          <w:p w14:paraId="742F4CFF" w14:textId="77777777" w:rsidR="000E3D22" w:rsidRPr="00D428F7" w:rsidRDefault="000E3D22"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минимальная/максимальная площадь земельных участков  – 400 кв. м /</w:t>
            </w:r>
            <w:r w:rsidRPr="00D428F7">
              <w:rPr>
                <w:b/>
                <w:bCs/>
                <w:sz w:val="20"/>
                <w:szCs w:val="20"/>
              </w:rPr>
              <w:t>не подлежит установлению</w:t>
            </w:r>
            <w:r w:rsidRPr="00D428F7">
              <w:rPr>
                <w:rFonts w:eastAsia="SimSun"/>
                <w:sz w:val="20"/>
                <w:szCs w:val="20"/>
                <w:lang w:eastAsia="zh-CN"/>
              </w:rPr>
              <w:t xml:space="preserve">; </w:t>
            </w:r>
          </w:p>
          <w:p w14:paraId="55A9DA08" w14:textId="77777777" w:rsidR="000E3D22" w:rsidRPr="00D428F7" w:rsidRDefault="000E3D22"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 ширина земельных участков вдоль фронта улицы (проезда) – 20 м;</w:t>
            </w:r>
          </w:p>
          <w:p w14:paraId="701E476F" w14:textId="77777777" w:rsidR="000E3D22" w:rsidRPr="00D428F7" w:rsidRDefault="000E3D22"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sz w:val="20"/>
                <w:szCs w:val="20"/>
              </w:rPr>
              <w:t>минимальные отступы от границ земельных участков - 3 м;</w:t>
            </w:r>
          </w:p>
          <w:p w14:paraId="54A7680E" w14:textId="77777777" w:rsidR="000E3D22" w:rsidRPr="00D428F7" w:rsidRDefault="000E3D22"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максимальное количество надземных этажей зданий – 4 этажа (включая мансардный этаж);</w:t>
            </w:r>
          </w:p>
          <w:p w14:paraId="354FCF4E" w14:textId="1E87A3BC" w:rsidR="000E3D22" w:rsidRPr="00D428F7" w:rsidRDefault="000E3D22"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максимальный процент застройки в границах земельного участка – 60%;</w:t>
            </w:r>
          </w:p>
          <w:p w14:paraId="51D0C498" w14:textId="1E618B7D" w:rsidR="001B0F23" w:rsidRPr="00D428F7" w:rsidRDefault="00231FD3"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t>- п</w:t>
            </w:r>
            <w:r w:rsidR="000E3D22" w:rsidRPr="00D428F7">
              <w:rPr>
                <w:sz w:val="20"/>
                <w:szCs w:val="20"/>
              </w:rPr>
              <w:t>роцент застройки подземной части не регламентируется.</w:t>
            </w:r>
          </w:p>
        </w:tc>
      </w:tr>
      <w:tr w:rsidR="00872659" w:rsidRPr="00D428F7" w14:paraId="4E4496BA" w14:textId="77777777" w:rsidTr="006C45C7">
        <w:trPr>
          <w:trHeight w:val="1117"/>
        </w:trPr>
        <w:tc>
          <w:tcPr>
            <w:tcW w:w="3545" w:type="dxa"/>
            <w:tcBorders>
              <w:top w:val="single" w:sz="4" w:space="0" w:color="auto"/>
              <w:right w:val="single" w:sz="4" w:space="0" w:color="auto"/>
            </w:tcBorders>
          </w:tcPr>
          <w:p w14:paraId="3453970A" w14:textId="77777777" w:rsidR="000E3D22" w:rsidRPr="00D428F7" w:rsidRDefault="000E3D22"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w:t>
            </w:r>
            <w:r w:rsidRPr="00D428F7">
              <w:rPr>
                <w:sz w:val="20"/>
                <w:szCs w:val="20"/>
                <w:lang w:eastAsia="zh-CN"/>
              </w:rPr>
              <w:t>4.4</w:t>
            </w:r>
            <w:r w:rsidRPr="00D428F7">
              <w:rPr>
                <w:rFonts w:eastAsia="SimSun"/>
                <w:sz w:val="20"/>
                <w:szCs w:val="20"/>
                <w:lang w:eastAsia="zh-CN"/>
              </w:rPr>
              <w:t>] - Магазины</w:t>
            </w:r>
          </w:p>
        </w:tc>
        <w:tc>
          <w:tcPr>
            <w:tcW w:w="5670" w:type="dxa"/>
            <w:tcBorders>
              <w:top w:val="single" w:sz="4" w:space="0" w:color="auto"/>
              <w:left w:val="single" w:sz="4" w:space="0" w:color="auto"/>
            </w:tcBorders>
          </w:tcPr>
          <w:p w14:paraId="05D622CB" w14:textId="77777777" w:rsidR="000E3D22" w:rsidRPr="00D428F7" w:rsidRDefault="000E3D22"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260" w:type="dxa"/>
          </w:tcPr>
          <w:p w14:paraId="63276334" w14:textId="1F25D08A" w:rsidR="001B0F23" w:rsidRPr="00D428F7" w:rsidRDefault="001B0F23"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 минимальная/максимальная площадь земельного участка– 100/5 000 кв. м;</w:t>
            </w:r>
          </w:p>
          <w:p w14:paraId="7915B2A8" w14:textId="7991A35A" w:rsidR="001B0F23" w:rsidRPr="00D428F7" w:rsidRDefault="001B0F23"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 xml:space="preserve">- минимальная ширина земельных участков вдоль фронта улицы (проезда) – 10 м; </w:t>
            </w:r>
          </w:p>
          <w:p w14:paraId="5073BF08" w14:textId="77777777" w:rsidR="001B0F23" w:rsidRPr="00D428F7" w:rsidRDefault="001B0F23"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 минимальный отступ строений от красной линии улиц не менее чем на - 5 м, от красной линии проездов не менее чем на 3 м;</w:t>
            </w:r>
          </w:p>
          <w:p w14:paraId="0374743F" w14:textId="77777777" w:rsidR="001B0F23" w:rsidRPr="00D428F7" w:rsidRDefault="001B0F23"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 минимальные отступы от границ земельных участков - 3 м;</w:t>
            </w:r>
          </w:p>
          <w:p w14:paraId="259C3C4D" w14:textId="77777777" w:rsidR="001B0F23" w:rsidRPr="00D428F7" w:rsidRDefault="001B0F23"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 xml:space="preserve">- максимальное количество этажей зданий – 3 этажа; </w:t>
            </w:r>
          </w:p>
          <w:p w14:paraId="75C21E47" w14:textId="77777777" w:rsidR="001B0F23" w:rsidRPr="00D428F7" w:rsidRDefault="001B0F23"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 максимальная высота зданий, строений от уровня земли -12 м;</w:t>
            </w:r>
          </w:p>
          <w:p w14:paraId="1EDF4BF1" w14:textId="1AC9990F" w:rsidR="00231FD3" w:rsidRPr="00D428F7" w:rsidRDefault="001B0F23"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 xml:space="preserve">- максимальный процент застройки в границах земельного участка – </w:t>
            </w:r>
            <w:r w:rsidR="00231FD3" w:rsidRPr="00D428F7">
              <w:rPr>
                <w:rFonts w:eastAsia="SimSun"/>
                <w:sz w:val="20"/>
                <w:szCs w:val="20"/>
                <w:lang w:eastAsia="zh-CN"/>
              </w:rPr>
              <w:t>6</w:t>
            </w:r>
            <w:r w:rsidRPr="00D428F7">
              <w:rPr>
                <w:rFonts w:eastAsia="SimSun"/>
                <w:sz w:val="20"/>
                <w:szCs w:val="20"/>
                <w:lang w:eastAsia="zh-CN"/>
              </w:rPr>
              <w:t xml:space="preserve">0%, </w:t>
            </w:r>
          </w:p>
          <w:p w14:paraId="33106E7F" w14:textId="0C73A512" w:rsidR="001B0F23" w:rsidRPr="00D428F7" w:rsidRDefault="00231FD3"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 xml:space="preserve"> - </w:t>
            </w:r>
            <w:r w:rsidR="001B0F23" w:rsidRPr="00D428F7">
              <w:rPr>
                <w:rFonts w:eastAsia="SimSun"/>
                <w:sz w:val="20"/>
                <w:szCs w:val="20"/>
                <w:lang w:eastAsia="zh-CN"/>
              </w:rPr>
              <w:t>процент застройки подземной части не регламентируется;</w:t>
            </w:r>
          </w:p>
          <w:p w14:paraId="3E8D500B" w14:textId="7D015B36" w:rsidR="000E3D22" w:rsidRPr="00D428F7" w:rsidRDefault="001B0F23"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lastRenderedPageBreak/>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r w:rsidR="00872659" w:rsidRPr="00D428F7" w14:paraId="13828F37" w14:textId="77777777" w:rsidTr="006C45C7">
        <w:trPr>
          <w:trHeight w:val="1305"/>
        </w:trPr>
        <w:tc>
          <w:tcPr>
            <w:tcW w:w="3545" w:type="dxa"/>
            <w:tcBorders>
              <w:top w:val="single" w:sz="4" w:space="0" w:color="auto"/>
              <w:right w:val="single" w:sz="4" w:space="0" w:color="auto"/>
            </w:tcBorders>
          </w:tcPr>
          <w:p w14:paraId="38574A84" w14:textId="77777777" w:rsidR="000E3D22" w:rsidRPr="00D428F7" w:rsidRDefault="000E3D22"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lastRenderedPageBreak/>
              <w:t xml:space="preserve">[4.6] – </w:t>
            </w:r>
            <w:r w:rsidRPr="00D428F7">
              <w:rPr>
                <w:sz w:val="20"/>
                <w:szCs w:val="20"/>
              </w:rPr>
              <w:t>Общественное питание.</w:t>
            </w:r>
          </w:p>
        </w:tc>
        <w:tc>
          <w:tcPr>
            <w:tcW w:w="5670" w:type="dxa"/>
            <w:tcBorders>
              <w:top w:val="single" w:sz="4" w:space="0" w:color="auto"/>
              <w:left w:val="single" w:sz="4" w:space="0" w:color="auto"/>
            </w:tcBorders>
          </w:tcPr>
          <w:p w14:paraId="07D287D8" w14:textId="77777777" w:rsidR="000E3D22" w:rsidRPr="00D428F7" w:rsidRDefault="000E3D22"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sz w:val="20"/>
                <w:szCs w:val="20"/>
                <w:shd w:val="clear" w:color="auto" w:fill="FFFFFF"/>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260" w:type="dxa"/>
          </w:tcPr>
          <w:p w14:paraId="32B20D6F" w14:textId="77777777" w:rsidR="000E3D22" w:rsidRPr="00D428F7" w:rsidRDefault="000E3D22"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минимальная/максимальная площадь земельных участков  – 400/5000 кв. м;</w:t>
            </w:r>
          </w:p>
          <w:p w14:paraId="73BA3C5B" w14:textId="77777777" w:rsidR="000E3D22" w:rsidRPr="00D428F7" w:rsidRDefault="000E3D22"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 ширина земельных участков вдоль фронта улицы (проезда) – 10 м;</w:t>
            </w:r>
          </w:p>
          <w:p w14:paraId="4AAA5184" w14:textId="77777777" w:rsidR="000E3D22" w:rsidRPr="00D428F7" w:rsidRDefault="000E3D22"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t>минимальные отступы от границ земельных участков</w:t>
            </w:r>
          </w:p>
          <w:p w14:paraId="03060282" w14:textId="77777777" w:rsidR="000E3D22" w:rsidRPr="00D428F7" w:rsidRDefault="000E3D22"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sz w:val="20"/>
                <w:szCs w:val="20"/>
              </w:rPr>
              <w:t xml:space="preserve"> - 3 м;</w:t>
            </w:r>
          </w:p>
          <w:p w14:paraId="189AE8A1" w14:textId="77777777" w:rsidR="000E3D22" w:rsidRPr="00D428F7" w:rsidRDefault="000E3D22"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максимальное количество надземных этажей зданий – 4 этажа (включая мансардный этаж);</w:t>
            </w:r>
          </w:p>
          <w:p w14:paraId="09DB3333" w14:textId="147EC678" w:rsidR="000E3D22" w:rsidRPr="00D428F7" w:rsidRDefault="000E3D22"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максимальный процент застройки в границах земельного участка – 60%;</w:t>
            </w:r>
          </w:p>
          <w:p w14:paraId="4FD57BD7" w14:textId="2CA6C275" w:rsidR="000E3D22" w:rsidRPr="00D428F7" w:rsidRDefault="00231FD3"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t>- п</w:t>
            </w:r>
            <w:r w:rsidR="000E3D22" w:rsidRPr="00D428F7">
              <w:rPr>
                <w:sz w:val="20"/>
                <w:szCs w:val="20"/>
              </w:rPr>
              <w:t>роцент застройки подземной части не регламентируется.</w:t>
            </w:r>
          </w:p>
          <w:p w14:paraId="3947D351" w14:textId="38BCAA05" w:rsidR="001B0F23" w:rsidRPr="00D428F7" w:rsidRDefault="001B0F23"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sz w:val="20"/>
                <w:szCs w:val="20"/>
              </w:rP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r w:rsidR="00872659" w:rsidRPr="00D428F7" w14:paraId="4E4321AC" w14:textId="77777777" w:rsidTr="006C45C7">
        <w:trPr>
          <w:trHeight w:val="1305"/>
        </w:trPr>
        <w:tc>
          <w:tcPr>
            <w:tcW w:w="3545" w:type="dxa"/>
            <w:tcBorders>
              <w:top w:val="single" w:sz="4" w:space="0" w:color="auto"/>
              <w:right w:val="single" w:sz="4" w:space="0" w:color="auto"/>
            </w:tcBorders>
          </w:tcPr>
          <w:p w14:paraId="4DDB1C21" w14:textId="44CEC78C" w:rsidR="0078759A" w:rsidRPr="00D428F7" w:rsidRDefault="0078759A"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rPr>
              <w:t xml:space="preserve">[5.1.2] – </w:t>
            </w:r>
            <w:r w:rsidRPr="00D428F7">
              <w:rPr>
                <w:sz w:val="20"/>
                <w:szCs w:val="20"/>
              </w:rPr>
              <w:t>Обеспечение занятий спортом в помещениях</w:t>
            </w:r>
          </w:p>
        </w:tc>
        <w:tc>
          <w:tcPr>
            <w:tcW w:w="5670" w:type="dxa"/>
            <w:tcBorders>
              <w:top w:val="single" w:sz="4" w:space="0" w:color="auto"/>
              <w:left w:val="single" w:sz="4" w:space="0" w:color="auto"/>
            </w:tcBorders>
          </w:tcPr>
          <w:p w14:paraId="69D2F846" w14:textId="4BCA2CE3" w:rsidR="0078759A" w:rsidRPr="00D428F7" w:rsidRDefault="0078759A" w:rsidP="00980A27">
            <w:pPr>
              <w:widowControl w:val="0"/>
              <w:overflowPunct w:val="0"/>
              <w:autoSpaceDE w:val="0"/>
              <w:autoSpaceDN w:val="0"/>
              <w:adjustRightInd w:val="0"/>
              <w:spacing w:after="0" w:line="240" w:lineRule="auto"/>
              <w:jc w:val="both"/>
              <w:rPr>
                <w:sz w:val="20"/>
                <w:szCs w:val="20"/>
                <w:shd w:val="clear" w:color="auto" w:fill="FFFFFF"/>
              </w:rPr>
            </w:pPr>
            <w:r w:rsidRPr="00D428F7">
              <w:rPr>
                <w:rFonts w:eastAsia="SimSun"/>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6260" w:type="dxa"/>
          </w:tcPr>
          <w:p w14:paraId="2628D0F1" w14:textId="77777777" w:rsidR="0078759A" w:rsidRPr="00D428F7" w:rsidRDefault="0078759A"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минимальная/максимальная площадь земельных участков - 50 кв. м/</w:t>
            </w:r>
            <w:r w:rsidRPr="00D428F7">
              <w:rPr>
                <w:b/>
                <w:bCs/>
                <w:sz w:val="20"/>
                <w:szCs w:val="20"/>
              </w:rPr>
              <w:t>не подлежит установлению</w:t>
            </w:r>
            <w:r w:rsidRPr="00D428F7">
              <w:rPr>
                <w:bCs/>
                <w:sz w:val="20"/>
                <w:szCs w:val="20"/>
              </w:rPr>
              <w:t>;</w:t>
            </w:r>
          </w:p>
          <w:p w14:paraId="06E4642D" w14:textId="77777777" w:rsidR="0078759A" w:rsidRPr="00D428F7" w:rsidRDefault="0078759A"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 ширина земельных участков вдоль фронта улицы (проезда) – 20 м;</w:t>
            </w:r>
          </w:p>
          <w:p w14:paraId="02E3D5CA" w14:textId="77777777" w:rsidR="0078759A" w:rsidRPr="00D428F7" w:rsidRDefault="0078759A"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t xml:space="preserve">минимальные отступы от границ земельных участков </w:t>
            </w:r>
          </w:p>
          <w:p w14:paraId="798D45C6" w14:textId="77777777" w:rsidR="0078759A" w:rsidRPr="00D428F7" w:rsidRDefault="0078759A" w:rsidP="00980A27">
            <w:pPr>
              <w:widowControl w:val="0"/>
              <w:overflowPunct w:val="0"/>
              <w:autoSpaceDE w:val="0"/>
              <w:autoSpaceDN w:val="0"/>
              <w:adjustRightInd w:val="0"/>
              <w:spacing w:after="0" w:line="240" w:lineRule="auto"/>
              <w:jc w:val="both"/>
              <w:rPr>
                <w:sz w:val="20"/>
                <w:szCs w:val="20"/>
              </w:rPr>
            </w:pPr>
            <w:r w:rsidRPr="00D428F7">
              <w:rPr>
                <w:sz w:val="20"/>
                <w:szCs w:val="20"/>
              </w:rPr>
              <w:t>- 3 м;</w:t>
            </w:r>
          </w:p>
          <w:p w14:paraId="3BBAC142" w14:textId="77777777" w:rsidR="0078759A" w:rsidRPr="00D428F7" w:rsidRDefault="0078759A"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 xml:space="preserve">максимальное количество надземных этажей зданий – 3 этажа (включая мансардный этаж); </w:t>
            </w:r>
          </w:p>
          <w:p w14:paraId="0694C2FE" w14:textId="77777777" w:rsidR="0078759A" w:rsidRPr="00D428F7" w:rsidRDefault="0078759A" w:rsidP="00980A27">
            <w:pPr>
              <w:widowControl w:val="0"/>
              <w:overflowPunct w:val="0"/>
              <w:autoSpaceDE w:val="0"/>
              <w:autoSpaceDN w:val="0"/>
              <w:adjustRightInd w:val="0"/>
              <w:spacing w:after="0" w:line="240" w:lineRule="auto"/>
              <w:ind w:firstLine="340"/>
              <w:jc w:val="both"/>
              <w:rPr>
                <w:bCs/>
                <w:sz w:val="20"/>
                <w:szCs w:val="20"/>
              </w:rPr>
            </w:pPr>
            <w:r w:rsidRPr="00D428F7">
              <w:rPr>
                <w:rFonts w:eastAsia="SimSun"/>
                <w:sz w:val="20"/>
                <w:szCs w:val="20"/>
                <w:lang w:eastAsia="zh-CN"/>
              </w:rPr>
              <w:t xml:space="preserve">максимальная высота строений, сооружений от уровня земли - </w:t>
            </w:r>
            <w:r w:rsidRPr="00D428F7">
              <w:rPr>
                <w:bCs/>
                <w:sz w:val="20"/>
                <w:szCs w:val="20"/>
              </w:rPr>
              <w:t>15м;</w:t>
            </w:r>
          </w:p>
          <w:p w14:paraId="14093EBA" w14:textId="77777777" w:rsidR="0078759A" w:rsidRPr="00D428F7" w:rsidRDefault="0078759A" w:rsidP="00980A27">
            <w:pPr>
              <w:widowControl w:val="0"/>
              <w:overflowPunct w:val="0"/>
              <w:autoSpaceDE w:val="0"/>
              <w:autoSpaceDN w:val="0"/>
              <w:adjustRightInd w:val="0"/>
              <w:spacing w:after="0" w:line="240" w:lineRule="auto"/>
              <w:ind w:firstLine="340"/>
              <w:jc w:val="both"/>
              <w:rPr>
                <w:sz w:val="20"/>
                <w:szCs w:val="20"/>
                <w:lang w:eastAsia="ar-SA"/>
              </w:rPr>
            </w:pPr>
            <w:r w:rsidRPr="00D428F7">
              <w:rPr>
                <w:sz w:val="20"/>
                <w:szCs w:val="20"/>
                <w:lang w:eastAsia="ar-SA"/>
              </w:rPr>
              <w:t>максимальный процент застройки в границах земельного участка – 80%;</w:t>
            </w:r>
          </w:p>
          <w:p w14:paraId="5D8B90E9" w14:textId="41B81EBE" w:rsidR="0078759A" w:rsidRPr="00D428F7" w:rsidRDefault="0078759A"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sz w:val="20"/>
                <w:szCs w:val="20"/>
              </w:rPr>
              <w:t>Процент застройки подземной части не регламентируется.</w:t>
            </w:r>
          </w:p>
        </w:tc>
      </w:tr>
      <w:tr w:rsidR="00872659" w:rsidRPr="00D428F7" w14:paraId="187FBB33" w14:textId="77777777" w:rsidTr="006C45C7">
        <w:trPr>
          <w:trHeight w:val="20"/>
        </w:trPr>
        <w:tc>
          <w:tcPr>
            <w:tcW w:w="3545" w:type="dxa"/>
            <w:tcBorders>
              <w:top w:val="single" w:sz="4" w:space="0" w:color="auto"/>
              <w:bottom w:val="single" w:sz="4" w:space="0" w:color="auto"/>
            </w:tcBorders>
          </w:tcPr>
          <w:p w14:paraId="12BCDAB8" w14:textId="77777777" w:rsidR="000E3D22" w:rsidRPr="00D428F7" w:rsidRDefault="000E3D22"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[5.1.3] - Площадки для занятий спортом</w:t>
            </w:r>
          </w:p>
        </w:tc>
        <w:tc>
          <w:tcPr>
            <w:tcW w:w="5670" w:type="dxa"/>
            <w:tcBorders>
              <w:top w:val="single" w:sz="4" w:space="0" w:color="auto"/>
              <w:bottom w:val="single" w:sz="4" w:space="0" w:color="auto"/>
            </w:tcBorders>
          </w:tcPr>
          <w:p w14:paraId="721F7EFC" w14:textId="77777777" w:rsidR="000E3D22" w:rsidRPr="00D428F7" w:rsidRDefault="000E3D22"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6260" w:type="dxa"/>
          </w:tcPr>
          <w:p w14:paraId="3D5787F4" w14:textId="77777777" w:rsidR="000E3D22" w:rsidRPr="00D428F7" w:rsidRDefault="000E3D22"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минимальная/максимальная площадь земельных участков - 50 кв. м/</w:t>
            </w:r>
            <w:r w:rsidRPr="00D428F7">
              <w:rPr>
                <w:b/>
                <w:bCs/>
                <w:sz w:val="20"/>
                <w:szCs w:val="20"/>
              </w:rPr>
              <w:t>не подлежит установлению</w:t>
            </w:r>
            <w:r w:rsidRPr="00D428F7">
              <w:rPr>
                <w:bCs/>
                <w:sz w:val="20"/>
                <w:szCs w:val="20"/>
              </w:rPr>
              <w:t>;</w:t>
            </w:r>
          </w:p>
          <w:p w14:paraId="62075F99" w14:textId="77777777" w:rsidR="000E3D22" w:rsidRPr="00D428F7" w:rsidRDefault="000E3D22"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 ширина земельных участков вдоль фронта улицы (проезда) – 5 м;</w:t>
            </w:r>
          </w:p>
          <w:p w14:paraId="4FEB671E" w14:textId="77777777" w:rsidR="000E3D22" w:rsidRPr="00D428F7" w:rsidRDefault="000E3D22"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t xml:space="preserve">минимальные отступы от границ земельных участков </w:t>
            </w:r>
          </w:p>
          <w:p w14:paraId="14DFD161" w14:textId="77777777" w:rsidR="000E3D22" w:rsidRPr="00D428F7" w:rsidRDefault="000E3D22" w:rsidP="00980A27">
            <w:pPr>
              <w:widowControl w:val="0"/>
              <w:overflowPunct w:val="0"/>
              <w:autoSpaceDE w:val="0"/>
              <w:autoSpaceDN w:val="0"/>
              <w:adjustRightInd w:val="0"/>
              <w:spacing w:after="0" w:line="240" w:lineRule="auto"/>
              <w:jc w:val="both"/>
              <w:rPr>
                <w:sz w:val="20"/>
                <w:szCs w:val="20"/>
              </w:rPr>
            </w:pPr>
            <w:r w:rsidRPr="00D428F7">
              <w:rPr>
                <w:sz w:val="20"/>
                <w:szCs w:val="20"/>
              </w:rPr>
              <w:t>- 1 м;</w:t>
            </w:r>
          </w:p>
          <w:p w14:paraId="697023CB" w14:textId="77777777" w:rsidR="000E3D22" w:rsidRPr="00D428F7" w:rsidRDefault="000E3D22" w:rsidP="00980A27">
            <w:pPr>
              <w:widowControl w:val="0"/>
              <w:overflowPunct w:val="0"/>
              <w:autoSpaceDE w:val="0"/>
              <w:autoSpaceDN w:val="0"/>
              <w:adjustRightInd w:val="0"/>
              <w:spacing w:after="0" w:line="240" w:lineRule="auto"/>
              <w:ind w:firstLine="340"/>
              <w:jc w:val="both"/>
              <w:rPr>
                <w:bCs/>
                <w:sz w:val="20"/>
                <w:szCs w:val="20"/>
              </w:rPr>
            </w:pPr>
            <w:r w:rsidRPr="00D428F7">
              <w:rPr>
                <w:rFonts w:eastAsia="SimSun"/>
                <w:sz w:val="20"/>
                <w:szCs w:val="20"/>
                <w:lang w:eastAsia="zh-CN"/>
              </w:rPr>
              <w:lastRenderedPageBreak/>
              <w:t xml:space="preserve">максимальная высота строений, сооружений от уровня земли - </w:t>
            </w:r>
            <w:r w:rsidRPr="00D428F7">
              <w:rPr>
                <w:bCs/>
                <w:sz w:val="20"/>
                <w:szCs w:val="20"/>
              </w:rPr>
              <w:t>10 м;</w:t>
            </w:r>
          </w:p>
          <w:p w14:paraId="0E1A0D5F" w14:textId="77777777" w:rsidR="000E3D22" w:rsidRPr="00D428F7" w:rsidRDefault="000E3D22"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sz w:val="20"/>
                <w:szCs w:val="20"/>
                <w:lang w:eastAsia="ar-SA"/>
              </w:rPr>
              <w:t>максимальный процент застройки в границах земельного участка – 90%.</w:t>
            </w:r>
          </w:p>
        </w:tc>
      </w:tr>
      <w:tr w:rsidR="00872659" w:rsidRPr="00D428F7" w14:paraId="500C27BC" w14:textId="77777777" w:rsidTr="006C45C7">
        <w:trPr>
          <w:trHeight w:val="20"/>
        </w:trPr>
        <w:tc>
          <w:tcPr>
            <w:tcW w:w="3545" w:type="dxa"/>
            <w:tcBorders>
              <w:top w:val="single" w:sz="4" w:space="0" w:color="auto"/>
            </w:tcBorders>
          </w:tcPr>
          <w:p w14:paraId="773D4427" w14:textId="77777777" w:rsidR="000E3D22" w:rsidRPr="00D428F7" w:rsidRDefault="000E3D22"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lastRenderedPageBreak/>
              <w:t xml:space="preserve">[14.0] - </w:t>
            </w:r>
            <w:r w:rsidRPr="00D428F7">
              <w:rPr>
                <w:sz w:val="20"/>
                <w:szCs w:val="20"/>
              </w:rPr>
              <w:t>Земельные участки, входящие в состав общего имущества собственников индивидуальных жилых домов в малоэтажном жилом комплексе</w:t>
            </w:r>
          </w:p>
        </w:tc>
        <w:tc>
          <w:tcPr>
            <w:tcW w:w="5670" w:type="dxa"/>
            <w:tcBorders>
              <w:top w:val="single" w:sz="4" w:space="0" w:color="auto"/>
            </w:tcBorders>
          </w:tcPr>
          <w:p w14:paraId="046C87F4" w14:textId="77777777" w:rsidR="000E3D22" w:rsidRPr="00D428F7" w:rsidRDefault="000E3D22"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sz w:val="20"/>
                <w:szCs w:val="20"/>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6260" w:type="dxa"/>
          </w:tcPr>
          <w:p w14:paraId="52A851D0" w14:textId="77777777" w:rsidR="000E3D22" w:rsidRPr="00D428F7" w:rsidRDefault="000E3D22"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t>минимальная/максимальная площадь земельных участков – 1000/10000 кв. м;</w:t>
            </w:r>
          </w:p>
          <w:p w14:paraId="1E577EEB" w14:textId="77777777" w:rsidR="000E3D22" w:rsidRPr="00D428F7" w:rsidRDefault="000E3D22"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t>минимальные отступы от границ земельных участков - 3 м;</w:t>
            </w:r>
          </w:p>
          <w:p w14:paraId="1DACB57F" w14:textId="77777777" w:rsidR="000E3D22" w:rsidRPr="00D428F7" w:rsidRDefault="000E3D22"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t>максимальное количество надземных этажей зданий – 3 этажа (включая мансардный этаж);</w:t>
            </w:r>
          </w:p>
          <w:p w14:paraId="05BB7E7D" w14:textId="77777777" w:rsidR="000E3D22" w:rsidRPr="00D428F7" w:rsidRDefault="000E3D22"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t>максимальный процент застройки в границах земельного участка – 40%;</w:t>
            </w:r>
          </w:p>
          <w:p w14:paraId="100CA46A" w14:textId="77777777" w:rsidR="000E3D22" w:rsidRPr="00D428F7" w:rsidRDefault="000E3D22"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sz w:val="20"/>
                <w:szCs w:val="20"/>
              </w:rPr>
              <w:t>Процент застройки подземной части не регламентируется.</w:t>
            </w:r>
          </w:p>
        </w:tc>
      </w:tr>
    </w:tbl>
    <w:p w14:paraId="7D5D3E18" w14:textId="5D2A9C5B" w:rsidR="00753DA4" w:rsidRPr="00D428F7" w:rsidRDefault="00753DA4" w:rsidP="00980A27">
      <w:pPr>
        <w:widowControl w:val="0"/>
        <w:overflowPunct w:val="0"/>
        <w:autoSpaceDE w:val="0"/>
        <w:autoSpaceDN w:val="0"/>
        <w:adjustRightInd w:val="0"/>
        <w:spacing w:after="0" w:line="240" w:lineRule="auto"/>
        <w:jc w:val="center"/>
        <w:rPr>
          <w:b/>
          <w:sz w:val="20"/>
          <w:szCs w:val="20"/>
        </w:rPr>
      </w:pPr>
      <w:r w:rsidRPr="00D428F7">
        <w:rPr>
          <w:rFonts w:eastAsia="SimSun"/>
          <w:b/>
          <w:sz w:val="20"/>
          <w:szCs w:val="20"/>
          <w:lang w:eastAsia="zh-CN"/>
        </w:rPr>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D428F7">
        <w:rPr>
          <w:b/>
          <w:sz w:val="20"/>
          <w:szCs w:val="20"/>
        </w:rPr>
        <w:t>и предельные параметры разрешенного строительства, реконструкции объектов капитального строительства</w:t>
      </w:r>
    </w:p>
    <w:tbl>
      <w:tblPr>
        <w:tblW w:w="154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825"/>
      </w:tblGrid>
      <w:tr w:rsidR="00872659" w:rsidRPr="00D428F7" w14:paraId="75D09C4E" w14:textId="77777777" w:rsidTr="006C45C7">
        <w:trPr>
          <w:trHeight w:val="20"/>
        </w:trPr>
        <w:tc>
          <w:tcPr>
            <w:tcW w:w="7655" w:type="dxa"/>
            <w:vAlign w:val="center"/>
          </w:tcPr>
          <w:p w14:paraId="7D242703" w14:textId="77777777" w:rsidR="00753DA4" w:rsidRPr="00D428F7" w:rsidRDefault="00753DA4" w:rsidP="00980A27">
            <w:pPr>
              <w:widowControl w:val="0"/>
              <w:tabs>
                <w:tab w:val="left" w:pos="-1667"/>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b/>
                <w:sz w:val="20"/>
                <w:szCs w:val="20"/>
                <w:lang w:eastAsia="zh-CN"/>
              </w:rPr>
              <w:t>Виды разрешенного использования земельных участков и</w:t>
            </w:r>
            <w:r w:rsidRPr="00D428F7">
              <w:rPr>
                <w:b/>
                <w:sz w:val="20"/>
                <w:szCs w:val="20"/>
              </w:rPr>
              <w:t xml:space="preserve"> объектов капитального строительства</w:t>
            </w:r>
          </w:p>
        </w:tc>
        <w:tc>
          <w:tcPr>
            <w:tcW w:w="7825" w:type="dxa"/>
            <w:vAlign w:val="center"/>
          </w:tcPr>
          <w:p w14:paraId="6EF98783" w14:textId="77777777" w:rsidR="00753DA4" w:rsidRPr="00D428F7" w:rsidRDefault="00753DA4" w:rsidP="00980A27">
            <w:pPr>
              <w:widowControl w:val="0"/>
              <w:tabs>
                <w:tab w:val="left" w:pos="-6204"/>
              </w:tabs>
              <w:overflowPunct w:val="0"/>
              <w:autoSpaceDE w:val="0"/>
              <w:autoSpaceDN w:val="0"/>
              <w:adjustRightInd w:val="0"/>
              <w:spacing w:after="0" w:line="240" w:lineRule="auto"/>
              <w:ind w:firstLine="426"/>
              <w:jc w:val="center"/>
              <w:rPr>
                <w:rFonts w:eastAsia="SimSun"/>
                <w:sz w:val="20"/>
                <w:szCs w:val="20"/>
                <w:lang w:eastAsia="zh-CN"/>
              </w:rPr>
            </w:pPr>
            <w:r w:rsidRPr="00D428F7">
              <w:rPr>
                <w:b/>
                <w:sz w:val="20"/>
                <w:szCs w:val="20"/>
              </w:rPr>
              <w:t>Предельные параметры разрешенного строительства, реконструкции объектов капитального строительства</w:t>
            </w:r>
          </w:p>
        </w:tc>
      </w:tr>
      <w:tr w:rsidR="00872659" w:rsidRPr="00D428F7" w14:paraId="0CB8F006" w14:textId="77777777" w:rsidTr="006C45C7">
        <w:trPr>
          <w:trHeight w:val="20"/>
        </w:trPr>
        <w:tc>
          <w:tcPr>
            <w:tcW w:w="7655" w:type="dxa"/>
            <w:vAlign w:val="center"/>
          </w:tcPr>
          <w:p w14:paraId="5F0955F1"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Виды разрешенного использования земельных участков - аналогичны</w:t>
            </w:r>
            <w:r w:rsidRPr="00D428F7">
              <w:rPr>
                <w:sz w:val="20"/>
                <w:szCs w:val="20"/>
              </w:rPr>
              <w:t xml:space="preserve"> видам разрешенного использования земельных участков</w:t>
            </w:r>
            <w:r w:rsidRPr="00D428F7">
              <w:rPr>
                <w:rFonts w:eastAsia="SimSun"/>
                <w:sz w:val="20"/>
                <w:szCs w:val="20"/>
                <w:lang w:eastAsia="zh-CN"/>
              </w:rPr>
              <w:t xml:space="preserve"> с основными и условно разрешенными видами использования;</w:t>
            </w:r>
          </w:p>
          <w:p w14:paraId="0432F744"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324490B8"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0B70B259"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7D76A917"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проезды общего пользования;</w:t>
            </w:r>
          </w:p>
          <w:p w14:paraId="4C41D05D"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14:paraId="13E3671D"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благоустроенные, в том числе озелененные территории, детские площадки, площадки для отдыха, спортивных занятий;</w:t>
            </w:r>
          </w:p>
          <w:p w14:paraId="15F78985"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lastRenderedPageBreak/>
              <w:t xml:space="preserve">-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 </w:t>
            </w:r>
          </w:p>
          <w:p w14:paraId="54637FD1"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площадки хозяйственные, в том числе площадки для мусоросборников и выгула собак;</w:t>
            </w:r>
          </w:p>
          <w:p w14:paraId="082B603A"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общественные туалеты, надворные туалеты, гидронепроницаемые выгребы, септики;</w:t>
            </w:r>
          </w:p>
          <w:p w14:paraId="031748BF"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825" w:type="dxa"/>
            <w:vAlign w:val="center"/>
          </w:tcPr>
          <w:p w14:paraId="2F4E794A" w14:textId="77777777" w:rsidR="00753DA4" w:rsidRPr="00D428F7" w:rsidRDefault="00753DA4" w:rsidP="00980A27">
            <w:pPr>
              <w:widowControl w:val="0"/>
              <w:overflowPunct w:val="0"/>
              <w:autoSpaceDE w:val="0"/>
              <w:autoSpaceDN w:val="0"/>
              <w:adjustRightInd w:val="0"/>
              <w:spacing w:after="0" w:line="240" w:lineRule="auto"/>
              <w:ind w:firstLine="459"/>
              <w:jc w:val="both"/>
              <w:rPr>
                <w:rFonts w:eastAsia="SimSun"/>
                <w:sz w:val="20"/>
                <w:szCs w:val="20"/>
                <w:lang w:eastAsia="zh-CN"/>
              </w:rPr>
            </w:pPr>
            <w:r w:rsidRPr="00D428F7">
              <w:rPr>
                <w:rFonts w:eastAsia="SimSun"/>
                <w:sz w:val="20"/>
                <w:szCs w:val="20"/>
                <w:lang w:eastAsia="zh-CN"/>
              </w:rPr>
              <w:lastRenderedPageBreak/>
              <w:t xml:space="preserve">минимальная площадь земельных участков - 1 кв. м. </w:t>
            </w:r>
          </w:p>
          <w:p w14:paraId="708FE4AC" w14:textId="77777777" w:rsidR="00753DA4" w:rsidRPr="00D428F7" w:rsidRDefault="00753DA4" w:rsidP="00980A27">
            <w:pPr>
              <w:widowControl w:val="0"/>
              <w:overflowPunct w:val="0"/>
              <w:autoSpaceDE w:val="0"/>
              <w:autoSpaceDN w:val="0"/>
              <w:adjustRightInd w:val="0"/>
              <w:spacing w:after="0" w:line="240" w:lineRule="auto"/>
              <w:ind w:firstLine="459"/>
              <w:jc w:val="both"/>
              <w:rPr>
                <w:rFonts w:eastAsia="SimSun"/>
                <w:sz w:val="20"/>
                <w:szCs w:val="20"/>
                <w:lang w:eastAsia="zh-CN"/>
              </w:rPr>
            </w:pPr>
            <w:r w:rsidRPr="00D428F7">
              <w:rPr>
                <w:rFonts w:eastAsia="SimSun"/>
                <w:sz w:val="20"/>
                <w:szCs w:val="20"/>
                <w:lang w:eastAsia="zh-CN"/>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14:paraId="5B4494B1" w14:textId="77777777" w:rsidR="00753DA4" w:rsidRPr="00D428F7" w:rsidRDefault="00753DA4" w:rsidP="00980A27">
            <w:pPr>
              <w:widowControl w:val="0"/>
              <w:overflowPunct w:val="0"/>
              <w:autoSpaceDE w:val="0"/>
              <w:autoSpaceDN w:val="0"/>
              <w:adjustRightInd w:val="0"/>
              <w:spacing w:after="0" w:line="240" w:lineRule="auto"/>
              <w:ind w:firstLine="459"/>
              <w:jc w:val="both"/>
              <w:rPr>
                <w:rFonts w:eastAsia="SimSun"/>
                <w:sz w:val="20"/>
                <w:szCs w:val="20"/>
                <w:lang w:eastAsia="zh-CN"/>
              </w:rPr>
            </w:pPr>
          </w:p>
          <w:p w14:paraId="71092E07" w14:textId="77777777" w:rsidR="00753DA4" w:rsidRPr="00D428F7" w:rsidRDefault="00753DA4" w:rsidP="00980A27">
            <w:pPr>
              <w:widowControl w:val="0"/>
              <w:overflowPunct w:val="0"/>
              <w:autoSpaceDE w:val="0"/>
              <w:autoSpaceDN w:val="0"/>
              <w:adjustRightInd w:val="0"/>
              <w:spacing w:after="0" w:line="240" w:lineRule="auto"/>
              <w:ind w:firstLine="567"/>
              <w:jc w:val="both"/>
              <w:rPr>
                <w:rFonts w:eastAsia="SimSun"/>
                <w:sz w:val="20"/>
                <w:szCs w:val="20"/>
                <w:lang w:eastAsia="zh-CN"/>
              </w:rPr>
            </w:pPr>
            <w:r w:rsidRPr="00D428F7">
              <w:rPr>
                <w:rFonts w:eastAsia="SimSun"/>
                <w:sz w:val="20"/>
                <w:szCs w:val="20"/>
                <w:lang w:eastAsia="zh-CN"/>
              </w:rPr>
              <w:t xml:space="preserve">минимальная ширина земельных участков вдоль фронта улицы (проезда) - </w:t>
            </w:r>
          </w:p>
          <w:p w14:paraId="0837B9AF" w14:textId="77777777" w:rsidR="00753DA4" w:rsidRPr="00D428F7" w:rsidRDefault="00753DA4" w:rsidP="00980A27">
            <w:pPr>
              <w:widowControl w:val="0"/>
              <w:overflowPunct w:val="0"/>
              <w:autoSpaceDE w:val="0"/>
              <w:autoSpaceDN w:val="0"/>
              <w:adjustRightInd w:val="0"/>
              <w:spacing w:after="0" w:line="240" w:lineRule="auto"/>
              <w:ind w:firstLine="567"/>
              <w:jc w:val="both"/>
              <w:rPr>
                <w:rFonts w:eastAsia="SimSun"/>
                <w:sz w:val="20"/>
                <w:szCs w:val="20"/>
                <w:lang w:eastAsia="zh-CN"/>
              </w:rPr>
            </w:pPr>
            <w:r w:rsidRPr="00D428F7">
              <w:rPr>
                <w:rFonts w:eastAsia="SimSun"/>
                <w:sz w:val="20"/>
                <w:szCs w:val="20"/>
                <w:lang w:eastAsia="zh-CN"/>
              </w:rPr>
              <w:t>1 м/</w:t>
            </w:r>
            <w:r w:rsidRPr="00D428F7">
              <w:rPr>
                <w:b/>
                <w:bCs/>
                <w:sz w:val="20"/>
                <w:szCs w:val="20"/>
              </w:rPr>
              <w:t xml:space="preserve"> не подлежит установлению</w:t>
            </w:r>
            <w:r w:rsidRPr="00D428F7">
              <w:rPr>
                <w:rFonts w:eastAsia="SimSun"/>
                <w:sz w:val="20"/>
                <w:szCs w:val="20"/>
                <w:lang w:eastAsia="zh-CN"/>
              </w:rPr>
              <w:t xml:space="preserve">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5CDB1ADB" w14:textId="77777777" w:rsidR="00753DA4" w:rsidRPr="00D428F7" w:rsidRDefault="00753DA4" w:rsidP="00980A27">
            <w:pPr>
              <w:widowControl w:val="0"/>
              <w:overflowPunct w:val="0"/>
              <w:autoSpaceDE w:val="0"/>
              <w:autoSpaceDN w:val="0"/>
              <w:adjustRightInd w:val="0"/>
              <w:spacing w:after="0" w:line="240" w:lineRule="auto"/>
              <w:ind w:firstLine="567"/>
              <w:jc w:val="both"/>
              <w:rPr>
                <w:rFonts w:eastAsia="SimSun"/>
                <w:sz w:val="20"/>
                <w:szCs w:val="20"/>
                <w:lang w:eastAsia="zh-CN"/>
              </w:rPr>
            </w:pPr>
          </w:p>
          <w:p w14:paraId="5CA22ACF" w14:textId="77777777" w:rsidR="00753DA4" w:rsidRPr="00D428F7" w:rsidRDefault="00753DA4" w:rsidP="00980A27">
            <w:pPr>
              <w:widowControl w:val="0"/>
              <w:overflowPunct w:val="0"/>
              <w:autoSpaceDE w:val="0"/>
              <w:autoSpaceDN w:val="0"/>
              <w:adjustRightInd w:val="0"/>
              <w:spacing w:after="0" w:line="240" w:lineRule="auto"/>
              <w:ind w:firstLine="459"/>
              <w:jc w:val="both"/>
              <w:rPr>
                <w:sz w:val="20"/>
                <w:szCs w:val="20"/>
              </w:rPr>
            </w:pPr>
            <w:r w:rsidRPr="00D428F7">
              <w:rPr>
                <w:rFonts w:eastAsia="SimSun"/>
                <w:sz w:val="20"/>
                <w:szCs w:val="20"/>
                <w:lang w:eastAsia="zh-CN"/>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54512C94" w14:textId="77777777" w:rsidR="00753DA4" w:rsidRPr="00D428F7" w:rsidRDefault="00753DA4" w:rsidP="00980A27">
            <w:pPr>
              <w:widowControl w:val="0"/>
              <w:overflowPunct w:val="0"/>
              <w:autoSpaceDE w:val="0"/>
              <w:autoSpaceDN w:val="0"/>
              <w:adjustRightInd w:val="0"/>
              <w:spacing w:after="0" w:line="240" w:lineRule="auto"/>
              <w:ind w:firstLine="459"/>
              <w:jc w:val="both"/>
              <w:rPr>
                <w:sz w:val="20"/>
                <w:szCs w:val="20"/>
              </w:rPr>
            </w:pPr>
            <w:r w:rsidRPr="00D428F7">
              <w:rPr>
                <w:sz w:val="20"/>
                <w:szCs w:val="20"/>
              </w:rPr>
              <w:t>минимальные отступы от границ земельных участков - 1 м;</w:t>
            </w:r>
          </w:p>
          <w:p w14:paraId="4927FA63" w14:textId="77777777" w:rsidR="00753DA4" w:rsidRPr="00D428F7" w:rsidRDefault="00753DA4" w:rsidP="00980A27">
            <w:pPr>
              <w:widowControl w:val="0"/>
              <w:tabs>
                <w:tab w:val="left" w:pos="-6204"/>
              </w:tabs>
              <w:overflowPunct w:val="0"/>
              <w:autoSpaceDE w:val="0"/>
              <w:autoSpaceDN w:val="0"/>
              <w:adjustRightInd w:val="0"/>
              <w:spacing w:after="0" w:line="240" w:lineRule="auto"/>
              <w:ind w:firstLine="459"/>
              <w:jc w:val="both"/>
              <w:rPr>
                <w:rFonts w:eastAsia="SimSun"/>
                <w:sz w:val="20"/>
                <w:szCs w:val="20"/>
                <w:lang w:eastAsia="zh-CN"/>
              </w:rPr>
            </w:pPr>
            <w:r w:rsidRPr="00D428F7">
              <w:rPr>
                <w:rFonts w:eastAsia="SimSun"/>
                <w:sz w:val="20"/>
                <w:szCs w:val="20"/>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14:paraId="1DBD92E4" w14:textId="77777777" w:rsidR="00753DA4" w:rsidRPr="00D428F7" w:rsidRDefault="00753DA4" w:rsidP="00980A27">
            <w:pPr>
              <w:widowControl w:val="0"/>
              <w:overflowPunct w:val="0"/>
              <w:autoSpaceDE w:val="0"/>
              <w:autoSpaceDN w:val="0"/>
              <w:adjustRightInd w:val="0"/>
              <w:spacing w:after="0" w:line="240" w:lineRule="auto"/>
              <w:ind w:firstLine="426"/>
              <w:jc w:val="both"/>
              <w:rPr>
                <w:rFonts w:eastAsia="SimSun"/>
                <w:sz w:val="20"/>
                <w:szCs w:val="20"/>
                <w:lang w:eastAsia="zh-CN"/>
              </w:rPr>
            </w:pPr>
          </w:p>
        </w:tc>
      </w:tr>
    </w:tbl>
    <w:p w14:paraId="0D0B22DC" w14:textId="3AD6E741" w:rsidR="00753DA4" w:rsidRPr="00D428F7" w:rsidRDefault="00753DA4" w:rsidP="00980A27">
      <w:pPr>
        <w:spacing w:after="0" w:line="240" w:lineRule="auto"/>
        <w:ind w:firstLine="680"/>
        <w:rPr>
          <w:rFonts w:eastAsia="SimSun"/>
          <w:b/>
          <w:sz w:val="20"/>
          <w:szCs w:val="20"/>
          <w:lang w:eastAsia="zh-CN"/>
        </w:rPr>
      </w:pPr>
      <w:r w:rsidRPr="00D428F7">
        <w:rPr>
          <w:rFonts w:eastAsia="SimSun"/>
          <w:b/>
          <w:sz w:val="20"/>
          <w:szCs w:val="20"/>
          <w:lang w:eastAsia="zh-CN"/>
        </w:rPr>
        <w:t>Ограничения использования земельных участков и объектов капитального строительства:</w:t>
      </w:r>
    </w:p>
    <w:p w14:paraId="312D6518" w14:textId="77777777" w:rsidR="00231FD3" w:rsidRPr="00D428F7" w:rsidRDefault="00231FD3" w:rsidP="00980A27">
      <w:pPr>
        <w:widowControl w:val="0"/>
        <w:overflowPunct w:val="0"/>
        <w:autoSpaceDE w:val="0"/>
        <w:autoSpaceDN w:val="0"/>
        <w:adjustRightInd w:val="0"/>
        <w:spacing w:after="0" w:line="240" w:lineRule="auto"/>
        <w:ind w:firstLine="680"/>
        <w:jc w:val="both"/>
        <w:rPr>
          <w:sz w:val="20"/>
          <w:szCs w:val="20"/>
        </w:rPr>
      </w:pPr>
      <w:r w:rsidRPr="00D428F7">
        <w:rPr>
          <w:sz w:val="20"/>
          <w:szCs w:val="20"/>
        </w:rPr>
        <w:t>Минимальный процент озеленения земельного участка для всех типов многоквартирной жилой застройки – 15%.</w:t>
      </w:r>
    </w:p>
    <w:p w14:paraId="61726EAB" w14:textId="33FE0DD1" w:rsidR="006D4231" w:rsidRPr="00D428F7" w:rsidRDefault="00B46F0E" w:rsidP="00980A27">
      <w:pPr>
        <w:spacing w:after="0" w:line="240" w:lineRule="auto"/>
        <w:ind w:firstLine="680"/>
        <w:rPr>
          <w:rFonts w:eastAsia="SimSun"/>
          <w:b/>
          <w:sz w:val="20"/>
          <w:szCs w:val="20"/>
          <w:lang w:eastAsia="zh-CN"/>
        </w:rPr>
      </w:pPr>
      <w:r w:rsidRPr="00D428F7">
        <w:rPr>
          <w:rFonts w:cs="Times New Roman"/>
          <w:sz w:val="20"/>
          <w:szCs w:val="20"/>
        </w:rPr>
        <w:t xml:space="preserve">Минимальный процент озеленения земельного участка для зданий общественно-делового назначения и апартаментов – </w:t>
      </w:r>
      <w:r w:rsidR="00B74472" w:rsidRPr="00D428F7">
        <w:rPr>
          <w:rFonts w:cs="Times New Roman"/>
          <w:sz w:val="20"/>
          <w:szCs w:val="20"/>
        </w:rPr>
        <w:t>1</w:t>
      </w:r>
      <w:r w:rsidRPr="00D428F7">
        <w:rPr>
          <w:rFonts w:cs="Times New Roman"/>
          <w:sz w:val="20"/>
          <w:szCs w:val="20"/>
        </w:rPr>
        <w:t>0%.</w:t>
      </w:r>
    </w:p>
    <w:p w14:paraId="434D38BB" w14:textId="77777777" w:rsidR="00753DA4" w:rsidRPr="00D428F7" w:rsidRDefault="00753DA4" w:rsidP="00980A27">
      <w:pPr>
        <w:keepLines/>
        <w:overflowPunct w:val="0"/>
        <w:autoSpaceDE w:val="0"/>
        <w:autoSpaceDN w:val="0"/>
        <w:adjustRightInd w:val="0"/>
        <w:spacing w:after="0" w:line="240" w:lineRule="auto"/>
        <w:ind w:firstLine="680"/>
        <w:jc w:val="both"/>
        <w:rPr>
          <w:sz w:val="20"/>
          <w:szCs w:val="20"/>
        </w:rPr>
      </w:pPr>
      <w:r w:rsidRPr="00D428F7">
        <w:rPr>
          <w:sz w:val="20"/>
          <w:szCs w:val="20"/>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14:paraId="04862784"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sz w:val="20"/>
          <w:szCs w:val="20"/>
        </w:rPr>
        <w:t>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учебных заведений.</w:t>
      </w:r>
    </w:p>
    <w:p w14:paraId="7B6DC30F"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p>
    <w:p w14:paraId="3CE10678"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Расстояние до красной линии:</w:t>
      </w:r>
    </w:p>
    <w:p w14:paraId="1FC1F25A"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1) от Дошкольных образовательных учреждений и общеобразовательных школ (стены здания) -10 м;</w:t>
      </w:r>
    </w:p>
    <w:p w14:paraId="6E7B287B"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 xml:space="preserve">2) от Пожарных депо - 10 м (15 м - для депо </w:t>
      </w:r>
      <w:r w:rsidRPr="00D428F7">
        <w:rPr>
          <w:rFonts w:eastAsia="SimSun"/>
          <w:sz w:val="20"/>
          <w:szCs w:val="20"/>
          <w:lang w:val="en-US" w:eastAsia="zh-CN"/>
        </w:rPr>
        <w:t>I</w:t>
      </w:r>
      <w:r w:rsidRPr="00D428F7">
        <w:rPr>
          <w:rFonts w:eastAsia="SimSun"/>
          <w:sz w:val="20"/>
          <w:szCs w:val="20"/>
          <w:lang w:eastAsia="zh-CN"/>
        </w:rPr>
        <w:t xml:space="preserve"> типа);</w:t>
      </w:r>
    </w:p>
    <w:p w14:paraId="05CCE2F5"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3) улиц, от жилых и общественных зданий – 5 м;</w:t>
      </w:r>
    </w:p>
    <w:p w14:paraId="202B969D"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4) проездов, от жилых и общественных зданий – 3 м;</w:t>
      </w:r>
    </w:p>
    <w:p w14:paraId="433DD50F"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5) от остальных зданий и сооружений - 5 м.</w:t>
      </w:r>
    </w:p>
    <w:p w14:paraId="362379FD"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14:paraId="0A0BBB13"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До границы соседнего приквартирного участка расстояния по санитарно-бытовым условиям должны быть не менее:</w:t>
      </w:r>
    </w:p>
    <w:p w14:paraId="7F148B69"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 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14:paraId="52352E3C"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1,0 м - для одноэтажного жилого дома;</w:t>
      </w:r>
    </w:p>
    <w:p w14:paraId="5D3B8DA2"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1,5 м - для двухэтажного жилого дома;</w:t>
      </w:r>
    </w:p>
    <w:p w14:paraId="50B577E3"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2,0 м - для трехэтажного жилого дома, при условии, что расстояние до расположенного на соседнем земельном участке жилого дома не менее 5 м;</w:t>
      </w:r>
    </w:p>
    <w:p w14:paraId="5CC518DA"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от других построек (баня, гараж и другие) - 1 м;</w:t>
      </w:r>
    </w:p>
    <w:p w14:paraId="105757C9"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от стволов высокорослых деревьев - 4 м;</w:t>
      </w:r>
    </w:p>
    <w:p w14:paraId="01CF85C7"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от стволов среднерослых деревьев - 2 м;</w:t>
      </w:r>
    </w:p>
    <w:p w14:paraId="114BC8E9"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от кустарника - 1 м.</w:t>
      </w:r>
    </w:p>
    <w:p w14:paraId="23674D2B"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14:paraId="4D082FC8"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приквартирных участков.</w:t>
      </w:r>
    </w:p>
    <w:p w14:paraId="4E1DD83C"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lastRenderedPageBreak/>
        <w:t>Расстояние от площадок с контейнерами для сбора твердых бытовых отходов до окон жилых домов, границ участков детских, лечебных учреждений, мест отдыха должны быть не менее 20 м, и не более 100 м. Общее количество контейнеров не более 5 шт.</w:t>
      </w:r>
    </w:p>
    <w:p w14:paraId="69FD41B2"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Надворные туалеты, гидронепроницаемые выгребы, септики должны размещаться на расстоянии: от соседнего жилого дома не менее - 12 м., от красной линии не менее - 10 м., от границы смежного земельного участка не менее - 4 м.</w:t>
      </w:r>
    </w:p>
    <w:p w14:paraId="0287A8EE" w14:textId="77777777" w:rsidR="003C1E8F" w:rsidRPr="00D428F7" w:rsidRDefault="003C1E8F" w:rsidP="00980A27">
      <w:pPr>
        <w:widowControl w:val="0"/>
        <w:spacing w:after="0" w:line="240" w:lineRule="auto"/>
        <w:ind w:firstLine="680"/>
        <w:jc w:val="both"/>
        <w:rPr>
          <w:rFonts w:eastAsia="SimSun"/>
          <w:sz w:val="20"/>
          <w:szCs w:val="20"/>
          <w:lang w:eastAsia="zh-CN"/>
        </w:rPr>
      </w:pPr>
      <w:r w:rsidRPr="00D428F7">
        <w:rPr>
          <w:rFonts w:eastAsia="SimSun"/>
          <w:sz w:val="20"/>
          <w:szCs w:val="20"/>
          <w:lang w:eastAsia="zh-CN"/>
        </w:rPr>
        <w:t>При реконструкции индивидуальных жилых домов для существующей части объекта допускается размещение по границам земельного участка при условии, что пристраиваемая часть объекта проектируется в месте допустимого размещения зданий, строений, сооружений в соответствии с градостроительными регламентами территориальной зоны.</w:t>
      </w:r>
    </w:p>
    <w:p w14:paraId="33CE49F1"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p>
    <w:p w14:paraId="0BF77B32"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14:paraId="303DDC12" w14:textId="6252C403" w:rsidR="00753DA4" w:rsidRPr="00D428F7" w:rsidRDefault="00753DA4" w:rsidP="00980A27">
      <w:pPr>
        <w:widowControl w:val="0"/>
        <w:tabs>
          <w:tab w:val="left" w:pos="1134"/>
        </w:tabs>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14:paraId="50306D23" w14:textId="07D06F84" w:rsidR="00753DA4" w:rsidRPr="00D428F7" w:rsidRDefault="00753DA4" w:rsidP="00980A27">
      <w:pPr>
        <w:widowControl w:val="0"/>
        <w:tabs>
          <w:tab w:val="left" w:pos="1134"/>
        </w:tabs>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Устройство навесов не должно ущемлять законных интересов соседних домовладельцев, в части водоотведения атмосферных осадков с кровли навесов, при устройстве навесов минимальный отступ от границы участка – 1м.</w:t>
      </w:r>
    </w:p>
    <w:p w14:paraId="6CD7C64E"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Вспомогательные строения, за исключением гаражей, размещать со стороны улиц не допускается.</w:t>
      </w:r>
    </w:p>
    <w:p w14:paraId="2CDFA270"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Изменение общего рельефа земельного участка, осуществляемое путем выемки или насыпи земли,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1A675F28"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По границе с соседним земельным участком ограждения должны быть проветриваемыми на высоту не менее 0,5 м от уровня земли ограждения и высотой не более 2,0 м. </w:t>
      </w:r>
    </w:p>
    <w:p w14:paraId="0ABA4B6A" w14:textId="6FADB7EE"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28E11283" w14:textId="77777777" w:rsidR="008137DD" w:rsidRPr="00D428F7" w:rsidRDefault="008137DD" w:rsidP="00980A27">
      <w:pPr>
        <w:widowControl w:val="0"/>
        <w:overflowPunct w:val="0"/>
        <w:autoSpaceDE w:val="0"/>
        <w:autoSpaceDN w:val="0"/>
        <w:adjustRightInd w:val="0"/>
        <w:spacing w:after="0" w:line="240" w:lineRule="auto"/>
        <w:ind w:firstLine="680"/>
        <w:jc w:val="both"/>
        <w:rPr>
          <w:rFonts w:eastAsia="SimSun" w:cs="Times New Roman"/>
          <w:sz w:val="20"/>
          <w:szCs w:val="20"/>
          <w:lang w:eastAsia="zh-CN"/>
        </w:rPr>
      </w:pPr>
      <w:r w:rsidRPr="00D428F7">
        <w:rPr>
          <w:rFonts w:eastAsia="SimSun" w:cs="Times New Roman"/>
          <w:sz w:val="20"/>
          <w:szCs w:val="20"/>
          <w:lang w:eastAsia="zh-CN"/>
        </w:rPr>
        <w:t>Размещение зданий, строений и сооружений возможно при соблюдении требований статьи 51и 52 настоящих Правил.</w:t>
      </w:r>
    </w:p>
    <w:p w14:paraId="5D8FE4C2" w14:textId="77777777" w:rsidR="008137DD" w:rsidRPr="00D428F7" w:rsidRDefault="008137DD" w:rsidP="00980A27">
      <w:pPr>
        <w:pStyle w:val="ae"/>
        <w:ind w:firstLine="680"/>
        <w:jc w:val="both"/>
        <w:rPr>
          <w:sz w:val="20"/>
          <w:szCs w:val="20"/>
        </w:rPr>
      </w:pPr>
      <w:r w:rsidRPr="00D428F7">
        <w:rPr>
          <w:sz w:val="20"/>
          <w:szCs w:val="20"/>
        </w:rPr>
        <w:t>Раздел</w:t>
      </w:r>
      <w:r w:rsidRPr="00D428F7">
        <w:rPr>
          <w:spacing w:val="-8"/>
          <w:sz w:val="20"/>
          <w:szCs w:val="20"/>
        </w:rPr>
        <w:t xml:space="preserve"> </w:t>
      </w:r>
      <w:r w:rsidRPr="00D428F7">
        <w:rPr>
          <w:spacing w:val="-1"/>
          <w:sz w:val="20"/>
          <w:szCs w:val="20"/>
        </w:rPr>
        <w:t>земельных</w:t>
      </w:r>
      <w:r w:rsidRPr="00D428F7">
        <w:rPr>
          <w:spacing w:val="-7"/>
          <w:sz w:val="20"/>
          <w:szCs w:val="20"/>
        </w:rPr>
        <w:t xml:space="preserve"> </w:t>
      </w:r>
      <w:r w:rsidRPr="00D428F7">
        <w:rPr>
          <w:sz w:val="20"/>
          <w:szCs w:val="20"/>
        </w:rPr>
        <w:t>участков</w:t>
      </w:r>
      <w:r w:rsidRPr="00D428F7">
        <w:rPr>
          <w:spacing w:val="-9"/>
          <w:sz w:val="20"/>
          <w:szCs w:val="20"/>
        </w:rPr>
        <w:t xml:space="preserve"> </w:t>
      </w:r>
      <w:r w:rsidRPr="00D428F7">
        <w:rPr>
          <w:sz w:val="20"/>
          <w:szCs w:val="20"/>
        </w:rPr>
        <w:t>площадью</w:t>
      </w:r>
      <w:r w:rsidRPr="00D428F7">
        <w:rPr>
          <w:spacing w:val="-10"/>
          <w:sz w:val="20"/>
          <w:szCs w:val="20"/>
        </w:rPr>
        <w:t xml:space="preserve"> </w:t>
      </w:r>
      <w:r w:rsidRPr="00D428F7">
        <w:rPr>
          <w:spacing w:val="2"/>
          <w:sz w:val="20"/>
          <w:szCs w:val="20"/>
        </w:rPr>
        <w:t>1,5</w:t>
      </w:r>
      <w:r w:rsidRPr="00D428F7">
        <w:rPr>
          <w:spacing w:val="-7"/>
          <w:sz w:val="20"/>
          <w:szCs w:val="20"/>
        </w:rPr>
        <w:t xml:space="preserve"> </w:t>
      </w:r>
      <w:r w:rsidRPr="00D428F7">
        <w:rPr>
          <w:sz w:val="20"/>
          <w:szCs w:val="20"/>
        </w:rPr>
        <w:t>га</w:t>
      </w:r>
      <w:r w:rsidRPr="00D428F7">
        <w:rPr>
          <w:spacing w:val="-6"/>
          <w:sz w:val="20"/>
          <w:szCs w:val="20"/>
        </w:rPr>
        <w:t xml:space="preserve"> </w:t>
      </w:r>
      <w:r w:rsidRPr="00D428F7">
        <w:rPr>
          <w:sz w:val="20"/>
          <w:szCs w:val="20"/>
        </w:rPr>
        <w:t>и</w:t>
      </w:r>
      <w:r w:rsidRPr="00D428F7">
        <w:rPr>
          <w:spacing w:val="-12"/>
          <w:sz w:val="20"/>
          <w:szCs w:val="20"/>
        </w:rPr>
        <w:t xml:space="preserve"> </w:t>
      </w:r>
      <w:r w:rsidRPr="00D428F7">
        <w:rPr>
          <w:sz w:val="20"/>
          <w:szCs w:val="20"/>
        </w:rPr>
        <w:t>более,</w:t>
      </w:r>
      <w:r w:rsidRPr="00D428F7">
        <w:rPr>
          <w:spacing w:val="-10"/>
          <w:sz w:val="20"/>
          <w:szCs w:val="20"/>
        </w:rPr>
        <w:t xml:space="preserve"> </w:t>
      </w:r>
      <w:r w:rsidRPr="00D428F7">
        <w:rPr>
          <w:sz w:val="20"/>
          <w:szCs w:val="20"/>
        </w:rPr>
        <w:t>предусматривающих</w:t>
      </w:r>
      <w:r w:rsidRPr="00D428F7">
        <w:rPr>
          <w:spacing w:val="44"/>
          <w:w w:val="99"/>
          <w:sz w:val="20"/>
          <w:szCs w:val="20"/>
        </w:rPr>
        <w:t xml:space="preserve"> </w:t>
      </w:r>
      <w:r w:rsidRPr="00D428F7">
        <w:rPr>
          <w:sz w:val="20"/>
          <w:szCs w:val="20"/>
        </w:rPr>
        <w:t>строительство</w:t>
      </w:r>
      <w:r w:rsidRPr="00D428F7">
        <w:rPr>
          <w:spacing w:val="23"/>
          <w:sz w:val="20"/>
          <w:szCs w:val="20"/>
        </w:rPr>
        <w:t xml:space="preserve"> </w:t>
      </w:r>
      <w:r w:rsidRPr="00D428F7">
        <w:rPr>
          <w:sz w:val="20"/>
          <w:szCs w:val="20"/>
        </w:rPr>
        <w:t>объектов</w:t>
      </w:r>
      <w:r w:rsidRPr="00D428F7">
        <w:rPr>
          <w:spacing w:val="21"/>
          <w:sz w:val="20"/>
          <w:szCs w:val="20"/>
        </w:rPr>
        <w:t xml:space="preserve"> </w:t>
      </w:r>
      <w:r w:rsidRPr="00D428F7">
        <w:rPr>
          <w:sz w:val="20"/>
          <w:szCs w:val="20"/>
        </w:rPr>
        <w:t>индивидуального</w:t>
      </w:r>
      <w:r w:rsidRPr="00D428F7">
        <w:rPr>
          <w:spacing w:val="23"/>
          <w:sz w:val="20"/>
          <w:szCs w:val="20"/>
        </w:rPr>
        <w:t xml:space="preserve"> </w:t>
      </w:r>
      <w:r w:rsidRPr="00D428F7">
        <w:rPr>
          <w:spacing w:val="-1"/>
          <w:sz w:val="20"/>
          <w:szCs w:val="20"/>
        </w:rPr>
        <w:t>жилищного</w:t>
      </w:r>
      <w:r w:rsidRPr="00D428F7">
        <w:rPr>
          <w:spacing w:val="23"/>
          <w:sz w:val="20"/>
          <w:szCs w:val="20"/>
        </w:rPr>
        <w:t xml:space="preserve"> </w:t>
      </w:r>
      <w:r w:rsidRPr="00D428F7">
        <w:rPr>
          <w:sz w:val="20"/>
          <w:szCs w:val="20"/>
        </w:rPr>
        <w:t>строительства</w:t>
      </w:r>
      <w:r w:rsidRPr="00D428F7">
        <w:rPr>
          <w:spacing w:val="25"/>
          <w:sz w:val="20"/>
          <w:szCs w:val="20"/>
        </w:rPr>
        <w:t xml:space="preserve"> </w:t>
      </w:r>
      <w:r w:rsidRPr="00D428F7">
        <w:rPr>
          <w:spacing w:val="-1"/>
          <w:sz w:val="20"/>
          <w:szCs w:val="20"/>
        </w:rPr>
        <w:t>или</w:t>
      </w:r>
      <w:r w:rsidRPr="00D428F7">
        <w:rPr>
          <w:spacing w:val="33"/>
          <w:w w:val="99"/>
          <w:sz w:val="20"/>
          <w:szCs w:val="20"/>
        </w:rPr>
        <w:t xml:space="preserve"> </w:t>
      </w:r>
      <w:r w:rsidRPr="00D428F7">
        <w:rPr>
          <w:sz w:val="20"/>
          <w:szCs w:val="20"/>
        </w:rPr>
        <w:t>объектов</w:t>
      </w:r>
      <w:r w:rsidRPr="00D428F7">
        <w:rPr>
          <w:spacing w:val="28"/>
          <w:sz w:val="20"/>
          <w:szCs w:val="20"/>
        </w:rPr>
        <w:t xml:space="preserve"> </w:t>
      </w:r>
      <w:r w:rsidRPr="00D428F7">
        <w:rPr>
          <w:sz w:val="20"/>
          <w:szCs w:val="20"/>
        </w:rPr>
        <w:t>блокированной</w:t>
      </w:r>
      <w:r w:rsidRPr="00D428F7">
        <w:rPr>
          <w:spacing w:val="31"/>
          <w:sz w:val="20"/>
          <w:szCs w:val="20"/>
        </w:rPr>
        <w:t xml:space="preserve"> </w:t>
      </w:r>
      <w:r w:rsidRPr="00D428F7">
        <w:rPr>
          <w:spacing w:val="-1"/>
          <w:sz w:val="20"/>
          <w:szCs w:val="20"/>
        </w:rPr>
        <w:t>жилой</w:t>
      </w:r>
      <w:r w:rsidRPr="00D428F7">
        <w:rPr>
          <w:spacing w:val="31"/>
          <w:sz w:val="20"/>
          <w:szCs w:val="20"/>
        </w:rPr>
        <w:t xml:space="preserve"> </w:t>
      </w:r>
      <w:r w:rsidRPr="00D428F7">
        <w:rPr>
          <w:spacing w:val="-1"/>
          <w:sz w:val="20"/>
          <w:szCs w:val="20"/>
        </w:rPr>
        <w:t>застройки,</w:t>
      </w:r>
      <w:r w:rsidRPr="00D428F7">
        <w:rPr>
          <w:spacing w:val="33"/>
          <w:sz w:val="20"/>
          <w:szCs w:val="20"/>
        </w:rPr>
        <w:t xml:space="preserve"> </w:t>
      </w:r>
      <w:r w:rsidRPr="00D428F7">
        <w:rPr>
          <w:spacing w:val="-1"/>
          <w:sz w:val="20"/>
          <w:szCs w:val="20"/>
        </w:rPr>
        <w:t>возможно</w:t>
      </w:r>
      <w:r w:rsidRPr="00D428F7">
        <w:rPr>
          <w:spacing w:val="31"/>
          <w:sz w:val="20"/>
          <w:szCs w:val="20"/>
        </w:rPr>
        <w:t xml:space="preserve"> </w:t>
      </w:r>
      <w:r w:rsidRPr="00D428F7">
        <w:rPr>
          <w:spacing w:val="-1"/>
          <w:sz w:val="20"/>
          <w:szCs w:val="20"/>
        </w:rPr>
        <w:t>только</w:t>
      </w:r>
      <w:r w:rsidRPr="00D428F7">
        <w:rPr>
          <w:spacing w:val="30"/>
          <w:sz w:val="20"/>
          <w:szCs w:val="20"/>
        </w:rPr>
        <w:t xml:space="preserve"> </w:t>
      </w:r>
      <w:r w:rsidRPr="00D428F7">
        <w:rPr>
          <w:spacing w:val="-1"/>
          <w:sz w:val="20"/>
          <w:szCs w:val="20"/>
        </w:rPr>
        <w:t>при</w:t>
      </w:r>
      <w:r w:rsidRPr="00D428F7">
        <w:rPr>
          <w:spacing w:val="31"/>
          <w:sz w:val="20"/>
          <w:szCs w:val="20"/>
        </w:rPr>
        <w:t xml:space="preserve"> </w:t>
      </w:r>
      <w:r w:rsidRPr="00D428F7">
        <w:rPr>
          <w:sz w:val="20"/>
          <w:szCs w:val="20"/>
        </w:rPr>
        <w:t>наличии</w:t>
      </w:r>
      <w:r w:rsidRPr="00D428F7">
        <w:rPr>
          <w:spacing w:val="59"/>
          <w:w w:val="99"/>
          <w:sz w:val="20"/>
          <w:szCs w:val="20"/>
        </w:rPr>
        <w:t xml:space="preserve"> </w:t>
      </w:r>
      <w:r w:rsidRPr="00D428F7">
        <w:rPr>
          <w:sz w:val="20"/>
          <w:szCs w:val="20"/>
        </w:rPr>
        <w:t>утвержденной</w:t>
      </w:r>
      <w:r w:rsidRPr="00D428F7">
        <w:rPr>
          <w:spacing w:val="-16"/>
          <w:sz w:val="20"/>
          <w:szCs w:val="20"/>
        </w:rPr>
        <w:t xml:space="preserve"> </w:t>
      </w:r>
      <w:r w:rsidRPr="00D428F7">
        <w:rPr>
          <w:sz w:val="20"/>
          <w:szCs w:val="20"/>
        </w:rPr>
        <w:t>документации</w:t>
      </w:r>
      <w:r w:rsidRPr="00D428F7">
        <w:rPr>
          <w:spacing w:val="-14"/>
          <w:sz w:val="20"/>
          <w:szCs w:val="20"/>
        </w:rPr>
        <w:t xml:space="preserve"> </w:t>
      </w:r>
      <w:r w:rsidRPr="00D428F7">
        <w:rPr>
          <w:spacing w:val="-1"/>
          <w:sz w:val="20"/>
          <w:szCs w:val="20"/>
        </w:rPr>
        <w:t>по</w:t>
      </w:r>
      <w:r w:rsidRPr="00D428F7">
        <w:rPr>
          <w:spacing w:val="-14"/>
          <w:sz w:val="20"/>
          <w:szCs w:val="20"/>
        </w:rPr>
        <w:t xml:space="preserve"> </w:t>
      </w:r>
      <w:r w:rsidRPr="00D428F7">
        <w:rPr>
          <w:spacing w:val="-1"/>
          <w:sz w:val="20"/>
          <w:szCs w:val="20"/>
        </w:rPr>
        <w:t>планировке</w:t>
      </w:r>
      <w:r w:rsidRPr="00D428F7">
        <w:rPr>
          <w:spacing w:val="-14"/>
          <w:sz w:val="20"/>
          <w:szCs w:val="20"/>
        </w:rPr>
        <w:t xml:space="preserve"> </w:t>
      </w:r>
      <w:r w:rsidRPr="00D428F7">
        <w:rPr>
          <w:spacing w:val="-1"/>
          <w:sz w:val="20"/>
          <w:szCs w:val="20"/>
        </w:rPr>
        <w:t>территории.</w:t>
      </w:r>
    </w:p>
    <w:p w14:paraId="7447D704" w14:textId="77777777" w:rsidR="008137DD" w:rsidRPr="00D428F7" w:rsidRDefault="008137DD" w:rsidP="00980A27">
      <w:pPr>
        <w:pStyle w:val="ae"/>
        <w:ind w:firstLine="680"/>
        <w:jc w:val="both"/>
        <w:rPr>
          <w:sz w:val="20"/>
          <w:szCs w:val="20"/>
        </w:rPr>
      </w:pPr>
      <w:r w:rsidRPr="00D428F7">
        <w:rPr>
          <w:spacing w:val="-2"/>
          <w:sz w:val="20"/>
          <w:szCs w:val="20"/>
        </w:rPr>
        <w:t>При</w:t>
      </w:r>
      <w:r w:rsidRPr="00D428F7">
        <w:rPr>
          <w:spacing w:val="32"/>
          <w:sz w:val="20"/>
          <w:szCs w:val="20"/>
        </w:rPr>
        <w:t xml:space="preserve"> </w:t>
      </w:r>
      <w:r w:rsidRPr="00D428F7">
        <w:rPr>
          <w:sz w:val="20"/>
          <w:szCs w:val="20"/>
        </w:rPr>
        <w:t>выдаче</w:t>
      </w:r>
      <w:r w:rsidRPr="00D428F7">
        <w:rPr>
          <w:spacing w:val="28"/>
          <w:sz w:val="20"/>
          <w:szCs w:val="20"/>
        </w:rPr>
        <w:t xml:space="preserve"> </w:t>
      </w:r>
      <w:r w:rsidRPr="00D428F7">
        <w:rPr>
          <w:sz w:val="20"/>
          <w:szCs w:val="20"/>
        </w:rPr>
        <w:t>разрешения</w:t>
      </w:r>
      <w:r w:rsidRPr="00D428F7">
        <w:rPr>
          <w:spacing w:val="29"/>
          <w:sz w:val="20"/>
          <w:szCs w:val="20"/>
        </w:rPr>
        <w:t xml:space="preserve"> </w:t>
      </w:r>
      <w:r w:rsidRPr="00D428F7">
        <w:rPr>
          <w:spacing w:val="-1"/>
          <w:sz w:val="20"/>
          <w:szCs w:val="20"/>
        </w:rPr>
        <w:t>на</w:t>
      </w:r>
      <w:r w:rsidRPr="00D428F7">
        <w:rPr>
          <w:spacing w:val="28"/>
          <w:sz w:val="20"/>
          <w:szCs w:val="20"/>
        </w:rPr>
        <w:t xml:space="preserve"> </w:t>
      </w:r>
      <w:r w:rsidRPr="00D428F7">
        <w:rPr>
          <w:sz w:val="20"/>
          <w:szCs w:val="20"/>
        </w:rPr>
        <w:t>строительство</w:t>
      </w:r>
      <w:r w:rsidRPr="00D428F7">
        <w:rPr>
          <w:spacing w:val="27"/>
          <w:sz w:val="20"/>
          <w:szCs w:val="20"/>
        </w:rPr>
        <w:t xml:space="preserve"> </w:t>
      </w:r>
      <w:r w:rsidRPr="00D428F7">
        <w:rPr>
          <w:sz w:val="20"/>
          <w:szCs w:val="20"/>
        </w:rPr>
        <w:t>объектов</w:t>
      </w:r>
      <w:r w:rsidRPr="00D428F7">
        <w:rPr>
          <w:spacing w:val="26"/>
          <w:sz w:val="20"/>
          <w:szCs w:val="20"/>
        </w:rPr>
        <w:t xml:space="preserve"> </w:t>
      </w:r>
      <w:r w:rsidRPr="00D428F7">
        <w:rPr>
          <w:sz w:val="20"/>
          <w:szCs w:val="20"/>
        </w:rPr>
        <w:t>капитального</w:t>
      </w:r>
      <w:r w:rsidRPr="00D428F7">
        <w:rPr>
          <w:spacing w:val="37"/>
          <w:w w:val="99"/>
          <w:sz w:val="20"/>
          <w:szCs w:val="20"/>
        </w:rPr>
        <w:t xml:space="preserve"> </w:t>
      </w:r>
      <w:r w:rsidRPr="00D428F7">
        <w:rPr>
          <w:sz w:val="20"/>
          <w:szCs w:val="20"/>
        </w:rPr>
        <w:t>строительства</w:t>
      </w:r>
      <w:r w:rsidRPr="00D428F7">
        <w:rPr>
          <w:spacing w:val="34"/>
          <w:sz w:val="20"/>
          <w:szCs w:val="20"/>
        </w:rPr>
        <w:t xml:space="preserve"> </w:t>
      </w:r>
      <w:r w:rsidRPr="00D428F7">
        <w:rPr>
          <w:spacing w:val="-1"/>
          <w:sz w:val="20"/>
          <w:szCs w:val="20"/>
        </w:rPr>
        <w:t>не</w:t>
      </w:r>
      <w:r w:rsidRPr="00D428F7">
        <w:rPr>
          <w:spacing w:val="34"/>
          <w:sz w:val="20"/>
          <w:szCs w:val="20"/>
        </w:rPr>
        <w:t xml:space="preserve"> </w:t>
      </w:r>
      <w:r w:rsidRPr="00D428F7">
        <w:rPr>
          <w:spacing w:val="-1"/>
          <w:sz w:val="20"/>
          <w:szCs w:val="20"/>
        </w:rPr>
        <w:t>допускается</w:t>
      </w:r>
      <w:r w:rsidRPr="00D428F7">
        <w:rPr>
          <w:spacing w:val="34"/>
          <w:sz w:val="20"/>
          <w:szCs w:val="20"/>
        </w:rPr>
        <w:t xml:space="preserve"> </w:t>
      </w:r>
      <w:r w:rsidRPr="00D428F7">
        <w:rPr>
          <w:sz w:val="20"/>
          <w:szCs w:val="20"/>
        </w:rPr>
        <w:t>размещение</w:t>
      </w:r>
      <w:r w:rsidRPr="00D428F7">
        <w:rPr>
          <w:spacing w:val="34"/>
          <w:sz w:val="20"/>
          <w:szCs w:val="20"/>
        </w:rPr>
        <w:t xml:space="preserve"> </w:t>
      </w:r>
      <w:r w:rsidRPr="00D428F7">
        <w:rPr>
          <w:spacing w:val="-1"/>
          <w:sz w:val="20"/>
          <w:szCs w:val="20"/>
        </w:rPr>
        <w:t>нормативных</w:t>
      </w:r>
      <w:r w:rsidRPr="00D428F7">
        <w:rPr>
          <w:spacing w:val="29"/>
          <w:sz w:val="20"/>
          <w:szCs w:val="20"/>
        </w:rPr>
        <w:t xml:space="preserve"> </w:t>
      </w:r>
      <w:r w:rsidRPr="00D428F7">
        <w:rPr>
          <w:sz w:val="20"/>
          <w:szCs w:val="20"/>
        </w:rPr>
        <w:t>площадок</w:t>
      </w:r>
      <w:r w:rsidRPr="00D428F7">
        <w:rPr>
          <w:spacing w:val="52"/>
          <w:w w:val="99"/>
          <w:sz w:val="20"/>
          <w:szCs w:val="20"/>
        </w:rPr>
        <w:t xml:space="preserve"> </w:t>
      </w:r>
      <w:r w:rsidRPr="00D428F7">
        <w:rPr>
          <w:sz w:val="20"/>
          <w:szCs w:val="20"/>
        </w:rPr>
        <w:t>благоустройства</w:t>
      </w:r>
      <w:r w:rsidRPr="00D428F7">
        <w:rPr>
          <w:spacing w:val="24"/>
          <w:sz w:val="20"/>
          <w:szCs w:val="20"/>
        </w:rPr>
        <w:t xml:space="preserve"> </w:t>
      </w:r>
      <w:r w:rsidRPr="00D428F7">
        <w:rPr>
          <w:sz w:val="20"/>
          <w:szCs w:val="20"/>
        </w:rPr>
        <w:t>многоквартирных</w:t>
      </w:r>
      <w:r w:rsidRPr="00D428F7">
        <w:rPr>
          <w:spacing w:val="19"/>
          <w:sz w:val="20"/>
          <w:szCs w:val="20"/>
        </w:rPr>
        <w:t xml:space="preserve"> </w:t>
      </w:r>
      <w:r w:rsidRPr="00D428F7">
        <w:rPr>
          <w:spacing w:val="1"/>
          <w:sz w:val="20"/>
          <w:szCs w:val="20"/>
        </w:rPr>
        <w:t>жилых</w:t>
      </w:r>
      <w:r w:rsidRPr="00D428F7">
        <w:rPr>
          <w:spacing w:val="19"/>
          <w:sz w:val="20"/>
          <w:szCs w:val="20"/>
        </w:rPr>
        <w:t xml:space="preserve"> </w:t>
      </w:r>
      <w:r w:rsidRPr="00D428F7">
        <w:rPr>
          <w:sz w:val="20"/>
          <w:szCs w:val="20"/>
        </w:rPr>
        <w:t>домов,</w:t>
      </w:r>
      <w:r w:rsidRPr="00D428F7">
        <w:rPr>
          <w:spacing w:val="26"/>
          <w:sz w:val="20"/>
          <w:szCs w:val="20"/>
        </w:rPr>
        <w:t xml:space="preserve"> </w:t>
      </w:r>
      <w:r w:rsidRPr="00D428F7">
        <w:rPr>
          <w:sz w:val="20"/>
          <w:szCs w:val="20"/>
        </w:rPr>
        <w:t>а</w:t>
      </w:r>
      <w:r w:rsidRPr="00D428F7">
        <w:rPr>
          <w:spacing w:val="24"/>
          <w:sz w:val="20"/>
          <w:szCs w:val="20"/>
        </w:rPr>
        <w:t xml:space="preserve"> </w:t>
      </w:r>
      <w:r w:rsidRPr="00D428F7">
        <w:rPr>
          <w:spacing w:val="-1"/>
          <w:sz w:val="20"/>
          <w:szCs w:val="20"/>
        </w:rPr>
        <w:t>также</w:t>
      </w:r>
      <w:r w:rsidRPr="00D428F7">
        <w:rPr>
          <w:spacing w:val="24"/>
          <w:sz w:val="20"/>
          <w:szCs w:val="20"/>
        </w:rPr>
        <w:t xml:space="preserve"> </w:t>
      </w:r>
      <w:r w:rsidRPr="00D428F7">
        <w:rPr>
          <w:sz w:val="20"/>
          <w:szCs w:val="20"/>
        </w:rPr>
        <w:t>парковок</w:t>
      </w:r>
      <w:r w:rsidRPr="00D428F7">
        <w:rPr>
          <w:spacing w:val="23"/>
          <w:sz w:val="20"/>
          <w:szCs w:val="20"/>
        </w:rPr>
        <w:t xml:space="preserve"> </w:t>
      </w:r>
      <w:r w:rsidRPr="00D428F7">
        <w:rPr>
          <w:spacing w:val="-1"/>
          <w:sz w:val="20"/>
          <w:szCs w:val="20"/>
        </w:rPr>
        <w:t>на</w:t>
      </w:r>
      <w:r w:rsidRPr="00D428F7">
        <w:rPr>
          <w:spacing w:val="36"/>
          <w:w w:val="99"/>
          <w:sz w:val="20"/>
          <w:szCs w:val="20"/>
        </w:rPr>
        <w:t xml:space="preserve"> </w:t>
      </w:r>
      <w:r w:rsidRPr="00D428F7">
        <w:rPr>
          <w:spacing w:val="-1"/>
          <w:sz w:val="20"/>
          <w:szCs w:val="20"/>
        </w:rPr>
        <w:t>территории,</w:t>
      </w:r>
      <w:r w:rsidRPr="00D428F7">
        <w:rPr>
          <w:spacing w:val="26"/>
          <w:sz w:val="20"/>
          <w:szCs w:val="20"/>
        </w:rPr>
        <w:t xml:space="preserve"> </w:t>
      </w:r>
      <w:r w:rsidRPr="00D428F7">
        <w:rPr>
          <w:sz w:val="20"/>
          <w:szCs w:val="20"/>
        </w:rPr>
        <w:t>предусмотренной</w:t>
      </w:r>
      <w:r w:rsidRPr="00D428F7">
        <w:rPr>
          <w:spacing w:val="24"/>
          <w:sz w:val="20"/>
          <w:szCs w:val="20"/>
        </w:rPr>
        <w:t xml:space="preserve"> </w:t>
      </w:r>
      <w:r w:rsidRPr="00D428F7">
        <w:rPr>
          <w:sz w:val="20"/>
          <w:szCs w:val="20"/>
        </w:rPr>
        <w:t>для</w:t>
      </w:r>
      <w:r w:rsidRPr="00D428F7">
        <w:rPr>
          <w:spacing w:val="26"/>
          <w:sz w:val="20"/>
          <w:szCs w:val="20"/>
        </w:rPr>
        <w:t xml:space="preserve"> </w:t>
      </w:r>
      <w:r w:rsidRPr="00D428F7">
        <w:rPr>
          <w:spacing w:val="-1"/>
          <w:sz w:val="20"/>
          <w:szCs w:val="20"/>
        </w:rPr>
        <w:t>размещения</w:t>
      </w:r>
      <w:r w:rsidRPr="00D428F7">
        <w:rPr>
          <w:spacing w:val="25"/>
          <w:sz w:val="20"/>
          <w:szCs w:val="20"/>
        </w:rPr>
        <w:t xml:space="preserve"> </w:t>
      </w:r>
      <w:r w:rsidRPr="00D428F7">
        <w:rPr>
          <w:spacing w:val="-1"/>
          <w:sz w:val="20"/>
          <w:szCs w:val="20"/>
        </w:rPr>
        <w:t>объектов,</w:t>
      </w:r>
      <w:r w:rsidRPr="00D428F7">
        <w:rPr>
          <w:spacing w:val="27"/>
          <w:sz w:val="20"/>
          <w:szCs w:val="20"/>
        </w:rPr>
        <w:t xml:space="preserve"> </w:t>
      </w:r>
      <w:r w:rsidRPr="00D428F7">
        <w:rPr>
          <w:sz w:val="20"/>
          <w:szCs w:val="20"/>
        </w:rPr>
        <w:t>указанных</w:t>
      </w:r>
      <w:r w:rsidRPr="00D428F7">
        <w:rPr>
          <w:spacing w:val="19"/>
          <w:sz w:val="20"/>
          <w:szCs w:val="20"/>
        </w:rPr>
        <w:t xml:space="preserve"> </w:t>
      </w:r>
      <w:r w:rsidRPr="00D428F7">
        <w:rPr>
          <w:sz w:val="20"/>
          <w:szCs w:val="20"/>
        </w:rPr>
        <w:t>в</w:t>
      </w:r>
      <w:r w:rsidRPr="00D428F7">
        <w:rPr>
          <w:spacing w:val="23"/>
          <w:sz w:val="20"/>
          <w:szCs w:val="20"/>
        </w:rPr>
        <w:t xml:space="preserve"> </w:t>
      </w:r>
      <w:r w:rsidRPr="00D428F7">
        <w:rPr>
          <w:spacing w:val="-1"/>
          <w:sz w:val="20"/>
          <w:szCs w:val="20"/>
        </w:rPr>
        <w:t>перечне</w:t>
      </w:r>
      <w:r w:rsidRPr="00D428F7">
        <w:rPr>
          <w:spacing w:val="77"/>
          <w:w w:val="99"/>
          <w:sz w:val="20"/>
          <w:szCs w:val="20"/>
        </w:rPr>
        <w:t xml:space="preserve"> </w:t>
      </w:r>
      <w:r w:rsidRPr="00D428F7">
        <w:rPr>
          <w:spacing w:val="-1"/>
          <w:sz w:val="20"/>
          <w:szCs w:val="20"/>
        </w:rPr>
        <w:t>видов</w:t>
      </w:r>
      <w:r w:rsidRPr="00D428F7">
        <w:rPr>
          <w:spacing w:val="1"/>
          <w:sz w:val="20"/>
          <w:szCs w:val="20"/>
        </w:rPr>
        <w:t xml:space="preserve"> </w:t>
      </w:r>
      <w:r w:rsidRPr="00D428F7">
        <w:rPr>
          <w:sz w:val="20"/>
          <w:szCs w:val="20"/>
        </w:rPr>
        <w:t>объектов</w:t>
      </w:r>
      <w:r w:rsidRPr="00D428F7">
        <w:rPr>
          <w:spacing w:val="6"/>
          <w:sz w:val="20"/>
          <w:szCs w:val="20"/>
        </w:rPr>
        <w:t xml:space="preserve"> </w:t>
      </w:r>
      <w:r w:rsidRPr="00D428F7">
        <w:rPr>
          <w:sz w:val="20"/>
          <w:szCs w:val="20"/>
        </w:rPr>
        <w:t>размещение</w:t>
      </w:r>
      <w:r w:rsidRPr="00D428F7">
        <w:rPr>
          <w:spacing w:val="4"/>
          <w:sz w:val="20"/>
          <w:szCs w:val="20"/>
        </w:rPr>
        <w:t xml:space="preserve"> </w:t>
      </w:r>
      <w:r w:rsidRPr="00D428F7">
        <w:rPr>
          <w:sz w:val="20"/>
          <w:szCs w:val="20"/>
        </w:rPr>
        <w:t>которых</w:t>
      </w:r>
      <w:r w:rsidRPr="00D428F7">
        <w:rPr>
          <w:spacing w:val="3"/>
          <w:sz w:val="20"/>
          <w:szCs w:val="20"/>
        </w:rPr>
        <w:t xml:space="preserve"> </w:t>
      </w:r>
      <w:r w:rsidRPr="00D428F7">
        <w:rPr>
          <w:sz w:val="20"/>
          <w:szCs w:val="20"/>
        </w:rPr>
        <w:t>может</w:t>
      </w:r>
      <w:r w:rsidRPr="00D428F7">
        <w:rPr>
          <w:spacing w:val="2"/>
          <w:sz w:val="20"/>
          <w:szCs w:val="20"/>
        </w:rPr>
        <w:t xml:space="preserve"> </w:t>
      </w:r>
      <w:r w:rsidRPr="00D428F7">
        <w:rPr>
          <w:sz w:val="20"/>
          <w:szCs w:val="20"/>
        </w:rPr>
        <w:t>осуществляться</w:t>
      </w:r>
      <w:r w:rsidRPr="00D428F7">
        <w:rPr>
          <w:spacing w:val="5"/>
          <w:sz w:val="20"/>
          <w:szCs w:val="20"/>
        </w:rPr>
        <w:t xml:space="preserve"> </w:t>
      </w:r>
      <w:r w:rsidRPr="00D428F7">
        <w:rPr>
          <w:spacing w:val="-1"/>
          <w:sz w:val="20"/>
          <w:szCs w:val="20"/>
        </w:rPr>
        <w:t>на</w:t>
      </w:r>
      <w:r w:rsidRPr="00D428F7">
        <w:rPr>
          <w:spacing w:val="4"/>
          <w:sz w:val="20"/>
          <w:szCs w:val="20"/>
        </w:rPr>
        <w:t xml:space="preserve"> </w:t>
      </w:r>
      <w:r w:rsidRPr="00D428F7">
        <w:rPr>
          <w:sz w:val="20"/>
          <w:szCs w:val="20"/>
        </w:rPr>
        <w:t>землях</w:t>
      </w:r>
      <w:r w:rsidRPr="00D428F7">
        <w:rPr>
          <w:spacing w:val="68"/>
          <w:sz w:val="20"/>
          <w:szCs w:val="20"/>
        </w:rPr>
        <w:t xml:space="preserve"> </w:t>
      </w:r>
      <w:r w:rsidRPr="00D428F7">
        <w:rPr>
          <w:spacing w:val="1"/>
          <w:sz w:val="20"/>
          <w:szCs w:val="20"/>
        </w:rPr>
        <w:t>или</w:t>
      </w:r>
      <w:r w:rsidRPr="00D428F7">
        <w:rPr>
          <w:spacing w:val="58"/>
          <w:w w:val="99"/>
          <w:sz w:val="20"/>
          <w:szCs w:val="20"/>
        </w:rPr>
        <w:t xml:space="preserve"> </w:t>
      </w:r>
      <w:r w:rsidRPr="00D428F7">
        <w:rPr>
          <w:sz w:val="20"/>
          <w:szCs w:val="20"/>
        </w:rPr>
        <w:t>земельных</w:t>
      </w:r>
      <w:r w:rsidRPr="00D428F7">
        <w:rPr>
          <w:spacing w:val="42"/>
          <w:sz w:val="20"/>
          <w:szCs w:val="20"/>
        </w:rPr>
        <w:t xml:space="preserve"> </w:t>
      </w:r>
      <w:r w:rsidRPr="00D428F7">
        <w:rPr>
          <w:spacing w:val="-1"/>
          <w:sz w:val="20"/>
          <w:szCs w:val="20"/>
        </w:rPr>
        <w:t>участках,</w:t>
      </w:r>
      <w:r w:rsidRPr="00D428F7">
        <w:rPr>
          <w:spacing w:val="46"/>
          <w:sz w:val="20"/>
          <w:szCs w:val="20"/>
        </w:rPr>
        <w:t xml:space="preserve"> </w:t>
      </w:r>
      <w:r w:rsidRPr="00D428F7">
        <w:rPr>
          <w:sz w:val="20"/>
          <w:szCs w:val="20"/>
        </w:rPr>
        <w:t>находящихся</w:t>
      </w:r>
      <w:r w:rsidRPr="00D428F7">
        <w:rPr>
          <w:spacing w:val="45"/>
          <w:sz w:val="20"/>
          <w:szCs w:val="20"/>
        </w:rPr>
        <w:t xml:space="preserve"> </w:t>
      </w:r>
      <w:r w:rsidRPr="00D428F7">
        <w:rPr>
          <w:sz w:val="20"/>
          <w:szCs w:val="20"/>
        </w:rPr>
        <w:t>в</w:t>
      </w:r>
      <w:r w:rsidRPr="00D428F7">
        <w:rPr>
          <w:spacing w:val="41"/>
          <w:sz w:val="20"/>
          <w:szCs w:val="20"/>
        </w:rPr>
        <w:t xml:space="preserve"> </w:t>
      </w:r>
      <w:r w:rsidRPr="00D428F7">
        <w:rPr>
          <w:sz w:val="20"/>
          <w:szCs w:val="20"/>
        </w:rPr>
        <w:t>государственной</w:t>
      </w:r>
      <w:r w:rsidRPr="00D428F7">
        <w:rPr>
          <w:spacing w:val="43"/>
          <w:sz w:val="20"/>
          <w:szCs w:val="20"/>
        </w:rPr>
        <w:t xml:space="preserve"> </w:t>
      </w:r>
      <w:r w:rsidRPr="00D428F7">
        <w:rPr>
          <w:spacing w:val="-1"/>
          <w:sz w:val="20"/>
          <w:szCs w:val="20"/>
        </w:rPr>
        <w:t>или</w:t>
      </w:r>
      <w:r w:rsidRPr="00D428F7">
        <w:rPr>
          <w:spacing w:val="43"/>
          <w:sz w:val="20"/>
          <w:szCs w:val="20"/>
        </w:rPr>
        <w:t xml:space="preserve"> </w:t>
      </w:r>
      <w:r w:rsidRPr="00D428F7">
        <w:rPr>
          <w:sz w:val="20"/>
          <w:szCs w:val="20"/>
        </w:rPr>
        <w:t>муниципальной</w:t>
      </w:r>
      <w:r w:rsidRPr="00D428F7">
        <w:rPr>
          <w:spacing w:val="32"/>
          <w:w w:val="99"/>
          <w:sz w:val="20"/>
          <w:szCs w:val="20"/>
        </w:rPr>
        <w:t xml:space="preserve"> </w:t>
      </w:r>
      <w:r w:rsidRPr="00D428F7">
        <w:rPr>
          <w:sz w:val="20"/>
          <w:szCs w:val="20"/>
        </w:rPr>
        <w:t>собственности,</w:t>
      </w:r>
      <w:r w:rsidRPr="00D428F7">
        <w:rPr>
          <w:spacing w:val="19"/>
          <w:sz w:val="20"/>
          <w:szCs w:val="20"/>
        </w:rPr>
        <w:t xml:space="preserve"> </w:t>
      </w:r>
      <w:r w:rsidRPr="00D428F7">
        <w:rPr>
          <w:spacing w:val="1"/>
          <w:sz w:val="20"/>
          <w:szCs w:val="20"/>
        </w:rPr>
        <w:t>без</w:t>
      </w:r>
      <w:r w:rsidRPr="00D428F7">
        <w:rPr>
          <w:spacing w:val="17"/>
          <w:sz w:val="20"/>
          <w:szCs w:val="20"/>
        </w:rPr>
        <w:t xml:space="preserve"> </w:t>
      </w:r>
      <w:r w:rsidRPr="00D428F7">
        <w:rPr>
          <w:spacing w:val="-1"/>
          <w:sz w:val="20"/>
          <w:szCs w:val="20"/>
        </w:rPr>
        <w:t>предоставления</w:t>
      </w:r>
      <w:r w:rsidRPr="00D428F7">
        <w:rPr>
          <w:spacing w:val="23"/>
          <w:sz w:val="20"/>
          <w:szCs w:val="20"/>
        </w:rPr>
        <w:t xml:space="preserve"> </w:t>
      </w:r>
      <w:r w:rsidRPr="00D428F7">
        <w:rPr>
          <w:sz w:val="20"/>
          <w:szCs w:val="20"/>
        </w:rPr>
        <w:t>земельных</w:t>
      </w:r>
      <w:r w:rsidRPr="00D428F7">
        <w:rPr>
          <w:spacing w:val="17"/>
          <w:sz w:val="20"/>
          <w:szCs w:val="20"/>
        </w:rPr>
        <w:t xml:space="preserve"> </w:t>
      </w:r>
      <w:r w:rsidRPr="00D428F7">
        <w:rPr>
          <w:sz w:val="20"/>
          <w:szCs w:val="20"/>
        </w:rPr>
        <w:t>участков</w:t>
      </w:r>
      <w:r w:rsidRPr="00D428F7">
        <w:rPr>
          <w:spacing w:val="15"/>
          <w:sz w:val="20"/>
          <w:szCs w:val="20"/>
        </w:rPr>
        <w:t xml:space="preserve"> </w:t>
      </w:r>
      <w:r w:rsidRPr="00D428F7">
        <w:rPr>
          <w:sz w:val="20"/>
          <w:szCs w:val="20"/>
        </w:rPr>
        <w:t>и</w:t>
      </w:r>
      <w:r w:rsidRPr="00D428F7">
        <w:rPr>
          <w:spacing w:val="21"/>
          <w:sz w:val="20"/>
          <w:szCs w:val="20"/>
        </w:rPr>
        <w:t xml:space="preserve"> </w:t>
      </w:r>
      <w:r w:rsidRPr="00D428F7">
        <w:rPr>
          <w:spacing w:val="-1"/>
          <w:sz w:val="20"/>
          <w:szCs w:val="20"/>
        </w:rPr>
        <w:t>установления</w:t>
      </w:r>
      <w:r w:rsidRPr="00D428F7">
        <w:rPr>
          <w:spacing w:val="54"/>
          <w:w w:val="99"/>
          <w:sz w:val="20"/>
          <w:szCs w:val="20"/>
        </w:rPr>
        <w:t xml:space="preserve"> </w:t>
      </w:r>
      <w:r w:rsidRPr="00D428F7">
        <w:rPr>
          <w:sz w:val="20"/>
          <w:szCs w:val="20"/>
        </w:rPr>
        <w:t>сервитутов,</w:t>
      </w:r>
      <w:r w:rsidRPr="00D428F7">
        <w:rPr>
          <w:spacing w:val="38"/>
          <w:sz w:val="20"/>
          <w:szCs w:val="20"/>
        </w:rPr>
        <w:t xml:space="preserve"> </w:t>
      </w:r>
      <w:r w:rsidRPr="00D428F7">
        <w:rPr>
          <w:spacing w:val="-1"/>
          <w:sz w:val="20"/>
          <w:szCs w:val="20"/>
        </w:rPr>
        <w:t>утвержденном,</w:t>
      </w:r>
      <w:r w:rsidRPr="00D428F7">
        <w:rPr>
          <w:spacing w:val="38"/>
          <w:sz w:val="20"/>
          <w:szCs w:val="20"/>
        </w:rPr>
        <w:t xml:space="preserve"> </w:t>
      </w:r>
      <w:r w:rsidRPr="00D428F7">
        <w:rPr>
          <w:spacing w:val="-1"/>
          <w:sz w:val="20"/>
          <w:szCs w:val="20"/>
        </w:rPr>
        <w:t>постановлением</w:t>
      </w:r>
      <w:r w:rsidRPr="00D428F7">
        <w:rPr>
          <w:spacing w:val="38"/>
          <w:sz w:val="20"/>
          <w:szCs w:val="20"/>
        </w:rPr>
        <w:t xml:space="preserve"> </w:t>
      </w:r>
      <w:r w:rsidRPr="00D428F7">
        <w:rPr>
          <w:sz w:val="20"/>
          <w:szCs w:val="20"/>
        </w:rPr>
        <w:t>Правительства</w:t>
      </w:r>
      <w:r w:rsidRPr="00D428F7">
        <w:rPr>
          <w:spacing w:val="37"/>
          <w:sz w:val="20"/>
          <w:szCs w:val="20"/>
        </w:rPr>
        <w:t xml:space="preserve"> </w:t>
      </w:r>
      <w:r w:rsidRPr="00D428F7">
        <w:rPr>
          <w:sz w:val="20"/>
          <w:szCs w:val="20"/>
        </w:rPr>
        <w:t>Российской</w:t>
      </w:r>
      <w:r w:rsidRPr="00D428F7">
        <w:rPr>
          <w:spacing w:val="50"/>
          <w:w w:val="99"/>
          <w:sz w:val="20"/>
          <w:szCs w:val="20"/>
        </w:rPr>
        <w:t xml:space="preserve"> </w:t>
      </w:r>
      <w:r w:rsidRPr="00D428F7">
        <w:rPr>
          <w:sz w:val="20"/>
          <w:szCs w:val="20"/>
        </w:rPr>
        <w:t>Федерации</w:t>
      </w:r>
      <w:r w:rsidRPr="00D428F7">
        <w:rPr>
          <w:spacing w:val="6"/>
          <w:sz w:val="20"/>
          <w:szCs w:val="20"/>
        </w:rPr>
        <w:t xml:space="preserve"> </w:t>
      </w:r>
      <w:r w:rsidRPr="00D428F7">
        <w:rPr>
          <w:sz w:val="20"/>
          <w:szCs w:val="20"/>
        </w:rPr>
        <w:t>от</w:t>
      </w:r>
      <w:r w:rsidRPr="00D428F7">
        <w:rPr>
          <w:spacing w:val="4"/>
          <w:sz w:val="20"/>
          <w:szCs w:val="20"/>
        </w:rPr>
        <w:t xml:space="preserve"> </w:t>
      </w:r>
      <w:r w:rsidRPr="00D428F7">
        <w:rPr>
          <w:sz w:val="20"/>
          <w:szCs w:val="20"/>
        </w:rPr>
        <w:t>3</w:t>
      </w:r>
      <w:r w:rsidRPr="00D428F7">
        <w:rPr>
          <w:spacing w:val="6"/>
          <w:sz w:val="20"/>
          <w:szCs w:val="20"/>
        </w:rPr>
        <w:t xml:space="preserve"> </w:t>
      </w:r>
      <w:r w:rsidRPr="00D428F7">
        <w:rPr>
          <w:sz w:val="20"/>
          <w:szCs w:val="20"/>
        </w:rPr>
        <w:t>декабря</w:t>
      </w:r>
      <w:r w:rsidRPr="00D428F7">
        <w:rPr>
          <w:spacing w:val="8"/>
          <w:sz w:val="20"/>
          <w:szCs w:val="20"/>
        </w:rPr>
        <w:t xml:space="preserve"> </w:t>
      </w:r>
      <w:r w:rsidRPr="00D428F7">
        <w:rPr>
          <w:sz w:val="20"/>
          <w:szCs w:val="20"/>
        </w:rPr>
        <w:t>2014</w:t>
      </w:r>
      <w:r w:rsidRPr="00D428F7">
        <w:rPr>
          <w:spacing w:val="6"/>
          <w:sz w:val="20"/>
          <w:szCs w:val="20"/>
        </w:rPr>
        <w:t xml:space="preserve"> </w:t>
      </w:r>
      <w:r w:rsidRPr="00D428F7">
        <w:rPr>
          <w:sz w:val="20"/>
          <w:szCs w:val="20"/>
        </w:rPr>
        <w:t>г.</w:t>
      </w:r>
      <w:r w:rsidRPr="00D428F7">
        <w:rPr>
          <w:spacing w:val="9"/>
          <w:sz w:val="20"/>
          <w:szCs w:val="20"/>
        </w:rPr>
        <w:t xml:space="preserve"> </w:t>
      </w:r>
      <w:r w:rsidRPr="00D428F7">
        <w:rPr>
          <w:sz w:val="20"/>
          <w:szCs w:val="20"/>
        </w:rPr>
        <w:t>№</w:t>
      </w:r>
      <w:r w:rsidRPr="00D428F7">
        <w:rPr>
          <w:spacing w:val="10"/>
          <w:sz w:val="20"/>
          <w:szCs w:val="20"/>
        </w:rPr>
        <w:t xml:space="preserve"> </w:t>
      </w:r>
      <w:r w:rsidRPr="00D428F7">
        <w:rPr>
          <w:spacing w:val="1"/>
          <w:sz w:val="20"/>
          <w:szCs w:val="20"/>
        </w:rPr>
        <w:t>1300</w:t>
      </w:r>
      <w:r w:rsidRPr="00D428F7">
        <w:rPr>
          <w:spacing w:val="11"/>
          <w:sz w:val="20"/>
          <w:szCs w:val="20"/>
        </w:rPr>
        <w:t xml:space="preserve"> </w:t>
      </w:r>
      <w:r w:rsidRPr="00D428F7">
        <w:rPr>
          <w:spacing w:val="-2"/>
          <w:sz w:val="20"/>
          <w:szCs w:val="20"/>
        </w:rPr>
        <w:t>«Об</w:t>
      </w:r>
      <w:r w:rsidRPr="00D428F7">
        <w:rPr>
          <w:spacing w:val="12"/>
          <w:sz w:val="20"/>
          <w:szCs w:val="20"/>
        </w:rPr>
        <w:t xml:space="preserve"> </w:t>
      </w:r>
      <w:r w:rsidRPr="00D428F7">
        <w:rPr>
          <w:spacing w:val="-1"/>
          <w:sz w:val="20"/>
          <w:szCs w:val="20"/>
        </w:rPr>
        <w:t>утверждении</w:t>
      </w:r>
      <w:r w:rsidRPr="00D428F7">
        <w:rPr>
          <w:spacing w:val="7"/>
          <w:sz w:val="20"/>
          <w:szCs w:val="20"/>
        </w:rPr>
        <w:t xml:space="preserve"> </w:t>
      </w:r>
      <w:r w:rsidRPr="00D428F7">
        <w:rPr>
          <w:sz w:val="20"/>
          <w:szCs w:val="20"/>
        </w:rPr>
        <w:t>перечня</w:t>
      </w:r>
      <w:r w:rsidRPr="00D428F7">
        <w:rPr>
          <w:spacing w:val="8"/>
          <w:sz w:val="20"/>
          <w:szCs w:val="20"/>
        </w:rPr>
        <w:t xml:space="preserve"> </w:t>
      </w:r>
      <w:r w:rsidRPr="00D428F7">
        <w:rPr>
          <w:sz w:val="20"/>
          <w:szCs w:val="20"/>
        </w:rPr>
        <w:t>видов</w:t>
      </w:r>
      <w:r w:rsidRPr="00D428F7">
        <w:rPr>
          <w:spacing w:val="50"/>
          <w:w w:val="99"/>
          <w:sz w:val="20"/>
          <w:szCs w:val="20"/>
        </w:rPr>
        <w:t xml:space="preserve"> </w:t>
      </w:r>
      <w:r w:rsidRPr="00D428F7">
        <w:rPr>
          <w:spacing w:val="-1"/>
          <w:sz w:val="20"/>
          <w:szCs w:val="20"/>
        </w:rPr>
        <w:t>объектов,</w:t>
      </w:r>
      <w:r w:rsidRPr="00D428F7">
        <w:rPr>
          <w:spacing w:val="-7"/>
          <w:sz w:val="20"/>
          <w:szCs w:val="20"/>
        </w:rPr>
        <w:t xml:space="preserve"> </w:t>
      </w:r>
      <w:r w:rsidRPr="00D428F7">
        <w:rPr>
          <w:sz w:val="20"/>
          <w:szCs w:val="20"/>
        </w:rPr>
        <w:t>размещение</w:t>
      </w:r>
      <w:r w:rsidRPr="00D428F7">
        <w:rPr>
          <w:spacing w:val="-7"/>
          <w:sz w:val="20"/>
          <w:szCs w:val="20"/>
        </w:rPr>
        <w:t xml:space="preserve"> </w:t>
      </w:r>
      <w:r w:rsidRPr="00D428F7">
        <w:rPr>
          <w:sz w:val="20"/>
          <w:szCs w:val="20"/>
        </w:rPr>
        <w:t>которых</w:t>
      </w:r>
      <w:r w:rsidRPr="00D428F7">
        <w:rPr>
          <w:spacing w:val="-12"/>
          <w:sz w:val="20"/>
          <w:szCs w:val="20"/>
        </w:rPr>
        <w:t xml:space="preserve"> </w:t>
      </w:r>
      <w:r w:rsidRPr="00D428F7">
        <w:rPr>
          <w:spacing w:val="1"/>
          <w:sz w:val="20"/>
          <w:szCs w:val="20"/>
        </w:rPr>
        <w:t>может</w:t>
      </w:r>
      <w:r w:rsidRPr="00D428F7">
        <w:rPr>
          <w:spacing w:val="-9"/>
          <w:sz w:val="20"/>
          <w:szCs w:val="20"/>
        </w:rPr>
        <w:t xml:space="preserve"> </w:t>
      </w:r>
      <w:r w:rsidRPr="00D428F7">
        <w:rPr>
          <w:sz w:val="20"/>
          <w:szCs w:val="20"/>
        </w:rPr>
        <w:t>осуществляться</w:t>
      </w:r>
      <w:r w:rsidRPr="00D428F7">
        <w:rPr>
          <w:spacing w:val="-7"/>
          <w:sz w:val="20"/>
          <w:szCs w:val="20"/>
        </w:rPr>
        <w:t xml:space="preserve"> </w:t>
      </w:r>
      <w:r w:rsidRPr="00D428F7">
        <w:rPr>
          <w:spacing w:val="-1"/>
          <w:sz w:val="20"/>
          <w:szCs w:val="20"/>
        </w:rPr>
        <w:t>на</w:t>
      </w:r>
      <w:r w:rsidRPr="00D428F7">
        <w:rPr>
          <w:spacing w:val="-7"/>
          <w:sz w:val="20"/>
          <w:szCs w:val="20"/>
        </w:rPr>
        <w:t xml:space="preserve"> </w:t>
      </w:r>
      <w:r w:rsidRPr="00D428F7">
        <w:rPr>
          <w:sz w:val="20"/>
          <w:szCs w:val="20"/>
        </w:rPr>
        <w:t>землях</w:t>
      </w:r>
      <w:r w:rsidRPr="00D428F7">
        <w:rPr>
          <w:spacing w:val="-12"/>
          <w:sz w:val="20"/>
          <w:szCs w:val="20"/>
        </w:rPr>
        <w:t xml:space="preserve"> </w:t>
      </w:r>
      <w:r w:rsidRPr="00D428F7">
        <w:rPr>
          <w:spacing w:val="1"/>
          <w:sz w:val="20"/>
          <w:szCs w:val="20"/>
        </w:rPr>
        <w:t>или</w:t>
      </w:r>
      <w:r w:rsidRPr="00D428F7">
        <w:rPr>
          <w:spacing w:val="-9"/>
          <w:sz w:val="20"/>
          <w:szCs w:val="20"/>
        </w:rPr>
        <w:t xml:space="preserve"> </w:t>
      </w:r>
      <w:r w:rsidRPr="00D428F7">
        <w:rPr>
          <w:sz w:val="20"/>
          <w:szCs w:val="20"/>
        </w:rPr>
        <w:t>земельных</w:t>
      </w:r>
      <w:r w:rsidRPr="00D428F7">
        <w:rPr>
          <w:spacing w:val="70"/>
          <w:w w:val="99"/>
          <w:sz w:val="20"/>
          <w:szCs w:val="20"/>
        </w:rPr>
        <w:t xml:space="preserve"> </w:t>
      </w:r>
      <w:r w:rsidRPr="00D428F7">
        <w:rPr>
          <w:spacing w:val="-1"/>
          <w:sz w:val="20"/>
          <w:szCs w:val="20"/>
        </w:rPr>
        <w:t>участках,</w:t>
      </w:r>
      <w:r w:rsidRPr="00D428F7">
        <w:rPr>
          <w:spacing w:val="24"/>
          <w:sz w:val="20"/>
          <w:szCs w:val="20"/>
        </w:rPr>
        <w:t xml:space="preserve"> </w:t>
      </w:r>
      <w:r w:rsidRPr="00D428F7">
        <w:rPr>
          <w:sz w:val="20"/>
          <w:szCs w:val="20"/>
        </w:rPr>
        <w:t>находящихся</w:t>
      </w:r>
      <w:r w:rsidRPr="00D428F7">
        <w:rPr>
          <w:spacing w:val="24"/>
          <w:sz w:val="20"/>
          <w:szCs w:val="20"/>
        </w:rPr>
        <w:t xml:space="preserve"> </w:t>
      </w:r>
      <w:r w:rsidRPr="00D428F7">
        <w:rPr>
          <w:sz w:val="20"/>
          <w:szCs w:val="20"/>
        </w:rPr>
        <w:t>в</w:t>
      </w:r>
      <w:r w:rsidRPr="00D428F7">
        <w:rPr>
          <w:spacing w:val="20"/>
          <w:sz w:val="20"/>
          <w:szCs w:val="20"/>
        </w:rPr>
        <w:t xml:space="preserve"> </w:t>
      </w:r>
      <w:r w:rsidRPr="00D428F7">
        <w:rPr>
          <w:sz w:val="20"/>
          <w:szCs w:val="20"/>
        </w:rPr>
        <w:t>государственной</w:t>
      </w:r>
      <w:r w:rsidRPr="00D428F7">
        <w:rPr>
          <w:spacing w:val="22"/>
          <w:sz w:val="20"/>
          <w:szCs w:val="20"/>
        </w:rPr>
        <w:t xml:space="preserve"> </w:t>
      </w:r>
      <w:r w:rsidRPr="00D428F7">
        <w:rPr>
          <w:spacing w:val="-1"/>
          <w:sz w:val="20"/>
          <w:szCs w:val="20"/>
        </w:rPr>
        <w:t>или</w:t>
      </w:r>
      <w:r w:rsidRPr="00D428F7">
        <w:rPr>
          <w:spacing w:val="22"/>
          <w:sz w:val="20"/>
          <w:szCs w:val="20"/>
        </w:rPr>
        <w:t xml:space="preserve"> </w:t>
      </w:r>
      <w:r w:rsidRPr="00D428F7">
        <w:rPr>
          <w:sz w:val="20"/>
          <w:szCs w:val="20"/>
        </w:rPr>
        <w:t>муниципальной</w:t>
      </w:r>
      <w:r w:rsidRPr="00D428F7">
        <w:rPr>
          <w:spacing w:val="22"/>
          <w:sz w:val="20"/>
          <w:szCs w:val="20"/>
        </w:rPr>
        <w:t xml:space="preserve"> </w:t>
      </w:r>
      <w:r w:rsidRPr="00D428F7">
        <w:rPr>
          <w:sz w:val="20"/>
          <w:szCs w:val="20"/>
        </w:rPr>
        <w:t>собственности,</w:t>
      </w:r>
      <w:r w:rsidRPr="00D428F7">
        <w:rPr>
          <w:spacing w:val="57"/>
          <w:w w:val="99"/>
          <w:sz w:val="20"/>
          <w:szCs w:val="20"/>
        </w:rPr>
        <w:t xml:space="preserve"> </w:t>
      </w:r>
      <w:r w:rsidRPr="00D428F7">
        <w:rPr>
          <w:spacing w:val="1"/>
          <w:sz w:val="20"/>
          <w:szCs w:val="20"/>
        </w:rPr>
        <w:t>без</w:t>
      </w:r>
      <w:r w:rsidRPr="00D428F7">
        <w:rPr>
          <w:spacing w:val="-12"/>
          <w:sz w:val="20"/>
          <w:szCs w:val="20"/>
        </w:rPr>
        <w:t xml:space="preserve"> </w:t>
      </w:r>
      <w:r w:rsidRPr="00D428F7">
        <w:rPr>
          <w:spacing w:val="-1"/>
          <w:sz w:val="20"/>
          <w:szCs w:val="20"/>
        </w:rPr>
        <w:t>предоставления</w:t>
      </w:r>
      <w:r w:rsidRPr="00D428F7">
        <w:rPr>
          <w:spacing w:val="-10"/>
          <w:sz w:val="20"/>
          <w:szCs w:val="20"/>
        </w:rPr>
        <w:t xml:space="preserve"> </w:t>
      </w:r>
      <w:r w:rsidRPr="00D428F7">
        <w:rPr>
          <w:sz w:val="20"/>
          <w:szCs w:val="20"/>
        </w:rPr>
        <w:t>земельных</w:t>
      </w:r>
      <w:r w:rsidRPr="00D428F7">
        <w:rPr>
          <w:spacing w:val="-11"/>
          <w:sz w:val="20"/>
          <w:szCs w:val="20"/>
        </w:rPr>
        <w:t xml:space="preserve"> </w:t>
      </w:r>
      <w:r w:rsidRPr="00D428F7">
        <w:rPr>
          <w:spacing w:val="-1"/>
          <w:sz w:val="20"/>
          <w:szCs w:val="20"/>
        </w:rPr>
        <w:t>участков</w:t>
      </w:r>
      <w:r w:rsidRPr="00D428F7">
        <w:rPr>
          <w:spacing w:val="-9"/>
          <w:sz w:val="20"/>
          <w:szCs w:val="20"/>
        </w:rPr>
        <w:t xml:space="preserve"> </w:t>
      </w:r>
      <w:r w:rsidRPr="00D428F7">
        <w:rPr>
          <w:sz w:val="20"/>
          <w:szCs w:val="20"/>
        </w:rPr>
        <w:t>и</w:t>
      </w:r>
      <w:r w:rsidRPr="00D428F7">
        <w:rPr>
          <w:spacing w:val="-11"/>
          <w:sz w:val="20"/>
          <w:szCs w:val="20"/>
        </w:rPr>
        <w:t xml:space="preserve"> </w:t>
      </w:r>
      <w:r w:rsidRPr="00D428F7">
        <w:rPr>
          <w:sz w:val="20"/>
          <w:szCs w:val="20"/>
        </w:rPr>
        <w:t>установления</w:t>
      </w:r>
      <w:r w:rsidRPr="00D428F7">
        <w:rPr>
          <w:spacing w:val="-11"/>
          <w:sz w:val="20"/>
          <w:szCs w:val="20"/>
        </w:rPr>
        <w:t xml:space="preserve"> </w:t>
      </w:r>
      <w:r w:rsidRPr="00D428F7">
        <w:rPr>
          <w:spacing w:val="-1"/>
          <w:sz w:val="20"/>
          <w:szCs w:val="20"/>
        </w:rPr>
        <w:t>сервитутов».</w:t>
      </w:r>
    </w:p>
    <w:p w14:paraId="0310ADEA" w14:textId="77777777" w:rsidR="008137DD" w:rsidRPr="00D428F7" w:rsidRDefault="008137DD" w:rsidP="00980A27">
      <w:pPr>
        <w:pStyle w:val="ae"/>
        <w:ind w:firstLine="680"/>
        <w:jc w:val="both"/>
        <w:rPr>
          <w:sz w:val="20"/>
          <w:szCs w:val="20"/>
        </w:rPr>
      </w:pPr>
      <w:r w:rsidRPr="00D428F7">
        <w:rPr>
          <w:sz w:val="20"/>
          <w:szCs w:val="20"/>
        </w:rPr>
        <w:t>В</w:t>
      </w:r>
      <w:r w:rsidRPr="00D428F7">
        <w:rPr>
          <w:spacing w:val="57"/>
          <w:sz w:val="20"/>
          <w:szCs w:val="20"/>
        </w:rPr>
        <w:t xml:space="preserve"> </w:t>
      </w:r>
      <w:r w:rsidRPr="00D428F7">
        <w:rPr>
          <w:spacing w:val="1"/>
          <w:sz w:val="20"/>
          <w:szCs w:val="20"/>
        </w:rPr>
        <w:t>целях</w:t>
      </w:r>
      <w:r w:rsidRPr="00D428F7">
        <w:rPr>
          <w:spacing w:val="60"/>
          <w:sz w:val="20"/>
          <w:szCs w:val="20"/>
        </w:rPr>
        <w:t xml:space="preserve"> </w:t>
      </w:r>
      <w:r w:rsidRPr="00D428F7">
        <w:rPr>
          <w:sz w:val="20"/>
          <w:szCs w:val="20"/>
        </w:rPr>
        <w:t>устойчивого</w:t>
      </w:r>
      <w:r w:rsidRPr="00D428F7">
        <w:rPr>
          <w:spacing w:val="61"/>
          <w:sz w:val="20"/>
          <w:szCs w:val="20"/>
        </w:rPr>
        <w:t xml:space="preserve"> </w:t>
      </w:r>
      <w:r w:rsidRPr="00D428F7">
        <w:rPr>
          <w:sz w:val="20"/>
          <w:szCs w:val="20"/>
        </w:rPr>
        <w:t>развития</w:t>
      </w:r>
      <w:r w:rsidRPr="00D428F7">
        <w:rPr>
          <w:spacing w:val="62"/>
          <w:sz w:val="20"/>
          <w:szCs w:val="20"/>
        </w:rPr>
        <w:t xml:space="preserve"> </w:t>
      </w:r>
      <w:r w:rsidRPr="00D428F7">
        <w:rPr>
          <w:spacing w:val="-1"/>
          <w:sz w:val="20"/>
          <w:szCs w:val="20"/>
        </w:rPr>
        <w:t>территории</w:t>
      </w:r>
      <w:r w:rsidRPr="00D428F7">
        <w:rPr>
          <w:spacing w:val="65"/>
          <w:sz w:val="20"/>
          <w:szCs w:val="20"/>
        </w:rPr>
        <w:t xml:space="preserve"> </w:t>
      </w:r>
      <w:r w:rsidRPr="00D428F7">
        <w:rPr>
          <w:sz w:val="20"/>
          <w:szCs w:val="20"/>
        </w:rPr>
        <w:t>и</w:t>
      </w:r>
      <w:r w:rsidRPr="00D428F7">
        <w:rPr>
          <w:spacing w:val="60"/>
          <w:sz w:val="20"/>
          <w:szCs w:val="20"/>
        </w:rPr>
        <w:t xml:space="preserve"> </w:t>
      </w:r>
      <w:r w:rsidRPr="00D428F7">
        <w:rPr>
          <w:sz w:val="20"/>
          <w:szCs w:val="20"/>
        </w:rPr>
        <w:t>обеспечения</w:t>
      </w:r>
      <w:r w:rsidRPr="00D428F7">
        <w:rPr>
          <w:spacing w:val="62"/>
          <w:sz w:val="20"/>
          <w:szCs w:val="20"/>
        </w:rPr>
        <w:t xml:space="preserve"> </w:t>
      </w:r>
      <w:r w:rsidRPr="00D428F7">
        <w:rPr>
          <w:sz w:val="20"/>
          <w:szCs w:val="20"/>
        </w:rPr>
        <w:t>жителей</w:t>
      </w:r>
      <w:r w:rsidRPr="00D428F7">
        <w:rPr>
          <w:spacing w:val="38"/>
          <w:w w:val="99"/>
          <w:sz w:val="20"/>
          <w:szCs w:val="20"/>
        </w:rPr>
        <w:t xml:space="preserve"> </w:t>
      </w:r>
      <w:r w:rsidRPr="00D428F7">
        <w:rPr>
          <w:sz w:val="20"/>
          <w:szCs w:val="20"/>
        </w:rPr>
        <w:t>строящихся</w:t>
      </w:r>
      <w:r w:rsidRPr="00D428F7">
        <w:rPr>
          <w:spacing w:val="-4"/>
          <w:sz w:val="20"/>
          <w:szCs w:val="20"/>
        </w:rPr>
        <w:t xml:space="preserve"> </w:t>
      </w:r>
      <w:r w:rsidRPr="00D428F7">
        <w:rPr>
          <w:sz w:val="20"/>
          <w:szCs w:val="20"/>
        </w:rPr>
        <w:t>объектов</w:t>
      </w:r>
      <w:r w:rsidRPr="00D428F7">
        <w:rPr>
          <w:spacing w:val="-6"/>
          <w:sz w:val="20"/>
          <w:szCs w:val="20"/>
        </w:rPr>
        <w:t xml:space="preserve"> </w:t>
      </w:r>
      <w:r w:rsidRPr="00D428F7">
        <w:rPr>
          <w:sz w:val="20"/>
          <w:szCs w:val="20"/>
        </w:rPr>
        <w:t>жилого</w:t>
      </w:r>
      <w:r w:rsidRPr="00D428F7">
        <w:rPr>
          <w:spacing w:val="-5"/>
          <w:sz w:val="20"/>
          <w:szCs w:val="20"/>
        </w:rPr>
        <w:t xml:space="preserve"> </w:t>
      </w:r>
      <w:r w:rsidRPr="00D428F7">
        <w:rPr>
          <w:sz w:val="20"/>
          <w:szCs w:val="20"/>
        </w:rPr>
        <w:t>назначения</w:t>
      </w:r>
      <w:r w:rsidRPr="00D428F7">
        <w:rPr>
          <w:spacing w:val="-3"/>
          <w:sz w:val="20"/>
          <w:szCs w:val="20"/>
        </w:rPr>
        <w:t xml:space="preserve"> </w:t>
      </w:r>
      <w:r w:rsidRPr="00D428F7">
        <w:rPr>
          <w:sz w:val="20"/>
          <w:szCs w:val="20"/>
        </w:rPr>
        <w:t>всей</w:t>
      </w:r>
      <w:r w:rsidRPr="00D428F7">
        <w:rPr>
          <w:spacing w:val="-5"/>
          <w:sz w:val="20"/>
          <w:szCs w:val="20"/>
        </w:rPr>
        <w:t xml:space="preserve"> </w:t>
      </w:r>
      <w:r w:rsidRPr="00D428F7">
        <w:rPr>
          <w:sz w:val="20"/>
          <w:szCs w:val="20"/>
        </w:rPr>
        <w:t>необходимой</w:t>
      </w:r>
      <w:r w:rsidRPr="00D428F7">
        <w:rPr>
          <w:spacing w:val="-6"/>
          <w:sz w:val="20"/>
          <w:szCs w:val="20"/>
        </w:rPr>
        <w:t xml:space="preserve"> </w:t>
      </w:r>
      <w:r w:rsidRPr="00D428F7">
        <w:rPr>
          <w:sz w:val="20"/>
          <w:szCs w:val="20"/>
        </w:rPr>
        <w:t>инфраструктурой и</w:t>
      </w:r>
      <w:r w:rsidRPr="00D428F7">
        <w:rPr>
          <w:spacing w:val="42"/>
          <w:w w:val="99"/>
          <w:sz w:val="20"/>
          <w:szCs w:val="20"/>
        </w:rPr>
        <w:t xml:space="preserve"> </w:t>
      </w:r>
      <w:r w:rsidRPr="00D428F7">
        <w:rPr>
          <w:sz w:val="20"/>
          <w:szCs w:val="20"/>
        </w:rPr>
        <w:t>территориями</w:t>
      </w:r>
      <w:r w:rsidRPr="00D428F7">
        <w:rPr>
          <w:spacing w:val="50"/>
          <w:sz w:val="20"/>
          <w:szCs w:val="20"/>
        </w:rPr>
        <w:t xml:space="preserve"> </w:t>
      </w:r>
      <w:r w:rsidRPr="00D428F7">
        <w:rPr>
          <w:sz w:val="20"/>
          <w:szCs w:val="20"/>
        </w:rPr>
        <w:t>общего</w:t>
      </w:r>
      <w:r w:rsidRPr="00D428F7">
        <w:rPr>
          <w:spacing w:val="51"/>
          <w:sz w:val="20"/>
          <w:szCs w:val="20"/>
        </w:rPr>
        <w:t xml:space="preserve"> </w:t>
      </w:r>
      <w:r w:rsidRPr="00D428F7">
        <w:rPr>
          <w:spacing w:val="-1"/>
          <w:sz w:val="20"/>
          <w:szCs w:val="20"/>
        </w:rPr>
        <w:t>пользования,</w:t>
      </w:r>
      <w:r w:rsidRPr="00D428F7">
        <w:rPr>
          <w:spacing w:val="53"/>
          <w:sz w:val="20"/>
          <w:szCs w:val="20"/>
        </w:rPr>
        <w:t xml:space="preserve"> </w:t>
      </w:r>
      <w:r w:rsidRPr="00D428F7">
        <w:rPr>
          <w:spacing w:val="-1"/>
          <w:sz w:val="20"/>
          <w:szCs w:val="20"/>
        </w:rPr>
        <w:t>необходима</w:t>
      </w:r>
      <w:r w:rsidRPr="00D428F7">
        <w:rPr>
          <w:spacing w:val="52"/>
          <w:sz w:val="20"/>
          <w:szCs w:val="20"/>
        </w:rPr>
        <w:t xml:space="preserve"> </w:t>
      </w:r>
      <w:r w:rsidRPr="00D428F7">
        <w:rPr>
          <w:sz w:val="20"/>
          <w:szCs w:val="20"/>
        </w:rPr>
        <w:t>разработка</w:t>
      </w:r>
      <w:r w:rsidRPr="00D428F7">
        <w:rPr>
          <w:spacing w:val="52"/>
          <w:sz w:val="20"/>
          <w:szCs w:val="20"/>
        </w:rPr>
        <w:t xml:space="preserve"> </w:t>
      </w:r>
      <w:r w:rsidRPr="00D428F7">
        <w:rPr>
          <w:spacing w:val="-1"/>
          <w:sz w:val="20"/>
          <w:szCs w:val="20"/>
        </w:rPr>
        <w:t>документации</w:t>
      </w:r>
      <w:r w:rsidRPr="00D428F7">
        <w:rPr>
          <w:spacing w:val="50"/>
          <w:sz w:val="20"/>
          <w:szCs w:val="20"/>
        </w:rPr>
        <w:t xml:space="preserve"> </w:t>
      </w:r>
      <w:r w:rsidRPr="00D428F7">
        <w:rPr>
          <w:spacing w:val="-1"/>
          <w:sz w:val="20"/>
          <w:szCs w:val="20"/>
        </w:rPr>
        <w:t>по</w:t>
      </w:r>
      <w:r w:rsidRPr="00D428F7">
        <w:rPr>
          <w:spacing w:val="70"/>
          <w:w w:val="99"/>
          <w:sz w:val="20"/>
          <w:szCs w:val="20"/>
        </w:rPr>
        <w:t xml:space="preserve"> </w:t>
      </w:r>
      <w:r w:rsidRPr="00D428F7">
        <w:rPr>
          <w:spacing w:val="-1"/>
          <w:sz w:val="20"/>
          <w:szCs w:val="20"/>
        </w:rPr>
        <w:t>планировке</w:t>
      </w:r>
      <w:r w:rsidRPr="00D428F7">
        <w:rPr>
          <w:spacing w:val="60"/>
          <w:sz w:val="20"/>
          <w:szCs w:val="20"/>
        </w:rPr>
        <w:t xml:space="preserve"> </w:t>
      </w:r>
      <w:r w:rsidRPr="00D428F7">
        <w:rPr>
          <w:sz w:val="20"/>
          <w:szCs w:val="20"/>
        </w:rPr>
        <w:t>территории</w:t>
      </w:r>
      <w:r w:rsidRPr="00D428F7">
        <w:rPr>
          <w:spacing w:val="58"/>
          <w:sz w:val="20"/>
          <w:szCs w:val="20"/>
        </w:rPr>
        <w:t xml:space="preserve"> </w:t>
      </w:r>
      <w:r w:rsidRPr="00D428F7">
        <w:rPr>
          <w:sz w:val="20"/>
          <w:szCs w:val="20"/>
        </w:rPr>
        <w:t>жилых</w:t>
      </w:r>
      <w:r w:rsidRPr="00D428F7">
        <w:rPr>
          <w:spacing w:val="54"/>
          <w:sz w:val="20"/>
          <w:szCs w:val="20"/>
        </w:rPr>
        <w:t xml:space="preserve"> </w:t>
      </w:r>
      <w:r w:rsidRPr="00D428F7">
        <w:rPr>
          <w:sz w:val="20"/>
          <w:szCs w:val="20"/>
        </w:rPr>
        <w:t>зон</w:t>
      </w:r>
      <w:r w:rsidRPr="00D428F7">
        <w:rPr>
          <w:spacing w:val="58"/>
          <w:sz w:val="20"/>
          <w:szCs w:val="20"/>
        </w:rPr>
        <w:t xml:space="preserve"> </w:t>
      </w:r>
      <w:r w:rsidRPr="00D428F7">
        <w:rPr>
          <w:spacing w:val="1"/>
          <w:sz w:val="20"/>
          <w:szCs w:val="20"/>
        </w:rPr>
        <w:t>до</w:t>
      </w:r>
      <w:r w:rsidRPr="00D428F7">
        <w:rPr>
          <w:spacing w:val="64"/>
          <w:sz w:val="20"/>
          <w:szCs w:val="20"/>
        </w:rPr>
        <w:t xml:space="preserve"> </w:t>
      </w:r>
      <w:r w:rsidRPr="00D428F7">
        <w:rPr>
          <w:sz w:val="20"/>
          <w:szCs w:val="20"/>
        </w:rPr>
        <w:t>выдачи</w:t>
      </w:r>
      <w:r w:rsidRPr="00D428F7">
        <w:rPr>
          <w:spacing w:val="58"/>
          <w:sz w:val="20"/>
          <w:szCs w:val="20"/>
        </w:rPr>
        <w:t xml:space="preserve"> </w:t>
      </w:r>
      <w:r w:rsidRPr="00D428F7">
        <w:rPr>
          <w:sz w:val="20"/>
          <w:szCs w:val="20"/>
        </w:rPr>
        <w:t>разрешений</w:t>
      </w:r>
      <w:r w:rsidRPr="00D428F7">
        <w:rPr>
          <w:spacing w:val="58"/>
          <w:sz w:val="20"/>
          <w:szCs w:val="20"/>
        </w:rPr>
        <w:t xml:space="preserve"> </w:t>
      </w:r>
      <w:r w:rsidRPr="00D428F7">
        <w:rPr>
          <w:spacing w:val="-1"/>
          <w:sz w:val="20"/>
          <w:szCs w:val="20"/>
        </w:rPr>
        <w:t>на</w:t>
      </w:r>
      <w:r w:rsidRPr="00D428F7">
        <w:rPr>
          <w:spacing w:val="60"/>
          <w:sz w:val="20"/>
          <w:szCs w:val="20"/>
        </w:rPr>
        <w:t xml:space="preserve"> </w:t>
      </w:r>
      <w:r w:rsidRPr="00D428F7">
        <w:rPr>
          <w:spacing w:val="-1"/>
          <w:sz w:val="20"/>
          <w:szCs w:val="20"/>
        </w:rPr>
        <w:t>строительство</w:t>
      </w:r>
      <w:r w:rsidRPr="00D428F7">
        <w:rPr>
          <w:spacing w:val="44"/>
          <w:w w:val="99"/>
          <w:sz w:val="20"/>
          <w:szCs w:val="20"/>
        </w:rPr>
        <w:t xml:space="preserve"> </w:t>
      </w:r>
      <w:r w:rsidRPr="00D428F7">
        <w:rPr>
          <w:sz w:val="20"/>
          <w:szCs w:val="20"/>
        </w:rPr>
        <w:t>жилых</w:t>
      </w:r>
      <w:r w:rsidRPr="00D428F7">
        <w:rPr>
          <w:spacing w:val="-23"/>
          <w:sz w:val="20"/>
          <w:szCs w:val="20"/>
        </w:rPr>
        <w:t xml:space="preserve"> </w:t>
      </w:r>
      <w:r w:rsidRPr="00D428F7">
        <w:rPr>
          <w:sz w:val="20"/>
          <w:szCs w:val="20"/>
        </w:rPr>
        <w:t>объектов.</w:t>
      </w:r>
    </w:p>
    <w:p w14:paraId="31ECAE6B" w14:textId="77777777" w:rsidR="008137DD" w:rsidRPr="00D428F7" w:rsidRDefault="008137DD" w:rsidP="00980A27">
      <w:pPr>
        <w:pStyle w:val="ae"/>
        <w:ind w:firstLine="680"/>
        <w:jc w:val="both"/>
        <w:rPr>
          <w:sz w:val="20"/>
          <w:szCs w:val="20"/>
        </w:rPr>
      </w:pPr>
      <w:r w:rsidRPr="00D428F7">
        <w:rPr>
          <w:sz w:val="20"/>
          <w:szCs w:val="20"/>
        </w:rPr>
        <w:t>Строительство</w:t>
      </w:r>
      <w:r w:rsidRPr="00D428F7">
        <w:rPr>
          <w:spacing w:val="58"/>
          <w:sz w:val="20"/>
          <w:szCs w:val="20"/>
        </w:rPr>
        <w:t xml:space="preserve"> </w:t>
      </w:r>
      <w:r w:rsidRPr="00D428F7">
        <w:rPr>
          <w:sz w:val="20"/>
          <w:szCs w:val="20"/>
        </w:rPr>
        <w:t>и</w:t>
      </w:r>
      <w:r w:rsidRPr="00D428F7">
        <w:rPr>
          <w:spacing w:val="59"/>
          <w:sz w:val="20"/>
          <w:szCs w:val="20"/>
        </w:rPr>
        <w:t xml:space="preserve"> </w:t>
      </w:r>
      <w:r w:rsidRPr="00D428F7">
        <w:rPr>
          <w:sz w:val="20"/>
          <w:szCs w:val="20"/>
        </w:rPr>
        <w:t>реконструкция</w:t>
      </w:r>
      <w:r w:rsidRPr="00D428F7">
        <w:rPr>
          <w:spacing w:val="60"/>
          <w:sz w:val="20"/>
          <w:szCs w:val="20"/>
        </w:rPr>
        <w:t xml:space="preserve"> </w:t>
      </w:r>
      <w:r w:rsidRPr="00D428F7">
        <w:rPr>
          <w:sz w:val="20"/>
          <w:szCs w:val="20"/>
        </w:rPr>
        <w:t>многоквартирных</w:t>
      </w:r>
      <w:r w:rsidRPr="00D428F7">
        <w:rPr>
          <w:spacing w:val="59"/>
          <w:sz w:val="20"/>
          <w:szCs w:val="20"/>
        </w:rPr>
        <w:t xml:space="preserve"> </w:t>
      </w:r>
      <w:r w:rsidRPr="00D428F7">
        <w:rPr>
          <w:sz w:val="20"/>
          <w:szCs w:val="20"/>
        </w:rPr>
        <w:t>жилых</w:t>
      </w:r>
      <w:r w:rsidRPr="00D428F7">
        <w:rPr>
          <w:spacing w:val="54"/>
          <w:sz w:val="20"/>
          <w:szCs w:val="20"/>
        </w:rPr>
        <w:t xml:space="preserve"> </w:t>
      </w:r>
      <w:r w:rsidRPr="00D428F7">
        <w:rPr>
          <w:spacing w:val="1"/>
          <w:sz w:val="20"/>
          <w:szCs w:val="20"/>
        </w:rPr>
        <w:t>домов</w:t>
      </w:r>
      <w:r w:rsidRPr="00D428F7">
        <w:rPr>
          <w:spacing w:val="57"/>
          <w:sz w:val="20"/>
          <w:szCs w:val="20"/>
        </w:rPr>
        <w:t xml:space="preserve"> </w:t>
      </w:r>
      <w:r w:rsidRPr="00D428F7">
        <w:rPr>
          <w:spacing w:val="-1"/>
          <w:sz w:val="20"/>
          <w:szCs w:val="20"/>
        </w:rPr>
        <w:t>не</w:t>
      </w:r>
      <w:r w:rsidRPr="00D428F7">
        <w:rPr>
          <w:spacing w:val="31"/>
          <w:w w:val="99"/>
          <w:sz w:val="20"/>
          <w:szCs w:val="20"/>
        </w:rPr>
        <w:t xml:space="preserve"> </w:t>
      </w:r>
      <w:r w:rsidRPr="00D428F7">
        <w:rPr>
          <w:spacing w:val="-1"/>
          <w:sz w:val="20"/>
          <w:szCs w:val="20"/>
        </w:rPr>
        <w:t>допускаются</w:t>
      </w:r>
      <w:r w:rsidRPr="00D428F7">
        <w:rPr>
          <w:spacing w:val="-7"/>
          <w:sz w:val="20"/>
          <w:szCs w:val="20"/>
        </w:rPr>
        <w:t xml:space="preserve"> </w:t>
      </w:r>
      <w:r w:rsidRPr="00D428F7">
        <w:rPr>
          <w:sz w:val="20"/>
          <w:szCs w:val="20"/>
        </w:rPr>
        <w:t>в</w:t>
      </w:r>
      <w:r w:rsidRPr="00D428F7">
        <w:rPr>
          <w:spacing w:val="-10"/>
          <w:sz w:val="20"/>
          <w:szCs w:val="20"/>
        </w:rPr>
        <w:t xml:space="preserve"> </w:t>
      </w:r>
      <w:r w:rsidRPr="00D428F7">
        <w:rPr>
          <w:spacing w:val="1"/>
          <w:sz w:val="20"/>
          <w:szCs w:val="20"/>
        </w:rPr>
        <w:t>случае,</w:t>
      </w:r>
      <w:r w:rsidRPr="00D428F7">
        <w:rPr>
          <w:spacing w:val="-6"/>
          <w:sz w:val="20"/>
          <w:szCs w:val="20"/>
        </w:rPr>
        <w:t xml:space="preserve"> </w:t>
      </w:r>
      <w:r w:rsidRPr="00D428F7">
        <w:rPr>
          <w:sz w:val="20"/>
          <w:szCs w:val="20"/>
        </w:rPr>
        <w:t>если</w:t>
      </w:r>
      <w:r w:rsidRPr="00D428F7">
        <w:rPr>
          <w:spacing w:val="-9"/>
          <w:sz w:val="20"/>
          <w:szCs w:val="20"/>
        </w:rPr>
        <w:t xml:space="preserve"> </w:t>
      </w:r>
      <w:r w:rsidRPr="00D428F7">
        <w:rPr>
          <w:sz w:val="20"/>
          <w:szCs w:val="20"/>
        </w:rPr>
        <w:t>объекты</w:t>
      </w:r>
      <w:r w:rsidRPr="00D428F7">
        <w:rPr>
          <w:spacing w:val="-8"/>
          <w:sz w:val="20"/>
          <w:szCs w:val="20"/>
        </w:rPr>
        <w:t xml:space="preserve"> </w:t>
      </w:r>
      <w:r w:rsidRPr="00D428F7">
        <w:rPr>
          <w:sz w:val="20"/>
          <w:szCs w:val="20"/>
        </w:rPr>
        <w:t>капитального</w:t>
      </w:r>
      <w:r w:rsidRPr="00D428F7">
        <w:rPr>
          <w:spacing w:val="-8"/>
          <w:sz w:val="20"/>
          <w:szCs w:val="20"/>
        </w:rPr>
        <w:t xml:space="preserve"> </w:t>
      </w:r>
      <w:r w:rsidRPr="00D428F7">
        <w:rPr>
          <w:sz w:val="20"/>
          <w:szCs w:val="20"/>
        </w:rPr>
        <w:t>строительства</w:t>
      </w:r>
      <w:r w:rsidRPr="00D428F7">
        <w:rPr>
          <w:spacing w:val="-7"/>
          <w:sz w:val="20"/>
          <w:szCs w:val="20"/>
        </w:rPr>
        <w:t xml:space="preserve"> </w:t>
      </w:r>
      <w:r w:rsidRPr="00D428F7">
        <w:rPr>
          <w:spacing w:val="-1"/>
          <w:sz w:val="20"/>
          <w:szCs w:val="20"/>
        </w:rPr>
        <w:t>не</w:t>
      </w:r>
      <w:r w:rsidRPr="00D428F7">
        <w:rPr>
          <w:spacing w:val="-7"/>
          <w:sz w:val="20"/>
          <w:szCs w:val="20"/>
        </w:rPr>
        <w:t xml:space="preserve"> </w:t>
      </w:r>
      <w:r w:rsidRPr="00D428F7">
        <w:rPr>
          <w:sz w:val="20"/>
          <w:szCs w:val="20"/>
        </w:rPr>
        <w:t>обеспечены</w:t>
      </w:r>
      <w:r w:rsidRPr="00D428F7">
        <w:rPr>
          <w:spacing w:val="50"/>
          <w:w w:val="99"/>
          <w:sz w:val="20"/>
          <w:szCs w:val="20"/>
        </w:rPr>
        <w:t xml:space="preserve"> </w:t>
      </w:r>
      <w:r w:rsidRPr="00D428F7">
        <w:rPr>
          <w:sz w:val="20"/>
          <w:szCs w:val="20"/>
        </w:rPr>
        <w:t>объектами</w:t>
      </w:r>
      <w:r w:rsidRPr="00D428F7">
        <w:rPr>
          <w:spacing w:val="50"/>
          <w:sz w:val="20"/>
          <w:szCs w:val="20"/>
        </w:rPr>
        <w:t xml:space="preserve"> </w:t>
      </w:r>
      <w:r w:rsidRPr="00D428F7">
        <w:rPr>
          <w:spacing w:val="-1"/>
          <w:sz w:val="20"/>
          <w:szCs w:val="20"/>
        </w:rPr>
        <w:t>социальной,</w:t>
      </w:r>
      <w:r w:rsidRPr="00D428F7">
        <w:rPr>
          <w:spacing w:val="53"/>
          <w:sz w:val="20"/>
          <w:szCs w:val="20"/>
        </w:rPr>
        <w:t xml:space="preserve"> </w:t>
      </w:r>
      <w:r w:rsidRPr="00D428F7">
        <w:rPr>
          <w:sz w:val="20"/>
          <w:szCs w:val="20"/>
        </w:rPr>
        <w:t>транспортной</w:t>
      </w:r>
      <w:r w:rsidRPr="00D428F7">
        <w:rPr>
          <w:spacing w:val="51"/>
          <w:sz w:val="20"/>
          <w:szCs w:val="20"/>
        </w:rPr>
        <w:t xml:space="preserve"> </w:t>
      </w:r>
      <w:r w:rsidRPr="00D428F7">
        <w:rPr>
          <w:sz w:val="20"/>
          <w:szCs w:val="20"/>
        </w:rPr>
        <w:t>и</w:t>
      </w:r>
      <w:r w:rsidRPr="00D428F7">
        <w:rPr>
          <w:spacing w:val="50"/>
          <w:sz w:val="20"/>
          <w:szCs w:val="20"/>
        </w:rPr>
        <w:t xml:space="preserve"> </w:t>
      </w:r>
      <w:r w:rsidRPr="00D428F7">
        <w:rPr>
          <w:sz w:val="20"/>
          <w:szCs w:val="20"/>
        </w:rPr>
        <w:t>инженерно-коммунальной</w:t>
      </w:r>
      <w:r w:rsidRPr="00D428F7">
        <w:rPr>
          <w:spacing w:val="28"/>
          <w:w w:val="99"/>
          <w:sz w:val="20"/>
          <w:szCs w:val="20"/>
        </w:rPr>
        <w:t xml:space="preserve"> </w:t>
      </w:r>
      <w:r w:rsidRPr="00D428F7">
        <w:rPr>
          <w:spacing w:val="-1"/>
          <w:sz w:val="20"/>
          <w:szCs w:val="20"/>
        </w:rPr>
        <w:t>инфраструктуры,</w:t>
      </w:r>
      <w:r w:rsidRPr="00D428F7">
        <w:rPr>
          <w:spacing w:val="-11"/>
          <w:sz w:val="20"/>
          <w:szCs w:val="20"/>
        </w:rPr>
        <w:t xml:space="preserve"> </w:t>
      </w:r>
      <w:r w:rsidRPr="00D428F7">
        <w:rPr>
          <w:sz w:val="20"/>
          <w:szCs w:val="20"/>
        </w:rPr>
        <w:t>а</w:t>
      </w:r>
      <w:r w:rsidRPr="00D428F7">
        <w:rPr>
          <w:spacing w:val="-11"/>
          <w:sz w:val="20"/>
          <w:szCs w:val="20"/>
        </w:rPr>
        <w:t xml:space="preserve"> </w:t>
      </w:r>
      <w:r w:rsidRPr="00D428F7">
        <w:rPr>
          <w:spacing w:val="-1"/>
          <w:sz w:val="20"/>
          <w:szCs w:val="20"/>
        </w:rPr>
        <w:t>также</w:t>
      </w:r>
      <w:r w:rsidRPr="00D428F7">
        <w:rPr>
          <w:spacing w:val="-11"/>
          <w:sz w:val="20"/>
          <w:szCs w:val="20"/>
        </w:rPr>
        <w:t xml:space="preserve"> </w:t>
      </w:r>
      <w:r w:rsidRPr="00D428F7">
        <w:rPr>
          <w:sz w:val="20"/>
          <w:szCs w:val="20"/>
        </w:rPr>
        <w:t>коммунальными</w:t>
      </w:r>
      <w:r w:rsidRPr="00D428F7">
        <w:rPr>
          <w:spacing w:val="-13"/>
          <w:sz w:val="20"/>
          <w:szCs w:val="20"/>
        </w:rPr>
        <w:t xml:space="preserve"> </w:t>
      </w:r>
      <w:r w:rsidRPr="00D428F7">
        <w:rPr>
          <w:sz w:val="20"/>
          <w:szCs w:val="20"/>
        </w:rPr>
        <w:t>и</w:t>
      </w:r>
      <w:r w:rsidRPr="00D428F7">
        <w:rPr>
          <w:spacing w:val="-13"/>
          <w:sz w:val="20"/>
          <w:szCs w:val="20"/>
        </w:rPr>
        <w:t xml:space="preserve"> </w:t>
      </w:r>
      <w:r w:rsidRPr="00D428F7">
        <w:rPr>
          <w:spacing w:val="-1"/>
          <w:sz w:val="20"/>
          <w:szCs w:val="20"/>
        </w:rPr>
        <w:t>энергетическими</w:t>
      </w:r>
      <w:r w:rsidRPr="00D428F7">
        <w:rPr>
          <w:spacing w:val="-12"/>
          <w:sz w:val="20"/>
          <w:szCs w:val="20"/>
        </w:rPr>
        <w:t xml:space="preserve"> </w:t>
      </w:r>
      <w:r w:rsidRPr="00D428F7">
        <w:rPr>
          <w:sz w:val="20"/>
          <w:szCs w:val="20"/>
        </w:rPr>
        <w:t>ресурсами.</w:t>
      </w:r>
    </w:p>
    <w:p w14:paraId="5FEC127E" w14:textId="7DBA7792" w:rsidR="008137DD" w:rsidRPr="00D428F7" w:rsidRDefault="008137DD" w:rsidP="00980A27">
      <w:pPr>
        <w:pStyle w:val="ae"/>
        <w:ind w:firstLine="680"/>
        <w:jc w:val="both"/>
        <w:rPr>
          <w:sz w:val="20"/>
          <w:szCs w:val="20"/>
        </w:rPr>
      </w:pPr>
      <w:r w:rsidRPr="00D428F7">
        <w:rPr>
          <w:spacing w:val="-2"/>
          <w:sz w:val="20"/>
          <w:szCs w:val="20"/>
        </w:rPr>
        <w:t>При</w:t>
      </w:r>
      <w:r w:rsidRPr="00D428F7">
        <w:rPr>
          <w:spacing w:val="17"/>
          <w:sz w:val="20"/>
          <w:szCs w:val="20"/>
        </w:rPr>
        <w:t xml:space="preserve"> </w:t>
      </w:r>
      <w:r w:rsidRPr="00D428F7">
        <w:rPr>
          <w:sz w:val="20"/>
          <w:szCs w:val="20"/>
        </w:rPr>
        <w:t>застройке</w:t>
      </w:r>
      <w:r w:rsidRPr="00D428F7">
        <w:rPr>
          <w:spacing w:val="15"/>
          <w:sz w:val="20"/>
          <w:szCs w:val="20"/>
        </w:rPr>
        <w:t xml:space="preserve"> </w:t>
      </w:r>
      <w:r w:rsidRPr="00D428F7">
        <w:rPr>
          <w:sz w:val="20"/>
          <w:szCs w:val="20"/>
        </w:rPr>
        <w:t>земельных</w:t>
      </w:r>
      <w:r w:rsidRPr="00D428F7">
        <w:rPr>
          <w:spacing w:val="13"/>
          <w:sz w:val="20"/>
          <w:szCs w:val="20"/>
        </w:rPr>
        <w:t xml:space="preserve"> </w:t>
      </w:r>
      <w:r w:rsidRPr="00D428F7">
        <w:rPr>
          <w:sz w:val="20"/>
          <w:szCs w:val="20"/>
        </w:rPr>
        <w:t>участков</w:t>
      </w:r>
      <w:r w:rsidRPr="00D428F7">
        <w:rPr>
          <w:spacing w:val="13"/>
          <w:sz w:val="20"/>
          <w:szCs w:val="20"/>
        </w:rPr>
        <w:t xml:space="preserve"> </w:t>
      </w:r>
      <w:r w:rsidRPr="00D428F7">
        <w:rPr>
          <w:sz w:val="20"/>
          <w:szCs w:val="20"/>
        </w:rPr>
        <w:t>объектами</w:t>
      </w:r>
      <w:r w:rsidRPr="00D428F7">
        <w:rPr>
          <w:spacing w:val="13"/>
          <w:sz w:val="20"/>
          <w:szCs w:val="20"/>
        </w:rPr>
        <w:t xml:space="preserve"> </w:t>
      </w:r>
      <w:r w:rsidRPr="00D428F7">
        <w:rPr>
          <w:sz w:val="20"/>
          <w:szCs w:val="20"/>
        </w:rPr>
        <w:t>жилищного</w:t>
      </w:r>
      <w:r w:rsidRPr="00D428F7">
        <w:rPr>
          <w:spacing w:val="13"/>
          <w:sz w:val="20"/>
          <w:szCs w:val="20"/>
        </w:rPr>
        <w:t xml:space="preserve"> </w:t>
      </w:r>
      <w:r w:rsidRPr="00D428F7">
        <w:rPr>
          <w:sz w:val="20"/>
          <w:szCs w:val="20"/>
        </w:rPr>
        <w:t>строительства</w:t>
      </w:r>
      <w:r w:rsidRPr="00D428F7">
        <w:rPr>
          <w:spacing w:val="48"/>
          <w:w w:val="99"/>
          <w:sz w:val="20"/>
          <w:szCs w:val="20"/>
        </w:rPr>
        <w:t xml:space="preserve"> </w:t>
      </w:r>
      <w:r w:rsidRPr="00D428F7">
        <w:rPr>
          <w:spacing w:val="-1"/>
          <w:sz w:val="20"/>
          <w:szCs w:val="20"/>
        </w:rPr>
        <w:t>на</w:t>
      </w:r>
      <w:r w:rsidRPr="00D428F7">
        <w:rPr>
          <w:spacing w:val="41"/>
          <w:sz w:val="20"/>
          <w:szCs w:val="20"/>
        </w:rPr>
        <w:t xml:space="preserve"> </w:t>
      </w:r>
      <w:r w:rsidRPr="00D428F7">
        <w:rPr>
          <w:sz w:val="20"/>
          <w:szCs w:val="20"/>
        </w:rPr>
        <w:t>территории</w:t>
      </w:r>
      <w:r w:rsidRPr="00D428F7">
        <w:rPr>
          <w:spacing w:val="40"/>
          <w:sz w:val="20"/>
          <w:szCs w:val="20"/>
        </w:rPr>
        <w:t xml:space="preserve"> </w:t>
      </w:r>
      <w:r w:rsidR="004810A8" w:rsidRPr="00D428F7">
        <w:rPr>
          <w:sz w:val="20"/>
          <w:szCs w:val="20"/>
        </w:rPr>
        <w:t>Адагум</w:t>
      </w:r>
      <w:r w:rsidRPr="00D428F7">
        <w:rPr>
          <w:sz w:val="20"/>
          <w:szCs w:val="20"/>
        </w:rPr>
        <w:t>ского</w:t>
      </w:r>
      <w:r w:rsidRPr="00D428F7">
        <w:rPr>
          <w:spacing w:val="41"/>
          <w:sz w:val="20"/>
          <w:szCs w:val="20"/>
        </w:rPr>
        <w:t xml:space="preserve"> </w:t>
      </w:r>
      <w:r w:rsidRPr="00D428F7">
        <w:rPr>
          <w:sz w:val="20"/>
          <w:szCs w:val="20"/>
        </w:rPr>
        <w:t>сельского</w:t>
      </w:r>
      <w:r w:rsidRPr="00D428F7">
        <w:rPr>
          <w:spacing w:val="41"/>
          <w:sz w:val="20"/>
          <w:szCs w:val="20"/>
        </w:rPr>
        <w:t xml:space="preserve"> </w:t>
      </w:r>
      <w:r w:rsidRPr="00D428F7">
        <w:rPr>
          <w:sz w:val="20"/>
          <w:szCs w:val="20"/>
        </w:rPr>
        <w:t>поселения</w:t>
      </w:r>
      <w:r w:rsidRPr="00D428F7">
        <w:rPr>
          <w:spacing w:val="41"/>
          <w:sz w:val="20"/>
          <w:szCs w:val="20"/>
        </w:rPr>
        <w:t xml:space="preserve"> </w:t>
      </w:r>
      <w:r w:rsidRPr="00D428F7">
        <w:rPr>
          <w:spacing w:val="-1"/>
          <w:sz w:val="20"/>
          <w:szCs w:val="20"/>
        </w:rPr>
        <w:t>Крымского</w:t>
      </w:r>
      <w:r w:rsidRPr="00D428F7">
        <w:rPr>
          <w:spacing w:val="41"/>
          <w:sz w:val="20"/>
          <w:szCs w:val="20"/>
        </w:rPr>
        <w:t xml:space="preserve"> </w:t>
      </w:r>
      <w:r w:rsidRPr="00D428F7">
        <w:rPr>
          <w:spacing w:val="-1"/>
          <w:sz w:val="20"/>
          <w:szCs w:val="20"/>
        </w:rPr>
        <w:t>района</w:t>
      </w:r>
      <w:r w:rsidRPr="00D428F7">
        <w:rPr>
          <w:spacing w:val="42"/>
          <w:sz w:val="20"/>
          <w:szCs w:val="20"/>
        </w:rPr>
        <w:t xml:space="preserve"> </w:t>
      </w:r>
      <w:r w:rsidRPr="00D428F7">
        <w:rPr>
          <w:spacing w:val="-1"/>
          <w:sz w:val="20"/>
          <w:szCs w:val="20"/>
        </w:rPr>
        <w:t>не</w:t>
      </w:r>
      <w:r w:rsidRPr="00D428F7">
        <w:rPr>
          <w:spacing w:val="41"/>
          <w:w w:val="99"/>
          <w:sz w:val="20"/>
          <w:szCs w:val="20"/>
        </w:rPr>
        <w:t xml:space="preserve"> </w:t>
      </w:r>
      <w:r w:rsidRPr="00D428F7">
        <w:rPr>
          <w:sz w:val="20"/>
          <w:szCs w:val="20"/>
        </w:rPr>
        <w:t>допускается</w:t>
      </w:r>
      <w:r w:rsidRPr="00D428F7">
        <w:rPr>
          <w:spacing w:val="41"/>
          <w:sz w:val="20"/>
          <w:szCs w:val="20"/>
        </w:rPr>
        <w:t xml:space="preserve"> </w:t>
      </w:r>
      <w:r w:rsidRPr="00D428F7">
        <w:rPr>
          <w:spacing w:val="-1"/>
          <w:sz w:val="20"/>
          <w:szCs w:val="20"/>
        </w:rPr>
        <w:t>перевод</w:t>
      </w:r>
      <w:r w:rsidRPr="00D428F7">
        <w:rPr>
          <w:spacing w:val="42"/>
          <w:sz w:val="20"/>
          <w:szCs w:val="20"/>
        </w:rPr>
        <w:t xml:space="preserve"> </w:t>
      </w:r>
      <w:r w:rsidRPr="00D428F7">
        <w:rPr>
          <w:sz w:val="20"/>
          <w:szCs w:val="20"/>
        </w:rPr>
        <w:t>индивидуального</w:t>
      </w:r>
      <w:r w:rsidRPr="00D428F7">
        <w:rPr>
          <w:spacing w:val="43"/>
          <w:sz w:val="20"/>
          <w:szCs w:val="20"/>
        </w:rPr>
        <w:t xml:space="preserve"> </w:t>
      </w:r>
      <w:r w:rsidRPr="00D428F7">
        <w:rPr>
          <w:spacing w:val="-1"/>
          <w:sz w:val="20"/>
          <w:szCs w:val="20"/>
        </w:rPr>
        <w:t>жилого</w:t>
      </w:r>
      <w:r w:rsidRPr="00D428F7">
        <w:rPr>
          <w:spacing w:val="41"/>
          <w:sz w:val="20"/>
          <w:szCs w:val="20"/>
        </w:rPr>
        <w:t xml:space="preserve"> </w:t>
      </w:r>
      <w:r w:rsidRPr="00D428F7">
        <w:rPr>
          <w:sz w:val="20"/>
          <w:szCs w:val="20"/>
        </w:rPr>
        <w:t>дома</w:t>
      </w:r>
      <w:r w:rsidRPr="00D428F7">
        <w:rPr>
          <w:spacing w:val="41"/>
          <w:sz w:val="20"/>
          <w:szCs w:val="20"/>
        </w:rPr>
        <w:t xml:space="preserve"> </w:t>
      </w:r>
      <w:r w:rsidRPr="00D428F7">
        <w:rPr>
          <w:sz w:val="20"/>
          <w:szCs w:val="20"/>
        </w:rPr>
        <w:t>в</w:t>
      </w:r>
      <w:r w:rsidRPr="00D428F7">
        <w:rPr>
          <w:spacing w:val="38"/>
          <w:sz w:val="20"/>
          <w:szCs w:val="20"/>
        </w:rPr>
        <w:t xml:space="preserve"> </w:t>
      </w:r>
      <w:r w:rsidRPr="00D428F7">
        <w:rPr>
          <w:sz w:val="20"/>
          <w:szCs w:val="20"/>
        </w:rPr>
        <w:t>нежилое</w:t>
      </w:r>
      <w:r w:rsidRPr="00D428F7">
        <w:rPr>
          <w:spacing w:val="41"/>
          <w:sz w:val="20"/>
          <w:szCs w:val="20"/>
        </w:rPr>
        <w:t xml:space="preserve"> </w:t>
      </w:r>
      <w:r w:rsidRPr="00D428F7">
        <w:rPr>
          <w:sz w:val="20"/>
          <w:szCs w:val="20"/>
        </w:rPr>
        <w:t>помещение,</w:t>
      </w:r>
      <w:r w:rsidRPr="00D428F7">
        <w:rPr>
          <w:spacing w:val="47"/>
          <w:sz w:val="20"/>
          <w:szCs w:val="20"/>
        </w:rPr>
        <w:t xml:space="preserve"> </w:t>
      </w:r>
      <w:r w:rsidRPr="00D428F7">
        <w:rPr>
          <w:sz w:val="20"/>
          <w:szCs w:val="20"/>
        </w:rPr>
        <w:t>в</w:t>
      </w:r>
      <w:r w:rsidRPr="00D428F7">
        <w:rPr>
          <w:spacing w:val="54"/>
          <w:w w:val="99"/>
          <w:sz w:val="20"/>
          <w:szCs w:val="20"/>
        </w:rPr>
        <w:t xml:space="preserve"> </w:t>
      </w:r>
      <w:r w:rsidRPr="00D428F7">
        <w:rPr>
          <w:spacing w:val="-1"/>
          <w:sz w:val="20"/>
          <w:szCs w:val="20"/>
        </w:rPr>
        <w:t>случае</w:t>
      </w:r>
      <w:r w:rsidRPr="00D428F7">
        <w:rPr>
          <w:spacing w:val="28"/>
          <w:sz w:val="20"/>
          <w:szCs w:val="20"/>
        </w:rPr>
        <w:t xml:space="preserve"> </w:t>
      </w:r>
      <w:r w:rsidRPr="00D428F7">
        <w:rPr>
          <w:sz w:val="20"/>
          <w:szCs w:val="20"/>
        </w:rPr>
        <w:t>если</w:t>
      </w:r>
      <w:r w:rsidRPr="00D428F7">
        <w:rPr>
          <w:spacing w:val="27"/>
          <w:sz w:val="20"/>
          <w:szCs w:val="20"/>
        </w:rPr>
        <w:t xml:space="preserve"> </w:t>
      </w:r>
      <w:r w:rsidRPr="00D428F7">
        <w:rPr>
          <w:sz w:val="20"/>
          <w:szCs w:val="20"/>
        </w:rPr>
        <w:t>переводимый</w:t>
      </w:r>
      <w:r w:rsidRPr="00D428F7">
        <w:rPr>
          <w:spacing w:val="27"/>
          <w:sz w:val="20"/>
          <w:szCs w:val="20"/>
        </w:rPr>
        <w:t xml:space="preserve"> </w:t>
      </w:r>
      <w:r w:rsidRPr="00D428F7">
        <w:rPr>
          <w:sz w:val="20"/>
          <w:szCs w:val="20"/>
        </w:rPr>
        <w:t>объект</w:t>
      </w:r>
      <w:r w:rsidRPr="00D428F7">
        <w:rPr>
          <w:spacing w:val="26"/>
          <w:sz w:val="20"/>
          <w:szCs w:val="20"/>
        </w:rPr>
        <w:t xml:space="preserve"> </w:t>
      </w:r>
      <w:r w:rsidRPr="00D428F7">
        <w:rPr>
          <w:spacing w:val="2"/>
          <w:sz w:val="20"/>
          <w:szCs w:val="20"/>
        </w:rPr>
        <w:t>будет</w:t>
      </w:r>
      <w:r w:rsidRPr="00D428F7">
        <w:rPr>
          <w:spacing w:val="25"/>
          <w:sz w:val="20"/>
          <w:szCs w:val="20"/>
        </w:rPr>
        <w:t xml:space="preserve"> </w:t>
      </w:r>
      <w:r w:rsidRPr="00D428F7">
        <w:rPr>
          <w:spacing w:val="-1"/>
          <w:sz w:val="20"/>
          <w:szCs w:val="20"/>
        </w:rPr>
        <w:t>относиться</w:t>
      </w:r>
      <w:r w:rsidRPr="00D428F7">
        <w:rPr>
          <w:spacing w:val="29"/>
          <w:sz w:val="20"/>
          <w:szCs w:val="20"/>
        </w:rPr>
        <w:t xml:space="preserve"> </w:t>
      </w:r>
      <w:r w:rsidRPr="00D428F7">
        <w:rPr>
          <w:sz w:val="20"/>
          <w:szCs w:val="20"/>
        </w:rPr>
        <w:t>к</w:t>
      </w:r>
      <w:r w:rsidRPr="00D428F7">
        <w:rPr>
          <w:spacing w:val="27"/>
          <w:sz w:val="20"/>
          <w:szCs w:val="20"/>
        </w:rPr>
        <w:t xml:space="preserve"> </w:t>
      </w:r>
      <w:r w:rsidRPr="00D428F7">
        <w:rPr>
          <w:sz w:val="20"/>
          <w:szCs w:val="20"/>
        </w:rPr>
        <w:t>объектам</w:t>
      </w:r>
      <w:r w:rsidRPr="00D428F7">
        <w:rPr>
          <w:spacing w:val="28"/>
          <w:sz w:val="20"/>
          <w:szCs w:val="20"/>
        </w:rPr>
        <w:t xml:space="preserve"> </w:t>
      </w:r>
      <w:r w:rsidRPr="00D428F7">
        <w:rPr>
          <w:sz w:val="20"/>
          <w:szCs w:val="20"/>
        </w:rPr>
        <w:t>массового</w:t>
      </w:r>
      <w:r w:rsidRPr="00D428F7">
        <w:rPr>
          <w:spacing w:val="59"/>
          <w:w w:val="99"/>
          <w:sz w:val="20"/>
          <w:szCs w:val="20"/>
        </w:rPr>
        <w:t xml:space="preserve"> </w:t>
      </w:r>
      <w:r w:rsidRPr="00D428F7">
        <w:rPr>
          <w:spacing w:val="-1"/>
          <w:sz w:val="20"/>
          <w:szCs w:val="20"/>
        </w:rPr>
        <w:t>пребывания</w:t>
      </w:r>
      <w:r w:rsidRPr="00D428F7">
        <w:rPr>
          <w:spacing w:val="-7"/>
          <w:sz w:val="20"/>
          <w:szCs w:val="20"/>
        </w:rPr>
        <w:t xml:space="preserve"> </w:t>
      </w:r>
      <w:r w:rsidRPr="00D428F7">
        <w:rPr>
          <w:sz w:val="20"/>
          <w:szCs w:val="20"/>
        </w:rPr>
        <w:t>граждан,</w:t>
      </w:r>
      <w:r w:rsidRPr="00D428F7">
        <w:rPr>
          <w:spacing w:val="-6"/>
          <w:sz w:val="20"/>
          <w:szCs w:val="20"/>
        </w:rPr>
        <w:t xml:space="preserve"> </w:t>
      </w:r>
      <w:r w:rsidRPr="00D428F7">
        <w:rPr>
          <w:sz w:val="20"/>
          <w:szCs w:val="20"/>
        </w:rPr>
        <w:t>либо</w:t>
      </w:r>
      <w:r w:rsidRPr="00D428F7">
        <w:rPr>
          <w:spacing w:val="-8"/>
          <w:sz w:val="20"/>
          <w:szCs w:val="20"/>
        </w:rPr>
        <w:t xml:space="preserve"> </w:t>
      </w:r>
      <w:r w:rsidRPr="00D428F7">
        <w:rPr>
          <w:sz w:val="20"/>
          <w:szCs w:val="20"/>
        </w:rPr>
        <w:t>для</w:t>
      </w:r>
      <w:r w:rsidRPr="00D428F7">
        <w:rPr>
          <w:spacing w:val="-7"/>
          <w:sz w:val="20"/>
          <w:szCs w:val="20"/>
        </w:rPr>
        <w:t xml:space="preserve"> </w:t>
      </w:r>
      <w:r w:rsidRPr="00D428F7">
        <w:rPr>
          <w:sz w:val="20"/>
          <w:szCs w:val="20"/>
        </w:rPr>
        <w:t>получения</w:t>
      </w:r>
      <w:r w:rsidRPr="00D428F7">
        <w:rPr>
          <w:spacing w:val="-6"/>
          <w:sz w:val="20"/>
          <w:szCs w:val="20"/>
        </w:rPr>
        <w:t xml:space="preserve"> </w:t>
      </w:r>
      <w:r w:rsidRPr="00D428F7">
        <w:rPr>
          <w:sz w:val="20"/>
          <w:szCs w:val="20"/>
        </w:rPr>
        <w:t>разрешения</w:t>
      </w:r>
      <w:r w:rsidRPr="00D428F7">
        <w:rPr>
          <w:spacing w:val="-7"/>
          <w:sz w:val="20"/>
          <w:szCs w:val="20"/>
        </w:rPr>
        <w:t xml:space="preserve"> </w:t>
      </w:r>
      <w:r w:rsidRPr="00D428F7">
        <w:rPr>
          <w:spacing w:val="-1"/>
          <w:sz w:val="20"/>
          <w:szCs w:val="20"/>
        </w:rPr>
        <w:t>на</w:t>
      </w:r>
      <w:r w:rsidRPr="00D428F7">
        <w:rPr>
          <w:spacing w:val="-7"/>
          <w:sz w:val="20"/>
          <w:szCs w:val="20"/>
        </w:rPr>
        <w:t xml:space="preserve"> </w:t>
      </w:r>
      <w:r w:rsidRPr="00D428F7">
        <w:rPr>
          <w:sz w:val="20"/>
          <w:szCs w:val="20"/>
        </w:rPr>
        <w:t>строительство</w:t>
      </w:r>
      <w:r w:rsidRPr="00D428F7">
        <w:rPr>
          <w:spacing w:val="-4"/>
          <w:sz w:val="20"/>
          <w:szCs w:val="20"/>
        </w:rPr>
        <w:t xml:space="preserve"> </w:t>
      </w:r>
      <w:r w:rsidRPr="00D428F7">
        <w:rPr>
          <w:sz w:val="20"/>
          <w:szCs w:val="20"/>
        </w:rPr>
        <w:t>объекта</w:t>
      </w:r>
      <w:r w:rsidRPr="00D428F7">
        <w:rPr>
          <w:spacing w:val="52"/>
          <w:w w:val="99"/>
          <w:sz w:val="20"/>
          <w:szCs w:val="20"/>
        </w:rPr>
        <w:t xml:space="preserve"> </w:t>
      </w:r>
      <w:r w:rsidRPr="00D428F7">
        <w:rPr>
          <w:sz w:val="20"/>
          <w:szCs w:val="20"/>
        </w:rPr>
        <w:t>подобной</w:t>
      </w:r>
      <w:r w:rsidRPr="00D428F7">
        <w:rPr>
          <w:spacing w:val="-12"/>
          <w:sz w:val="20"/>
          <w:szCs w:val="20"/>
        </w:rPr>
        <w:t xml:space="preserve"> </w:t>
      </w:r>
      <w:r w:rsidRPr="00D428F7">
        <w:rPr>
          <w:spacing w:val="-1"/>
          <w:sz w:val="20"/>
          <w:szCs w:val="20"/>
        </w:rPr>
        <w:t>категории</w:t>
      </w:r>
      <w:r w:rsidRPr="00D428F7">
        <w:rPr>
          <w:spacing w:val="-12"/>
          <w:sz w:val="20"/>
          <w:szCs w:val="20"/>
        </w:rPr>
        <w:t xml:space="preserve"> </w:t>
      </w:r>
      <w:r w:rsidRPr="00D428F7">
        <w:rPr>
          <w:sz w:val="20"/>
          <w:szCs w:val="20"/>
        </w:rPr>
        <w:t>требуется</w:t>
      </w:r>
      <w:r w:rsidRPr="00D428F7">
        <w:rPr>
          <w:spacing w:val="-10"/>
          <w:sz w:val="20"/>
          <w:szCs w:val="20"/>
        </w:rPr>
        <w:t xml:space="preserve"> </w:t>
      </w:r>
      <w:r w:rsidRPr="00D428F7">
        <w:rPr>
          <w:sz w:val="20"/>
          <w:szCs w:val="20"/>
        </w:rPr>
        <w:t>проведение</w:t>
      </w:r>
      <w:r w:rsidRPr="00D428F7">
        <w:rPr>
          <w:spacing w:val="-10"/>
          <w:sz w:val="20"/>
          <w:szCs w:val="20"/>
        </w:rPr>
        <w:t xml:space="preserve"> </w:t>
      </w:r>
      <w:r w:rsidRPr="00D428F7">
        <w:rPr>
          <w:spacing w:val="-1"/>
          <w:sz w:val="20"/>
          <w:szCs w:val="20"/>
        </w:rPr>
        <w:t>экспертизы</w:t>
      </w:r>
      <w:r w:rsidRPr="00D428F7">
        <w:rPr>
          <w:spacing w:val="-10"/>
          <w:sz w:val="20"/>
          <w:szCs w:val="20"/>
        </w:rPr>
        <w:t xml:space="preserve"> </w:t>
      </w:r>
      <w:r w:rsidRPr="00D428F7">
        <w:rPr>
          <w:sz w:val="20"/>
          <w:szCs w:val="20"/>
        </w:rPr>
        <w:t>проектной</w:t>
      </w:r>
      <w:r w:rsidRPr="00D428F7">
        <w:rPr>
          <w:spacing w:val="-12"/>
          <w:sz w:val="20"/>
          <w:szCs w:val="20"/>
        </w:rPr>
        <w:t xml:space="preserve"> </w:t>
      </w:r>
      <w:r w:rsidRPr="00D428F7">
        <w:rPr>
          <w:sz w:val="20"/>
          <w:szCs w:val="20"/>
        </w:rPr>
        <w:t>документации</w:t>
      </w:r>
      <w:r w:rsidRPr="00D428F7">
        <w:rPr>
          <w:spacing w:val="50"/>
          <w:w w:val="99"/>
          <w:sz w:val="20"/>
          <w:szCs w:val="20"/>
        </w:rPr>
        <w:t xml:space="preserve"> </w:t>
      </w:r>
      <w:r w:rsidRPr="00D428F7">
        <w:rPr>
          <w:sz w:val="20"/>
          <w:szCs w:val="20"/>
        </w:rPr>
        <w:t>и</w:t>
      </w:r>
      <w:r w:rsidRPr="00D428F7">
        <w:rPr>
          <w:spacing w:val="-15"/>
          <w:sz w:val="20"/>
          <w:szCs w:val="20"/>
        </w:rPr>
        <w:t xml:space="preserve"> </w:t>
      </w:r>
      <w:r w:rsidRPr="00D428F7">
        <w:rPr>
          <w:sz w:val="20"/>
          <w:szCs w:val="20"/>
        </w:rPr>
        <w:t>результатов</w:t>
      </w:r>
      <w:r w:rsidRPr="00D428F7">
        <w:rPr>
          <w:spacing w:val="-15"/>
          <w:sz w:val="20"/>
          <w:szCs w:val="20"/>
        </w:rPr>
        <w:t xml:space="preserve"> </w:t>
      </w:r>
      <w:r w:rsidRPr="00D428F7">
        <w:rPr>
          <w:sz w:val="20"/>
          <w:szCs w:val="20"/>
        </w:rPr>
        <w:t>инженерных</w:t>
      </w:r>
      <w:r w:rsidRPr="00D428F7">
        <w:rPr>
          <w:spacing w:val="-17"/>
          <w:sz w:val="20"/>
          <w:szCs w:val="20"/>
        </w:rPr>
        <w:t xml:space="preserve"> </w:t>
      </w:r>
      <w:r w:rsidRPr="00D428F7">
        <w:rPr>
          <w:sz w:val="20"/>
          <w:szCs w:val="20"/>
        </w:rPr>
        <w:t>изысканий.</w:t>
      </w:r>
    </w:p>
    <w:p w14:paraId="7E8E5186" w14:textId="4CA13CC2" w:rsidR="008137DD" w:rsidRPr="00D428F7" w:rsidRDefault="008137DD" w:rsidP="00980A27">
      <w:pPr>
        <w:pStyle w:val="ae"/>
        <w:ind w:firstLine="680"/>
        <w:jc w:val="both"/>
        <w:rPr>
          <w:sz w:val="20"/>
          <w:szCs w:val="20"/>
        </w:rPr>
      </w:pPr>
      <w:r w:rsidRPr="00D428F7">
        <w:rPr>
          <w:sz w:val="20"/>
          <w:szCs w:val="20"/>
        </w:rPr>
        <w:lastRenderedPageBreak/>
        <w:t>В</w:t>
      </w:r>
      <w:r w:rsidRPr="00D428F7">
        <w:rPr>
          <w:spacing w:val="29"/>
          <w:sz w:val="20"/>
          <w:szCs w:val="20"/>
        </w:rPr>
        <w:t xml:space="preserve"> </w:t>
      </w:r>
      <w:r w:rsidRPr="00D428F7">
        <w:rPr>
          <w:sz w:val="20"/>
          <w:szCs w:val="20"/>
        </w:rPr>
        <w:t>соответствии</w:t>
      </w:r>
      <w:r w:rsidRPr="00D428F7">
        <w:rPr>
          <w:spacing w:val="31"/>
          <w:sz w:val="20"/>
          <w:szCs w:val="20"/>
        </w:rPr>
        <w:t xml:space="preserve"> </w:t>
      </w:r>
      <w:r w:rsidRPr="00D428F7">
        <w:rPr>
          <w:sz w:val="20"/>
          <w:szCs w:val="20"/>
        </w:rPr>
        <w:t>с</w:t>
      </w:r>
      <w:r w:rsidRPr="00D428F7">
        <w:rPr>
          <w:spacing w:val="33"/>
          <w:sz w:val="20"/>
          <w:szCs w:val="20"/>
        </w:rPr>
        <w:t xml:space="preserve"> </w:t>
      </w:r>
      <w:r w:rsidRPr="00D428F7">
        <w:rPr>
          <w:sz w:val="20"/>
          <w:szCs w:val="20"/>
        </w:rPr>
        <w:t>требованиями</w:t>
      </w:r>
      <w:r w:rsidRPr="00D428F7">
        <w:rPr>
          <w:spacing w:val="32"/>
          <w:sz w:val="20"/>
          <w:szCs w:val="20"/>
        </w:rPr>
        <w:t xml:space="preserve"> </w:t>
      </w:r>
      <w:r w:rsidRPr="00D428F7">
        <w:rPr>
          <w:sz w:val="20"/>
          <w:szCs w:val="20"/>
        </w:rPr>
        <w:t>части</w:t>
      </w:r>
      <w:r w:rsidRPr="00D428F7">
        <w:rPr>
          <w:spacing w:val="32"/>
          <w:sz w:val="20"/>
          <w:szCs w:val="20"/>
        </w:rPr>
        <w:t xml:space="preserve"> </w:t>
      </w:r>
      <w:r w:rsidRPr="00D428F7">
        <w:rPr>
          <w:sz w:val="20"/>
          <w:szCs w:val="20"/>
        </w:rPr>
        <w:t>10</w:t>
      </w:r>
      <w:r w:rsidRPr="00D428F7">
        <w:rPr>
          <w:spacing w:val="31"/>
          <w:sz w:val="20"/>
          <w:szCs w:val="20"/>
        </w:rPr>
        <w:t xml:space="preserve"> </w:t>
      </w:r>
      <w:r w:rsidRPr="00D428F7">
        <w:rPr>
          <w:sz w:val="20"/>
          <w:szCs w:val="20"/>
        </w:rPr>
        <w:t>статьи</w:t>
      </w:r>
      <w:r w:rsidRPr="00D428F7">
        <w:rPr>
          <w:spacing w:val="32"/>
          <w:sz w:val="20"/>
          <w:szCs w:val="20"/>
        </w:rPr>
        <w:t xml:space="preserve"> </w:t>
      </w:r>
      <w:r w:rsidRPr="00D428F7">
        <w:rPr>
          <w:sz w:val="20"/>
          <w:szCs w:val="20"/>
        </w:rPr>
        <w:t>23</w:t>
      </w:r>
      <w:r w:rsidRPr="00D428F7">
        <w:rPr>
          <w:spacing w:val="32"/>
          <w:sz w:val="20"/>
          <w:szCs w:val="20"/>
        </w:rPr>
        <w:t xml:space="preserve"> </w:t>
      </w:r>
      <w:r w:rsidRPr="00D428F7">
        <w:rPr>
          <w:sz w:val="20"/>
          <w:szCs w:val="20"/>
        </w:rPr>
        <w:t>Жилищного</w:t>
      </w:r>
      <w:r w:rsidRPr="00D428F7">
        <w:rPr>
          <w:spacing w:val="33"/>
          <w:sz w:val="20"/>
          <w:szCs w:val="20"/>
        </w:rPr>
        <w:t xml:space="preserve"> </w:t>
      </w:r>
      <w:r w:rsidRPr="00D428F7">
        <w:rPr>
          <w:sz w:val="20"/>
          <w:szCs w:val="20"/>
        </w:rPr>
        <w:t>кодекса</w:t>
      </w:r>
      <w:r w:rsidRPr="00D428F7">
        <w:rPr>
          <w:spacing w:val="34"/>
          <w:w w:val="99"/>
          <w:sz w:val="20"/>
          <w:szCs w:val="20"/>
        </w:rPr>
        <w:t xml:space="preserve"> </w:t>
      </w:r>
      <w:r w:rsidRPr="00D428F7">
        <w:rPr>
          <w:spacing w:val="-1"/>
          <w:sz w:val="20"/>
          <w:szCs w:val="20"/>
        </w:rPr>
        <w:t>Российской</w:t>
      </w:r>
      <w:r w:rsidRPr="00D428F7">
        <w:rPr>
          <w:spacing w:val="-8"/>
          <w:sz w:val="20"/>
          <w:szCs w:val="20"/>
        </w:rPr>
        <w:t xml:space="preserve"> </w:t>
      </w:r>
      <w:r w:rsidRPr="00D428F7">
        <w:rPr>
          <w:sz w:val="20"/>
          <w:szCs w:val="20"/>
        </w:rPr>
        <w:t>Федерации</w:t>
      </w:r>
      <w:r w:rsidRPr="00D428F7">
        <w:rPr>
          <w:spacing w:val="-8"/>
          <w:sz w:val="20"/>
          <w:szCs w:val="20"/>
        </w:rPr>
        <w:t xml:space="preserve"> </w:t>
      </w:r>
      <w:r w:rsidRPr="00D428F7">
        <w:rPr>
          <w:sz w:val="20"/>
          <w:szCs w:val="20"/>
        </w:rPr>
        <w:t>к</w:t>
      </w:r>
      <w:r w:rsidRPr="00D428F7">
        <w:rPr>
          <w:spacing w:val="-7"/>
          <w:sz w:val="20"/>
          <w:szCs w:val="20"/>
        </w:rPr>
        <w:t xml:space="preserve"> </w:t>
      </w:r>
      <w:r w:rsidRPr="00D428F7">
        <w:rPr>
          <w:spacing w:val="-1"/>
          <w:sz w:val="20"/>
          <w:szCs w:val="20"/>
        </w:rPr>
        <w:t>заявлению</w:t>
      </w:r>
      <w:r w:rsidRPr="00D428F7">
        <w:rPr>
          <w:spacing w:val="-9"/>
          <w:sz w:val="20"/>
          <w:szCs w:val="20"/>
        </w:rPr>
        <w:t xml:space="preserve"> </w:t>
      </w:r>
      <w:r w:rsidRPr="00D428F7">
        <w:rPr>
          <w:sz w:val="20"/>
          <w:szCs w:val="20"/>
        </w:rPr>
        <w:t>о</w:t>
      </w:r>
      <w:r w:rsidRPr="00D428F7">
        <w:rPr>
          <w:spacing w:val="-6"/>
          <w:sz w:val="20"/>
          <w:szCs w:val="20"/>
        </w:rPr>
        <w:t xml:space="preserve"> </w:t>
      </w:r>
      <w:r w:rsidRPr="00D428F7">
        <w:rPr>
          <w:spacing w:val="-1"/>
          <w:sz w:val="20"/>
          <w:szCs w:val="20"/>
        </w:rPr>
        <w:t>переводе</w:t>
      </w:r>
      <w:r w:rsidRPr="00D428F7">
        <w:rPr>
          <w:spacing w:val="-6"/>
          <w:sz w:val="20"/>
          <w:szCs w:val="20"/>
        </w:rPr>
        <w:t xml:space="preserve"> </w:t>
      </w:r>
      <w:r w:rsidRPr="00D428F7">
        <w:rPr>
          <w:spacing w:val="-1"/>
          <w:sz w:val="20"/>
          <w:szCs w:val="20"/>
        </w:rPr>
        <w:t>индивидуального</w:t>
      </w:r>
      <w:r w:rsidRPr="00D428F7">
        <w:rPr>
          <w:spacing w:val="-7"/>
          <w:sz w:val="20"/>
          <w:szCs w:val="20"/>
        </w:rPr>
        <w:t xml:space="preserve"> </w:t>
      </w:r>
      <w:r w:rsidRPr="00D428F7">
        <w:rPr>
          <w:spacing w:val="-1"/>
          <w:sz w:val="20"/>
          <w:szCs w:val="20"/>
        </w:rPr>
        <w:t>жилого</w:t>
      </w:r>
      <w:r w:rsidRPr="00D428F7">
        <w:rPr>
          <w:spacing w:val="-6"/>
          <w:sz w:val="20"/>
          <w:szCs w:val="20"/>
        </w:rPr>
        <w:t xml:space="preserve"> </w:t>
      </w:r>
      <w:r w:rsidRPr="00D428F7">
        <w:rPr>
          <w:sz w:val="20"/>
          <w:szCs w:val="20"/>
        </w:rPr>
        <w:t>дома</w:t>
      </w:r>
      <w:r w:rsidRPr="00D428F7">
        <w:rPr>
          <w:spacing w:val="-6"/>
          <w:sz w:val="20"/>
          <w:szCs w:val="20"/>
        </w:rPr>
        <w:t xml:space="preserve"> </w:t>
      </w:r>
      <w:r w:rsidRPr="00D428F7">
        <w:rPr>
          <w:sz w:val="20"/>
          <w:szCs w:val="20"/>
        </w:rPr>
        <w:t>в</w:t>
      </w:r>
      <w:r w:rsidRPr="00D428F7">
        <w:rPr>
          <w:spacing w:val="85"/>
          <w:w w:val="99"/>
          <w:sz w:val="20"/>
          <w:szCs w:val="20"/>
        </w:rPr>
        <w:t xml:space="preserve"> </w:t>
      </w:r>
      <w:r w:rsidRPr="00D428F7">
        <w:rPr>
          <w:spacing w:val="-1"/>
          <w:sz w:val="20"/>
          <w:szCs w:val="20"/>
        </w:rPr>
        <w:t>нежилое</w:t>
      </w:r>
      <w:r w:rsidRPr="00D428F7">
        <w:rPr>
          <w:spacing w:val="29"/>
          <w:sz w:val="20"/>
          <w:szCs w:val="20"/>
        </w:rPr>
        <w:t xml:space="preserve"> </w:t>
      </w:r>
      <w:r w:rsidRPr="00D428F7">
        <w:rPr>
          <w:sz w:val="20"/>
          <w:szCs w:val="20"/>
        </w:rPr>
        <w:t>помещение</w:t>
      </w:r>
      <w:r w:rsidRPr="00D428F7">
        <w:rPr>
          <w:spacing w:val="29"/>
          <w:sz w:val="20"/>
          <w:szCs w:val="20"/>
        </w:rPr>
        <w:t xml:space="preserve"> </w:t>
      </w:r>
      <w:r w:rsidRPr="00D428F7">
        <w:rPr>
          <w:sz w:val="20"/>
          <w:szCs w:val="20"/>
        </w:rPr>
        <w:t>должны</w:t>
      </w:r>
      <w:r w:rsidRPr="00D428F7">
        <w:rPr>
          <w:spacing w:val="28"/>
          <w:sz w:val="20"/>
          <w:szCs w:val="20"/>
        </w:rPr>
        <w:t xml:space="preserve"> </w:t>
      </w:r>
      <w:r w:rsidRPr="00D428F7">
        <w:rPr>
          <w:sz w:val="20"/>
          <w:szCs w:val="20"/>
        </w:rPr>
        <w:t>прикладываться</w:t>
      </w:r>
      <w:r w:rsidRPr="00D428F7">
        <w:rPr>
          <w:spacing w:val="30"/>
          <w:sz w:val="20"/>
          <w:szCs w:val="20"/>
        </w:rPr>
        <w:t xml:space="preserve"> </w:t>
      </w:r>
      <w:r w:rsidRPr="00D428F7">
        <w:rPr>
          <w:sz w:val="20"/>
          <w:szCs w:val="20"/>
        </w:rPr>
        <w:t>в</w:t>
      </w:r>
      <w:r w:rsidRPr="00D428F7">
        <w:rPr>
          <w:spacing w:val="27"/>
          <w:sz w:val="20"/>
          <w:szCs w:val="20"/>
        </w:rPr>
        <w:t xml:space="preserve"> </w:t>
      </w:r>
      <w:r w:rsidRPr="00D428F7">
        <w:rPr>
          <w:spacing w:val="1"/>
          <w:sz w:val="20"/>
          <w:szCs w:val="20"/>
        </w:rPr>
        <w:t>том</w:t>
      </w:r>
      <w:r w:rsidRPr="00D428F7">
        <w:rPr>
          <w:spacing w:val="29"/>
          <w:sz w:val="20"/>
          <w:szCs w:val="20"/>
        </w:rPr>
        <w:t xml:space="preserve"> </w:t>
      </w:r>
      <w:r w:rsidRPr="00D428F7">
        <w:rPr>
          <w:spacing w:val="-1"/>
          <w:sz w:val="20"/>
          <w:szCs w:val="20"/>
        </w:rPr>
        <w:t>числе</w:t>
      </w:r>
      <w:r w:rsidRPr="00D428F7">
        <w:rPr>
          <w:spacing w:val="29"/>
          <w:sz w:val="20"/>
          <w:szCs w:val="20"/>
        </w:rPr>
        <w:t xml:space="preserve"> </w:t>
      </w:r>
      <w:r w:rsidRPr="00D428F7">
        <w:rPr>
          <w:spacing w:val="-1"/>
          <w:sz w:val="20"/>
          <w:szCs w:val="20"/>
        </w:rPr>
        <w:t>документы,</w:t>
      </w:r>
      <w:r w:rsidRPr="00D428F7">
        <w:rPr>
          <w:spacing w:val="48"/>
          <w:w w:val="99"/>
          <w:sz w:val="20"/>
          <w:szCs w:val="20"/>
        </w:rPr>
        <w:t xml:space="preserve"> </w:t>
      </w:r>
      <w:r w:rsidRPr="00D428F7">
        <w:rPr>
          <w:sz w:val="20"/>
          <w:szCs w:val="20"/>
        </w:rPr>
        <w:t>подтверждающие</w:t>
      </w:r>
      <w:r w:rsidRPr="00D428F7">
        <w:rPr>
          <w:spacing w:val="8"/>
          <w:sz w:val="20"/>
          <w:szCs w:val="20"/>
        </w:rPr>
        <w:t xml:space="preserve"> </w:t>
      </w:r>
      <w:r w:rsidRPr="00D428F7">
        <w:rPr>
          <w:sz w:val="20"/>
          <w:szCs w:val="20"/>
        </w:rPr>
        <w:t>соблюдение</w:t>
      </w:r>
      <w:r w:rsidRPr="00D428F7">
        <w:rPr>
          <w:spacing w:val="7"/>
          <w:sz w:val="20"/>
          <w:szCs w:val="20"/>
        </w:rPr>
        <w:t xml:space="preserve"> </w:t>
      </w:r>
      <w:r w:rsidRPr="00D428F7">
        <w:rPr>
          <w:spacing w:val="-1"/>
          <w:sz w:val="20"/>
          <w:szCs w:val="20"/>
        </w:rPr>
        <w:t>при</w:t>
      </w:r>
      <w:r w:rsidRPr="00D428F7">
        <w:rPr>
          <w:spacing w:val="8"/>
          <w:sz w:val="20"/>
          <w:szCs w:val="20"/>
        </w:rPr>
        <w:t xml:space="preserve"> </w:t>
      </w:r>
      <w:r w:rsidRPr="00D428F7">
        <w:rPr>
          <w:spacing w:val="-1"/>
          <w:sz w:val="20"/>
          <w:szCs w:val="20"/>
        </w:rPr>
        <w:t>использовании</w:t>
      </w:r>
      <w:r w:rsidRPr="00D428F7">
        <w:rPr>
          <w:spacing w:val="7"/>
          <w:sz w:val="20"/>
          <w:szCs w:val="20"/>
        </w:rPr>
        <w:t xml:space="preserve"> </w:t>
      </w:r>
      <w:r w:rsidRPr="00D428F7">
        <w:rPr>
          <w:sz w:val="20"/>
          <w:szCs w:val="20"/>
        </w:rPr>
        <w:t>помещения,</w:t>
      </w:r>
      <w:r w:rsidRPr="00D428F7">
        <w:rPr>
          <w:spacing w:val="8"/>
          <w:sz w:val="20"/>
          <w:szCs w:val="20"/>
        </w:rPr>
        <w:t xml:space="preserve"> </w:t>
      </w:r>
      <w:r w:rsidRPr="00D428F7">
        <w:rPr>
          <w:sz w:val="20"/>
          <w:szCs w:val="20"/>
        </w:rPr>
        <w:t>после</w:t>
      </w:r>
      <w:r w:rsidRPr="00D428F7">
        <w:rPr>
          <w:spacing w:val="8"/>
          <w:sz w:val="20"/>
          <w:szCs w:val="20"/>
        </w:rPr>
        <w:t xml:space="preserve"> </w:t>
      </w:r>
      <w:r w:rsidRPr="00D428F7">
        <w:rPr>
          <w:sz w:val="20"/>
          <w:szCs w:val="20"/>
        </w:rPr>
        <w:t>его</w:t>
      </w:r>
      <w:r w:rsidRPr="00D428F7">
        <w:rPr>
          <w:spacing w:val="42"/>
          <w:w w:val="99"/>
          <w:sz w:val="20"/>
          <w:szCs w:val="20"/>
        </w:rPr>
        <w:t xml:space="preserve"> </w:t>
      </w:r>
      <w:r w:rsidRPr="00D428F7">
        <w:rPr>
          <w:sz w:val="20"/>
          <w:szCs w:val="20"/>
        </w:rPr>
        <w:t>перевода,</w:t>
      </w:r>
      <w:r w:rsidRPr="00D428F7">
        <w:rPr>
          <w:spacing w:val="50"/>
          <w:sz w:val="20"/>
          <w:szCs w:val="20"/>
        </w:rPr>
        <w:t xml:space="preserve"> </w:t>
      </w:r>
      <w:r w:rsidRPr="00D428F7">
        <w:rPr>
          <w:spacing w:val="-1"/>
          <w:sz w:val="20"/>
          <w:szCs w:val="20"/>
        </w:rPr>
        <w:t>требований</w:t>
      </w:r>
      <w:r w:rsidRPr="00D428F7">
        <w:rPr>
          <w:spacing w:val="48"/>
          <w:sz w:val="20"/>
          <w:szCs w:val="20"/>
        </w:rPr>
        <w:t xml:space="preserve"> </w:t>
      </w:r>
      <w:r w:rsidRPr="00D428F7">
        <w:rPr>
          <w:spacing w:val="-1"/>
          <w:sz w:val="20"/>
          <w:szCs w:val="20"/>
        </w:rPr>
        <w:t>пожарной</w:t>
      </w:r>
      <w:r w:rsidRPr="00D428F7">
        <w:rPr>
          <w:spacing w:val="48"/>
          <w:sz w:val="20"/>
          <w:szCs w:val="20"/>
        </w:rPr>
        <w:t xml:space="preserve"> </w:t>
      </w:r>
      <w:r w:rsidRPr="00D428F7">
        <w:rPr>
          <w:sz w:val="20"/>
          <w:szCs w:val="20"/>
        </w:rPr>
        <w:t>безопасности,</w:t>
      </w:r>
      <w:r w:rsidRPr="00D428F7">
        <w:rPr>
          <w:spacing w:val="50"/>
          <w:sz w:val="20"/>
          <w:szCs w:val="20"/>
        </w:rPr>
        <w:t xml:space="preserve"> </w:t>
      </w:r>
      <w:r w:rsidRPr="00D428F7">
        <w:rPr>
          <w:sz w:val="20"/>
          <w:szCs w:val="20"/>
        </w:rPr>
        <w:t>санитарно-гигиенических,</w:t>
      </w:r>
      <w:r w:rsidRPr="00D428F7">
        <w:rPr>
          <w:spacing w:val="42"/>
          <w:w w:val="99"/>
          <w:sz w:val="20"/>
          <w:szCs w:val="20"/>
        </w:rPr>
        <w:t xml:space="preserve"> </w:t>
      </w:r>
      <w:r w:rsidRPr="00D428F7">
        <w:rPr>
          <w:sz w:val="20"/>
          <w:szCs w:val="20"/>
        </w:rPr>
        <w:t>экологических,</w:t>
      </w:r>
      <w:r w:rsidRPr="00D428F7">
        <w:rPr>
          <w:spacing w:val="67"/>
          <w:sz w:val="20"/>
          <w:szCs w:val="20"/>
        </w:rPr>
        <w:t xml:space="preserve"> </w:t>
      </w:r>
      <w:r w:rsidRPr="00D428F7">
        <w:rPr>
          <w:sz w:val="20"/>
          <w:szCs w:val="20"/>
        </w:rPr>
        <w:t>выданных</w:t>
      </w:r>
      <w:r w:rsidRPr="00D428F7">
        <w:rPr>
          <w:spacing w:val="65"/>
          <w:sz w:val="20"/>
          <w:szCs w:val="20"/>
        </w:rPr>
        <w:t xml:space="preserve"> </w:t>
      </w:r>
      <w:r w:rsidRPr="00D428F7">
        <w:rPr>
          <w:spacing w:val="-1"/>
          <w:sz w:val="20"/>
          <w:szCs w:val="20"/>
        </w:rPr>
        <w:t>уполномоченными</w:t>
      </w:r>
      <w:r w:rsidRPr="00D428F7">
        <w:rPr>
          <w:spacing w:val="64"/>
          <w:sz w:val="20"/>
          <w:szCs w:val="20"/>
        </w:rPr>
        <w:t xml:space="preserve"> </w:t>
      </w:r>
      <w:r w:rsidRPr="00D428F7">
        <w:rPr>
          <w:sz w:val="20"/>
          <w:szCs w:val="20"/>
        </w:rPr>
        <w:t>федеральными</w:t>
      </w:r>
      <w:r w:rsidRPr="00D428F7">
        <w:rPr>
          <w:spacing w:val="65"/>
          <w:sz w:val="20"/>
          <w:szCs w:val="20"/>
        </w:rPr>
        <w:t xml:space="preserve"> </w:t>
      </w:r>
      <w:r w:rsidRPr="00D428F7">
        <w:rPr>
          <w:spacing w:val="1"/>
          <w:sz w:val="20"/>
          <w:szCs w:val="20"/>
        </w:rPr>
        <w:t>органами</w:t>
      </w:r>
      <w:r w:rsidRPr="00D428F7">
        <w:rPr>
          <w:spacing w:val="44"/>
          <w:w w:val="99"/>
          <w:sz w:val="20"/>
          <w:szCs w:val="20"/>
        </w:rPr>
        <w:t xml:space="preserve"> </w:t>
      </w:r>
      <w:r w:rsidRPr="00D428F7">
        <w:rPr>
          <w:sz w:val="20"/>
          <w:szCs w:val="20"/>
        </w:rPr>
        <w:t>исполнительной</w:t>
      </w:r>
      <w:r w:rsidRPr="00D428F7">
        <w:rPr>
          <w:spacing w:val="52"/>
          <w:sz w:val="20"/>
          <w:szCs w:val="20"/>
        </w:rPr>
        <w:t xml:space="preserve"> </w:t>
      </w:r>
      <w:r w:rsidRPr="00D428F7">
        <w:rPr>
          <w:sz w:val="20"/>
          <w:szCs w:val="20"/>
        </w:rPr>
        <w:t>власти,</w:t>
      </w:r>
      <w:r w:rsidRPr="00D428F7">
        <w:rPr>
          <w:spacing w:val="55"/>
          <w:sz w:val="20"/>
          <w:szCs w:val="20"/>
        </w:rPr>
        <w:t xml:space="preserve"> </w:t>
      </w:r>
      <w:r w:rsidRPr="00D428F7">
        <w:rPr>
          <w:sz w:val="20"/>
          <w:szCs w:val="20"/>
        </w:rPr>
        <w:t>а</w:t>
      </w:r>
      <w:r w:rsidRPr="00D428F7">
        <w:rPr>
          <w:spacing w:val="54"/>
          <w:sz w:val="20"/>
          <w:szCs w:val="20"/>
        </w:rPr>
        <w:t xml:space="preserve"> </w:t>
      </w:r>
      <w:r w:rsidRPr="00D428F7">
        <w:rPr>
          <w:spacing w:val="-1"/>
          <w:sz w:val="20"/>
          <w:szCs w:val="20"/>
        </w:rPr>
        <w:t>также</w:t>
      </w:r>
      <w:r w:rsidRPr="00D428F7">
        <w:rPr>
          <w:spacing w:val="54"/>
          <w:sz w:val="20"/>
          <w:szCs w:val="20"/>
        </w:rPr>
        <w:t xml:space="preserve"> </w:t>
      </w:r>
      <w:r w:rsidRPr="00D428F7">
        <w:rPr>
          <w:spacing w:val="-1"/>
          <w:sz w:val="20"/>
          <w:szCs w:val="20"/>
        </w:rPr>
        <w:t>Правил,</w:t>
      </w:r>
      <w:r w:rsidRPr="00D428F7">
        <w:rPr>
          <w:spacing w:val="55"/>
          <w:sz w:val="20"/>
          <w:szCs w:val="20"/>
        </w:rPr>
        <w:t xml:space="preserve"> </w:t>
      </w:r>
      <w:r w:rsidRPr="00D428F7">
        <w:rPr>
          <w:sz w:val="20"/>
          <w:szCs w:val="20"/>
        </w:rPr>
        <w:t>нормативов</w:t>
      </w:r>
      <w:r w:rsidRPr="00D428F7">
        <w:rPr>
          <w:spacing w:val="51"/>
          <w:sz w:val="20"/>
          <w:szCs w:val="20"/>
        </w:rPr>
        <w:t xml:space="preserve"> </w:t>
      </w:r>
      <w:r w:rsidRPr="00D428F7">
        <w:rPr>
          <w:sz w:val="20"/>
          <w:szCs w:val="20"/>
        </w:rPr>
        <w:t>градостроительного</w:t>
      </w:r>
      <w:r w:rsidRPr="00D428F7">
        <w:rPr>
          <w:spacing w:val="42"/>
          <w:w w:val="99"/>
          <w:sz w:val="20"/>
          <w:szCs w:val="20"/>
        </w:rPr>
        <w:t xml:space="preserve"> </w:t>
      </w:r>
      <w:r w:rsidRPr="00D428F7">
        <w:rPr>
          <w:sz w:val="20"/>
          <w:szCs w:val="20"/>
        </w:rPr>
        <w:t>проектирования</w:t>
      </w:r>
      <w:r w:rsidRPr="00D428F7">
        <w:rPr>
          <w:spacing w:val="30"/>
          <w:sz w:val="20"/>
          <w:szCs w:val="20"/>
        </w:rPr>
        <w:t xml:space="preserve"> </w:t>
      </w:r>
      <w:r w:rsidR="004810A8" w:rsidRPr="00D428F7">
        <w:rPr>
          <w:sz w:val="20"/>
          <w:szCs w:val="20"/>
        </w:rPr>
        <w:t>Адагум</w:t>
      </w:r>
      <w:r w:rsidRPr="00D428F7">
        <w:rPr>
          <w:sz w:val="20"/>
          <w:szCs w:val="20"/>
        </w:rPr>
        <w:t>ского</w:t>
      </w:r>
      <w:r w:rsidRPr="00D428F7">
        <w:rPr>
          <w:spacing w:val="41"/>
          <w:sz w:val="20"/>
          <w:szCs w:val="20"/>
        </w:rPr>
        <w:t xml:space="preserve"> </w:t>
      </w:r>
      <w:r w:rsidRPr="00D428F7">
        <w:rPr>
          <w:sz w:val="20"/>
          <w:szCs w:val="20"/>
        </w:rPr>
        <w:t>сельского</w:t>
      </w:r>
      <w:r w:rsidRPr="00D428F7">
        <w:rPr>
          <w:spacing w:val="41"/>
          <w:sz w:val="20"/>
          <w:szCs w:val="20"/>
        </w:rPr>
        <w:t xml:space="preserve"> </w:t>
      </w:r>
      <w:r w:rsidRPr="00D428F7">
        <w:rPr>
          <w:sz w:val="20"/>
          <w:szCs w:val="20"/>
        </w:rPr>
        <w:t>поселения</w:t>
      </w:r>
      <w:r w:rsidRPr="00D428F7">
        <w:rPr>
          <w:spacing w:val="41"/>
          <w:sz w:val="20"/>
          <w:szCs w:val="20"/>
        </w:rPr>
        <w:t xml:space="preserve"> </w:t>
      </w:r>
      <w:r w:rsidRPr="00D428F7">
        <w:rPr>
          <w:spacing w:val="-1"/>
          <w:sz w:val="20"/>
          <w:szCs w:val="20"/>
        </w:rPr>
        <w:t>Крымского</w:t>
      </w:r>
      <w:r w:rsidRPr="00D428F7">
        <w:rPr>
          <w:spacing w:val="41"/>
          <w:sz w:val="20"/>
          <w:szCs w:val="20"/>
        </w:rPr>
        <w:t xml:space="preserve"> </w:t>
      </w:r>
      <w:r w:rsidRPr="00D428F7">
        <w:rPr>
          <w:spacing w:val="-1"/>
          <w:sz w:val="20"/>
          <w:szCs w:val="20"/>
        </w:rPr>
        <w:t>района</w:t>
      </w:r>
      <w:r w:rsidRPr="00D428F7">
        <w:rPr>
          <w:sz w:val="20"/>
          <w:szCs w:val="20"/>
        </w:rPr>
        <w:t>,</w:t>
      </w:r>
      <w:r w:rsidRPr="00D428F7">
        <w:rPr>
          <w:spacing w:val="28"/>
          <w:w w:val="99"/>
          <w:sz w:val="20"/>
          <w:szCs w:val="20"/>
        </w:rPr>
        <w:t xml:space="preserve"> </w:t>
      </w:r>
      <w:r w:rsidRPr="00D428F7">
        <w:rPr>
          <w:sz w:val="20"/>
          <w:szCs w:val="20"/>
        </w:rPr>
        <w:t>выданных</w:t>
      </w:r>
      <w:r w:rsidRPr="00D428F7">
        <w:rPr>
          <w:spacing w:val="-13"/>
          <w:sz w:val="20"/>
          <w:szCs w:val="20"/>
        </w:rPr>
        <w:t xml:space="preserve"> </w:t>
      </w:r>
      <w:r w:rsidRPr="00D428F7">
        <w:rPr>
          <w:sz w:val="20"/>
          <w:szCs w:val="20"/>
        </w:rPr>
        <w:t>уполномоченными</w:t>
      </w:r>
      <w:r w:rsidRPr="00D428F7">
        <w:rPr>
          <w:spacing w:val="-12"/>
          <w:sz w:val="20"/>
          <w:szCs w:val="20"/>
        </w:rPr>
        <w:t xml:space="preserve"> </w:t>
      </w:r>
      <w:r w:rsidRPr="00D428F7">
        <w:rPr>
          <w:sz w:val="20"/>
          <w:szCs w:val="20"/>
        </w:rPr>
        <w:t>органами</w:t>
      </w:r>
      <w:r w:rsidRPr="00D428F7">
        <w:rPr>
          <w:spacing w:val="-9"/>
          <w:sz w:val="20"/>
          <w:szCs w:val="20"/>
        </w:rPr>
        <w:t xml:space="preserve"> </w:t>
      </w:r>
      <w:r w:rsidRPr="00D428F7">
        <w:rPr>
          <w:spacing w:val="-1"/>
          <w:sz w:val="20"/>
          <w:szCs w:val="20"/>
        </w:rPr>
        <w:t>муниципального</w:t>
      </w:r>
      <w:r w:rsidRPr="00D428F7">
        <w:rPr>
          <w:spacing w:val="-12"/>
          <w:sz w:val="20"/>
          <w:szCs w:val="20"/>
        </w:rPr>
        <w:t xml:space="preserve"> </w:t>
      </w:r>
      <w:r w:rsidRPr="00D428F7">
        <w:rPr>
          <w:sz w:val="20"/>
          <w:szCs w:val="20"/>
        </w:rPr>
        <w:t>образования</w:t>
      </w:r>
      <w:r w:rsidRPr="00D428F7">
        <w:rPr>
          <w:spacing w:val="-7"/>
          <w:sz w:val="20"/>
          <w:szCs w:val="20"/>
        </w:rPr>
        <w:t xml:space="preserve"> Крым</w:t>
      </w:r>
      <w:r w:rsidRPr="00D428F7">
        <w:rPr>
          <w:spacing w:val="-1"/>
          <w:sz w:val="20"/>
          <w:szCs w:val="20"/>
        </w:rPr>
        <w:t>ский</w:t>
      </w:r>
      <w:r w:rsidRPr="00D428F7">
        <w:rPr>
          <w:spacing w:val="64"/>
          <w:w w:val="99"/>
          <w:sz w:val="20"/>
          <w:szCs w:val="20"/>
        </w:rPr>
        <w:t xml:space="preserve"> </w:t>
      </w:r>
      <w:r w:rsidRPr="00D428F7">
        <w:rPr>
          <w:spacing w:val="-1"/>
          <w:sz w:val="20"/>
          <w:szCs w:val="20"/>
        </w:rPr>
        <w:t>район.</w:t>
      </w:r>
    </w:p>
    <w:p w14:paraId="34DA7525" w14:textId="0F2C44D7" w:rsidR="008137DD" w:rsidRPr="00D428F7" w:rsidRDefault="008137DD" w:rsidP="00980A27">
      <w:pPr>
        <w:pStyle w:val="ae"/>
        <w:ind w:firstLine="680"/>
        <w:jc w:val="both"/>
        <w:rPr>
          <w:sz w:val="20"/>
          <w:szCs w:val="20"/>
        </w:rPr>
      </w:pPr>
      <w:r w:rsidRPr="00D428F7">
        <w:rPr>
          <w:spacing w:val="-2"/>
          <w:sz w:val="20"/>
          <w:szCs w:val="20"/>
        </w:rPr>
        <w:t>Во</w:t>
      </w:r>
      <w:r w:rsidRPr="00D428F7">
        <w:rPr>
          <w:spacing w:val="43"/>
          <w:sz w:val="20"/>
          <w:szCs w:val="20"/>
        </w:rPr>
        <w:t xml:space="preserve"> </w:t>
      </w:r>
      <w:r w:rsidRPr="00D428F7">
        <w:rPr>
          <w:spacing w:val="1"/>
          <w:sz w:val="20"/>
          <w:szCs w:val="20"/>
        </w:rPr>
        <w:t>всех</w:t>
      </w:r>
      <w:r w:rsidRPr="00D428F7">
        <w:rPr>
          <w:spacing w:val="39"/>
          <w:sz w:val="20"/>
          <w:szCs w:val="20"/>
        </w:rPr>
        <w:t xml:space="preserve"> </w:t>
      </w:r>
      <w:r w:rsidRPr="00D428F7">
        <w:rPr>
          <w:sz w:val="20"/>
          <w:szCs w:val="20"/>
        </w:rPr>
        <w:t>территориальных</w:t>
      </w:r>
      <w:r w:rsidRPr="00D428F7">
        <w:rPr>
          <w:spacing w:val="40"/>
          <w:sz w:val="20"/>
          <w:szCs w:val="20"/>
        </w:rPr>
        <w:t xml:space="preserve"> </w:t>
      </w:r>
      <w:r w:rsidRPr="00D428F7">
        <w:rPr>
          <w:spacing w:val="1"/>
          <w:sz w:val="20"/>
          <w:szCs w:val="20"/>
        </w:rPr>
        <w:t>зонах</w:t>
      </w:r>
      <w:r w:rsidRPr="00D428F7">
        <w:rPr>
          <w:spacing w:val="40"/>
          <w:sz w:val="20"/>
          <w:szCs w:val="20"/>
        </w:rPr>
        <w:t xml:space="preserve"> </w:t>
      </w:r>
      <w:r w:rsidRPr="00D428F7">
        <w:rPr>
          <w:sz w:val="20"/>
          <w:szCs w:val="20"/>
        </w:rPr>
        <w:t>требуемое</w:t>
      </w:r>
      <w:r w:rsidRPr="00D428F7">
        <w:rPr>
          <w:spacing w:val="45"/>
          <w:sz w:val="20"/>
          <w:szCs w:val="20"/>
        </w:rPr>
        <w:t xml:space="preserve"> </w:t>
      </w:r>
      <w:r w:rsidRPr="00D428F7">
        <w:rPr>
          <w:sz w:val="20"/>
          <w:szCs w:val="20"/>
        </w:rPr>
        <w:t>(согласно</w:t>
      </w:r>
      <w:r w:rsidRPr="00D428F7">
        <w:rPr>
          <w:spacing w:val="43"/>
          <w:sz w:val="20"/>
          <w:szCs w:val="20"/>
        </w:rPr>
        <w:t xml:space="preserve"> </w:t>
      </w:r>
      <w:r w:rsidRPr="00D428F7">
        <w:rPr>
          <w:sz w:val="20"/>
          <w:szCs w:val="20"/>
        </w:rPr>
        <w:t>СП</w:t>
      </w:r>
      <w:r w:rsidRPr="00D428F7">
        <w:rPr>
          <w:spacing w:val="40"/>
          <w:sz w:val="20"/>
          <w:szCs w:val="20"/>
        </w:rPr>
        <w:t xml:space="preserve"> </w:t>
      </w:r>
      <w:r w:rsidRPr="00D428F7">
        <w:rPr>
          <w:sz w:val="20"/>
          <w:szCs w:val="20"/>
        </w:rPr>
        <w:t>42.13330.2016</w:t>
      </w:r>
      <w:r w:rsidRPr="00D428F7">
        <w:rPr>
          <w:spacing w:val="60"/>
          <w:w w:val="99"/>
          <w:sz w:val="20"/>
          <w:szCs w:val="20"/>
        </w:rPr>
        <w:t xml:space="preserve"> </w:t>
      </w:r>
      <w:r w:rsidRPr="00D428F7">
        <w:rPr>
          <w:sz w:val="20"/>
          <w:szCs w:val="20"/>
        </w:rPr>
        <w:t>Градостроительство.</w:t>
      </w:r>
      <w:r w:rsidRPr="00D428F7">
        <w:rPr>
          <w:spacing w:val="11"/>
          <w:sz w:val="20"/>
          <w:szCs w:val="20"/>
        </w:rPr>
        <w:t xml:space="preserve"> </w:t>
      </w:r>
      <w:r w:rsidRPr="00D428F7">
        <w:rPr>
          <w:sz w:val="20"/>
          <w:szCs w:val="20"/>
        </w:rPr>
        <w:t>Планировка</w:t>
      </w:r>
      <w:r w:rsidRPr="00D428F7">
        <w:rPr>
          <w:spacing w:val="10"/>
          <w:sz w:val="20"/>
          <w:szCs w:val="20"/>
        </w:rPr>
        <w:t xml:space="preserve"> </w:t>
      </w:r>
      <w:r w:rsidRPr="00D428F7">
        <w:rPr>
          <w:sz w:val="20"/>
          <w:szCs w:val="20"/>
        </w:rPr>
        <w:t>и</w:t>
      </w:r>
      <w:r w:rsidRPr="00D428F7">
        <w:rPr>
          <w:spacing w:val="10"/>
          <w:sz w:val="20"/>
          <w:szCs w:val="20"/>
        </w:rPr>
        <w:t xml:space="preserve"> </w:t>
      </w:r>
      <w:r w:rsidRPr="00D428F7">
        <w:rPr>
          <w:spacing w:val="-1"/>
          <w:sz w:val="20"/>
          <w:szCs w:val="20"/>
        </w:rPr>
        <w:t>застройка</w:t>
      </w:r>
      <w:r w:rsidRPr="00D428F7">
        <w:rPr>
          <w:spacing w:val="10"/>
          <w:sz w:val="20"/>
          <w:szCs w:val="20"/>
        </w:rPr>
        <w:t xml:space="preserve"> </w:t>
      </w:r>
      <w:r w:rsidRPr="00D428F7">
        <w:rPr>
          <w:sz w:val="20"/>
          <w:szCs w:val="20"/>
        </w:rPr>
        <w:t>городских</w:t>
      </w:r>
      <w:r w:rsidRPr="00D428F7">
        <w:rPr>
          <w:spacing w:val="6"/>
          <w:sz w:val="20"/>
          <w:szCs w:val="20"/>
        </w:rPr>
        <w:t xml:space="preserve"> </w:t>
      </w:r>
      <w:r w:rsidRPr="00D428F7">
        <w:rPr>
          <w:sz w:val="20"/>
          <w:szCs w:val="20"/>
        </w:rPr>
        <w:t>и</w:t>
      </w:r>
      <w:r w:rsidRPr="00D428F7">
        <w:rPr>
          <w:spacing w:val="9"/>
          <w:sz w:val="20"/>
          <w:szCs w:val="20"/>
        </w:rPr>
        <w:t xml:space="preserve"> </w:t>
      </w:r>
      <w:r w:rsidRPr="00D428F7">
        <w:rPr>
          <w:sz w:val="20"/>
          <w:szCs w:val="20"/>
        </w:rPr>
        <w:t>сельских</w:t>
      </w:r>
      <w:r w:rsidRPr="00D428F7">
        <w:rPr>
          <w:spacing w:val="6"/>
          <w:sz w:val="20"/>
          <w:szCs w:val="20"/>
        </w:rPr>
        <w:t xml:space="preserve"> </w:t>
      </w:r>
      <w:r w:rsidRPr="00D428F7">
        <w:rPr>
          <w:sz w:val="20"/>
          <w:szCs w:val="20"/>
        </w:rPr>
        <w:t>поселений.</w:t>
      </w:r>
      <w:r w:rsidRPr="00D428F7">
        <w:rPr>
          <w:spacing w:val="54"/>
          <w:w w:val="99"/>
          <w:sz w:val="20"/>
          <w:szCs w:val="20"/>
        </w:rPr>
        <w:t xml:space="preserve"> </w:t>
      </w:r>
      <w:r w:rsidRPr="00D428F7">
        <w:rPr>
          <w:sz w:val="20"/>
          <w:szCs w:val="20"/>
        </w:rPr>
        <w:t>Актуализированная</w:t>
      </w:r>
      <w:r w:rsidRPr="00D428F7">
        <w:rPr>
          <w:spacing w:val="61"/>
          <w:sz w:val="20"/>
          <w:szCs w:val="20"/>
        </w:rPr>
        <w:t xml:space="preserve"> </w:t>
      </w:r>
      <w:r w:rsidRPr="00D428F7">
        <w:rPr>
          <w:sz w:val="20"/>
          <w:szCs w:val="20"/>
        </w:rPr>
        <w:t>редакция</w:t>
      </w:r>
      <w:r w:rsidRPr="00D428F7">
        <w:rPr>
          <w:spacing w:val="62"/>
          <w:sz w:val="20"/>
          <w:szCs w:val="20"/>
        </w:rPr>
        <w:t xml:space="preserve"> </w:t>
      </w:r>
      <w:r w:rsidRPr="00D428F7">
        <w:rPr>
          <w:spacing w:val="1"/>
          <w:sz w:val="20"/>
          <w:szCs w:val="20"/>
        </w:rPr>
        <w:t>СНиП</w:t>
      </w:r>
      <w:r w:rsidRPr="00D428F7">
        <w:rPr>
          <w:spacing w:val="56"/>
          <w:sz w:val="20"/>
          <w:szCs w:val="20"/>
        </w:rPr>
        <w:t xml:space="preserve"> </w:t>
      </w:r>
      <w:r w:rsidRPr="00D428F7">
        <w:rPr>
          <w:sz w:val="20"/>
          <w:szCs w:val="20"/>
        </w:rPr>
        <w:t>2.07.01-89* или Нормативам градостроительного проектирования Краснодарского края, утвержденным приказом департамента по архитектуре и градостроительству Краснодарского края от 16.04.2015 г. № 78 (с изменениями и дополнениями)) количество</w:t>
      </w:r>
      <w:r w:rsidRPr="00D428F7">
        <w:rPr>
          <w:spacing w:val="61"/>
          <w:sz w:val="20"/>
          <w:szCs w:val="20"/>
        </w:rPr>
        <w:t xml:space="preserve"> </w:t>
      </w:r>
      <w:r w:rsidRPr="00D428F7">
        <w:rPr>
          <w:sz w:val="20"/>
          <w:szCs w:val="20"/>
        </w:rPr>
        <w:t>машино-мест</w:t>
      </w:r>
      <w:r w:rsidRPr="00D428F7">
        <w:rPr>
          <w:spacing w:val="58"/>
          <w:sz w:val="20"/>
          <w:szCs w:val="20"/>
        </w:rPr>
        <w:t xml:space="preserve"> </w:t>
      </w:r>
      <w:r w:rsidRPr="00D428F7">
        <w:rPr>
          <w:spacing w:val="-1"/>
          <w:sz w:val="20"/>
          <w:szCs w:val="20"/>
        </w:rPr>
        <w:t>на</w:t>
      </w:r>
      <w:r w:rsidRPr="00D428F7">
        <w:rPr>
          <w:spacing w:val="42"/>
          <w:w w:val="99"/>
          <w:sz w:val="20"/>
          <w:szCs w:val="20"/>
        </w:rPr>
        <w:t xml:space="preserve"> </w:t>
      </w:r>
      <w:r w:rsidRPr="00D428F7">
        <w:rPr>
          <w:sz w:val="20"/>
          <w:szCs w:val="20"/>
        </w:rPr>
        <w:t>одну</w:t>
      </w:r>
      <w:r w:rsidRPr="00D428F7">
        <w:rPr>
          <w:spacing w:val="17"/>
          <w:sz w:val="20"/>
          <w:szCs w:val="20"/>
        </w:rPr>
        <w:t xml:space="preserve"> </w:t>
      </w:r>
      <w:r w:rsidRPr="00D428F7">
        <w:rPr>
          <w:sz w:val="20"/>
          <w:szCs w:val="20"/>
        </w:rPr>
        <w:t>расчетную</w:t>
      </w:r>
      <w:r w:rsidRPr="00D428F7">
        <w:rPr>
          <w:spacing w:val="20"/>
          <w:sz w:val="20"/>
          <w:szCs w:val="20"/>
        </w:rPr>
        <w:t xml:space="preserve"> </w:t>
      </w:r>
      <w:r w:rsidRPr="00D428F7">
        <w:rPr>
          <w:sz w:val="20"/>
          <w:szCs w:val="20"/>
        </w:rPr>
        <w:t>единицу</w:t>
      </w:r>
      <w:r w:rsidRPr="00D428F7">
        <w:rPr>
          <w:spacing w:val="18"/>
          <w:sz w:val="20"/>
          <w:szCs w:val="20"/>
        </w:rPr>
        <w:t xml:space="preserve"> </w:t>
      </w:r>
      <w:r w:rsidRPr="00D428F7">
        <w:rPr>
          <w:spacing w:val="-1"/>
          <w:sz w:val="20"/>
          <w:szCs w:val="20"/>
        </w:rPr>
        <w:t>по</w:t>
      </w:r>
      <w:r w:rsidRPr="00D428F7">
        <w:rPr>
          <w:spacing w:val="21"/>
          <w:sz w:val="20"/>
          <w:szCs w:val="20"/>
        </w:rPr>
        <w:t xml:space="preserve"> </w:t>
      </w:r>
      <w:r w:rsidRPr="00D428F7">
        <w:rPr>
          <w:sz w:val="20"/>
          <w:szCs w:val="20"/>
        </w:rPr>
        <w:t>видам</w:t>
      </w:r>
      <w:r w:rsidRPr="00D428F7">
        <w:rPr>
          <w:spacing w:val="23"/>
          <w:sz w:val="20"/>
          <w:szCs w:val="20"/>
        </w:rPr>
        <w:t xml:space="preserve"> </w:t>
      </w:r>
      <w:r w:rsidRPr="00D428F7">
        <w:rPr>
          <w:spacing w:val="-1"/>
          <w:sz w:val="20"/>
          <w:szCs w:val="20"/>
        </w:rPr>
        <w:t>использования</w:t>
      </w:r>
      <w:r w:rsidRPr="00D428F7">
        <w:rPr>
          <w:spacing w:val="23"/>
          <w:sz w:val="20"/>
          <w:szCs w:val="20"/>
        </w:rPr>
        <w:t xml:space="preserve"> </w:t>
      </w:r>
      <w:r w:rsidRPr="00D428F7">
        <w:rPr>
          <w:sz w:val="20"/>
          <w:szCs w:val="20"/>
        </w:rPr>
        <w:t>должно</w:t>
      </w:r>
      <w:r w:rsidRPr="00D428F7">
        <w:rPr>
          <w:spacing w:val="21"/>
          <w:sz w:val="20"/>
          <w:szCs w:val="20"/>
        </w:rPr>
        <w:t xml:space="preserve"> </w:t>
      </w:r>
      <w:r w:rsidRPr="00D428F7">
        <w:rPr>
          <w:sz w:val="20"/>
          <w:szCs w:val="20"/>
        </w:rPr>
        <w:t>быть</w:t>
      </w:r>
      <w:r w:rsidRPr="00D428F7">
        <w:rPr>
          <w:spacing w:val="19"/>
          <w:sz w:val="20"/>
          <w:szCs w:val="20"/>
        </w:rPr>
        <w:t xml:space="preserve"> </w:t>
      </w:r>
      <w:r w:rsidRPr="00D428F7">
        <w:rPr>
          <w:sz w:val="20"/>
          <w:szCs w:val="20"/>
        </w:rPr>
        <w:t>обеспечено</w:t>
      </w:r>
      <w:r w:rsidRPr="00D428F7">
        <w:rPr>
          <w:spacing w:val="21"/>
          <w:sz w:val="20"/>
          <w:szCs w:val="20"/>
        </w:rPr>
        <w:t xml:space="preserve"> </w:t>
      </w:r>
      <w:r w:rsidRPr="00D428F7">
        <w:rPr>
          <w:spacing w:val="-1"/>
          <w:sz w:val="20"/>
          <w:szCs w:val="20"/>
        </w:rPr>
        <w:t>на</w:t>
      </w:r>
      <w:r w:rsidRPr="00D428F7">
        <w:rPr>
          <w:spacing w:val="45"/>
          <w:w w:val="99"/>
          <w:sz w:val="20"/>
          <w:szCs w:val="20"/>
        </w:rPr>
        <w:t xml:space="preserve"> </w:t>
      </w:r>
      <w:r w:rsidRPr="00D428F7">
        <w:rPr>
          <w:sz w:val="20"/>
          <w:szCs w:val="20"/>
        </w:rPr>
        <w:t>территории</w:t>
      </w:r>
      <w:r w:rsidRPr="00D428F7">
        <w:rPr>
          <w:spacing w:val="42"/>
          <w:sz w:val="20"/>
          <w:szCs w:val="20"/>
        </w:rPr>
        <w:t xml:space="preserve"> </w:t>
      </w:r>
      <w:r w:rsidRPr="00D428F7">
        <w:rPr>
          <w:sz w:val="20"/>
          <w:szCs w:val="20"/>
        </w:rPr>
        <w:t>земельного</w:t>
      </w:r>
      <w:r w:rsidRPr="00D428F7">
        <w:rPr>
          <w:spacing w:val="48"/>
          <w:sz w:val="20"/>
          <w:szCs w:val="20"/>
        </w:rPr>
        <w:t xml:space="preserve"> </w:t>
      </w:r>
      <w:r w:rsidRPr="00D428F7">
        <w:rPr>
          <w:spacing w:val="-1"/>
          <w:sz w:val="20"/>
          <w:szCs w:val="20"/>
        </w:rPr>
        <w:t>участка,</w:t>
      </w:r>
      <w:r w:rsidRPr="00D428F7">
        <w:rPr>
          <w:spacing w:val="45"/>
          <w:sz w:val="20"/>
          <w:szCs w:val="20"/>
        </w:rPr>
        <w:t xml:space="preserve"> </w:t>
      </w:r>
      <w:r w:rsidRPr="00D428F7">
        <w:rPr>
          <w:sz w:val="20"/>
          <w:szCs w:val="20"/>
        </w:rPr>
        <w:t>в</w:t>
      </w:r>
      <w:r w:rsidRPr="00D428F7">
        <w:rPr>
          <w:spacing w:val="42"/>
          <w:sz w:val="20"/>
          <w:szCs w:val="20"/>
        </w:rPr>
        <w:t xml:space="preserve"> </w:t>
      </w:r>
      <w:r w:rsidRPr="00D428F7">
        <w:rPr>
          <w:sz w:val="20"/>
          <w:szCs w:val="20"/>
        </w:rPr>
        <w:t>границах</w:t>
      </w:r>
      <w:r w:rsidRPr="00D428F7">
        <w:rPr>
          <w:spacing w:val="39"/>
          <w:sz w:val="20"/>
          <w:szCs w:val="20"/>
        </w:rPr>
        <w:t xml:space="preserve"> </w:t>
      </w:r>
      <w:r w:rsidRPr="00D428F7">
        <w:rPr>
          <w:sz w:val="20"/>
          <w:szCs w:val="20"/>
        </w:rPr>
        <w:t>которого</w:t>
      </w:r>
      <w:r w:rsidRPr="00D428F7">
        <w:rPr>
          <w:spacing w:val="44"/>
          <w:sz w:val="20"/>
          <w:szCs w:val="20"/>
        </w:rPr>
        <w:t xml:space="preserve"> </w:t>
      </w:r>
      <w:r w:rsidRPr="00D428F7">
        <w:rPr>
          <w:sz w:val="20"/>
          <w:szCs w:val="20"/>
        </w:rPr>
        <w:t>производится</w:t>
      </w:r>
      <w:r w:rsidRPr="00D428F7">
        <w:rPr>
          <w:spacing w:val="31"/>
          <w:w w:val="99"/>
          <w:sz w:val="20"/>
          <w:szCs w:val="20"/>
        </w:rPr>
        <w:t xml:space="preserve"> </w:t>
      </w:r>
      <w:r w:rsidRPr="00D428F7">
        <w:rPr>
          <w:sz w:val="20"/>
          <w:szCs w:val="20"/>
        </w:rPr>
        <w:t>градостроительное</w:t>
      </w:r>
      <w:r w:rsidRPr="00D428F7">
        <w:rPr>
          <w:spacing w:val="-33"/>
          <w:sz w:val="20"/>
          <w:szCs w:val="20"/>
        </w:rPr>
        <w:t xml:space="preserve"> </w:t>
      </w:r>
      <w:r w:rsidRPr="00D428F7">
        <w:rPr>
          <w:sz w:val="20"/>
          <w:szCs w:val="20"/>
        </w:rPr>
        <w:t>изменение.</w:t>
      </w:r>
    </w:p>
    <w:p w14:paraId="27EBD8BB"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p>
    <w:p w14:paraId="1DE652C1"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Примечание общее.</w:t>
      </w:r>
    </w:p>
    <w:p w14:paraId="28018145"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5CC8EEA9"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2378A4E2"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665A439F"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2FE11C94"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2) использование сточных вод в целях регулирования плодородия почв;</w:t>
      </w:r>
    </w:p>
    <w:p w14:paraId="6A12303B"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56D138CD"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4) осуществление авиационных мер по борьбе с вредными организмами.</w:t>
      </w:r>
    </w:p>
    <w:p w14:paraId="337CE37F"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59303C80"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 в границах территорий общего пользования;</w:t>
      </w:r>
    </w:p>
    <w:p w14:paraId="2A8DF1A3"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 предназначенные для размещения линейных объектов и (или) занятые линейными объектами.</w:t>
      </w:r>
    </w:p>
    <w:p w14:paraId="227BCCB7"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02693B70" w14:textId="77777777" w:rsidR="00753DA4" w:rsidRPr="00D428F7" w:rsidRDefault="00753DA4" w:rsidP="00980A27">
      <w:pPr>
        <w:spacing w:after="0" w:line="240" w:lineRule="auto"/>
        <w:ind w:firstLine="680"/>
        <w:rPr>
          <w:rFonts w:eastAsia="SimSun"/>
          <w:sz w:val="20"/>
          <w:szCs w:val="20"/>
          <w:lang w:eastAsia="zh-CN"/>
        </w:rPr>
      </w:pPr>
      <w:r w:rsidRPr="00D428F7">
        <w:rPr>
          <w:rFonts w:eastAsia="SimSun"/>
          <w:sz w:val="20"/>
          <w:szCs w:val="20"/>
          <w:lang w:eastAsia="zh-CN"/>
        </w:rPr>
        <w:t>Для инвалидов и других маломобильных групп населения необходимо обеспечивать возможность подъезда и эксплуатации, в том числе на инвалидных колясках, к организациям обслуживания с учетом требований  СНиП 35-01-2001, СП 35-101-2001, СП 35-102-2001, СП 31-102-99, СП 35-103-2001, СП 35-104-2001, СП 35-105-2002, СП 35-106-2003, СП 35-107-2003, СП 36-109-2005, СП 35-112-2005, СП 35-114-2006, СП 35-117-2006Ю ВСН-62-91*, РДС 35-201-99.</w:t>
      </w:r>
    </w:p>
    <w:p w14:paraId="358A696F" w14:textId="1C36959D" w:rsidR="00AE310C" w:rsidRPr="00D428F7" w:rsidRDefault="0009312D"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Размещение зданий, строений и сооружений возможно при соблюдении требований статьи 51 и статьи 52 (территории, в границах которых предусматриваются требования к архитектурно-градостроительному облику объектов капитального строительства) настоящих Правил.</w:t>
      </w:r>
      <w:r w:rsidR="00AE310C" w:rsidRPr="00D428F7">
        <w:rPr>
          <w:sz w:val="20"/>
          <w:szCs w:val="20"/>
        </w:rPr>
        <w:br w:type="page"/>
      </w:r>
    </w:p>
    <w:p w14:paraId="27F85DD3" w14:textId="77777777" w:rsidR="00753DA4" w:rsidRPr="00D428F7" w:rsidRDefault="00753DA4" w:rsidP="00980A27">
      <w:pPr>
        <w:pStyle w:val="5"/>
        <w:spacing w:after="0"/>
        <w:rPr>
          <w:sz w:val="20"/>
          <w:szCs w:val="20"/>
        </w:rPr>
      </w:pPr>
      <w:bookmarkStart w:id="98" w:name="_Toc158995251"/>
      <w:r w:rsidRPr="00D428F7">
        <w:rPr>
          <w:sz w:val="20"/>
          <w:szCs w:val="20"/>
        </w:rPr>
        <w:lastRenderedPageBreak/>
        <w:t>ОБЩЕСТВЕННО-ДЕЛОВЫЕ ЗОНЫ:</w:t>
      </w:r>
      <w:bookmarkEnd w:id="98"/>
    </w:p>
    <w:p w14:paraId="7E3429E3" w14:textId="77777777" w:rsidR="00753DA4" w:rsidRPr="00D428F7" w:rsidRDefault="00753DA4" w:rsidP="00980A27">
      <w:pPr>
        <w:widowControl w:val="0"/>
        <w:overflowPunct w:val="0"/>
        <w:autoSpaceDE w:val="0"/>
        <w:autoSpaceDN w:val="0"/>
        <w:adjustRightInd w:val="0"/>
        <w:spacing w:after="0" w:line="240" w:lineRule="auto"/>
        <w:ind w:firstLine="426"/>
        <w:jc w:val="both"/>
        <w:rPr>
          <w:i/>
          <w:sz w:val="20"/>
          <w:szCs w:val="20"/>
        </w:rPr>
      </w:pPr>
      <w:r w:rsidRPr="00D428F7">
        <w:rPr>
          <w:i/>
          <w:sz w:val="20"/>
          <w:szCs w:val="20"/>
        </w:rPr>
        <w:t>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14:paraId="3237D92F" w14:textId="77777777" w:rsidR="00753DA4" w:rsidRPr="00D428F7" w:rsidRDefault="00753DA4" w:rsidP="00980A27">
      <w:pPr>
        <w:widowControl w:val="0"/>
        <w:overflowPunct w:val="0"/>
        <w:autoSpaceDE w:val="0"/>
        <w:autoSpaceDN w:val="0"/>
        <w:adjustRightInd w:val="0"/>
        <w:spacing w:after="0" w:line="240" w:lineRule="auto"/>
        <w:ind w:firstLine="426"/>
        <w:jc w:val="center"/>
        <w:rPr>
          <w:rFonts w:eastAsia="SimSun"/>
          <w:i/>
          <w:caps/>
          <w:sz w:val="20"/>
          <w:szCs w:val="20"/>
          <w:lang w:eastAsia="zh-CN"/>
        </w:rPr>
      </w:pPr>
    </w:p>
    <w:p w14:paraId="2393B352" w14:textId="106E8EF6" w:rsidR="00753DA4" w:rsidRPr="00D428F7" w:rsidRDefault="00753DA4" w:rsidP="00980A27">
      <w:pPr>
        <w:pStyle w:val="6"/>
        <w:rPr>
          <w:color w:val="auto"/>
          <w:sz w:val="20"/>
          <w:szCs w:val="20"/>
        </w:rPr>
      </w:pPr>
      <w:bookmarkStart w:id="99" w:name="_Toc158995252"/>
      <w:r w:rsidRPr="00D428F7">
        <w:rPr>
          <w:color w:val="auto"/>
          <w:sz w:val="20"/>
          <w:szCs w:val="20"/>
        </w:rPr>
        <w:t>ОД</w:t>
      </w:r>
      <w:r w:rsidR="00C835D0" w:rsidRPr="00D428F7">
        <w:rPr>
          <w:color w:val="auto"/>
          <w:sz w:val="20"/>
          <w:szCs w:val="20"/>
        </w:rPr>
        <w:t>2</w:t>
      </w:r>
      <w:r w:rsidRPr="00D428F7">
        <w:rPr>
          <w:color w:val="auto"/>
          <w:sz w:val="20"/>
          <w:szCs w:val="20"/>
        </w:rPr>
        <w:t>. Многофункциональная общественно-деловая зона</w:t>
      </w:r>
      <w:bookmarkEnd w:id="99"/>
      <w:r w:rsidRPr="00D428F7">
        <w:rPr>
          <w:color w:val="auto"/>
          <w:sz w:val="20"/>
          <w:szCs w:val="20"/>
        </w:rPr>
        <w:t xml:space="preserve"> </w:t>
      </w:r>
    </w:p>
    <w:p w14:paraId="7453230F" w14:textId="26957430" w:rsidR="00753DA4" w:rsidRPr="00D428F7" w:rsidRDefault="00753DA4" w:rsidP="00980A27">
      <w:pPr>
        <w:pStyle w:val="afd"/>
        <w:spacing w:before="0" w:after="0"/>
        <w:ind w:firstLine="680"/>
        <w:jc w:val="both"/>
        <w:rPr>
          <w:rFonts w:eastAsia="SimSun"/>
          <w:i/>
          <w:sz w:val="20"/>
          <w:szCs w:val="20"/>
        </w:rPr>
      </w:pPr>
      <w:r w:rsidRPr="00D428F7">
        <w:rPr>
          <w:rFonts w:eastAsia="SimSun"/>
          <w:i/>
          <w:sz w:val="20"/>
          <w:szCs w:val="20"/>
        </w:rPr>
        <w:t>Центральная зона делового, общественного</w:t>
      </w:r>
      <w:r w:rsidR="00C835D0" w:rsidRPr="00D428F7">
        <w:rPr>
          <w:rFonts w:eastAsia="SimSun"/>
          <w:i/>
          <w:sz w:val="20"/>
          <w:szCs w:val="20"/>
        </w:rPr>
        <w:t xml:space="preserve"> и коммерческого назначения ОД-2</w:t>
      </w:r>
      <w:r w:rsidRPr="00D428F7">
        <w:rPr>
          <w:rFonts w:eastAsia="SimSun"/>
          <w:i/>
          <w:sz w:val="20"/>
          <w:szCs w:val="20"/>
        </w:rPr>
        <w:t xml:space="preserve">  выделена для обеспечения правовых условий использования и строительства недвижимости </w:t>
      </w:r>
      <w:r w:rsidRPr="00D428F7">
        <w:rPr>
          <w:rFonts w:eastAsia="SimSun"/>
          <w:i/>
          <w:iCs/>
          <w:sz w:val="20"/>
          <w:szCs w:val="20"/>
        </w:rPr>
        <w:t xml:space="preserve">на территориях размещения центральных функций, </w:t>
      </w:r>
      <w:r w:rsidRPr="00D428F7">
        <w:rPr>
          <w:rFonts w:eastAsia="SimSun"/>
          <w:i/>
          <w:sz w:val="20"/>
          <w:szCs w:val="20"/>
        </w:rPr>
        <w:t xml:space="preserve">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Разрешается размещение административных объектов федерального, районного, общепоселенческого и местного значения. </w:t>
      </w:r>
    </w:p>
    <w:p w14:paraId="3474E139" w14:textId="77777777" w:rsidR="00753DA4" w:rsidRPr="00D428F7" w:rsidRDefault="00753DA4" w:rsidP="00980A27">
      <w:pPr>
        <w:widowControl w:val="0"/>
        <w:overflowPunct w:val="0"/>
        <w:autoSpaceDE w:val="0"/>
        <w:autoSpaceDN w:val="0"/>
        <w:adjustRightInd w:val="0"/>
        <w:spacing w:after="0" w:line="240" w:lineRule="auto"/>
        <w:ind w:firstLine="426"/>
        <w:jc w:val="center"/>
        <w:rPr>
          <w:b/>
          <w:sz w:val="20"/>
          <w:szCs w:val="20"/>
        </w:rPr>
      </w:pPr>
    </w:p>
    <w:p w14:paraId="02F11B68" w14:textId="77777777" w:rsidR="00753DA4" w:rsidRPr="00D428F7" w:rsidRDefault="00753DA4" w:rsidP="00980A27">
      <w:pPr>
        <w:widowControl w:val="0"/>
        <w:overflowPunct w:val="0"/>
        <w:autoSpaceDE w:val="0"/>
        <w:autoSpaceDN w:val="0"/>
        <w:adjustRightInd w:val="0"/>
        <w:spacing w:after="0" w:line="240" w:lineRule="auto"/>
        <w:jc w:val="center"/>
        <w:rPr>
          <w:b/>
          <w:i/>
          <w:iCs/>
          <w:sz w:val="20"/>
          <w:szCs w:val="20"/>
        </w:rPr>
      </w:pPr>
      <w:r w:rsidRPr="00D428F7">
        <w:rPr>
          <w:b/>
          <w:sz w:val="20"/>
          <w:szCs w:val="20"/>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244"/>
        <w:gridCol w:w="6550"/>
      </w:tblGrid>
      <w:tr w:rsidR="00872659" w:rsidRPr="00D428F7" w14:paraId="071D820A" w14:textId="77777777" w:rsidTr="00045851">
        <w:trPr>
          <w:trHeight w:val="20"/>
        </w:trPr>
        <w:tc>
          <w:tcPr>
            <w:tcW w:w="3545" w:type="dxa"/>
            <w:vAlign w:val="center"/>
          </w:tcPr>
          <w:p w14:paraId="76B51422" w14:textId="77777777" w:rsidR="00753DA4" w:rsidRPr="00D428F7" w:rsidRDefault="00753DA4" w:rsidP="00980A27">
            <w:pPr>
              <w:widowControl w:val="0"/>
              <w:tabs>
                <w:tab w:val="left" w:pos="2520"/>
              </w:tabs>
              <w:overflowPunct w:val="0"/>
              <w:autoSpaceDE w:val="0"/>
              <w:autoSpaceDN w:val="0"/>
              <w:adjustRightInd w:val="0"/>
              <w:spacing w:after="0" w:line="240" w:lineRule="auto"/>
              <w:jc w:val="center"/>
              <w:rPr>
                <w:rFonts w:eastAsia="SimSun"/>
                <w:b/>
                <w:sz w:val="20"/>
                <w:szCs w:val="20"/>
                <w:lang w:eastAsia="zh-CN"/>
              </w:rPr>
            </w:pPr>
            <w:r w:rsidRPr="00D428F7">
              <w:rPr>
                <w:b/>
                <w:sz w:val="20"/>
                <w:szCs w:val="20"/>
              </w:rPr>
              <w:t>Виды разрешенного использования земельных участков</w:t>
            </w:r>
          </w:p>
        </w:tc>
        <w:tc>
          <w:tcPr>
            <w:tcW w:w="5244" w:type="dxa"/>
            <w:vAlign w:val="center"/>
          </w:tcPr>
          <w:p w14:paraId="1BD254C4" w14:textId="77777777" w:rsidR="00753DA4" w:rsidRPr="00D428F7" w:rsidRDefault="00753DA4" w:rsidP="00980A27">
            <w:pPr>
              <w:widowControl w:val="0"/>
              <w:tabs>
                <w:tab w:val="left" w:pos="2520"/>
              </w:tabs>
              <w:overflowPunct w:val="0"/>
              <w:autoSpaceDE w:val="0"/>
              <w:autoSpaceDN w:val="0"/>
              <w:adjustRightInd w:val="0"/>
              <w:spacing w:after="0" w:line="240" w:lineRule="auto"/>
              <w:jc w:val="center"/>
              <w:rPr>
                <w:rFonts w:eastAsia="SimSun"/>
                <w:b/>
                <w:sz w:val="20"/>
                <w:szCs w:val="20"/>
                <w:lang w:eastAsia="zh-CN"/>
              </w:rPr>
            </w:pPr>
            <w:r w:rsidRPr="00D428F7">
              <w:rPr>
                <w:b/>
                <w:sz w:val="20"/>
                <w:szCs w:val="20"/>
                <w:shd w:val="clear" w:color="auto" w:fill="FFFFFF"/>
              </w:rPr>
              <w:t>Описание вида разрешенного использования земельного участка</w:t>
            </w:r>
          </w:p>
        </w:tc>
        <w:tc>
          <w:tcPr>
            <w:tcW w:w="6550" w:type="dxa"/>
            <w:vAlign w:val="center"/>
          </w:tcPr>
          <w:p w14:paraId="6F0AA9B5" w14:textId="77777777" w:rsidR="00753DA4" w:rsidRPr="00D428F7" w:rsidRDefault="00753DA4" w:rsidP="00980A27">
            <w:pPr>
              <w:widowControl w:val="0"/>
              <w:tabs>
                <w:tab w:val="left" w:pos="2520"/>
              </w:tabs>
              <w:overflowPunct w:val="0"/>
              <w:autoSpaceDE w:val="0"/>
              <w:autoSpaceDN w:val="0"/>
              <w:adjustRightInd w:val="0"/>
              <w:spacing w:after="0" w:line="240" w:lineRule="auto"/>
              <w:jc w:val="center"/>
              <w:rPr>
                <w:rFonts w:eastAsia="SimSun"/>
                <w:b/>
                <w:sz w:val="20"/>
                <w:szCs w:val="20"/>
                <w:lang w:eastAsia="zh-CN"/>
              </w:rPr>
            </w:pPr>
            <w:r w:rsidRPr="00D428F7">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2659" w:rsidRPr="00D428F7" w14:paraId="47585951" w14:textId="77777777" w:rsidTr="00045851">
        <w:trPr>
          <w:trHeight w:val="20"/>
        </w:trPr>
        <w:tc>
          <w:tcPr>
            <w:tcW w:w="3545" w:type="dxa"/>
          </w:tcPr>
          <w:p w14:paraId="524289B1" w14:textId="75165870" w:rsidR="00753DA4" w:rsidRPr="00D428F7" w:rsidRDefault="00753DA4"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 xml:space="preserve">[3.1.2] - </w:t>
            </w:r>
            <w:r w:rsidRPr="00D428F7">
              <w:rPr>
                <w:sz w:val="20"/>
                <w:szCs w:val="20"/>
              </w:rPr>
              <w:t>Административные здания организаций, обеспечивающих предоставление коммунальных услуг</w:t>
            </w:r>
          </w:p>
        </w:tc>
        <w:tc>
          <w:tcPr>
            <w:tcW w:w="5244" w:type="dxa"/>
          </w:tcPr>
          <w:p w14:paraId="5DA924C4" w14:textId="77777777" w:rsidR="00753DA4" w:rsidRPr="00D428F7" w:rsidRDefault="00753DA4"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зданий, предназначенных для приема физических и юридических лиц в связи с предоставлением им коммунальных услуг</w:t>
            </w:r>
          </w:p>
        </w:tc>
        <w:tc>
          <w:tcPr>
            <w:tcW w:w="6550" w:type="dxa"/>
          </w:tcPr>
          <w:p w14:paraId="3CF44866" w14:textId="77777777" w:rsidR="00753DA4" w:rsidRPr="00D428F7" w:rsidRDefault="00753DA4" w:rsidP="00980A27">
            <w:pPr>
              <w:widowControl w:val="0"/>
              <w:overflowPunct w:val="0"/>
              <w:autoSpaceDE w:val="0"/>
              <w:autoSpaceDN w:val="0"/>
              <w:adjustRightInd w:val="0"/>
              <w:spacing w:after="0" w:line="240" w:lineRule="auto"/>
              <w:ind w:firstLine="284"/>
              <w:jc w:val="both"/>
              <w:rPr>
                <w:rFonts w:eastAsia="SimSun"/>
                <w:sz w:val="20"/>
                <w:szCs w:val="20"/>
                <w:lang w:eastAsia="zh-CN"/>
              </w:rPr>
            </w:pPr>
            <w:r w:rsidRPr="00D428F7">
              <w:rPr>
                <w:rFonts w:eastAsia="SimSun"/>
                <w:sz w:val="20"/>
                <w:szCs w:val="20"/>
                <w:lang w:eastAsia="zh-CN"/>
              </w:rPr>
              <w:t>минимальная/максимальная площадь земельных участков - 400 кв. м/</w:t>
            </w:r>
            <w:r w:rsidRPr="00D428F7">
              <w:rPr>
                <w:b/>
                <w:bCs/>
                <w:sz w:val="20"/>
                <w:szCs w:val="20"/>
              </w:rPr>
              <w:t>не подлежит установлению</w:t>
            </w:r>
            <w:r w:rsidRPr="00D428F7">
              <w:rPr>
                <w:bCs/>
                <w:sz w:val="20"/>
                <w:szCs w:val="20"/>
              </w:rPr>
              <w:t>;</w:t>
            </w:r>
            <w:r w:rsidRPr="00D428F7">
              <w:rPr>
                <w:rFonts w:eastAsia="SimSun"/>
                <w:sz w:val="20"/>
                <w:szCs w:val="20"/>
                <w:lang w:eastAsia="zh-CN"/>
              </w:rPr>
              <w:t xml:space="preserve"> </w:t>
            </w:r>
          </w:p>
          <w:p w14:paraId="028A38B1" w14:textId="77777777" w:rsidR="00753DA4" w:rsidRPr="00D428F7" w:rsidRDefault="00753DA4" w:rsidP="00980A27">
            <w:pPr>
              <w:widowControl w:val="0"/>
              <w:overflowPunct w:val="0"/>
              <w:autoSpaceDE w:val="0"/>
              <w:autoSpaceDN w:val="0"/>
              <w:adjustRightInd w:val="0"/>
              <w:spacing w:after="0" w:line="240" w:lineRule="auto"/>
              <w:ind w:firstLine="284"/>
              <w:jc w:val="both"/>
              <w:rPr>
                <w:rFonts w:eastAsia="SimSun"/>
                <w:sz w:val="20"/>
                <w:szCs w:val="20"/>
                <w:lang w:eastAsia="zh-CN"/>
              </w:rPr>
            </w:pPr>
            <w:r w:rsidRPr="00D428F7">
              <w:rPr>
                <w:rFonts w:eastAsia="SimSun"/>
                <w:sz w:val="20"/>
                <w:szCs w:val="20"/>
                <w:lang w:eastAsia="zh-CN"/>
              </w:rPr>
              <w:t>минимальная ширина земельных участков вдоль фронта улицы (проезда) – 15 м;</w:t>
            </w:r>
          </w:p>
          <w:p w14:paraId="0BAD844B" w14:textId="77777777" w:rsidR="00753DA4" w:rsidRPr="00D428F7" w:rsidRDefault="00753DA4" w:rsidP="00980A27">
            <w:pPr>
              <w:widowControl w:val="0"/>
              <w:overflowPunct w:val="0"/>
              <w:autoSpaceDE w:val="0"/>
              <w:autoSpaceDN w:val="0"/>
              <w:adjustRightInd w:val="0"/>
              <w:spacing w:after="0" w:line="240" w:lineRule="auto"/>
              <w:ind w:firstLine="284"/>
              <w:jc w:val="both"/>
              <w:rPr>
                <w:sz w:val="20"/>
                <w:szCs w:val="20"/>
              </w:rPr>
            </w:pPr>
            <w:r w:rsidRPr="00D428F7">
              <w:rPr>
                <w:sz w:val="20"/>
                <w:szCs w:val="20"/>
              </w:rPr>
              <w:t xml:space="preserve">минимальные отступы от границ земельных участков </w:t>
            </w:r>
          </w:p>
          <w:p w14:paraId="1AB8E840" w14:textId="77777777" w:rsidR="00753DA4" w:rsidRPr="00D428F7" w:rsidRDefault="00753DA4" w:rsidP="00980A27">
            <w:pPr>
              <w:widowControl w:val="0"/>
              <w:overflowPunct w:val="0"/>
              <w:autoSpaceDE w:val="0"/>
              <w:autoSpaceDN w:val="0"/>
              <w:adjustRightInd w:val="0"/>
              <w:spacing w:after="0" w:line="240" w:lineRule="auto"/>
              <w:jc w:val="both"/>
              <w:rPr>
                <w:sz w:val="20"/>
                <w:szCs w:val="20"/>
              </w:rPr>
            </w:pPr>
            <w:r w:rsidRPr="00D428F7">
              <w:rPr>
                <w:sz w:val="20"/>
                <w:szCs w:val="20"/>
              </w:rPr>
              <w:t>- 3 м;</w:t>
            </w:r>
          </w:p>
          <w:p w14:paraId="42B28FCB" w14:textId="77777777" w:rsidR="00753DA4" w:rsidRPr="00D428F7" w:rsidRDefault="00753DA4" w:rsidP="00980A27">
            <w:pPr>
              <w:widowControl w:val="0"/>
              <w:overflowPunct w:val="0"/>
              <w:autoSpaceDE w:val="0"/>
              <w:autoSpaceDN w:val="0"/>
              <w:adjustRightInd w:val="0"/>
              <w:spacing w:after="0" w:line="240" w:lineRule="auto"/>
              <w:ind w:firstLine="284"/>
              <w:jc w:val="both"/>
              <w:rPr>
                <w:rFonts w:eastAsia="SimSun"/>
                <w:sz w:val="20"/>
                <w:szCs w:val="20"/>
                <w:lang w:eastAsia="zh-CN"/>
              </w:rPr>
            </w:pPr>
            <w:r w:rsidRPr="00D428F7">
              <w:rPr>
                <w:rFonts w:eastAsia="SimSun"/>
                <w:sz w:val="20"/>
                <w:szCs w:val="20"/>
                <w:lang w:eastAsia="zh-CN"/>
              </w:rPr>
              <w:t xml:space="preserve">максимальное количество надземных этажей зданий – 3 этажа (включая мансардный этаж); </w:t>
            </w:r>
          </w:p>
          <w:p w14:paraId="5743444F" w14:textId="77777777" w:rsidR="00753DA4" w:rsidRPr="00D428F7" w:rsidRDefault="00753DA4" w:rsidP="00980A27">
            <w:pPr>
              <w:widowControl w:val="0"/>
              <w:overflowPunct w:val="0"/>
              <w:autoSpaceDE w:val="0"/>
              <w:autoSpaceDN w:val="0"/>
              <w:adjustRightInd w:val="0"/>
              <w:spacing w:after="0" w:line="240" w:lineRule="auto"/>
              <w:ind w:firstLine="284"/>
              <w:jc w:val="both"/>
              <w:rPr>
                <w:rFonts w:eastAsia="SimSun"/>
                <w:sz w:val="20"/>
                <w:szCs w:val="20"/>
                <w:lang w:eastAsia="zh-CN"/>
              </w:rPr>
            </w:pPr>
            <w:r w:rsidRPr="00D428F7">
              <w:rPr>
                <w:rFonts w:eastAsia="SimSun"/>
                <w:sz w:val="20"/>
                <w:szCs w:val="20"/>
                <w:lang w:eastAsia="zh-CN"/>
              </w:rPr>
              <w:t>максимальная высота строений, сооружений от уровня земли - 20 м;</w:t>
            </w:r>
          </w:p>
          <w:p w14:paraId="4AA07FE3" w14:textId="5491F3D1" w:rsidR="00753DA4" w:rsidRPr="00D428F7" w:rsidRDefault="00753DA4" w:rsidP="00980A27">
            <w:pPr>
              <w:widowControl w:val="0"/>
              <w:overflowPunct w:val="0"/>
              <w:autoSpaceDE w:val="0"/>
              <w:autoSpaceDN w:val="0"/>
              <w:adjustRightInd w:val="0"/>
              <w:spacing w:after="0" w:line="240" w:lineRule="auto"/>
              <w:ind w:firstLine="284"/>
              <w:jc w:val="both"/>
              <w:rPr>
                <w:rFonts w:eastAsia="SimSun"/>
                <w:sz w:val="20"/>
                <w:szCs w:val="20"/>
                <w:lang w:eastAsia="zh-CN"/>
              </w:rPr>
            </w:pPr>
            <w:r w:rsidRPr="00D428F7">
              <w:rPr>
                <w:rFonts w:eastAsia="SimSun"/>
                <w:sz w:val="20"/>
                <w:szCs w:val="20"/>
                <w:lang w:eastAsia="zh-CN"/>
              </w:rPr>
              <w:t>максимальный процент застройки в границах земельного участка – 60%;</w:t>
            </w:r>
          </w:p>
          <w:p w14:paraId="0A57049B" w14:textId="338B1B91" w:rsidR="00753DA4" w:rsidRPr="00D428F7" w:rsidRDefault="00C4727D" w:rsidP="00980A27">
            <w:pPr>
              <w:widowControl w:val="0"/>
              <w:overflowPunct w:val="0"/>
              <w:autoSpaceDE w:val="0"/>
              <w:autoSpaceDN w:val="0"/>
              <w:adjustRightInd w:val="0"/>
              <w:spacing w:after="0" w:line="240" w:lineRule="auto"/>
              <w:ind w:firstLine="284"/>
              <w:jc w:val="both"/>
              <w:rPr>
                <w:rFonts w:eastAsia="SimSun"/>
                <w:sz w:val="20"/>
                <w:szCs w:val="20"/>
                <w:lang w:eastAsia="zh-CN"/>
              </w:rPr>
            </w:pPr>
            <w:r w:rsidRPr="00D428F7">
              <w:rPr>
                <w:sz w:val="20"/>
                <w:szCs w:val="20"/>
              </w:rPr>
              <w:t>- п</w:t>
            </w:r>
            <w:r w:rsidR="00753DA4" w:rsidRPr="00D428F7">
              <w:rPr>
                <w:sz w:val="20"/>
                <w:szCs w:val="20"/>
              </w:rPr>
              <w:t>роцент застройки подземной части не регламентируется.</w:t>
            </w:r>
          </w:p>
        </w:tc>
      </w:tr>
      <w:tr w:rsidR="00872659" w:rsidRPr="00D428F7" w14:paraId="2507D880" w14:textId="77777777" w:rsidTr="00045851">
        <w:trPr>
          <w:trHeight w:val="20"/>
        </w:trPr>
        <w:tc>
          <w:tcPr>
            <w:tcW w:w="3545" w:type="dxa"/>
          </w:tcPr>
          <w:p w14:paraId="23675C4F" w14:textId="77777777" w:rsidR="00A83C9E" w:rsidRPr="00D428F7" w:rsidRDefault="00A83C9E" w:rsidP="00980A27">
            <w:pPr>
              <w:widowControl w:val="0"/>
              <w:spacing w:after="0" w:line="240" w:lineRule="auto"/>
              <w:rPr>
                <w:rFonts w:eastAsia="SimSun"/>
                <w:sz w:val="20"/>
                <w:szCs w:val="20"/>
              </w:rPr>
            </w:pPr>
            <w:r w:rsidRPr="00D428F7">
              <w:rPr>
                <w:rFonts w:eastAsia="SimSun"/>
                <w:sz w:val="20"/>
                <w:szCs w:val="20"/>
              </w:rPr>
              <w:t>[</w:t>
            </w:r>
            <w:r w:rsidRPr="00D428F7">
              <w:rPr>
                <w:sz w:val="20"/>
                <w:szCs w:val="20"/>
              </w:rPr>
              <w:t>3.2.1</w:t>
            </w:r>
            <w:r w:rsidRPr="00D428F7">
              <w:rPr>
                <w:rFonts w:eastAsia="SimSun"/>
                <w:sz w:val="20"/>
                <w:szCs w:val="20"/>
              </w:rPr>
              <w:t xml:space="preserve">] - </w:t>
            </w:r>
            <w:r w:rsidRPr="00D428F7">
              <w:rPr>
                <w:sz w:val="20"/>
                <w:szCs w:val="20"/>
              </w:rPr>
              <w:t>Дома социального обслуживания</w:t>
            </w:r>
          </w:p>
        </w:tc>
        <w:tc>
          <w:tcPr>
            <w:tcW w:w="5244" w:type="dxa"/>
            <w:shd w:val="clear" w:color="auto" w:fill="auto"/>
          </w:tcPr>
          <w:p w14:paraId="4F4CFB0B" w14:textId="77777777" w:rsidR="00A83C9E" w:rsidRPr="00D428F7" w:rsidRDefault="00A83C9E" w:rsidP="00980A27">
            <w:pPr>
              <w:pStyle w:val="ConsPlusNormal"/>
              <w:jc w:val="both"/>
              <w:rPr>
                <w:sz w:val="20"/>
                <w:szCs w:val="20"/>
              </w:rPr>
            </w:pPr>
            <w:r w:rsidRPr="00D428F7">
              <w:rPr>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w:t>
            </w:r>
          </w:p>
          <w:p w14:paraId="5747C59D" w14:textId="77777777" w:rsidR="00A83C9E" w:rsidRPr="00D428F7" w:rsidRDefault="00A83C9E" w:rsidP="00980A27">
            <w:pPr>
              <w:widowControl w:val="0"/>
              <w:spacing w:after="0" w:line="240" w:lineRule="auto"/>
              <w:jc w:val="both"/>
              <w:rPr>
                <w:rFonts w:eastAsia="SimSun"/>
                <w:sz w:val="20"/>
                <w:szCs w:val="20"/>
              </w:rPr>
            </w:pPr>
            <w:r w:rsidRPr="00D428F7">
              <w:rPr>
                <w:sz w:val="20"/>
                <w:szCs w:val="20"/>
              </w:rPr>
              <w:t>размещение объектов капитального строительства для временного размещения вынужденных переселенцев, лиц, признанных беженцами</w:t>
            </w:r>
          </w:p>
        </w:tc>
        <w:tc>
          <w:tcPr>
            <w:tcW w:w="6550" w:type="dxa"/>
            <w:vMerge w:val="restart"/>
          </w:tcPr>
          <w:p w14:paraId="7774F219" w14:textId="77777777" w:rsidR="00A83C9E" w:rsidRPr="00D428F7" w:rsidRDefault="00A83C9E" w:rsidP="00980A27">
            <w:pPr>
              <w:widowControl w:val="0"/>
              <w:overflowPunct w:val="0"/>
              <w:autoSpaceDE w:val="0"/>
              <w:autoSpaceDN w:val="0"/>
              <w:adjustRightInd w:val="0"/>
              <w:spacing w:after="0" w:line="240" w:lineRule="auto"/>
              <w:ind w:firstLine="284"/>
              <w:jc w:val="both"/>
              <w:rPr>
                <w:rFonts w:eastAsia="SimSun"/>
                <w:sz w:val="20"/>
                <w:szCs w:val="20"/>
                <w:lang w:eastAsia="zh-CN"/>
              </w:rPr>
            </w:pPr>
            <w:r w:rsidRPr="00D428F7">
              <w:rPr>
                <w:rFonts w:eastAsia="SimSun"/>
                <w:sz w:val="20"/>
                <w:szCs w:val="20"/>
                <w:lang w:eastAsia="zh-CN"/>
              </w:rPr>
              <w:t>минимальная/максимальная площадь земельных участков  – 400 кв. м/</w:t>
            </w:r>
            <w:r w:rsidRPr="00D428F7">
              <w:rPr>
                <w:b/>
                <w:bCs/>
                <w:sz w:val="20"/>
                <w:szCs w:val="20"/>
              </w:rPr>
              <w:t>не подлежит установлению</w:t>
            </w:r>
            <w:r w:rsidRPr="00D428F7">
              <w:rPr>
                <w:rFonts w:eastAsia="SimSun"/>
                <w:sz w:val="20"/>
                <w:szCs w:val="20"/>
                <w:lang w:eastAsia="zh-CN"/>
              </w:rPr>
              <w:t>;</w:t>
            </w:r>
          </w:p>
          <w:p w14:paraId="5C788FA8" w14:textId="77777777" w:rsidR="00A83C9E" w:rsidRPr="00D428F7" w:rsidRDefault="00A83C9E" w:rsidP="00980A27">
            <w:pPr>
              <w:widowControl w:val="0"/>
              <w:overflowPunct w:val="0"/>
              <w:autoSpaceDE w:val="0"/>
              <w:autoSpaceDN w:val="0"/>
              <w:adjustRightInd w:val="0"/>
              <w:spacing w:after="0" w:line="240" w:lineRule="auto"/>
              <w:ind w:firstLine="284"/>
              <w:jc w:val="both"/>
              <w:rPr>
                <w:rFonts w:eastAsia="SimSun"/>
                <w:sz w:val="20"/>
                <w:szCs w:val="20"/>
                <w:lang w:eastAsia="zh-CN"/>
              </w:rPr>
            </w:pPr>
            <w:r w:rsidRPr="00D428F7">
              <w:rPr>
                <w:rFonts w:eastAsia="SimSun"/>
                <w:sz w:val="20"/>
                <w:szCs w:val="20"/>
                <w:lang w:eastAsia="zh-CN"/>
              </w:rPr>
              <w:t>минимальная ширина земельных участков вдоль фронта улицы (проезда) – 15 м;</w:t>
            </w:r>
          </w:p>
          <w:p w14:paraId="182C1380" w14:textId="77777777" w:rsidR="00A83C9E" w:rsidRPr="00D428F7" w:rsidRDefault="00A83C9E" w:rsidP="00980A27">
            <w:pPr>
              <w:widowControl w:val="0"/>
              <w:overflowPunct w:val="0"/>
              <w:autoSpaceDE w:val="0"/>
              <w:autoSpaceDN w:val="0"/>
              <w:adjustRightInd w:val="0"/>
              <w:spacing w:after="0" w:line="240" w:lineRule="auto"/>
              <w:ind w:firstLine="284"/>
              <w:jc w:val="both"/>
              <w:rPr>
                <w:sz w:val="20"/>
                <w:szCs w:val="20"/>
              </w:rPr>
            </w:pPr>
            <w:r w:rsidRPr="00D428F7">
              <w:rPr>
                <w:sz w:val="20"/>
                <w:szCs w:val="20"/>
              </w:rPr>
              <w:t xml:space="preserve">минимальные отступы от границ земельных участков </w:t>
            </w:r>
          </w:p>
          <w:p w14:paraId="6DF4C574" w14:textId="77777777" w:rsidR="00A83C9E" w:rsidRPr="00D428F7" w:rsidRDefault="00A83C9E"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sz w:val="20"/>
                <w:szCs w:val="20"/>
              </w:rPr>
              <w:t>- 3 м;</w:t>
            </w:r>
          </w:p>
          <w:p w14:paraId="6247D692" w14:textId="77777777" w:rsidR="00A83C9E" w:rsidRPr="00D428F7" w:rsidRDefault="00A83C9E" w:rsidP="00980A27">
            <w:pPr>
              <w:widowControl w:val="0"/>
              <w:overflowPunct w:val="0"/>
              <w:autoSpaceDE w:val="0"/>
              <w:autoSpaceDN w:val="0"/>
              <w:adjustRightInd w:val="0"/>
              <w:spacing w:after="0" w:line="240" w:lineRule="auto"/>
              <w:ind w:firstLine="284"/>
              <w:jc w:val="both"/>
              <w:rPr>
                <w:rFonts w:eastAsia="SimSun"/>
                <w:sz w:val="20"/>
                <w:szCs w:val="20"/>
                <w:lang w:eastAsia="zh-CN"/>
              </w:rPr>
            </w:pPr>
            <w:r w:rsidRPr="00D428F7">
              <w:rPr>
                <w:rFonts w:eastAsia="SimSun"/>
                <w:sz w:val="20"/>
                <w:szCs w:val="20"/>
                <w:lang w:eastAsia="zh-CN"/>
              </w:rPr>
              <w:t>максимальное количество надземных этажей зданий – 4 этажа (включая мансардный этаж);</w:t>
            </w:r>
          </w:p>
          <w:p w14:paraId="78FF7A60" w14:textId="4860C0CE" w:rsidR="00A83C9E" w:rsidRPr="00D428F7" w:rsidRDefault="00A83C9E" w:rsidP="00980A27">
            <w:pPr>
              <w:widowControl w:val="0"/>
              <w:overflowPunct w:val="0"/>
              <w:autoSpaceDE w:val="0"/>
              <w:autoSpaceDN w:val="0"/>
              <w:adjustRightInd w:val="0"/>
              <w:spacing w:after="0" w:line="240" w:lineRule="auto"/>
              <w:ind w:firstLine="284"/>
              <w:jc w:val="both"/>
              <w:rPr>
                <w:rFonts w:eastAsia="SimSun"/>
                <w:sz w:val="20"/>
                <w:szCs w:val="20"/>
                <w:lang w:eastAsia="zh-CN"/>
              </w:rPr>
            </w:pPr>
            <w:r w:rsidRPr="00D428F7">
              <w:rPr>
                <w:rFonts w:eastAsia="SimSun"/>
                <w:sz w:val="20"/>
                <w:szCs w:val="20"/>
                <w:lang w:eastAsia="zh-CN"/>
              </w:rPr>
              <w:t>максимальный процент застройки в границах земельного участка – 60%;</w:t>
            </w:r>
          </w:p>
          <w:p w14:paraId="7C069ED2" w14:textId="4B700A0D" w:rsidR="00A83C9E" w:rsidRPr="00D428F7" w:rsidRDefault="00C4727D" w:rsidP="00980A27">
            <w:pPr>
              <w:widowControl w:val="0"/>
              <w:overflowPunct w:val="0"/>
              <w:autoSpaceDE w:val="0"/>
              <w:autoSpaceDN w:val="0"/>
              <w:adjustRightInd w:val="0"/>
              <w:spacing w:after="0" w:line="240" w:lineRule="auto"/>
              <w:ind w:firstLine="284"/>
              <w:jc w:val="both"/>
              <w:rPr>
                <w:rFonts w:eastAsia="SimSun"/>
                <w:sz w:val="20"/>
                <w:szCs w:val="20"/>
                <w:lang w:eastAsia="zh-CN"/>
              </w:rPr>
            </w:pPr>
            <w:r w:rsidRPr="00D428F7">
              <w:rPr>
                <w:sz w:val="20"/>
                <w:szCs w:val="20"/>
              </w:rPr>
              <w:t>- п</w:t>
            </w:r>
            <w:r w:rsidR="00A83C9E" w:rsidRPr="00D428F7">
              <w:rPr>
                <w:sz w:val="20"/>
                <w:szCs w:val="20"/>
              </w:rPr>
              <w:t>роцент застройки подземной части не регламентируется.</w:t>
            </w:r>
          </w:p>
        </w:tc>
      </w:tr>
      <w:tr w:rsidR="00872659" w:rsidRPr="00D428F7" w14:paraId="0B596683" w14:textId="77777777" w:rsidTr="00045851">
        <w:trPr>
          <w:trHeight w:val="20"/>
        </w:trPr>
        <w:tc>
          <w:tcPr>
            <w:tcW w:w="3545" w:type="dxa"/>
          </w:tcPr>
          <w:p w14:paraId="390963DE" w14:textId="77777777" w:rsidR="00A83C9E" w:rsidRPr="00D428F7" w:rsidRDefault="00A83C9E"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w:t>
            </w:r>
            <w:r w:rsidRPr="00D428F7">
              <w:rPr>
                <w:sz w:val="20"/>
                <w:szCs w:val="20"/>
                <w:lang w:eastAsia="zh-CN"/>
              </w:rPr>
              <w:t>3.2.2</w:t>
            </w:r>
            <w:r w:rsidRPr="00D428F7">
              <w:rPr>
                <w:rFonts w:eastAsia="SimSun"/>
                <w:sz w:val="20"/>
                <w:szCs w:val="20"/>
                <w:lang w:eastAsia="zh-CN"/>
              </w:rPr>
              <w:t>] - Оказание социальной помощи населению</w:t>
            </w:r>
          </w:p>
        </w:tc>
        <w:tc>
          <w:tcPr>
            <w:tcW w:w="5244" w:type="dxa"/>
            <w:shd w:val="clear" w:color="auto" w:fill="auto"/>
          </w:tcPr>
          <w:p w14:paraId="38490C6C" w14:textId="77777777" w:rsidR="00A83C9E" w:rsidRPr="00D428F7" w:rsidRDefault="00A83C9E"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w:t>
            </w:r>
            <w:r w:rsidRPr="00D428F7">
              <w:rPr>
                <w:rFonts w:eastAsia="SimSun"/>
                <w:sz w:val="20"/>
                <w:szCs w:val="20"/>
                <w:lang w:eastAsia="zh-CN"/>
              </w:rPr>
              <w:lastRenderedPageBreak/>
              <w:t>социальных или пенсионных выплат, а также для размещения общественных некоммерческих организаций:</w:t>
            </w:r>
          </w:p>
          <w:p w14:paraId="656E5DBA" w14:textId="77777777" w:rsidR="00A83C9E" w:rsidRPr="00D428F7" w:rsidRDefault="00A83C9E"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некоммерческих фондов, благотворительных организаций, клубов по интересам</w:t>
            </w:r>
          </w:p>
        </w:tc>
        <w:tc>
          <w:tcPr>
            <w:tcW w:w="6550" w:type="dxa"/>
            <w:vMerge/>
          </w:tcPr>
          <w:p w14:paraId="560EA83F" w14:textId="77777777" w:rsidR="00A83C9E" w:rsidRPr="00D428F7" w:rsidRDefault="00A83C9E" w:rsidP="00980A27">
            <w:pPr>
              <w:widowControl w:val="0"/>
              <w:overflowPunct w:val="0"/>
              <w:autoSpaceDE w:val="0"/>
              <w:autoSpaceDN w:val="0"/>
              <w:adjustRightInd w:val="0"/>
              <w:spacing w:after="0" w:line="240" w:lineRule="auto"/>
              <w:ind w:firstLine="284"/>
              <w:jc w:val="both"/>
              <w:rPr>
                <w:rFonts w:eastAsia="SimSun"/>
                <w:sz w:val="20"/>
                <w:szCs w:val="20"/>
                <w:lang w:eastAsia="zh-CN"/>
              </w:rPr>
            </w:pPr>
          </w:p>
        </w:tc>
      </w:tr>
      <w:tr w:rsidR="00872659" w:rsidRPr="00D428F7" w14:paraId="4EAAA7D6" w14:textId="77777777" w:rsidTr="00045851">
        <w:trPr>
          <w:trHeight w:val="20"/>
        </w:trPr>
        <w:tc>
          <w:tcPr>
            <w:tcW w:w="3545" w:type="dxa"/>
          </w:tcPr>
          <w:p w14:paraId="7FBE5919" w14:textId="77777777" w:rsidR="00A83C9E" w:rsidRPr="00D428F7" w:rsidRDefault="00A83C9E" w:rsidP="00980A27">
            <w:pPr>
              <w:widowControl w:val="0"/>
              <w:overflowPunct w:val="0"/>
              <w:autoSpaceDE w:val="0"/>
              <w:autoSpaceDN w:val="0"/>
              <w:adjustRightInd w:val="0"/>
              <w:spacing w:after="0" w:line="240" w:lineRule="auto"/>
              <w:rPr>
                <w:sz w:val="20"/>
                <w:szCs w:val="20"/>
              </w:rPr>
            </w:pPr>
            <w:r w:rsidRPr="00D428F7">
              <w:rPr>
                <w:rFonts w:eastAsia="SimSun"/>
                <w:sz w:val="20"/>
                <w:szCs w:val="20"/>
                <w:lang w:eastAsia="zh-CN"/>
              </w:rPr>
              <w:t>[</w:t>
            </w:r>
            <w:r w:rsidRPr="00D428F7">
              <w:rPr>
                <w:sz w:val="20"/>
                <w:szCs w:val="20"/>
                <w:lang w:eastAsia="zh-CN"/>
              </w:rPr>
              <w:t>3.2.3</w:t>
            </w:r>
            <w:r w:rsidRPr="00D428F7">
              <w:rPr>
                <w:rFonts w:eastAsia="SimSun"/>
                <w:sz w:val="20"/>
                <w:szCs w:val="20"/>
                <w:lang w:eastAsia="zh-CN"/>
              </w:rPr>
              <w:t xml:space="preserve">] - </w:t>
            </w:r>
            <w:r w:rsidRPr="00D428F7">
              <w:rPr>
                <w:sz w:val="20"/>
                <w:szCs w:val="20"/>
              </w:rPr>
              <w:t>Оказание услуг связи</w:t>
            </w:r>
          </w:p>
        </w:tc>
        <w:tc>
          <w:tcPr>
            <w:tcW w:w="5244" w:type="dxa"/>
            <w:shd w:val="clear" w:color="auto" w:fill="auto"/>
          </w:tcPr>
          <w:p w14:paraId="446D060C" w14:textId="77777777" w:rsidR="00A83C9E" w:rsidRPr="00D428F7" w:rsidRDefault="00A83C9E"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6550" w:type="dxa"/>
            <w:vMerge/>
          </w:tcPr>
          <w:p w14:paraId="258DDED7" w14:textId="77777777" w:rsidR="00A83C9E" w:rsidRPr="00D428F7" w:rsidRDefault="00A83C9E" w:rsidP="00980A27">
            <w:pPr>
              <w:widowControl w:val="0"/>
              <w:overflowPunct w:val="0"/>
              <w:autoSpaceDE w:val="0"/>
              <w:autoSpaceDN w:val="0"/>
              <w:adjustRightInd w:val="0"/>
              <w:spacing w:after="0" w:line="240" w:lineRule="auto"/>
              <w:ind w:firstLine="284"/>
              <w:jc w:val="both"/>
              <w:rPr>
                <w:rFonts w:eastAsia="SimSun"/>
                <w:sz w:val="20"/>
                <w:szCs w:val="20"/>
                <w:lang w:eastAsia="zh-CN"/>
              </w:rPr>
            </w:pPr>
          </w:p>
        </w:tc>
      </w:tr>
      <w:tr w:rsidR="00872659" w:rsidRPr="00D428F7" w14:paraId="7BCFC26E" w14:textId="77777777" w:rsidTr="00045851">
        <w:trPr>
          <w:trHeight w:val="20"/>
        </w:trPr>
        <w:tc>
          <w:tcPr>
            <w:tcW w:w="3545" w:type="dxa"/>
          </w:tcPr>
          <w:p w14:paraId="414B8E02" w14:textId="365CFF04" w:rsidR="00A83C9E" w:rsidRPr="00D428F7" w:rsidRDefault="00A83C9E"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w:t>
            </w:r>
            <w:r w:rsidRPr="00D428F7">
              <w:rPr>
                <w:sz w:val="20"/>
                <w:szCs w:val="20"/>
                <w:lang w:eastAsia="zh-CN"/>
              </w:rPr>
              <w:t>3.2.4</w:t>
            </w:r>
            <w:r w:rsidRPr="00D428F7">
              <w:rPr>
                <w:rFonts w:eastAsia="SimSun"/>
                <w:sz w:val="20"/>
                <w:szCs w:val="20"/>
                <w:lang w:eastAsia="zh-CN"/>
              </w:rPr>
              <w:t xml:space="preserve">] - </w:t>
            </w:r>
            <w:r w:rsidRPr="00D428F7">
              <w:rPr>
                <w:sz w:val="20"/>
                <w:szCs w:val="20"/>
              </w:rPr>
              <w:t>Общежития</w:t>
            </w:r>
          </w:p>
        </w:tc>
        <w:tc>
          <w:tcPr>
            <w:tcW w:w="5244" w:type="dxa"/>
            <w:shd w:val="clear" w:color="auto" w:fill="auto"/>
            <w:vAlign w:val="center"/>
          </w:tcPr>
          <w:p w14:paraId="0A93CC87" w14:textId="28B00E20" w:rsidR="00A83C9E" w:rsidRPr="00D428F7" w:rsidRDefault="00A83C9E"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6550" w:type="dxa"/>
            <w:vMerge/>
          </w:tcPr>
          <w:p w14:paraId="631A1CCD" w14:textId="77777777" w:rsidR="00A83C9E" w:rsidRPr="00D428F7" w:rsidRDefault="00A83C9E" w:rsidP="00980A27">
            <w:pPr>
              <w:widowControl w:val="0"/>
              <w:overflowPunct w:val="0"/>
              <w:autoSpaceDE w:val="0"/>
              <w:autoSpaceDN w:val="0"/>
              <w:adjustRightInd w:val="0"/>
              <w:spacing w:after="0" w:line="240" w:lineRule="auto"/>
              <w:ind w:firstLine="284"/>
              <w:jc w:val="both"/>
              <w:rPr>
                <w:rFonts w:eastAsia="SimSun"/>
                <w:sz w:val="20"/>
                <w:szCs w:val="20"/>
                <w:lang w:eastAsia="zh-CN"/>
              </w:rPr>
            </w:pPr>
          </w:p>
        </w:tc>
      </w:tr>
      <w:tr w:rsidR="00872659" w:rsidRPr="00D428F7" w14:paraId="6CC7D5ED" w14:textId="77777777" w:rsidTr="00045851">
        <w:trPr>
          <w:trHeight w:val="20"/>
        </w:trPr>
        <w:tc>
          <w:tcPr>
            <w:tcW w:w="3545" w:type="dxa"/>
          </w:tcPr>
          <w:p w14:paraId="2BD297D7" w14:textId="0F65099E" w:rsidR="00A83C9E" w:rsidRPr="00D428F7" w:rsidRDefault="00A83C9E"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w:t>
            </w:r>
            <w:r w:rsidRPr="00D428F7">
              <w:rPr>
                <w:sz w:val="20"/>
                <w:szCs w:val="20"/>
                <w:lang w:eastAsia="zh-CN"/>
              </w:rPr>
              <w:t>3.3</w:t>
            </w:r>
            <w:r w:rsidRPr="00D428F7">
              <w:rPr>
                <w:rFonts w:eastAsia="SimSun"/>
                <w:sz w:val="20"/>
                <w:szCs w:val="20"/>
                <w:lang w:eastAsia="zh-CN"/>
              </w:rPr>
              <w:t>] - Бытовое обслуживание</w:t>
            </w:r>
          </w:p>
        </w:tc>
        <w:tc>
          <w:tcPr>
            <w:tcW w:w="5244" w:type="dxa"/>
            <w:shd w:val="clear" w:color="auto" w:fill="auto"/>
            <w:vAlign w:val="center"/>
          </w:tcPr>
          <w:p w14:paraId="4917CE13" w14:textId="322E9FE2" w:rsidR="00A83C9E" w:rsidRPr="00D428F7" w:rsidRDefault="00A83C9E"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sz w:val="20"/>
                <w:szCs w:val="20"/>
                <w:shd w:val="clear" w:color="auto" w:fill="FFFFFF"/>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550" w:type="dxa"/>
          </w:tcPr>
          <w:p w14:paraId="265728B2" w14:textId="77777777" w:rsidR="00A83C9E" w:rsidRPr="00D428F7" w:rsidRDefault="00A83C9E" w:rsidP="00980A27">
            <w:pPr>
              <w:widowControl w:val="0"/>
              <w:overflowPunct w:val="0"/>
              <w:autoSpaceDE w:val="0"/>
              <w:autoSpaceDN w:val="0"/>
              <w:adjustRightInd w:val="0"/>
              <w:spacing w:after="0" w:line="240" w:lineRule="auto"/>
              <w:ind w:firstLine="567"/>
              <w:jc w:val="both"/>
              <w:rPr>
                <w:rFonts w:eastAsia="SimSun"/>
                <w:sz w:val="20"/>
                <w:szCs w:val="20"/>
                <w:lang w:eastAsia="zh-CN"/>
              </w:rPr>
            </w:pPr>
            <w:r w:rsidRPr="00D428F7">
              <w:rPr>
                <w:rFonts w:eastAsia="SimSun"/>
                <w:sz w:val="20"/>
                <w:szCs w:val="20"/>
                <w:lang w:eastAsia="zh-CN"/>
              </w:rPr>
              <w:t>минимальная/максимальная площадь земельных участков  – 100 кв. м/5000 кв. м;</w:t>
            </w:r>
          </w:p>
          <w:p w14:paraId="78C10090" w14:textId="77777777" w:rsidR="00A83C9E" w:rsidRPr="00D428F7" w:rsidRDefault="00A83C9E" w:rsidP="00980A27">
            <w:pPr>
              <w:widowControl w:val="0"/>
              <w:overflowPunct w:val="0"/>
              <w:autoSpaceDE w:val="0"/>
              <w:autoSpaceDN w:val="0"/>
              <w:adjustRightInd w:val="0"/>
              <w:spacing w:after="0" w:line="240" w:lineRule="auto"/>
              <w:ind w:firstLine="567"/>
              <w:jc w:val="both"/>
              <w:rPr>
                <w:rFonts w:eastAsia="SimSun"/>
                <w:sz w:val="20"/>
                <w:szCs w:val="20"/>
                <w:lang w:eastAsia="zh-CN"/>
              </w:rPr>
            </w:pPr>
            <w:r w:rsidRPr="00D428F7">
              <w:rPr>
                <w:rFonts w:eastAsia="SimSun"/>
                <w:sz w:val="20"/>
                <w:szCs w:val="20"/>
                <w:lang w:eastAsia="zh-CN"/>
              </w:rPr>
              <w:t>минимальная ширина земельных участков вдоль фронта улицы (проезда) – 15 м;</w:t>
            </w:r>
          </w:p>
          <w:p w14:paraId="1F3F9498" w14:textId="77777777" w:rsidR="00A83C9E" w:rsidRPr="00D428F7" w:rsidRDefault="00A83C9E" w:rsidP="00980A27">
            <w:pPr>
              <w:widowControl w:val="0"/>
              <w:overflowPunct w:val="0"/>
              <w:autoSpaceDE w:val="0"/>
              <w:autoSpaceDN w:val="0"/>
              <w:adjustRightInd w:val="0"/>
              <w:spacing w:after="0" w:line="240" w:lineRule="auto"/>
              <w:ind w:firstLine="567"/>
              <w:jc w:val="both"/>
              <w:rPr>
                <w:rFonts w:eastAsia="SimSun"/>
                <w:sz w:val="20"/>
                <w:szCs w:val="20"/>
                <w:lang w:eastAsia="zh-CN"/>
              </w:rPr>
            </w:pPr>
            <w:r w:rsidRPr="00D428F7">
              <w:rPr>
                <w:sz w:val="20"/>
                <w:szCs w:val="20"/>
              </w:rPr>
              <w:t>минимальные отступы от границ земельных участков - 3 м;</w:t>
            </w:r>
          </w:p>
          <w:p w14:paraId="65343D7E" w14:textId="77777777" w:rsidR="00A83C9E" w:rsidRPr="00D428F7" w:rsidRDefault="00A83C9E" w:rsidP="00980A27">
            <w:pPr>
              <w:widowControl w:val="0"/>
              <w:overflowPunct w:val="0"/>
              <w:autoSpaceDE w:val="0"/>
              <w:autoSpaceDN w:val="0"/>
              <w:adjustRightInd w:val="0"/>
              <w:spacing w:after="0" w:line="240" w:lineRule="auto"/>
              <w:ind w:firstLine="567"/>
              <w:jc w:val="both"/>
              <w:rPr>
                <w:rFonts w:eastAsia="SimSun"/>
                <w:sz w:val="20"/>
                <w:szCs w:val="20"/>
                <w:lang w:eastAsia="zh-CN"/>
              </w:rPr>
            </w:pPr>
            <w:r w:rsidRPr="00D428F7">
              <w:rPr>
                <w:rFonts w:eastAsia="SimSun"/>
                <w:sz w:val="20"/>
                <w:szCs w:val="20"/>
                <w:lang w:eastAsia="zh-CN"/>
              </w:rPr>
              <w:t>максимальное количество надземных этажей зданий – 3 этажа (включая мансардный этаж);</w:t>
            </w:r>
          </w:p>
          <w:p w14:paraId="20280668" w14:textId="7AAD56A0" w:rsidR="00A83C9E" w:rsidRPr="00D428F7" w:rsidRDefault="00A83C9E" w:rsidP="00980A27">
            <w:pPr>
              <w:widowControl w:val="0"/>
              <w:overflowPunct w:val="0"/>
              <w:autoSpaceDE w:val="0"/>
              <w:autoSpaceDN w:val="0"/>
              <w:adjustRightInd w:val="0"/>
              <w:spacing w:after="0" w:line="240" w:lineRule="auto"/>
              <w:ind w:firstLine="567"/>
              <w:jc w:val="both"/>
              <w:rPr>
                <w:rFonts w:eastAsia="SimSun"/>
                <w:sz w:val="20"/>
                <w:szCs w:val="20"/>
                <w:lang w:eastAsia="zh-CN"/>
              </w:rPr>
            </w:pPr>
            <w:r w:rsidRPr="00D428F7">
              <w:rPr>
                <w:rFonts w:eastAsia="SimSun"/>
                <w:sz w:val="20"/>
                <w:szCs w:val="20"/>
                <w:lang w:eastAsia="zh-CN"/>
              </w:rPr>
              <w:t>максимальный процент застройки в границах земельного участка – 60%;</w:t>
            </w:r>
          </w:p>
          <w:p w14:paraId="314986DF" w14:textId="53FC4447" w:rsidR="00A83C9E" w:rsidRPr="00D428F7" w:rsidRDefault="00C4727D" w:rsidP="00980A27">
            <w:pPr>
              <w:widowControl w:val="0"/>
              <w:overflowPunct w:val="0"/>
              <w:autoSpaceDE w:val="0"/>
              <w:autoSpaceDN w:val="0"/>
              <w:adjustRightInd w:val="0"/>
              <w:spacing w:after="0" w:line="240" w:lineRule="auto"/>
              <w:ind w:firstLine="284"/>
              <w:jc w:val="both"/>
              <w:rPr>
                <w:rFonts w:eastAsia="SimSun"/>
                <w:sz w:val="20"/>
                <w:szCs w:val="20"/>
                <w:lang w:eastAsia="zh-CN"/>
              </w:rPr>
            </w:pPr>
            <w:r w:rsidRPr="00D428F7">
              <w:rPr>
                <w:sz w:val="20"/>
                <w:szCs w:val="20"/>
              </w:rPr>
              <w:t>- п</w:t>
            </w:r>
            <w:r w:rsidR="00A83C9E" w:rsidRPr="00D428F7">
              <w:rPr>
                <w:sz w:val="20"/>
                <w:szCs w:val="20"/>
              </w:rPr>
              <w:t>роцент застройки подземной части не регламентируется.</w:t>
            </w:r>
          </w:p>
        </w:tc>
      </w:tr>
      <w:tr w:rsidR="00872659" w:rsidRPr="00D428F7" w14:paraId="3A4EB5D6" w14:textId="77777777" w:rsidTr="00045851">
        <w:trPr>
          <w:trHeight w:val="20"/>
        </w:trPr>
        <w:tc>
          <w:tcPr>
            <w:tcW w:w="3545" w:type="dxa"/>
          </w:tcPr>
          <w:p w14:paraId="03F58C65" w14:textId="77777777" w:rsidR="00753DA4" w:rsidRPr="00D428F7" w:rsidRDefault="00753DA4"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[3.6.1] – Объекты культурно-досуговой деятельности</w:t>
            </w:r>
          </w:p>
        </w:tc>
        <w:tc>
          <w:tcPr>
            <w:tcW w:w="5244" w:type="dxa"/>
            <w:shd w:val="clear" w:color="auto" w:fill="auto"/>
          </w:tcPr>
          <w:p w14:paraId="7E17B563" w14:textId="77777777" w:rsidR="00753DA4" w:rsidRPr="00D428F7" w:rsidRDefault="00753DA4"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6550" w:type="dxa"/>
          </w:tcPr>
          <w:p w14:paraId="6E9687BB" w14:textId="77777777" w:rsidR="00753DA4" w:rsidRPr="00D428F7" w:rsidRDefault="00753DA4" w:rsidP="00980A27">
            <w:pPr>
              <w:widowControl w:val="0"/>
              <w:overflowPunct w:val="0"/>
              <w:autoSpaceDE w:val="0"/>
              <w:autoSpaceDN w:val="0"/>
              <w:adjustRightInd w:val="0"/>
              <w:spacing w:after="0" w:line="240" w:lineRule="auto"/>
              <w:ind w:firstLine="284"/>
              <w:jc w:val="both"/>
              <w:rPr>
                <w:rFonts w:eastAsia="SimSun"/>
                <w:sz w:val="20"/>
                <w:szCs w:val="20"/>
                <w:lang w:eastAsia="zh-CN"/>
              </w:rPr>
            </w:pPr>
            <w:r w:rsidRPr="00D428F7">
              <w:rPr>
                <w:rFonts w:eastAsia="SimSun"/>
                <w:sz w:val="20"/>
                <w:szCs w:val="20"/>
                <w:lang w:eastAsia="zh-CN"/>
              </w:rPr>
              <w:t>минимальная/максимальная площадь земельных участков – 400 кв. м /</w:t>
            </w:r>
            <w:r w:rsidRPr="00D428F7">
              <w:rPr>
                <w:b/>
                <w:bCs/>
                <w:sz w:val="20"/>
                <w:szCs w:val="20"/>
              </w:rPr>
              <w:t>не подлежит установлению</w:t>
            </w:r>
            <w:r w:rsidRPr="00D428F7">
              <w:rPr>
                <w:rFonts w:eastAsia="SimSun"/>
                <w:sz w:val="20"/>
                <w:szCs w:val="20"/>
                <w:lang w:eastAsia="zh-CN"/>
              </w:rPr>
              <w:t xml:space="preserve">; </w:t>
            </w:r>
          </w:p>
          <w:p w14:paraId="1FE1F903" w14:textId="77777777" w:rsidR="00753DA4" w:rsidRPr="00D428F7" w:rsidRDefault="00753DA4" w:rsidP="00980A27">
            <w:pPr>
              <w:widowControl w:val="0"/>
              <w:overflowPunct w:val="0"/>
              <w:autoSpaceDE w:val="0"/>
              <w:autoSpaceDN w:val="0"/>
              <w:adjustRightInd w:val="0"/>
              <w:spacing w:after="0" w:line="240" w:lineRule="auto"/>
              <w:ind w:firstLine="284"/>
              <w:jc w:val="both"/>
              <w:rPr>
                <w:rFonts w:eastAsia="SimSun"/>
                <w:sz w:val="20"/>
                <w:szCs w:val="20"/>
                <w:lang w:eastAsia="zh-CN"/>
              </w:rPr>
            </w:pPr>
            <w:r w:rsidRPr="00D428F7">
              <w:rPr>
                <w:rFonts w:eastAsia="SimSun"/>
                <w:sz w:val="20"/>
                <w:szCs w:val="20"/>
                <w:lang w:eastAsia="zh-CN"/>
              </w:rPr>
              <w:t>минимальная ширина земельных участков вдоль фронта улицы (проезда) – 20 м;</w:t>
            </w:r>
          </w:p>
          <w:p w14:paraId="3B1AA71B" w14:textId="77777777" w:rsidR="00753DA4" w:rsidRPr="00D428F7" w:rsidRDefault="00753DA4" w:rsidP="00980A27">
            <w:pPr>
              <w:widowControl w:val="0"/>
              <w:overflowPunct w:val="0"/>
              <w:autoSpaceDE w:val="0"/>
              <w:autoSpaceDN w:val="0"/>
              <w:adjustRightInd w:val="0"/>
              <w:spacing w:after="0" w:line="240" w:lineRule="auto"/>
              <w:ind w:firstLine="284"/>
              <w:jc w:val="both"/>
              <w:rPr>
                <w:sz w:val="20"/>
                <w:szCs w:val="20"/>
              </w:rPr>
            </w:pPr>
            <w:r w:rsidRPr="00D428F7">
              <w:rPr>
                <w:sz w:val="20"/>
                <w:szCs w:val="20"/>
              </w:rPr>
              <w:t xml:space="preserve">минимальные отступы от границ земельных участков </w:t>
            </w:r>
          </w:p>
          <w:p w14:paraId="0889876F" w14:textId="77777777" w:rsidR="00753DA4" w:rsidRPr="00D428F7" w:rsidRDefault="00753DA4"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sz w:val="20"/>
                <w:szCs w:val="20"/>
              </w:rPr>
              <w:t>- 3 м;</w:t>
            </w:r>
          </w:p>
          <w:p w14:paraId="1F1D71E3" w14:textId="77777777" w:rsidR="00753DA4" w:rsidRPr="00D428F7" w:rsidRDefault="00753DA4" w:rsidP="00980A27">
            <w:pPr>
              <w:widowControl w:val="0"/>
              <w:overflowPunct w:val="0"/>
              <w:autoSpaceDE w:val="0"/>
              <w:autoSpaceDN w:val="0"/>
              <w:adjustRightInd w:val="0"/>
              <w:spacing w:after="0" w:line="240" w:lineRule="auto"/>
              <w:ind w:firstLine="284"/>
              <w:jc w:val="both"/>
              <w:rPr>
                <w:rFonts w:eastAsia="SimSun"/>
                <w:sz w:val="20"/>
                <w:szCs w:val="20"/>
                <w:lang w:eastAsia="zh-CN"/>
              </w:rPr>
            </w:pPr>
            <w:r w:rsidRPr="00D428F7">
              <w:rPr>
                <w:rFonts w:eastAsia="SimSun"/>
                <w:sz w:val="20"/>
                <w:szCs w:val="20"/>
                <w:lang w:eastAsia="zh-CN"/>
              </w:rPr>
              <w:t>максимальное количество надземных этажей зданий – 4 этажа (включая мансардный этаж);</w:t>
            </w:r>
          </w:p>
          <w:p w14:paraId="47A6CCA8" w14:textId="0FD44664" w:rsidR="00753DA4" w:rsidRPr="00D428F7" w:rsidRDefault="00753DA4" w:rsidP="00980A27">
            <w:pPr>
              <w:widowControl w:val="0"/>
              <w:overflowPunct w:val="0"/>
              <w:autoSpaceDE w:val="0"/>
              <w:autoSpaceDN w:val="0"/>
              <w:adjustRightInd w:val="0"/>
              <w:spacing w:after="0" w:line="240" w:lineRule="auto"/>
              <w:ind w:firstLine="284"/>
              <w:jc w:val="both"/>
              <w:rPr>
                <w:rFonts w:eastAsia="SimSun"/>
                <w:sz w:val="20"/>
                <w:szCs w:val="20"/>
                <w:lang w:eastAsia="zh-CN"/>
              </w:rPr>
            </w:pPr>
            <w:r w:rsidRPr="00D428F7">
              <w:rPr>
                <w:rFonts w:eastAsia="SimSun"/>
                <w:sz w:val="20"/>
                <w:szCs w:val="20"/>
                <w:lang w:eastAsia="zh-CN"/>
              </w:rPr>
              <w:t>максимальный процент застройки в границах земельного участка – 60%;</w:t>
            </w:r>
          </w:p>
          <w:p w14:paraId="650635E6" w14:textId="2915F08C" w:rsidR="00753DA4" w:rsidRPr="00D428F7" w:rsidRDefault="000A4382" w:rsidP="00980A27">
            <w:pPr>
              <w:widowControl w:val="0"/>
              <w:overflowPunct w:val="0"/>
              <w:autoSpaceDE w:val="0"/>
              <w:autoSpaceDN w:val="0"/>
              <w:adjustRightInd w:val="0"/>
              <w:spacing w:after="0" w:line="240" w:lineRule="auto"/>
              <w:ind w:firstLine="284"/>
              <w:jc w:val="both"/>
              <w:rPr>
                <w:rFonts w:eastAsia="SimSun"/>
                <w:sz w:val="20"/>
                <w:szCs w:val="20"/>
                <w:lang w:eastAsia="zh-CN"/>
              </w:rPr>
            </w:pPr>
            <w:r w:rsidRPr="00D428F7">
              <w:rPr>
                <w:sz w:val="20"/>
                <w:szCs w:val="20"/>
              </w:rPr>
              <w:t>- п</w:t>
            </w:r>
            <w:r w:rsidR="00753DA4" w:rsidRPr="00D428F7">
              <w:rPr>
                <w:sz w:val="20"/>
                <w:szCs w:val="20"/>
              </w:rPr>
              <w:t>роцент застройки подземной части не регламентируется.</w:t>
            </w:r>
          </w:p>
        </w:tc>
      </w:tr>
      <w:tr w:rsidR="00872659" w:rsidRPr="00D428F7" w14:paraId="52C01B09" w14:textId="77777777" w:rsidTr="00045851">
        <w:trPr>
          <w:trHeight w:val="20"/>
        </w:trPr>
        <w:tc>
          <w:tcPr>
            <w:tcW w:w="3545" w:type="dxa"/>
          </w:tcPr>
          <w:p w14:paraId="78A2A130" w14:textId="77777777" w:rsidR="00753DA4" w:rsidRPr="00D428F7" w:rsidRDefault="00753DA4"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[3.6.2] – Парки культуры и отдыха</w:t>
            </w:r>
          </w:p>
        </w:tc>
        <w:tc>
          <w:tcPr>
            <w:tcW w:w="5244" w:type="dxa"/>
            <w:shd w:val="clear" w:color="auto" w:fill="auto"/>
          </w:tcPr>
          <w:p w14:paraId="120EB576" w14:textId="77777777" w:rsidR="00753DA4" w:rsidRPr="00D428F7" w:rsidRDefault="00753DA4"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парков культуры и отдыха</w:t>
            </w:r>
          </w:p>
        </w:tc>
        <w:tc>
          <w:tcPr>
            <w:tcW w:w="6550" w:type="dxa"/>
          </w:tcPr>
          <w:p w14:paraId="59542FA1" w14:textId="77777777" w:rsidR="00753DA4" w:rsidRPr="00D428F7" w:rsidRDefault="00753DA4" w:rsidP="00980A27">
            <w:pPr>
              <w:widowControl w:val="0"/>
              <w:overflowPunct w:val="0"/>
              <w:autoSpaceDE w:val="0"/>
              <w:autoSpaceDN w:val="0"/>
              <w:adjustRightInd w:val="0"/>
              <w:spacing w:after="0" w:line="240" w:lineRule="auto"/>
              <w:ind w:firstLine="284"/>
              <w:jc w:val="both"/>
              <w:rPr>
                <w:sz w:val="20"/>
                <w:szCs w:val="20"/>
                <w:lang w:eastAsia="ar-SA"/>
              </w:rPr>
            </w:pPr>
            <w:r w:rsidRPr="00D428F7">
              <w:rPr>
                <w:sz w:val="20"/>
                <w:szCs w:val="20"/>
                <w:lang w:eastAsia="ar-SA"/>
              </w:rPr>
              <w:t>Минимальная/максимальная площадь земельных участков 400 кв. м. /</w:t>
            </w:r>
            <w:r w:rsidRPr="00D428F7">
              <w:rPr>
                <w:b/>
                <w:bCs/>
                <w:sz w:val="20"/>
                <w:szCs w:val="20"/>
              </w:rPr>
              <w:t>не подлежит установлению</w:t>
            </w:r>
            <w:r w:rsidRPr="00D428F7">
              <w:rPr>
                <w:sz w:val="20"/>
                <w:szCs w:val="20"/>
                <w:lang w:eastAsia="ar-SA"/>
              </w:rPr>
              <w:t>;</w:t>
            </w:r>
          </w:p>
          <w:p w14:paraId="0DB4236F" w14:textId="77777777" w:rsidR="00753DA4" w:rsidRPr="00D428F7" w:rsidRDefault="00753DA4" w:rsidP="00980A27">
            <w:pPr>
              <w:widowControl w:val="0"/>
              <w:overflowPunct w:val="0"/>
              <w:autoSpaceDE w:val="0"/>
              <w:autoSpaceDN w:val="0"/>
              <w:adjustRightInd w:val="0"/>
              <w:spacing w:after="0" w:line="240" w:lineRule="auto"/>
              <w:ind w:firstLine="284"/>
              <w:jc w:val="both"/>
              <w:rPr>
                <w:rFonts w:eastAsia="SimSun"/>
                <w:sz w:val="20"/>
                <w:szCs w:val="20"/>
                <w:lang w:eastAsia="zh-CN"/>
              </w:rPr>
            </w:pPr>
            <w:r w:rsidRPr="00D428F7">
              <w:rPr>
                <w:sz w:val="20"/>
                <w:szCs w:val="20"/>
              </w:rPr>
              <w:t>Предельные параметры разрешенного строительства, реконструкции объектов капитального строительства</w:t>
            </w:r>
            <w:r w:rsidRPr="00D428F7">
              <w:rPr>
                <w:rFonts w:eastAsia="SimSun"/>
                <w:sz w:val="20"/>
                <w:szCs w:val="20"/>
                <w:lang w:eastAsia="zh-CN"/>
              </w:rPr>
              <w:t xml:space="preserve"> не устанавливаются в связи с запретом строительства объектов капитального строительства </w:t>
            </w:r>
          </w:p>
        </w:tc>
      </w:tr>
      <w:tr w:rsidR="00872659" w:rsidRPr="00D428F7" w14:paraId="5321FF58" w14:textId="77777777" w:rsidTr="00045851">
        <w:trPr>
          <w:trHeight w:val="20"/>
        </w:trPr>
        <w:tc>
          <w:tcPr>
            <w:tcW w:w="3545" w:type="dxa"/>
          </w:tcPr>
          <w:p w14:paraId="2EDA0D93" w14:textId="77777777" w:rsidR="00753DA4" w:rsidRPr="00D428F7" w:rsidRDefault="00753DA4"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lastRenderedPageBreak/>
              <w:t>[</w:t>
            </w:r>
            <w:r w:rsidRPr="00D428F7">
              <w:rPr>
                <w:sz w:val="20"/>
                <w:szCs w:val="20"/>
                <w:lang w:eastAsia="zh-CN"/>
              </w:rPr>
              <w:t>3.8.1</w:t>
            </w:r>
            <w:r w:rsidRPr="00D428F7">
              <w:rPr>
                <w:rFonts w:eastAsia="SimSun"/>
                <w:sz w:val="20"/>
                <w:szCs w:val="20"/>
                <w:lang w:eastAsia="zh-CN"/>
              </w:rPr>
              <w:t>] - Государственное управление</w:t>
            </w:r>
          </w:p>
        </w:tc>
        <w:tc>
          <w:tcPr>
            <w:tcW w:w="5244" w:type="dxa"/>
            <w:shd w:val="clear" w:color="auto" w:fill="auto"/>
          </w:tcPr>
          <w:p w14:paraId="7E478A0E" w14:textId="77777777" w:rsidR="00753DA4" w:rsidRPr="00D428F7" w:rsidRDefault="00753DA4"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зданий, предназначенных</w:t>
            </w:r>
          </w:p>
          <w:p w14:paraId="19882A22" w14:textId="77777777" w:rsidR="00753DA4" w:rsidRPr="00D428F7" w:rsidRDefault="00753DA4"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6550" w:type="dxa"/>
          </w:tcPr>
          <w:p w14:paraId="17C51553" w14:textId="77777777" w:rsidR="00753DA4" w:rsidRPr="00D428F7" w:rsidRDefault="00753DA4" w:rsidP="00980A27">
            <w:pPr>
              <w:widowControl w:val="0"/>
              <w:overflowPunct w:val="0"/>
              <w:autoSpaceDE w:val="0"/>
              <w:autoSpaceDN w:val="0"/>
              <w:adjustRightInd w:val="0"/>
              <w:spacing w:after="0" w:line="240" w:lineRule="auto"/>
              <w:ind w:firstLine="284"/>
              <w:jc w:val="both"/>
              <w:rPr>
                <w:rFonts w:eastAsia="SimSun"/>
                <w:sz w:val="20"/>
                <w:szCs w:val="20"/>
                <w:lang w:eastAsia="zh-CN"/>
              </w:rPr>
            </w:pPr>
            <w:r w:rsidRPr="00D428F7">
              <w:rPr>
                <w:rFonts w:eastAsia="SimSun"/>
                <w:sz w:val="20"/>
                <w:szCs w:val="20"/>
                <w:lang w:eastAsia="zh-CN"/>
              </w:rPr>
              <w:t>минимальная/максимальная площадь земельных участков – 400 кв. м /</w:t>
            </w:r>
            <w:r w:rsidRPr="00D428F7">
              <w:rPr>
                <w:b/>
                <w:bCs/>
                <w:sz w:val="20"/>
                <w:szCs w:val="20"/>
              </w:rPr>
              <w:t>не подлежит установлению</w:t>
            </w:r>
            <w:r w:rsidRPr="00D428F7">
              <w:rPr>
                <w:rFonts w:eastAsia="SimSun"/>
                <w:sz w:val="20"/>
                <w:szCs w:val="20"/>
                <w:lang w:eastAsia="zh-CN"/>
              </w:rPr>
              <w:t>;</w:t>
            </w:r>
          </w:p>
          <w:p w14:paraId="7ECFC2C0" w14:textId="77777777" w:rsidR="00753DA4" w:rsidRPr="00D428F7" w:rsidRDefault="00753DA4" w:rsidP="00980A27">
            <w:pPr>
              <w:widowControl w:val="0"/>
              <w:overflowPunct w:val="0"/>
              <w:autoSpaceDE w:val="0"/>
              <w:autoSpaceDN w:val="0"/>
              <w:adjustRightInd w:val="0"/>
              <w:spacing w:after="0" w:line="240" w:lineRule="auto"/>
              <w:ind w:firstLine="284"/>
              <w:jc w:val="both"/>
              <w:rPr>
                <w:rFonts w:eastAsia="SimSun"/>
                <w:sz w:val="20"/>
                <w:szCs w:val="20"/>
                <w:lang w:eastAsia="zh-CN"/>
              </w:rPr>
            </w:pPr>
            <w:r w:rsidRPr="00D428F7">
              <w:rPr>
                <w:rFonts w:eastAsia="SimSun"/>
                <w:sz w:val="20"/>
                <w:szCs w:val="20"/>
                <w:lang w:eastAsia="zh-CN"/>
              </w:rPr>
              <w:t>минимальная ширина земельных участков вдоль фронта улицы (проезда) – 20 м;</w:t>
            </w:r>
          </w:p>
          <w:p w14:paraId="036F4966" w14:textId="77777777" w:rsidR="00753DA4" w:rsidRPr="00D428F7" w:rsidRDefault="00753DA4" w:rsidP="00980A27">
            <w:pPr>
              <w:widowControl w:val="0"/>
              <w:overflowPunct w:val="0"/>
              <w:autoSpaceDE w:val="0"/>
              <w:autoSpaceDN w:val="0"/>
              <w:adjustRightInd w:val="0"/>
              <w:spacing w:after="0" w:line="240" w:lineRule="auto"/>
              <w:ind w:firstLine="284"/>
              <w:jc w:val="both"/>
              <w:rPr>
                <w:sz w:val="20"/>
                <w:szCs w:val="20"/>
              </w:rPr>
            </w:pPr>
            <w:r w:rsidRPr="00D428F7">
              <w:rPr>
                <w:sz w:val="20"/>
                <w:szCs w:val="20"/>
              </w:rPr>
              <w:t xml:space="preserve">минимальные отступы от границ земельных участков </w:t>
            </w:r>
          </w:p>
          <w:p w14:paraId="5F5F7517" w14:textId="77777777" w:rsidR="00753DA4" w:rsidRPr="00D428F7" w:rsidRDefault="00753DA4"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sz w:val="20"/>
                <w:szCs w:val="20"/>
              </w:rPr>
              <w:t>- 3 м;</w:t>
            </w:r>
          </w:p>
          <w:p w14:paraId="6C1BE58B" w14:textId="77777777" w:rsidR="00753DA4" w:rsidRPr="00D428F7" w:rsidRDefault="00753DA4" w:rsidP="00980A27">
            <w:pPr>
              <w:widowControl w:val="0"/>
              <w:overflowPunct w:val="0"/>
              <w:autoSpaceDE w:val="0"/>
              <w:autoSpaceDN w:val="0"/>
              <w:adjustRightInd w:val="0"/>
              <w:spacing w:after="0" w:line="240" w:lineRule="auto"/>
              <w:ind w:firstLine="284"/>
              <w:jc w:val="both"/>
              <w:rPr>
                <w:rFonts w:eastAsia="SimSun"/>
                <w:sz w:val="20"/>
                <w:szCs w:val="20"/>
                <w:lang w:eastAsia="zh-CN"/>
              </w:rPr>
            </w:pPr>
            <w:r w:rsidRPr="00D428F7">
              <w:rPr>
                <w:rFonts w:eastAsia="SimSun"/>
                <w:sz w:val="20"/>
                <w:szCs w:val="20"/>
                <w:lang w:eastAsia="zh-CN"/>
              </w:rPr>
              <w:t>максимальное количество надземных этажей зданий – 4 этажа (включая мансардный этаж);</w:t>
            </w:r>
          </w:p>
          <w:p w14:paraId="0541FECF" w14:textId="776D94BD" w:rsidR="00753DA4" w:rsidRPr="00D428F7" w:rsidRDefault="00753DA4" w:rsidP="00980A27">
            <w:pPr>
              <w:widowControl w:val="0"/>
              <w:overflowPunct w:val="0"/>
              <w:autoSpaceDE w:val="0"/>
              <w:autoSpaceDN w:val="0"/>
              <w:adjustRightInd w:val="0"/>
              <w:spacing w:after="0" w:line="240" w:lineRule="auto"/>
              <w:ind w:firstLine="284"/>
              <w:jc w:val="both"/>
              <w:rPr>
                <w:rFonts w:eastAsia="SimSun"/>
                <w:sz w:val="20"/>
                <w:szCs w:val="20"/>
                <w:lang w:eastAsia="zh-CN"/>
              </w:rPr>
            </w:pPr>
            <w:r w:rsidRPr="00D428F7">
              <w:rPr>
                <w:rFonts w:eastAsia="SimSun"/>
                <w:sz w:val="20"/>
                <w:szCs w:val="20"/>
                <w:lang w:eastAsia="zh-CN"/>
              </w:rPr>
              <w:t>максимальный процент застройки в границах земельного участка – 60%;</w:t>
            </w:r>
          </w:p>
          <w:p w14:paraId="4FD901AC" w14:textId="77777777" w:rsidR="00753DA4" w:rsidRPr="00D428F7" w:rsidRDefault="00753DA4" w:rsidP="00980A27">
            <w:pPr>
              <w:widowControl w:val="0"/>
              <w:overflowPunct w:val="0"/>
              <w:autoSpaceDE w:val="0"/>
              <w:autoSpaceDN w:val="0"/>
              <w:adjustRightInd w:val="0"/>
              <w:spacing w:after="0" w:line="240" w:lineRule="auto"/>
              <w:ind w:firstLine="284"/>
              <w:jc w:val="both"/>
              <w:rPr>
                <w:rFonts w:eastAsia="SimSun"/>
                <w:sz w:val="20"/>
                <w:szCs w:val="20"/>
                <w:lang w:eastAsia="zh-CN"/>
              </w:rPr>
            </w:pPr>
            <w:r w:rsidRPr="00D428F7">
              <w:rPr>
                <w:sz w:val="20"/>
                <w:szCs w:val="20"/>
              </w:rPr>
              <w:t>Процент застройки подземной части не регламентируется.</w:t>
            </w:r>
          </w:p>
        </w:tc>
      </w:tr>
      <w:tr w:rsidR="00872659" w:rsidRPr="00D428F7" w14:paraId="2212CCF1" w14:textId="77777777" w:rsidTr="00045851">
        <w:trPr>
          <w:trHeight w:val="20"/>
        </w:trPr>
        <w:tc>
          <w:tcPr>
            <w:tcW w:w="3545" w:type="dxa"/>
          </w:tcPr>
          <w:p w14:paraId="5A4DC755" w14:textId="77777777" w:rsidR="00753DA4" w:rsidRPr="00D428F7" w:rsidRDefault="00753DA4"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[4</w:t>
            </w:r>
            <w:r w:rsidRPr="00D428F7">
              <w:rPr>
                <w:sz w:val="20"/>
                <w:szCs w:val="20"/>
                <w:lang w:eastAsia="zh-CN"/>
              </w:rPr>
              <w:t>.1</w:t>
            </w:r>
            <w:r w:rsidRPr="00D428F7">
              <w:rPr>
                <w:rFonts w:eastAsia="SimSun"/>
                <w:sz w:val="20"/>
                <w:szCs w:val="20"/>
                <w:lang w:eastAsia="zh-CN"/>
              </w:rPr>
              <w:t>] - Деловое управление</w:t>
            </w:r>
          </w:p>
        </w:tc>
        <w:tc>
          <w:tcPr>
            <w:tcW w:w="5244" w:type="dxa"/>
          </w:tcPr>
          <w:p w14:paraId="74E4E516" w14:textId="77777777" w:rsidR="00753DA4" w:rsidRPr="00D428F7" w:rsidRDefault="00753DA4"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550" w:type="dxa"/>
          </w:tcPr>
          <w:p w14:paraId="0C357BB3" w14:textId="77777777" w:rsidR="00753DA4" w:rsidRPr="00D428F7" w:rsidRDefault="00753DA4" w:rsidP="00980A27">
            <w:pPr>
              <w:widowControl w:val="0"/>
              <w:overflowPunct w:val="0"/>
              <w:autoSpaceDE w:val="0"/>
              <w:autoSpaceDN w:val="0"/>
              <w:adjustRightInd w:val="0"/>
              <w:spacing w:after="0" w:line="240" w:lineRule="auto"/>
              <w:ind w:firstLine="284"/>
              <w:jc w:val="both"/>
              <w:rPr>
                <w:rFonts w:eastAsia="SimSun"/>
                <w:sz w:val="20"/>
                <w:szCs w:val="20"/>
                <w:lang w:eastAsia="zh-CN"/>
              </w:rPr>
            </w:pPr>
            <w:r w:rsidRPr="00D428F7">
              <w:rPr>
                <w:rFonts w:eastAsia="SimSun"/>
                <w:sz w:val="20"/>
                <w:szCs w:val="20"/>
                <w:lang w:eastAsia="zh-CN"/>
              </w:rPr>
              <w:t>минимальная/максимальная площадь земельных участков – 400 кв. м /</w:t>
            </w:r>
            <w:r w:rsidRPr="00D428F7">
              <w:rPr>
                <w:b/>
                <w:bCs/>
                <w:sz w:val="20"/>
                <w:szCs w:val="20"/>
              </w:rPr>
              <w:t>не подлежит установлению</w:t>
            </w:r>
            <w:r w:rsidRPr="00D428F7">
              <w:rPr>
                <w:rFonts w:eastAsia="SimSun"/>
                <w:sz w:val="20"/>
                <w:szCs w:val="20"/>
                <w:lang w:eastAsia="zh-CN"/>
              </w:rPr>
              <w:t>;</w:t>
            </w:r>
          </w:p>
          <w:p w14:paraId="7AD73B7E" w14:textId="77777777" w:rsidR="00753DA4" w:rsidRPr="00D428F7" w:rsidRDefault="00753DA4" w:rsidP="00980A27">
            <w:pPr>
              <w:widowControl w:val="0"/>
              <w:overflowPunct w:val="0"/>
              <w:autoSpaceDE w:val="0"/>
              <w:autoSpaceDN w:val="0"/>
              <w:adjustRightInd w:val="0"/>
              <w:spacing w:after="0" w:line="240" w:lineRule="auto"/>
              <w:ind w:firstLine="284"/>
              <w:jc w:val="both"/>
              <w:rPr>
                <w:rFonts w:eastAsia="SimSun"/>
                <w:sz w:val="20"/>
                <w:szCs w:val="20"/>
                <w:lang w:eastAsia="zh-CN"/>
              </w:rPr>
            </w:pPr>
            <w:r w:rsidRPr="00D428F7">
              <w:rPr>
                <w:rFonts w:eastAsia="SimSun"/>
                <w:sz w:val="20"/>
                <w:szCs w:val="20"/>
                <w:lang w:eastAsia="zh-CN"/>
              </w:rPr>
              <w:t>минимальная ширина земельных участков вдоль фронта улицы (проезда) – 15 м;</w:t>
            </w:r>
          </w:p>
          <w:p w14:paraId="2E125D31" w14:textId="77777777" w:rsidR="00753DA4" w:rsidRPr="00D428F7" w:rsidRDefault="00753DA4" w:rsidP="00980A27">
            <w:pPr>
              <w:widowControl w:val="0"/>
              <w:overflowPunct w:val="0"/>
              <w:autoSpaceDE w:val="0"/>
              <w:autoSpaceDN w:val="0"/>
              <w:adjustRightInd w:val="0"/>
              <w:spacing w:after="0" w:line="240" w:lineRule="auto"/>
              <w:ind w:firstLine="284"/>
              <w:jc w:val="both"/>
              <w:rPr>
                <w:sz w:val="20"/>
                <w:szCs w:val="20"/>
              </w:rPr>
            </w:pPr>
            <w:r w:rsidRPr="00D428F7">
              <w:rPr>
                <w:sz w:val="20"/>
                <w:szCs w:val="20"/>
              </w:rPr>
              <w:t xml:space="preserve">минимальные отступы от границ земельных участков </w:t>
            </w:r>
          </w:p>
          <w:p w14:paraId="118DE391" w14:textId="77777777" w:rsidR="00753DA4" w:rsidRPr="00D428F7" w:rsidRDefault="00753DA4"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sz w:val="20"/>
                <w:szCs w:val="20"/>
              </w:rPr>
              <w:t>- 3 м;</w:t>
            </w:r>
          </w:p>
          <w:p w14:paraId="0B5FDF16" w14:textId="77777777" w:rsidR="00753DA4" w:rsidRPr="00D428F7" w:rsidRDefault="00753DA4" w:rsidP="00980A27">
            <w:pPr>
              <w:widowControl w:val="0"/>
              <w:overflowPunct w:val="0"/>
              <w:autoSpaceDE w:val="0"/>
              <w:autoSpaceDN w:val="0"/>
              <w:adjustRightInd w:val="0"/>
              <w:spacing w:after="0" w:line="240" w:lineRule="auto"/>
              <w:ind w:firstLine="284"/>
              <w:jc w:val="both"/>
              <w:rPr>
                <w:rFonts w:eastAsia="SimSun"/>
                <w:sz w:val="20"/>
                <w:szCs w:val="20"/>
                <w:lang w:eastAsia="zh-CN"/>
              </w:rPr>
            </w:pPr>
            <w:r w:rsidRPr="00D428F7">
              <w:rPr>
                <w:rFonts w:eastAsia="SimSun"/>
                <w:sz w:val="20"/>
                <w:szCs w:val="20"/>
                <w:lang w:eastAsia="zh-CN"/>
              </w:rPr>
              <w:t>максимальное количество надземных этажей зданий – 4 этажа (включая мансардный этаж);</w:t>
            </w:r>
          </w:p>
          <w:p w14:paraId="77FE0550" w14:textId="60DE1477" w:rsidR="00753DA4" w:rsidRPr="00D428F7" w:rsidRDefault="00753DA4" w:rsidP="00980A27">
            <w:pPr>
              <w:widowControl w:val="0"/>
              <w:overflowPunct w:val="0"/>
              <w:autoSpaceDE w:val="0"/>
              <w:autoSpaceDN w:val="0"/>
              <w:adjustRightInd w:val="0"/>
              <w:spacing w:after="0" w:line="240" w:lineRule="auto"/>
              <w:ind w:firstLine="284"/>
              <w:jc w:val="both"/>
              <w:rPr>
                <w:rFonts w:eastAsia="SimSun"/>
                <w:sz w:val="20"/>
                <w:szCs w:val="20"/>
                <w:lang w:eastAsia="zh-CN"/>
              </w:rPr>
            </w:pPr>
            <w:r w:rsidRPr="00D428F7">
              <w:rPr>
                <w:rFonts w:eastAsia="SimSun"/>
                <w:sz w:val="20"/>
                <w:szCs w:val="20"/>
                <w:lang w:eastAsia="zh-CN"/>
              </w:rPr>
              <w:t>максимальный процент застройки в границах земельного участка – 60%;</w:t>
            </w:r>
          </w:p>
          <w:p w14:paraId="671EC259" w14:textId="77777777" w:rsidR="00753DA4" w:rsidRPr="00D428F7" w:rsidRDefault="00753DA4" w:rsidP="00980A27">
            <w:pPr>
              <w:widowControl w:val="0"/>
              <w:overflowPunct w:val="0"/>
              <w:autoSpaceDE w:val="0"/>
              <w:autoSpaceDN w:val="0"/>
              <w:adjustRightInd w:val="0"/>
              <w:spacing w:after="0" w:line="240" w:lineRule="auto"/>
              <w:ind w:firstLine="284"/>
              <w:jc w:val="both"/>
              <w:rPr>
                <w:sz w:val="20"/>
                <w:szCs w:val="20"/>
              </w:rPr>
            </w:pPr>
            <w:r w:rsidRPr="00D428F7">
              <w:rPr>
                <w:sz w:val="20"/>
                <w:szCs w:val="20"/>
              </w:rPr>
              <w:t>Процент застройки подземной части не регламентируется.</w:t>
            </w:r>
          </w:p>
        </w:tc>
      </w:tr>
      <w:tr w:rsidR="00872659" w:rsidRPr="00D428F7" w14:paraId="2645DC79" w14:textId="77777777" w:rsidTr="00045851">
        <w:trPr>
          <w:trHeight w:val="20"/>
        </w:trPr>
        <w:tc>
          <w:tcPr>
            <w:tcW w:w="3545" w:type="dxa"/>
          </w:tcPr>
          <w:p w14:paraId="464CEFA6" w14:textId="77777777" w:rsidR="00A83C9E" w:rsidRPr="00D428F7" w:rsidRDefault="00A83C9E"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w:t>
            </w:r>
            <w:r w:rsidRPr="00D428F7">
              <w:rPr>
                <w:sz w:val="20"/>
                <w:szCs w:val="20"/>
                <w:lang w:eastAsia="zh-CN"/>
              </w:rPr>
              <w:t>4.2</w:t>
            </w:r>
            <w:r w:rsidRPr="00D428F7">
              <w:rPr>
                <w:rFonts w:eastAsia="SimSun"/>
                <w:sz w:val="20"/>
                <w:szCs w:val="20"/>
                <w:lang w:eastAsia="zh-CN"/>
              </w:rPr>
              <w:t>] - Объекты торговли (торговые центры, торгово-развлекательные центры (комплексы)</w:t>
            </w:r>
          </w:p>
        </w:tc>
        <w:tc>
          <w:tcPr>
            <w:tcW w:w="5244" w:type="dxa"/>
          </w:tcPr>
          <w:p w14:paraId="109292B1" w14:textId="77777777" w:rsidR="00A83C9E" w:rsidRPr="00D428F7" w:rsidRDefault="00A83C9E"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sz w:val="20"/>
                <w:szCs w:val="20"/>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311" w:history="1">
              <w:r w:rsidRPr="00D428F7">
                <w:rPr>
                  <w:sz w:val="20"/>
                  <w:szCs w:val="20"/>
                </w:rPr>
                <w:t>кодами 4.5</w:t>
              </w:r>
            </w:hyperlink>
            <w:r w:rsidRPr="00D428F7">
              <w:rPr>
                <w:sz w:val="20"/>
                <w:szCs w:val="20"/>
              </w:rPr>
              <w:t xml:space="preserve">, </w:t>
            </w:r>
            <w:hyperlink w:anchor="P314" w:history="1">
              <w:r w:rsidRPr="00D428F7">
                <w:rPr>
                  <w:sz w:val="20"/>
                  <w:szCs w:val="20"/>
                </w:rPr>
                <w:t>4.6</w:t>
              </w:r>
            </w:hyperlink>
            <w:r w:rsidRPr="00D428F7">
              <w:rPr>
                <w:sz w:val="20"/>
                <w:szCs w:val="20"/>
              </w:rPr>
              <w:t xml:space="preserve">, </w:t>
            </w:r>
            <w:hyperlink w:anchor="P321" w:history="1">
              <w:r w:rsidRPr="00D428F7">
                <w:rPr>
                  <w:sz w:val="20"/>
                  <w:szCs w:val="20"/>
                </w:rPr>
                <w:t>4.8</w:t>
              </w:r>
            </w:hyperlink>
            <w:r w:rsidRPr="00D428F7">
              <w:rPr>
                <w:sz w:val="20"/>
                <w:szCs w:val="20"/>
              </w:rPr>
              <w:t xml:space="preserve"> - </w:t>
            </w:r>
            <w:hyperlink w:anchor="P327" w:history="1">
              <w:r w:rsidRPr="00D428F7">
                <w:rPr>
                  <w:sz w:val="20"/>
                  <w:szCs w:val="20"/>
                </w:rPr>
                <w:t>4.8.2</w:t>
              </w:r>
            </w:hyperlink>
            <w:r w:rsidRPr="00D428F7">
              <w:rPr>
                <w:sz w:val="20"/>
                <w:szCs w:val="20"/>
              </w:rPr>
              <w:t>; размещение гаражей и (или) стоянок для автомобилей сотрудников и посетителей торгового центра</w:t>
            </w:r>
          </w:p>
        </w:tc>
        <w:tc>
          <w:tcPr>
            <w:tcW w:w="6550" w:type="dxa"/>
            <w:vMerge w:val="restart"/>
          </w:tcPr>
          <w:p w14:paraId="62124C8B" w14:textId="77777777" w:rsidR="00A83C9E" w:rsidRPr="00D428F7" w:rsidRDefault="00A83C9E" w:rsidP="00980A27">
            <w:pPr>
              <w:widowControl w:val="0"/>
              <w:overflowPunct w:val="0"/>
              <w:autoSpaceDE w:val="0"/>
              <w:autoSpaceDN w:val="0"/>
              <w:adjustRightInd w:val="0"/>
              <w:spacing w:after="0" w:line="240" w:lineRule="auto"/>
              <w:ind w:firstLine="284"/>
              <w:jc w:val="both"/>
              <w:rPr>
                <w:rFonts w:eastAsia="SimSun"/>
                <w:sz w:val="20"/>
                <w:szCs w:val="20"/>
                <w:lang w:eastAsia="zh-CN"/>
              </w:rPr>
            </w:pPr>
            <w:r w:rsidRPr="00D428F7">
              <w:rPr>
                <w:rFonts w:eastAsia="SimSun"/>
                <w:sz w:val="20"/>
                <w:szCs w:val="20"/>
                <w:lang w:eastAsia="zh-CN"/>
              </w:rPr>
              <w:t>минимальная/максимальная площадь земельных участков – 500 кв. м/</w:t>
            </w:r>
            <w:r w:rsidRPr="00D428F7">
              <w:rPr>
                <w:b/>
                <w:bCs/>
                <w:sz w:val="20"/>
                <w:szCs w:val="20"/>
              </w:rPr>
              <w:t>не подлежит установлению</w:t>
            </w:r>
            <w:r w:rsidRPr="00D428F7">
              <w:rPr>
                <w:rFonts w:eastAsia="SimSun"/>
                <w:sz w:val="20"/>
                <w:szCs w:val="20"/>
                <w:lang w:eastAsia="zh-CN"/>
              </w:rPr>
              <w:t>;</w:t>
            </w:r>
          </w:p>
          <w:p w14:paraId="730F4BD5" w14:textId="77777777" w:rsidR="00A83C9E" w:rsidRPr="00D428F7" w:rsidRDefault="00A83C9E" w:rsidP="00980A27">
            <w:pPr>
              <w:widowControl w:val="0"/>
              <w:overflowPunct w:val="0"/>
              <w:autoSpaceDE w:val="0"/>
              <w:autoSpaceDN w:val="0"/>
              <w:adjustRightInd w:val="0"/>
              <w:spacing w:after="0" w:line="240" w:lineRule="auto"/>
              <w:ind w:firstLine="284"/>
              <w:jc w:val="both"/>
              <w:rPr>
                <w:rFonts w:eastAsia="SimSun"/>
                <w:sz w:val="20"/>
                <w:szCs w:val="20"/>
                <w:lang w:eastAsia="zh-CN"/>
              </w:rPr>
            </w:pPr>
            <w:r w:rsidRPr="00D428F7">
              <w:rPr>
                <w:rFonts w:eastAsia="SimSun"/>
                <w:sz w:val="20"/>
                <w:szCs w:val="20"/>
                <w:lang w:eastAsia="zh-CN"/>
              </w:rPr>
              <w:t>минимальная ширина земельных участков вдоль фронта улицы (проезда) – 20 м;</w:t>
            </w:r>
          </w:p>
          <w:p w14:paraId="2CDD1454" w14:textId="77777777" w:rsidR="00A83C9E" w:rsidRPr="00D428F7" w:rsidRDefault="00A83C9E" w:rsidP="00980A27">
            <w:pPr>
              <w:widowControl w:val="0"/>
              <w:overflowPunct w:val="0"/>
              <w:autoSpaceDE w:val="0"/>
              <w:autoSpaceDN w:val="0"/>
              <w:adjustRightInd w:val="0"/>
              <w:spacing w:after="0" w:line="240" w:lineRule="auto"/>
              <w:ind w:firstLine="284"/>
              <w:jc w:val="both"/>
              <w:rPr>
                <w:sz w:val="20"/>
                <w:szCs w:val="20"/>
              </w:rPr>
            </w:pPr>
            <w:r w:rsidRPr="00D428F7">
              <w:rPr>
                <w:sz w:val="20"/>
                <w:szCs w:val="20"/>
              </w:rPr>
              <w:t xml:space="preserve">минимальные отступы от границ земельных участков </w:t>
            </w:r>
          </w:p>
          <w:p w14:paraId="3861AE5C" w14:textId="77777777" w:rsidR="00A83C9E" w:rsidRPr="00D428F7" w:rsidRDefault="00A83C9E"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sz w:val="20"/>
                <w:szCs w:val="20"/>
              </w:rPr>
              <w:t>- 3 м;</w:t>
            </w:r>
          </w:p>
          <w:p w14:paraId="166AE314" w14:textId="77777777" w:rsidR="00A83C9E" w:rsidRPr="00D428F7" w:rsidRDefault="00A83C9E" w:rsidP="00980A27">
            <w:pPr>
              <w:widowControl w:val="0"/>
              <w:overflowPunct w:val="0"/>
              <w:autoSpaceDE w:val="0"/>
              <w:autoSpaceDN w:val="0"/>
              <w:adjustRightInd w:val="0"/>
              <w:spacing w:after="0" w:line="240" w:lineRule="auto"/>
              <w:ind w:firstLine="284"/>
              <w:jc w:val="both"/>
              <w:rPr>
                <w:rFonts w:eastAsia="SimSun"/>
                <w:sz w:val="20"/>
                <w:szCs w:val="20"/>
                <w:lang w:eastAsia="zh-CN"/>
              </w:rPr>
            </w:pPr>
            <w:r w:rsidRPr="00D428F7">
              <w:rPr>
                <w:rFonts w:eastAsia="SimSun"/>
                <w:sz w:val="20"/>
                <w:szCs w:val="20"/>
                <w:lang w:eastAsia="zh-CN"/>
              </w:rPr>
              <w:t>максимальное количество надземных этажей зданий – 4 этажа (включая мансардный этаж);</w:t>
            </w:r>
          </w:p>
          <w:p w14:paraId="1D964013" w14:textId="2479DC18" w:rsidR="00A83C9E" w:rsidRPr="00D428F7" w:rsidRDefault="00A83C9E" w:rsidP="00980A27">
            <w:pPr>
              <w:widowControl w:val="0"/>
              <w:overflowPunct w:val="0"/>
              <w:autoSpaceDE w:val="0"/>
              <w:autoSpaceDN w:val="0"/>
              <w:adjustRightInd w:val="0"/>
              <w:spacing w:after="0" w:line="240" w:lineRule="auto"/>
              <w:ind w:firstLine="284"/>
              <w:jc w:val="both"/>
              <w:rPr>
                <w:rFonts w:eastAsia="SimSun"/>
                <w:sz w:val="20"/>
                <w:szCs w:val="20"/>
                <w:lang w:eastAsia="zh-CN"/>
              </w:rPr>
            </w:pPr>
            <w:r w:rsidRPr="00D428F7">
              <w:rPr>
                <w:rFonts w:eastAsia="SimSun"/>
                <w:sz w:val="20"/>
                <w:szCs w:val="20"/>
                <w:lang w:eastAsia="zh-CN"/>
              </w:rPr>
              <w:t>максимальный процент застройки в границах земельного участка – 60%;</w:t>
            </w:r>
          </w:p>
          <w:p w14:paraId="2824C928" w14:textId="77777777" w:rsidR="00A83C9E" w:rsidRPr="00D428F7" w:rsidRDefault="00A83C9E" w:rsidP="00980A27">
            <w:pPr>
              <w:widowControl w:val="0"/>
              <w:overflowPunct w:val="0"/>
              <w:autoSpaceDE w:val="0"/>
              <w:autoSpaceDN w:val="0"/>
              <w:adjustRightInd w:val="0"/>
              <w:spacing w:after="0" w:line="240" w:lineRule="auto"/>
              <w:ind w:firstLine="284"/>
              <w:jc w:val="both"/>
              <w:rPr>
                <w:rFonts w:eastAsia="SimSun"/>
                <w:sz w:val="20"/>
                <w:szCs w:val="20"/>
                <w:lang w:eastAsia="zh-CN"/>
              </w:rPr>
            </w:pPr>
            <w:r w:rsidRPr="00D428F7">
              <w:rPr>
                <w:sz w:val="20"/>
                <w:szCs w:val="20"/>
              </w:rPr>
              <w:t>Процент застройки подземной части не регламентируется.</w:t>
            </w:r>
          </w:p>
        </w:tc>
      </w:tr>
      <w:tr w:rsidR="00872659" w:rsidRPr="00D428F7" w14:paraId="6325DEA3" w14:textId="77777777" w:rsidTr="00045851">
        <w:trPr>
          <w:trHeight w:val="20"/>
        </w:trPr>
        <w:tc>
          <w:tcPr>
            <w:tcW w:w="3545" w:type="dxa"/>
          </w:tcPr>
          <w:p w14:paraId="7DFC24CA" w14:textId="09A761F8" w:rsidR="00A83C9E" w:rsidRPr="00D428F7" w:rsidRDefault="00A83C9E"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w:t>
            </w:r>
            <w:r w:rsidRPr="00D428F7">
              <w:rPr>
                <w:sz w:val="20"/>
                <w:szCs w:val="20"/>
                <w:lang w:eastAsia="zh-CN"/>
              </w:rPr>
              <w:t>4.3</w:t>
            </w:r>
            <w:r w:rsidRPr="00D428F7">
              <w:rPr>
                <w:rFonts w:eastAsia="SimSun"/>
                <w:sz w:val="20"/>
                <w:szCs w:val="20"/>
                <w:lang w:eastAsia="zh-CN"/>
              </w:rPr>
              <w:t>] - Рынки</w:t>
            </w:r>
          </w:p>
        </w:tc>
        <w:tc>
          <w:tcPr>
            <w:tcW w:w="5244" w:type="dxa"/>
          </w:tcPr>
          <w:p w14:paraId="4D1C5098" w14:textId="75660AD5" w:rsidR="00A83C9E" w:rsidRPr="00D428F7" w:rsidRDefault="00A83C9E"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Объекты капитального строительства, сооружения, предназначены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tc>
        <w:tc>
          <w:tcPr>
            <w:tcW w:w="6550" w:type="dxa"/>
            <w:vMerge/>
          </w:tcPr>
          <w:p w14:paraId="524CB0C2" w14:textId="77777777" w:rsidR="00A83C9E" w:rsidRPr="00D428F7" w:rsidRDefault="00A83C9E" w:rsidP="00980A27">
            <w:pPr>
              <w:widowControl w:val="0"/>
              <w:overflowPunct w:val="0"/>
              <w:autoSpaceDE w:val="0"/>
              <w:autoSpaceDN w:val="0"/>
              <w:adjustRightInd w:val="0"/>
              <w:spacing w:after="0" w:line="240" w:lineRule="auto"/>
              <w:ind w:firstLine="284"/>
              <w:jc w:val="both"/>
              <w:rPr>
                <w:rFonts w:eastAsia="SimSun"/>
                <w:sz w:val="20"/>
                <w:szCs w:val="20"/>
                <w:lang w:eastAsia="zh-CN"/>
              </w:rPr>
            </w:pPr>
          </w:p>
        </w:tc>
      </w:tr>
      <w:tr w:rsidR="00872659" w:rsidRPr="00D428F7" w14:paraId="32733201" w14:textId="77777777" w:rsidTr="00045851">
        <w:trPr>
          <w:trHeight w:val="20"/>
        </w:trPr>
        <w:tc>
          <w:tcPr>
            <w:tcW w:w="3545" w:type="dxa"/>
          </w:tcPr>
          <w:p w14:paraId="6127D8BC" w14:textId="77777777" w:rsidR="00753DA4" w:rsidRPr="00D428F7" w:rsidRDefault="00753DA4"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w:t>
            </w:r>
            <w:r w:rsidRPr="00D428F7">
              <w:rPr>
                <w:sz w:val="20"/>
                <w:szCs w:val="20"/>
                <w:lang w:eastAsia="zh-CN"/>
              </w:rPr>
              <w:t>4.4</w:t>
            </w:r>
            <w:r w:rsidRPr="00D428F7">
              <w:rPr>
                <w:rFonts w:eastAsia="SimSun"/>
                <w:sz w:val="20"/>
                <w:szCs w:val="20"/>
                <w:lang w:eastAsia="zh-CN"/>
              </w:rPr>
              <w:t>] - Магазины</w:t>
            </w:r>
          </w:p>
        </w:tc>
        <w:tc>
          <w:tcPr>
            <w:tcW w:w="5244" w:type="dxa"/>
          </w:tcPr>
          <w:p w14:paraId="50B288C6" w14:textId="77777777" w:rsidR="00753DA4" w:rsidRPr="00D428F7" w:rsidRDefault="00753DA4"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550" w:type="dxa"/>
          </w:tcPr>
          <w:p w14:paraId="6C360405" w14:textId="77777777" w:rsidR="00753DA4" w:rsidRPr="00D428F7" w:rsidRDefault="00753DA4" w:rsidP="00980A27">
            <w:pPr>
              <w:widowControl w:val="0"/>
              <w:overflowPunct w:val="0"/>
              <w:autoSpaceDE w:val="0"/>
              <w:autoSpaceDN w:val="0"/>
              <w:adjustRightInd w:val="0"/>
              <w:spacing w:after="0" w:line="240" w:lineRule="auto"/>
              <w:ind w:firstLine="284"/>
              <w:jc w:val="both"/>
              <w:rPr>
                <w:rFonts w:eastAsia="SimSun"/>
                <w:sz w:val="20"/>
                <w:szCs w:val="20"/>
                <w:lang w:eastAsia="zh-CN"/>
              </w:rPr>
            </w:pPr>
            <w:r w:rsidRPr="00D428F7">
              <w:rPr>
                <w:rFonts w:eastAsia="SimSun"/>
                <w:sz w:val="20"/>
                <w:szCs w:val="20"/>
                <w:lang w:eastAsia="zh-CN"/>
              </w:rPr>
              <w:t>минимальная/максимальная площадь земельных участков – 100 кв. м/</w:t>
            </w:r>
            <w:r w:rsidRPr="00D428F7">
              <w:rPr>
                <w:b/>
                <w:bCs/>
                <w:sz w:val="20"/>
                <w:szCs w:val="20"/>
              </w:rPr>
              <w:t>не подлежит установлению</w:t>
            </w:r>
            <w:r w:rsidRPr="00D428F7">
              <w:rPr>
                <w:rFonts w:eastAsia="SimSun"/>
                <w:sz w:val="20"/>
                <w:szCs w:val="20"/>
                <w:lang w:eastAsia="zh-CN"/>
              </w:rPr>
              <w:t>;</w:t>
            </w:r>
          </w:p>
          <w:p w14:paraId="6F4529D3" w14:textId="77777777" w:rsidR="00753DA4" w:rsidRPr="00D428F7" w:rsidRDefault="00753DA4" w:rsidP="00980A27">
            <w:pPr>
              <w:widowControl w:val="0"/>
              <w:overflowPunct w:val="0"/>
              <w:autoSpaceDE w:val="0"/>
              <w:autoSpaceDN w:val="0"/>
              <w:adjustRightInd w:val="0"/>
              <w:spacing w:after="0" w:line="240" w:lineRule="auto"/>
              <w:ind w:firstLine="284"/>
              <w:jc w:val="both"/>
              <w:rPr>
                <w:rFonts w:eastAsia="SimSun"/>
                <w:sz w:val="20"/>
                <w:szCs w:val="20"/>
                <w:lang w:eastAsia="zh-CN"/>
              </w:rPr>
            </w:pPr>
            <w:r w:rsidRPr="00D428F7">
              <w:rPr>
                <w:rFonts w:eastAsia="SimSun"/>
                <w:sz w:val="20"/>
                <w:szCs w:val="20"/>
                <w:lang w:eastAsia="zh-CN"/>
              </w:rPr>
              <w:t>минимальная ширина земельных участков вдоль фронта улицы (проезда) – 20 м;</w:t>
            </w:r>
          </w:p>
          <w:p w14:paraId="4B628727" w14:textId="77777777" w:rsidR="00753DA4" w:rsidRPr="00D428F7" w:rsidRDefault="00753DA4" w:rsidP="00980A27">
            <w:pPr>
              <w:widowControl w:val="0"/>
              <w:overflowPunct w:val="0"/>
              <w:autoSpaceDE w:val="0"/>
              <w:autoSpaceDN w:val="0"/>
              <w:adjustRightInd w:val="0"/>
              <w:spacing w:after="0" w:line="240" w:lineRule="auto"/>
              <w:ind w:firstLine="284"/>
              <w:jc w:val="both"/>
              <w:rPr>
                <w:sz w:val="20"/>
                <w:szCs w:val="20"/>
              </w:rPr>
            </w:pPr>
            <w:r w:rsidRPr="00D428F7">
              <w:rPr>
                <w:sz w:val="20"/>
                <w:szCs w:val="20"/>
              </w:rPr>
              <w:lastRenderedPageBreak/>
              <w:t xml:space="preserve">минимальные отступы от границ земельных участков </w:t>
            </w:r>
          </w:p>
          <w:p w14:paraId="1DE7B49E" w14:textId="77777777" w:rsidR="00753DA4" w:rsidRPr="00D428F7" w:rsidRDefault="00753DA4"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sz w:val="20"/>
                <w:szCs w:val="20"/>
              </w:rPr>
              <w:t>- 3 м;</w:t>
            </w:r>
          </w:p>
          <w:p w14:paraId="5D08D5E2" w14:textId="77777777" w:rsidR="00753DA4" w:rsidRPr="00D428F7" w:rsidRDefault="00753DA4" w:rsidP="00980A27">
            <w:pPr>
              <w:widowControl w:val="0"/>
              <w:overflowPunct w:val="0"/>
              <w:autoSpaceDE w:val="0"/>
              <w:autoSpaceDN w:val="0"/>
              <w:adjustRightInd w:val="0"/>
              <w:spacing w:after="0" w:line="240" w:lineRule="auto"/>
              <w:ind w:firstLine="284"/>
              <w:jc w:val="both"/>
              <w:rPr>
                <w:rFonts w:eastAsia="SimSun"/>
                <w:sz w:val="20"/>
                <w:szCs w:val="20"/>
                <w:lang w:eastAsia="zh-CN"/>
              </w:rPr>
            </w:pPr>
            <w:r w:rsidRPr="00D428F7">
              <w:rPr>
                <w:rFonts w:eastAsia="SimSun"/>
                <w:sz w:val="20"/>
                <w:szCs w:val="20"/>
                <w:lang w:eastAsia="zh-CN"/>
              </w:rPr>
              <w:t>максимальное количество надземных этажей зданий – 4 этажа (включая мансардный этаж);</w:t>
            </w:r>
          </w:p>
          <w:p w14:paraId="370219B1" w14:textId="1EA44F6D" w:rsidR="00753DA4" w:rsidRPr="00D428F7" w:rsidRDefault="00753DA4" w:rsidP="00980A27">
            <w:pPr>
              <w:widowControl w:val="0"/>
              <w:overflowPunct w:val="0"/>
              <w:autoSpaceDE w:val="0"/>
              <w:autoSpaceDN w:val="0"/>
              <w:adjustRightInd w:val="0"/>
              <w:spacing w:after="0" w:line="240" w:lineRule="auto"/>
              <w:ind w:firstLine="284"/>
              <w:jc w:val="both"/>
              <w:rPr>
                <w:rFonts w:eastAsia="SimSun"/>
                <w:sz w:val="20"/>
                <w:szCs w:val="20"/>
                <w:lang w:eastAsia="zh-CN"/>
              </w:rPr>
            </w:pPr>
            <w:r w:rsidRPr="00D428F7">
              <w:rPr>
                <w:rFonts w:eastAsia="SimSun"/>
                <w:sz w:val="20"/>
                <w:szCs w:val="20"/>
                <w:lang w:eastAsia="zh-CN"/>
              </w:rPr>
              <w:t>максимальный процент застройки в границах земельного участка – 60%;</w:t>
            </w:r>
          </w:p>
          <w:p w14:paraId="66A065ED" w14:textId="77777777" w:rsidR="00753DA4" w:rsidRPr="00D428F7" w:rsidRDefault="00753DA4" w:rsidP="00980A27">
            <w:pPr>
              <w:widowControl w:val="0"/>
              <w:overflowPunct w:val="0"/>
              <w:autoSpaceDE w:val="0"/>
              <w:autoSpaceDN w:val="0"/>
              <w:adjustRightInd w:val="0"/>
              <w:spacing w:after="0" w:line="240" w:lineRule="auto"/>
              <w:ind w:firstLine="284"/>
              <w:jc w:val="both"/>
              <w:rPr>
                <w:rFonts w:eastAsia="SimSun"/>
                <w:sz w:val="20"/>
                <w:szCs w:val="20"/>
                <w:lang w:eastAsia="zh-CN"/>
              </w:rPr>
            </w:pPr>
            <w:r w:rsidRPr="00D428F7">
              <w:rPr>
                <w:sz w:val="20"/>
                <w:szCs w:val="20"/>
              </w:rPr>
              <w:t>Процент застройки подземной части не регламентируется.</w:t>
            </w:r>
          </w:p>
        </w:tc>
      </w:tr>
      <w:tr w:rsidR="00872659" w:rsidRPr="00D428F7" w14:paraId="1BD1EE96" w14:textId="77777777" w:rsidTr="00045851">
        <w:trPr>
          <w:trHeight w:val="20"/>
        </w:trPr>
        <w:tc>
          <w:tcPr>
            <w:tcW w:w="3545" w:type="dxa"/>
          </w:tcPr>
          <w:p w14:paraId="08522257" w14:textId="77777777" w:rsidR="00753DA4" w:rsidRPr="00D428F7" w:rsidRDefault="00753DA4"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lastRenderedPageBreak/>
              <w:t>[</w:t>
            </w:r>
            <w:r w:rsidRPr="00D428F7">
              <w:rPr>
                <w:sz w:val="20"/>
                <w:szCs w:val="20"/>
                <w:lang w:eastAsia="zh-CN"/>
              </w:rPr>
              <w:t>4.5</w:t>
            </w:r>
            <w:r w:rsidRPr="00D428F7">
              <w:rPr>
                <w:rFonts w:eastAsia="SimSun"/>
                <w:sz w:val="20"/>
                <w:szCs w:val="20"/>
                <w:lang w:eastAsia="zh-CN"/>
              </w:rPr>
              <w:t>] - Банковская и страховая деятельность</w:t>
            </w:r>
          </w:p>
        </w:tc>
        <w:tc>
          <w:tcPr>
            <w:tcW w:w="5244" w:type="dxa"/>
          </w:tcPr>
          <w:p w14:paraId="51FC0C24" w14:textId="77777777" w:rsidR="00753DA4" w:rsidRPr="00D428F7" w:rsidRDefault="00753DA4"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6550" w:type="dxa"/>
          </w:tcPr>
          <w:p w14:paraId="4D6AA52F" w14:textId="77777777" w:rsidR="00753DA4" w:rsidRPr="00D428F7" w:rsidRDefault="00753DA4" w:rsidP="00980A27">
            <w:pPr>
              <w:widowControl w:val="0"/>
              <w:overflowPunct w:val="0"/>
              <w:autoSpaceDE w:val="0"/>
              <w:autoSpaceDN w:val="0"/>
              <w:adjustRightInd w:val="0"/>
              <w:spacing w:after="0" w:line="240" w:lineRule="auto"/>
              <w:ind w:firstLine="284"/>
              <w:jc w:val="both"/>
              <w:rPr>
                <w:rFonts w:eastAsia="SimSun"/>
                <w:sz w:val="20"/>
                <w:szCs w:val="20"/>
                <w:lang w:eastAsia="zh-CN"/>
              </w:rPr>
            </w:pPr>
            <w:r w:rsidRPr="00D428F7">
              <w:rPr>
                <w:rFonts w:eastAsia="SimSun"/>
                <w:sz w:val="20"/>
                <w:szCs w:val="20"/>
                <w:lang w:eastAsia="zh-CN"/>
              </w:rPr>
              <w:t>минимальная/максимальная площадь земельных участков – 400 кв. м/</w:t>
            </w:r>
            <w:r w:rsidRPr="00D428F7">
              <w:rPr>
                <w:b/>
                <w:bCs/>
                <w:sz w:val="20"/>
                <w:szCs w:val="20"/>
              </w:rPr>
              <w:t>не подлежит установлению</w:t>
            </w:r>
            <w:r w:rsidRPr="00D428F7">
              <w:rPr>
                <w:rFonts w:eastAsia="SimSun"/>
                <w:sz w:val="20"/>
                <w:szCs w:val="20"/>
                <w:lang w:eastAsia="zh-CN"/>
              </w:rPr>
              <w:t>;</w:t>
            </w:r>
          </w:p>
          <w:p w14:paraId="0F4FC954" w14:textId="77777777" w:rsidR="00753DA4" w:rsidRPr="00D428F7" w:rsidRDefault="00753DA4" w:rsidP="00980A27">
            <w:pPr>
              <w:widowControl w:val="0"/>
              <w:overflowPunct w:val="0"/>
              <w:autoSpaceDE w:val="0"/>
              <w:autoSpaceDN w:val="0"/>
              <w:adjustRightInd w:val="0"/>
              <w:spacing w:after="0" w:line="240" w:lineRule="auto"/>
              <w:ind w:firstLine="284"/>
              <w:jc w:val="both"/>
              <w:rPr>
                <w:rFonts w:eastAsia="SimSun"/>
                <w:sz w:val="20"/>
                <w:szCs w:val="20"/>
                <w:lang w:eastAsia="zh-CN"/>
              </w:rPr>
            </w:pPr>
            <w:r w:rsidRPr="00D428F7">
              <w:rPr>
                <w:rFonts w:eastAsia="SimSun"/>
                <w:sz w:val="20"/>
                <w:szCs w:val="20"/>
                <w:lang w:eastAsia="zh-CN"/>
              </w:rPr>
              <w:t>минимальная ширина земельных участков вдоль фронта улицы (проезда) – 15 м;</w:t>
            </w:r>
          </w:p>
          <w:p w14:paraId="02EB5969" w14:textId="77777777" w:rsidR="00753DA4" w:rsidRPr="00D428F7" w:rsidRDefault="00753DA4" w:rsidP="00980A27">
            <w:pPr>
              <w:widowControl w:val="0"/>
              <w:overflowPunct w:val="0"/>
              <w:autoSpaceDE w:val="0"/>
              <w:autoSpaceDN w:val="0"/>
              <w:adjustRightInd w:val="0"/>
              <w:spacing w:after="0" w:line="240" w:lineRule="auto"/>
              <w:ind w:firstLine="284"/>
              <w:jc w:val="both"/>
              <w:rPr>
                <w:sz w:val="20"/>
                <w:szCs w:val="20"/>
              </w:rPr>
            </w:pPr>
            <w:r w:rsidRPr="00D428F7">
              <w:rPr>
                <w:sz w:val="20"/>
                <w:szCs w:val="20"/>
              </w:rPr>
              <w:t xml:space="preserve">минимальные отступы от границ земельных участков </w:t>
            </w:r>
          </w:p>
          <w:p w14:paraId="19D1C5F9" w14:textId="77777777" w:rsidR="00753DA4" w:rsidRPr="00D428F7" w:rsidRDefault="00753DA4"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sz w:val="20"/>
                <w:szCs w:val="20"/>
              </w:rPr>
              <w:t>- 3 м;</w:t>
            </w:r>
          </w:p>
          <w:p w14:paraId="1FA4971C" w14:textId="77777777" w:rsidR="00753DA4" w:rsidRPr="00D428F7" w:rsidRDefault="00753DA4" w:rsidP="00980A27">
            <w:pPr>
              <w:widowControl w:val="0"/>
              <w:overflowPunct w:val="0"/>
              <w:autoSpaceDE w:val="0"/>
              <w:autoSpaceDN w:val="0"/>
              <w:adjustRightInd w:val="0"/>
              <w:spacing w:after="0" w:line="240" w:lineRule="auto"/>
              <w:ind w:firstLine="284"/>
              <w:jc w:val="both"/>
              <w:rPr>
                <w:rFonts w:eastAsia="SimSun"/>
                <w:sz w:val="20"/>
                <w:szCs w:val="20"/>
                <w:lang w:eastAsia="zh-CN"/>
              </w:rPr>
            </w:pPr>
            <w:r w:rsidRPr="00D428F7">
              <w:rPr>
                <w:rFonts w:eastAsia="SimSun"/>
                <w:sz w:val="20"/>
                <w:szCs w:val="20"/>
                <w:lang w:eastAsia="zh-CN"/>
              </w:rPr>
              <w:t>максимальное количество надземных этажей зданий – 4 этажа (включая мансардный этаж);</w:t>
            </w:r>
          </w:p>
          <w:p w14:paraId="0845D9C1" w14:textId="40D0056E" w:rsidR="00753DA4" w:rsidRPr="00D428F7" w:rsidRDefault="00753DA4" w:rsidP="00980A27">
            <w:pPr>
              <w:widowControl w:val="0"/>
              <w:overflowPunct w:val="0"/>
              <w:autoSpaceDE w:val="0"/>
              <w:autoSpaceDN w:val="0"/>
              <w:adjustRightInd w:val="0"/>
              <w:spacing w:after="0" w:line="240" w:lineRule="auto"/>
              <w:ind w:firstLine="284"/>
              <w:jc w:val="both"/>
              <w:rPr>
                <w:rFonts w:eastAsia="SimSun"/>
                <w:sz w:val="20"/>
                <w:szCs w:val="20"/>
                <w:lang w:eastAsia="zh-CN"/>
              </w:rPr>
            </w:pPr>
            <w:r w:rsidRPr="00D428F7">
              <w:rPr>
                <w:rFonts w:eastAsia="SimSun"/>
                <w:sz w:val="20"/>
                <w:szCs w:val="20"/>
                <w:lang w:eastAsia="zh-CN"/>
              </w:rPr>
              <w:t>максимальный процент застройки в границах земельного участка – 60%;</w:t>
            </w:r>
          </w:p>
          <w:p w14:paraId="7ABF66A6" w14:textId="77777777" w:rsidR="00753DA4" w:rsidRPr="00D428F7" w:rsidRDefault="00753DA4" w:rsidP="00980A27">
            <w:pPr>
              <w:widowControl w:val="0"/>
              <w:overflowPunct w:val="0"/>
              <w:autoSpaceDE w:val="0"/>
              <w:autoSpaceDN w:val="0"/>
              <w:adjustRightInd w:val="0"/>
              <w:spacing w:after="0" w:line="240" w:lineRule="auto"/>
              <w:ind w:firstLine="284"/>
              <w:jc w:val="both"/>
              <w:rPr>
                <w:rFonts w:eastAsia="SimSun"/>
                <w:sz w:val="20"/>
                <w:szCs w:val="20"/>
                <w:lang w:eastAsia="zh-CN"/>
              </w:rPr>
            </w:pPr>
            <w:r w:rsidRPr="00D428F7">
              <w:rPr>
                <w:sz w:val="20"/>
                <w:szCs w:val="20"/>
              </w:rPr>
              <w:t>Процент застройки подземной части не регламентируется.</w:t>
            </w:r>
          </w:p>
        </w:tc>
      </w:tr>
      <w:tr w:rsidR="00872659" w:rsidRPr="00D428F7" w14:paraId="2BCD470E" w14:textId="77777777" w:rsidTr="00045851">
        <w:trPr>
          <w:trHeight w:val="20"/>
        </w:trPr>
        <w:tc>
          <w:tcPr>
            <w:tcW w:w="3545" w:type="dxa"/>
          </w:tcPr>
          <w:p w14:paraId="5FBAA2C4" w14:textId="77777777" w:rsidR="00753DA4" w:rsidRPr="00D428F7" w:rsidRDefault="00753DA4"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 xml:space="preserve">[4.6] – </w:t>
            </w:r>
            <w:r w:rsidRPr="00D428F7">
              <w:rPr>
                <w:sz w:val="20"/>
                <w:szCs w:val="20"/>
              </w:rPr>
              <w:t>Общественное питание</w:t>
            </w:r>
          </w:p>
        </w:tc>
        <w:tc>
          <w:tcPr>
            <w:tcW w:w="5244" w:type="dxa"/>
          </w:tcPr>
          <w:p w14:paraId="160334D6" w14:textId="77777777" w:rsidR="00753DA4" w:rsidRPr="00D428F7" w:rsidRDefault="00753DA4"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550" w:type="dxa"/>
          </w:tcPr>
          <w:p w14:paraId="140EC458" w14:textId="77777777" w:rsidR="00753DA4" w:rsidRPr="00D428F7" w:rsidRDefault="00753DA4" w:rsidP="00980A27">
            <w:pPr>
              <w:widowControl w:val="0"/>
              <w:overflowPunct w:val="0"/>
              <w:autoSpaceDE w:val="0"/>
              <w:autoSpaceDN w:val="0"/>
              <w:adjustRightInd w:val="0"/>
              <w:spacing w:after="0" w:line="240" w:lineRule="auto"/>
              <w:ind w:firstLine="284"/>
              <w:jc w:val="both"/>
              <w:rPr>
                <w:rFonts w:eastAsia="SimSun"/>
                <w:sz w:val="20"/>
                <w:szCs w:val="20"/>
                <w:lang w:eastAsia="zh-CN"/>
              </w:rPr>
            </w:pPr>
            <w:r w:rsidRPr="00D428F7">
              <w:rPr>
                <w:rFonts w:eastAsia="SimSun"/>
                <w:sz w:val="20"/>
                <w:szCs w:val="20"/>
                <w:lang w:eastAsia="zh-CN"/>
              </w:rPr>
              <w:t>минимальная/максимальная площадь земельных участков – 300 кв. м/5000 кв. м;</w:t>
            </w:r>
          </w:p>
          <w:p w14:paraId="158F2C34" w14:textId="77777777" w:rsidR="00753DA4" w:rsidRPr="00D428F7" w:rsidRDefault="00753DA4" w:rsidP="00980A27">
            <w:pPr>
              <w:widowControl w:val="0"/>
              <w:overflowPunct w:val="0"/>
              <w:autoSpaceDE w:val="0"/>
              <w:autoSpaceDN w:val="0"/>
              <w:adjustRightInd w:val="0"/>
              <w:spacing w:after="0" w:line="240" w:lineRule="auto"/>
              <w:ind w:firstLine="284"/>
              <w:jc w:val="both"/>
              <w:rPr>
                <w:rFonts w:eastAsia="SimSun"/>
                <w:sz w:val="20"/>
                <w:szCs w:val="20"/>
                <w:lang w:eastAsia="zh-CN"/>
              </w:rPr>
            </w:pPr>
            <w:r w:rsidRPr="00D428F7">
              <w:rPr>
                <w:rFonts w:eastAsia="SimSun"/>
                <w:sz w:val="20"/>
                <w:szCs w:val="20"/>
                <w:lang w:eastAsia="zh-CN"/>
              </w:rPr>
              <w:t>минимальная ширина земельных участков вдоль фронта улицы (проезда) – 15 м;</w:t>
            </w:r>
          </w:p>
          <w:p w14:paraId="309F7E44" w14:textId="77777777" w:rsidR="00753DA4" w:rsidRPr="00D428F7" w:rsidRDefault="00753DA4" w:rsidP="00980A27">
            <w:pPr>
              <w:widowControl w:val="0"/>
              <w:overflowPunct w:val="0"/>
              <w:autoSpaceDE w:val="0"/>
              <w:autoSpaceDN w:val="0"/>
              <w:adjustRightInd w:val="0"/>
              <w:spacing w:after="0" w:line="240" w:lineRule="auto"/>
              <w:ind w:firstLine="284"/>
              <w:jc w:val="both"/>
              <w:rPr>
                <w:sz w:val="20"/>
                <w:szCs w:val="20"/>
              </w:rPr>
            </w:pPr>
            <w:r w:rsidRPr="00D428F7">
              <w:rPr>
                <w:sz w:val="20"/>
                <w:szCs w:val="20"/>
              </w:rPr>
              <w:t xml:space="preserve">минимальные отступы от границ земельных участков </w:t>
            </w:r>
          </w:p>
          <w:p w14:paraId="71BBB318" w14:textId="77777777" w:rsidR="00753DA4" w:rsidRPr="00D428F7" w:rsidRDefault="00753DA4"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sz w:val="20"/>
                <w:szCs w:val="20"/>
              </w:rPr>
              <w:t>- 3 м;</w:t>
            </w:r>
          </w:p>
          <w:p w14:paraId="48D288FE" w14:textId="77777777" w:rsidR="00753DA4" w:rsidRPr="00D428F7" w:rsidRDefault="00753DA4" w:rsidP="00980A27">
            <w:pPr>
              <w:widowControl w:val="0"/>
              <w:overflowPunct w:val="0"/>
              <w:autoSpaceDE w:val="0"/>
              <w:autoSpaceDN w:val="0"/>
              <w:adjustRightInd w:val="0"/>
              <w:spacing w:after="0" w:line="240" w:lineRule="auto"/>
              <w:ind w:firstLine="284"/>
              <w:jc w:val="both"/>
              <w:rPr>
                <w:rFonts w:eastAsia="SimSun"/>
                <w:sz w:val="20"/>
                <w:szCs w:val="20"/>
                <w:lang w:eastAsia="zh-CN"/>
              </w:rPr>
            </w:pPr>
            <w:r w:rsidRPr="00D428F7">
              <w:rPr>
                <w:rFonts w:eastAsia="SimSun"/>
                <w:sz w:val="20"/>
                <w:szCs w:val="20"/>
                <w:lang w:eastAsia="zh-CN"/>
              </w:rPr>
              <w:t>максимальное количество надземных этажей зданий – 2 этажа (включая мансардный этаж);</w:t>
            </w:r>
          </w:p>
          <w:p w14:paraId="4FDE5A0E" w14:textId="2C9E4875" w:rsidR="00753DA4" w:rsidRPr="00D428F7" w:rsidRDefault="00753DA4" w:rsidP="00980A27">
            <w:pPr>
              <w:widowControl w:val="0"/>
              <w:overflowPunct w:val="0"/>
              <w:autoSpaceDE w:val="0"/>
              <w:autoSpaceDN w:val="0"/>
              <w:adjustRightInd w:val="0"/>
              <w:spacing w:after="0" w:line="240" w:lineRule="auto"/>
              <w:ind w:firstLine="284"/>
              <w:jc w:val="both"/>
              <w:rPr>
                <w:rFonts w:eastAsia="SimSun"/>
                <w:sz w:val="20"/>
                <w:szCs w:val="20"/>
                <w:lang w:eastAsia="zh-CN"/>
              </w:rPr>
            </w:pPr>
            <w:r w:rsidRPr="00D428F7">
              <w:rPr>
                <w:rFonts w:eastAsia="SimSun"/>
                <w:sz w:val="20"/>
                <w:szCs w:val="20"/>
                <w:lang w:eastAsia="zh-CN"/>
              </w:rPr>
              <w:t>максимальный процент застройки в границах земельного участка – 60%;</w:t>
            </w:r>
          </w:p>
          <w:p w14:paraId="2031A680" w14:textId="77777777" w:rsidR="00753DA4" w:rsidRPr="00D428F7" w:rsidRDefault="00753DA4" w:rsidP="00980A27">
            <w:pPr>
              <w:widowControl w:val="0"/>
              <w:overflowPunct w:val="0"/>
              <w:autoSpaceDE w:val="0"/>
              <w:autoSpaceDN w:val="0"/>
              <w:adjustRightInd w:val="0"/>
              <w:spacing w:after="0" w:line="240" w:lineRule="auto"/>
              <w:ind w:firstLine="284"/>
              <w:jc w:val="both"/>
              <w:rPr>
                <w:rFonts w:eastAsia="SimSun"/>
                <w:sz w:val="20"/>
                <w:szCs w:val="20"/>
                <w:lang w:eastAsia="zh-CN"/>
              </w:rPr>
            </w:pPr>
            <w:r w:rsidRPr="00D428F7">
              <w:rPr>
                <w:sz w:val="20"/>
                <w:szCs w:val="20"/>
              </w:rPr>
              <w:t>Процент застройки подземной части не регламентируется.</w:t>
            </w:r>
          </w:p>
        </w:tc>
      </w:tr>
      <w:tr w:rsidR="00872659" w:rsidRPr="00D428F7" w14:paraId="3F9D0931" w14:textId="77777777" w:rsidTr="00045851">
        <w:trPr>
          <w:trHeight w:val="20"/>
        </w:trPr>
        <w:tc>
          <w:tcPr>
            <w:tcW w:w="3545" w:type="dxa"/>
          </w:tcPr>
          <w:p w14:paraId="7D2BB3A8" w14:textId="77777777" w:rsidR="00753DA4" w:rsidRPr="00D428F7" w:rsidRDefault="00753DA4"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w:t>
            </w:r>
            <w:r w:rsidRPr="00D428F7">
              <w:rPr>
                <w:sz w:val="20"/>
                <w:szCs w:val="20"/>
                <w:lang w:eastAsia="zh-CN"/>
              </w:rPr>
              <w:t>4.7</w:t>
            </w:r>
            <w:r w:rsidRPr="00D428F7">
              <w:rPr>
                <w:rFonts w:eastAsia="SimSun"/>
                <w:sz w:val="20"/>
                <w:szCs w:val="20"/>
                <w:lang w:eastAsia="zh-CN"/>
              </w:rPr>
              <w:t>] - Гостиничное обслуживание</w:t>
            </w:r>
          </w:p>
        </w:tc>
        <w:tc>
          <w:tcPr>
            <w:tcW w:w="5244" w:type="dxa"/>
          </w:tcPr>
          <w:p w14:paraId="1098307E" w14:textId="77777777" w:rsidR="00753DA4" w:rsidRPr="00D428F7" w:rsidRDefault="00753DA4"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гостиниц</w:t>
            </w:r>
          </w:p>
        </w:tc>
        <w:tc>
          <w:tcPr>
            <w:tcW w:w="6550" w:type="dxa"/>
          </w:tcPr>
          <w:p w14:paraId="3988FA03" w14:textId="77777777" w:rsidR="00753DA4" w:rsidRPr="00D428F7" w:rsidRDefault="00753DA4" w:rsidP="00980A27">
            <w:pPr>
              <w:widowControl w:val="0"/>
              <w:overflowPunct w:val="0"/>
              <w:autoSpaceDE w:val="0"/>
              <w:autoSpaceDN w:val="0"/>
              <w:adjustRightInd w:val="0"/>
              <w:spacing w:after="0" w:line="240" w:lineRule="auto"/>
              <w:ind w:firstLine="284"/>
              <w:jc w:val="both"/>
              <w:rPr>
                <w:rFonts w:eastAsia="SimSun"/>
                <w:sz w:val="20"/>
                <w:szCs w:val="20"/>
                <w:lang w:eastAsia="zh-CN"/>
              </w:rPr>
            </w:pPr>
            <w:r w:rsidRPr="00D428F7">
              <w:rPr>
                <w:rFonts w:eastAsia="SimSun"/>
                <w:sz w:val="20"/>
                <w:szCs w:val="20"/>
                <w:lang w:eastAsia="zh-CN"/>
              </w:rPr>
              <w:t>минимальная/максимальная площадь земельных участков – 400 кв. м/5000 кв. м;</w:t>
            </w:r>
          </w:p>
          <w:p w14:paraId="56EC0D52" w14:textId="77777777" w:rsidR="00753DA4" w:rsidRPr="00D428F7" w:rsidRDefault="00753DA4" w:rsidP="00980A27">
            <w:pPr>
              <w:widowControl w:val="0"/>
              <w:overflowPunct w:val="0"/>
              <w:autoSpaceDE w:val="0"/>
              <w:autoSpaceDN w:val="0"/>
              <w:adjustRightInd w:val="0"/>
              <w:spacing w:after="0" w:line="240" w:lineRule="auto"/>
              <w:ind w:firstLine="284"/>
              <w:jc w:val="both"/>
              <w:rPr>
                <w:rFonts w:eastAsia="SimSun"/>
                <w:sz w:val="20"/>
                <w:szCs w:val="20"/>
                <w:lang w:eastAsia="zh-CN"/>
              </w:rPr>
            </w:pPr>
            <w:r w:rsidRPr="00D428F7">
              <w:rPr>
                <w:rFonts w:eastAsia="SimSun"/>
                <w:sz w:val="20"/>
                <w:szCs w:val="20"/>
                <w:lang w:eastAsia="zh-CN"/>
              </w:rPr>
              <w:t>минимальная ширина земельных участков вдоль фронта улицы (проезда) – 20 м;</w:t>
            </w:r>
          </w:p>
          <w:p w14:paraId="38C7E086" w14:textId="77777777" w:rsidR="00753DA4" w:rsidRPr="00D428F7" w:rsidRDefault="00753DA4" w:rsidP="00980A27">
            <w:pPr>
              <w:widowControl w:val="0"/>
              <w:overflowPunct w:val="0"/>
              <w:autoSpaceDE w:val="0"/>
              <w:autoSpaceDN w:val="0"/>
              <w:adjustRightInd w:val="0"/>
              <w:spacing w:after="0" w:line="240" w:lineRule="auto"/>
              <w:ind w:firstLine="284"/>
              <w:jc w:val="both"/>
              <w:rPr>
                <w:sz w:val="20"/>
                <w:szCs w:val="20"/>
              </w:rPr>
            </w:pPr>
            <w:r w:rsidRPr="00D428F7">
              <w:rPr>
                <w:sz w:val="20"/>
                <w:szCs w:val="20"/>
              </w:rPr>
              <w:t xml:space="preserve">минимальные отступы от границ земельных участков </w:t>
            </w:r>
          </w:p>
          <w:p w14:paraId="66FD576F" w14:textId="77777777" w:rsidR="00753DA4" w:rsidRPr="00D428F7" w:rsidRDefault="00753DA4"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sz w:val="20"/>
                <w:szCs w:val="20"/>
              </w:rPr>
              <w:t>- 3 м;</w:t>
            </w:r>
          </w:p>
          <w:p w14:paraId="2010269A" w14:textId="77777777" w:rsidR="00753DA4" w:rsidRPr="00D428F7" w:rsidRDefault="00753DA4" w:rsidP="00980A27">
            <w:pPr>
              <w:widowControl w:val="0"/>
              <w:overflowPunct w:val="0"/>
              <w:autoSpaceDE w:val="0"/>
              <w:autoSpaceDN w:val="0"/>
              <w:adjustRightInd w:val="0"/>
              <w:spacing w:after="0" w:line="240" w:lineRule="auto"/>
              <w:ind w:firstLine="284"/>
              <w:jc w:val="both"/>
              <w:rPr>
                <w:rFonts w:eastAsia="SimSun"/>
                <w:sz w:val="20"/>
                <w:szCs w:val="20"/>
                <w:lang w:eastAsia="zh-CN"/>
              </w:rPr>
            </w:pPr>
            <w:r w:rsidRPr="00D428F7">
              <w:rPr>
                <w:rFonts w:eastAsia="SimSun"/>
                <w:sz w:val="20"/>
                <w:szCs w:val="20"/>
                <w:lang w:eastAsia="zh-CN"/>
              </w:rPr>
              <w:t>максимальное количество надземных этажей зданий – 4 этажа (включая мансардный этаж);</w:t>
            </w:r>
          </w:p>
          <w:p w14:paraId="26A59D4A" w14:textId="3A89E8D7" w:rsidR="00753DA4" w:rsidRPr="00D428F7" w:rsidRDefault="00753DA4" w:rsidP="00980A27">
            <w:pPr>
              <w:widowControl w:val="0"/>
              <w:overflowPunct w:val="0"/>
              <w:autoSpaceDE w:val="0"/>
              <w:autoSpaceDN w:val="0"/>
              <w:adjustRightInd w:val="0"/>
              <w:spacing w:after="0" w:line="240" w:lineRule="auto"/>
              <w:ind w:firstLine="284"/>
              <w:jc w:val="both"/>
              <w:rPr>
                <w:rFonts w:eastAsia="SimSun"/>
                <w:sz w:val="20"/>
                <w:szCs w:val="20"/>
                <w:lang w:eastAsia="zh-CN"/>
              </w:rPr>
            </w:pPr>
            <w:r w:rsidRPr="00D428F7">
              <w:rPr>
                <w:rFonts w:eastAsia="SimSun"/>
                <w:sz w:val="20"/>
                <w:szCs w:val="20"/>
                <w:lang w:eastAsia="zh-CN"/>
              </w:rPr>
              <w:t>максимальный процент застройки в границах земельного участка – 60%;</w:t>
            </w:r>
          </w:p>
          <w:p w14:paraId="3A8FF454" w14:textId="77777777" w:rsidR="00753DA4" w:rsidRPr="00D428F7" w:rsidRDefault="00753DA4" w:rsidP="00980A27">
            <w:pPr>
              <w:widowControl w:val="0"/>
              <w:overflowPunct w:val="0"/>
              <w:autoSpaceDE w:val="0"/>
              <w:autoSpaceDN w:val="0"/>
              <w:adjustRightInd w:val="0"/>
              <w:spacing w:after="0" w:line="240" w:lineRule="auto"/>
              <w:ind w:firstLine="284"/>
              <w:jc w:val="both"/>
              <w:rPr>
                <w:rFonts w:eastAsia="SimSun"/>
                <w:sz w:val="20"/>
                <w:szCs w:val="20"/>
                <w:lang w:eastAsia="zh-CN"/>
              </w:rPr>
            </w:pPr>
            <w:r w:rsidRPr="00D428F7">
              <w:rPr>
                <w:sz w:val="20"/>
                <w:szCs w:val="20"/>
              </w:rPr>
              <w:lastRenderedPageBreak/>
              <w:t>Процент застройки подземной части не регламентируется.</w:t>
            </w:r>
          </w:p>
        </w:tc>
      </w:tr>
      <w:tr w:rsidR="00872659" w:rsidRPr="00D428F7" w14:paraId="2496A76A" w14:textId="77777777" w:rsidTr="00045851">
        <w:trPr>
          <w:trHeight w:val="20"/>
        </w:trPr>
        <w:tc>
          <w:tcPr>
            <w:tcW w:w="3545" w:type="dxa"/>
            <w:vAlign w:val="center"/>
          </w:tcPr>
          <w:p w14:paraId="6240BED2" w14:textId="2F4DE406" w:rsidR="004D48C0" w:rsidRPr="00D428F7" w:rsidRDefault="004D48C0" w:rsidP="00980A27">
            <w:pPr>
              <w:autoSpaceDE w:val="0"/>
              <w:spacing w:after="0" w:line="240" w:lineRule="auto"/>
              <w:rPr>
                <w:rFonts w:eastAsia="SimSun" w:cs="Times New Roman"/>
                <w:sz w:val="20"/>
                <w:szCs w:val="20"/>
              </w:rPr>
            </w:pPr>
            <w:r w:rsidRPr="00D428F7">
              <w:rPr>
                <w:rFonts w:eastAsia="SimSun" w:cs="Times New Roman"/>
                <w:sz w:val="20"/>
                <w:szCs w:val="20"/>
                <w:lang w:eastAsia="zh-CN"/>
              </w:rPr>
              <w:lastRenderedPageBreak/>
              <w:t>[4.8.1] – Развлекательные мероприятия</w:t>
            </w:r>
          </w:p>
        </w:tc>
        <w:tc>
          <w:tcPr>
            <w:tcW w:w="5244" w:type="dxa"/>
            <w:vAlign w:val="center"/>
          </w:tcPr>
          <w:p w14:paraId="68E55B1F" w14:textId="5A318BA0" w:rsidR="004D48C0" w:rsidRPr="00D428F7" w:rsidRDefault="004D48C0" w:rsidP="00980A27">
            <w:pPr>
              <w:pStyle w:val="afe"/>
              <w:rPr>
                <w:rFonts w:ascii="Times New Roman" w:eastAsia="SimSun" w:hAnsi="Times New Roman" w:cs="Times New Roman"/>
                <w:sz w:val="20"/>
                <w:szCs w:val="20"/>
              </w:rPr>
            </w:pPr>
            <w:r w:rsidRPr="00D428F7">
              <w:rPr>
                <w:rFonts w:ascii="Times New Roman" w:eastAsia="SimSun" w:hAnsi="Times New Roman" w:cs="Times New Roman"/>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6550" w:type="dxa"/>
          </w:tcPr>
          <w:p w14:paraId="6C8C8AE8" w14:textId="610B32E8" w:rsidR="004D48C0" w:rsidRPr="00D428F7" w:rsidRDefault="000A4382" w:rsidP="00980A27">
            <w:pPr>
              <w:widowControl w:val="0"/>
              <w:overflowPunct w:val="0"/>
              <w:autoSpaceDE w:val="0"/>
              <w:autoSpaceDN w:val="0"/>
              <w:adjustRightInd w:val="0"/>
              <w:spacing w:after="0" w:line="240" w:lineRule="auto"/>
              <w:ind w:firstLine="567"/>
              <w:jc w:val="both"/>
              <w:rPr>
                <w:rFonts w:eastAsia="SimSun"/>
                <w:sz w:val="20"/>
                <w:szCs w:val="20"/>
                <w:lang w:eastAsia="zh-CN"/>
              </w:rPr>
            </w:pPr>
            <w:r w:rsidRPr="00D428F7">
              <w:rPr>
                <w:rFonts w:eastAsia="SimSun"/>
                <w:sz w:val="20"/>
                <w:szCs w:val="20"/>
                <w:lang w:eastAsia="zh-CN"/>
              </w:rPr>
              <w:t>-</w:t>
            </w:r>
            <w:r w:rsidR="004D48C0" w:rsidRPr="00D428F7">
              <w:rPr>
                <w:rFonts w:eastAsia="SimSun"/>
                <w:sz w:val="20"/>
                <w:szCs w:val="20"/>
                <w:lang w:eastAsia="zh-CN"/>
              </w:rPr>
              <w:t>минимальная/максимальная площадь земельных участков  – 100 кв. м/</w:t>
            </w:r>
            <w:r w:rsidR="004D48C0" w:rsidRPr="00D428F7">
              <w:rPr>
                <w:b/>
                <w:bCs/>
                <w:sz w:val="20"/>
                <w:szCs w:val="20"/>
              </w:rPr>
              <w:t>не подлежит установлению</w:t>
            </w:r>
            <w:r w:rsidR="004D48C0" w:rsidRPr="00D428F7">
              <w:rPr>
                <w:rFonts w:eastAsia="SimSun"/>
                <w:sz w:val="20"/>
                <w:szCs w:val="20"/>
                <w:lang w:eastAsia="zh-CN"/>
              </w:rPr>
              <w:t>;</w:t>
            </w:r>
          </w:p>
          <w:p w14:paraId="66B9D3F9" w14:textId="05ACC62D" w:rsidR="004D48C0" w:rsidRPr="00D428F7" w:rsidRDefault="000A4382" w:rsidP="00980A27">
            <w:pPr>
              <w:widowControl w:val="0"/>
              <w:overflowPunct w:val="0"/>
              <w:autoSpaceDE w:val="0"/>
              <w:autoSpaceDN w:val="0"/>
              <w:adjustRightInd w:val="0"/>
              <w:spacing w:after="0" w:line="240" w:lineRule="auto"/>
              <w:ind w:firstLine="567"/>
              <w:jc w:val="both"/>
              <w:rPr>
                <w:rFonts w:eastAsia="SimSun"/>
                <w:sz w:val="20"/>
                <w:szCs w:val="20"/>
                <w:lang w:eastAsia="zh-CN"/>
              </w:rPr>
            </w:pPr>
            <w:r w:rsidRPr="00D428F7">
              <w:rPr>
                <w:rFonts w:eastAsia="SimSun"/>
                <w:sz w:val="20"/>
                <w:szCs w:val="20"/>
                <w:lang w:eastAsia="zh-CN"/>
              </w:rPr>
              <w:t>-</w:t>
            </w:r>
            <w:r w:rsidR="004D48C0" w:rsidRPr="00D428F7">
              <w:rPr>
                <w:rFonts w:eastAsia="SimSun"/>
                <w:sz w:val="20"/>
                <w:szCs w:val="20"/>
                <w:lang w:eastAsia="zh-CN"/>
              </w:rPr>
              <w:t>минимальная ширина земельных участков вдоль фронта улицы (проезда) – 15 м;</w:t>
            </w:r>
          </w:p>
          <w:p w14:paraId="0205F4AB" w14:textId="40D907C0" w:rsidR="004D48C0" w:rsidRPr="00D428F7" w:rsidRDefault="000A4382" w:rsidP="00980A27">
            <w:pPr>
              <w:widowControl w:val="0"/>
              <w:overflowPunct w:val="0"/>
              <w:autoSpaceDE w:val="0"/>
              <w:autoSpaceDN w:val="0"/>
              <w:adjustRightInd w:val="0"/>
              <w:spacing w:after="0" w:line="240" w:lineRule="auto"/>
              <w:ind w:firstLine="567"/>
              <w:jc w:val="both"/>
              <w:rPr>
                <w:sz w:val="20"/>
                <w:szCs w:val="20"/>
              </w:rPr>
            </w:pPr>
            <w:r w:rsidRPr="00D428F7">
              <w:rPr>
                <w:sz w:val="20"/>
                <w:szCs w:val="20"/>
              </w:rPr>
              <w:t>-</w:t>
            </w:r>
            <w:r w:rsidR="004D48C0" w:rsidRPr="00D428F7">
              <w:rPr>
                <w:sz w:val="20"/>
                <w:szCs w:val="20"/>
              </w:rPr>
              <w:t>минимальные отступы от границ земельных участков - 3 м;</w:t>
            </w:r>
          </w:p>
          <w:p w14:paraId="3987E53D" w14:textId="77777777" w:rsidR="004D48C0" w:rsidRPr="00D428F7" w:rsidRDefault="004D48C0" w:rsidP="00980A27">
            <w:pPr>
              <w:widowControl w:val="0"/>
              <w:overflowPunct w:val="0"/>
              <w:autoSpaceDE w:val="0"/>
              <w:autoSpaceDN w:val="0"/>
              <w:adjustRightInd w:val="0"/>
              <w:spacing w:after="0" w:line="240" w:lineRule="auto"/>
              <w:ind w:firstLine="567"/>
              <w:jc w:val="both"/>
              <w:rPr>
                <w:rFonts w:eastAsia="SimSun"/>
                <w:sz w:val="20"/>
                <w:szCs w:val="20"/>
                <w:lang w:eastAsia="zh-CN"/>
              </w:rPr>
            </w:pPr>
            <w:r w:rsidRPr="00D428F7">
              <w:rPr>
                <w:rFonts w:eastAsia="SimSun"/>
                <w:sz w:val="20"/>
                <w:szCs w:val="20"/>
                <w:lang w:eastAsia="zh-CN"/>
              </w:rPr>
              <w:t>максимальное количество надземных этажей зданий – 3 этажа (включая мансардный этаж);</w:t>
            </w:r>
          </w:p>
          <w:p w14:paraId="2D7239F1" w14:textId="77777777" w:rsidR="004D48C0" w:rsidRPr="00D428F7" w:rsidRDefault="004D48C0" w:rsidP="00980A27">
            <w:pPr>
              <w:widowControl w:val="0"/>
              <w:overflowPunct w:val="0"/>
              <w:autoSpaceDE w:val="0"/>
              <w:autoSpaceDN w:val="0"/>
              <w:adjustRightInd w:val="0"/>
              <w:spacing w:after="0" w:line="240" w:lineRule="auto"/>
              <w:ind w:firstLine="567"/>
              <w:jc w:val="both"/>
              <w:rPr>
                <w:rFonts w:eastAsia="SimSun"/>
                <w:sz w:val="20"/>
                <w:szCs w:val="20"/>
                <w:lang w:eastAsia="zh-CN"/>
              </w:rPr>
            </w:pPr>
            <w:r w:rsidRPr="00D428F7">
              <w:rPr>
                <w:rFonts w:eastAsia="SimSun"/>
                <w:sz w:val="20"/>
                <w:szCs w:val="20"/>
                <w:lang w:eastAsia="zh-CN"/>
              </w:rPr>
              <w:t>максимальная высота строений, сооружений от уровня земли - 15 м;</w:t>
            </w:r>
          </w:p>
          <w:p w14:paraId="0732307E" w14:textId="0CDE225D" w:rsidR="004D48C0" w:rsidRPr="00D428F7" w:rsidRDefault="000A4382" w:rsidP="00980A27">
            <w:pPr>
              <w:keepLines/>
              <w:suppressAutoHyphens/>
              <w:overflowPunct w:val="0"/>
              <w:autoSpaceDE w:val="0"/>
              <w:spacing w:after="0" w:line="240" w:lineRule="auto"/>
              <w:ind w:firstLine="567"/>
              <w:jc w:val="both"/>
              <w:textAlignment w:val="baseline"/>
              <w:rPr>
                <w:rFonts w:eastAsia="SimSun"/>
                <w:sz w:val="20"/>
                <w:szCs w:val="20"/>
                <w:lang w:eastAsia="zh-CN"/>
              </w:rPr>
            </w:pPr>
            <w:r w:rsidRPr="00D428F7">
              <w:rPr>
                <w:rFonts w:eastAsia="SimSun"/>
                <w:sz w:val="20"/>
                <w:szCs w:val="20"/>
                <w:lang w:eastAsia="zh-CN"/>
              </w:rPr>
              <w:t xml:space="preserve">- </w:t>
            </w:r>
            <w:r w:rsidR="004D48C0" w:rsidRPr="00D428F7">
              <w:rPr>
                <w:rFonts w:eastAsia="SimSun"/>
                <w:sz w:val="20"/>
                <w:szCs w:val="20"/>
                <w:lang w:eastAsia="zh-CN"/>
              </w:rPr>
              <w:t>максимальный процент застройки в границах земельного участка – 60%;</w:t>
            </w:r>
          </w:p>
          <w:p w14:paraId="41E5B67D" w14:textId="3276F71B" w:rsidR="000A4382" w:rsidRPr="00D428F7" w:rsidRDefault="000A4382" w:rsidP="00980A27">
            <w:pPr>
              <w:keepLines/>
              <w:suppressAutoHyphens/>
              <w:overflowPunct w:val="0"/>
              <w:autoSpaceDE w:val="0"/>
              <w:spacing w:after="0" w:line="240" w:lineRule="auto"/>
              <w:ind w:firstLine="567"/>
              <w:jc w:val="both"/>
              <w:textAlignment w:val="baseline"/>
              <w:rPr>
                <w:rStyle w:val="blk"/>
                <w:sz w:val="20"/>
                <w:szCs w:val="20"/>
              </w:rPr>
            </w:pPr>
            <w:r w:rsidRPr="00D428F7">
              <w:rPr>
                <w:sz w:val="20"/>
                <w:szCs w:val="20"/>
              </w:rPr>
              <w:t>Процент застройки подземной части не регламентируется.</w:t>
            </w:r>
          </w:p>
        </w:tc>
      </w:tr>
      <w:tr w:rsidR="00872659" w:rsidRPr="00D428F7" w14:paraId="61029292" w14:textId="77777777" w:rsidTr="00045851">
        <w:trPr>
          <w:trHeight w:val="20"/>
        </w:trPr>
        <w:tc>
          <w:tcPr>
            <w:tcW w:w="3545" w:type="dxa"/>
          </w:tcPr>
          <w:p w14:paraId="71148738" w14:textId="39DAF674" w:rsidR="00322137" w:rsidRPr="00D428F7" w:rsidRDefault="00322137" w:rsidP="00980A27">
            <w:pPr>
              <w:widowControl w:val="0"/>
              <w:overflowPunct w:val="0"/>
              <w:autoSpaceDE w:val="0"/>
              <w:autoSpaceDN w:val="0"/>
              <w:adjustRightInd w:val="0"/>
              <w:spacing w:after="0" w:line="240" w:lineRule="auto"/>
              <w:rPr>
                <w:rFonts w:eastAsia="SimSun" w:cs="Times New Roman"/>
                <w:sz w:val="20"/>
                <w:szCs w:val="20"/>
                <w:lang w:eastAsia="zh-CN"/>
              </w:rPr>
            </w:pPr>
            <w:r w:rsidRPr="00D428F7">
              <w:rPr>
                <w:rFonts w:eastAsia="SimSun" w:cs="Times New Roman"/>
                <w:sz w:val="20"/>
                <w:szCs w:val="20"/>
                <w:lang w:eastAsia="zh-CN"/>
              </w:rPr>
              <w:t>[5.1.2] – Обеспечение занятий спортом в помещениях</w:t>
            </w:r>
          </w:p>
        </w:tc>
        <w:tc>
          <w:tcPr>
            <w:tcW w:w="5244" w:type="dxa"/>
          </w:tcPr>
          <w:p w14:paraId="3B9454CC" w14:textId="139A65B2" w:rsidR="00322137" w:rsidRPr="00D428F7" w:rsidRDefault="00322137" w:rsidP="00980A27">
            <w:pPr>
              <w:pStyle w:val="afe"/>
              <w:rPr>
                <w:rFonts w:ascii="Times New Roman" w:eastAsia="SimSun" w:hAnsi="Times New Roman" w:cs="Times New Roman"/>
                <w:sz w:val="20"/>
                <w:szCs w:val="20"/>
              </w:rPr>
            </w:pPr>
            <w:r w:rsidRPr="00D428F7">
              <w:rPr>
                <w:rFonts w:ascii="Times New Roman" w:eastAsia="SimSun" w:hAnsi="Times New Roman" w:cs="Times New Roman"/>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6550" w:type="dxa"/>
          </w:tcPr>
          <w:p w14:paraId="253C0980" w14:textId="77777777" w:rsidR="00322137" w:rsidRPr="00D428F7" w:rsidRDefault="00322137" w:rsidP="00980A27">
            <w:pPr>
              <w:widowControl w:val="0"/>
              <w:overflowPunct w:val="0"/>
              <w:autoSpaceDE w:val="0"/>
              <w:autoSpaceDN w:val="0"/>
              <w:adjustRightInd w:val="0"/>
              <w:spacing w:after="0" w:line="240" w:lineRule="auto"/>
              <w:ind w:firstLine="284"/>
              <w:jc w:val="both"/>
              <w:rPr>
                <w:rFonts w:eastAsia="SimSun" w:cs="Times New Roman"/>
                <w:sz w:val="20"/>
                <w:szCs w:val="20"/>
                <w:lang w:eastAsia="zh-CN"/>
              </w:rPr>
            </w:pPr>
            <w:r w:rsidRPr="00D428F7">
              <w:rPr>
                <w:rFonts w:eastAsia="SimSun" w:cs="Times New Roman"/>
                <w:sz w:val="20"/>
                <w:szCs w:val="20"/>
                <w:lang w:eastAsia="zh-CN"/>
              </w:rPr>
              <w:t>минимальная/максимальная площадь земельных участков - 50 кв. м/не подлежит установлению;</w:t>
            </w:r>
          </w:p>
          <w:p w14:paraId="0B4530F2" w14:textId="77777777" w:rsidR="00322137" w:rsidRPr="00D428F7" w:rsidRDefault="00322137" w:rsidP="00980A27">
            <w:pPr>
              <w:widowControl w:val="0"/>
              <w:overflowPunct w:val="0"/>
              <w:autoSpaceDE w:val="0"/>
              <w:autoSpaceDN w:val="0"/>
              <w:adjustRightInd w:val="0"/>
              <w:spacing w:after="0" w:line="240" w:lineRule="auto"/>
              <w:ind w:firstLine="284"/>
              <w:jc w:val="both"/>
              <w:rPr>
                <w:rFonts w:eastAsia="SimSun" w:cs="Times New Roman"/>
                <w:sz w:val="20"/>
                <w:szCs w:val="20"/>
                <w:lang w:eastAsia="zh-CN"/>
              </w:rPr>
            </w:pPr>
            <w:r w:rsidRPr="00D428F7">
              <w:rPr>
                <w:rFonts w:eastAsia="SimSun" w:cs="Times New Roman"/>
                <w:sz w:val="20"/>
                <w:szCs w:val="20"/>
                <w:lang w:eastAsia="zh-CN"/>
              </w:rPr>
              <w:t>минимальная ширина земельных участков вдоль фронта улицы (проезда) – 20 м;</w:t>
            </w:r>
          </w:p>
          <w:p w14:paraId="7873654A" w14:textId="77777777" w:rsidR="00322137" w:rsidRPr="00D428F7" w:rsidRDefault="00322137" w:rsidP="00980A27">
            <w:pPr>
              <w:widowControl w:val="0"/>
              <w:overflowPunct w:val="0"/>
              <w:autoSpaceDE w:val="0"/>
              <w:autoSpaceDN w:val="0"/>
              <w:adjustRightInd w:val="0"/>
              <w:spacing w:after="0" w:line="240" w:lineRule="auto"/>
              <w:ind w:firstLine="284"/>
              <w:jc w:val="both"/>
              <w:rPr>
                <w:rFonts w:eastAsia="SimSun" w:cs="Times New Roman"/>
                <w:sz w:val="20"/>
                <w:szCs w:val="20"/>
                <w:lang w:eastAsia="zh-CN"/>
              </w:rPr>
            </w:pPr>
            <w:r w:rsidRPr="00D428F7">
              <w:rPr>
                <w:rFonts w:eastAsia="SimSun" w:cs="Times New Roman"/>
                <w:sz w:val="20"/>
                <w:szCs w:val="20"/>
                <w:lang w:eastAsia="zh-CN"/>
              </w:rPr>
              <w:t xml:space="preserve">минимальные отступы от границ земельных участков </w:t>
            </w:r>
          </w:p>
          <w:p w14:paraId="7E01BC9E" w14:textId="77777777" w:rsidR="00322137" w:rsidRPr="00D428F7" w:rsidRDefault="00322137" w:rsidP="00980A27">
            <w:pPr>
              <w:widowControl w:val="0"/>
              <w:overflowPunct w:val="0"/>
              <w:autoSpaceDE w:val="0"/>
              <w:autoSpaceDN w:val="0"/>
              <w:adjustRightInd w:val="0"/>
              <w:spacing w:after="0" w:line="240" w:lineRule="auto"/>
              <w:ind w:firstLine="284"/>
              <w:jc w:val="both"/>
              <w:rPr>
                <w:rFonts w:eastAsia="SimSun" w:cs="Times New Roman"/>
                <w:sz w:val="20"/>
                <w:szCs w:val="20"/>
                <w:lang w:eastAsia="zh-CN"/>
              </w:rPr>
            </w:pPr>
            <w:r w:rsidRPr="00D428F7">
              <w:rPr>
                <w:rFonts w:eastAsia="SimSun" w:cs="Times New Roman"/>
                <w:sz w:val="20"/>
                <w:szCs w:val="20"/>
                <w:lang w:eastAsia="zh-CN"/>
              </w:rPr>
              <w:t>- 3 м;</w:t>
            </w:r>
          </w:p>
          <w:p w14:paraId="23ADF99A" w14:textId="06A5FADC" w:rsidR="00322137" w:rsidRPr="00D428F7" w:rsidRDefault="000A4382" w:rsidP="00980A27">
            <w:pPr>
              <w:widowControl w:val="0"/>
              <w:overflowPunct w:val="0"/>
              <w:autoSpaceDE w:val="0"/>
              <w:autoSpaceDN w:val="0"/>
              <w:adjustRightInd w:val="0"/>
              <w:spacing w:after="0" w:line="240" w:lineRule="auto"/>
              <w:ind w:firstLine="284"/>
              <w:jc w:val="both"/>
              <w:rPr>
                <w:rFonts w:eastAsia="SimSun" w:cs="Times New Roman"/>
                <w:sz w:val="20"/>
                <w:szCs w:val="20"/>
                <w:lang w:eastAsia="zh-CN"/>
              </w:rPr>
            </w:pPr>
            <w:r w:rsidRPr="00D428F7">
              <w:rPr>
                <w:rFonts w:eastAsia="SimSun" w:cs="Times New Roman"/>
                <w:sz w:val="20"/>
                <w:szCs w:val="20"/>
                <w:lang w:eastAsia="zh-CN"/>
              </w:rPr>
              <w:t xml:space="preserve">- </w:t>
            </w:r>
            <w:r w:rsidR="00322137" w:rsidRPr="00D428F7">
              <w:rPr>
                <w:rFonts w:eastAsia="SimSun" w:cs="Times New Roman"/>
                <w:sz w:val="20"/>
                <w:szCs w:val="20"/>
                <w:lang w:eastAsia="zh-CN"/>
              </w:rPr>
              <w:t xml:space="preserve">максимальное количество надземных этажей зданий – 3 этажа (включая мансардный этаж); </w:t>
            </w:r>
          </w:p>
          <w:p w14:paraId="644D5AB1" w14:textId="77777777" w:rsidR="00322137" w:rsidRPr="00D428F7" w:rsidRDefault="00322137" w:rsidP="00980A27">
            <w:pPr>
              <w:widowControl w:val="0"/>
              <w:overflowPunct w:val="0"/>
              <w:autoSpaceDE w:val="0"/>
              <w:autoSpaceDN w:val="0"/>
              <w:adjustRightInd w:val="0"/>
              <w:spacing w:after="0" w:line="240" w:lineRule="auto"/>
              <w:ind w:firstLine="284"/>
              <w:jc w:val="both"/>
              <w:rPr>
                <w:rFonts w:eastAsia="SimSun" w:cs="Times New Roman"/>
                <w:sz w:val="20"/>
                <w:szCs w:val="20"/>
                <w:lang w:eastAsia="zh-CN"/>
              </w:rPr>
            </w:pPr>
            <w:r w:rsidRPr="00D428F7">
              <w:rPr>
                <w:rFonts w:eastAsia="SimSun" w:cs="Times New Roman"/>
                <w:sz w:val="20"/>
                <w:szCs w:val="20"/>
                <w:lang w:eastAsia="zh-CN"/>
              </w:rPr>
              <w:t>максимальная высота строений, сооружений от уровня земли - 15м;</w:t>
            </w:r>
          </w:p>
          <w:p w14:paraId="069D18AA" w14:textId="45799762" w:rsidR="00322137" w:rsidRPr="00D428F7" w:rsidRDefault="000A4382" w:rsidP="00980A27">
            <w:pPr>
              <w:widowControl w:val="0"/>
              <w:overflowPunct w:val="0"/>
              <w:autoSpaceDE w:val="0"/>
              <w:autoSpaceDN w:val="0"/>
              <w:adjustRightInd w:val="0"/>
              <w:spacing w:after="0" w:line="240" w:lineRule="auto"/>
              <w:ind w:firstLine="284"/>
              <w:jc w:val="both"/>
              <w:rPr>
                <w:rFonts w:eastAsia="SimSun" w:cs="Times New Roman"/>
                <w:sz w:val="20"/>
                <w:szCs w:val="20"/>
                <w:lang w:eastAsia="zh-CN"/>
              </w:rPr>
            </w:pPr>
            <w:r w:rsidRPr="00D428F7">
              <w:rPr>
                <w:rFonts w:eastAsia="SimSun" w:cs="Times New Roman"/>
                <w:sz w:val="20"/>
                <w:szCs w:val="20"/>
                <w:lang w:eastAsia="zh-CN"/>
              </w:rPr>
              <w:t xml:space="preserve">- </w:t>
            </w:r>
            <w:r w:rsidR="00322137" w:rsidRPr="00D428F7">
              <w:rPr>
                <w:rFonts w:eastAsia="SimSun" w:cs="Times New Roman"/>
                <w:sz w:val="20"/>
                <w:szCs w:val="20"/>
                <w:lang w:eastAsia="zh-CN"/>
              </w:rPr>
              <w:t xml:space="preserve">максимальный процент застройки в границах земельного участка – </w:t>
            </w:r>
            <w:r w:rsidRPr="00D428F7">
              <w:rPr>
                <w:rFonts w:eastAsia="SimSun" w:cs="Times New Roman"/>
                <w:sz w:val="20"/>
                <w:szCs w:val="20"/>
                <w:lang w:eastAsia="zh-CN"/>
              </w:rPr>
              <w:t>6</w:t>
            </w:r>
            <w:r w:rsidR="00322137" w:rsidRPr="00D428F7">
              <w:rPr>
                <w:rFonts w:eastAsia="SimSun" w:cs="Times New Roman"/>
                <w:sz w:val="20"/>
                <w:szCs w:val="20"/>
                <w:lang w:eastAsia="zh-CN"/>
              </w:rPr>
              <w:t>0%;</w:t>
            </w:r>
          </w:p>
          <w:p w14:paraId="4485EDDA" w14:textId="53C7D57F" w:rsidR="00322137" w:rsidRPr="00D428F7" w:rsidRDefault="00322137" w:rsidP="00980A27">
            <w:pPr>
              <w:keepLines/>
              <w:suppressAutoHyphens/>
              <w:overflowPunct w:val="0"/>
              <w:autoSpaceDE w:val="0"/>
              <w:spacing w:after="0" w:line="240" w:lineRule="auto"/>
              <w:ind w:firstLine="284"/>
              <w:jc w:val="both"/>
              <w:textAlignment w:val="baseline"/>
              <w:rPr>
                <w:rStyle w:val="blk"/>
                <w:rFonts w:cs="Times New Roman"/>
                <w:sz w:val="20"/>
                <w:szCs w:val="20"/>
              </w:rPr>
            </w:pPr>
            <w:r w:rsidRPr="00D428F7">
              <w:rPr>
                <w:rFonts w:eastAsia="SimSun" w:cs="Times New Roman"/>
                <w:sz w:val="20"/>
                <w:szCs w:val="20"/>
                <w:lang w:eastAsia="zh-CN"/>
              </w:rPr>
              <w:t>Процент застройки подземной части не регламентируется.</w:t>
            </w:r>
          </w:p>
        </w:tc>
      </w:tr>
      <w:tr w:rsidR="00872659" w:rsidRPr="00D428F7" w14:paraId="6A0FB057" w14:textId="77777777" w:rsidTr="00045851">
        <w:trPr>
          <w:trHeight w:val="20"/>
        </w:trPr>
        <w:tc>
          <w:tcPr>
            <w:tcW w:w="3545" w:type="dxa"/>
          </w:tcPr>
          <w:p w14:paraId="06766C01" w14:textId="77777777" w:rsidR="00753DA4" w:rsidRPr="00D428F7" w:rsidRDefault="00753DA4" w:rsidP="00980A27">
            <w:pPr>
              <w:autoSpaceDE w:val="0"/>
              <w:spacing w:after="0" w:line="240" w:lineRule="auto"/>
              <w:rPr>
                <w:rFonts w:eastAsia="SimSun"/>
                <w:sz w:val="20"/>
                <w:szCs w:val="20"/>
              </w:rPr>
            </w:pPr>
            <w:r w:rsidRPr="00D428F7">
              <w:rPr>
                <w:rFonts w:eastAsia="SimSun"/>
                <w:sz w:val="20"/>
                <w:szCs w:val="20"/>
              </w:rPr>
              <w:t>[9.3] - Историко-культурная деятельность</w:t>
            </w:r>
          </w:p>
        </w:tc>
        <w:tc>
          <w:tcPr>
            <w:tcW w:w="5244" w:type="dxa"/>
          </w:tcPr>
          <w:p w14:paraId="081A159E" w14:textId="77777777" w:rsidR="00753DA4" w:rsidRPr="00D428F7" w:rsidRDefault="00753DA4" w:rsidP="00980A27">
            <w:pPr>
              <w:pStyle w:val="afe"/>
              <w:rPr>
                <w:rFonts w:ascii="Times New Roman" w:eastAsia="SimSun" w:hAnsi="Times New Roman" w:cs="Times New Roman"/>
                <w:sz w:val="20"/>
                <w:szCs w:val="20"/>
              </w:rPr>
            </w:pPr>
            <w:r w:rsidRPr="00D428F7">
              <w:rPr>
                <w:rFonts w:ascii="Times New Roman" w:eastAsia="SimSun" w:hAnsi="Times New Roman" w:cs="Times New Roman"/>
                <w:sz w:val="20"/>
                <w:szCs w:val="20"/>
              </w:rPr>
              <w:t>Сохранение и изучение объектов культурного наследия народов Российской Федерации (памятников истории и культуры), в том числе:</w:t>
            </w:r>
          </w:p>
          <w:p w14:paraId="6BBC0B2A" w14:textId="77777777" w:rsidR="00753DA4" w:rsidRPr="00D428F7" w:rsidRDefault="00753DA4" w:rsidP="00980A27">
            <w:pPr>
              <w:pStyle w:val="ConsPlusNormal"/>
              <w:jc w:val="both"/>
              <w:rPr>
                <w:sz w:val="20"/>
                <w:szCs w:val="20"/>
              </w:rPr>
            </w:pPr>
            <w:r w:rsidRPr="00D428F7">
              <w:rPr>
                <w:rFonts w:eastAsia="SimSun"/>
                <w:sz w:val="20"/>
                <w:szCs w:val="20"/>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550" w:type="dxa"/>
          </w:tcPr>
          <w:p w14:paraId="28053003" w14:textId="77777777" w:rsidR="00753DA4" w:rsidRPr="00D428F7" w:rsidRDefault="00753DA4" w:rsidP="00980A27">
            <w:pPr>
              <w:keepLines/>
              <w:suppressAutoHyphens/>
              <w:overflowPunct w:val="0"/>
              <w:autoSpaceDE w:val="0"/>
              <w:spacing w:after="0" w:line="240" w:lineRule="auto"/>
              <w:ind w:firstLine="284"/>
              <w:jc w:val="both"/>
              <w:textAlignment w:val="baseline"/>
              <w:rPr>
                <w:sz w:val="20"/>
                <w:szCs w:val="20"/>
              </w:rPr>
            </w:pPr>
            <w:r w:rsidRPr="00D428F7">
              <w:rPr>
                <w:rStyle w:val="blk"/>
                <w:sz w:val="20"/>
                <w:szCs w:val="20"/>
              </w:rPr>
              <w:t>Действие градостроительного регламента не распространяется в соответствии со статьей 36 Градостроительного Кодекса РФ от 29.12.2004 года №190-ФЗ.</w:t>
            </w:r>
          </w:p>
        </w:tc>
      </w:tr>
      <w:tr w:rsidR="00872659" w:rsidRPr="00D428F7" w14:paraId="5F9E06D1" w14:textId="77777777" w:rsidTr="00045851">
        <w:trPr>
          <w:trHeight w:val="20"/>
        </w:trPr>
        <w:tc>
          <w:tcPr>
            <w:tcW w:w="3545" w:type="dxa"/>
            <w:shd w:val="clear" w:color="auto" w:fill="auto"/>
          </w:tcPr>
          <w:p w14:paraId="76ECDDDB" w14:textId="77777777" w:rsidR="00753DA4" w:rsidRPr="00D428F7" w:rsidRDefault="00753DA4" w:rsidP="00980A27">
            <w:pPr>
              <w:widowControl w:val="0"/>
              <w:overflowPunct w:val="0"/>
              <w:autoSpaceDE w:val="0"/>
              <w:autoSpaceDN w:val="0"/>
              <w:adjustRightInd w:val="0"/>
              <w:spacing w:after="0" w:line="240" w:lineRule="auto"/>
              <w:rPr>
                <w:sz w:val="20"/>
                <w:szCs w:val="20"/>
                <w:lang w:eastAsia="ar-SA"/>
              </w:rPr>
            </w:pPr>
            <w:r w:rsidRPr="00D428F7">
              <w:rPr>
                <w:rFonts w:eastAsia="SimSun"/>
                <w:sz w:val="20"/>
                <w:szCs w:val="20"/>
                <w:lang w:eastAsia="zh-CN"/>
              </w:rPr>
              <w:t>[12.0.1] - Улично-дорожная сеть</w:t>
            </w:r>
          </w:p>
        </w:tc>
        <w:tc>
          <w:tcPr>
            <w:tcW w:w="5244" w:type="dxa"/>
            <w:shd w:val="clear" w:color="auto" w:fill="auto"/>
          </w:tcPr>
          <w:p w14:paraId="78081C1B" w14:textId="77777777" w:rsidR="00753DA4" w:rsidRPr="00D428F7" w:rsidRDefault="00753DA4"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w:t>
            </w:r>
            <w:r w:rsidRPr="00D428F7">
              <w:rPr>
                <w:rFonts w:eastAsia="SimSun"/>
                <w:sz w:val="20"/>
                <w:szCs w:val="20"/>
                <w:lang w:eastAsia="zh-CN"/>
              </w:rPr>
              <w:lastRenderedPageBreak/>
              <w:t>переходов, бульваров, площадей, проездов, велодорожек и объектов велотранспортной и инженерной инфраструктуры;</w:t>
            </w:r>
            <w:r w:rsidRPr="00D428F7">
              <w:rPr>
                <w:rFonts w:eastAsia="SimSun"/>
                <w:sz w:val="20"/>
                <w:szCs w:val="20"/>
                <w:lang w:eastAsia="zh-CN"/>
              </w:rPr>
              <w:c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550" w:type="dxa"/>
            <w:vMerge w:val="restart"/>
          </w:tcPr>
          <w:p w14:paraId="6A2B3A42" w14:textId="77777777" w:rsidR="00753DA4" w:rsidRPr="00D428F7" w:rsidRDefault="00753DA4" w:rsidP="00980A27">
            <w:pPr>
              <w:widowControl w:val="0"/>
              <w:overflowPunct w:val="0"/>
              <w:autoSpaceDE w:val="0"/>
              <w:autoSpaceDN w:val="0"/>
              <w:adjustRightInd w:val="0"/>
              <w:spacing w:after="0" w:line="240" w:lineRule="auto"/>
              <w:ind w:firstLine="284"/>
              <w:jc w:val="both"/>
              <w:rPr>
                <w:sz w:val="20"/>
                <w:szCs w:val="20"/>
              </w:rPr>
            </w:pPr>
            <w:r w:rsidRPr="00D428F7">
              <w:rPr>
                <w:sz w:val="20"/>
                <w:szCs w:val="20"/>
              </w:rPr>
              <w:lastRenderedPageBreak/>
              <w:t>Регламенты не подлежат установлению.</w:t>
            </w:r>
          </w:p>
          <w:p w14:paraId="1766D8F6" w14:textId="77777777" w:rsidR="00753DA4" w:rsidRPr="00D428F7" w:rsidRDefault="00753DA4" w:rsidP="00980A27">
            <w:pPr>
              <w:widowControl w:val="0"/>
              <w:overflowPunct w:val="0"/>
              <w:autoSpaceDE w:val="0"/>
              <w:autoSpaceDN w:val="0"/>
              <w:adjustRightInd w:val="0"/>
              <w:spacing w:after="0" w:line="240" w:lineRule="auto"/>
              <w:ind w:firstLine="284"/>
              <w:jc w:val="both"/>
              <w:rPr>
                <w:sz w:val="20"/>
                <w:szCs w:val="20"/>
              </w:rPr>
            </w:pPr>
            <w:r w:rsidRPr="00D428F7">
              <w:rPr>
                <w:sz w:val="20"/>
                <w:szCs w:val="20"/>
              </w:rPr>
              <w:t xml:space="preserve">Использование земельных участков, на которые действие градостроительных регламентов не распространяется или для которых </w:t>
            </w:r>
            <w:r w:rsidRPr="00D428F7">
              <w:rPr>
                <w:sz w:val="20"/>
                <w:szCs w:val="20"/>
              </w:rPr>
              <w:lastRenderedPageBreak/>
              <w:t>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872659" w:rsidRPr="00D428F7" w14:paraId="59F1B814" w14:textId="77777777" w:rsidTr="00045851">
        <w:trPr>
          <w:trHeight w:val="2250"/>
        </w:trPr>
        <w:tc>
          <w:tcPr>
            <w:tcW w:w="3545" w:type="dxa"/>
            <w:shd w:val="clear" w:color="auto" w:fill="auto"/>
          </w:tcPr>
          <w:p w14:paraId="4C787BA2" w14:textId="77777777" w:rsidR="00753DA4" w:rsidRPr="00D428F7" w:rsidRDefault="00753DA4"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lastRenderedPageBreak/>
              <w:t>[12.0.2] - Благоустройство территории</w:t>
            </w:r>
          </w:p>
        </w:tc>
        <w:tc>
          <w:tcPr>
            <w:tcW w:w="5244" w:type="dxa"/>
            <w:shd w:val="clear" w:color="auto" w:fill="auto"/>
          </w:tcPr>
          <w:p w14:paraId="452BCB6B" w14:textId="77777777" w:rsidR="00753DA4" w:rsidRPr="00D428F7" w:rsidRDefault="00753DA4"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550" w:type="dxa"/>
            <w:vMerge/>
            <w:vAlign w:val="center"/>
          </w:tcPr>
          <w:p w14:paraId="3C27B258" w14:textId="77777777" w:rsidR="00753DA4" w:rsidRPr="00D428F7" w:rsidRDefault="00753DA4" w:rsidP="00980A27">
            <w:pPr>
              <w:widowControl w:val="0"/>
              <w:overflowPunct w:val="0"/>
              <w:autoSpaceDE w:val="0"/>
              <w:autoSpaceDN w:val="0"/>
              <w:adjustRightInd w:val="0"/>
              <w:spacing w:after="0" w:line="240" w:lineRule="auto"/>
              <w:ind w:firstLine="567"/>
              <w:jc w:val="both"/>
              <w:rPr>
                <w:sz w:val="20"/>
                <w:szCs w:val="20"/>
              </w:rPr>
            </w:pPr>
          </w:p>
        </w:tc>
      </w:tr>
    </w:tbl>
    <w:p w14:paraId="292FB680" w14:textId="77777777" w:rsidR="00753DA4" w:rsidRPr="00D428F7" w:rsidRDefault="00753DA4" w:rsidP="00980A27">
      <w:pPr>
        <w:widowControl w:val="0"/>
        <w:overflowPunct w:val="0"/>
        <w:autoSpaceDE w:val="0"/>
        <w:autoSpaceDN w:val="0"/>
        <w:adjustRightInd w:val="0"/>
        <w:spacing w:after="0" w:line="240" w:lineRule="auto"/>
        <w:jc w:val="center"/>
        <w:rPr>
          <w:b/>
          <w:sz w:val="20"/>
          <w:szCs w:val="20"/>
        </w:rPr>
      </w:pPr>
      <w:r w:rsidRPr="00D428F7">
        <w:rPr>
          <w:b/>
          <w:sz w:val="20"/>
          <w:szCs w:val="20"/>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4"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45"/>
        <w:gridCol w:w="5670"/>
        <w:gridCol w:w="6119"/>
      </w:tblGrid>
      <w:tr w:rsidR="00872659" w:rsidRPr="00D428F7" w14:paraId="06A25550" w14:textId="77777777" w:rsidTr="00A437DE">
        <w:trPr>
          <w:trHeight w:val="20"/>
        </w:trPr>
        <w:tc>
          <w:tcPr>
            <w:tcW w:w="3545" w:type="dxa"/>
            <w:tcBorders>
              <w:bottom w:val="single" w:sz="4" w:space="0" w:color="auto"/>
            </w:tcBorders>
            <w:vAlign w:val="center"/>
          </w:tcPr>
          <w:p w14:paraId="2679212C" w14:textId="77777777" w:rsidR="00753DA4" w:rsidRPr="00D428F7" w:rsidRDefault="00753DA4" w:rsidP="00980A27">
            <w:pPr>
              <w:widowControl w:val="0"/>
              <w:tabs>
                <w:tab w:val="left" w:pos="2520"/>
              </w:tabs>
              <w:overflowPunct w:val="0"/>
              <w:autoSpaceDE w:val="0"/>
              <w:autoSpaceDN w:val="0"/>
              <w:adjustRightInd w:val="0"/>
              <w:spacing w:after="0" w:line="240" w:lineRule="auto"/>
              <w:jc w:val="center"/>
              <w:rPr>
                <w:rFonts w:eastAsia="SimSun"/>
                <w:b/>
                <w:sz w:val="20"/>
                <w:szCs w:val="20"/>
                <w:lang w:eastAsia="zh-CN"/>
              </w:rPr>
            </w:pPr>
            <w:r w:rsidRPr="00D428F7">
              <w:rPr>
                <w:b/>
                <w:sz w:val="20"/>
                <w:szCs w:val="20"/>
              </w:rPr>
              <w:t>Виды разрешенного использования земельных участков</w:t>
            </w:r>
          </w:p>
        </w:tc>
        <w:tc>
          <w:tcPr>
            <w:tcW w:w="5670" w:type="dxa"/>
            <w:tcBorders>
              <w:bottom w:val="single" w:sz="4" w:space="0" w:color="auto"/>
            </w:tcBorders>
            <w:vAlign w:val="center"/>
          </w:tcPr>
          <w:p w14:paraId="0FFA5234" w14:textId="77777777" w:rsidR="00753DA4" w:rsidRPr="00D428F7" w:rsidRDefault="00753DA4" w:rsidP="00980A27">
            <w:pPr>
              <w:widowControl w:val="0"/>
              <w:tabs>
                <w:tab w:val="left" w:pos="2520"/>
              </w:tabs>
              <w:overflowPunct w:val="0"/>
              <w:autoSpaceDE w:val="0"/>
              <w:autoSpaceDN w:val="0"/>
              <w:adjustRightInd w:val="0"/>
              <w:spacing w:after="0" w:line="240" w:lineRule="auto"/>
              <w:jc w:val="center"/>
              <w:rPr>
                <w:rFonts w:eastAsia="SimSun"/>
                <w:b/>
                <w:sz w:val="20"/>
                <w:szCs w:val="20"/>
                <w:lang w:eastAsia="zh-CN"/>
              </w:rPr>
            </w:pPr>
            <w:r w:rsidRPr="00D428F7">
              <w:rPr>
                <w:b/>
                <w:sz w:val="20"/>
                <w:szCs w:val="20"/>
                <w:shd w:val="clear" w:color="auto" w:fill="FFFFFF"/>
              </w:rPr>
              <w:t>Описание вида разрешенного использования земельного участка</w:t>
            </w:r>
          </w:p>
        </w:tc>
        <w:tc>
          <w:tcPr>
            <w:tcW w:w="6119" w:type="dxa"/>
            <w:tcBorders>
              <w:bottom w:val="single" w:sz="4" w:space="0" w:color="auto"/>
            </w:tcBorders>
            <w:vAlign w:val="center"/>
          </w:tcPr>
          <w:p w14:paraId="113057BB" w14:textId="77777777" w:rsidR="00753DA4" w:rsidRPr="00D428F7" w:rsidRDefault="00753DA4" w:rsidP="00980A27">
            <w:pPr>
              <w:widowControl w:val="0"/>
              <w:tabs>
                <w:tab w:val="left" w:pos="2520"/>
              </w:tabs>
              <w:overflowPunct w:val="0"/>
              <w:autoSpaceDE w:val="0"/>
              <w:autoSpaceDN w:val="0"/>
              <w:adjustRightInd w:val="0"/>
              <w:spacing w:after="0" w:line="240" w:lineRule="auto"/>
              <w:jc w:val="center"/>
              <w:rPr>
                <w:rFonts w:eastAsia="SimSun"/>
                <w:b/>
                <w:sz w:val="20"/>
                <w:szCs w:val="20"/>
                <w:lang w:eastAsia="zh-CN"/>
              </w:rPr>
            </w:pPr>
            <w:r w:rsidRPr="00D428F7">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2659" w:rsidRPr="00D428F7" w14:paraId="5A160FA3" w14:textId="77777777" w:rsidTr="00E377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3545" w:type="dxa"/>
          </w:tcPr>
          <w:p w14:paraId="11956D6D" w14:textId="77777777" w:rsidR="00CD351C" w:rsidRPr="00D428F7" w:rsidRDefault="00CD351C"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[3.1.1] - Предоставление коммунальных услуг</w:t>
            </w:r>
          </w:p>
          <w:p w14:paraId="7C0CEB7C" w14:textId="77777777" w:rsidR="00CD351C" w:rsidRPr="00D428F7" w:rsidRDefault="00CD351C" w:rsidP="00980A27">
            <w:pPr>
              <w:widowControl w:val="0"/>
              <w:tabs>
                <w:tab w:val="left" w:pos="2520"/>
              </w:tabs>
              <w:overflowPunct w:val="0"/>
              <w:autoSpaceDE w:val="0"/>
              <w:autoSpaceDN w:val="0"/>
              <w:adjustRightInd w:val="0"/>
              <w:spacing w:after="0" w:line="240" w:lineRule="auto"/>
              <w:rPr>
                <w:rFonts w:eastAsia="SimSun"/>
                <w:sz w:val="20"/>
                <w:szCs w:val="20"/>
                <w:lang w:eastAsia="zh-CN"/>
              </w:rPr>
            </w:pPr>
          </w:p>
        </w:tc>
        <w:tc>
          <w:tcPr>
            <w:tcW w:w="5670" w:type="dxa"/>
          </w:tcPr>
          <w:p w14:paraId="16B2F287" w14:textId="2C93BB53" w:rsidR="00CD351C" w:rsidRPr="00D428F7" w:rsidRDefault="00CD351C" w:rsidP="00980A27">
            <w:pPr>
              <w:widowControl w:val="0"/>
              <w:tabs>
                <w:tab w:val="left" w:pos="2520"/>
              </w:tabs>
              <w:overflowPunct w:val="0"/>
              <w:autoSpaceDE w:val="0"/>
              <w:autoSpaceDN w:val="0"/>
              <w:adjustRightInd w:val="0"/>
              <w:spacing w:after="0" w:line="240" w:lineRule="auto"/>
              <w:jc w:val="both"/>
              <w:rPr>
                <w:sz w:val="20"/>
                <w:szCs w:val="20"/>
              </w:rPr>
            </w:pPr>
            <w:r w:rsidRPr="00D428F7">
              <w:rPr>
                <w:rFonts w:eastAsia="SimSun"/>
                <w:sz w:val="20"/>
                <w:szCs w:val="20"/>
                <w:lang w:eastAsia="zh-C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6119" w:type="dxa"/>
          </w:tcPr>
          <w:p w14:paraId="3A8638FE" w14:textId="77777777" w:rsidR="00CD351C" w:rsidRPr="00D428F7" w:rsidRDefault="00CD351C" w:rsidP="00980A27">
            <w:pPr>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t>минимальная/максимальная площадь земельных участков - 10 кв. м/</w:t>
            </w:r>
            <w:r w:rsidRPr="00D428F7">
              <w:rPr>
                <w:rFonts w:cs="Times New Roman"/>
                <w:b/>
                <w:bCs/>
                <w:sz w:val="20"/>
                <w:szCs w:val="20"/>
              </w:rPr>
              <w:t xml:space="preserve"> не подлежит установлению</w:t>
            </w:r>
            <w:r w:rsidRPr="00D428F7">
              <w:rPr>
                <w:rFonts w:cs="Times New Roman"/>
                <w:bCs/>
                <w:sz w:val="20"/>
                <w:szCs w:val="20"/>
              </w:rPr>
              <w:t>;</w:t>
            </w:r>
            <w:r w:rsidRPr="00D428F7">
              <w:rPr>
                <w:rFonts w:eastAsia="SimSun" w:cs="Times New Roman"/>
                <w:sz w:val="20"/>
                <w:szCs w:val="20"/>
                <w:lang w:eastAsia="zh-CN"/>
              </w:rPr>
              <w:t xml:space="preserve"> </w:t>
            </w:r>
          </w:p>
          <w:p w14:paraId="4A4539F2" w14:textId="77777777" w:rsidR="00CD351C" w:rsidRPr="00D428F7" w:rsidRDefault="00CD351C" w:rsidP="00980A27">
            <w:pPr>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t>минимальная ширина земельных участков вдоль фронта улицы (проезда) – 4 м;</w:t>
            </w:r>
          </w:p>
          <w:p w14:paraId="5CCCD24D" w14:textId="77777777" w:rsidR="00CD351C" w:rsidRPr="00D428F7" w:rsidRDefault="00CD351C" w:rsidP="00980A27">
            <w:pPr>
              <w:widowControl w:val="0"/>
              <w:overflowPunct w:val="0"/>
              <w:autoSpaceDE w:val="0"/>
              <w:autoSpaceDN w:val="0"/>
              <w:adjustRightInd w:val="0"/>
              <w:spacing w:after="0" w:line="240" w:lineRule="auto"/>
              <w:ind w:firstLine="340"/>
              <w:jc w:val="both"/>
              <w:rPr>
                <w:rFonts w:cs="Times New Roman"/>
                <w:sz w:val="20"/>
                <w:szCs w:val="20"/>
              </w:rPr>
            </w:pPr>
            <w:r w:rsidRPr="00D428F7">
              <w:rPr>
                <w:rFonts w:cs="Times New Roman"/>
                <w:sz w:val="20"/>
                <w:szCs w:val="20"/>
              </w:rPr>
              <w:t xml:space="preserve">минимальные отступы от границ земельных участков </w:t>
            </w:r>
          </w:p>
          <w:p w14:paraId="38ACC890" w14:textId="77777777" w:rsidR="00CD351C" w:rsidRPr="00D428F7" w:rsidRDefault="00CD351C" w:rsidP="00980A27">
            <w:pPr>
              <w:widowControl w:val="0"/>
              <w:overflowPunct w:val="0"/>
              <w:autoSpaceDE w:val="0"/>
              <w:autoSpaceDN w:val="0"/>
              <w:adjustRightInd w:val="0"/>
              <w:spacing w:after="0" w:line="240" w:lineRule="auto"/>
              <w:jc w:val="both"/>
              <w:rPr>
                <w:rFonts w:cs="Times New Roman"/>
                <w:sz w:val="20"/>
                <w:szCs w:val="20"/>
              </w:rPr>
            </w:pPr>
            <w:r w:rsidRPr="00D428F7">
              <w:rPr>
                <w:rFonts w:cs="Times New Roman"/>
                <w:sz w:val="20"/>
                <w:szCs w:val="20"/>
              </w:rPr>
              <w:t>- 1 м;</w:t>
            </w:r>
          </w:p>
          <w:p w14:paraId="57970810" w14:textId="77777777" w:rsidR="00CD351C" w:rsidRPr="00D428F7" w:rsidRDefault="00CD351C" w:rsidP="00980A27">
            <w:pPr>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t xml:space="preserve">максимальное количество надземных этажей зданий – 3 этажа (включая мансардный этаж); </w:t>
            </w:r>
          </w:p>
          <w:p w14:paraId="581D4027" w14:textId="77777777" w:rsidR="00CD351C" w:rsidRPr="00D428F7" w:rsidRDefault="00CD351C" w:rsidP="00980A27">
            <w:pPr>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t>максимальная высота строений, сооружений от уровня земли - 20 м;</w:t>
            </w:r>
          </w:p>
          <w:p w14:paraId="7532F90C" w14:textId="77777777" w:rsidR="00CD351C" w:rsidRPr="00D428F7" w:rsidRDefault="00CD351C" w:rsidP="00980A27">
            <w:pPr>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t>максимальный процент застройки в границах земельного участка – 80%;</w:t>
            </w:r>
          </w:p>
          <w:p w14:paraId="3F893C3E" w14:textId="77777777" w:rsidR="00CD351C" w:rsidRPr="00D428F7" w:rsidRDefault="00CD351C" w:rsidP="00980A27">
            <w:pPr>
              <w:widowControl w:val="0"/>
              <w:overflowPunct w:val="0"/>
              <w:autoSpaceDE w:val="0"/>
              <w:autoSpaceDN w:val="0"/>
              <w:adjustRightInd w:val="0"/>
              <w:spacing w:after="0" w:line="240" w:lineRule="auto"/>
              <w:ind w:firstLine="340"/>
              <w:jc w:val="both"/>
              <w:rPr>
                <w:rFonts w:cs="Times New Roman"/>
                <w:sz w:val="20"/>
                <w:szCs w:val="20"/>
              </w:rPr>
            </w:pPr>
            <w:r w:rsidRPr="00D428F7">
              <w:rPr>
                <w:rFonts w:cs="Times New Roman"/>
                <w:sz w:val="20"/>
                <w:szCs w:val="20"/>
              </w:rPr>
              <w:t>Процент застройки подземной части не регламентируется.</w:t>
            </w:r>
          </w:p>
          <w:p w14:paraId="6A0EEFE5" w14:textId="0ED8EC2B" w:rsidR="00CD351C" w:rsidRPr="00D428F7" w:rsidRDefault="00CD351C" w:rsidP="00980A27">
            <w:pPr>
              <w:widowControl w:val="0"/>
              <w:tabs>
                <w:tab w:val="left" w:pos="1134"/>
              </w:tabs>
              <w:overflowPunct w:val="0"/>
              <w:autoSpaceDE w:val="0"/>
              <w:autoSpaceDN w:val="0"/>
              <w:adjustRightInd w:val="0"/>
              <w:spacing w:after="0" w:line="240" w:lineRule="auto"/>
              <w:ind w:firstLine="567"/>
              <w:jc w:val="both"/>
              <w:rPr>
                <w:rFonts w:eastAsia="SimSun"/>
                <w:sz w:val="20"/>
                <w:szCs w:val="20"/>
                <w:lang w:eastAsia="zh-CN"/>
              </w:rPr>
            </w:pPr>
            <w:r w:rsidRPr="00D428F7">
              <w:rPr>
                <w:rFonts w:eastAsia="SimSun"/>
                <w:sz w:val="20"/>
                <w:szCs w:val="20"/>
                <w:lang w:eastAsia="zh-CN"/>
              </w:rPr>
              <w:t xml:space="preserve">Объекты по оказанию услуг и обслуживанию населения допускается размещать в отдельно стоящих, встроенных или </w:t>
            </w:r>
            <w:r w:rsidRPr="00D428F7">
              <w:rPr>
                <w:rFonts w:eastAsia="SimSun"/>
                <w:sz w:val="20"/>
                <w:szCs w:val="20"/>
                <w:lang w:eastAsia="zh-CN"/>
              </w:rPr>
              <w:lastRenderedPageBreak/>
              <w:t>пристроенных объектах с изолированными от жилых зданий или их частей входами.</w:t>
            </w:r>
          </w:p>
        </w:tc>
      </w:tr>
      <w:tr w:rsidR="00872659" w:rsidRPr="00D428F7" w14:paraId="060EFA92" w14:textId="77777777" w:rsidTr="00A01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3545" w:type="dxa"/>
            <w:vAlign w:val="center"/>
          </w:tcPr>
          <w:p w14:paraId="66BE947F" w14:textId="19FBB64D" w:rsidR="00FD1223" w:rsidRPr="00D428F7" w:rsidRDefault="00FD1223"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lastRenderedPageBreak/>
              <w:t>[3.5.1] - Дошкольное, начальное и среднее общее образование</w:t>
            </w:r>
          </w:p>
        </w:tc>
        <w:tc>
          <w:tcPr>
            <w:tcW w:w="5670" w:type="dxa"/>
            <w:vAlign w:val="center"/>
          </w:tcPr>
          <w:p w14:paraId="3853BBA1" w14:textId="688D71ED" w:rsidR="00FD1223" w:rsidRPr="00D428F7" w:rsidRDefault="00FD1223" w:rsidP="00980A27">
            <w:pPr>
              <w:widowControl w:val="0"/>
              <w:tabs>
                <w:tab w:val="left" w:pos="2520"/>
              </w:tabs>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6119" w:type="dxa"/>
            <w:vAlign w:val="center"/>
          </w:tcPr>
          <w:p w14:paraId="155875A8" w14:textId="77777777" w:rsidR="00FD1223" w:rsidRPr="00D428F7" w:rsidRDefault="00FD1223" w:rsidP="00980A27">
            <w:pPr>
              <w:widowControl w:val="0"/>
              <w:overflowPunct w:val="0"/>
              <w:autoSpaceDE w:val="0"/>
              <w:autoSpaceDN w:val="0"/>
              <w:adjustRightInd w:val="0"/>
              <w:spacing w:after="0" w:line="240" w:lineRule="auto"/>
              <w:ind w:firstLine="567"/>
              <w:jc w:val="both"/>
              <w:rPr>
                <w:rFonts w:eastAsia="SimSun"/>
                <w:sz w:val="20"/>
                <w:szCs w:val="20"/>
                <w:lang w:eastAsia="zh-CN"/>
              </w:rPr>
            </w:pPr>
            <w:r w:rsidRPr="00D428F7">
              <w:rPr>
                <w:rFonts w:eastAsia="SimSun"/>
                <w:sz w:val="20"/>
                <w:szCs w:val="20"/>
                <w:lang w:eastAsia="zh-CN"/>
              </w:rPr>
              <w:t>минимальная/максимальная площадь земельных участков  – 400 кв. м/</w:t>
            </w:r>
            <w:r w:rsidRPr="00D428F7">
              <w:rPr>
                <w:b/>
                <w:bCs/>
                <w:sz w:val="20"/>
                <w:szCs w:val="20"/>
              </w:rPr>
              <w:t>не подлежит установлению</w:t>
            </w:r>
            <w:r w:rsidRPr="00D428F7">
              <w:rPr>
                <w:bCs/>
                <w:sz w:val="20"/>
                <w:szCs w:val="20"/>
              </w:rPr>
              <w:t>;</w:t>
            </w:r>
          </w:p>
          <w:p w14:paraId="7DA6585D" w14:textId="77777777" w:rsidR="00FD1223" w:rsidRPr="00D428F7" w:rsidRDefault="00FD1223" w:rsidP="00980A27">
            <w:pPr>
              <w:widowControl w:val="0"/>
              <w:overflowPunct w:val="0"/>
              <w:autoSpaceDE w:val="0"/>
              <w:autoSpaceDN w:val="0"/>
              <w:adjustRightInd w:val="0"/>
              <w:spacing w:after="0" w:line="240" w:lineRule="auto"/>
              <w:ind w:firstLine="567"/>
              <w:jc w:val="both"/>
              <w:rPr>
                <w:rFonts w:eastAsia="SimSun"/>
                <w:sz w:val="20"/>
                <w:szCs w:val="20"/>
                <w:lang w:eastAsia="zh-CN"/>
              </w:rPr>
            </w:pPr>
            <w:r w:rsidRPr="00D428F7">
              <w:rPr>
                <w:rFonts w:eastAsia="SimSun"/>
                <w:sz w:val="20"/>
                <w:szCs w:val="20"/>
                <w:lang w:eastAsia="zh-CN"/>
              </w:rPr>
              <w:t>минимальная ширина земельных участков вдоль фронта улицы (проезда) – 25 м;</w:t>
            </w:r>
          </w:p>
          <w:p w14:paraId="7198D9AC" w14:textId="77777777" w:rsidR="00FD1223" w:rsidRPr="00D428F7" w:rsidRDefault="00FD1223" w:rsidP="00980A27">
            <w:pPr>
              <w:widowControl w:val="0"/>
              <w:overflowPunct w:val="0"/>
              <w:autoSpaceDE w:val="0"/>
              <w:autoSpaceDN w:val="0"/>
              <w:adjustRightInd w:val="0"/>
              <w:spacing w:after="0" w:line="240" w:lineRule="auto"/>
              <w:ind w:firstLine="567"/>
              <w:jc w:val="both"/>
              <w:rPr>
                <w:rFonts w:eastAsia="SimSun"/>
                <w:sz w:val="20"/>
                <w:szCs w:val="20"/>
                <w:lang w:eastAsia="zh-CN"/>
              </w:rPr>
            </w:pPr>
            <w:r w:rsidRPr="00D428F7">
              <w:rPr>
                <w:sz w:val="20"/>
                <w:szCs w:val="20"/>
              </w:rPr>
              <w:t>минимальные отступы от границ земельных участков - 3 м;</w:t>
            </w:r>
          </w:p>
          <w:p w14:paraId="0FE39F49" w14:textId="77777777" w:rsidR="00FD1223" w:rsidRPr="00D428F7" w:rsidRDefault="00FD1223" w:rsidP="00980A27">
            <w:pPr>
              <w:widowControl w:val="0"/>
              <w:overflowPunct w:val="0"/>
              <w:autoSpaceDE w:val="0"/>
              <w:autoSpaceDN w:val="0"/>
              <w:adjustRightInd w:val="0"/>
              <w:spacing w:after="0" w:line="240" w:lineRule="auto"/>
              <w:ind w:firstLine="567"/>
              <w:jc w:val="both"/>
              <w:rPr>
                <w:rFonts w:eastAsia="SimSun"/>
                <w:sz w:val="20"/>
                <w:szCs w:val="20"/>
                <w:lang w:eastAsia="zh-CN"/>
              </w:rPr>
            </w:pPr>
            <w:r w:rsidRPr="00D428F7">
              <w:rPr>
                <w:rFonts w:eastAsia="SimSun"/>
                <w:sz w:val="20"/>
                <w:szCs w:val="20"/>
                <w:lang w:eastAsia="zh-CN"/>
              </w:rPr>
              <w:t>максимальное количество надземных этажей зданий – 4 этажа;</w:t>
            </w:r>
          </w:p>
          <w:p w14:paraId="2A627A7A" w14:textId="77777777" w:rsidR="00FD1223" w:rsidRPr="00D428F7" w:rsidRDefault="00FD1223" w:rsidP="00980A27">
            <w:pPr>
              <w:widowControl w:val="0"/>
              <w:overflowPunct w:val="0"/>
              <w:autoSpaceDE w:val="0"/>
              <w:autoSpaceDN w:val="0"/>
              <w:adjustRightInd w:val="0"/>
              <w:spacing w:after="0" w:line="240" w:lineRule="auto"/>
              <w:ind w:firstLine="567"/>
              <w:jc w:val="both"/>
              <w:rPr>
                <w:rFonts w:eastAsia="SimSun"/>
                <w:sz w:val="20"/>
                <w:szCs w:val="20"/>
                <w:lang w:eastAsia="zh-CN"/>
              </w:rPr>
            </w:pPr>
            <w:r w:rsidRPr="00D428F7">
              <w:rPr>
                <w:rFonts w:eastAsia="SimSun"/>
                <w:sz w:val="20"/>
                <w:szCs w:val="20"/>
                <w:lang w:eastAsia="zh-CN"/>
              </w:rPr>
              <w:t>максимальный процент застройки в границах земельного участка – 40%;</w:t>
            </w:r>
          </w:p>
          <w:p w14:paraId="7F51F41D" w14:textId="1F0174B0" w:rsidR="00FD1223" w:rsidRPr="00D428F7" w:rsidRDefault="00FD1223" w:rsidP="00980A27">
            <w:pPr>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sz w:val="20"/>
                <w:szCs w:val="20"/>
              </w:rPr>
              <w:t>Процент застройки подземной части не регламентируется.</w:t>
            </w:r>
          </w:p>
        </w:tc>
      </w:tr>
      <w:tr w:rsidR="00872659" w:rsidRPr="00D428F7" w14:paraId="52B16819" w14:textId="77777777" w:rsidTr="00A43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49"/>
        </w:trPr>
        <w:tc>
          <w:tcPr>
            <w:tcW w:w="3545" w:type="dxa"/>
          </w:tcPr>
          <w:p w14:paraId="1CAF9044" w14:textId="77777777" w:rsidR="00753DA4" w:rsidRPr="00D428F7" w:rsidRDefault="00753DA4" w:rsidP="00980A27">
            <w:pPr>
              <w:widowControl w:val="0"/>
              <w:tabs>
                <w:tab w:val="left" w:pos="2520"/>
              </w:tabs>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w:t>
            </w:r>
            <w:r w:rsidRPr="00D428F7">
              <w:rPr>
                <w:sz w:val="20"/>
                <w:szCs w:val="20"/>
                <w:lang w:eastAsia="zh-CN"/>
              </w:rPr>
              <w:t>4.9</w:t>
            </w:r>
            <w:r w:rsidRPr="00D428F7">
              <w:rPr>
                <w:rFonts w:eastAsia="SimSun"/>
                <w:sz w:val="20"/>
                <w:szCs w:val="20"/>
                <w:lang w:eastAsia="zh-CN"/>
              </w:rPr>
              <w:t xml:space="preserve">] - </w:t>
            </w:r>
            <w:r w:rsidRPr="00D428F7">
              <w:rPr>
                <w:sz w:val="20"/>
                <w:szCs w:val="20"/>
              </w:rPr>
              <w:t>Служебные гаражи</w:t>
            </w:r>
          </w:p>
        </w:tc>
        <w:tc>
          <w:tcPr>
            <w:tcW w:w="5670" w:type="dxa"/>
          </w:tcPr>
          <w:p w14:paraId="163E4F02" w14:textId="77777777" w:rsidR="00753DA4" w:rsidRPr="00D428F7" w:rsidRDefault="00753DA4" w:rsidP="00980A27">
            <w:pPr>
              <w:widowControl w:val="0"/>
              <w:tabs>
                <w:tab w:val="left" w:pos="2520"/>
              </w:tabs>
              <w:overflowPunct w:val="0"/>
              <w:autoSpaceDE w:val="0"/>
              <w:autoSpaceDN w:val="0"/>
              <w:adjustRightInd w:val="0"/>
              <w:spacing w:after="0" w:line="240" w:lineRule="auto"/>
              <w:jc w:val="both"/>
              <w:rPr>
                <w:rFonts w:eastAsia="SimSun"/>
                <w:sz w:val="20"/>
                <w:szCs w:val="20"/>
                <w:lang w:eastAsia="zh-CN"/>
              </w:rPr>
            </w:pPr>
            <w:r w:rsidRPr="00D428F7">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6" w:history="1">
              <w:r w:rsidRPr="00D428F7">
                <w:rPr>
                  <w:sz w:val="20"/>
                  <w:szCs w:val="20"/>
                </w:rPr>
                <w:t>кодами 3.0</w:t>
              </w:r>
            </w:hyperlink>
            <w:r w:rsidRPr="00D428F7">
              <w:rPr>
                <w:sz w:val="20"/>
                <w:szCs w:val="20"/>
              </w:rPr>
              <w:t xml:space="preserve">, </w:t>
            </w:r>
            <w:hyperlink w:anchor="P294" w:history="1">
              <w:r w:rsidRPr="00D428F7">
                <w:rPr>
                  <w:sz w:val="20"/>
                  <w:szCs w:val="20"/>
                </w:rPr>
                <w:t>4.0</w:t>
              </w:r>
            </w:hyperlink>
            <w:r w:rsidRPr="00D428F7">
              <w:rPr>
                <w:sz w:val="20"/>
                <w:szCs w:val="20"/>
              </w:rPr>
              <w:t>, а также для стоянки и хранения транспортных средств общего пользования, в том числе в депо</w:t>
            </w:r>
          </w:p>
        </w:tc>
        <w:tc>
          <w:tcPr>
            <w:tcW w:w="6119" w:type="dxa"/>
            <w:vAlign w:val="center"/>
          </w:tcPr>
          <w:p w14:paraId="6F69AC15" w14:textId="77777777" w:rsidR="00753DA4" w:rsidRPr="00D428F7" w:rsidRDefault="00753DA4" w:rsidP="00980A27">
            <w:pPr>
              <w:widowControl w:val="0"/>
              <w:tabs>
                <w:tab w:val="left" w:pos="1134"/>
              </w:tabs>
              <w:overflowPunct w:val="0"/>
              <w:autoSpaceDE w:val="0"/>
              <w:autoSpaceDN w:val="0"/>
              <w:adjustRightInd w:val="0"/>
              <w:spacing w:after="0" w:line="240" w:lineRule="auto"/>
              <w:ind w:firstLine="567"/>
              <w:jc w:val="both"/>
              <w:rPr>
                <w:rFonts w:eastAsia="SimSun"/>
                <w:sz w:val="20"/>
                <w:szCs w:val="20"/>
                <w:lang w:eastAsia="zh-CN"/>
              </w:rPr>
            </w:pPr>
            <w:r w:rsidRPr="00D428F7">
              <w:rPr>
                <w:rFonts w:eastAsia="SimSun"/>
                <w:sz w:val="20"/>
                <w:szCs w:val="20"/>
                <w:lang w:eastAsia="zh-CN"/>
              </w:rPr>
              <w:t>минимальная/максимальная площадь земельных участков – 20/5000 кв. м;</w:t>
            </w:r>
          </w:p>
          <w:p w14:paraId="43FB8FD9" w14:textId="77777777" w:rsidR="00753DA4" w:rsidRPr="00D428F7" w:rsidRDefault="00753DA4" w:rsidP="00980A27">
            <w:pPr>
              <w:widowControl w:val="0"/>
              <w:overflowPunct w:val="0"/>
              <w:autoSpaceDE w:val="0"/>
              <w:autoSpaceDN w:val="0"/>
              <w:adjustRightInd w:val="0"/>
              <w:spacing w:after="0" w:line="240" w:lineRule="auto"/>
              <w:ind w:firstLine="567"/>
              <w:jc w:val="both"/>
              <w:rPr>
                <w:rFonts w:eastAsia="SimSun"/>
                <w:sz w:val="20"/>
                <w:szCs w:val="20"/>
                <w:lang w:eastAsia="zh-CN"/>
              </w:rPr>
            </w:pPr>
            <w:r w:rsidRPr="00D428F7">
              <w:rPr>
                <w:rFonts w:eastAsia="SimSun"/>
                <w:sz w:val="20"/>
                <w:szCs w:val="20"/>
                <w:lang w:eastAsia="zh-CN"/>
              </w:rPr>
              <w:t>минимальная ширина земельных участков вдоль фронта улицы (проезда) – 5 м;</w:t>
            </w:r>
          </w:p>
          <w:p w14:paraId="24CA592A" w14:textId="77777777" w:rsidR="00753DA4" w:rsidRPr="00D428F7" w:rsidRDefault="00753DA4" w:rsidP="00980A27">
            <w:pPr>
              <w:widowControl w:val="0"/>
              <w:overflowPunct w:val="0"/>
              <w:autoSpaceDE w:val="0"/>
              <w:autoSpaceDN w:val="0"/>
              <w:adjustRightInd w:val="0"/>
              <w:spacing w:after="0" w:line="240" w:lineRule="auto"/>
              <w:ind w:firstLine="567"/>
              <w:jc w:val="both"/>
              <w:rPr>
                <w:rFonts w:eastAsia="SimSun"/>
                <w:sz w:val="20"/>
                <w:szCs w:val="20"/>
                <w:lang w:eastAsia="zh-CN"/>
              </w:rPr>
            </w:pPr>
            <w:r w:rsidRPr="00D428F7">
              <w:rPr>
                <w:sz w:val="20"/>
                <w:szCs w:val="20"/>
              </w:rPr>
              <w:t>минимальные отступы от границ земельных участков - 1 м;</w:t>
            </w:r>
          </w:p>
          <w:p w14:paraId="01CB783A" w14:textId="77777777" w:rsidR="00753DA4" w:rsidRPr="00D428F7" w:rsidRDefault="00753DA4" w:rsidP="00980A27">
            <w:pPr>
              <w:widowControl w:val="0"/>
              <w:overflowPunct w:val="0"/>
              <w:autoSpaceDE w:val="0"/>
              <w:autoSpaceDN w:val="0"/>
              <w:adjustRightInd w:val="0"/>
              <w:spacing w:after="0" w:line="240" w:lineRule="auto"/>
              <w:ind w:firstLine="567"/>
              <w:jc w:val="both"/>
              <w:rPr>
                <w:rFonts w:eastAsia="SimSun"/>
                <w:sz w:val="20"/>
                <w:szCs w:val="20"/>
                <w:lang w:eastAsia="zh-CN"/>
              </w:rPr>
            </w:pPr>
            <w:r w:rsidRPr="00D428F7">
              <w:rPr>
                <w:rFonts w:eastAsia="SimSun"/>
                <w:sz w:val="20"/>
                <w:szCs w:val="20"/>
                <w:lang w:eastAsia="zh-CN"/>
              </w:rPr>
              <w:t>максимальная высота зданий, строений, сооружений от уровня земли - 12 м;</w:t>
            </w:r>
          </w:p>
          <w:p w14:paraId="75D005FC" w14:textId="77777777" w:rsidR="00753DA4" w:rsidRPr="00D428F7" w:rsidRDefault="00753DA4" w:rsidP="00980A27">
            <w:pPr>
              <w:widowControl w:val="0"/>
              <w:overflowPunct w:val="0"/>
              <w:autoSpaceDE w:val="0"/>
              <w:autoSpaceDN w:val="0"/>
              <w:adjustRightInd w:val="0"/>
              <w:spacing w:after="0" w:line="240" w:lineRule="auto"/>
              <w:ind w:firstLine="567"/>
              <w:jc w:val="both"/>
              <w:rPr>
                <w:rFonts w:eastAsia="SimSun"/>
                <w:sz w:val="20"/>
                <w:szCs w:val="20"/>
                <w:lang w:eastAsia="zh-CN"/>
              </w:rPr>
            </w:pPr>
            <w:r w:rsidRPr="00D428F7">
              <w:rPr>
                <w:rFonts w:eastAsia="SimSun"/>
                <w:sz w:val="20"/>
                <w:szCs w:val="20"/>
                <w:lang w:eastAsia="zh-CN"/>
              </w:rPr>
              <w:t>максимальный процент застройки в границах земельного участка – 80%;</w:t>
            </w:r>
          </w:p>
          <w:p w14:paraId="4882883D" w14:textId="77777777" w:rsidR="00753DA4" w:rsidRPr="00D428F7" w:rsidRDefault="00753DA4" w:rsidP="00980A27">
            <w:pPr>
              <w:widowControl w:val="0"/>
              <w:tabs>
                <w:tab w:val="left" w:pos="1134"/>
              </w:tabs>
              <w:overflowPunct w:val="0"/>
              <w:autoSpaceDE w:val="0"/>
              <w:autoSpaceDN w:val="0"/>
              <w:adjustRightInd w:val="0"/>
              <w:spacing w:after="0" w:line="240" w:lineRule="auto"/>
              <w:ind w:firstLine="567"/>
              <w:jc w:val="both"/>
              <w:rPr>
                <w:rFonts w:eastAsia="SimSun"/>
                <w:sz w:val="20"/>
                <w:szCs w:val="20"/>
                <w:lang w:eastAsia="zh-CN"/>
              </w:rPr>
            </w:pPr>
            <w:r w:rsidRPr="00D428F7">
              <w:rPr>
                <w:sz w:val="20"/>
                <w:szCs w:val="20"/>
              </w:rPr>
              <w:t>Процент застройки подземной части не регламентируется.</w:t>
            </w:r>
          </w:p>
        </w:tc>
      </w:tr>
      <w:tr w:rsidR="00872659" w:rsidRPr="00D428F7" w14:paraId="7C4F9EEF" w14:textId="77777777" w:rsidTr="00A43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49"/>
        </w:trPr>
        <w:tc>
          <w:tcPr>
            <w:tcW w:w="3545" w:type="dxa"/>
          </w:tcPr>
          <w:p w14:paraId="7AF35C0C" w14:textId="77777777" w:rsidR="00753DA4" w:rsidRPr="00D428F7" w:rsidRDefault="00753DA4" w:rsidP="00980A27">
            <w:pPr>
              <w:spacing w:after="0" w:line="240" w:lineRule="auto"/>
              <w:rPr>
                <w:sz w:val="20"/>
                <w:szCs w:val="20"/>
              </w:rPr>
            </w:pPr>
            <w:r w:rsidRPr="00D428F7">
              <w:rPr>
                <w:sz w:val="20"/>
                <w:szCs w:val="20"/>
              </w:rPr>
              <w:t>[8.3] - Обеспечение внутреннего правопорядка</w:t>
            </w:r>
          </w:p>
        </w:tc>
        <w:tc>
          <w:tcPr>
            <w:tcW w:w="5670" w:type="dxa"/>
          </w:tcPr>
          <w:p w14:paraId="651F37CF" w14:textId="77777777" w:rsidR="00753DA4" w:rsidRPr="00D428F7" w:rsidRDefault="00753DA4"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14:paraId="79ACFF59" w14:textId="77777777" w:rsidR="00753DA4" w:rsidRPr="00D428F7" w:rsidRDefault="00753DA4" w:rsidP="00980A27">
            <w:pPr>
              <w:spacing w:after="0" w:line="240" w:lineRule="auto"/>
              <w:jc w:val="both"/>
              <w:rPr>
                <w:sz w:val="20"/>
                <w:szCs w:val="20"/>
              </w:rPr>
            </w:pPr>
            <w:r w:rsidRPr="00D428F7">
              <w:rPr>
                <w:rFonts w:eastAsia="SimSun"/>
                <w:sz w:val="20"/>
                <w:szCs w:val="20"/>
                <w:lang w:eastAsia="zh-CN"/>
              </w:rPr>
              <w:t>размещение объектов гражданской обороны, за исключением объектов гражданской обороны, являющихся частями производственных зданий</w:t>
            </w:r>
          </w:p>
        </w:tc>
        <w:tc>
          <w:tcPr>
            <w:tcW w:w="6119" w:type="dxa"/>
          </w:tcPr>
          <w:p w14:paraId="7CCD02E6" w14:textId="77777777" w:rsidR="00753DA4" w:rsidRPr="00D428F7" w:rsidRDefault="00753DA4" w:rsidP="00980A27">
            <w:pPr>
              <w:widowControl w:val="0"/>
              <w:overflowPunct w:val="0"/>
              <w:autoSpaceDE w:val="0"/>
              <w:autoSpaceDN w:val="0"/>
              <w:adjustRightInd w:val="0"/>
              <w:spacing w:after="0" w:line="240" w:lineRule="auto"/>
              <w:ind w:firstLine="567"/>
              <w:jc w:val="both"/>
              <w:rPr>
                <w:rFonts w:eastAsia="SimSun"/>
                <w:sz w:val="20"/>
                <w:szCs w:val="20"/>
                <w:lang w:eastAsia="zh-CN"/>
              </w:rPr>
            </w:pPr>
            <w:r w:rsidRPr="00D428F7">
              <w:rPr>
                <w:rFonts w:eastAsia="SimSun"/>
                <w:sz w:val="20"/>
                <w:szCs w:val="20"/>
                <w:lang w:eastAsia="zh-CN"/>
              </w:rPr>
              <w:t>минимальная/максимальная площадь земельных участков - 10 кв. м/</w:t>
            </w:r>
            <w:r w:rsidRPr="00D428F7">
              <w:rPr>
                <w:b/>
                <w:bCs/>
                <w:sz w:val="20"/>
                <w:szCs w:val="20"/>
              </w:rPr>
              <w:t>не подлежит установлению</w:t>
            </w:r>
            <w:r w:rsidRPr="00D428F7">
              <w:rPr>
                <w:bCs/>
                <w:sz w:val="20"/>
                <w:szCs w:val="20"/>
              </w:rPr>
              <w:t>;</w:t>
            </w:r>
            <w:r w:rsidRPr="00D428F7">
              <w:rPr>
                <w:rFonts w:eastAsia="SimSun"/>
                <w:sz w:val="20"/>
                <w:szCs w:val="20"/>
                <w:lang w:eastAsia="zh-CN"/>
              </w:rPr>
              <w:t xml:space="preserve"> </w:t>
            </w:r>
          </w:p>
          <w:p w14:paraId="5FF51E46" w14:textId="77777777" w:rsidR="00753DA4" w:rsidRPr="00D428F7" w:rsidRDefault="00753DA4" w:rsidP="00980A27">
            <w:pPr>
              <w:widowControl w:val="0"/>
              <w:overflowPunct w:val="0"/>
              <w:autoSpaceDE w:val="0"/>
              <w:autoSpaceDN w:val="0"/>
              <w:adjustRightInd w:val="0"/>
              <w:spacing w:after="0" w:line="240" w:lineRule="auto"/>
              <w:ind w:firstLine="567"/>
              <w:jc w:val="both"/>
              <w:rPr>
                <w:rFonts w:eastAsia="SimSun"/>
                <w:sz w:val="20"/>
                <w:szCs w:val="20"/>
                <w:lang w:eastAsia="zh-CN"/>
              </w:rPr>
            </w:pPr>
            <w:r w:rsidRPr="00D428F7">
              <w:rPr>
                <w:rFonts w:eastAsia="SimSun"/>
                <w:sz w:val="20"/>
                <w:szCs w:val="20"/>
                <w:lang w:eastAsia="zh-CN"/>
              </w:rPr>
              <w:t>минимальная ширина земельных участков вдоль фронта улицы (проезда) – 4 м;</w:t>
            </w:r>
          </w:p>
          <w:p w14:paraId="599752D9" w14:textId="77777777" w:rsidR="00753DA4" w:rsidRPr="00D428F7" w:rsidRDefault="00753DA4" w:rsidP="00980A27">
            <w:pPr>
              <w:widowControl w:val="0"/>
              <w:overflowPunct w:val="0"/>
              <w:autoSpaceDE w:val="0"/>
              <w:autoSpaceDN w:val="0"/>
              <w:adjustRightInd w:val="0"/>
              <w:spacing w:after="0" w:line="240" w:lineRule="auto"/>
              <w:ind w:firstLine="567"/>
              <w:jc w:val="both"/>
              <w:rPr>
                <w:sz w:val="20"/>
                <w:szCs w:val="20"/>
              </w:rPr>
            </w:pPr>
            <w:r w:rsidRPr="00D428F7">
              <w:rPr>
                <w:sz w:val="20"/>
                <w:szCs w:val="20"/>
              </w:rPr>
              <w:t>минимальные отступы от границ земельных участков - 1 м;</w:t>
            </w:r>
          </w:p>
          <w:p w14:paraId="1D522C7F" w14:textId="77777777" w:rsidR="00753DA4" w:rsidRPr="00D428F7" w:rsidRDefault="00753DA4" w:rsidP="00980A27">
            <w:pPr>
              <w:widowControl w:val="0"/>
              <w:overflowPunct w:val="0"/>
              <w:autoSpaceDE w:val="0"/>
              <w:autoSpaceDN w:val="0"/>
              <w:adjustRightInd w:val="0"/>
              <w:spacing w:after="0" w:line="240" w:lineRule="auto"/>
              <w:ind w:firstLine="567"/>
              <w:jc w:val="both"/>
              <w:rPr>
                <w:rFonts w:eastAsia="SimSun"/>
                <w:sz w:val="20"/>
                <w:szCs w:val="20"/>
                <w:lang w:eastAsia="zh-CN"/>
              </w:rPr>
            </w:pPr>
            <w:r w:rsidRPr="00D428F7">
              <w:rPr>
                <w:rFonts w:eastAsia="SimSun"/>
                <w:sz w:val="20"/>
                <w:szCs w:val="20"/>
                <w:lang w:eastAsia="zh-CN"/>
              </w:rPr>
              <w:t xml:space="preserve">максимальное количество надземных этажей зданий – 3 этажа (включая мансардный этаж); </w:t>
            </w:r>
          </w:p>
          <w:p w14:paraId="7481B98F" w14:textId="77777777" w:rsidR="00753DA4" w:rsidRPr="00D428F7" w:rsidRDefault="00753DA4" w:rsidP="00980A27">
            <w:pPr>
              <w:widowControl w:val="0"/>
              <w:overflowPunct w:val="0"/>
              <w:autoSpaceDE w:val="0"/>
              <w:autoSpaceDN w:val="0"/>
              <w:adjustRightInd w:val="0"/>
              <w:spacing w:after="0" w:line="240" w:lineRule="auto"/>
              <w:ind w:firstLine="567"/>
              <w:jc w:val="both"/>
              <w:rPr>
                <w:rFonts w:eastAsia="SimSun"/>
                <w:sz w:val="20"/>
                <w:szCs w:val="20"/>
                <w:lang w:eastAsia="zh-CN"/>
              </w:rPr>
            </w:pPr>
            <w:r w:rsidRPr="00D428F7">
              <w:rPr>
                <w:rFonts w:eastAsia="SimSun"/>
                <w:sz w:val="20"/>
                <w:szCs w:val="20"/>
                <w:lang w:eastAsia="zh-CN"/>
              </w:rPr>
              <w:t>максимальная высота строений, сооружений от уровня земли - 20 м;</w:t>
            </w:r>
          </w:p>
          <w:p w14:paraId="2FB89059" w14:textId="77777777" w:rsidR="00753DA4" w:rsidRPr="00D428F7" w:rsidRDefault="00753DA4" w:rsidP="00980A27">
            <w:pPr>
              <w:widowControl w:val="0"/>
              <w:overflowPunct w:val="0"/>
              <w:autoSpaceDE w:val="0"/>
              <w:autoSpaceDN w:val="0"/>
              <w:adjustRightInd w:val="0"/>
              <w:spacing w:after="0" w:line="240" w:lineRule="auto"/>
              <w:ind w:firstLine="567"/>
              <w:jc w:val="both"/>
              <w:rPr>
                <w:rFonts w:eastAsia="SimSun"/>
                <w:sz w:val="20"/>
                <w:szCs w:val="20"/>
                <w:lang w:eastAsia="zh-CN"/>
              </w:rPr>
            </w:pPr>
            <w:r w:rsidRPr="00D428F7">
              <w:rPr>
                <w:rFonts w:eastAsia="SimSun"/>
                <w:sz w:val="20"/>
                <w:szCs w:val="20"/>
                <w:lang w:eastAsia="zh-CN"/>
              </w:rPr>
              <w:t>максимальный процент застройки в границах земельного участка – 80%;</w:t>
            </w:r>
          </w:p>
          <w:p w14:paraId="5686614D" w14:textId="77777777" w:rsidR="00753DA4" w:rsidRPr="00D428F7" w:rsidRDefault="00753DA4" w:rsidP="00980A27">
            <w:pPr>
              <w:spacing w:after="0" w:line="240" w:lineRule="auto"/>
              <w:rPr>
                <w:sz w:val="20"/>
                <w:szCs w:val="20"/>
              </w:rPr>
            </w:pPr>
            <w:r w:rsidRPr="00D428F7">
              <w:rPr>
                <w:sz w:val="20"/>
                <w:szCs w:val="20"/>
              </w:rPr>
              <w:t>Процент застройки подземной части не регламентируется.</w:t>
            </w:r>
          </w:p>
        </w:tc>
      </w:tr>
    </w:tbl>
    <w:p w14:paraId="15914078" w14:textId="77777777" w:rsidR="00753DA4" w:rsidRPr="00D428F7" w:rsidRDefault="00753DA4" w:rsidP="00980A27">
      <w:pPr>
        <w:widowControl w:val="0"/>
        <w:overflowPunct w:val="0"/>
        <w:autoSpaceDE w:val="0"/>
        <w:autoSpaceDN w:val="0"/>
        <w:adjustRightInd w:val="0"/>
        <w:spacing w:after="0" w:line="240" w:lineRule="auto"/>
        <w:jc w:val="center"/>
        <w:rPr>
          <w:b/>
          <w:sz w:val="20"/>
          <w:szCs w:val="20"/>
        </w:rPr>
      </w:pPr>
      <w:r w:rsidRPr="00D428F7">
        <w:rPr>
          <w:rFonts w:eastAsia="SimSun"/>
          <w:b/>
          <w:sz w:val="20"/>
          <w:szCs w:val="20"/>
          <w:lang w:eastAsia="zh-CN"/>
        </w:rPr>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D428F7">
        <w:rPr>
          <w:b/>
          <w:sz w:val="20"/>
          <w:szCs w:val="20"/>
        </w:rPr>
        <w:t>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684"/>
      </w:tblGrid>
      <w:tr w:rsidR="00872659" w:rsidRPr="00D428F7" w14:paraId="719BAA2D" w14:textId="77777777" w:rsidTr="00A437DE">
        <w:trPr>
          <w:trHeight w:val="20"/>
        </w:trPr>
        <w:tc>
          <w:tcPr>
            <w:tcW w:w="7655" w:type="dxa"/>
            <w:vAlign w:val="center"/>
          </w:tcPr>
          <w:p w14:paraId="00630900" w14:textId="77777777" w:rsidR="00753DA4" w:rsidRPr="00D428F7" w:rsidRDefault="00753DA4" w:rsidP="00980A27">
            <w:pPr>
              <w:widowControl w:val="0"/>
              <w:tabs>
                <w:tab w:val="left" w:pos="-1667"/>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b/>
                <w:sz w:val="20"/>
                <w:szCs w:val="20"/>
                <w:lang w:eastAsia="zh-CN"/>
              </w:rPr>
              <w:t>Виды разрешенного использования земельных участков и</w:t>
            </w:r>
            <w:r w:rsidRPr="00D428F7">
              <w:rPr>
                <w:b/>
                <w:sz w:val="20"/>
                <w:szCs w:val="20"/>
              </w:rPr>
              <w:t xml:space="preserve"> объектов </w:t>
            </w:r>
            <w:r w:rsidRPr="00D428F7">
              <w:rPr>
                <w:b/>
                <w:sz w:val="20"/>
                <w:szCs w:val="20"/>
              </w:rPr>
              <w:lastRenderedPageBreak/>
              <w:t>капитального строительства</w:t>
            </w:r>
          </w:p>
        </w:tc>
        <w:tc>
          <w:tcPr>
            <w:tcW w:w="7684" w:type="dxa"/>
            <w:vAlign w:val="center"/>
          </w:tcPr>
          <w:p w14:paraId="725CEA76" w14:textId="77777777" w:rsidR="00753DA4" w:rsidRPr="00D428F7" w:rsidRDefault="00753DA4" w:rsidP="00980A27">
            <w:pPr>
              <w:widowControl w:val="0"/>
              <w:tabs>
                <w:tab w:val="left" w:pos="-6204"/>
              </w:tabs>
              <w:overflowPunct w:val="0"/>
              <w:autoSpaceDE w:val="0"/>
              <w:autoSpaceDN w:val="0"/>
              <w:adjustRightInd w:val="0"/>
              <w:spacing w:after="0" w:line="240" w:lineRule="auto"/>
              <w:ind w:firstLine="426"/>
              <w:jc w:val="center"/>
              <w:rPr>
                <w:rFonts w:eastAsia="SimSun"/>
                <w:sz w:val="20"/>
                <w:szCs w:val="20"/>
                <w:lang w:eastAsia="zh-CN"/>
              </w:rPr>
            </w:pPr>
            <w:r w:rsidRPr="00D428F7">
              <w:rPr>
                <w:b/>
                <w:sz w:val="20"/>
                <w:szCs w:val="20"/>
              </w:rPr>
              <w:lastRenderedPageBreak/>
              <w:t xml:space="preserve">Предельные параметры разрешенного строительства, реконструкции </w:t>
            </w:r>
            <w:r w:rsidRPr="00D428F7">
              <w:rPr>
                <w:b/>
                <w:sz w:val="20"/>
                <w:szCs w:val="20"/>
              </w:rPr>
              <w:lastRenderedPageBreak/>
              <w:t>объектов капитального строительства</w:t>
            </w:r>
          </w:p>
        </w:tc>
      </w:tr>
      <w:tr w:rsidR="00872659" w:rsidRPr="00D428F7" w14:paraId="66568594" w14:textId="77777777" w:rsidTr="00A437DE">
        <w:trPr>
          <w:trHeight w:val="20"/>
        </w:trPr>
        <w:tc>
          <w:tcPr>
            <w:tcW w:w="7655" w:type="dxa"/>
            <w:vAlign w:val="center"/>
          </w:tcPr>
          <w:p w14:paraId="7BDC6B91"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lastRenderedPageBreak/>
              <w:t>Виды разрешенного использования земельных участков - аналогичны</w:t>
            </w:r>
            <w:r w:rsidRPr="00D428F7">
              <w:rPr>
                <w:sz w:val="20"/>
                <w:szCs w:val="20"/>
              </w:rPr>
              <w:t xml:space="preserve"> видам разрешенного использования земельных участков</w:t>
            </w:r>
            <w:r w:rsidRPr="00D428F7">
              <w:rPr>
                <w:rFonts w:eastAsia="SimSun"/>
                <w:sz w:val="20"/>
                <w:szCs w:val="20"/>
                <w:lang w:eastAsia="zh-CN"/>
              </w:rPr>
              <w:t xml:space="preserve"> с основными и условно разрешенными видами использования;</w:t>
            </w:r>
          </w:p>
          <w:p w14:paraId="5217972E"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6E0FA323"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68F27757"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38D927BD"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проезды общего пользования;</w:t>
            </w:r>
          </w:p>
          <w:p w14:paraId="7DD63D0C"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14:paraId="1EF0E8D4"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благоустроенные, в том числе озелененные территории, детские площадки, площадки для отдыха, спортивных занятий;</w:t>
            </w:r>
          </w:p>
          <w:p w14:paraId="1B20BD0C"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xml:space="preserve">- постройки хозяйственного назначения; </w:t>
            </w:r>
          </w:p>
          <w:p w14:paraId="52013965"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площадки хозяйственные, в том числе площадки для мусоросборников;</w:t>
            </w:r>
          </w:p>
          <w:p w14:paraId="1403AED6"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общественные туалеты, надворные туалеты, гидронепроницаемые выгребы, септики;</w:t>
            </w:r>
          </w:p>
          <w:p w14:paraId="6C5704BB"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684" w:type="dxa"/>
            <w:vAlign w:val="center"/>
          </w:tcPr>
          <w:p w14:paraId="615D7497" w14:textId="77777777" w:rsidR="00753DA4" w:rsidRPr="00D428F7" w:rsidRDefault="00753DA4" w:rsidP="00980A27">
            <w:pPr>
              <w:widowControl w:val="0"/>
              <w:overflowPunct w:val="0"/>
              <w:autoSpaceDE w:val="0"/>
              <w:autoSpaceDN w:val="0"/>
              <w:adjustRightInd w:val="0"/>
              <w:spacing w:after="0" w:line="240" w:lineRule="auto"/>
              <w:ind w:firstLine="459"/>
              <w:jc w:val="both"/>
              <w:rPr>
                <w:rFonts w:eastAsia="SimSun"/>
                <w:sz w:val="20"/>
                <w:szCs w:val="20"/>
                <w:lang w:eastAsia="zh-CN"/>
              </w:rPr>
            </w:pPr>
            <w:r w:rsidRPr="00D428F7">
              <w:rPr>
                <w:rFonts w:eastAsia="SimSun"/>
                <w:sz w:val="20"/>
                <w:szCs w:val="20"/>
                <w:lang w:eastAsia="zh-CN"/>
              </w:rPr>
              <w:t xml:space="preserve">минимальная площадь земельных участков - 1 кв. м. </w:t>
            </w:r>
          </w:p>
          <w:p w14:paraId="594EAC08" w14:textId="77777777" w:rsidR="00753DA4" w:rsidRPr="00D428F7" w:rsidRDefault="00753DA4" w:rsidP="00980A27">
            <w:pPr>
              <w:widowControl w:val="0"/>
              <w:overflowPunct w:val="0"/>
              <w:autoSpaceDE w:val="0"/>
              <w:autoSpaceDN w:val="0"/>
              <w:adjustRightInd w:val="0"/>
              <w:spacing w:after="0" w:line="240" w:lineRule="auto"/>
              <w:ind w:firstLine="459"/>
              <w:jc w:val="both"/>
              <w:rPr>
                <w:rFonts w:eastAsia="SimSun"/>
                <w:sz w:val="20"/>
                <w:szCs w:val="20"/>
                <w:lang w:eastAsia="zh-CN"/>
              </w:rPr>
            </w:pPr>
            <w:r w:rsidRPr="00D428F7">
              <w:rPr>
                <w:rFonts w:eastAsia="SimSun"/>
                <w:sz w:val="20"/>
                <w:szCs w:val="20"/>
                <w:lang w:eastAsia="zh-CN"/>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14:paraId="3A2A8D51" w14:textId="77777777" w:rsidR="00753DA4" w:rsidRPr="00D428F7" w:rsidRDefault="00753DA4" w:rsidP="00980A27">
            <w:pPr>
              <w:widowControl w:val="0"/>
              <w:overflowPunct w:val="0"/>
              <w:autoSpaceDE w:val="0"/>
              <w:autoSpaceDN w:val="0"/>
              <w:adjustRightInd w:val="0"/>
              <w:spacing w:after="0" w:line="240" w:lineRule="auto"/>
              <w:ind w:firstLine="459"/>
              <w:jc w:val="both"/>
              <w:rPr>
                <w:rFonts w:eastAsia="SimSun"/>
                <w:sz w:val="20"/>
                <w:szCs w:val="20"/>
                <w:lang w:eastAsia="zh-CN"/>
              </w:rPr>
            </w:pPr>
          </w:p>
          <w:p w14:paraId="0D7C312C" w14:textId="77777777" w:rsidR="00753DA4" w:rsidRPr="00D428F7" w:rsidRDefault="00753DA4" w:rsidP="00980A27">
            <w:pPr>
              <w:widowControl w:val="0"/>
              <w:overflowPunct w:val="0"/>
              <w:autoSpaceDE w:val="0"/>
              <w:autoSpaceDN w:val="0"/>
              <w:adjustRightInd w:val="0"/>
              <w:spacing w:after="0" w:line="240" w:lineRule="auto"/>
              <w:ind w:firstLine="567"/>
              <w:jc w:val="both"/>
              <w:rPr>
                <w:rFonts w:eastAsia="SimSun"/>
                <w:sz w:val="20"/>
                <w:szCs w:val="20"/>
                <w:lang w:eastAsia="zh-CN"/>
              </w:rPr>
            </w:pPr>
            <w:r w:rsidRPr="00D428F7">
              <w:rPr>
                <w:rFonts w:eastAsia="SimSun"/>
                <w:sz w:val="20"/>
                <w:szCs w:val="20"/>
                <w:lang w:eastAsia="zh-CN"/>
              </w:rPr>
              <w:t xml:space="preserve">минимальная ширина земельных участков вдоль фронта улицы (проезда) - </w:t>
            </w:r>
          </w:p>
          <w:p w14:paraId="7077292B" w14:textId="77777777" w:rsidR="00753DA4" w:rsidRPr="00D428F7" w:rsidRDefault="00753DA4" w:rsidP="00980A27">
            <w:pPr>
              <w:widowControl w:val="0"/>
              <w:overflowPunct w:val="0"/>
              <w:autoSpaceDE w:val="0"/>
              <w:autoSpaceDN w:val="0"/>
              <w:adjustRightInd w:val="0"/>
              <w:spacing w:after="0" w:line="240" w:lineRule="auto"/>
              <w:ind w:firstLine="567"/>
              <w:jc w:val="both"/>
              <w:rPr>
                <w:rFonts w:eastAsia="SimSun"/>
                <w:sz w:val="20"/>
                <w:szCs w:val="20"/>
                <w:lang w:eastAsia="zh-CN"/>
              </w:rPr>
            </w:pPr>
            <w:r w:rsidRPr="00D428F7">
              <w:rPr>
                <w:rFonts w:eastAsia="SimSun"/>
                <w:sz w:val="20"/>
                <w:szCs w:val="20"/>
                <w:lang w:eastAsia="zh-CN"/>
              </w:rPr>
              <w:t>1 м/</w:t>
            </w:r>
            <w:r w:rsidRPr="00D428F7">
              <w:rPr>
                <w:b/>
                <w:bCs/>
                <w:sz w:val="20"/>
                <w:szCs w:val="20"/>
              </w:rPr>
              <w:t xml:space="preserve"> не подлежит установлению</w:t>
            </w:r>
            <w:r w:rsidRPr="00D428F7">
              <w:rPr>
                <w:rFonts w:eastAsia="SimSun"/>
                <w:sz w:val="20"/>
                <w:szCs w:val="20"/>
                <w:lang w:eastAsia="zh-CN"/>
              </w:rPr>
              <w:t xml:space="preserve">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26733BB4" w14:textId="77777777" w:rsidR="00753DA4" w:rsidRPr="00D428F7" w:rsidRDefault="00753DA4" w:rsidP="00980A27">
            <w:pPr>
              <w:widowControl w:val="0"/>
              <w:overflowPunct w:val="0"/>
              <w:autoSpaceDE w:val="0"/>
              <w:autoSpaceDN w:val="0"/>
              <w:adjustRightInd w:val="0"/>
              <w:spacing w:after="0" w:line="240" w:lineRule="auto"/>
              <w:ind w:firstLine="567"/>
              <w:jc w:val="both"/>
              <w:rPr>
                <w:rFonts w:eastAsia="SimSun"/>
                <w:sz w:val="20"/>
                <w:szCs w:val="20"/>
                <w:lang w:eastAsia="zh-CN"/>
              </w:rPr>
            </w:pPr>
          </w:p>
          <w:p w14:paraId="2DC61D37" w14:textId="77777777" w:rsidR="00753DA4" w:rsidRPr="00D428F7" w:rsidRDefault="00753DA4" w:rsidP="00980A27">
            <w:pPr>
              <w:widowControl w:val="0"/>
              <w:overflowPunct w:val="0"/>
              <w:autoSpaceDE w:val="0"/>
              <w:autoSpaceDN w:val="0"/>
              <w:adjustRightInd w:val="0"/>
              <w:spacing w:after="0" w:line="240" w:lineRule="auto"/>
              <w:ind w:firstLine="459"/>
              <w:jc w:val="both"/>
              <w:rPr>
                <w:sz w:val="20"/>
                <w:szCs w:val="20"/>
              </w:rPr>
            </w:pPr>
            <w:r w:rsidRPr="00D428F7">
              <w:rPr>
                <w:rFonts w:eastAsia="SimSun"/>
                <w:sz w:val="20"/>
                <w:szCs w:val="20"/>
                <w:lang w:eastAsia="zh-CN"/>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245BA2FF" w14:textId="77777777" w:rsidR="00753DA4" w:rsidRPr="00D428F7" w:rsidRDefault="00753DA4" w:rsidP="00980A27">
            <w:pPr>
              <w:widowControl w:val="0"/>
              <w:overflowPunct w:val="0"/>
              <w:autoSpaceDE w:val="0"/>
              <w:autoSpaceDN w:val="0"/>
              <w:adjustRightInd w:val="0"/>
              <w:spacing w:after="0" w:line="240" w:lineRule="auto"/>
              <w:ind w:firstLine="459"/>
              <w:jc w:val="both"/>
              <w:rPr>
                <w:sz w:val="20"/>
                <w:szCs w:val="20"/>
              </w:rPr>
            </w:pPr>
            <w:r w:rsidRPr="00D428F7">
              <w:rPr>
                <w:sz w:val="20"/>
                <w:szCs w:val="20"/>
              </w:rPr>
              <w:t>минимальные отступы от границ земельных участков - 1 м;</w:t>
            </w:r>
          </w:p>
          <w:p w14:paraId="6A88C635" w14:textId="77777777" w:rsidR="00753DA4" w:rsidRPr="00D428F7" w:rsidRDefault="00753DA4" w:rsidP="00980A27">
            <w:pPr>
              <w:widowControl w:val="0"/>
              <w:tabs>
                <w:tab w:val="left" w:pos="-6204"/>
              </w:tabs>
              <w:overflowPunct w:val="0"/>
              <w:autoSpaceDE w:val="0"/>
              <w:autoSpaceDN w:val="0"/>
              <w:adjustRightInd w:val="0"/>
              <w:spacing w:after="0" w:line="240" w:lineRule="auto"/>
              <w:ind w:firstLine="459"/>
              <w:jc w:val="both"/>
              <w:rPr>
                <w:rFonts w:eastAsia="SimSun"/>
                <w:sz w:val="20"/>
                <w:szCs w:val="20"/>
                <w:lang w:eastAsia="zh-CN"/>
              </w:rPr>
            </w:pPr>
            <w:r w:rsidRPr="00D428F7">
              <w:rPr>
                <w:rFonts w:eastAsia="SimSun"/>
                <w:sz w:val="20"/>
                <w:szCs w:val="20"/>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14:paraId="1C28DA97" w14:textId="77777777" w:rsidR="00753DA4" w:rsidRPr="00D428F7" w:rsidRDefault="00753DA4" w:rsidP="00980A27">
            <w:pPr>
              <w:widowControl w:val="0"/>
              <w:overflowPunct w:val="0"/>
              <w:autoSpaceDE w:val="0"/>
              <w:autoSpaceDN w:val="0"/>
              <w:adjustRightInd w:val="0"/>
              <w:spacing w:after="0" w:line="240" w:lineRule="auto"/>
              <w:ind w:firstLine="426"/>
              <w:jc w:val="both"/>
              <w:rPr>
                <w:rFonts w:eastAsia="SimSun"/>
                <w:sz w:val="20"/>
                <w:szCs w:val="20"/>
                <w:lang w:eastAsia="zh-CN"/>
              </w:rPr>
            </w:pPr>
          </w:p>
        </w:tc>
      </w:tr>
    </w:tbl>
    <w:p w14:paraId="249BA3B5" w14:textId="77777777" w:rsidR="00753DA4" w:rsidRPr="00D428F7" w:rsidRDefault="00753DA4" w:rsidP="00980A27">
      <w:pPr>
        <w:pStyle w:val="afd"/>
        <w:spacing w:before="0" w:after="0"/>
        <w:ind w:firstLine="680"/>
        <w:rPr>
          <w:rFonts w:eastAsia="SimSun"/>
          <w:b/>
          <w:sz w:val="20"/>
          <w:szCs w:val="20"/>
        </w:rPr>
      </w:pPr>
      <w:r w:rsidRPr="00D428F7">
        <w:rPr>
          <w:rFonts w:eastAsia="SimSun"/>
          <w:b/>
          <w:sz w:val="20"/>
          <w:szCs w:val="20"/>
        </w:rPr>
        <w:t>Ограничения использования земельных участков и объектов капитального строительства:</w:t>
      </w:r>
    </w:p>
    <w:p w14:paraId="01E4213D" w14:textId="19873478"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sz w:val="20"/>
          <w:szCs w:val="20"/>
        </w:rPr>
        <w:t xml:space="preserve">Минимальный процент озеленения земельного участка для зданий общественно-делового назначения и апартаментов – </w:t>
      </w:r>
      <w:r w:rsidR="00B74472" w:rsidRPr="00D428F7">
        <w:rPr>
          <w:sz w:val="20"/>
          <w:szCs w:val="20"/>
        </w:rPr>
        <w:t>1</w:t>
      </w:r>
      <w:r w:rsidR="00B46F0E" w:rsidRPr="00D428F7">
        <w:rPr>
          <w:sz w:val="20"/>
          <w:szCs w:val="20"/>
        </w:rPr>
        <w:t>0</w:t>
      </w:r>
      <w:r w:rsidRPr="00D428F7">
        <w:rPr>
          <w:sz w:val="20"/>
          <w:szCs w:val="20"/>
        </w:rPr>
        <w:t>%.</w:t>
      </w:r>
    </w:p>
    <w:p w14:paraId="27DBC367" w14:textId="77777777" w:rsidR="00753DA4" w:rsidRPr="00D428F7" w:rsidRDefault="00753DA4" w:rsidP="00980A27">
      <w:pPr>
        <w:keepLines/>
        <w:overflowPunct w:val="0"/>
        <w:autoSpaceDE w:val="0"/>
        <w:autoSpaceDN w:val="0"/>
        <w:adjustRightInd w:val="0"/>
        <w:spacing w:after="0" w:line="240" w:lineRule="auto"/>
        <w:ind w:firstLine="680"/>
        <w:jc w:val="both"/>
        <w:rPr>
          <w:sz w:val="20"/>
          <w:szCs w:val="20"/>
        </w:rPr>
      </w:pPr>
      <w:r w:rsidRPr="00D428F7">
        <w:rPr>
          <w:sz w:val="20"/>
          <w:szCs w:val="20"/>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14:paraId="2EC4CC02"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p>
    <w:p w14:paraId="4ED32472"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Расстояние до красной линии:</w:t>
      </w:r>
    </w:p>
    <w:p w14:paraId="1529FA57"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 xml:space="preserve">1) от Пожарных депо - 10 м (15 м - для депо </w:t>
      </w:r>
      <w:r w:rsidRPr="00D428F7">
        <w:rPr>
          <w:rFonts w:eastAsia="SimSun"/>
          <w:sz w:val="20"/>
          <w:szCs w:val="20"/>
          <w:lang w:val="en-US" w:eastAsia="zh-CN"/>
        </w:rPr>
        <w:t>I</w:t>
      </w:r>
      <w:r w:rsidRPr="00D428F7">
        <w:rPr>
          <w:rFonts w:eastAsia="SimSun"/>
          <w:sz w:val="20"/>
          <w:szCs w:val="20"/>
          <w:lang w:eastAsia="zh-CN"/>
        </w:rPr>
        <w:t xml:space="preserve"> типа);</w:t>
      </w:r>
    </w:p>
    <w:p w14:paraId="067595AE"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2) улиц, от жилых и общественных зданий – 5 м;</w:t>
      </w:r>
    </w:p>
    <w:p w14:paraId="67FBDEEB"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3) проездов, от жилых и общественных зданий – 3 м;</w:t>
      </w:r>
    </w:p>
    <w:p w14:paraId="44A3CBBE"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4) от остальных зданий и сооружений - 5 м.</w:t>
      </w:r>
    </w:p>
    <w:p w14:paraId="5ACC00DA"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lastRenderedPageBreak/>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14:paraId="5F499A50"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14:paraId="25B1D737"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участков.</w:t>
      </w:r>
    </w:p>
    <w:p w14:paraId="329A1EE4"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Расстояние от площадок с контейнерами для сбора твердых бытовых отходов до окон жилых домов, границ участков детских, лечебных учреждений, мест отдыха должны быть не менее 20 м, и не более 100 м. Общее количество контейнеров не более 5 шт.</w:t>
      </w:r>
    </w:p>
    <w:p w14:paraId="5D9FD65C"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По границе с соседним земельным участком ограждения должны быть проветриваемыми на высоту не менее 0,5 м от уровня земли ограждения и высотой не более 2,0 м. </w:t>
      </w:r>
    </w:p>
    <w:p w14:paraId="57EF76D7" w14:textId="592678DD"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690281A2" w14:textId="77777777" w:rsidR="00CF2D6E" w:rsidRPr="00D428F7" w:rsidRDefault="00CF2D6E" w:rsidP="00980A27">
      <w:pPr>
        <w:pStyle w:val="ae"/>
        <w:ind w:firstLine="680"/>
        <w:jc w:val="both"/>
        <w:rPr>
          <w:sz w:val="20"/>
          <w:szCs w:val="20"/>
        </w:rPr>
      </w:pPr>
      <w:r w:rsidRPr="00D428F7">
        <w:rPr>
          <w:spacing w:val="-2"/>
          <w:sz w:val="20"/>
          <w:szCs w:val="20"/>
        </w:rPr>
        <w:t>При</w:t>
      </w:r>
      <w:r w:rsidRPr="00D428F7">
        <w:rPr>
          <w:spacing w:val="17"/>
          <w:sz w:val="20"/>
          <w:szCs w:val="20"/>
        </w:rPr>
        <w:t xml:space="preserve"> </w:t>
      </w:r>
      <w:r w:rsidRPr="00D428F7">
        <w:rPr>
          <w:sz w:val="20"/>
          <w:szCs w:val="20"/>
        </w:rPr>
        <w:t>застройке</w:t>
      </w:r>
      <w:r w:rsidRPr="00D428F7">
        <w:rPr>
          <w:spacing w:val="15"/>
          <w:sz w:val="20"/>
          <w:szCs w:val="20"/>
        </w:rPr>
        <w:t xml:space="preserve"> </w:t>
      </w:r>
      <w:r w:rsidRPr="00D428F7">
        <w:rPr>
          <w:sz w:val="20"/>
          <w:szCs w:val="20"/>
        </w:rPr>
        <w:t>земельных</w:t>
      </w:r>
      <w:r w:rsidRPr="00D428F7">
        <w:rPr>
          <w:spacing w:val="13"/>
          <w:sz w:val="20"/>
          <w:szCs w:val="20"/>
        </w:rPr>
        <w:t xml:space="preserve"> </w:t>
      </w:r>
      <w:r w:rsidRPr="00D428F7">
        <w:rPr>
          <w:sz w:val="20"/>
          <w:szCs w:val="20"/>
        </w:rPr>
        <w:t>участков</w:t>
      </w:r>
      <w:r w:rsidRPr="00D428F7">
        <w:rPr>
          <w:spacing w:val="13"/>
          <w:sz w:val="20"/>
          <w:szCs w:val="20"/>
        </w:rPr>
        <w:t xml:space="preserve"> </w:t>
      </w:r>
      <w:r w:rsidRPr="00D428F7">
        <w:rPr>
          <w:sz w:val="20"/>
          <w:szCs w:val="20"/>
        </w:rPr>
        <w:t>объектами</w:t>
      </w:r>
      <w:r w:rsidRPr="00D428F7">
        <w:rPr>
          <w:spacing w:val="13"/>
          <w:sz w:val="20"/>
          <w:szCs w:val="20"/>
        </w:rPr>
        <w:t xml:space="preserve"> </w:t>
      </w:r>
      <w:r w:rsidRPr="00D428F7">
        <w:rPr>
          <w:sz w:val="20"/>
          <w:szCs w:val="20"/>
        </w:rPr>
        <w:t>жилищного</w:t>
      </w:r>
      <w:r w:rsidRPr="00D428F7">
        <w:rPr>
          <w:spacing w:val="13"/>
          <w:sz w:val="20"/>
          <w:szCs w:val="20"/>
        </w:rPr>
        <w:t xml:space="preserve"> </w:t>
      </w:r>
      <w:r w:rsidRPr="00D428F7">
        <w:rPr>
          <w:sz w:val="20"/>
          <w:szCs w:val="20"/>
        </w:rPr>
        <w:t>строительства</w:t>
      </w:r>
      <w:r w:rsidRPr="00D428F7">
        <w:rPr>
          <w:spacing w:val="48"/>
          <w:w w:val="99"/>
          <w:sz w:val="20"/>
          <w:szCs w:val="20"/>
        </w:rPr>
        <w:t xml:space="preserve"> </w:t>
      </w:r>
      <w:r w:rsidRPr="00D428F7">
        <w:rPr>
          <w:spacing w:val="-1"/>
          <w:sz w:val="20"/>
          <w:szCs w:val="20"/>
        </w:rPr>
        <w:t>на</w:t>
      </w:r>
      <w:r w:rsidRPr="00D428F7">
        <w:rPr>
          <w:spacing w:val="41"/>
          <w:sz w:val="20"/>
          <w:szCs w:val="20"/>
        </w:rPr>
        <w:t xml:space="preserve"> </w:t>
      </w:r>
      <w:r w:rsidRPr="00D428F7">
        <w:rPr>
          <w:sz w:val="20"/>
          <w:szCs w:val="20"/>
        </w:rPr>
        <w:t>территории</w:t>
      </w:r>
      <w:r w:rsidRPr="00D428F7">
        <w:rPr>
          <w:spacing w:val="40"/>
          <w:sz w:val="20"/>
          <w:szCs w:val="20"/>
        </w:rPr>
        <w:t xml:space="preserve"> </w:t>
      </w:r>
      <w:r w:rsidRPr="00D428F7">
        <w:rPr>
          <w:sz w:val="20"/>
          <w:szCs w:val="20"/>
        </w:rPr>
        <w:t>Адагумского</w:t>
      </w:r>
      <w:r w:rsidRPr="00D428F7">
        <w:rPr>
          <w:spacing w:val="41"/>
          <w:sz w:val="20"/>
          <w:szCs w:val="20"/>
        </w:rPr>
        <w:t xml:space="preserve"> </w:t>
      </w:r>
      <w:r w:rsidRPr="00D428F7">
        <w:rPr>
          <w:sz w:val="20"/>
          <w:szCs w:val="20"/>
        </w:rPr>
        <w:t>сельского</w:t>
      </w:r>
      <w:r w:rsidRPr="00D428F7">
        <w:rPr>
          <w:spacing w:val="41"/>
          <w:sz w:val="20"/>
          <w:szCs w:val="20"/>
        </w:rPr>
        <w:t xml:space="preserve"> </w:t>
      </w:r>
      <w:r w:rsidRPr="00D428F7">
        <w:rPr>
          <w:sz w:val="20"/>
          <w:szCs w:val="20"/>
        </w:rPr>
        <w:t>поселения</w:t>
      </w:r>
      <w:r w:rsidRPr="00D428F7">
        <w:rPr>
          <w:spacing w:val="41"/>
          <w:sz w:val="20"/>
          <w:szCs w:val="20"/>
        </w:rPr>
        <w:t xml:space="preserve"> </w:t>
      </w:r>
      <w:r w:rsidRPr="00D428F7">
        <w:rPr>
          <w:spacing w:val="-1"/>
          <w:sz w:val="20"/>
          <w:szCs w:val="20"/>
        </w:rPr>
        <w:t>Крымского</w:t>
      </w:r>
      <w:r w:rsidRPr="00D428F7">
        <w:rPr>
          <w:spacing w:val="41"/>
          <w:sz w:val="20"/>
          <w:szCs w:val="20"/>
        </w:rPr>
        <w:t xml:space="preserve"> </w:t>
      </w:r>
      <w:r w:rsidRPr="00D428F7">
        <w:rPr>
          <w:spacing w:val="-1"/>
          <w:sz w:val="20"/>
          <w:szCs w:val="20"/>
        </w:rPr>
        <w:t>района</w:t>
      </w:r>
      <w:r w:rsidRPr="00D428F7">
        <w:rPr>
          <w:spacing w:val="42"/>
          <w:sz w:val="20"/>
          <w:szCs w:val="20"/>
        </w:rPr>
        <w:t xml:space="preserve"> </w:t>
      </w:r>
      <w:r w:rsidRPr="00D428F7">
        <w:rPr>
          <w:spacing w:val="-1"/>
          <w:sz w:val="20"/>
          <w:szCs w:val="20"/>
        </w:rPr>
        <w:t>не</w:t>
      </w:r>
      <w:r w:rsidRPr="00D428F7">
        <w:rPr>
          <w:spacing w:val="41"/>
          <w:w w:val="99"/>
          <w:sz w:val="20"/>
          <w:szCs w:val="20"/>
        </w:rPr>
        <w:t xml:space="preserve"> </w:t>
      </w:r>
      <w:r w:rsidRPr="00D428F7">
        <w:rPr>
          <w:sz w:val="20"/>
          <w:szCs w:val="20"/>
        </w:rPr>
        <w:t>допускается</w:t>
      </w:r>
      <w:r w:rsidRPr="00D428F7">
        <w:rPr>
          <w:spacing w:val="41"/>
          <w:sz w:val="20"/>
          <w:szCs w:val="20"/>
        </w:rPr>
        <w:t xml:space="preserve"> </w:t>
      </w:r>
      <w:r w:rsidRPr="00D428F7">
        <w:rPr>
          <w:spacing w:val="-1"/>
          <w:sz w:val="20"/>
          <w:szCs w:val="20"/>
        </w:rPr>
        <w:t>перевод</w:t>
      </w:r>
      <w:r w:rsidRPr="00D428F7">
        <w:rPr>
          <w:spacing w:val="42"/>
          <w:sz w:val="20"/>
          <w:szCs w:val="20"/>
        </w:rPr>
        <w:t xml:space="preserve"> </w:t>
      </w:r>
      <w:r w:rsidRPr="00D428F7">
        <w:rPr>
          <w:sz w:val="20"/>
          <w:szCs w:val="20"/>
        </w:rPr>
        <w:t>индивидуального</w:t>
      </w:r>
      <w:r w:rsidRPr="00D428F7">
        <w:rPr>
          <w:spacing w:val="43"/>
          <w:sz w:val="20"/>
          <w:szCs w:val="20"/>
        </w:rPr>
        <w:t xml:space="preserve"> </w:t>
      </w:r>
      <w:r w:rsidRPr="00D428F7">
        <w:rPr>
          <w:spacing w:val="-1"/>
          <w:sz w:val="20"/>
          <w:szCs w:val="20"/>
        </w:rPr>
        <w:t>жилого</w:t>
      </w:r>
      <w:r w:rsidRPr="00D428F7">
        <w:rPr>
          <w:spacing w:val="41"/>
          <w:sz w:val="20"/>
          <w:szCs w:val="20"/>
        </w:rPr>
        <w:t xml:space="preserve"> </w:t>
      </w:r>
      <w:r w:rsidRPr="00D428F7">
        <w:rPr>
          <w:sz w:val="20"/>
          <w:szCs w:val="20"/>
        </w:rPr>
        <w:t>дома</w:t>
      </w:r>
      <w:r w:rsidRPr="00D428F7">
        <w:rPr>
          <w:spacing w:val="41"/>
          <w:sz w:val="20"/>
          <w:szCs w:val="20"/>
        </w:rPr>
        <w:t xml:space="preserve"> </w:t>
      </w:r>
      <w:r w:rsidRPr="00D428F7">
        <w:rPr>
          <w:sz w:val="20"/>
          <w:szCs w:val="20"/>
        </w:rPr>
        <w:t>в</w:t>
      </w:r>
      <w:r w:rsidRPr="00D428F7">
        <w:rPr>
          <w:spacing w:val="38"/>
          <w:sz w:val="20"/>
          <w:szCs w:val="20"/>
        </w:rPr>
        <w:t xml:space="preserve"> </w:t>
      </w:r>
      <w:r w:rsidRPr="00D428F7">
        <w:rPr>
          <w:sz w:val="20"/>
          <w:szCs w:val="20"/>
        </w:rPr>
        <w:t>нежилое</w:t>
      </w:r>
      <w:r w:rsidRPr="00D428F7">
        <w:rPr>
          <w:spacing w:val="41"/>
          <w:sz w:val="20"/>
          <w:szCs w:val="20"/>
        </w:rPr>
        <w:t xml:space="preserve"> </w:t>
      </w:r>
      <w:r w:rsidRPr="00D428F7">
        <w:rPr>
          <w:sz w:val="20"/>
          <w:szCs w:val="20"/>
        </w:rPr>
        <w:t>помещение,</w:t>
      </w:r>
      <w:r w:rsidRPr="00D428F7">
        <w:rPr>
          <w:spacing w:val="47"/>
          <w:sz w:val="20"/>
          <w:szCs w:val="20"/>
        </w:rPr>
        <w:t xml:space="preserve"> </w:t>
      </w:r>
      <w:r w:rsidRPr="00D428F7">
        <w:rPr>
          <w:sz w:val="20"/>
          <w:szCs w:val="20"/>
        </w:rPr>
        <w:t>в</w:t>
      </w:r>
      <w:r w:rsidRPr="00D428F7">
        <w:rPr>
          <w:spacing w:val="54"/>
          <w:w w:val="99"/>
          <w:sz w:val="20"/>
          <w:szCs w:val="20"/>
        </w:rPr>
        <w:t xml:space="preserve"> </w:t>
      </w:r>
      <w:r w:rsidRPr="00D428F7">
        <w:rPr>
          <w:spacing w:val="-1"/>
          <w:sz w:val="20"/>
          <w:szCs w:val="20"/>
        </w:rPr>
        <w:t>случае</w:t>
      </w:r>
      <w:r w:rsidRPr="00D428F7">
        <w:rPr>
          <w:spacing w:val="28"/>
          <w:sz w:val="20"/>
          <w:szCs w:val="20"/>
        </w:rPr>
        <w:t xml:space="preserve"> </w:t>
      </w:r>
      <w:r w:rsidRPr="00D428F7">
        <w:rPr>
          <w:sz w:val="20"/>
          <w:szCs w:val="20"/>
        </w:rPr>
        <w:t>если</w:t>
      </w:r>
      <w:r w:rsidRPr="00D428F7">
        <w:rPr>
          <w:spacing w:val="27"/>
          <w:sz w:val="20"/>
          <w:szCs w:val="20"/>
        </w:rPr>
        <w:t xml:space="preserve"> </w:t>
      </w:r>
      <w:r w:rsidRPr="00D428F7">
        <w:rPr>
          <w:sz w:val="20"/>
          <w:szCs w:val="20"/>
        </w:rPr>
        <w:t>переводимый</w:t>
      </w:r>
      <w:r w:rsidRPr="00D428F7">
        <w:rPr>
          <w:spacing w:val="27"/>
          <w:sz w:val="20"/>
          <w:szCs w:val="20"/>
        </w:rPr>
        <w:t xml:space="preserve"> </w:t>
      </w:r>
      <w:r w:rsidRPr="00D428F7">
        <w:rPr>
          <w:sz w:val="20"/>
          <w:szCs w:val="20"/>
        </w:rPr>
        <w:t>объект</w:t>
      </w:r>
      <w:r w:rsidRPr="00D428F7">
        <w:rPr>
          <w:spacing w:val="26"/>
          <w:sz w:val="20"/>
          <w:szCs w:val="20"/>
        </w:rPr>
        <w:t xml:space="preserve"> </w:t>
      </w:r>
      <w:r w:rsidRPr="00D428F7">
        <w:rPr>
          <w:spacing w:val="2"/>
          <w:sz w:val="20"/>
          <w:szCs w:val="20"/>
        </w:rPr>
        <w:t>будет</w:t>
      </w:r>
      <w:r w:rsidRPr="00D428F7">
        <w:rPr>
          <w:spacing w:val="25"/>
          <w:sz w:val="20"/>
          <w:szCs w:val="20"/>
        </w:rPr>
        <w:t xml:space="preserve"> </w:t>
      </w:r>
      <w:r w:rsidRPr="00D428F7">
        <w:rPr>
          <w:spacing w:val="-1"/>
          <w:sz w:val="20"/>
          <w:szCs w:val="20"/>
        </w:rPr>
        <w:t>относиться</w:t>
      </w:r>
      <w:r w:rsidRPr="00D428F7">
        <w:rPr>
          <w:spacing w:val="29"/>
          <w:sz w:val="20"/>
          <w:szCs w:val="20"/>
        </w:rPr>
        <w:t xml:space="preserve"> </w:t>
      </w:r>
      <w:r w:rsidRPr="00D428F7">
        <w:rPr>
          <w:sz w:val="20"/>
          <w:szCs w:val="20"/>
        </w:rPr>
        <w:t>к</w:t>
      </w:r>
      <w:r w:rsidRPr="00D428F7">
        <w:rPr>
          <w:spacing w:val="27"/>
          <w:sz w:val="20"/>
          <w:szCs w:val="20"/>
        </w:rPr>
        <w:t xml:space="preserve"> </w:t>
      </w:r>
      <w:r w:rsidRPr="00D428F7">
        <w:rPr>
          <w:sz w:val="20"/>
          <w:szCs w:val="20"/>
        </w:rPr>
        <w:t>объектам</w:t>
      </w:r>
      <w:r w:rsidRPr="00D428F7">
        <w:rPr>
          <w:spacing w:val="28"/>
          <w:sz w:val="20"/>
          <w:szCs w:val="20"/>
        </w:rPr>
        <w:t xml:space="preserve"> </w:t>
      </w:r>
      <w:r w:rsidRPr="00D428F7">
        <w:rPr>
          <w:sz w:val="20"/>
          <w:szCs w:val="20"/>
        </w:rPr>
        <w:t>массового</w:t>
      </w:r>
      <w:r w:rsidRPr="00D428F7">
        <w:rPr>
          <w:spacing w:val="59"/>
          <w:w w:val="99"/>
          <w:sz w:val="20"/>
          <w:szCs w:val="20"/>
        </w:rPr>
        <w:t xml:space="preserve"> </w:t>
      </w:r>
      <w:r w:rsidRPr="00D428F7">
        <w:rPr>
          <w:spacing w:val="-1"/>
          <w:sz w:val="20"/>
          <w:szCs w:val="20"/>
        </w:rPr>
        <w:t>пребывания</w:t>
      </w:r>
      <w:r w:rsidRPr="00D428F7">
        <w:rPr>
          <w:spacing w:val="-7"/>
          <w:sz w:val="20"/>
          <w:szCs w:val="20"/>
        </w:rPr>
        <w:t xml:space="preserve"> </w:t>
      </w:r>
      <w:r w:rsidRPr="00D428F7">
        <w:rPr>
          <w:sz w:val="20"/>
          <w:szCs w:val="20"/>
        </w:rPr>
        <w:t>граждан,</w:t>
      </w:r>
      <w:r w:rsidRPr="00D428F7">
        <w:rPr>
          <w:spacing w:val="-6"/>
          <w:sz w:val="20"/>
          <w:szCs w:val="20"/>
        </w:rPr>
        <w:t xml:space="preserve"> </w:t>
      </w:r>
      <w:r w:rsidRPr="00D428F7">
        <w:rPr>
          <w:sz w:val="20"/>
          <w:szCs w:val="20"/>
        </w:rPr>
        <w:t>либо</w:t>
      </w:r>
      <w:r w:rsidRPr="00D428F7">
        <w:rPr>
          <w:spacing w:val="-8"/>
          <w:sz w:val="20"/>
          <w:szCs w:val="20"/>
        </w:rPr>
        <w:t xml:space="preserve"> </w:t>
      </w:r>
      <w:r w:rsidRPr="00D428F7">
        <w:rPr>
          <w:sz w:val="20"/>
          <w:szCs w:val="20"/>
        </w:rPr>
        <w:t>для</w:t>
      </w:r>
      <w:r w:rsidRPr="00D428F7">
        <w:rPr>
          <w:spacing w:val="-7"/>
          <w:sz w:val="20"/>
          <w:szCs w:val="20"/>
        </w:rPr>
        <w:t xml:space="preserve"> </w:t>
      </w:r>
      <w:r w:rsidRPr="00D428F7">
        <w:rPr>
          <w:sz w:val="20"/>
          <w:szCs w:val="20"/>
        </w:rPr>
        <w:t>получения</w:t>
      </w:r>
      <w:r w:rsidRPr="00D428F7">
        <w:rPr>
          <w:spacing w:val="-6"/>
          <w:sz w:val="20"/>
          <w:szCs w:val="20"/>
        </w:rPr>
        <w:t xml:space="preserve"> </w:t>
      </w:r>
      <w:r w:rsidRPr="00D428F7">
        <w:rPr>
          <w:sz w:val="20"/>
          <w:szCs w:val="20"/>
        </w:rPr>
        <w:t>разрешения</w:t>
      </w:r>
      <w:r w:rsidRPr="00D428F7">
        <w:rPr>
          <w:spacing w:val="-7"/>
          <w:sz w:val="20"/>
          <w:szCs w:val="20"/>
        </w:rPr>
        <w:t xml:space="preserve"> </w:t>
      </w:r>
      <w:r w:rsidRPr="00D428F7">
        <w:rPr>
          <w:spacing w:val="-1"/>
          <w:sz w:val="20"/>
          <w:szCs w:val="20"/>
        </w:rPr>
        <w:t>на</w:t>
      </w:r>
      <w:r w:rsidRPr="00D428F7">
        <w:rPr>
          <w:spacing w:val="-7"/>
          <w:sz w:val="20"/>
          <w:szCs w:val="20"/>
        </w:rPr>
        <w:t xml:space="preserve"> </w:t>
      </w:r>
      <w:r w:rsidRPr="00D428F7">
        <w:rPr>
          <w:sz w:val="20"/>
          <w:szCs w:val="20"/>
        </w:rPr>
        <w:t>строительство</w:t>
      </w:r>
      <w:r w:rsidRPr="00D428F7">
        <w:rPr>
          <w:spacing w:val="-4"/>
          <w:sz w:val="20"/>
          <w:szCs w:val="20"/>
        </w:rPr>
        <w:t xml:space="preserve"> </w:t>
      </w:r>
      <w:r w:rsidRPr="00D428F7">
        <w:rPr>
          <w:sz w:val="20"/>
          <w:szCs w:val="20"/>
        </w:rPr>
        <w:t>объекта</w:t>
      </w:r>
      <w:r w:rsidRPr="00D428F7">
        <w:rPr>
          <w:spacing w:val="52"/>
          <w:w w:val="99"/>
          <w:sz w:val="20"/>
          <w:szCs w:val="20"/>
        </w:rPr>
        <w:t xml:space="preserve"> </w:t>
      </w:r>
      <w:r w:rsidRPr="00D428F7">
        <w:rPr>
          <w:sz w:val="20"/>
          <w:szCs w:val="20"/>
        </w:rPr>
        <w:t>подобной</w:t>
      </w:r>
      <w:r w:rsidRPr="00D428F7">
        <w:rPr>
          <w:spacing w:val="-12"/>
          <w:sz w:val="20"/>
          <w:szCs w:val="20"/>
        </w:rPr>
        <w:t xml:space="preserve"> </w:t>
      </w:r>
      <w:r w:rsidRPr="00D428F7">
        <w:rPr>
          <w:spacing w:val="-1"/>
          <w:sz w:val="20"/>
          <w:szCs w:val="20"/>
        </w:rPr>
        <w:t>категории</w:t>
      </w:r>
      <w:r w:rsidRPr="00D428F7">
        <w:rPr>
          <w:spacing w:val="-12"/>
          <w:sz w:val="20"/>
          <w:szCs w:val="20"/>
        </w:rPr>
        <w:t xml:space="preserve"> </w:t>
      </w:r>
      <w:r w:rsidRPr="00D428F7">
        <w:rPr>
          <w:sz w:val="20"/>
          <w:szCs w:val="20"/>
        </w:rPr>
        <w:t>требуется</w:t>
      </w:r>
      <w:r w:rsidRPr="00D428F7">
        <w:rPr>
          <w:spacing w:val="-10"/>
          <w:sz w:val="20"/>
          <w:szCs w:val="20"/>
        </w:rPr>
        <w:t xml:space="preserve"> </w:t>
      </w:r>
      <w:r w:rsidRPr="00D428F7">
        <w:rPr>
          <w:sz w:val="20"/>
          <w:szCs w:val="20"/>
        </w:rPr>
        <w:t>проведение</w:t>
      </w:r>
      <w:r w:rsidRPr="00D428F7">
        <w:rPr>
          <w:spacing w:val="-10"/>
          <w:sz w:val="20"/>
          <w:szCs w:val="20"/>
        </w:rPr>
        <w:t xml:space="preserve"> </w:t>
      </w:r>
      <w:r w:rsidRPr="00D428F7">
        <w:rPr>
          <w:spacing w:val="-1"/>
          <w:sz w:val="20"/>
          <w:szCs w:val="20"/>
        </w:rPr>
        <w:t>экспертизы</w:t>
      </w:r>
      <w:r w:rsidRPr="00D428F7">
        <w:rPr>
          <w:spacing w:val="-10"/>
          <w:sz w:val="20"/>
          <w:szCs w:val="20"/>
        </w:rPr>
        <w:t xml:space="preserve"> </w:t>
      </w:r>
      <w:r w:rsidRPr="00D428F7">
        <w:rPr>
          <w:sz w:val="20"/>
          <w:szCs w:val="20"/>
        </w:rPr>
        <w:t>проектной</w:t>
      </w:r>
      <w:r w:rsidRPr="00D428F7">
        <w:rPr>
          <w:spacing w:val="-12"/>
          <w:sz w:val="20"/>
          <w:szCs w:val="20"/>
        </w:rPr>
        <w:t xml:space="preserve"> </w:t>
      </w:r>
      <w:r w:rsidRPr="00D428F7">
        <w:rPr>
          <w:sz w:val="20"/>
          <w:szCs w:val="20"/>
        </w:rPr>
        <w:t>документации</w:t>
      </w:r>
      <w:r w:rsidRPr="00D428F7">
        <w:rPr>
          <w:spacing w:val="50"/>
          <w:w w:val="99"/>
          <w:sz w:val="20"/>
          <w:szCs w:val="20"/>
        </w:rPr>
        <w:t xml:space="preserve"> </w:t>
      </w:r>
      <w:r w:rsidRPr="00D428F7">
        <w:rPr>
          <w:sz w:val="20"/>
          <w:szCs w:val="20"/>
        </w:rPr>
        <w:t>и</w:t>
      </w:r>
      <w:r w:rsidRPr="00D428F7">
        <w:rPr>
          <w:spacing w:val="-15"/>
          <w:sz w:val="20"/>
          <w:szCs w:val="20"/>
        </w:rPr>
        <w:t xml:space="preserve"> </w:t>
      </w:r>
      <w:r w:rsidRPr="00D428F7">
        <w:rPr>
          <w:sz w:val="20"/>
          <w:szCs w:val="20"/>
        </w:rPr>
        <w:t>результатов</w:t>
      </w:r>
      <w:r w:rsidRPr="00D428F7">
        <w:rPr>
          <w:spacing w:val="-15"/>
          <w:sz w:val="20"/>
          <w:szCs w:val="20"/>
        </w:rPr>
        <w:t xml:space="preserve"> </w:t>
      </w:r>
      <w:r w:rsidRPr="00D428F7">
        <w:rPr>
          <w:sz w:val="20"/>
          <w:szCs w:val="20"/>
        </w:rPr>
        <w:t>инженерных</w:t>
      </w:r>
      <w:r w:rsidRPr="00D428F7">
        <w:rPr>
          <w:spacing w:val="-17"/>
          <w:sz w:val="20"/>
          <w:szCs w:val="20"/>
        </w:rPr>
        <w:t xml:space="preserve"> </w:t>
      </w:r>
      <w:r w:rsidRPr="00D428F7">
        <w:rPr>
          <w:sz w:val="20"/>
          <w:szCs w:val="20"/>
        </w:rPr>
        <w:t>изысканий.</w:t>
      </w:r>
    </w:p>
    <w:p w14:paraId="20341AFD" w14:textId="77777777" w:rsidR="00CF2D6E" w:rsidRPr="00D428F7" w:rsidRDefault="00CF2D6E" w:rsidP="00980A27">
      <w:pPr>
        <w:pStyle w:val="ae"/>
        <w:ind w:firstLine="680"/>
        <w:jc w:val="both"/>
        <w:rPr>
          <w:sz w:val="20"/>
          <w:szCs w:val="20"/>
        </w:rPr>
      </w:pPr>
      <w:r w:rsidRPr="00D428F7">
        <w:rPr>
          <w:sz w:val="20"/>
          <w:szCs w:val="20"/>
        </w:rPr>
        <w:t>В</w:t>
      </w:r>
      <w:r w:rsidRPr="00D428F7">
        <w:rPr>
          <w:spacing w:val="29"/>
          <w:sz w:val="20"/>
          <w:szCs w:val="20"/>
        </w:rPr>
        <w:t xml:space="preserve"> </w:t>
      </w:r>
      <w:r w:rsidRPr="00D428F7">
        <w:rPr>
          <w:sz w:val="20"/>
          <w:szCs w:val="20"/>
        </w:rPr>
        <w:t>соответствии</w:t>
      </w:r>
      <w:r w:rsidRPr="00D428F7">
        <w:rPr>
          <w:spacing w:val="31"/>
          <w:sz w:val="20"/>
          <w:szCs w:val="20"/>
        </w:rPr>
        <w:t xml:space="preserve"> </w:t>
      </w:r>
      <w:r w:rsidRPr="00D428F7">
        <w:rPr>
          <w:sz w:val="20"/>
          <w:szCs w:val="20"/>
        </w:rPr>
        <w:t>с</w:t>
      </w:r>
      <w:r w:rsidRPr="00D428F7">
        <w:rPr>
          <w:spacing w:val="33"/>
          <w:sz w:val="20"/>
          <w:szCs w:val="20"/>
        </w:rPr>
        <w:t xml:space="preserve"> </w:t>
      </w:r>
      <w:r w:rsidRPr="00D428F7">
        <w:rPr>
          <w:sz w:val="20"/>
          <w:szCs w:val="20"/>
        </w:rPr>
        <w:t>требованиями</w:t>
      </w:r>
      <w:r w:rsidRPr="00D428F7">
        <w:rPr>
          <w:spacing w:val="32"/>
          <w:sz w:val="20"/>
          <w:szCs w:val="20"/>
        </w:rPr>
        <w:t xml:space="preserve"> </w:t>
      </w:r>
      <w:r w:rsidRPr="00D428F7">
        <w:rPr>
          <w:sz w:val="20"/>
          <w:szCs w:val="20"/>
        </w:rPr>
        <w:t>части</w:t>
      </w:r>
      <w:r w:rsidRPr="00D428F7">
        <w:rPr>
          <w:spacing w:val="32"/>
          <w:sz w:val="20"/>
          <w:szCs w:val="20"/>
        </w:rPr>
        <w:t xml:space="preserve"> </w:t>
      </w:r>
      <w:r w:rsidRPr="00D428F7">
        <w:rPr>
          <w:sz w:val="20"/>
          <w:szCs w:val="20"/>
        </w:rPr>
        <w:t>10</w:t>
      </w:r>
      <w:r w:rsidRPr="00D428F7">
        <w:rPr>
          <w:spacing w:val="31"/>
          <w:sz w:val="20"/>
          <w:szCs w:val="20"/>
        </w:rPr>
        <w:t xml:space="preserve"> </w:t>
      </w:r>
      <w:r w:rsidRPr="00D428F7">
        <w:rPr>
          <w:sz w:val="20"/>
          <w:szCs w:val="20"/>
        </w:rPr>
        <w:t>статьи</w:t>
      </w:r>
      <w:r w:rsidRPr="00D428F7">
        <w:rPr>
          <w:spacing w:val="32"/>
          <w:sz w:val="20"/>
          <w:szCs w:val="20"/>
        </w:rPr>
        <w:t xml:space="preserve"> </w:t>
      </w:r>
      <w:r w:rsidRPr="00D428F7">
        <w:rPr>
          <w:sz w:val="20"/>
          <w:szCs w:val="20"/>
        </w:rPr>
        <w:t>23</w:t>
      </w:r>
      <w:r w:rsidRPr="00D428F7">
        <w:rPr>
          <w:spacing w:val="32"/>
          <w:sz w:val="20"/>
          <w:szCs w:val="20"/>
        </w:rPr>
        <w:t xml:space="preserve"> </w:t>
      </w:r>
      <w:r w:rsidRPr="00D428F7">
        <w:rPr>
          <w:sz w:val="20"/>
          <w:szCs w:val="20"/>
        </w:rPr>
        <w:t>Жилищного</w:t>
      </w:r>
      <w:r w:rsidRPr="00D428F7">
        <w:rPr>
          <w:spacing w:val="33"/>
          <w:sz w:val="20"/>
          <w:szCs w:val="20"/>
        </w:rPr>
        <w:t xml:space="preserve"> </w:t>
      </w:r>
      <w:r w:rsidRPr="00D428F7">
        <w:rPr>
          <w:sz w:val="20"/>
          <w:szCs w:val="20"/>
        </w:rPr>
        <w:t>кодекса</w:t>
      </w:r>
      <w:r w:rsidRPr="00D428F7">
        <w:rPr>
          <w:spacing w:val="34"/>
          <w:w w:val="99"/>
          <w:sz w:val="20"/>
          <w:szCs w:val="20"/>
        </w:rPr>
        <w:t xml:space="preserve"> </w:t>
      </w:r>
      <w:r w:rsidRPr="00D428F7">
        <w:rPr>
          <w:spacing w:val="-1"/>
          <w:sz w:val="20"/>
          <w:szCs w:val="20"/>
        </w:rPr>
        <w:t>Российской</w:t>
      </w:r>
      <w:r w:rsidRPr="00D428F7">
        <w:rPr>
          <w:spacing w:val="-8"/>
          <w:sz w:val="20"/>
          <w:szCs w:val="20"/>
        </w:rPr>
        <w:t xml:space="preserve"> </w:t>
      </w:r>
      <w:r w:rsidRPr="00D428F7">
        <w:rPr>
          <w:sz w:val="20"/>
          <w:szCs w:val="20"/>
        </w:rPr>
        <w:t>Федерации</w:t>
      </w:r>
      <w:r w:rsidRPr="00D428F7">
        <w:rPr>
          <w:spacing w:val="-8"/>
          <w:sz w:val="20"/>
          <w:szCs w:val="20"/>
        </w:rPr>
        <w:t xml:space="preserve"> </w:t>
      </w:r>
      <w:r w:rsidRPr="00D428F7">
        <w:rPr>
          <w:sz w:val="20"/>
          <w:szCs w:val="20"/>
        </w:rPr>
        <w:t>к</w:t>
      </w:r>
      <w:r w:rsidRPr="00D428F7">
        <w:rPr>
          <w:spacing w:val="-7"/>
          <w:sz w:val="20"/>
          <w:szCs w:val="20"/>
        </w:rPr>
        <w:t xml:space="preserve"> </w:t>
      </w:r>
      <w:r w:rsidRPr="00D428F7">
        <w:rPr>
          <w:spacing w:val="-1"/>
          <w:sz w:val="20"/>
          <w:szCs w:val="20"/>
        </w:rPr>
        <w:t>заявлению</w:t>
      </w:r>
      <w:r w:rsidRPr="00D428F7">
        <w:rPr>
          <w:spacing w:val="-9"/>
          <w:sz w:val="20"/>
          <w:szCs w:val="20"/>
        </w:rPr>
        <w:t xml:space="preserve"> </w:t>
      </w:r>
      <w:r w:rsidRPr="00D428F7">
        <w:rPr>
          <w:sz w:val="20"/>
          <w:szCs w:val="20"/>
        </w:rPr>
        <w:t>о</w:t>
      </w:r>
      <w:r w:rsidRPr="00D428F7">
        <w:rPr>
          <w:spacing w:val="-6"/>
          <w:sz w:val="20"/>
          <w:szCs w:val="20"/>
        </w:rPr>
        <w:t xml:space="preserve"> </w:t>
      </w:r>
      <w:r w:rsidRPr="00D428F7">
        <w:rPr>
          <w:spacing w:val="-1"/>
          <w:sz w:val="20"/>
          <w:szCs w:val="20"/>
        </w:rPr>
        <w:t>переводе</w:t>
      </w:r>
      <w:r w:rsidRPr="00D428F7">
        <w:rPr>
          <w:spacing w:val="-6"/>
          <w:sz w:val="20"/>
          <w:szCs w:val="20"/>
        </w:rPr>
        <w:t xml:space="preserve"> </w:t>
      </w:r>
      <w:r w:rsidRPr="00D428F7">
        <w:rPr>
          <w:spacing w:val="-1"/>
          <w:sz w:val="20"/>
          <w:szCs w:val="20"/>
        </w:rPr>
        <w:t>индивидуального</w:t>
      </w:r>
      <w:r w:rsidRPr="00D428F7">
        <w:rPr>
          <w:spacing w:val="-7"/>
          <w:sz w:val="20"/>
          <w:szCs w:val="20"/>
        </w:rPr>
        <w:t xml:space="preserve"> </w:t>
      </w:r>
      <w:r w:rsidRPr="00D428F7">
        <w:rPr>
          <w:spacing w:val="-1"/>
          <w:sz w:val="20"/>
          <w:szCs w:val="20"/>
        </w:rPr>
        <w:t>жилого</w:t>
      </w:r>
      <w:r w:rsidRPr="00D428F7">
        <w:rPr>
          <w:spacing w:val="-6"/>
          <w:sz w:val="20"/>
          <w:szCs w:val="20"/>
        </w:rPr>
        <w:t xml:space="preserve"> </w:t>
      </w:r>
      <w:r w:rsidRPr="00D428F7">
        <w:rPr>
          <w:sz w:val="20"/>
          <w:szCs w:val="20"/>
        </w:rPr>
        <w:t>дома</w:t>
      </w:r>
      <w:r w:rsidRPr="00D428F7">
        <w:rPr>
          <w:spacing w:val="-6"/>
          <w:sz w:val="20"/>
          <w:szCs w:val="20"/>
        </w:rPr>
        <w:t xml:space="preserve"> </w:t>
      </w:r>
      <w:r w:rsidRPr="00D428F7">
        <w:rPr>
          <w:sz w:val="20"/>
          <w:szCs w:val="20"/>
        </w:rPr>
        <w:t>в</w:t>
      </w:r>
      <w:r w:rsidRPr="00D428F7">
        <w:rPr>
          <w:spacing w:val="85"/>
          <w:w w:val="99"/>
          <w:sz w:val="20"/>
          <w:szCs w:val="20"/>
        </w:rPr>
        <w:t xml:space="preserve"> </w:t>
      </w:r>
      <w:r w:rsidRPr="00D428F7">
        <w:rPr>
          <w:spacing w:val="-1"/>
          <w:sz w:val="20"/>
          <w:szCs w:val="20"/>
        </w:rPr>
        <w:t>нежилое</w:t>
      </w:r>
      <w:r w:rsidRPr="00D428F7">
        <w:rPr>
          <w:spacing w:val="29"/>
          <w:sz w:val="20"/>
          <w:szCs w:val="20"/>
        </w:rPr>
        <w:t xml:space="preserve"> </w:t>
      </w:r>
      <w:r w:rsidRPr="00D428F7">
        <w:rPr>
          <w:sz w:val="20"/>
          <w:szCs w:val="20"/>
        </w:rPr>
        <w:t>помещение</w:t>
      </w:r>
      <w:r w:rsidRPr="00D428F7">
        <w:rPr>
          <w:spacing w:val="29"/>
          <w:sz w:val="20"/>
          <w:szCs w:val="20"/>
        </w:rPr>
        <w:t xml:space="preserve"> </w:t>
      </w:r>
      <w:r w:rsidRPr="00D428F7">
        <w:rPr>
          <w:sz w:val="20"/>
          <w:szCs w:val="20"/>
        </w:rPr>
        <w:t>должны</w:t>
      </w:r>
      <w:r w:rsidRPr="00D428F7">
        <w:rPr>
          <w:spacing w:val="28"/>
          <w:sz w:val="20"/>
          <w:szCs w:val="20"/>
        </w:rPr>
        <w:t xml:space="preserve"> </w:t>
      </w:r>
      <w:r w:rsidRPr="00D428F7">
        <w:rPr>
          <w:sz w:val="20"/>
          <w:szCs w:val="20"/>
        </w:rPr>
        <w:t>прикладываться</w:t>
      </w:r>
      <w:r w:rsidRPr="00D428F7">
        <w:rPr>
          <w:spacing w:val="30"/>
          <w:sz w:val="20"/>
          <w:szCs w:val="20"/>
        </w:rPr>
        <w:t xml:space="preserve"> </w:t>
      </w:r>
      <w:r w:rsidRPr="00D428F7">
        <w:rPr>
          <w:sz w:val="20"/>
          <w:szCs w:val="20"/>
        </w:rPr>
        <w:t>в</w:t>
      </w:r>
      <w:r w:rsidRPr="00D428F7">
        <w:rPr>
          <w:spacing w:val="27"/>
          <w:sz w:val="20"/>
          <w:szCs w:val="20"/>
        </w:rPr>
        <w:t xml:space="preserve"> </w:t>
      </w:r>
      <w:r w:rsidRPr="00D428F7">
        <w:rPr>
          <w:spacing w:val="1"/>
          <w:sz w:val="20"/>
          <w:szCs w:val="20"/>
        </w:rPr>
        <w:t>том</w:t>
      </w:r>
      <w:r w:rsidRPr="00D428F7">
        <w:rPr>
          <w:spacing w:val="29"/>
          <w:sz w:val="20"/>
          <w:szCs w:val="20"/>
        </w:rPr>
        <w:t xml:space="preserve"> </w:t>
      </w:r>
      <w:r w:rsidRPr="00D428F7">
        <w:rPr>
          <w:spacing w:val="-1"/>
          <w:sz w:val="20"/>
          <w:szCs w:val="20"/>
        </w:rPr>
        <w:t>числе</w:t>
      </w:r>
      <w:r w:rsidRPr="00D428F7">
        <w:rPr>
          <w:spacing w:val="29"/>
          <w:sz w:val="20"/>
          <w:szCs w:val="20"/>
        </w:rPr>
        <w:t xml:space="preserve"> </w:t>
      </w:r>
      <w:r w:rsidRPr="00D428F7">
        <w:rPr>
          <w:spacing w:val="-1"/>
          <w:sz w:val="20"/>
          <w:szCs w:val="20"/>
        </w:rPr>
        <w:t>документы,</w:t>
      </w:r>
      <w:r w:rsidRPr="00D428F7">
        <w:rPr>
          <w:spacing w:val="48"/>
          <w:w w:val="99"/>
          <w:sz w:val="20"/>
          <w:szCs w:val="20"/>
        </w:rPr>
        <w:t xml:space="preserve"> </w:t>
      </w:r>
      <w:r w:rsidRPr="00D428F7">
        <w:rPr>
          <w:sz w:val="20"/>
          <w:szCs w:val="20"/>
        </w:rPr>
        <w:t>подтверждающие</w:t>
      </w:r>
      <w:r w:rsidRPr="00D428F7">
        <w:rPr>
          <w:spacing w:val="8"/>
          <w:sz w:val="20"/>
          <w:szCs w:val="20"/>
        </w:rPr>
        <w:t xml:space="preserve"> </w:t>
      </w:r>
      <w:r w:rsidRPr="00D428F7">
        <w:rPr>
          <w:sz w:val="20"/>
          <w:szCs w:val="20"/>
        </w:rPr>
        <w:t>соблюдение</w:t>
      </w:r>
      <w:r w:rsidRPr="00D428F7">
        <w:rPr>
          <w:spacing w:val="7"/>
          <w:sz w:val="20"/>
          <w:szCs w:val="20"/>
        </w:rPr>
        <w:t xml:space="preserve"> </w:t>
      </w:r>
      <w:r w:rsidRPr="00D428F7">
        <w:rPr>
          <w:spacing w:val="-1"/>
          <w:sz w:val="20"/>
          <w:szCs w:val="20"/>
        </w:rPr>
        <w:t>при</w:t>
      </w:r>
      <w:r w:rsidRPr="00D428F7">
        <w:rPr>
          <w:spacing w:val="8"/>
          <w:sz w:val="20"/>
          <w:szCs w:val="20"/>
        </w:rPr>
        <w:t xml:space="preserve"> </w:t>
      </w:r>
      <w:r w:rsidRPr="00D428F7">
        <w:rPr>
          <w:spacing w:val="-1"/>
          <w:sz w:val="20"/>
          <w:szCs w:val="20"/>
        </w:rPr>
        <w:t>использовании</w:t>
      </w:r>
      <w:r w:rsidRPr="00D428F7">
        <w:rPr>
          <w:spacing w:val="7"/>
          <w:sz w:val="20"/>
          <w:szCs w:val="20"/>
        </w:rPr>
        <w:t xml:space="preserve"> </w:t>
      </w:r>
      <w:r w:rsidRPr="00D428F7">
        <w:rPr>
          <w:sz w:val="20"/>
          <w:szCs w:val="20"/>
        </w:rPr>
        <w:t>помещения,</w:t>
      </w:r>
      <w:r w:rsidRPr="00D428F7">
        <w:rPr>
          <w:spacing w:val="8"/>
          <w:sz w:val="20"/>
          <w:szCs w:val="20"/>
        </w:rPr>
        <w:t xml:space="preserve"> </w:t>
      </w:r>
      <w:r w:rsidRPr="00D428F7">
        <w:rPr>
          <w:sz w:val="20"/>
          <w:szCs w:val="20"/>
        </w:rPr>
        <w:t>после</w:t>
      </w:r>
      <w:r w:rsidRPr="00D428F7">
        <w:rPr>
          <w:spacing w:val="8"/>
          <w:sz w:val="20"/>
          <w:szCs w:val="20"/>
        </w:rPr>
        <w:t xml:space="preserve"> </w:t>
      </w:r>
      <w:r w:rsidRPr="00D428F7">
        <w:rPr>
          <w:sz w:val="20"/>
          <w:szCs w:val="20"/>
        </w:rPr>
        <w:t>его</w:t>
      </w:r>
      <w:r w:rsidRPr="00D428F7">
        <w:rPr>
          <w:spacing w:val="42"/>
          <w:w w:val="99"/>
          <w:sz w:val="20"/>
          <w:szCs w:val="20"/>
        </w:rPr>
        <w:t xml:space="preserve"> </w:t>
      </w:r>
      <w:r w:rsidRPr="00D428F7">
        <w:rPr>
          <w:sz w:val="20"/>
          <w:szCs w:val="20"/>
        </w:rPr>
        <w:t>перевода,</w:t>
      </w:r>
      <w:r w:rsidRPr="00D428F7">
        <w:rPr>
          <w:spacing w:val="50"/>
          <w:sz w:val="20"/>
          <w:szCs w:val="20"/>
        </w:rPr>
        <w:t xml:space="preserve"> </w:t>
      </w:r>
      <w:r w:rsidRPr="00D428F7">
        <w:rPr>
          <w:spacing w:val="-1"/>
          <w:sz w:val="20"/>
          <w:szCs w:val="20"/>
        </w:rPr>
        <w:t>требований</w:t>
      </w:r>
      <w:r w:rsidRPr="00D428F7">
        <w:rPr>
          <w:spacing w:val="48"/>
          <w:sz w:val="20"/>
          <w:szCs w:val="20"/>
        </w:rPr>
        <w:t xml:space="preserve"> </w:t>
      </w:r>
      <w:r w:rsidRPr="00D428F7">
        <w:rPr>
          <w:spacing w:val="-1"/>
          <w:sz w:val="20"/>
          <w:szCs w:val="20"/>
        </w:rPr>
        <w:t>пожарной</w:t>
      </w:r>
      <w:r w:rsidRPr="00D428F7">
        <w:rPr>
          <w:spacing w:val="48"/>
          <w:sz w:val="20"/>
          <w:szCs w:val="20"/>
        </w:rPr>
        <w:t xml:space="preserve"> </w:t>
      </w:r>
      <w:r w:rsidRPr="00D428F7">
        <w:rPr>
          <w:sz w:val="20"/>
          <w:szCs w:val="20"/>
        </w:rPr>
        <w:t>безопасности,</w:t>
      </w:r>
      <w:r w:rsidRPr="00D428F7">
        <w:rPr>
          <w:spacing w:val="50"/>
          <w:sz w:val="20"/>
          <w:szCs w:val="20"/>
        </w:rPr>
        <w:t xml:space="preserve"> </w:t>
      </w:r>
      <w:r w:rsidRPr="00D428F7">
        <w:rPr>
          <w:sz w:val="20"/>
          <w:szCs w:val="20"/>
        </w:rPr>
        <w:t>санитарно-гигиенических,</w:t>
      </w:r>
      <w:r w:rsidRPr="00D428F7">
        <w:rPr>
          <w:spacing w:val="42"/>
          <w:w w:val="99"/>
          <w:sz w:val="20"/>
          <w:szCs w:val="20"/>
        </w:rPr>
        <w:t xml:space="preserve"> </w:t>
      </w:r>
      <w:r w:rsidRPr="00D428F7">
        <w:rPr>
          <w:sz w:val="20"/>
          <w:szCs w:val="20"/>
        </w:rPr>
        <w:t>экологических,</w:t>
      </w:r>
      <w:r w:rsidRPr="00D428F7">
        <w:rPr>
          <w:spacing w:val="67"/>
          <w:sz w:val="20"/>
          <w:szCs w:val="20"/>
        </w:rPr>
        <w:t xml:space="preserve"> </w:t>
      </w:r>
      <w:r w:rsidRPr="00D428F7">
        <w:rPr>
          <w:sz w:val="20"/>
          <w:szCs w:val="20"/>
        </w:rPr>
        <w:t>выданных</w:t>
      </w:r>
      <w:r w:rsidRPr="00D428F7">
        <w:rPr>
          <w:spacing w:val="65"/>
          <w:sz w:val="20"/>
          <w:szCs w:val="20"/>
        </w:rPr>
        <w:t xml:space="preserve"> </w:t>
      </w:r>
      <w:r w:rsidRPr="00D428F7">
        <w:rPr>
          <w:spacing w:val="-1"/>
          <w:sz w:val="20"/>
          <w:szCs w:val="20"/>
        </w:rPr>
        <w:t>уполномоченными</w:t>
      </w:r>
      <w:r w:rsidRPr="00D428F7">
        <w:rPr>
          <w:spacing w:val="64"/>
          <w:sz w:val="20"/>
          <w:szCs w:val="20"/>
        </w:rPr>
        <w:t xml:space="preserve"> </w:t>
      </w:r>
      <w:r w:rsidRPr="00D428F7">
        <w:rPr>
          <w:sz w:val="20"/>
          <w:szCs w:val="20"/>
        </w:rPr>
        <w:t>федеральными</w:t>
      </w:r>
      <w:r w:rsidRPr="00D428F7">
        <w:rPr>
          <w:spacing w:val="65"/>
          <w:sz w:val="20"/>
          <w:szCs w:val="20"/>
        </w:rPr>
        <w:t xml:space="preserve"> </w:t>
      </w:r>
      <w:r w:rsidRPr="00D428F7">
        <w:rPr>
          <w:spacing w:val="1"/>
          <w:sz w:val="20"/>
          <w:szCs w:val="20"/>
        </w:rPr>
        <w:t>органами</w:t>
      </w:r>
      <w:r w:rsidRPr="00D428F7">
        <w:rPr>
          <w:spacing w:val="44"/>
          <w:w w:val="99"/>
          <w:sz w:val="20"/>
          <w:szCs w:val="20"/>
        </w:rPr>
        <w:t xml:space="preserve"> </w:t>
      </w:r>
      <w:r w:rsidRPr="00D428F7">
        <w:rPr>
          <w:sz w:val="20"/>
          <w:szCs w:val="20"/>
        </w:rPr>
        <w:t>исполнительной</w:t>
      </w:r>
      <w:r w:rsidRPr="00D428F7">
        <w:rPr>
          <w:spacing w:val="52"/>
          <w:sz w:val="20"/>
          <w:szCs w:val="20"/>
        </w:rPr>
        <w:t xml:space="preserve"> </w:t>
      </w:r>
      <w:r w:rsidRPr="00D428F7">
        <w:rPr>
          <w:sz w:val="20"/>
          <w:szCs w:val="20"/>
        </w:rPr>
        <w:t>власти,</w:t>
      </w:r>
      <w:r w:rsidRPr="00D428F7">
        <w:rPr>
          <w:spacing w:val="55"/>
          <w:sz w:val="20"/>
          <w:szCs w:val="20"/>
        </w:rPr>
        <w:t xml:space="preserve"> </w:t>
      </w:r>
      <w:r w:rsidRPr="00D428F7">
        <w:rPr>
          <w:sz w:val="20"/>
          <w:szCs w:val="20"/>
        </w:rPr>
        <w:t>а</w:t>
      </w:r>
      <w:r w:rsidRPr="00D428F7">
        <w:rPr>
          <w:spacing w:val="54"/>
          <w:sz w:val="20"/>
          <w:szCs w:val="20"/>
        </w:rPr>
        <w:t xml:space="preserve"> </w:t>
      </w:r>
      <w:r w:rsidRPr="00D428F7">
        <w:rPr>
          <w:spacing w:val="-1"/>
          <w:sz w:val="20"/>
          <w:szCs w:val="20"/>
        </w:rPr>
        <w:t>также</w:t>
      </w:r>
      <w:r w:rsidRPr="00D428F7">
        <w:rPr>
          <w:spacing w:val="54"/>
          <w:sz w:val="20"/>
          <w:szCs w:val="20"/>
        </w:rPr>
        <w:t xml:space="preserve"> </w:t>
      </w:r>
      <w:r w:rsidRPr="00D428F7">
        <w:rPr>
          <w:spacing w:val="-1"/>
          <w:sz w:val="20"/>
          <w:szCs w:val="20"/>
        </w:rPr>
        <w:t>Правил,</w:t>
      </w:r>
      <w:r w:rsidRPr="00D428F7">
        <w:rPr>
          <w:spacing w:val="55"/>
          <w:sz w:val="20"/>
          <w:szCs w:val="20"/>
        </w:rPr>
        <w:t xml:space="preserve"> </w:t>
      </w:r>
      <w:r w:rsidRPr="00D428F7">
        <w:rPr>
          <w:sz w:val="20"/>
          <w:szCs w:val="20"/>
        </w:rPr>
        <w:t>нормативов</w:t>
      </w:r>
      <w:r w:rsidRPr="00D428F7">
        <w:rPr>
          <w:spacing w:val="51"/>
          <w:sz w:val="20"/>
          <w:szCs w:val="20"/>
        </w:rPr>
        <w:t xml:space="preserve"> </w:t>
      </w:r>
      <w:r w:rsidRPr="00D428F7">
        <w:rPr>
          <w:sz w:val="20"/>
          <w:szCs w:val="20"/>
        </w:rPr>
        <w:t>градостроительного</w:t>
      </w:r>
      <w:r w:rsidRPr="00D428F7">
        <w:rPr>
          <w:spacing w:val="42"/>
          <w:w w:val="99"/>
          <w:sz w:val="20"/>
          <w:szCs w:val="20"/>
        </w:rPr>
        <w:t xml:space="preserve"> </w:t>
      </w:r>
      <w:r w:rsidRPr="00D428F7">
        <w:rPr>
          <w:sz w:val="20"/>
          <w:szCs w:val="20"/>
        </w:rPr>
        <w:t>проектирования</w:t>
      </w:r>
      <w:r w:rsidRPr="00D428F7">
        <w:rPr>
          <w:spacing w:val="30"/>
          <w:sz w:val="20"/>
          <w:szCs w:val="20"/>
        </w:rPr>
        <w:t xml:space="preserve"> </w:t>
      </w:r>
      <w:r w:rsidRPr="00D428F7">
        <w:rPr>
          <w:sz w:val="20"/>
          <w:szCs w:val="20"/>
        </w:rPr>
        <w:t>Адагумского</w:t>
      </w:r>
      <w:r w:rsidRPr="00D428F7">
        <w:rPr>
          <w:spacing w:val="41"/>
          <w:sz w:val="20"/>
          <w:szCs w:val="20"/>
        </w:rPr>
        <w:t xml:space="preserve"> </w:t>
      </w:r>
      <w:r w:rsidRPr="00D428F7">
        <w:rPr>
          <w:sz w:val="20"/>
          <w:szCs w:val="20"/>
        </w:rPr>
        <w:t>сельского</w:t>
      </w:r>
      <w:r w:rsidRPr="00D428F7">
        <w:rPr>
          <w:spacing w:val="41"/>
          <w:sz w:val="20"/>
          <w:szCs w:val="20"/>
        </w:rPr>
        <w:t xml:space="preserve"> </w:t>
      </w:r>
      <w:r w:rsidRPr="00D428F7">
        <w:rPr>
          <w:sz w:val="20"/>
          <w:szCs w:val="20"/>
        </w:rPr>
        <w:t>поселения</w:t>
      </w:r>
      <w:r w:rsidRPr="00D428F7">
        <w:rPr>
          <w:spacing w:val="41"/>
          <w:sz w:val="20"/>
          <w:szCs w:val="20"/>
        </w:rPr>
        <w:t xml:space="preserve"> </w:t>
      </w:r>
      <w:r w:rsidRPr="00D428F7">
        <w:rPr>
          <w:spacing w:val="-1"/>
          <w:sz w:val="20"/>
          <w:szCs w:val="20"/>
        </w:rPr>
        <w:t>Крымского</w:t>
      </w:r>
      <w:r w:rsidRPr="00D428F7">
        <w:rPr>
          <w:spacing w:val="41"/>
          <w:sz w:val="20"/>
          <w:szCs w:val="20"/>
        </w:rPr>
        <w:t xml:space="preserve"> </w:t>
      </w:r>
      <w:r w:rsidRPr="00D428F7">
        <w:rPr>
          <w:spacing w:val="-1"/>
          <w:sz w:val="20"/>
          <w:szCs w:val="20"/>
        </w:rPr>
        <w:t>района</w:t>
      </w:r>
      <w:r w:rsidRPr="00D428F7">
        <w:rPr>
          <w:sz w:val="20"/>
          <w:szCs w:val="20"/>
        </w:rPr>
        <w:t>,</w:t>
      </w:r>
      <w:r w:rsidRPr="00D428F7">
        <w:rPr>
          <w:spacing w:val="28"/>
          <w:w w:val="99"/>
          <w:sz w:val="20"/>
          <w:szCs w:val="20"/>
        </w:rPr>
        <w:t xml:space="preserve"> </w:t>
      </w:r>
      <w:r w:rsidRPr="00D428F7">
        <w:rPr>
          <w:sz w:val="20"/>
          <w:szCs w:val="20"/>
        </w:rPr>
        <w:t>выданных</w:t>
      </w:r>
      <w:r w:rsidRPr="00D428F7">
        <w:rPr>
          <w:spacing w:val="-13"/>
          <w:sz w:val="20"/>
          <w:szCs w:val="20"/>
        </w:rPr>
        <w:t xml:space="preserve"> </w:t>
      </w:r>
      <w:r w:rsidRPr="00D428F7">
        <w:rPr>
          <w:sz w:val="20"/>
          <w:szCs w:val="20"/>
        </w:rPr>
        <w:t>уполномоченными</w:t>
      </w:r>
      <w:r w:rsidRPr="00D428F7">
        <w:rPr>
          <w:spacing w:val="-12"/>
          <w:sz w:val="20"/>
          <w:szCs w:val="20"/>
        </w:rPr>
        <w:t xml:space="preserve"> </w:t>
      </w:r>
      <w:r w:rsidRPr="00D428F7">
        <w:rPr>
          <w:sz w:val="20"/>
          <w:szCs w:val="20"/>
        </w:rPr>
        <w:t>органами</w:t>
      </w:r>
      <w:r w:rsidRPr="00D428F7">
        <w:rPr>
          <w:spacing w:val="-9"/>
          <w:sz w:val="20"/>
          <w:szCs w:val="20"/>
        </w:rPr>
        <w:t xml:space="preserve"> </w:t>
      </w:r>
      <w:r w:rsidRPr="00D428F7">
        <w:rPr>
          <w:spacing w:val="-1"/>
          <w:sz w:val="20"/>
          <w:szCs w:val="20"/>
        </w:rPr>
        <w:t>муниципального</w:t>
      </w:r>
      <w:r w:rsidRPr="00D428F7">
        <w:rPr>
          <w:spacing w:val="-12"/>
          <w:sz w:val="20"/>
          <w:szCs w:val="20"/>
        </w:rPr>
        <w:t xml:space="preserve"> </w:t>
      </w:r>
      <w:r w:rsidRPr="00D428F7">
        <w:rPr>
          <w:sz w:val="20"/>
          <w:szCs w:val="20"/>
        </w:rPr>
        <w:t>образования</w:t>
      </w:r>
      <w:r w:rsidRPr="00D428F7">
        <w:rPr>
          <w:spacing w:val="-7"/>
          <w:sz w:val="20"/>
          <w:szCs w:val="20"/>
        </w:rPr>
        <w:t xml:space="preserve"> Крым</w:t>
      </w:r>
      <w:r w:rsidRPr="00D428F7">
        <w:rPr>
          <w:spacing w:val="-1"/>
          <w:sz w:val="20"/>
          <w:szCs w:val="20"/>
        </w:rPr>
        <w:t>ский</w:t>
      </w:r>
      <w:r w:rsidRPr="00D428F7">
        <w:rPr>
          <w:spacing w:val="64"/>
          <w:w w:val="99"/>
          <w:sz w:val="20"/>
          <w:szCs w:val="20"/>
        </w:rPr>
        <w:t xml:space="preserve"> </w:t>
      </w:r>
      <w:r w:rsidRPr="00D428F7">
        <w:rPr>
          <w:spacing w:val="-1"/>
          <w:sz w:val="20"/>
          <w:szCs w:val="20"/>
        </w:rPr>
        <w:t>район.</w:t>
      </w:r>
    </w:p>
    <w:p w14:paraId="23277C95" w14:textId="77777777" w:rsidR="00B81F6F" w:rsidRPr="00D428F7" w:rsidRDefault="00B81F6F" w:rsidP="00980A27">
      <w:pPr>
        <w:pStyle w:val="ae"/>
        <w:ind w:firstLine="680"/>
        <w:jc w:val="both"/>
        <w:rPr>
          <w:sz w:val="20"/>
          <w:szCs w:val="20"/>
        </w:rPr>
      </w:pPr>
      <w:r w:rsidRPr="00D428F7">
        <w:rPr>
          <w:spacing w:val="-2"/>
          <w:sz w:val="20"/>
          <w:szCs w:val="20"/>
        </w:rPr>
        <w:t>Во</w:t>
      </w:r>
      <w:r w:rsidRPr="00D428F7">
        <w:rPr>
          <w:spacing w:val="43"/>
          <w:sz w:val="20"/>
          <w:szCs w:val="20"/>
        </w:rPr>
        <w:t xml:space="preserve"> </w:t>
      </w:r>
      <w:r w:rsidRPr="00D428F7">
        <w:rPr>
          <w:spacing w:val="1"/>
          <w:sz w:val="20"/>
          <w:szCs w:val="20"/>
        </w:rPr>
        <w:t>всех</w:t>
      </w:r>
      <w:r w:rsidRPr="00D428F7">
        <w:rPr>
          <w:spacing w:val="39"/>
          <w:sz w:val="20"/>
          <w:szCs w:val="20"/>
        </w:rPr>
        <w:t xml:space="preserve"> </w:t>
      </w:r>
      <w:r w:rsidRPr="00D428F7">
        <w:rPr>
          <w:sz w:val="20"/>
          <w:szCs w:val="20"/>
        </w:rPr>
        <w:t>территориальных</w:t>
      </w:r>
      <w:r w:rsidRPr="00D428F7">
        <w:rPr>
          <w:spacing w:val="40"/>
          <w:sz w:val="20"/>
          <w:szCs w:val="20"/>
        </w:rPr>
        <w:t xml:space="preserve"> </w:t>
      </w:r>
      <w:r w:rsidRPr="00D428F7">
        <w:rPr>
          <w:spacing w:val="1"/>
          <w:sz w:val="20"/>
          <w:szCs w:val="20"/>
        </w:rPr>
        <w:t>зонах</w:t>
      </w:r>
      <w:r w:rsidRPr="00D428F7">
        <w:rPr>
          <w:spacing w:val="40"/>
          <w:sz w:val="20"/>
          <w:szCs w:val="20"/>
        </w:rPr>
        <w:t xml:space="preserve"> </w:t>
      </w:r>
      <w:r w:rsidRPr="00D428F7">
        <w:rPr>
          <w:sz w:val="20"/>
          <w:szCs w:val="20"/>
        </w:rPr>
        <w:t>требуемое</w:t>
      </w:r>
      <w:r w:rsidRPr="00D428F7">
        <w:rPr>
          <w:spacing w:val="45"/>
          <w:sz w:val="20"/>
          <w:szCs w:val="20"/>
        </w:rPr>
        <w:t xml:space="preserve"> </w:t>
      </w:r>
      <w:r w:rsidRPr="00D428F7">
        <w:rPr>
          <w:sz w:val="20"/>
          <w:szCs w:val="20"/>
        </w:rPr>
        <w:t>(согласно</w:t>
      </w:r>
      <w:r w:rsidRPr="00D428F7">
        <w:rPr>
          <w:spacing w:val="43"/>
          <w:sz w:val="20"/>
          <w:szCs w:val="20"/>
        </w:rPr>
        <w:t xml:space="preserve"> </w:t>
      </w:r>
      <w:r w:rsidRPr="00D428F7">
        <w:rPr>
          <w:sz w:val="20"/>
          <w:szCs w:val="20"/>
        </w:rPr>
        <w:t>СП</w:t>
      </w:r>
      <w:r w:rsidRPr="00D428F7">
        <w:rPr>
          <w:spacing w:val="40"/>
          <w:sz w:val="20"/>
          <w:szCs w:val="20"/>
        </w:rPr>
        <w:t xml:space="preserve"> </w:t>
      </w:r>
      <w:r w:rsidRPr="00D428F7">
        <w:rPr>
          <w:sz w:val="20"/>
          <w:szCs w:val="20"/>
        </w:rPr>
        <w:t>42.13330.2016</w:t>
      </w:r>
      <w:r w:rsidRPr="00D428F7">
        <w:rPr>
          <w:spacing w:val="60"/>
          <w:w w:val="99"/>
          <w:sz w:val="20"/>
          <w:szCs w:val="20"/>
        </w:rPr>
        <w:t xml:space="preserve"> </w:t>
      </w:r>
      <w:r w:rsidRPr="00D428F7">
        <w:rPr>
          <w:sz w:val="20"/>
          <w:szCs w:val="20"/>
        </w:rPr>
        <w:t>Градостроительство.</w:t>
      </w:r>
      <w:r w:rsidRPr="00D428F7">
        <w:rPr>
          <w:spacing w:val="11"/>
          <w:sz w:val="20"/>
          <w:szCs w:val="20"/>
        </w:rPr>
        <w:t xml:space="preserve"> </w:t>
      </w:r>
      <w:r w:rsidRPr="00D428F7">
        <w:rPr>
          <w:sz w:val="20"/>
          <w:szCs w:val="20"/>
        </w:rPr>
        <w:t>Планировка</w:t>
      </w:r>
      <w:r w:rsidRPr="00D428F7">
        <w:rPr>
          <w:spacing w:val="10"/>
          <w:sz w:val="20"/>
          <w:szCs w:val="20"/>
        </w:rPr>
        <w:t xml:space="preserve"> </w:t>
      </w:r>
      <w:r w:rsidRPr="00D428F7">
        <w:rPr>
          <w:sz w:val="20"/>
          <w:szCs w:val="20"/>
        </w:rPr>
        <w:t>и</w:t>
      </w:r>
      <w:r w:rsidRPr="00D428F7">
        <w:rPr>
          <w:spacing w:val="10"/>
          <w:sz w:val="20"/>
          <w:szCs w:val="20"/>
        </w:rPr>
        <w:t xml:space="preserve"> </w:t>
      </w:r>
      <w:r w:rsidRPr="00D428F7">
        <w:rPr>
          <w:spacing w:val="-1"/>
          <w:sz w:val="20"/>
          <w:szCs w:val="20"/>
        </w:rPr>
        <w:t>застройка</w:t>
      </w:r>
      <w:r w:rsidRPr="00D428F7">
        <w:rPr>
          <w:spacing w:val="10"/>
          <w:sz w:val="20"/>
          <w:szCs w:val="20"/>
        </w:rPr>
        <w:t xml:space="preserve"> </w:t>
      </w:r>
      <w:r w:rsidRPr="00D428F7">
        <w:rPr>
          <w:sz w:val="20"/>
          <w:szCs w:val="20"/>
        </w:rPr>
        <w:t>городских</w:t>
      </w:r>
      <w:r w:rsidRPr="00D428F7">
        <w:rPr>
          <w:spacing w:val="6"/>
          <w:sz w:val="20"/>
          <w:szCs w:val="20"/>
        </w:rPr>
        <w:t xml:space="preserve"> </w:t>
      </w:r>
      <w:r w:rsidRPr="00D428F7">
        <w:rPr>
          <w:sz w:val="20"/>
          <w:szCs w:val="20"/>
        </w:rPr>
        <w:t>и</w:t>
      </w:r>
      <w:r w:rsidRPr="00D428F7">
        <w:rPr>
          <w:spacing w:val="9"/>
          <w:sz w:val="20"/>
          <w:szCs w:val="20"/>
        </w:rPr>
        <w:t xml:space="preserve"> </w:t>
      </w:r>
      <w:r w:rsidRPr="00D428F7">
        <w:rPr>
          <w:sz w:val="20"/>
          <w:szCs w:val="20"/>
        </w:rPr>
        <w:t>сельских</w:t>
      </w:r>
      <w:r w:rsidRPr="00D428F7">
        <w:rPr>
          <w:spacing w:val="6"/>
          <w:sz w:val="20"/>
          <w:szCs w:val="20"/>
        </w:rPr>
        <w:t xml:space="preserve"> </w:t>
      </w:r>
      <w:r w:rsidRPr="00D428F7">
        <w:rPr>
          <w:sz w:val="20"/>
          <w:szCs w:val="20"/>
        </w:rPr>
        <w:t>поселений.</w:t>
      </w:r>
      <w:r w:rsidRPr="00D428F7">
        <w:rPr>
          <w:spacing w:val="54"/>
          <w:w w:val="99"/>
          <w:sz w:val="20"/>
          <w:szCs w:val="20"/>
        </w:rPr>
        <w:t xml:space="preserve"> </w:t>
      </w:r>
      <w:r w:rsidRPr="00D428F7">
        <w:rPr>
          <w:sz w:val="20"/>
          <w:szCs w:val="20"/>
        </w:rPr>
        <w:t>Актуализированная</w:t>
      </w:r>
      <w:r w:rsidRPr="00D428F7">
        <w:rPr>
          <w:spacing w:val="61"/>
          <w:sz w:val="20"/>
          <w:szCs w:val="20"/>
        </w:rPr>
        <w:t xml:space="preserve"> </w:t>
      </w:r>
      <w:r w:rsidRPr="00D428F7">
        <w:rPr>
          <w:sz w:val="20"/>
          <w:szCs w:val="20"/>
        </w:rPr>
        <w:t>редакция</w:t>
      </w:r>
      <w:r w:rsidRPr="00D428F7">
        <w:rPr>
          <w:spacing w:val="62"/>
          <w:sz w:val="20"/>
          <w:szCs w:val="20"/>
        </w:rPr>
        <w:t xml:space="preserve"> </w:t>
      </w:r>
      <w:r w:rsidRPr="00D428F7">
        <w:rPr>
          <w:spacing w:val="1"/>
          <w:sz w:val="20"/>
          <w:szCs w:val="20"/>
        </w:rPr>
        <w:t>СНиП</w:t>
      </w:r>
      <w:r w:rsidRPr="00D428F7">
        <w:rPr>
          <w:spacing w:val="56"/>
          <w:sz w:val="20"/>
          <w:szCs w:val="20"/>
        </w:rPr>
        <w:t xml:space="preserve"> </w:t>
      </w:r>
      <w:r w:rsidRPr="00D428F7">
        <w:rPr>
          <w:sz w:val="20"/>
          <w:szCs w:val="20"/>
        </w:rPr>
        <w:t>2.07.01-89*  или  Нормативам градостроительного проектирования Краснодарского края, утвержденным приказом департамента по архитектуре и градостроительству Краснодарского края от 16.04.2015 г. № 78 (с изменениями и дополнениями)) количество</w:t>
      </w:r>
      <w:r w:rsidRPr="00D428F7">
        <w:rPr>
          <w:spacing w:val="61"/>
          <w:sz w:val="20"/>
          <w:szCs w:val="20"/>
        </w:rPr>
        <w:t xml:space="preserve"> </w:t>
      </w:r>
      <w:r w:rsidRPr="00D428F7">
        <w:rPr>
          <w:sz w:val="20"/>
          <w:szCs w:val="20"/>
        </w:rPr>
        <w:t>машино-мест</w:t>
      </w:r>
      <w:r w:rsidRPr="00D428F7">
        <w:rPr>
          <w:spacing w:val="58"/>
          <w:sz w:val="20"/>
          <w:szCs w:val="20"/>
        </w:rPr>
        <w:t xml:space="preserve"> </w:t>
      </w:r>
      <w:r w:rsidRPr="00D428F7">
        <w:rPr>
          <w:spacing w:val="-1"/>
          <w:sz w:val="20"/>
          <w:szCs w:val="20"/>
        </w:rPr>
        <w:t>на</w:t>
      </w:r>
      <w:r w:rsidRPr="00D428F7">
        <w:rPr>
          <w:spacing w:val="42"/>
          <w:w w:val="99"/>
          <w:sz w:val="20"/>
          <w:szCs w:val="20"/>
        </w:rPr>
        <w:t xml:space="preserve"> </w:t>
      </w:r>
      <w:r w:rsidRPr="00D428F7">
        <w:rPr>
          <w:sz w:val="20"/>
          <w:szCs w:val="20"/>
        </w:rPr>
        <w:t>одну</w:t>
      </w:r>
      <w:r w:rsidRPr="00D428F7">
        <w:rPr>
          <w:spacing w:val="17"/>
          <w:sz w:val="20"/>
          <w:szCs w:val="20"/>
        </w:rPr>
        <w:t xml:space="preserve"> </w:t>
      </w:r>
      <w:r w:rsidRPr="00D428F7">
        <w:rPr>
          <w:sz w:val="20"/>
          <w:szCs w:val="20"/>
        </w:rPr>
        <w:t>расчетную</w:t>
      </w:r>
      <w:r w:rsidRPr="00D428F7">
        <w:rPr>
          <w:spacing w:val="20"/>
          <w:sz w:val="20"/>
          <w:szCs w:val="20"/>
        </w:rPr>
        <w:t xml:space="preserve"> </w:t>
      </w:r>
      <w:r w:rsidRPr="00D428F7">
        <w:rPr>
          <w:sz w:val="20"/>
          <w:szCs w:val="20"/>
        </w:rPr>
        <w:t>единицу</w:t>
      </w:r>
      <w:r w:rsidRPr="00D428F7">
        <w:rPr>
          <w:spacing w:val="18"/>
          <w:sz w:val="20"/>
          <w:szCs w:val="20"/>
        </w:rPr>
        <w:t xml:space="preserve"> </w:t>
      </w:r>
      <w:r w:rsidRPr="00D428F7">
        <w:rPr>
          <w:spacing w:val="-1"/>
          <w:sz w:val="20"/>
          <w:szCs w:val="20"/>
        </w:rPr>
        <w:t>по</w:t>
      </w:r>
      <w:r w:rsidRPr="00D428F7">
        <w:rPr>
          <w:spacing w:val="21"/>
          <w:sz w:val="20"/>
          <w:szCs w:val="20"/>
        </w:rPr>
        <w:t xml:space="preserve"> </w:t>
      </w:r>
      <w:r w:rsidRPr="00D428F7">
        <w:rPr>
          <w:sz w:val="20"/>
          <w:szCs w:val="20"/>
        </w:rPr>
        <w:t>видам</w:t>
      </w:r>
      <w:r w:rsidRPr="00D428F7">
        <w:rPr>
          <w:spacing w:val="23"/>
          <w:sz w:val="20"/>
          <w:szCs w:val="20"/>
        </w:rPr>
        <w:t xml:space="preserve"> </w:t>
      </w:r>
      <w:r w:rsidRPr="00D428F7">
        <w:rPr>
          <w:spacing w:val="-1"/>
          <w:sz w:val="20"/>
          <w:szCs w:val="20"/>
        </w:rPr>
        <w:t>использования</w:t>
      </w:r>
      <w:r w:rsidRPr="00D428F7">
        <w:rPr>
          <w:spacing w:val="23"/>
          <w:sz w:val="20"/>
          <w:szCs w:val="20"/>
        </w:rPr>
        <w:t xml:space="preserve"> </w:t>
      </w:r>
      <w:r w:rsidRPr="00D428F7">
        <w:rPr>
          <w:sz w:val="20"/>
          <w:szCs w:val="20"/>
        </w:rPr>
        <w:t>должно</w:t>
      </w:r>
      <w:r w:rsidRPr="00D428F7">
        <w:rPr>
          <w:spacing w:val="21"/>
          <w:sz w:val="20"/>
          <w:szCs w:val="20"/>
        </w:rPr>
        <w:t xml:space="preserve"> </w:t>
      </w:r>
      <w:r w:rsidRPr="00D428F7">
        <w:rPr>
          <w:sz w:val="20"/>
          <w:szCs w:val="20"/>
        </w:rPr>
        <w:t>быть</w:t>
      </w:r>
      <w:r w:rsidRPr="00D428F7">
        <w:rPr>
          <w:spacing w:val="19"/>
          <w:sz w:val="20"/>
          <w:szCs w:val="20"/>
        </w:rPr>
        <w:t xml:space="preserve"> </w:t>
      </w:r>
      <w:r w:rsidRPr="00D428F7">
        <w:rPr>
          <w:sz w:val="20"/>
          <w:szCs w:val="20"/>
        </w:rPr>
        <w:t>обеспечено</w:t>
      </w:r>
      <w:r w:rsidRPr="00D428F7">
        <w:rPr>
          <w:spacing w:val="21"/>
          <w:sz w:val="20"/>
          <w:szCs w:val="20"/>
        </w:rPr>
        <w:t xml:space="preserve"> </w:t>
      </w:r>
      <w:r w:rsidRPr="00D428F7">
        <w:rPr>
          <w:spacing w:val="-1"/>
          <w:sz w:val="20"/>
          <w:szCs w:val="20"/>
        </w:rPr>
        <w:t>на</w:t>
      </w:r>
      <w:r w:rsidRPr="00D428F7">
        <w:rPr>
          <w:spacing w:val="45"/>
          <w:w w:val="99"/>
          <w:sz w:val="20"/>
          <w:szCs w:val="20"/>
        </w:rPr>
        <w:t xml:space="preserve"> </w:t>
      </w:r>
      <w:r w:rsidRPr="00D428F7">
        <w:rPr>
          <w:sz w:val="20"/>
          <w:szCs w:val="20"/>
        </w:rPr>
        <w:t>территории</w:t>
      </w:r>
      <w:r w:rsidRPr="00D428F7">
        <w:rPr>
          <w:spacing w:val="42"/>
          <w:sz w:val="20"/>
          <w:szCs w:val="20"/>
        </w:rPr>
        <w:t xml:space="preserve"> </w:t>
      </w:r>
      <w:r w:rsidRPr="00D428F7">
        <w:rPr>
          <w:sz w:val="20"/>
          <w:szCs w:val="20"/>
        </w:rPr>
        <w:t>земельного</w:t>
      </w:r>
      <w:r w:rsidRPr="00D428F7">
        <w:rPr>
          <w:spacing w:val="48"/>
          <w:sz w:val="20"/>
          <w:szCs w:val="20"/>
        </w:rPr>
        <w:t xml:space="preserve"> </w:t>
      </w:r>
      <w:r w:rsidRPr="00D428F7">
        <w:rPr>
          <w:spacing w:val="-1"/>
          <w:sz w:val="20"/>
          <w:szCs w:val="20"/>
        </w:rPr>
        <w:t>участка,</w:t>
      </w:r>
      <w:r w:rsidRPr="00D428F7">
        <w:rPr>
          <w:spacing w:val="45"/>
          <w:sz w:val="20"/>
          <w:szCs w:val="20"/>
        </w:rPr>
        <w:t xml:space="preserve"> </w:t>
      </w:r>
      <w:r w:rsidRPr="00D428F7">
        <w:rPr>
          <w:sz w:val="20"/>
          <w:szCs w:val="20"/>
        </w:rPr>
        <w:t>в</w:t>
      </w:r>
      <w:r w:rsidRPr="00D428F7">
        <w:rPr>
          <w:spacing w:val="42"/>
          <w:sz w:val="20"/>
          <w:szCs w:val="20"/>
        </w:rPr>
        <w:t xml:space="preserve"> </w:t>
      </w:r>
      <w:r w:rsidRPr="00D428F7">
        <w:rPr>
          <w:sz w:val="20"/>
          <w:szCs w:val="20"/>
        </w:rPr>
        <w:t>границах</w:t>
      </w:r>
      <w:r w:rsidRPr="00D428F7">
        <w:rPr>
          <w:spacing w:val="39"/>
          <w:sz w:val="20"/>
          <w:szCs w:val="20"/>
        </w:rPr>
        <w:t xml:space="preserve"> </w:t>
      </w:r>
      <w:r w:rsidRPr="00D428F7">
        <w:rPr>
          <w:sz w:val="20"/>
          <w:szCs w:val="20"/>
        </w:rPr>
        <w:t>которого</w:t>
      </w:r>
      <w:r w:rsidRPr="00D428F7">
        <w:rPr>
          <w:spacing w:val="44"/>
          <w:sz w:val="20"/>
          <w:szCs w:val="20"/>
        </w:rPr>
        <w:t xml:space="preserve"> </w:t>
      </w:r>
      <w:r w:rsidRPr="00D428F7">
        <w:rPr>
          <w:sz w:val="20"/>
          <w:szCs w:val="20"/>
        </w:rPr>
        <w:t>производится</w:t>
      </w:r>
      <w:r w:rsidRPr="00D428F7">
        <w:rPr>
          <w:spacing w:val="31"/>
          <w:w w:val="99"/>
          <w:sz w:val="20"/>
          <w:szCs w:val="20"/>
        </w:rPr>
        <w:t xml:space="preserve"> </w:t>
      </w:r>
      <w:r w:rsidRPr="00D428F7">
        <w:rPr>
          <w:sz w:val="20"/>
          <w:szCs w:val="20"/>
        </w:rPr>
        <w:t>градостроительное</w:t>
      </w:r>
      <w:r w:rsidRPr="00D428F7">
        <w:rPr>
          <w:spacing w:val="-33"/>
          <w:sz w:val="20"/>
          <w:szCs w:val="20"/>
        </w:rPr>
        <w:t xml:space="preserve"> </w:t>
      </w:r>
      <w:r w:rsidRPr="00D428F7">
        <w:rPr>
          <w:sz w:val="20"/>
          <w:szCs w:val="20"/>
        </w:rPr>
        <w:t>изменение.</w:t>
      </w:r>
    </w:p>
    <w:p w14:paraId="76615854" w14:textId="77777777" w:rsidR="00B81F6F" w:rsidRPr="00D428F7" w:rsidRDefault="00B81F6F" w:rsidP="00980A27">
      <w:pPr>
        <w:widowControl w:val="0"/>
        <w:overflowPunct w:val="0"/>
        <w:autoSpaceDE w:val="0"/>
        <w:autoSpaceDN w:val="0"/>
        <w:adjustRightInd w:val="0"/>
        <w:spacing w:after="0" w:line="240" w:lineRule="auto"/>
        <w:ind w:firstLine="680"/>
        <w:jc w:val="both"/>
        <w:rPr>
          <w:rFonts w:eastAsia="SimSun"/>
          <w:sz w:val="20"/>
          <w:szCs w:val="20"/>
          <w:lang w:eastAsia="zh-CN"/>
        </w:rPr>
      </w:pPr>
    </w:p>
    <w:p w14:paraId="18AEF3C5"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Примечание общее.</w:t>
      </w:r>
    </w:p>
    <w:p w14:paraId="0ACA81FE"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15E9B44F"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41B6F5AB"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22FB7917"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24612446"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2) использование сточных вод в целях регулирования плодородия почв;</w:t>
      </w:r>
    </w:p>
    <w:p w14:paraId="3DB95EC2"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0B74FD57"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lastRenderedPageBreak/>
        <w:t>4) осуществление авиационных мер по борьбе с вредными организмами.</w:t>
      </w:r>
    </w:p>
    <w:p w14:paraId="2227A350"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65B0EA15"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 в границах территорий общего пользования;</w:t>
      </w:r>
    </w:p>
    <w:p w14:paraId="4F112668"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 предназначенные для размещения линейных объектов и (или) занятые линейными объектами.</w:t>
      </w:r>
    </w:p>
    <w:p w14:paraId="5FFB4A82"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46663830" w14:textId="77777777" w:rsidR="00753DA4" w:rsidRPr="00D428F7" w:rsidRDefault="00753DA4" w:rsidP="00980A27">
      <w:pPr>
        <w:spacing w:after="0" w:line="240" w:lineRule="auto"/>
        <w:ind w:firstLine="680"/>
        <w:rPr>
          <w:rFonts w:eastAsia="SimSun"/>
          <w:sz w:val="20"/>
          <w:szCs w:val="20"/>
          <w:lang w:eastAsia="zh-CN"/>
        </w:rPr>
      </w:pPr>
      <w:r w:rsidRPr="00D428F7">
        <w:rPr>
          <w:rFonts w:eastAsia="SimSun"/>
          <w:sz w:val="20"/>
          <w:szCs w:val="20"/>
          <w:lang w:eastAsia="zh-CN"/>
        </w:rPr>
        <w:t>Для инвалидов и других маломобильных групп населения необходимо обеспечивать возможность подъезда и эксплуатации, в том числе на инвалидных колясках, к организациям обслуживания с учетом требований  СНиП 35-01-2001, СП 35-101-2001, СП 35-102-2001, СП 31-102-99, СП 35-103-2001, СП 35-104-2001, СП 35-105-2002, СП 35-106-2003, СП 35-107-2003, СП 36-109-2005, СП 35-112-2005, СП 35-114-2006, СП 35-117-2006Ю ВСН-62-91*, РДС 35-201-99.</w:t>
      </w:r>
    </w:p>
    <w:p w14:paraId="083A651E" w14:textId="77777777" w:rsidR="0009312D" w:rsidRPr="00D428F7" w:rsidRDefault="0009312D"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Размещение зданий, строений и сооружений возможно при соблюдении требований статьи 51 и статьи 52 (территории, в границах которых предусматриваются требования к архитектурно-градостроительному облику объектов капитального строительства) настоящих Правил.</w:t>
      </w:r>
    </w:p>
    <w:p w14:paraId="372D276E" w14:textId="77777777" w:rsidR="00B73C03" w:rsidRPr="00D428F7" w:rsidRDefault="00B73C03" w:rsidP="00980A27">
      <w:pPr>
        <w:pStyle w:val="6"/>
        <w:rPr>
          <w:color w:val="auto"/>
          <w:sz w:val="20"/>
          <w:szCs w:val="20"/>
        </w:rPr>
      </w:pPr>
      <w:bookmarkStart w:id="100" w:name="_Toc158995253"/>
    </w:p>
    <w:p w14:paraId="6E091F69" w14:textId="22B17D4E" w:rsidR="006C7E8C" w:rsidRPr="00D428F7" w:rsidRDefault="00204AB2" w:rsidP="00980A27">
      <w:pPr>
        <w:pStyle w:val="6"/>
        <w:rPr>
          <w:color w:val="auto"/>
          <w:sz w:val="20"/>
          <w:szCs w:val="20"/>
        </w:rPr>
      </w:pPr>
      <w:r w:rsidRPr="00D428F7">
        <w:rPr>
          <w:color w:val="auto"/>
          <w:sz w:val="20"/>
          <w:szCs w:val="20"/>
        </w:rPr>
        <w:t>СЗ1</w:t>
      </w:r>
      <w:r w:rsidR="009D591D" w:rsidRPr="00D428F7">
        <w:rPr>
          <w:color w:val="auto"/>
          <w:sz w:val="20"/>
          <w:szCs w:val="20"/>
        </w:rPr>
        <w:t xml:space="preserve"> </w:t>
      </w:r>
      <w:r w:rsidRPr="00D428F7">
        <w:rPr>
          <w:color w:val="auto"/>
          <w:sz w:val="20"/>
          <w:szCs w:val="20"/>
        </w:rPr>
        <w:t>Зона смешанной и общественно-деловой застройки</w:t>
      </w:r>
      <w:bookmarkEnd w:id="100"/>
    </w:p>
    <w:p w14:paraId="17B2F02E" w14:textId="6B5BA425" w:rsidR="00204AB2" w:rsidRPr="00D428F7" w:rsidRDefault="00F93B75" w:rsidP="00980A27">
      <w:pPr>
        <w:spacing w:after="0" w:line="240" w:lineRule="auto"/>
        <w:ind w:firstLine="680"/>
        <w:jc w:val="both"/>
        <w:rPr>
          <w:rFonts w:eastAsia="SimSun" w:cs="Times New Roman"/>
          <w:i/>
          <w:sz w:val="20"/>
          <w:szCs w:val="20"/>
          <w:lang w:eastAsia="zh-CN"/>
        </w:rPr>
      </w:pPr>
      <w:r w:rsidRPr="00D428F7">
        <w:rPr>
          <w:rFonts w:eastAsia="Times New Roman" w:cs="Times New Roman"/>
          <w:i/>
          <w:iCs/>
          <w:sz w:val="20"/>
          <w:szCs w:val="20"/>
          <w:lang w:eastAsia="zh-CN"/>
        </w:rPr>
        <w:t>Зона смешанной и общественно-деловой застройки</w:t>
      </w:r>
      <w:r w:rsidR="00204AB2" w:rsidRPr="00D428F7">
        <w:rPr>
          <w:rFonts w:eastAsia="Times New Roman" w:cs="Times New Roman"/>
          <w:i/>
          <w:iCs/>
          <w:sz w:val="20"/>
          <w:szCs w:val="20"/>
          <w:lang w:eastAsia="zh-CN"/>
        </w:rPr>
        <w:t xml:space="preserve"> </w:t>
      </w:r>
      <w:r w:rsidRPr="00D428F7">
        <w:rPr>
          <w:rFonts w:eastAsia="Times New Roman" w:cs="Times New Roman"/>
          <w:i/>
          <w:iCs/>
          <w:sz w:val="20"/>
          <w:szCs w:val="20"/>
          <w:lang w:eastAsia="zh-CN"/>
        </w:rPr>
        <w:t xml:space="preserve">СЗ1 </w:t>
      </w:r>
      <w:r w:rsidR="00204AB2" w:rsidRPr="00D428F7">
        <w:rPr>
          <w:rFonts w:eastAsia="SimSun" w:cs="Times New Roman"/>
          <w:i/>
          <w:sz w:val="20"/>
          <w:szCs w:val="20"/>
          <w:lang w:eastAsia="zh-CN"/>
        </w:rPr>
        <w:t>выделена для обеспечения правовых условий использования и строительства жилой и общественной недвижимости</w:t>
      </w:r>
      <w:r w:rsidR="00204AB2" w:rsidRPr="00D428F7">
        <w:rPr>
          <w:rFonts w:eastAsia="SimSun" w:cs="Times New Roman"/>
          <w:i/>
          <w:iCs/>
          <w:sz w:val="20"/>
          <w:szCs w:val="20"/>
          <w:lang w:eastAsia="zh-CN"/>
        </w:rPr>
        <w:t xml:space="preserve">, согласно разработанным проектам планировки территории, </w:t>
      </w:r>
      <w:r w:rsidR="00204AB2" w:rsidRPr="00D428F7">
        <w:rPr>
          <w:rFonts w:eastAsia="SimSun" w:cs="Times New Roman"/>
          <w:i/>
          <w:sz w:val="20"/>
          <w:szCs w:val="20"/>
          <w:lang w:eastAsia="zh-CN"/>
        </w:rPr>
        <w:t xml:space="preserve">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w:t>
      </w:r>
    </w:p>
    <w:p w14:paraId="46B4CD35" w14:textId="77777777" w:rsidR="00204AB2" w:rsidRPr="00D428F7" w:rsidRDefault="00204AB2" w:rsidP="00980A27">
      <w:pPr>
        <w:widowControl w:val="0"/>
        <w:overflowPunct w:val="0"/>
        <w:autoSpaceDE w:val="0"/>
        <w:autoSpaceDN w:val="0"/>
        <w:adjustRightInd w:val="0"/>
        <w:spacing w:after="0" w:line="240" w:lineRule="auto"/>
        <w:ind w:firstLine="426"/>
        <w:jc w:val="center"/>
        <w:rPr>
          <w:rFonts w:eastAsia="Calibri" w:cs="Times New Roman"/>
          <w:b/>
          <w:sz w:val="20"/>
          <w:szCs w:val="20"/>
        </w:rPr>
      </w:pPr>
    </w:p>
    <w:p w14:paraId="21314272" w14:textId="77777777" w:rsidR="00204AB2" w:rsidRPr="00D428F7" w:rsidRDefault="00204AB2" w:rsidP="00980A27">
      <w:pPr>
        <w:widowControl w:val="0"/>
        <w:overflowPunct w:val="0"/>
        <w:autoSpaceDE w:val="0"/>
        <w:autoSpaceDN w:val="0"/>
        <w:adjustRightInd w:val="0"/>
        <w:spacing w:after="0" w:line="240" w:lineRule="auto"/>
        <w:jc w:val="center"/>
        <w:rPr>
          <w:rFonts w:eastAsia="Calibri" w:cs="Times New Roman"/>
          <w:b/>
          <w:i/>
          <w:iCs/>
          <w:sz w:val="20"/>
          <w:szCs w:val="20"/>
        </w:rPr>
      </w:pPr>
      <w:r w:rsidRPr="00D428F7">
        <w:rPr>
          <w:rFonts w:eastAsia="Calibri" w:cs="Times New Roman"/>
          <w:b/>
          <w:sz w:val="20"/>
          <w:szCs w:val="20"/>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124"/>
      </w:tblGrid>
      <w:tr w:rsidR="00872659" w:rsidRPr="00D428F7" w14:paraId="4922EC0B" w14:textId="77777777" w:rsidTr="00204AB2">
        <w:trPr>
          <w:trHeight w:val="20"/>
        </w:trPr>
        <w:tc>
          <w:tcPr>
            <w:tcW w:w="3545" w:type="dxa"/>
            <w:vAlign w:val="center"/>
          </w:tcPr>
          <w:p w14:paraId="79CEE13C" w14:textId="77777777" w:rsidR="00204AB2" w:rsidRPr="00D428F7" w:rsidRDefault="00204AB2" w:rsidP="00980A27">
            <w:pPr>
              <w:widowControl w:val="0"/>
              <w:tabs>
                <w:tab w:val="left" w:pos="2520"/>
              </w:tabs>
              <w:overflowPunct w:val="0"/>
              <w:autoSpaceDE w:val="0"/>
              <w:autoSpaceDN w:val="0"/>
              <w:adjustRightInd w:val="0"/>
              <w:spacing w:after="0" w:line="240" w:lineRule="auto"/>
              <w:jc w:val="center"/>
              <w:rPr>
                <w:rFonts w:eastAsia="SimSun" w:cs="Times New Roman"/>
                <w:b/>
                <w:sz w:val="20"/>
                <w:szCs w:val="20"/>
                <w:lang w:eastAsia="zh-CN"/>
              </w:rPr>
            </w:pPr>
            <w:r w:rsidRPr="00D428F7">
              <w:rPr>
                <w:rFonts w:eastAsia="Calibri" w:cs="Times New Roman"/>
                <w:b/>
                <w:sz w:val="20"/>
                <w:szCs w:val="20"/>
              </w:rPr>
              <w:t>Виды разрешенного использования земельных участков</w:t>
            </w:r>
          </w:p>
        </w:tc>
        <w:tc>
          <w:tcPr>
            <w:tcW w:w="5670" w:type="dxa"/>
            <w:vAlign w:val="center"/>
          </w:tcPr>
          <w:p w14:paraId="10A3A220" w14:textId="77777777" w:rsidR="00204AB2" w:rsidRPr="00D428F7" w:rsidRDefault="00204AB2" w:rsidP="00980A27">
            <w:pPr>
              <w:widowControl w:val="0"/>
              <w:tabs>
                <w:tab w:val="left" w:pos="2520"/>
              </w:tabs>
              <w:overflowPunct w:val="0"/>
              <w:autoSpaceDE w:val="0"/>
              <w:autoSpaceDN w:val="0"/>
              <w:adjustRightInd w:val="0"/>
              <w:spacing w:after="0" w:line="240" w:lineRule="auto"/>
              <w:jc w:val="center"/>
              <w:rPr>
                <w:rFonts w:eastAsia="SimSun" w:cs="Times New Roman"/>
                <w:b/>
                <w:sz w:val="20"/>
                <w:szCs w:val="20"/>
                <w:lang w:eastAsia="zh-CN"/>
              </w:rPr>
            </w:pPr>
            <w:r w:rsidRPr="00D428F7">
              <w:rPr>
                <w:rFonts w:eastAsia="Calibri" w:cs="Times New Roman"/>
                <w:b/>
                <w:sz w:val="20"/>
                <w:szCs w:val="20"/>
                <w:shd w:val="clear" w:color="auto" w:fill="FFFFFF"/>
              </w:rPr>
              <w:t>Описание вида разрешенного использования земельного участка</w:t>
            </w:r>
          </w:p>
        </w:tc>
        <w:tc>
          <w:tcPr>
            <w:tcW w:w="6124" w:type="dxa"/>
            <w:vAlign w:val="center"/>
          </w:tcPr>
          <w:p w14:paraId="708F6BAE" w14:textId="77777777" w:rsidR="00204AB2" w:rsidRPr="00D428F7" w:rsidRDefault="00204AB2" w:rsidP="00980A27">
            <w:pPr>
              <w:widowControl w:val="0"/>
              <w:tabs>
                <w:tab w:val="left" w:pos="2520"/>
              </w:tabs>
              <w:overflowPunct w:val="0"/>
              <w:autoSpaceDE w:val="0"/>
              <w:autoSpaceDN w:val="0"/>
              <w:adjustRightInd w:val="0"/>
              <w:spacing w:after="0" w:line="240" w:lineRule="auto"/>
              <w:jc w:val="center"/>
              <w:rPr>
                <w:rFonts w:eastAsia="SimSun" w:cs="Times New Roman"/>
                <w:b/>
                <w:sz w:val="20"/>
                <w:szCs w:val="20"/>
                <w:lang w:eastAsia="zh-CN"/>
              </w:rPr>
            </w:pPr>
            <w:r w:rsidRPr="00D428F7">
              <w:rPr>
                <w:rFonts w:eastAsia="Calibri" w:cs="Times New Roman"/>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2659" w:rsidRPr="00D428F7" w14:paraId="2F2FBE20" w14:textId="77777777" w:rsidTr="00204AB2">
        <w:trPr>
          <w:trHeight w:val="20"/>
        </w:trPr>
        <w:tc>
          <w:tcPr>
            <w:tcW w:w="3545" w:type="dxa"/>
          </w:tcPr>
          <w:p w14:paraId="14F1FA7A" w14:textId="77777777" w:rsidR="00204AB2" w:rsidRPr="00D428F7" w:rsidRDefault="00204AB2" w:rsidP="00980A27">
            <w:pPr>
              <w:widowControl w:val="0"/>
              <w:overflowPunct w:val="0"/>
              <w:autoSpaceDE w:val="0"/>
              <w:autoSpaceDN w:val="0"/>
              <w:adjustRightInd w:val="0"/>
              <w:spacing w:after="0" w:line="240" w:lineRule="auto"/>
              <w:rPr>
                <w:rFonts w:eastAsia="Calibri" w:cs="Times New Roman"/>
                <w:sz w:val="20"/>
                <w:szCs w:val="20"/>
              </w:rPr>
            </w:pPr>
            <w:r w:rsidRPr="00D428F7">
              <w:rPr>
                <w:rFonts w:eastAsia="SimSun" w:cs="Times New Roman"/>
                <w:sz w:val="20"/>
                <w:szCs w:val="20"/>
                <w:lang w:eastAsia="zh-CN"/>
              </w:rPr>
              <w:t xml:space="preserve">[3.1.2] - </w:t>
            </w:r>
            <w:r w:rsidRPr="00D428F7">
              <w:rPr>
                <w:rFonts w:eastAsia="Calibri" w:cs="Times New Roman"/>
                <w:sz w:val="20"/>
                <w:szCs w:val="20"/>
              </w:rPr>
              <w:t>Административные здания организаций, обеспечивающих предоставление коммунальных услуг</w:t>
            </w:r>
          </w:p>
          <w:p w14:paraId="2222CC73" w14:textId="77777777" w:rsidR="00204AB2" w:rsidRPr="00D428F7" w:rsidRDefault="00204AB2" w:rsidP="00980A27">
            <w:pPr>
              <w:widowControl w:val="0"/>
              <w:overflowPunct w:val="0"/>
              <w:autoSpaceDE w:val="0"/>
              <w:autoSpaceDN w:val="0"/>
              <w:adjustRightInd w:val="0"/>
              <w:spacing w:after="0" w:line="240" w:lineRule="auto"/>
              <w:rPr>
                <w:rFonts w:eastAsia="Calibri" w:cs="Times New Roman"/>
                <w:sz w:val="20"/>
                <w:szCs w:val="20"/>
              </w:rPr>
            </w:pPr>
          </w:p>
        </w:tc>
        <w:tc>
          <w:tcPr>
            <w:tcW w:w="5670" w:type="dxa"/>
          </w:tcPr>
          <w:p w14:paraId="2C0A1F1C" w14:textId="77777777" w:rsidR="00204AB2" w:rsidRPr="00D428F7" w:rsidRDefault="00204AB2" w:rsidP="00980A27">
            <w:pPr>
              <w:widowControl w:val="0"/>
              <w:overflowPunct w:val="0"/>
              <w:autoSpaceDE w:val="0"/>
              <w:autoSpaceDN w:val="0"/>
              <w:adjustRightInd w:val="0"/>
              <w:spacing w:after="0" w:line="240" w:lineRule="auto"/>
              <w:jc w:val="both"/>
              <w:rPr>
                <w:rFonts w:eastAsia="Calibri" w:cs="Times New Roman"/>
                <w:sz w:val="20"/>
                <w:szCs w:val="20"/>
              </w:rPr>
            </w:pPr>
            <w:r w:rsidRPr="00D428F7">
              <w:rPr>
                <w:rFonts w:eastAsia="SimSun" w:cs="Times New Roman"/>
                <w:sz w:val="20"/>
                <w:szCs w:val="20"/>
                <w:lang w:eastAsia="zh-CN"/>
              </w:rPr>
              <w:t>Размещение зданий, предназначенных для приема физических и юридических лиц в связи с предоставлением им коммунальных услуг</w:t>
            </w:r>
          </w:p>
        </w:tc>
        <w:tc>
          <w:tcPr>
            <w:tcW w:w="6124" w:type="dxa"/>
          </w:tcPr>
          <w:p w14:paraId="1B584C04" w14:textId="77777777" w:rsidR="00204AB2" w:rsidRPr="00D428F7" w:rsidRDefault="00204AB2" w:rsidP="00980A27">
            <w:pPr>
              <w:widowControl w:val="0"/>
              <w:overflowPunct w:val="0"/>
              <w:autoSpaceDE w:val="0"/>
              <w:autoSpaceDN w:val="0"/>
              <w:adjustRightInd w:val="0"/>
              <w:spacing w:after="0" w:line="240" w:lineRule="auto"/>
              <w:ind w:firstLine="284"/>
              <w:jc w:val="both"/>
              <w:rPr>
                <w:rFonts w:eastAsia="SimSun" w:cs="Times New Roman"/>
                <w:sz w:val="20"/>
                <w:szCs w:val="20"/>
                <w:lang w:eastAsia="zh-CN"/>
              </w:rPr>
            </w:pPr>
            <w:r w:rsidRPr="00D428F7">
              <w:rPr>
                <w:rFonts w:eastAsia="SimSun" w:cs="Times New Roman"/>
                <w:sz w:val="20"/>
                <w:szCs w:val="20"/>
                <w:lang w:eastAsia="zh-CN"/>
              </w:rPr>
              <w:t>минимальная/максимальная площадь земельных участков - 400 кв. м/</w:t>
            </w:r>
            <w:r w:rsidRPr="00D428F7">
              <w:rPr>
                <w:rFonts w:eastAsia="Calibri" w:cs="Times New Roman"/>
                <w:b/>
                <w:bCs/>
                <w:sz w:val="20"/>
                <w:szCs w:val="20"/>
              </w:rPr>
              <w:t>не подлежит установлению</w:t>
            </w:r>
            <w:r w:rsidRPr="00D428F7">
              <w:rPr>
                <w:rFonts w:eastAsia="Calibri" w:cs="Times New Roman"/>
                <w:bCs/>
                <w:sz w:val="20"/>
                <w:szCs w:val="20"/>
              </w:rPr>
              <w:t>;</w:t>
            </w:r>
            <w:r w:rsidRPr="00D428F7">
              <w:rPr>
                <w:rFonts w:eastAsia="SimSun" w:cs="Times New Roman"/>
                <w:sz w:val="20"/>
                <w:szCs w:val="20"/>
                <w:lang w:eastAsia="zh-CN"/>
              </w:rPr>
              <w:t xml:space="preserve"> </w:t>
            </w:r>
          </w:p>
          <w:p w14:paraId="2568FCF0" w14:textId="77777777" w:rsidR="00204AB2" w:rsidRPr="00D428F7" w:rsidRDefault="00204AB2" w:rsidP="00980A27">
            <w:pPr>
              <w:widowControl w:val="0"/>
              <w:overflowPunct w:val="0"/>
              <w:autoSpaceDE w:val="0"/>
              <w:autoSpaceDN w:val="0"/>
              <w:adjustRightInd w:val="0"/>
              <w:spacing w:after="0" w:line="240" w:lineRule="auto"/>
              <w:ind w:firstLine="284"/>
              <w:jc w:val="both"/>
              <w:rPr>
                <w:rFonts w:eastAsia="SimSun" w:cs="Times New Roman"/>
                <w:sz w:val="20"/>
                <w:szCs w:val="20"/>
                <w:lang w:eastAsia="zh-CN"/>
              </w:rPr>
            </w:pPr>
            <w:r w:rsidRPr="00D428F7">
              <w:rPr>
                <w:rFonts w:eastAsia="SimSun" w:cs="Times New Roman"/>
                <w:sz w:val="20"/>
                <w:szCs w:val="20"/>
                <w:lang w:eastAsia="zh-CN"/>
              </w:rPr>
              <w:t>минимальная ширина земельных участков вдоль фронта улицы (проезда) – 15 м;</w:t>
            </w:r>
          </w:p>
          <w:p w14:paraId="47BC419A" w14:textId="77777777" w:rsidR="00204AB2" w:rsidRPr="00D428F7" w:rsidRDefault="00204AB2" w:rsidP="00980A27">
            <w:pPr>
              <w:widowControl w:val="0"/>
              <w:overflowPunct w:val="0"/>
              <w:autoSpaceDE w:val="0"/>
              <w:autoSpaceDN w:val="0"/>
              <w:adjustRightInd w:val="0"/>
              <w:spacing w:after="0" w:line="240" w:lineRule="auto"/>
              <w:ind w:firstLine="284"/>
              <w:jc w:val="both"/>
              <w:rPr>
                <w:rFonts w:eastAsia="Calibri" w:cs="Times New Roman"/>
                <w:sz w:val="20"/>
                <w:szCs w:val="20"/>
              </w:rPr>
            </w:pPr>
            <w:r w:rsidRPr="00D428F7">
              <w:rPr>
                <w:rFonts w:eastAsia="Calibri" w:cs="Times New Roman"/>
                <w:sz w:val="20"/>
                <w:szCs w:val="20"/>
              </w:rPr>
              <w:t xml:space="preserve">минимальные отступы от границ земельных участков </w:t>
            </w:r>
          </w:p>
          <w:p w14:paraId="1C2D968D" w14:textId="77777777" w:rsidR="00204AB2" w:rsidRPr="00D428F7" w:rsidRDefault="00204AB2" w:rsidP="00980A27">
            <w:pPr>
              <w:widowControl w:val="0"/>
              <w:overflowPunct w:val="0"/>
              <w:autoSpaceDE w:val="0"/>
              <w:autoSpaceDN w:val="0"/>
              <w:adjustRightInd w:val="0"/>
              <w:spacing w:after="0" w:line="240" w:lineRule="auto"/>
              <w:jc w:val="both"/>
              <w:rPr>
                <w:rFonts w:eastAsia="Calibri" w:cs="Times New Roman"/>
                <w:sz w:val="20"/>
                <w:szCs w:val="20"/>
              </w:rPr>
            </w:pPr>
            <w:r w:rsidRPr="00D428F7">
              <w:rPr>
                <w:rFonts w:eastAsia="Calibri" w:cs="Times New Roman"/>
                <w:sz w:val="20"/>
                <w:szCs w:val="20"/>
              </w:rPr>
              <w:t>- 3 м;</w:t>
            </w:r>
          </w:p>
          <w:p w14:paraId="1BF55E64" w14:textId="77777777" w:rsidR="00204AB2" w:rsidRPr="00D428F7" w:rsidRDefault="00204AB2" w:rsidP="00980A27">
            <w:pPr>
              <w:widowControl w:val="0"/>
              <w:overflowPunct w:val="0"/>
              <w:autoSpaceDE w:val="0"/>
              <w:autoSpaceDN w:val="0"/>
              <w:adjustRightInd w:val="0"/>
              <w:spacing w:after="0" w:line="240" w:lineRule="auto"/>
              <w:ind w:firstLine="284"/>
              <w:jc w:val="both"/>
              <w:rPr>
                <w:rFonts w:eastAsia="SimSun" w:cs="Times New Roman"/>
                <w:sz w:val="20"/>
                <w:szCs w:val="20"/>
                <w:lang w:eastAsia="zh-CN"/>
              </w:rPr>
            </w:pPr>
            <w:r w:rsidRPr="00D428F7">
              <w:rPr>
                <w:rFonts w:eastAsia="SimSun" w:cs="Times New Roman"/>
                <w:sz w:val="20"/>
                <w:szCs w:val="20"/>
                <w:lang w:eastAsia="zh-CN"/>
              </w:rPr>
              <w:t xml:space="preserve">максимальное количество надземных этажей зданий – 3 этажа (включая мансардный этаж); </w:t>
            </w:r>
          </w:p>
          <w:p w14:paraId="2F32DA87" w14:textId="77777777" w:rsidR="00204AB2" w:rsidRPr="00D428F7" w:rsidRDefault="00204AB2" w:rsidP="00980A27">
            <w:pPr>
              <w:widowControl w:val="0"/>
              <w:overflowPunct w:val="0"/>
              <w:autoSpaceDE w:val="0"/>
              <w:autoSpaceDN w:val="0"/>
              <w:adjustRightInd w:val="0"/>
              <w:spacing w:after="0" w:line="240" w:lineRule="auto"/>
              <w:ind w:firstLine="284"/>
              <w:jc w:val="both"/>
              <w:rPr>
                <w:rFonts w:eastAsia="SimSun" w:cs="Times New Roman"/>
                <w:sz w:val="20"/>
                <w:szCs w:val="20"/>
                <w:lang w:eastAsia="zh-CN"/>
              </w:rPr>
            </w:pPr>
            <w:r w:rsidRPr="00D428F7">
              <w:rPr>
                <w:rFonts w:eastAsia="SimSun" w:cs="Times New Roman"/>
                <w:sz w:val="20"/>
                <w:szCs w:val="20"/>
                <w:lang w:eastAsia="zh-CN"/>
              </w:rPr>
              <w:t>максимальная высота строений, сооружений от уровня земли - 20 м;</w:t>
            </w:r>
          </w:p>
          <w:p w14:paraId="4CF6295C" w14:textId="77777777" w:rsidR="00204AB2" w:rsidRPr="00D428F7" w:rsidRDefault="00204AB2" w:rsidP="00980A27">
            <w:pPr>
              <w:widowControl w:val="0"/>
              <w:overflowPunct w:val="0"/>
              <w:autoSpaceDE w:val="0"/>
              <w:autoSpaceDN w:val="0"/>
              <w:adjustRightInd w:val="0"/>
              <w:spacing w:after="0" w:line="240" w:lineRule="auto"/>
              <w:ind w:firstLine="284"/>
              <w:jc w:val="both"/>
              <w:rPr>
                <w:rFonts w:eastAsia="SimSun" w:cs="Times New Roman"/>
                <w:sz w:val="20"/>
                <w:szCs w:val="20"/>
                <w:lang w:eastAsia="zh-CN"/>
              </w:rPr>
            </w:pPr>
            <w:r w:rsidRPr="00D428F7">
              <w:rPr>
                <w:rFonts w:eastAsia="SimSun" w:cs="Times New Roman"/>
                <w:sz w:val="20"/>
                <w:szCs w:val="20"/>
                <w:lang w:eastAsia="zh-CN"/>
              </w:rPr>
              <w:t>максимальный процент застройки в границах земельного участка – 60%;</w:t>
            </w:r>
          </w:p>
          <w:p w14:paraId="29C61566" w14:textId="77777777" w:rsidR="00204AB2" w:rsidRPr="00D428F7" w:rsidRDefault="00204AB2" w:rsidP="00980A27">
            <w:pPr>
              <w:suppressAutoHyphens/>
              <w:spacing w:after="0" w:line="240" w:lineRule="auto"/>
              <w:ind w:firstLine="340"/>
              <w:textAlignment w:val="baseline"/>
              <w:rPr>
                <w:rFonts w:eastAsia="Calibri" w:cs="Times New Roman"/>
                <w:sz w:val="20"/>
                <w:szCs w:val="20"/>
              </w:rPr>
            </w:pPr>
            <w:r w:rsidRPr="00D428F7">
              <w:rPr>
                <w:rFonts w:eastAsia="Calibri" w:cs="Times New Roman"/>
                <w:sz w:val="20"/>
                <w:szCs w:val="20"/>
              </w:rPr>
              <w:t>- процент застройки подземной части не регламентируется.</w:t>
            </w:r>
          </w:p>
        </w:tc>
      </w:tr>
      <w:tr w:rsidR="00872659" w:rsidRPr="00D428F7" w14:paraId="192E16A0" w14:textId="77777777" w:rsidTr="00204AB2">
        <w:trPr>
          <w:trHeight w:val="20"/>
        </w:trPr>
        <w:tc>
          <w:tcPr>
            <w:tcW w:w="3545" w:type="dxa"/>
          </w:tcPr>
          <w:p w14:paraId="559DA3D2" w14:textId="77777777" w:rsidR="00204AB2" w:rsidRPr="00D428F7" w:rsidRDefault="00204AB2" w:rsidP="00980A27">
            <w:pPr>
              <w:widowControl w:val="0"/>
              <w:spacing w:after="0" w:line="240" w:lineRule="auto"/>
              <w:rPr>
                <w:rFonts w:eastAsia="SimSun" w:cs="Times New Roman"/>
                <w:sz w:val="20"/>
                <w:szCs w:val="20"/>
              </w:rPr>
            </w:pPr>
            <w:r w:rsidRPr="00D428F7">
              <w:rPr>
                <w:rFonts w:eastAsia="SimSun" w:cs="Times New Roman"/>
                <w:sz w:val="20"/>
                <w:szCs w:val="20"/>
              </w:rPr>
              <w:lastRenderedPageBreak/>
              <w:t>[</w:t>
            </w:r>
            <w:r w:rsidRPr="00D428F7">
              <w:rPr>
                <w:rFonts w:eastAsia="Calibri" w:cs="Times New Roman"/>
                <w:sz w:val="20"/>
                <w:szCs w:val="20"/>
              </w:rPr>
              <w:t>3.2.1</w:t>
            </w:r>
            <w:r w:rsidRPr="00D428F7">
              <w:rPr>
                <w:rFonts w:eastAsia="SimSun" w:cs="Times New Roman"/>
                <w:sz w:val="20"/>
                <w:szCs w:val="20"/>
              </w:rPr>
              <w:t xml:space="preserve">] - </w:t>
            </w:r>
            <w:r w:rsidRPr="00D428F7">
              <w:rPr>
                <w:rFonts w:eastAsia="Calibri" w:cs="Times New Roman"/>
                <w:sz w:val="20"/>
                <w:szCs w:val="20"/>
              </w:rPr>
              <w:t>Дома социального обслуживания</w:t>
            </w:r>
          </w:p>
        </w:tc>
        <w:tc>
          <w:tcPr>
            <w:tcW w:w="5670" w:type="dxa"/>
            <w:shd w:val="clear" w:color="auto" w:fill="auto"/>
          </w:tcPr>
          <w:p w14:paraId="1BA29319" w14:textId="77777777" w:rsidR="00204AB2" w:rsidRPr="00D428F7" w:rsidRDefault="00204AB2" w:rsidP="00980A27">
            <w:pPr>
              <w:suppressAutoHyphens/>
              <w:autoSpaceDE w:val="0"/>
              <w:spacing w:after="0" w:line="240" w:lineRule="auto"/>
              <w:jc w:val="both"/>
              <w:rPr>
                <w:rFonts w:eastAsia="Times New Roman" w:cs="Times New Roman"/>
                <w:sz w:val="20"/>
                <w:szCs w:val="20"/>
                <w:lang w:eastAsia="ar-SA"/>
              </w:rPr>
            </w:pPr>
            <w:r w:rsidRPr="00D428F7">
              <w:rPr>
                <w:rFonts w:eastAsia="Times New Roman" w:cs="Times New Roman"/>
                <w:sz w:val="20"/>
                <w:szCs w:val="20"/>
                <w:lang w:eastAsia="ar-SA"/>
              </w:rPr>
              <w:t>Размещение зданий, предназначенных для размещения домов престарелых, домов ребенка, детских домов, пунктов ночлега для бездомных граждан;</w:t>
            </w:r>
          </w:p>
          <w:p w14:paraId="46F1D776" w14:textId="77777777" w:rsidR="00204AB2" w:rsidRPr="00D428F7" w:rsidRDefault="00204AB2" w:rsidP="00980A27">
            <w:pPr>
              <w:widowControl w:val="0"/>
              <w:spacing w:after="0" w:line="240" w:lineRule="auto"/>
              <w:jc w:val="both"/>
              <w:rPr>
                <w:rFonts w:eastAsia="SimSun" w:cs="Times New Roman"/>
                <w:sz w:val="20"/>
                <w:szCs w:val="20"/>
              </w:rPr>
            </w:pPr>
            <w:r w:rsidRPr="00D428F7">
              <w:rPr>
                <w:rFonts w:eastAsia="Calibri" w:cs="Times New Roman"/>
                <w:sz w:val="20"/>
                <w:szCs w:val="20"/>
              </w:rPr>
              <w:t>размещение объектов капитального строительства для временного размещения вынужденных переселенцев, лиц, признанных беженцами</w:t>
            </w:r>
          </w:p>
        </w:tc>
        <w:tc>
          <w:tcPr>
            <w:tcW w:w="6124" w:type="dxa"/>
            <w:vMerge w:val="restart"/>
          </w:tcPr>
          <w:p w14:paraId="46E3983E" w14:textId="77777777" w:rsidR="00204AB2" w:rsidRPr="00D428F7" w:rsidRDefault="00204AB2" w:rsidP="00980A27">
            <w:pPr>
              <w:widowControl w:val="0"/>
              <w:overflowPunct w:val="0"/>
              <w:autoSpaceDE w:val="0"/>
              <w:autoSpaceDN w:val="0"/>
              <w:adjustRightInd w:val="0"/>
              <w:spacing w:after="0" w:line="240" w:lineRule="auto"/>
              <w:ind w:firstLine="284"/>
              <w:jc w:val="both"/>
              <w:rPr>
                <w:rFonts w:eastAsia="SimSun" w:cs="Times New Roman"/>
                <w:sz w:val="20"/>
                <w:szCs w:val="20"/>
                <w:lang w:eastAsia="zh-CN"/>
              </w:rPr>
            </w:pPr>
            <w:r w:rsidRPr="00D428F7">
              <w:rPr>
                <w:rFonts w:eastAsia="SimSun" w:cs="Times New Roman"/>
                <w:sz w:val="20"/>
                <w:szCs w:val="20"/>
                <w:lang w:eastAsia="zh-CN"/>
              </w:rPr>
              <w:t>минимальная/максимальная площадь земельных участков  – 400 кв. м/</w:t>
            </w:r>
            <w:r w:rsidRPr="00D428F7">
              <w:rPr>
                <w:rFonts w:eastAsia="Calibri" w:cs="Times New Roman"/>
                <w:b/>
                <w:bCs/>
                <w:sz w:val="20"/>
                <w:szCs w:val="20"/>
              </w:rPr>
              <w:t>не подлежит установлению</w:t>
            </w:r>
            <w:r w:rsidRPr="00D428F7">
              <w:rPr>
                <w:rFonts w:eastAsia="SimSun" w:cs="Times New Roman"/>
                <w:sz w:val="20"/>
                <w:szCs w:val="20"/>
                <w:lang w:eastAsia="zh-CN"/>
              </w:rPr>
              <w:t>;</w:t>
            </w:r>
          </w:p>
          <w:p w14:paraId="24545C37" w14:textId="77777777" w:rsidR="00204AB2" w:rsidRPr="00D428F7" w:rsidRDefault="00204AB2" w:rsidP="00980A27">
            <w:pPr>
              <w:widowControl w:val="0"/>
              <w:overflowPunct w:val="0"/>
              <w:autoSpaceDE w:val="0"/>
              <w:autoSpaceDN w:val="0"/>
              <w:adjustRightInd w:val="0"/>
              <w:spacing w:after="0" w:line="240" w:lineRule="auto"/>
              <w:ind w:firstLine="284"/>
              <w:jc w:val="both"/>
              <w:rPr>
                <w:rFonts w:eastAsia="SimSun" w:cs="Times New Roman"/>
                <w:sz w:val="20"/>
                <w:szCs w:val="20"/>
                <w:lang w:eastAsia="zh-CN"/>
              </w:rPr>
            </w:pPr>
            <w:r w:rsidRPr="00D428F7">
              <w:rPr>
                <w:rFonts w:eastAsia="SimSun" w:cs="Times New Roman"/>
                <w:sz w:val="20"/>
                <w:szCs w:val="20"/>
                <w:lang w:eastAsia="zh-CN"/>
              </w:rPr>
              <w:t>минимальная ширина земельных участков вдоль фронта улицы (проезда) – 15 м;</w:t>
            </w:r>
          </w:p>
          <w:p w14:paraId="53626DB7" w14:textId="77777777" w:rsidR="00204AB2" w:rsidRPr="00D428F7" w:rsidRDefault="00204AB2" w:rsidP="00980A27">
            <w:pPr>
              <w:widowControl w:val="0"/>
              <w:overflowPunct w:val="0"/>
              <w:autoSpaceDE w:val="0"/>
              <w:autoSpaceDN w:val="0"/>
              <w:adjustRightInd w:val="0"/>
              <w:spacing w:after="0" w:line="240" w:lineRule="auto"/>
              <w:ind w:firstLine="284"/>
              <w:jc w:val="both"/>
              <w:rPr>
                <w:rFonts w:eastAsia="Calibri" w:cs="Times New Roman"/>
                <w:sz w:val="20"/>
                <w:szCs w:val="20"/>
              </w:rPr>
            </w:pPr>
            <w:r w:rsidRPr="00D428F7">
              <w:rPr>
                <w:rFonts w:eastAsia="Calibri" w:cs="Times New Roman"/>
                <w:sz w:val="20"/>
                <w:szCs w:val="20"/>
              </w:rPr>
              <w:t xml:space="preserve">минимальные отступы от границ земельных участков </w:t>
            </w:r>
          </w:p>
          <w:p w14:paraId="0217E71E" w14:textId="77777777" w:rsidR="00204AB2" w:rsidRPr="00D428F7" w:rsidRDefault="00204AB2" w:rsidP="00980A27">
            <w:pPr>
              <w:widowControl w:val="0"/>
              <w:overflowPunct w:val="0"/>
              <w:autoSpaceDE w:val="0"/>
              <w:autoSpaceDN w:val="0"/>
              <w:adjustRightInd w:val="0"/>
              <w:spacing w:after="0" w:line="240" w:lineRule="auto"/>
              <w:jc w:val="both"/>
              <w:rPr>
                <w:rFonts w:eastAsia="SimSun" w:cs="Times New Roman"/>
                <w:sz w:val="20"/>
                <w:szCs w:val="20"/>
                <w:lang w:eastAsia="zh-CN"/>
              </w:rPr>
            </w:pPr>
            <w:r w:rsidRPr="00D428F7">
              <w:rPr>
                <w:rFonts w:eastAsia="Calibri" w:cs="Times New Roman"/>
                <w:sz w:val="20"/>
                <w:szCs w:val="20"/>
              </w:rPr>
              <w:t>- 3 м;</w:t>
            </w:r>
          </w:p>
          <w:p w14:paraId="6A0A1102" w14:textId="77777777" w:rsidR="00204AB2" w:rsidRPr="00D428F7" w:rsidRDefault="00204AB2" w:rsidP="00980A27">
            <w:pPr>
              <w:widowControl w:val="0"/>
              <w:overflowPunct w:val="0"/>
              <w:autoSpaceDE w:val="0"/>
              <w:autoSpaceDN w:val="0"/>
              <w:adjustRightInd w:val="0"/>
              <w:spacing w:after="0" w:line="240" w:lineRule="auto"/>
              <w:ind w:firstLine="284"/>
              <w:jc w:val="both"/>
              <w:rPr>
                <w:rFonts w:eastAsia="SimSun" w:cs="Times New Roman"/>
                <w:sz w:val="20"/>
                <w:szCs w:val="20"/>
                <w:lang w:eastAsia="zh-CN"/>
              </w:rPr>
            </w:pPr>
            <w:r w:rsidRPr="00D428F7">
              <w:rPr>
                <w:rFonts w:eastAsia="SimSun" w:cs="Times New Roman"/>
                <w:sz w:val="20"/>
                <w:szCs w:val="20"/>
                <w:lang w:eastAsia="zh-CN"/>
              </w:rPr>
              <w:t>максимальное количество надземных этажей зданий – 4 этажа (включая мансардный этаж);</w:t>
            </w:r>
          </w:p>
          <w:p w14:paraId="1F3B72E4" w14:textId="77777777" w:rsidR="00204AB2" w:rsidRPr="00D428F7" w:rsidRDefault="00204AB2" w:rsidP="00980A27">
            <w:pPr>
              <w:widowControl w:val="0"/>
              <w:overflowPunct w:val="0"/>
              <w:autoSpaceDE w:val="0"/>
              <w:autoSpaceDN w:val="0"/>
              <w:adjustRightInd w:val="0"/>
              <w:spacing w:after="0" w:line="240" w:lineRule="auto"/>
              <w:ind w:firstLine="284"/>
              <w:jc w:val="both"/>
              <w:rPr>
                <w:rFonts w:eastAsia="SimSun" w:cs="Times New Roman"/>
                <w:sz w:val="20"/>
                <w:szCs w:val="20"/>
                <w:lang w:eastAsia="zh-CN"/>
              </w:rPr>
            </w:pPr>
            <w:r w:rsidRPr="00D428F7">
              <w:rPr>
                <w:rFonts w:eastAsia="SimSun" w:cs="Times New Roman"/>
                <w:sz w:val="20"/>
                <w:szCs w:val="20"/>
                <w:lang w:eastAsia="zh-CN"/>
              </w:rPr>
              <w:t>максимальный процент застройки в границах земельного участка – 60%;</w:t>
            </w:r>
          </w:p>
          <w:p w14:paraId="68B59550" w14:textId="77777777" w:rsidR="00204AB2" w:rsidRPr="00D428F7" w:rsidRDefault="00204AB2" w:rsidP="00980A27">
            <w:pPr>
              <w:widowControl w:val="0"/>
              <w:overflowPunct w:val="0"/>
              <w:autoSpaceDE w:val="0"/>
              <w:autoSpaceDN w:val="0"/>
              <w:adjustRightInd w:val="0"/>
              <w:spacing w:after="0" w:line="240" w:lineRule="auto"/>
              <w:ind w:firstLine="284"/>
              <w:jc w:val="both"/>
              <w:rPr>
                <w:rFonts w:eastAsia="SimSun" w:cs="Times New Roman"/>
                <w:sz w:val="20"/>
                <w:szCs w:val="20"/>
                <w:lang w:eastAsia="zh-CN"/>
              </w:rPr>
            </w:pPr>
            <w:r w:rsidRPr="00D428F7">
              <w:rPr>
                <w:rFonts w:eastAsia="Calibri" w:cs="Times New Roman"/>
                <w:sz w:val="20"/>
                <w:szCs w:val="20"/>
              </w:rPr>
              <w:t>- процент застройки подземной части не регламентируется.</w:t>
            </w:r>
          </w:p>
        </w:tc>
      </w:tr>
      <w:tr w:rsidR="00872659" w:rsidRPr="00D428F7" w14:paraId="08C14181" w14:textId="77777777" w:rsidTr="00204AB2">
        <w:trPr>
          <w:trHeight w:val="20"/>
        </w:trPr>
        <w:tc>
          <w:tcPr>
            <w:tcW w:w="3545" w:type="dxa"/>
          </w:tcPr>
          <w:p w14:paraId="1826B592" w14:textId="77777777" w:rsidR="00204AB2" w:rsidRPr="00D428F7" w:rsidRDefault="00204AB2" w:rsidP="00980A27">
            <w:pPr>
              <w:widowControl w:val="0"/>
              <w:overflowPunct w:val="0"/>
              <w:autoSpaceDE w:val="0"/>
              <w:autoSpaceDN w:val="0"/>
              <w:adjustRightInd w:val="0"/>
              <w:spacing w:after="0" w:line="240" w:lineRule="auto"/>
              <w:rPr>
                <w:rFonts w:eastAsia="SimSun" w:cs="Times New Roman"/>
                <w:sz w:val="20"/>
                <w:szCs w:val="20"/>
                <w:lang w:eastAsia="zh-CN"/>
              </w:rPr>
            </w:pPr>
            <w:r w:rsidRPr="00D428F7">
              <w:rPr>
                <w:rFonts w:eastAsia="SimSun" w:cs="Times New Roman"/>
                <w:sz w:val="20"/>
                <w:szCs w:val="20"/>
                <w:lang w:eastAsia="zh-CN"/>
              </w:rPr>
              <w:t>[</w:t>
            </w:r>
            <w:r w:rsidRPr="00D428F7">
              <w:rPr>
                <w:rFonts w:eastAsia="Calibri" w:cs="Times New Roman"/>
                <w:sz w:val="20"/>
                <w:szCs w:val="20"/>
                <w:lang w:eastAsia="zh-CN"/>
              </w:rPr>
              <w:t>3.2.2</w:t>
            </w:r>
            <w:r w:rsidRPr="00D428F7">
              <w:rPr>
                <w:rFonts w:eastAsia="SimSun" w:cs="Times New Roman"/>
                <w:sz w:val="20"/>
                <w:szCs w:val="20"/>
                <w:lang w:eastAsia="zh-CN"/>
              </w:rPr>
              <w:t>] - Оказание социальной помощи населению</w:t>
            </w:r>
          </w:p>
        </w:tc>
        <w:tc>
          <w:tcPr>
            <w:tcW w:w="5670" w:type="dxa"/>
            <w:shd w:val="clear" w:color="auto" w:fill="auto"/>
          </w:tcPr>
          <w:p w14:paraId="2010536B" w14:textId="77777777" w:rsidR="00204AB2" w:rsidRPr="00D428F7" w:rsidRDefault="00204AB2" w:rsidP="00980A27">
            <w:pPr>
              <w:widowControl w:val="0"/>
              <w:overflowPunct w:val="0"/>
              <w:autoSpaceDE w:val="0"/>
              <w:autoSpaceDN w:val="0"/>
              <w:adjustRightInd w:val="0"/>
              <w:spacing w:after="0" w:line="240" w:lineRule="auto"/>
              <w:jc w:val="both"/>
              <w:rPr>
                <w:rFonts w:eastAsia="SimSun" w:cs="Times New Roman"/>
                <w:sz w:val="20"/>
                <w:szCs w:val="20"/>
                <w:lang w:eastAsia="zh-CN"/>
              </w:rPr>
            </w:pPr>
            <w:r w:rsidRPr="00D428F7">
              <w:rPr>
                <w:rFonts w:eastAsia="SimSun" w:cs="Times New Roman"/>
                <w:sz w:val="20"/>
                <w:szCs w:val="20"/>
                <w:lang w:eastAsia="zh-C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14:paraId="2D5CFE3F" w14:textId="77777777" w:rsidR="00204AB2" w:rsidRPr="00D428F7" w:rsidRDefault="00204AB2" w:rsidP="00980A27">
            <w:pPr>
              <w:widowControl w:val="0"/>
              <w:overflowPunct w:val="0"/>
              <w:autoSpaceDE w:val="0"/>
              <w:autoSpaceDN w:val="0"/>
              <w:adjustRightInd w:val="0"/>
              <w:spacing w:after="0" w:line="240" w:lineRule="auto"/>
              <w:jc w:val="both"/>
              <w:rPr>
                <w:rFonts w:eastAsia="SimSun" w:cs="Times New Roman"/>
                <w:sz w:val="20"/>
                <w:szCs w:val="20"/>
                <w:lang w:eastAsia="zh-CN"/>
              </w:rPr>
            </w:pPr>
            <w:r w:rsidRPr="00D428F7">
              <w:rPr>
                <w:rFonts w:eastAsia="SimSun" w:cs="Times New Roman"/>
                <w:sz w:val="20"/>
                <w:szCs w:val="20"/>
                <w:lang w:eastAsia="zh-CN"/>
              </w:rPr>
              <w:t>некоммерческих фондов, благотворительных организаций, клубов по интересам</w:t>
            </w:r>
          </w:p>
        </w:tc>
        <w:tc>
          <w:tcPr>
            <w:tcW w:w="6124" w:type="dxa"/>
            <w:vMerge/>
          </w:tcPr>
          <w:p w14:paraId="63929093" w14:textId="77777777" w:rsidR="00204AB2" w:rsidRPr="00D428F7" w:rsidRDefault="00204AB2" w:rsidP="00980A27">
            <w:pPr>
              <w:widowControl w:val="0"/>
              <w:overflowPunct w:val="0"/>
              <w:autoSpaceDE w:val="0"/>
              <w:autoSpaceDN w:val="0"/>
              <w:adjustRightInd w:val="0"/>
              <w:spacing w:after="0" w:line="240" w:lineRule="auto"/>
              <w:ind w:firstLine="284"/>
              <w:jc w:val="both"/>
              <w:rPr>
                <w:rFonts w:eastAsia="SimSun" w:cs="Times New Roman"/>
                <w:sz w:val="20"/>
                <w:szCs w:val="20"/>
                <w:lang w:eastAsia="zh-CN"/>
              </w:rPr>
            </w:pPr>
          </w:p>
        </w:tc>
      </w:tr>
      <w:tr w:rsidR="00872659" w:rsidRPr="00D428F7" w14:paraId="35F9C321" w14:textId="77777777" w:rsidTr="00204AB2">
        <w:trPr>
          <w:trHeight w:val="20"/>
        </w:trPr>
        <w:tc>
          <w:tcPr>
            <w:tcW w:w="3545" w:type="dxa"/>
          </w:tcPr>
          <w:p w14:paraId="78FAAD21" w14:textId="77777777" w:rsidR="00204AB2" w:rsidRPr="00D428F7" w:rsidRDefault="00204AB2" w:rsidP="00980A27">
            <w:pPr>
              <w:widowControl w:val="0"/>
              <w:overflowPunct w:val="0"/>
              <w:autoSpaceDE w:val="0"/>
              <w:autoSpaceDN w:val="0"/>
              <w:adjustRightInd w:val="0"/>
              <w:spacing w:after="0" w:line="240" w:lineRule="auto"/>
              <w:rPr>
                <w:rFonts w:eastAsia="Calibri" w:cs="Times New Roman"/>
                <w:sz w:val="20"/>
                <w:szCs w:val="20"/>
              </w:rPr>
            </w:pPr>
            <w:r w:rsidRPr="00D428F7">
              <w:rPr>
                <w:rFonts w:eastAsia="SimSun" w:cs="Times New Roman"/>
                <w:sz w:val="20"/>
                <w:szCs w:val="20"/>
                <w:lang w:eastAsia="zh-CN"/>
              </w:rPr>
              <w:t>[</w:t>
            </w:r>
            <w:r w:rsidRPr="00D428F7">
              <w:rPr>
                <w:rFonts w:eastAsia="Calibri" w:cs="Times New Roman"/>
                <w:sz w:val="20"/>
                <w:szCs w:val="20"/>
                <w:lang w:eastAsia="zh-CN"/>
              </w:rPr>
              <w:t>3.2.3</w:t>
            </w:r>
            <w:r w:rsidRPr="00D428F7">
              <w:rPr>
                <w:rFonts w:eastAsia="SimSun" w:cs="Times New Roman"/>
                <w:sz w:val="20"/>
                <w:szCs w:val="20"/>
                <w:lang w:eastAsia="zh-CN"/>
              </w:rPr>
              <w:t xml:space="preserve">] - </w:t>
            </w:r>
            <w:r w:rsidRPr="00D428F7">
              <w:rPr>
                <w:rFonts w:eastAsia="Calibri" w:cs="Times New Roman"/>
                <w:sz w:val="20"/>
                <w:szCs w:val="20"/>
              </w:rPr>
              <w:t>Оказание услуг связи</w:t>
            </w:r>
          </w:p>
        </w:tc>
        <w:tc>
          <w:tcPr>
            <w:tcW w:w="5670" w:type="dxa"/>
            <w:shd w:val="clear" w:color="auto" w:fill="auto"/>
          </w:tcPr>
          <w:p w14:paraId="43D0BED4" w14:textId="77777777" w:rsidR="00204AB2" w:rsidRPr="00D428F7" w:rsidRDefault="00204AB2" w:rsidP="00980A27">
            <w:pPr>
              <w:widowControl w:val="0"/>
              <w:overflowPunct w:val="0"/>
              <w:autoSpaceDE w:val="0"/>
              <w:autoSpaceDN w:val="0"/>
              <w:adjustRightInd w:val="0"/>
              <w:spacing w:after="0" w:line="240" w:lineRule="auto"/>
              <w:jc w:val="both"/>
              <w:rPr>
                <w:rFonts w:eastAsia="SimSun" w:cs="Times New Roman"/>
                <w:sz w:val="20"/>
                <w:szCs w:val="20"/>
                <w:lang w:eastAsia="zh-CN"/>
              </w:rPr>
            </w:pPr>
            <w:r w:rsidRPr="00D428F7">
              <w:rPr>
                <w:rFonts w:eastAsia="SimSun" w:cs="Times New Roman"/>
                <w:sz w:val="20"/>
                <w:szCs w:val="20"/>
                <w:lang w:eastAsia="zh-C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6124" w:type="dxa"/>
            <w:vMerge/>
          </w:tcPr>
          <w:p w14:paraId="3A359DF6" w14:textId="77777777" w:rsidR="00204AB2" w:rsidRPr="00D428F7" w:rsidRDefault="00204AB2" w:rsidP="00980A27">
            <w:pPr>
              <w:widowControl w:val="0"/>
              <w:overflowPunct w:val="0"/>
              <w:autoSpaceDE w:val="0"/>
              <w:autoSpaceDN w:val="0"/>
              <w:adjustRightInd w:val="0"/>
              <w:spacing w:after="0" w:line="240" w:lineRule="auto"/>
              <w:ind w:firstLine="284"/>
              <w:jc w:val="both"/>
              <w:rPr>
                <w:rFonts w:eastAsia="SimSun" w:cs="Times New Roman"/>
                <w:sz w:val="20"/>
                <w:szCs w:val="20"/>
                <w:lang w:eastAsia="zh-CN"/>
              </w:rPr>
            </w:pPr>
          </w:p>
        </w:tc>
      </w:tr>
      <w:tr w:rsidR="00872659" w:rsidRPr="00D428F7" w14:paraId="49305C5C" w14:textId="77777777" w:rsidTr="00204AB2">
        <w:trPr>
          <w:trHeight w:val="20"/>
        </w:trPr>
        <w:tc>
          <w:tcPr>
            <w:tcW w:w="3545" w:type="dxa"/>
          </w:tcPr>
          <w:p w14:paraId="49BF9DE2" w14:textId="77777777" w:rsidR="00204AB2" w:rsidRPr="00D428F7" w:rsidRDefault="00204AB2" w:rsidP="00980A27">
            <w:pPr>
              <w:widowControl w:val="0"/>
              <w:overflowPunct w:val="0"/>
              <w:autoSpaceDE w:val="0"/>
              <w:autoSpaceDN w:val="0"/>
              <w:adjustRightInd w:val="0"/>
              <w:spacing w:after="0" w:line="240" w:lineRule="auto"/>
              <w:rPr>
                <w:rFonts w:eastAsia="SimSun" w:cs="Times New Roman"/>
                <w:sz w:val="20"/>
                <w:szCs w:val="20"/>
                <w:lang w:eastAsia="zh-CN"/>
              </w:rPr>
            </w:pPr>
            <w:r w:rsidRPr="00D428F7">
              <w:rPr>
                <w:rFonts w:eastAsia="SimSun" w:cs="Times New Roman"/>
                <w:sz w:val="20"/>
                <w:szCs w:val="20"/>
                <w:lang w:eastAsia="zh-CN"/>
              </w:rPr>
              <w:t>[</w:t>
            </w:r>
            <w:r w:rsidRPr="00D428F7">
              <w:rPr>
                <w:rFonts w:eastAsia="Calibri" w:cs="Times New Roman"/>
                <w:sz w:val="20"/>
                <w:szCs w:val="20"/>
                <w:lang w:eastAsia="zh-CN"/>
              </w:rPr>
              <w:t>3.2.4</w:t>
            </w:r>
            <w:r w:rsidRPr="00D428F7">
              <w:rPr>
                <w:rFonts w:eastAsia="SimSun" w:cs="Times New Roman"/>
                <w:sz w:val="20"/>
                <w:szCs w:val="20"/>
                <w:lang w:eastAsia="zh-CN"/>
              </w:rPr>
              <w:t xml:space="preserve">] - </w:t>
            </w:r>
            <w:r w:rsidRPr="00D428F7">
              <w:rPr>
                <w:rFonts w:eastAsia="Calibri" w:cs="Times New Roman"/>
                <w:sz w:val="20"/>
                <w:szCs w:val="20"/>
              </w:rPr>
              <w:t>Общежития</w:t>
            </w:r>
          </w:p>
        </w:tc>
        <w:tc>
          <w:tcPr>
            <w:tcW w:w="5670" w:type="dxa"/>
            <w:shd w:val="clear" w:color="auto" w:fill="auto"/>
            <w:vAlign w:val="center"/>
          </w:tcPr>
          <w:p w14:paraId="5718B939" w14:textId="77777777" w:rsidR="00204AB2" w:rsidRPr="00D428F7" w:rsidRDefault="00204AB2" w:rsidP="00980A27">
            <w:pPr>
              <w:widowControl w:val="0"/>
              <w:overflowPunct w:val="0"/>
              <w:autoSpaceDE w:val="0"/>
              <w:autoSpaceDN w:val="0"/>
              <w:adjustRightInd w:val="0"/>
              <w:spacing w:after="0" w:line="240" w:lineRule="auto"/>
              <w:jc w:val="both"/>
              <w:rPr>
                <w:rFonts w:eastAsia="SimSun" w:cs="Times New Roman"/>
                <w:sz w:val="20"/>
                <w:szCs w:val="20"/>
                <w:lang w:eastAsia="zh-CN"/>
              </w:rPr>
            </w:pPr>
            <w:r w:rsidRPr="00D428F7">
              <w:rPr>
                <w:rFonts w:eastAsia="SimSun" w:cs="Times New Roman"/>
                <w:sz w:val="20"/>
                <w:szCs w:val="20"/>
                <w:lang w:eastAsia="zh-CN"/>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6124" w:type="dxa"/>
            <w:vMerge/>
          </w:tcPr>
          <w:p w14:paraId="6A869C8A" w14:textId="77777777" w:rsidR="00204AB2" w:rsidRPr="00D428F7" w:rsidRDefault="00204AB2" w:rsidP="00980A27">
            <w:pPr>
              <w:widowControl w:val="0"/>
              <w:overflowPunct w:val="0"/>
              <w:autoSpaceDE w:val="0"/>
              <w:autoSpaceDN w:val="0"/>
              <w:adjustRightInd w:val="0"/>
              <w:spacing w:after="0" w:line="240" w:lineRule="auto"/>
              <w:ind w:firstLine="284"/>
              <w:jc w:val="both"/>
              <w:rPr>
                <w:rFonts w:eastAsia="SimSun" w:cs="Times New Roman"/>
                <w:sz w:val="20"/>
                <w:szCs w:val="20"/>
                <w:lang w:eastAsia="zh-CN"/>
              </w:rPr>
            </w:pPr>
          </w:p>
        </w:tc>
      </w:tr>
      <w:tr w:rsidR="00872659" w:rsidRPr="00D428F7" w14:paraId="25EADB7F" w14:textId="77777777" w:rsidTr="00204AB2">
        <w:trPr>
          <w:trHeight w:val="20"/>
        </w:trPr>
        <w:tc>
          <w:tcPr>
            <w:tcW w:w="3545" w:type="dxa"/>
          </w:tcPr>
          <w:p w14:paraId="5F54036C" w14:textId="77777777" w:rsidR="00204AB2" w:rsidRPr="00D428F7" w:rsidRDefault="00204AB2" w:rsidP="00980A27">
            <w:pPr>
              <w:widowControl w:val="0"/>
              <w:overflowPunct w:val="0"/>
              <w:autoSpaceDE w:val="0"/>
              <w:autoSpaceDN w:val="0"/>
              <w:adjustRightInd w:val="0"/>
              <w:spacing w:after="0" w:line="240" w:lineRule="auto"/>
              <w:rPr>
                <w:rFonts w:eastAsia="SimSun" w:cs="Times New Roman"/>
                <w:sz w:val="20"/>
                <w:szCs w:val="20"/>
                <w:lang w:eastAsia="zh-CN"/>
              </w:rPr>
            </w:pPr>
            <w:r w:rsidRPr="00D428F7">
              <w:rPr>
                <w:rFonts w:eastAsia="SimSun" w:cs="Times New Roman"/>
                <w:sz w:val="20"/>
                <w:szCs w:val="20"/>
                <w:lang w:eastAsia="zh-CN"/>
              </w:rPr>
              <w:t>[</w:t>
            </w:r>
            <w:r w:rsidRPr="00D428F7">
              <w:rPr>
                <w:rFonts w:eastAsia="Calibri" w:cs="Times New Roman"/>
                <w:sz w:val="20"/>
                <w:szCs w:val="20"/>
                <w:lang w:eastAsia="zh-CN"/>
              </w:rPr>
              <w:t>3.3</w:t>
            </w:r>
            <w:r w:rsidRPr="00D428F7">
              <w:rPr>
                <w:rFonts w:eastAsia="SimSun" w:cs="Times New Roman"/>
                <w:sz w:val="20"/>
                <w:szCs w:val="20"/>
                <w:lang w:eastAsia="zh-CN"/>
              </w:rPr>
              <w:t>] - Бытовое обслуживание</w:t>
            </w:r>
          </w:p>
        </w:tc>
        <w:tc>
          <w:tcPr>
            <w:tcW w:w="5670" w:type="dxa"/>
            <w:shd w:val="clear" w:color="auto" w:fill="auto"/>
            <w:vAlign w:val="center"/>
          </w:tcPr>
          <w:p w14:paraId="35142372" w14:textId="77777777" w:rsidR="00204AB2" w:rsidRPr="00D428F7" w:rsidRDefault="00204AB2" w:rsidP="00980A27">
            <w:pPr>
              <w:widowControl w:val="0"/>
              <w:overflowPunct w:val="0"/>
              <w:autoSpaceDE w:val="0"/>
              <w:autoSpaceDN w:val="0"/>
              <w:adjustRightInd w:val="0"/>
              <w:spacing w:after="0" w:line="240" w:lineRule="auto"/>
              <w:jc w:val="both"/>
              <w:rPr>
                <w:rFonts w:eastAsia="SimSun" w:cs="Times New Roman"/>
                <w:sz w:val="20"/>
                <w:szCs w:val="20"/>
                <w:lang w:eastAsia="zh-CN"/>
              </w:rPr>
            </w:pPr>
            <w:r w:rsidRPr="00D428F7">
              <w:rPr>
                <w:rFonts w:eastAsia="Calibri" w:cs="Times New Roman"/>
                <w:sz w:val="20"/>
                <w:szCs w:val="20"/>
                <w:shd w:val="clear" w:color="auto" w:fill="FFFFFF"/>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124" w:type="dxa"/>
          </w:tcPr>
          <w:p w14:paraId="60A0A4C1" w14:textId="77777777" w:rsidR="00204AB2" w:rsidRPr="00D428F7" w:rsidRDefault="00204AB2" w:rsidP="00980A27">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D428F7">
              <w:rPr>
                <w:rFonts w:eastAsia="SimSun" w:cs="Times New Roman"/>
                <w:sz w:val="20"/>
                <w:szCs w:val="20"/>
                <w:lang w:eastAsia="zh-CN"/>
              </w:rPr>
              <w:t>минимальная/максимальная площадь земельных участков  – 100 кв. м/5000 кв. м;</w:t>
            </w:r>
          </w:p>
          <w:p w14:paraId="0DDD5FE0" w14:textId="77777777" w:rsidR="00204AB2" w:rsidRPr="00D428F7" w:rsidRDefault="00204AB2" w:rsidP="00980A27">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D428F7">
              <w:rPr>
                <w:rFonts w:eastAsia="SimSun" w:cs="Times New Roman"/>
                <w:sz w:val="20"/>
                <w:szCs w:val="20"/>
                <w:lang w:eastAsia="zh-CN"/>
              </w:rPr>
              <w:t>минимальная ширина земельных участков вдоль фронта улицы (проезда) – 15 м;</w:t>
            </w:r>
          </w:p>
          <w:p w14:paraId="00B3CD1A" w14:textId="77777777" w:rsidR="00204AB2" w:rsidRPr="00D428F7" w:rsidRDefault="00204AB2" w:rsidP="00980A27">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D428F7">
              <w:rPr>
                <w:rFonts w:eastAsia="Calibri" w:cs="Times New Roman"/>
                <w:sz w:val="20"/>
                <w:szCs w:val="20"/>
              </w:rPr>
              <w:t>минимальные отступы от границ земельных участков - 3 м;</w:t>
            </w:r>
          </w:p>
          <w:p w14:paraId="0CCFFED1" w14:textId="77777777" w:rsidR="00204AB2" w:rsidRPr="00D428F7" w:rsidRDefault="00204AB2" w:rsidP="00980A27">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D428F7">
              <w:rPr>
                <w:rFonts w:eastAsia="SimSun" w:cs="Times New Roman"/>
                <w:sz w:val="20"/>
                <w:szCs w:val="20"/>
                <w:lang w:eastAsia="zh-CN"/>
              </w:rPr>
              <w:t>максимальное количество надземных этажей зданий – 3 этажа (включая мансардный этаж);</w:t>
            </w:r>
          </w:p>
          <w:p w14:paraId="226F5D63" w14:textId="77777777" w:rsidR="00204AB2" w:rsidRPr="00D428F7" w:rsidRDefault="00204AB2" w:rsidP="00980A27">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D428F7">
              <w:rPr>
                <w:rFonts w:eastAsia="SimSun" w:cs="Times New Roman"/>
                <w:sz w:val="20"/>
                <w:szCs w:val="20"/>
                <w:lang w:eastAsia="zh-CN"/>
              </w:rPr>
              <w:t>максимальный процент застройки в границах земельного участка – 60%;</w:t>
            </w:r>
          </w:p>
          <w:p w14:paraId="32774DA7" w14:textId="77777777" w:rsidR="00204AB2" w:rsidRPr="00D428F7" w:rsidRDefault="00204AB2" w:rsidP="00980A27">
            <w:pPr>
              <w:widowControl w:val="0"/>
              <w:overflowPunct w:val="0"/>
              <w:autoSpaceDE w:val="0"/>
              <w:autoSpaceDN w:val="0"/>
              <w:adjustRightInd w:val="0"/>
              <w:spacing w:after="0" w:line="240" w:lineRule="auto"/>
              <w:ind w:firstLine="284"/>
              <w:jc w:val="both"/>
              <w:rPr>
                <w:rFonts w:eastAsia="SimSun" w:cs="Times New Roman"/>
                <w:sz w:val="20"/>
                <w:szCs w:val="20"/>
                <w:lang w:eastAsia="zh-CN"/>
              </w:rPr>
            </w:pPr>
            <w:r w:rsidRPr="00D428F7">
              <w:rPr>
                <w:rFonts w:eastAsia="Calibri" w:cs="Times New Roman"/>
                <w:sz w:val="20"/>
                <w:szCs w:val="20"/>
              </w:rPr>
              <w:t>- процент застройки подземной части не регламентируется.</w:t>
            </w:r>
          </w:p>
        </w:tc>
      </w:tr>
      <w:tr w:rsidR="00872659" w:rsidRPr="00D428F7" w14:paraId="3C4031EC" w14:textId="77777777" w:rsidTr="00204AB2">
        <w:trPr>
          <w:trHeight w:val="20"/>
        </w:trPr>
        <w:tc>
          <w:tcPr>
            <w:tcW w:w="3545" w:type="dxa"/>
            <w:vAlign w:val="center"/>
          </w:tcPr>
          <w:p w14:paraId="3DF34E79" w14:textId="77777777" w:rsidR="00204AB2" w:rsidRPr="00D428F7" w:rsidRDefault="00204AB2" w:rsidP="00980A27">
            <w:pPr>
              <w:widowControl w:val="0"/>
              <w:overflowPunct w:val="0"/>
              <w:autoSpaceDE w:val="0"/>
              <w:autoSpaceDN w:val="0"/>
              <w:adjustRightInd w:val="0"/>
              <w:spacing w:after="0" w:line="240" w:lineRule="auto"/>
              <w:rPr>
                <w:rFonts w:eastAsia="SimSun" w:cs="Times New Roman"/>
                <w:sz w:val="20"/>
                <w:szCs w:val="20"/>
                <w:lang w:eastAsia="zh-CN"/>
              </w:rPr>
            </w:pPr>
            <w:r w:rsidRPr="00D428F7">
              <w:rPr>
                <w:rFonts w:eastAsia="SimSun" w:cs="Times New Roman"/>
                <w:sz w:val="20"/>
                <w:szCs w:val="20"/>
                <w:lang w:eastAsia="zh-CN"/>
              </w:rPr>
              <w:t>[3.5.1] - Дошкольное, начальное и среднее общее образование</w:t>
            </w:r>
          </w:p>
        </w:tc>
        <w:tc>
          <w:tcPr>
            <w:tcW w:w="5670" w:type="dxa"/>
            <w:shd w:val="clear" w:color="auto" w:fill="auto"/>
            <w:vAlign w:val="center"/>
          </w:tcPr>
          <w:p w14:paraId="3A16440C" w14:textId="77777777" w:rsidR="00204AB2" w:rsidRPr="00D428F7" w:rsidRDefault="00204AB2" w:rsidP="00980A27">
            <w:pPr>
              <w:widowControl w:val="0"/>
              <w:tabs>
                <w:tab w:val="left" w:pos="2520"/>
              </w:tabs>
              <w:overflowPunct w:val="0"/>
              <w:autoSpaceDE w:val="0"/>
              <w:autoSpaceDN w:val="0"/>
              <w:adjustRightInd w:val="0"/>
              <w:spacing w:after="0" w:line="240" w:lineRule="auto"/>
              <w:jc w:val="both"/>
              <w:rPr>
                <w:rFonts w:eastAsia="SimSun" w:cs="Times New Roman"/>
                <w:sz w:val="20"/>
                <w:szCs w:val="20"/>
                <w:lang w:eastAsia="zh-CN"/>
              </w:rPr>
            </w:pPr>
            <w:r w:rsidRPr="00D428F7">
              <w:rPr>
                <w:rFonts w:eastAsia="SimSun" w:cs="Times New Roman"/>
                <w:sz w:val="20"/>
                <w:szCs w:val="20"/>
                <w:lang w:eastAsia="zh-CN"/>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w:t>
            </w:r>
            <w:r w:rsidRPr="00D428F7">
              <w:rPr>
                <w:rFonts w:eastAsia="SimSun" w:cs="Times New Roman"/>
                <w:sz w:val="20"/>
                <w:szCs w:val="20"/>
                <w:lang w:eastAsia="zh-CN"/>
              </w:rPr>
              <w:lastRenderedPageBreak/>
              <w:t>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6124" w:type="dxa"/>
            <w:vAlign w:val="center"/>
          </w:tcPr>
          <w:p w14:paraId="033D587B" w14:textId="77777777" w:rsidR="00204AB2" w:rsidRPr="00D428F7" w:rsidRDefault="00204AB2" w:rsidP="00980A27">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D428F7">
              <w:rPr>
                <w:rFonts w:eastAsia="SimSun" w:cs="Times New Roman"/>
                <w:sz w:val="20"/>
                <w:szCs w:val="20"/>
                <w:lang w:eastAsia="zh-CN"/>
              </w:rPr>
              <w:lastRenderedPageBreak/>
              <w:t>минимальная/максимальная площадь земельных участков  – 400 кв. м/</w:t>
            </w:r>
            <w:r w:rsidRPr="00D428F7">
              <w:rPr>
                <w:rFonts w:eastAsia="Calibri" w:cs="Times New Roman"/>
                <w:b/>
                <w:bCs/>
                <w:sz w:val="20"/>
                <w:szCs w:val="20"/>
              </w:rPr>
              <w:t>не подлежит установлению</w:t>
            </w:r>
            <w:r w:rsidRPr="00D428F7">
              <w:rPr>
                <w:rFonts w:eastAsia="Calibri" w:cs="Times New Roman"/>
                <w:bCs/>
                <w:sz w:val="20"/>
                <w:szCs w:val="20"/>
              </w:rPr>
              <w:t>;</w:t>
            </w:r>
          </w:p>
          <w:p w14:paraId="63780B2C" w14:textId="77777777" w:rsidR="00204AB2" w:rsidRPr="00D428F7" w:rsidRDefault="00204AB2" w:rsidP="00980A27">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D428F7">
              <w:rPr>
                <w:rFonts w:eastAsia="SimSun" w:cs="Times New Roman"/>
                <w:sz w:val="20"/>
                <w:szCs w:val="20"/>
                <w:lang w:eastAsia="zh-CN"/>
              </w:rPr>
              <w:t>минимальная ширина земельных участков вдоль фронта улицы (проезда) – 25 м;</w:t>
            </w:r>
          </w:p>
          <w:p w14:paraId="0F518270" w14:textId="77777777" w:rsidR="00204AB2" w:rsidRPr="00D428F7" w:rsidRDefault="00204AB2" w:rsidP="00980A27">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D428F7">
              <w:rPr>
                <w:rFonts w:eastAsia="Calibri" w:cs="Times New Roman"/>
                <w:sz w:val="20"/>
                <w:szCs w:val="20"/>
              </w:rPr>
              <w:t>минимальные отступы от границ земельных участков - 3 м;</w:t>
            </w:r>
          </w:p>
          <w:p w14:paraId="4505B8F0" w14:textId="77777777" w:rsidR="00204AB2" w:rsidRPr="00D428F7" w:rsidRDefault="00204AB2" w:rsidP="00980A27">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D428F7">
              <w:rPr>
                <w:rFonts w:eastAsia="SimSun" w:cs="Times New Roman"/>
                <w:sz w:val="20"/>
                <w:szCs w:val="20"/>
                <w:lang w:eastAsia="zh-CN"/>
              </w:rPr>
              <w:lastRenderedPageBreak/>
              <w:t>максимальное количество надземных этажей зданий – 4 этажа;</w:t>
            </w:r>
          </w:p>
          <w:p w14:paraId="07949626" w14:textId="77777777" w:rsidR="00204AB2" w:rsidRPr="00D428F7" w:rsidRDefault="00204AB2" w:rsidP="00980A27">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D428F7">
              <w:rPr>
                <w:rFonts w:eastAsia="SimSun" w:cs="Times New Roman"/>
                <w:sz w:val="20"/>
                <w:szCs w:val="20"/>
                <w:lang w:eastAsia="zh-CN"/>
              </w:rPr>
              <w:t>максимальный процент застройки в границах земельного участка – 40%;</w:t>
            </w:r>
          </w:p>
          <w:p w14:paraId="6A50E3CD" w14:textId="77777777" w:rsidR="00204AB2" w:rsidRPr="00D428F7" w:rsidRDefault="00204AB2" w:rsidP="00980A27">
            <w:pPr>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Calibri" w:cs="Times New Roman"/>
                <w:sz w:val="20"/>
                <w:szCs w:val="20"/>
              </w:rPr>
              <w:t>Процент застройки подземной части не регламентируется.</w:t>
            </w:r>
          </w:p>
        </w:tc>
      </w:tr>
      <w:tr w:rsidR="00872659" w:rsidRPr="00D428F7" w14:paraId="2F0CC8EF" w14:textId="77777777" w:rsidTr="00204AB2">
        <w:trPr>
          <w:trHeight w:val="20"/>
        </w:trPr>
        <w:tc>
          <w:tcPr>
            <w:tcW w:w="3545" w:type="dxa"/>
          </w:tcPr>
          <w:p w14:paraId="05C80DA5" w14:textId="77777777" w:rsidR="00204AB2" w:rsidRPr="00D428F7" w:rsidRDefault="00204AB2" w:rsidP="00980A27">
            <w:pPr>
              <w:widowControl w:val="0"/>
              <w:overflowPunct w:val="0"/>
              <w:autoSpaceDE w:val="0"/>
              <w:autoSpaceDN w:val="0"/>
              <w:adjustRightInd w:val="0"/>
              <w:spacing w:after="0" w:line="240" w:lineRule="auto"/>
              <w:rPr>
                <w:rFonts w:eastAsia="SimSun" w:cs="Times New Roman"/>
                <w:sz w:val="20"/>
                <w:szCs w:val="20"/>
                <w:lang w:eastAsia="zh-CN"/>
              </w:rPr>
            </w:pPr>
            <w:r w:rsidRPr="00D428F7">
              <w:rPr>
                <w:rFonts w:eastAsia="SimSun" w:cs="Times New Roman"/>
                <w:sz w:val="20"/>
                <w:szCs w:val="20"/>
                <w:lang w:eastAsia="zh-CN"/>
              </w:rPr>
              <w:lastRenderedPageBreak/>
              <w:t>[3.6.1] – Объекты культурно-досуговой деятельности</w:t>
            </w:r>
          </w:p>
        </w:tc>
        <w:tc>
          <w:tcPr>
            <w:tcW w:w="5670" w:type="dxa"/>
            <w:shd w:val="clear" w:color="auto" w:fill="auto"/>
          </w:tcPr>
          <w:p w14:paraId="66C01D6C" w14:textId="77777777" w:rsidR="00204AB2" w:rsidRPr="00D428F7" w:rsidRDefault="00204AB2" w:rsidP="00980A27">
            <w:pPr>
              <w:widowControl w:val="0"/>
              <w:overflowPunct w:val="0"/>
              <w:autoSpaceDE w:val="0"/>
              <w:autoSpaceDN w:val="0"/>
              <w:adjustRightInd w:val="0"/>
              <w:spacing w:after="0" w:line="240" w:lineRule="auto"/>
              <w:jc w:val="both"/>
              <w:rPr>
                <w:rFonts w:eastAsia="SimSun" w:cs="Times New Roman"/>
                <w:sz w:val="20"/>
                <w:szCs w:val="20"/>
                <w:lang w:eastAsia="zh-CN"/>
              </w:rPr>
            </w:pPr>
            <w:r w:rsidRPr="00D428F7">
              <w:rPr>
                <w:rFonts w:eastAsia="SimSun" w:cs="Times New Roman"/>
                <w:sz w:val="20"/>
                <w:szCs w:val="20"/>
                <w:lang w:eastAsia="zh-C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6124" w:type="dxa"/>
          </w:tcPr>
          <w:p w14:paraId="7335B80F" w14:textId="77777777" w:rsidR="00204AB2" w:rsidRPr="00D428F7" w:rsidRDefault="00204AB2" w:rsidP="00980A27">
            <w:pPr>
              <w:widowControl w:val="0"/>
              <w:overflowPunct w:val="0"/>
              <w:autoSpaceDE w:val="0"/>
              <w:autoSpaceDN w:val="0"/>
              <w:adjustRightInd w:val="0"/>
              <w:spacing w:after="0" w:line="240" w:lineRule="auto"/>
              <w:ind w:firstLine="284"/>
              <w:jc w:val="both"/>
              <w:rPr>
                <w:rFonts w:eastAsia="SimSun" w:cs="Times New Roman"/>
                <w:sz w:val="20"/>
                <w:szCs w:val="20"/>
                <w:lang w:eastAsia="zh-CN"/>
              </w:rPr>
            </w:pPr>
            <w:r w:rsidRPr="00D428F7">
              <w:rPr>
                <w:rFonts w:eastAsia="SimSun" w:cs="Times New Roman"/>
                <w:sz w:val="20"/>
                <w:szCs w:val="20"/>
                <w:lang w:eastAsia="zh-CN"/>
              </w:rPr>
              <w:t>минимальная/максимальная площадь земельных участков – 400 кв. м /</w:t>
            </w:r>
            <w:r w:rsidRPr="00D428F7">
              <w:rPr>
                <w:rFonts w:eastAsia="Calibri" w:cs="Times New Roman"/>
                <w:b/>
                <w:bCs/>
                <w:sz w:val="20"/>
                <w:szCs w:val="20"/>
              </w:rPr>
              <w:t>не подлежит установлению</w:t>
            </w:r>
            <w:r w:rsidRPr="00D428F7">
              <w:rPr>
                <w:rFonts w:eastAsia="SimSun" w:cs="Times New Roman"/>
                <w:sz w:val="20"/>
                <w:szCs w:val="20"/>
                <w:lang w:eastAsia="zh-CN"/>
              </w:rPr>
              <w:t xml:space="preserve">; </w:t>
            </w:r>
          </w:p>
          <w:p w14:paraId="6EE31301" w14:textId="77777777" w:rsidR="00204AB2" w:rsidRPr="00D428F7" w:rsidRDefault="00204AB2" w:rsidP="00980A27">
            <w:pPr>
              <w:widowControl w:val="0"/>
              <w:overflowPunct w:val="0"/>
              <w:autoSpaceDE w:val="0"/>
              <w:autoSpaceDN w:val="0"/>
              <w:adjustRightInd w:val="0"/>
              <w:spacing w:after="0" w:line="240" w:lineRule="auto"/>
              <w:ind w:firstLine="284"/>
              <w:jc w:val="both"/>
              <w:rPr>
                <w:rFonts w:eastAsia="SimSun" w:cs="Times New Roman"/>
                <w:sz w:val="20"/>
                <w:szCs w:val="20"/>
                <w:lang w:eastAsia="zh-CN"/>
              </w:rPr>
            </w:pPr>
            <w:r w:rsidRPr="00D428F7">
              <w:rPr>
                <w:rFonts w:eastAsia="SimSun" w:cs="Times New Roman"/>
                <w:sz w:val="20"/>
                <w:szCs w:val="20"/>
                <w:lang w:eastAsia="zh-CN"/>
              </w:rPr>
              <w:t>минимальная ширина земельных участков вдоль фронта улицы (проезда) – 20 м;</w:t>
            </w:r>
          </w:p>
          <w:p w14:paraId="185CFB70" w14:textId="77777777" w:rsidR="00204AB2" w:rsidRPr="00D428F7" w:rsidRDefault="00204AB2" w:rsidP="00980A27">
            <w:pPr>
              <w:widowControl w:val="0"/>
              <w:overflowPunct w:val="0"/>
              <w:autoSpaceDE w:val="0"/>
              <w:autoSpaceDN w:val="0"/>
              <w:adjustRightInd w:val="0"/>
              <w:spacing w:after="0" w:line="240" w:lineRule="auto"/>
              <w:ind w:firstLine="284"/>
              <w:jc w:val="both"/>
              <w:rPr>
                <w:rFonts w:eastAsia="Calibri" w:cs="Times New Roman"/>
                <w:sz w:val="20"/>
                <w:szCs w:val="20"/>
              </w:rPr>
            </w:pPr>
            <w:r w:rsidRPr="00D428F7">
              <w:rPr>
                <w:rFonts w:eastAsia="Calibri" w:cs="Times New Roman"/>
                <w:sz w:val="20"/>
                <w:szCs w:val="20"/>
              </w:rPr>
              <w:t xml:space="preserve">минимальные отступы от границ земельных участков </w:t>
            </w:r>
          </w:p>
          <w:p w14:paraId="4226A4B8" w14:textId="77777777" w:rsidR="00204AB2" w:rsidRPr="00D428F7" w:rsidRDefault="00204AB2" w:rsidP="00980A27">
            <w:pPr>
              <w:widowControl w:val="0"/>
              <w:overflowPunct w:val="0"/>
              <w:autoSpaceDE w:val="0"/>
              <w:autoSpaceDN w:val="0"/>
              <w:adjustRightInd w:val="0"/>
              <w:spacing w:after="0" w:line="240" w:lineRule="auto"/>
              <w:jc w:val="both"/>
              <w:rPr>
                <w:rFonts w:eastAsia="SimSun" w:cs="Times New Roman"/>
                <w:sz w:val="20"/>
                <w:szCs w:val="20"/>
                <w:lang w:eastAsia="zh-CN"/>
              </w:rPr>
            </w:pPr>
            <w:r w:rsidRPr="00D428F7">
              <w:rPr>
                <w:rFonts w:eastAsia="Calibri" w:cs="Times New Roman"/>
                <w:sz w:val="20"/>
                <w:szCs w:val="20"/>
              </w:rPr>
              <w:t>- 3 м;</w:t>
            </w:r>
          </w:p>
          <w:p w14:paraId="5F8A070D" w14:textId="77777777" w:rsidR="00204AB2" w:rsidRPr="00D428F7" w:rsidRDefault="00204AB2" w:rsidP="00980A27">
            <w:pPr>
              <w:widowControl w:val="0"/>
              <w:overflowPunct w:val="0"/>
              <w:autoSpaceDE w:val="0"/>
              <w:autoSpaceDN w:val="0"/>
              <w:adjustRightInd w:val="0"/>
              <w:spacing w:after="0" w:line="240" w:lineRule="auto"/>
              <w:ind w:firstLine="284"/>
              <w:jc w:val="both"/>
              <w:rPr>
                <w:rFonts w:eastAsia="SimSun" w:cs="Times New Roman"/>
                <w:sz w:val="20"/>
                <w:szCs w:val="20"/>
                <w:lang w:eastAsia="zh-CN"/>
              </w:rPr>
            </w:pPr>
            <w:r w:rsidRPr="00D428F7">
              <w:rPr>
                <w:rFonts w:eastAsia="SimSun" w:cs="Times New Roman"/>
                <w:sz w:val="20"/>
                <w:szCs w:val="20"/>
                <w:lang w:eastAsia="zh-CN"/>
              </w:rPr>
              <w:t>максимальное количество надземных этажей зданий – 4 этажа (включая мансардный этаж);</w:t>
            </w:r>
          </w:p>
          <w:p w14:paraId="4D3D6041" w14:textId="77777777" w:rsidR="00204AB2" w:rsidRPr="00D428F7" w:rsidRDefault="00204AB2" w:rsidP="00980A27">
            <w:pPr>
              <w:widowControl w:val="0"/>
              <w:overflowPunct w:val="0"/>
              <w:autoSpaceDE w:val="0"/>
              <w:autoSpaceDN w:val="0"/>
              <w:adjustRightInd w:val="0"/>
              <w:spacing w:after="0" w:line="240" w:lineRule="auto"/>
              <w:ind w:firstLine="284"/>
              <w:jc w:val="both"/>
              <w:rPr>
                <w:rFonts w:eastAsia="SimSun" w:cs="Times New Roman"/>
                <w:sz w:val="20"/>
                <w:szCs w:val="20"/>
                <w:lang w:eastAsia="zh-CN"/>
              </w:rPr>
            </w:pPr>
            <w:r w:rsidRPr="00D428F7">
              <w:rPr>
                <w:rFonts w:eastAsia="SimSun" w:cs="Times New Roman"/>
                <w:sz w:val="20"/>
                <w:szCs w:val="20"/>
                <w:lang w:eastAsia="zh-CN"/>
              </w:rPr>
              <w:t>максимальный процент застройки в границах земельного участка – 60%;</w:t>
            </w:r>
          </w:p>
          <w:p w14:paraId="60FB9840" w14:textId="77777777" w:rsidR="00204AB2" w:rsidRPr="00D428F7" w:rsidRDefault="00204AB2" w:rsidP="00980A27">
            <w:pPr>
              <w:widowControl w:val="0"/>
              <w:overflowPunct w:val="0"/>
              <w:autoSpaceDE w:val="0"/>
              <w:autoSpaceDN w:val="0"/>
              <w:adjustRightInd w:val="0"/>
              <w:spacing w:after="0" w:line="240" w:lineRule="auto"/>
              <w:ind w:firstLine="284"/>
              <w:jc w:val="both"/>
              <w:rPr>
                <w:rFonts w:eastAsia="SimSun" w:cs="Times New Roman"/>
                <w:sz w:val="20"/>
                <w:szCs w:val="20"/>
                <w:lang w:eastAsia="zh-CN"/>
              </w:rPr>
            </w:pPr>
            <w:r w:rsidRPr="00D428F7">
              <w:rPr>
                <w:rFonts w:eastAsia="Calibri" w:cs="Times New Roman"/>
                <w:sz w:val="20"/>
                <w:szCs w:val="20"/>
              </w:rPr>
              <w:t>- процент застройки подземной части не регламентируется.</w:t>
            </w:r>
          </w:p>
        </w:tc>
      </w:tr>
      <w:tr w:rsidR="00872659" w:rsidRPr="00D428F7" w14:paraId="2EA87689" w14:textId="77777777" w:rsidTr="00204AB2">
        <w:trPr>
          <w:trHeight w:val="20"/>
        </w:trPr>
        <w:tc>
          <w:tcPr>
            <w:tcW w:w="3545" w:type="dxa"/>
          </w:tcPr>
          <w:p w14:paraId="18855211" w14:textId="77777777" w:rsidR="00204AB2" w:rsidRPr="00D428F7" w:rsidRDefault="00204AB2" w:rsidP="00980A27">
            <w:pPr>
              <w:widowControl w:val="0"/>
              <w:overflowPunct w:val="0"/>
              <w:autoSpaceDE w:val="0"/>
              <w:autoSpaceDN w:val="0"/>
              <w:adjustRightInd w:val="0"/>
              <w:spacing w:after="0" w:line="240" w:lineRule="auto"/>
              <w:rPr>
                <w:rFonts w:eastAsia="SimSun" w:cs="Times New Roman"/>
                <w:sz w:val="20"/>
                <w:szCs w:val="20"/>
                <w:lang w:eastAsia="zh-CN"/>
              </w:rPr>
            </w:pPr>
            <w:r w:rsidRPr="00D428F7">
              <w:rPr>
                <w:rFonts w:eastAsia="SimSun" w:cs="Times New Roman"/>
                <w:sz w:val="20"/>
                <w:szCs w:val="20"/>
                <w:lang w:eastAsia="zh-CN"/>
              </w:rPr>
              <w:t>[3.6.2] – Парки культуры и отдыха</w:t>
            </w:r>
          </w:p>
        </w:tc>
        <w:tc>
          <w:tcPr>
            <w:tcW w:w="5670" w:type="dxa"/>
            <w:shd w:val="clear" w:color="auto" w:fill="auto"/>
          </w:tcPr>
          <w:p w14:paraId="4DAA1677" w14:textId="77777777" w:rsidR="00204AB2" w:rsidRPr="00D428F7" w:rsidRDefault="00204AB2" w:rsidP="00980A27">
            <w:pPr>
              <w:widowControl w:val="0"/>
              <w:overflowPunct w:val="0"/>
              <w:autoSpaceDE w:val="0"/>
              <w:autoSpaceDN w:val="0"/>
              <w:adjustRightInd w:val="0"/>
              <w:spacing w:after="0" w:line="240" w:lineRule="auto"/>
              <w:jc w:val="both"/>
              <w:rPr>
                <w:rFonts w:eastAsia="SimSun" w:cs="Times New Roman"/>
                <w:sz w:val="20"/>
                <w:szCs w:val="20"/>
                <w:lang w:eastAsia="zh-CN"/>
              </w:rPr>
            </w:pPr>
            <w:r w:rsidRPr="00D428F7">
              <w:rPr>
                <w:rFonts w:eastAsia="SimSun" w:cs="Times New Roman"/>
                <w:sz w:val="20"/>
                <w:szCs w:val="20"/>
                <w:lang w:eastAsia="zh-CN"/>
              </w:rPr>
              <w:t>Размещение парков культуры и отдыха</w:t>
            </w:r>
          </w:p>
        </w:tc>
        <w:tc>
          <w:tcPr>
            <w:tcW w:w="6124" w:type="dxa"/>
          </w:tcPr>
          <w:p w14:paraId="112CA73A" w14:textId="77777777" w:rsidR="00204AB2" w:rsidRPr="00D428F7" w:rsidRDefault="00204AB2" w:rsidP="00980A27">
            <w:pPr>
              <w:widowControl w:val="0"/>
              <w:overflowPunct w:val="0"/>
              <w:autoSpaceDE w:val="0"/>
              <w:autoSpaceDN w:val="0"/>
              <w:adjustRightInd w:val="0"/>
              <w:spacing w:after="0" w:line="240" w:lineRule="auto"/>
              <w:ind w:firstLine="284"/>
              <w:jc w:val="both"/>
              <w:rPr>
                <w:rFonts w:eastAsia="Calibri" w:cs="Times New Roman"/>
                <w:sz w:val="20"/>
                <w:szCs w:val="20"/>
                <w:lang w:eastAsia="ar-SA"/>
              </w:rPr>
            </w:pPr>
            <w:r w:rsidRPr="00D428F7">
              <w:rPr>
                <w:rFonts w:eastAsia="Calibri" w:cs="Times New Roman"/>
                <w:sz w:val="20"/>
                <w:szCs w:val="20"/>
                <w:lang w:eastAsia="ar-SA"/>
              </w:rPr>
              <w:t>Минимальная/максимальная площадь земельных участков 400 кв. м. /</w:t>
            </w:r>
            <w:r w:rsidRPr="00D428F7">
              <w:rPr>
                <w:rFonts w:eastAsia="Calibri" w:cs="Times New Roman"/>
                <w:b/>
                <w:bCs/>
                <w:sz w:val="20"/>
                <w:szCs w:val="20"/>
              </w:rPr>
              <w:t>не подлежит установлению</w:t>
            </w:r>
            <w:r w:rsidRPr="00D428F7">
              <w:rPr>
                <w:rFonts w:eastAsia="Calibri" w:cs="Times New Roman"/>
                <w:sz w:val="20"/>
                <w:szCs w:val="20"/>
                <w:lang w:eastAsia="ar-SA"/>
              </w:rPr>
              <w:t>;</w:t>
            </w:r>
          </w:p>
          <w:p w14:paraId="7918274C" w14:textId="77777777" w:rsidR="00204AB2" w:rsidRPr="00D428F7" w:rsidRDefault="00204AB2" w:rsidP="00980A27">
            <w:pPr>
              <w:widowControl w:val="0"/>
              <w:overflowPunct w:val="0"/>
              <w:autoSpaceDE w:val="0"/>
              <w:autoSpaceDN w:val="0"/>
              <w:adjustRightInd w:val="0"/>
              <w:spacing w:after="0" w:line="240" w:lineRule="auto"/>
              <w:ind w:firstLine="284"/>
              <w:jc w:val="both"/>
              <w:rPr>
                <w:rFonts w:eastAsia="SimSun" w:cs="Times New Roman"/>
                <w:sz w:val="20"/>
                <w:szCs w:val="20"/>
                <w:lang w:eastAsia="zh-CN"/>
              </w:rPr>
            </w:pPr>
            <w:r w:rsidRPr="00D428F7">
              <w:rPr>
                <w:rFonts w:eastAsia="Calibri" w:cs="Times New Roman"/>
                <w:sz w:val="20"/>
                <w:szCs w:val="20"/>
              </w:rPr>
              <w:t>Предельные параметры разрешенного строительства, реконструкции объектов капитального строительства</w:t>
            </w:r>
            <w:r w:rsidRPr="00D428F7">
              <w:rPr>
                <w:rFonts w:eastAsia="SimSun" w:cs="Times New Roman"/>
                <w:sz w:val="20"/>
                <w:szCs w:val="20"/>
                <w:lang w:eastAsia="zh-CN"/>
              </w:rPr>
              <w:t xml:space="preserve"> не устанавливаются в связи с запретом строительства объектов капитального строительства </w:t>
            </w:r>
          </w:p>
        </w:tc>
      </w:tr>
      <w:tr w:rsidR="00872659" w:rsidRPr="00D428F7" w14:paraId="0EB795A2" w14:textId="77777777" w:rsidTr="00204AB2">
        <w:trPr>
          <w:trHeight w:val="20"/>
        </w:trPr>
        <w:tc>
          <w:tcPr>
            <w:tcW w:w="3545" w:type="dxa"/>
          </w:tcPr>
          <w:p w14:paraId="055E305B" w14:textId="77777777" w:rsidR="00204AB2" w:rsidRPr="00D428F7" w:rsidRDefault="00204AB2" w:rsidP="00980A27">
            <w:pPr>
              <w:widowControl w:val="0"/>
              <w:overflowPunct w:val="0"/>
              <w:autoSpaceDE w:val="0"/>
              <w:autoSpaceDN w:val="0"/>
              <w:adjustRightInd w:val="0"/>
              <w:spacing w:after="0" w:line="240" w:lineRule="auto"/>
              <w:rPr>
                <w:rFonts w:eastAsia="SimSun" w:cs="Times New Roman"/>
                <w:sz w:val="20"/>
                <w:szCs w:val="20"/>
                <w:lang w:eastAsia="zh-CN"/>
              </w:rPr>
            </w:pPr>
            <w:r w:rsidRPr="00D428F7">
              <w:rPr>
                <w:rFonts w:eastAsia="SimSun" w:cs="Times New Roman"/>
                <w:sz w:val="20"/>
                <w:szCs w:val="20"/>
                <w:lang w:eastAsia="zh-CN"/>
              </w:rPr>
              <w:t>[4</w:t>
            </w:r>
            <w:r w:rsidRPr="00D428F7">
              <w:rPr>
                <w:rFonts w:eastAsia="Calibri" w:cs="Times New Roman"/>
                <w:sz w:val="20"/>
                <w:szCs w:val="20"/>
                <w:lang w:eastAsia="zh-CN"/>
              </w:rPr>
              <w:t>.1</w:t>
            </w:r>
            <w:r w:rsidRPr="00D428F7">
              <w:rPr>
                <w:rFonts w:eastAsia="SimSun" w:cs="Times New Roman"/>
                <w:sz w:val="20"/>
                <w:szCs w:val="20"/>
                <w:lang w:eastAsia="zh-CN"/>
              </w:rPr>
              <w:t>] - Деловое управление</w:t>
            </w:r>
          </w:p>
        </w:tc>
        <w:tc>
          <w:tcPr>
            <w:tcW w:w="5670" w:type="dxa"/>
          </w:tcPr>
          <w:p w14:paraId="0971D5AC" w14:textId="77777777" w:rsidR="00204AB2" w:rsidRPr="00D428F7" w:rsidRDefault="00204AB2" w:rsidP="00980A27">
            <w:pPr>
              <w:widowControl w:val="0"/>
              <w:overflowPunct w:val="0"/>
              <w:autoSpaceDE w:val="0"/>
              <w:autoSpaceDN w:val="0"/>
              <w:adjustRightInd w:val="0"/>
              <w:spacing w:after="0" w:line="240" w:lineRule="auto"/>
              <w:jc w:val="both"/>
              <w:rPr>
                <w:rFonts w:eastAsia="SimSun" w:cs="Times New Roman"/>
                <w:sz w:val="20"/>
                <w:szCs w:val="20"/>
                <w:lang w:eastAsia="zh-CN"/>
              </w:rPr>
            </w:pPr>
            <w:r w:rsidRPr="00D428F7">
              <w:rPr>
                <w:rFonts w:eastAsia="SimSun" w:cs="Times New Roman"/>
                <w:sz w:val="20"/>
                <w:szCs w:val="20"/>
                <w:lang w:eastAsia="zh-C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124" w:type="dxa"/>
          </w:tcPr>
          <w:p w14:paraId="6F1EED51" w14:textId="77777777" w:rsidR="00204AB2" w:rsidRPr="00D428F7" w:rsidRDefault="00204AB2" w:rsidP="00980A27">
            <w:pPr>
              <w:widowControl w:val="0"/>
              <w:overflowPunct w:val="0"/>
              <w:autoSpaceDE w:val="0"/>
              <w:autoSpaceDN w:val="0"/>
              <w:adjustRightInd w:val="0"/>
              <w:spacing w:after="0" w:line="240" w:lineRule="auto"/>
              <w:ind w:firstLine="284"/>
              <w:jc w:val="both"/>
              <w:rPr>
                <w:rFonts w:eastAsia="SimSun" w:cs="Times New Roman"/>
                <w:sz w:val="20"/>
                <w:szCs w:val="20"/>
                <w:lang w:eastAsia="zh-CN"/>
              </w:rPr>
            </w:pPr>
            <w:r w:rsidRPr="00D428F7">
              <w:rPr>
                <w:rFonts w:eastAsia="SimSun" w:cs="Times New Roman"/>
                <w:sz w:val="20"/>
                <w:szCs w:val="20"/>
                <w:lang w:eastAsia="zh-CN"/>
              </w:rPr>
              <w:t>минимальная/максимальная площадь земельных участков – 400 кв. м /</w:t>
            </w:r>
            <w:r w:rsidRPr="00D428F7">
              <w:rPr>
                <w:rFonts w:eastAsia="Calibri" w:cs="Times New Roman"/>
                <w:b/>
                <w:bCs/>
                <w:sz w:val="20"/>
                <w:szCs w:val="20"/>
              </w:rPr>
              <w:t>не подлежит установлению</w:t>
            </w:r>
            <w:r w:rsidRPr="00D428F7">
              <w:rPr>
                <w:rFonts w:eastAsia="SimSun" w:cs="Times New Roman"/>
                <w:sz w:val="20"/>
                <w:szCs w:val="20"/>
                <w:lang w:eastAsia="zh-CN"/>
              </w:rPr>
              <w:t>;</w:t>
            </w:r>
          </w:p>
          <w:p w14:paraId="1083215B" w14:textId="77777777" w:rsidR="00204AB2" w:rsidRPr="00D428F7" w:rsidRDefault="00204AB2" w:rsidP="00980A27">
            <w:pPr>
              <w:widowControl w:val="0"/>
              <w:overflowPunct w:val="0"/>
              <w:autoSpaceDE w:val="0"/>
              <w:autoSpaceDN w:val="0"/>
              <w:adjustRightInd w:val="0"/>
              <w:spacing w:after="0" w:line="240" w:lineRule="auto"/>
              <w:ind w:firstLine="284"/>
              <w:jc w:val="both"/>
              <w:rPr>
                <w:rFonts w:eastAsia="SimSun" w:cs="Times New Roman"/>
                <w:sz w:val="20"/>
                <w:szCs w:val="20"/>
                <w:lang w:eastAsia="zh-CN"/>
              </w:rPr>
            </w:pPr>
            <w:r w:rsidRPr="00D428F7">
              <w:rPr>
                <w:rFonts w:eastAsia="SimSun" w:cs="Times New Roman"/>
                <w:sz w:val="20"/>
                <w:szCs w:val="20"/>
                <w:lang w:eastAsia="zh-CN"/>
              </w:rPr>
              <w:t>минимальная ширина земельных участков вдоль фронта улицы (проезда) – 15 м;</w:t>
            </w:r>
          </w:p>
          <w:p w14:paraId="11A36D50" w14:textId="77777777" w:rsidR="00204AB2" w:rsidRPr="00D428F7" w:rsidRDefault="00204AB2" w:rsidP="00980A27">
            <w:pPr>
              <w:widowControl w:val="0"/>
              <w:overflowPunct w:val="0"/>
              <w:autoSpaceDE w:val="0"/>
              <w:autoSpaceDN w:val="0"/>
              <w:adjustRightInd w:val="0"/>
              <w:spacing w:after="0" w:line="240" w:lineRule="auto"/>
              <w:ind w:firstLine="284"/>
              <w:jc w:val="both"/>
              <w:rPr>
                <w:rFonts w:eastAsia="Calibri" w:cs="Times New Roman"/>
                <w:sz w:val="20"/>
                <w:szCs w:val="20"/>
              </w:rPr>
            </w:pPr>
            <w:r w:rsidRPr="00D428F7">
              <w:rPr>
                <w:rFonts w:eastAsia="Calibri" w:cs="Times New Roman"/>
                <w:sz w:val="20"/>
                <w:szCs w:val="20"/>
              </w:rPr>
              <w:t xml:space="preserve">минимальные отступы от границ земельных участков </w:t>
            </w:r>
          </w:p>
          <w:p w14:paraId="45A553F4" w14:textId="77777777" w:rsidR="00204AB2" w:rsidRPr="00D428F7" w:rsidRDefault="00204AB2" w:rsidP="00980A27">
            <w:pPr>
              <w:widowControl w:val="0"/>
              <w:overflowPunct w:val="0"/>
              <w:autoSpaceDE w:val="0"/>
              <w:autoSpaceDN w:val="0"/>
              <w:adjustRightInd w:val="0"/>
              <w:spacing w:after="0" w:line="240" w:lineRule="auto"/>
              <w:jc w:val="both"/>
              <w:rPr>
                <w:rFonts w:eastAsia="SimSun" w:cs="Times New Roman"/>
                <w:sz w:val="20"/>
                <w:szCs w:val="20"/>
                <w:lang w:eastAsia="zh-CN"/>
              </w:rPr>
            </w:pPr>
            <w:r w:rsidRPr="00D428F7">
              <w:rPr>
                <w:rFonts w:eastAsia="Calibri" w:cs="Times New Roman"/>
                <w:sz w:val="20"/>
                <w:szCs w:val="20"/>
              </w:rPr>
              <w:t>- 3 м;</w:t>
            </w:r>
          </w:p>
          <w:p w14:paraId="729292D3" w14:textId="77777777" w:rsidR="00204AB2" w:rsidRPr="00D428F7" w:rsidRDefault="00204AB2" w:rsidP="00980A27">
            <w:pPr>
              <w:widowControl w:val="0"/>
              <w:overflowPunct w:val="0"/>
              <w:autoSpaceDE w:val="0"/>
              <w:autoSpaceDN w:val="0"/>
              <w:adjustRightInd w:val="0"/>
              <w:spacing w:after="0" w:line="240" w:lineRule="auto"/>
              <w:ind w:firstLine="284"/>
              <w:jc w:val="both"/>
              <w:rPr>
                <w:rFonts w:eastAsia="SimSun" w:cs="Times New Roman"/>
                <w:sz w:val="20"/>
                <w:szCs w:val="20"/>
                <w:lang w:eastAsia="zh-CN"/>
              </w:rPr>
            </w:pPr>
            <w:r w:rsidRPr="00D428F7">
              <w:rPr>
                <w:rFonts w:eastAsia="SimSun" w:cs="Times New Roman"/>
                <w:sz w:val="20"/>
                <w:szCs w:val="20"/>
                <w:lang w:eastAsia="zh-CN"/>
              </w:rPr>
              <w:t>максимальное количество надземных этажей зданий – 4 этажа (включая мансардный этаж);</w:t>
            </w:r>
          </w:p>
          <w:p w14:paraId="7C17AB06" w14:textId="77777777" w:rsidR="00204AB2" w:rsidRPr="00D428F7" w:rsidRDefault="00204AB2" w:rsidP="00980A27">
            <w:pPr>
              <w:widowControl w:val="0"/>
              <w:overflowPunct w:val="0"/>
              <w:autoSpaceDE w:val="0"/>
              <w:autoSpaceDN w:val="0"/>
              <w:adjustRightInd w:val="0"/>
              <w:spacing w:after="0" w:line="240" w:lineRule="auto"/>
              <w:ind w:firstLine="284"/>
              <w:jc w:val="both"/>
              <w:rPr>
                <w:rFonts w:eastAsia="SimSun" w:cs="Times New Roman"/>
                <w:sz w:val="20"/>
                <w:szCs w:val="20"/>
                <w:lang w:eastAsia="zh-CN"/>
              </w:rPr>
            </w:pPr>
            <w:r w:rsidRPr="00D428F7">
              <w:rPr>
                <w:rFonts w:eastAsia="SimSun" w:cs="Times New Roman"/>
                <w:sz w:val="20"/>
                <w:szCs w:val="20"/>
                <w:lang w:eastAsia="zh-CN"/>
              </w:rPr>
              <w:t>максимальный процент застройки в границах земельного участка – 60%;</w:t>
            </w:r>
          </w:p>
          <w:p w14:paraId="7C70CEB9" w14:textId="77777777" w:rsidR="00204AB2" w:rsidRPr="00D428F7" w:rsidRDefault="00204AB2" w:rsidP="00980A27">
            <w:pPr>
              <w:widowControl w:val="0"/>
              <w:overflowPunct w:val="0"/>
              <w:autoSpaceDE w:val="0"/>
              <w:autoSpaceDN w:val="0"/>
              <w:adjustRightInd w:val="0"/>
              <w:spacing w:after="0" w:line="240" w:lineRule="auto"/>
              <w:ind w:firstLine="284"/>
              <w:jc w:val="both"/>
              <w:rPr>
                <w:rFonts w:eastAsia="Calibri" w:cs="Times New Roman"/>
                <w:sz w:val="20"/>
                <w:szCs w:val="20"/>
              </w:rPr>
            </w:pPr>
            <w:r w:rsidRPr="00D428F7">
              <w:rPr>
                <w:rFonts w:eastAsia="Calibri" w:cs="Times New Roman"/>
                <w:sz w:val="20"/>
                <w:szCs w:val="20"/>
              </w:rPr>
              <w:t>Процент застройки подземной части не регламентируется.</w:t>
            </w:r>
          </w:p>
        </w:tc>
      </w:tr>
      <w:tr w:rsidR="00872659" w:rsidRPr="00D428F7" w14:paraId="4B31469C" w14:textId="77777777" w:rsidTr="00204AB2">
        <w:trPr>
          <w:trHeight w:val="20"/>
        </w:trPr>
        <w:tc>
          <w:tcPr>
            <w:tcW w:w="3545" w:type="dxa"/>
          </w:tcPr>
          <w:p w14:paraId="33F4163C" w14:textId="77777777" w:rsidR="00204AB2" w:rsidRPr="00D428F7" w:rsidRDefault="00204AB2" w:rsidP="00980A27">
            <w:pPr>
              <w:widowControl w:val="0"/>
              <w:overflowPunct w:val="0"/>
              <w:autoSpaceDE w:val="0"/>
              <w:autoSpaceDN w:val="0"/>
              <w:adjustRightInd w:val="0"/>
              <w:spacing w:after="0" w:line="240" w:lineRule="auto"/>
              <w:rPr>
                <w:rFonts w:eastAsia="SimSun" w:cs="Times New Roman"/>
                <w:sz w:val="20"/>
                <w:szCs w:val="20"/>
                <w:lang w:eastAsia="zh-CN"/>
              </w:rPr>
            </w:pPr>
            <w:r w:rsidRPr="00D428F7">
              <w:rPr>
                <w:rFonts w:eastAsia="SimSun" w:cs="Times New Roman"/>
                <w:sz w:val="20"/>
                <w:szCs w:val="20"/>
                <w:lang w:eastAsia="zh-CN"/>
              </w:rPr>
              <w:t>[</w:t>
            </w:r>
            <w:r w:rsidRPr="00D428F7">
              <w:rPr>
                <w:rFonts w:eastAsia="Calibri" w:cs="Times New Roman"/>
                <w:sz w:val="20"/>
                <w:szCs w:val="20"/>
                <w:lang w:eastAsia="zh-CN"/>
              </w:rPr>
              <w:t>4.2</w:t>
            </w:r>
            <w:r w:rsidRPr="00D428F7">
              <w:rPr>
                <w:rFonts w:eastAsia="SimSun" w:cs="Times New Roman"/>
                <w:sz w:val="20"/>
                <w:szCs w:val="20"/>
                <w:lang w:eastAsia="zh-CN"/>
              </w:rPr>
              <w:t>] - Объекты торговли (торговые центры, торгово-развлекательные центры (комплексы)</w:t>
            </w:r>
          </w:p>
        </w:tc>
        <w:tc>
          <w:tcPr>
            <w:tcW w:w="5670" w:type="dxa"/>
          </w:tcPr>
          <w:p w14:paraId="3605BFFC" w14:textId="77777777" w:rsidR="00204AB2" w:rsidRPr="00D428F7" w:rsidRDefault="00204AB2" w:rsidP="00980A27">
            <w:pPr>
              <w:widowControl w:val="0"/>
              <w:overflowPunct w:val="0"/>
              <w:autoSpaceDE w:val="0"/>
              <w:autoSpaceDN w:val="0"/>
              <w:adjustRightInd w:val="0"/>
              <w:spacing w:after="0" w:line="240" w:lineRule="auto"/>
              <w:jc w:val="both"/>
              <w:rPr>
                <w:rFonts w:eastAsia="SimSun" w:cs="Times New Roman"/>
                <w:sz w:val="20"/>
                <w:szCs w:val="20"/>
                <w:lang w:eastAsia="zh-CN"/>
              </w:rPr>
            </w:pPr>
            <w:r w:rsidRPr="00D428F7">
              <w:rPr>
                <w:rFonts w:eastAsia="Calibri" w:cs="Times New Roman"/>
                <w:sz w:val="20"/>
                <w:szCs w:val="20"/>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311" w:history="1">
              <w:r w:rsidRPr="00D428F7">
                <w:rPr>
                  <w:rFonts w:eastAsia="Calibri" w:cs="Times New Roman"/>
                  <w:sz w:val="20"/>
                  <w:szCs w:val="20"/>
                </w:rPr>
                <w:t>кодами 4.5</w:t>
              </w:r>
            </w:hyperlink>
            <w:r w:rsidRPr="00D428F7">
              <w:rPr>
                <w:rFonts w:eastAsia="Calibri" w:cs="Times New Roman"/>
                <w:sz w:val="20"/>
                <w:szCs w:val="20"/>
              </w:rPr>
              <w:t xml:space="preserve">, </w:t>
            </w:r>
            <w:hyperlink w:anchor="P314" w:history="1">
              <w:r w:rsidRPr="00D428F7">
                <w:rPr>
                  <w:rFonts w:eastAsia="Calibri" w:cs="Times New Roman"/>
                  <w:sz w:val="20"/>
                  <w:szCs w:val="20"/>
                </w:rPr>
                <w:t>4.6</w:t>
              </w:r>
            </w:hyperlink>
            <w:r w:rsidRPr="00D428F7">
              <w:rPr>
                <w:rFonts w:eastAsia="Calibri" w:cs="Times New Roman"/>
                <w:sz w:val="20"/>
                <w:szCs w:val="20"/>
              </w:rPr>
              <w:t xml:space="preserve">, </w:t>
            </w:r>
            <w:hyperlink w:anchor="P321" w:history="1">
              <w:r w:rsidRPr="00D428F7">
                <w:rPr>
                  <w:rFonts w:eastAsia="Calibri" w:cs="Times New Roman"/>
                  <w:sz w:val="20"/>
                  <w:szCs w:val="20"/>
                </w:rPr>
                <w:t>4.8</w:t>
              </w:r>
            </w:hyperlink>
            <w:r w:rsidRPr="00D428F7">
              <w:rPr>
                <w:rFonts w:eastAsia="Calibri" w:cs="Times New Roman"/>
                <w:sz w:val="20"/>
                <w:szCs w:val="20"/>
              </w:rPr>
              <w:t xml:space="preserve"> - </w:t>
            </w:r>
            <w:hyperlink w:anchor="P327" w:history="1">
              <w:r w:rsidRPr="00D428F7">
                <w:rPr>
                  <w:rFonts w:eastAsia="Calibri" w:cs="Times New Roman"/>
                  <w:sz w:val="20"/>
                  <w:szCs w:val="20"/>
                </w:rPr>
                <w:t>4.8.2</w:t>
              </w:r>
            </w:hyperlink>
            <w:r w:rsidRPr="00D428F7">
              <w:rPr>
                <w:rFonts w:eastAsia="Calibri" w:cs="Times New Roman"/>
                <w:sz w:val="20"/>
                <w:szCs w:val="20"/>
              </w:rPr>
              <w:t xml:space="preserve">; размещение гаражей и (или) стоянок для автомобилей </w:t>
            </w:r>
            <w:r w:rsidRPr="00D428F7">
              <w:rPr>
                <w:rFonts w:eastAsia="Calibri" w:cs="Times New Roman"/>
                <w:sz w:val="20"/>
                <w:szCs w:val="20"/>
              </w:rPr>
              <w:lastRenderedPageBreak/>
              <w:t>сотрудников и посетителей торгового центра</w:t>
            </w:r>
          </w:p>
        </w:tc>
        <w:tc>
          <w:tcPr>
            <w:tcW w:w="6124" w:type="dxa"/>
            <w:vMerge w:val="restart"/>
          </w:tcPr>
          <w:p w14:paraId="15A2E544" w14:textId="77777777" w:rsidR="00204AB2" w:rsidRPr="00D428F7" w:rsidRDefault="00204AB2" w:rsidP="00980A27">
            <w:pPr>
              <w:widowControl w:val="0"/>
              <w:overflowPunct w:val="0"/>
              <w:autoSpaceDE w:val="0"/>
              <w:autoSpaceDN w:val="0"/>
              <w:adjustRightInd w:val="0"/>
              <w:spacing w:after="0" w:line="240" w:lineRule="auto"/>
              <w:ind w:firstLine="284"/>
              <w:jc w:val="both"/>
              <w:rPr>
                <w:rFonts w:eastAsia="SimSun" w:cs="Times New Roman"/>
                <w:sz w:val="20"/>
                <w:szCs w:val="20"/>
                <w:lang w:eastAsia="zh-CN"/>
              </w:rPr>
            </w:pPr>
            <w:r w:rsidRPr="00D428F7">
              <w:rPr>
                <w:rFonts w:eastAsia="SimSun" w:cs="Times New Roman"/>
                <w:sz w:val="20"/>
                <w:szCs w:val="20"/>
                <w:lang w:eastAsia="zh-CN"/>
              </w:rPr>
              <w:lastRenderedPageBreak/>
              <w:t>минимальная/максимальная площадь земельных участков – 500 кв. м/</w:t>
            </w:r>
            <w:r w:rsidRPr="00D428F7">
              <w:rPr>
                <w:rFonts w:eastAsia="Calibri" w:cs="Times New Roman"/>
                <w:b/>
                <w:bCs/>
                <w:sz w:val="20"/>
                <w:szCs w:val="20"/>
              </w:rPr>
              <w:t>не подлежит установлению</w:t>
            </w:r>
            <w:r w:rsidRPr="00D428F7">
              <w:rPr>
                <w:rFonts w:eastAsia="SimSun" w:cs="Times New Roman"/>
                <w:sz w:val="20"/>
                <w:szCs w:val="20"/>
                <w:lang w:eastAsia="zh-CN"/>
              </w:rPr>
              <w:t>;</w:t>
            </w:r>
          </w:p>
          <w:p w14:paraId="25421674" w14:textId="77777777" w:rsidR="00204AB2" w:rsidRPr="00D428F7" w:rsidRDefault="00204AB2" w:rsidP="00980A27">
            <w:pPr>
              <w:widowControl w:val="0"/>
              <w:overflowPunct w:val="0"/>
              <w:autoSpaceDE w:val="0"/>
              <w:autoSpaceDN w:val="0"/>
              <w:adjustRightInd w:val="0"/>
              <w:spacing w:after="0" w:line="240" w:lineRule="auto"/>
              <w:ind w:firstLine="284"/>
              <w:jc w:val="both"/>
              <w:rPr>
                <w:rFonts w:eastAsia="SimSun" w:cs="Times New Roman"/>
                <w:sz w:val="20"/>
                <w:szCs w:val="20"/>
                <w:lang w:eastAsia="zh-CN"/>
              </w:rPr>
            </w:pPr>
            <w:r w:rsidRPr="00D428F7">
              <w:rPr>
                <w:rFonts w:eastAsia="SimSun" w:cs="Times New Roman"/>
                <w:sz w:val="20"/>
                <w:szCs w:val="20"/>
                <w:lang w:eastAsia="zh-CN"/>
              </w:rPr>
              <w:t>минимальная ширина земельных участков вдоль фронта улицы (проезда) – 20 м;</w:t>
            </w:r>
          </w:p>
          <w:p w14:paraId="7364352E" w14:textId="77777777" w:rsidR="00204AB2" w:rsidRPr="00D428F7" w:rsidRDefault="00204AB2" w:rsidP="00980A27">
            <w:pPr>
              <w:widowControl w:val="0"/>
              <w:overflowPunct w:val="0"/>
              <w:autoSpaceDE w:val="0"/>
              <w:autoSpaceDN w:val="0"/>
              <w:adjustRightInd w:val="0"/>
              <w:spacing w:after="0" w:line="240" w:lineRule="auto"/>
              <w:ind w:firstLine="284"/>
              <w:jc w:val="both"/>
              <w:rPr>
                <w:rFonts w:eastAsia="Calibri" w:cs="Times New Roman"/>
                <w:sz w:val="20"/>
                <w:szCs w:val="20"/>
              </w:rPr>
            </w:pPr>
            <w:r w:rsidRPr="00D428F7">
              <w:rPr>
                <w:rFonts w:eastAsia="Calibri" w:cs="Times New Roman"/>
                <w:sz w:val="20"/>
                <w:szCs w:val="20"/>
              </w:rPr>
              <w:t xml:space="preserve">минимальные отступы от границ земельных участков </w:t>
            </w:r>
          </w:p>
          <w:p w14:paraId="66592C21" w14:textId="77777777" w:rsidR="00204AB2" w:rsidRPr="00D428F7" w:rsidRDefault="00204AB2" w:rsidP="00980A27">
            <w:pPr>
              <w:widowControl w:val="0"/>
              <w:overflowPunct w:val="0"/>
              <w:autoSpaceDE w:val="0"/>
              <w:autoSpaceDN w:val="0"/>
              <w:adjustRightInd w:val="0"/>
              <w:spacing w:after="0" w:line="240" w:lineRule="auto"/>
              <w:jc w:val="both"/>
              <w:rPr>
                <w:rFonts w:eastAsia="SimSun" w:cs="Times New Roman"/>
                <w:sz w:val="20"/>
                <w:szCs w:val="20"/>
                <w:lang w:eastAsia="zh-CN"/>
              </w:rPr>
            </w:pPr>
            <w:r w:rsidRPr="00D428F7">
              <w:rPr>
                <w:rFonts w:eastAsia="Calibri" w:cs="Times New Roman"/>
                <w:sz w:val="20"/>
                <w:szCs w:val="20"/>
              </w:rPr>
              <w:t>- 3 м;</w:t>
            </w:r>
          </w:p>
          <w:p w14:paraId="05FEE919" w14:textId="77777777" w:rsidR="00204AB2" w:rsidRPr="00D428F7" w:rsidRDefault="00204AB2" w:rsidP="00980A27">
            <w:pPr>
              <w:widowControl w:val="0"/>
              <w:overflowPunct w:val="0"/>
              <w:autoSpaceDE w:val="0"/>
              <w:autoSpaceDN w:val="0"/>
              <w:adjustRightInd w:val="0"/>
              <w:spacing w:after="0" w:line="240" w:lineRule="auto"/>
              <w:ind w:firstLine="284"/>
              <w:jc w:val="both"/>
              <w:rPr>
                <w:rFonts w:eastAsia="SimSun" w:cs="Times New Roman"/>
                <w:sz w:val="20"/>
                <w:szCs w:val="20"/>
                <w:lang w:eastAsia="zh-CN"/>
              </w:rPr>
            </w:pPr>
            <w:r w:rsidRPr="00D428F7">
              <w:rPr>
                <w:rFonts w:eastAsia="SimSun" w:cs="Times New Roman"/>
                <w:sz w:val="20"/>
                <w:szCs w:val="20"/>
                <w:lang w:eastAsia="zh-CN"/>
              </w:rPr>
              <w:lastRenderedPageBreak/>
              <w:t>максимальное количество надземных этажей зданий – 4 этажа (включая мансардный этаж);</w:t>
            </w:r>
          </w:p>
          <w:p w14:paraId="1F412845" w14:textId="77777777" w:rsidR="00204AB2" w:rsidRPr="00D428F7" w:rsidRDefault="00204AB2" w:rsidP="00980A27">
            <w:pPr>
              <w:widowControl w:val="0"/>
              <w:overflowPunct w:val="0"/>
              <w:autoSpaceDE w:val="0"/>
              <w:autoSpaceDN w:val="0"/>
              <w:adjustRightInd w:val="0"/>
              <w:spacing w:after="0" w:line="240" w:lineRule="auto"/>
              <w:ind w:firstLine="284"/>
              <w:jc w:val="both"/>
              <w:rPr>
                <w:rFonts w:eastAsia="SimSun" w:cs="Times New Roman"/>
                <w:sz w:val="20"/>
                <w:szCs w:val="20"/>
                <w:lang w:eastAsia="zh-CN"/>
              </w:rPr>
            </w:pPr>
            <w:r w:rsidRPr="00D428F7">
              <w:rPr>
                <w:rFonts w:eastAsia="SimSun" w:cs="Times New Roman"/>
                <w:sz w:val="20"/>
                <w:szCs w:val="20"/>
                <w:lang w:eastAsia="zh-CN"/>
              </w:rPr>
              <w:t>максимальный процент застройки в границах земельного участка – 60%;</w:t>
            </w:r>
          </w:p>
          <w:p w14:paraId="5C5BDCC5" w14:textId="77777777" w:rsidR="00204AB2" w:rsidRPr="00D428F7" w:rsidRDefault="00204AB2" w:rsidP="00980A27">
            <w:pPr>
              <w:widowControl w:val="0"/>
              <w:overflowPunct w:val="0"/>
              <w:autoSpaceDE w:val="0"/>
              <w:autoSpaceDN w:val="0"/>
              <w:adjustRightInd w:val="0"/>
              <w:spacing w:after="0" w:line="240" w:lineRule="auto"/>
              <w:ind w:firstLine="284"/>
              <w:jc w:val="both"/>
              <w:rPr>
                <w:rFonts w:eastAsia="SimSun" w:cs="Times New Roman"/>
                <w:sz w:val="20"/>
                <w:szCs w:val="20"/>
                <w:lang w:eastAsia="zh-CN"/>
              </w:rPr>
            </w:pPr>
            <w:r w:rsidRPr="00D428F7">
              <w:rPr>
                <w:rFonts w:eastAsia="Calibri" w:cs="Times New Roman"/>
                <w:sz w:val="20"/>
                <w:szCs w:val="20"/>
              </w:rPr>
              <w:t>Процент застройки подземной части не регламентируется.</w:t>
            </w:r>
          </w:p>
        </w:tc>
      </w:tr>
      <w:tr w:rsidR="00872659" w:rsidRPr="00D428F7" w14:paraId="11B3DEFE" w14:textId="77777777" w:rsidTr="00204AB2">
        <w:trPr>
          <w:trHeight w:val="20"/>
        </w:trPr>
        <w:tc>
          <w:tcPr>
            <w:tcW w:w="3545" w:type="dxa"/>
          </w:tcPr>
          <w:p w14:paraId="3C6EAEBB" w14:textId="77777777" w:rsidR="00204AB2" w:rsidRPr="00D428F7" w:rsidRDefault="00204AB2" w:rsidP="00980A27">
            <w:pPr>
              <w:widowControl w:val="0"/>
              <w:overflowPunct w:val="0"/>
              <w:autoSpaceDE w:val="0"/>
              <w:autoSpaceDN w:val="0"/>
              <w:adjustRightInd w:val="0"/>
              <w:spacing w:after="0" w:line="240" w:lineRule="auto"/>
              <w:rPr>
                <w:rFonts w:eastAsia="SimSun" w:cs="Times New Roman"/>
                <w:sz w:val="20"/>
                <w:szCs w:val="20"/>
                <w:lang w:eastAsia="zh-CN"/>
              </w:rPr>
            </w:pPr>
            <w:r w:rsidRPr="00D428F7">
              <w:rPr>
                <w:rFonts w:eastAsia="SimSun" w:cs="Times New Roman"/>
                <w:sz w:val="20"/>
                <w:szCs w:val="20"/>
                <w:lang w:eastAsia="zh-CN"/>
              </w:rPr>
              <w:lastRenderedPageBreak/>
              <w:t>[</w:t>
            </w:r>
            <w:r w:rsidRPr="00D428F7">
              <w:rPr>
                <w:rFonts w:eastAsia="Calibri" w:cs="Times New Roman"/>
                <w:sz w:val="20"/>
                <w:szCs w:val="20"/>
                <w:lang w:eastAsia="zh-CN"/>
              </w:rPr>
              <w:t>4.3</w:t>
            </w:r>
            <w:r w:rsidRPr="00D428F7">
              <w:rPr>
                <w:rFonts w:eastAsia="SimSun" w:cs="Times New Roman"/>
                <w:sz w:val="20"/>
                <w:szCs w:val="20"/>
                <w:lang w:eastAsia="zh-CN"/>
              </w:rPr>
              <w:t>] - Рынки</w:t>
            </w:r>
          </w:p>
        </w:tc>
        <w:tc>
          <w:tcPr>
            <w:tcW w:w="5670" w:type="dxa"/>
          </w:tcPr>
          <w:p w14:paraId="7D321086" w14:textId="77777777" w:rsidR="00204AB2" w:rsidRPr="00D428F7" w:rsidRDefault="00204AB2" w:rsidP="00980A27">
            <w:pPr>
              <w:widowControl w:val="0"/>
              <w:overflowPunct w:val="0"/>
              <w:autoSpaceDE w:val="0"/>
              <w:autoSpaceDN w:val="0"/>
              <w:adjustRightInd w:val="0"/>
              <w:spacing w:after="0" w:line="240" w:lineRule="auto"/>
              <w:jc w:val="both"/>
              <w:rPr>
                <w:rFonts w:eastAsia="SimSun" w:cs="Times New Roman"/>
                <w:sz w:val="20"/>
                <w:szCs w:val="20"/>
                <w:lang w:eastAsia="zh-CN"/>
              </w:rPr>
            </w:pPr>
            <w:r w:rsidRPr="00D428F7">
              <w:rPr>
                <w:rFonts w:eastAsia="SimSun" w:cs="Times New Roman"/>
                <w:sz w:val="20"/>
                <w:szCs w:val="20"/>
                <w:lang w:eastAsia="zh-CN"/>
              </w:rPr>
              <w:t>Объекты капитального строительства, сооружения, предназначены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tc>
        <w:tc>
          <w:tcPr>
            <w:tcW w:w="6124" w:type="dxa"/>
            <w:vMerge/>
          </w:tcPr>
          <w:p w14:paraId="04B0E7A9" w14:textId="77777777" w:rsidR="00204AB2" w:rsidRPr="00D428F7" w:rsidRDefault="00204AB2" w:rsidP="00980A27">
            <w:pPr>
              <w:widowControl w:val="0"/>
              <w:overflowPunct w:val="0"/>
              <w:autoSpaceDE w:val="0"/>
              <w:autoSpaceDN w:val="0"/>
              <w:adjustRightInd w:val="0"/>
              <w:spacing w:after="0" w:line="240" w:lineRule="auto"/>
              <w:ind w:firstLine="284"/>
              <w:jc w:val="both"/>
              <w:rPr>
                <w:rFonts w:eastAsia="SimSun" w:cs="Times New Roman"/>
                <w:sz w:val="20"/>
                <w:szCs w:val="20"/>
                <w:lang w:eastAsia="zh-CN"/>
              </w:rPr>
            </w:pPr>
          </w:p>
        </w:tc>
      </w:tr>
      <w:tr w:rsidR="00872659" w:rsidRPr="00D428F7" w14:paraId="47456804" w14:textId="77777777" w:rsidTr="00204AB2">
        <w:trPr>
          <w:trHeight w:val="20"/>
        </w:trPr>
        <w:tc>
          <w:tcPr>
            <w:tcW w:w="3545" w:type="dxa"/>
          </w:tcPr>
          <w:p w14:paraId="3C7E6A46" w14:textId="77777777" w:rsidR="00204AB2" w:rsidRPr="00D428F7" w:rsidRDefault="00204AB2" w:rsidP="00980A27">
            <w:pPr>
              <w:widowControl w:val="0"/>
              <w:overflowPunct w:val="0"/>
              <w:autoSpaceDE w:val="0"/>
              <w:autoSpaceDN w:val="0"/>
              <w:adjustRightInd w:val="0"/>
              <w:spacing w:after="0" w:line="240" w:lineRule="auto"/>
              <w:rPr>
                <w:rFonts w:eastAsia="SimSun" w:cs="Times New Roman"/>
                <w:sz w:val="20"/>
                <w:szCs w:val="20"/>
                <w:lang w:eastAsia="zh-CN"/>
              </w:rPr>
            </w:pPr>
            <w:r w:rsidRPr="00D428F7">
              <w:rPr>
                <w:rFonts w:eastAsia="SimSun" w:cs="Times New Roman"/>
                <w:sz w:val="20"/>
                <w:szCs w:val="20"/>
                <w:lang w:eastAsia="zh-CN"/>
              </w:rPr>
              <w:t>[</w:t>
            </w:r>
            <w:r w:rsidRPr="00D428F7">
              <w:rPr>
                <w:rFonts w:eastAsia="Calibri" w:cs="Times New Roman"/>
                <w:sz w:val="20"/>
                <w:szCs w:val="20"/>
                <w:lang w:eastAsia="zh-CN"/>
              </w:rPr>
              <w:t>4.4</w:t>
            </w:r>
            <w:r w:rsidRPr="00D428F7">
              <w:rPr>
                <w:rFonts w:eastAsia="SimSun" w:cs="Times New Roman"/>
                <w:sz w:val="20"/>
                <w:szCs w:val="20"/>
                <w:lang w:eastAsia="zh-CN"/>
              </w:rPr>
              <w:t>] - Магазины</w:t>
            </w:r>
          </w:p>
        </w:tc>
        <w:tc>
          <w:tcPr>
            <w:tcW w:w="5670" w:type="dxa"/>
          </w:tcPr>
          <w:p w14:paraId="58BFDB84" w14:textId="77777777" w:rsidR="00204AB2" w:rsidRPr="00D428F7" w:rsidRDefault="00204AB2" w:rsidP="00980A27">
            <w:pPr>
              <w:widowControl w:val="0"/>
              <w:overflowPunct w:val="0"/>
              <w:autoSpaceDE w:val="0"/>
              <w:autoSpaceDN w:val="0"/>
              <w:adjustRightInd w:val="0"/>
              <w:spacing w:after="0" w:line="240" w:lineRule="auto"/>
              <w:jc w:val="both"/>
              <w:rPr>
                <w:rFonts w:eastAsia="SimSun" w:cs="Times New Roman"/>
                <w:sz w:val="20"/>
                <w:szCs w:val="20"/>
                <w:lang w:eastAsia="zh-CN"/>
              </w:rPr>
            </w:pPr>
            <w:r w:rsidRPr="00D428F7">
              <w:rPr>
                <w:rFonts w:eastAsia="SimSun" w:cs="Times New Roman"/>
                <w:sz w:val="20"/>
                <w:szCs w:val="20"/>
                <w:lang w:eastAsia="zh-C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124" w:type="dxa"/>
          </w:tcPr>
          <w:p w14:paraId="535539DC" w14:textId="77777777" w:rsidR="00204AB2" w:rsidRPr="00D428F7" w:rsidRDefault="00204AB2" w:rsidP="00980A27">
            <w:pPr>
              <w:widowControl w:val="0"/>
              <w:overflowPunct w:val="0"/>
              <w:autoSpaceDE w:val="0"/>
              <w:autoSpaceDN w:val="0"/>
              <w:adjustRightInd w:val="0"/>
              <w:spacing w:after="0" w:line="240" w:lineRule="auto"/>
              <w:ind w:firstLine="284"/>
              <w:jc w:val="both"/>
              <w:rPr>
                <w:rFonts w:eastAsia="SimSun" w:cs="Times New Roman"/>
                <w:sz w:val="20"/>
                <w:szCs w:val="20"/>
                <w:lang w:eastAsia="zh-CN"/>
              </w:rPr>
            </w:pPr>
            <w:r w:rsidRPr="00D428F7">
              <w:rPr>
                <w:rFonts w:eastAsia="SimSun" w:cs="Times New Roman"/>
                <w:sz w:val="20"/>
                <w:szCs w:val="20"/>
                <w:lang w:eastAsia="zh-CN"/>
              </w:rPr>
              <w:t>минимальная/максимальная площадь земельных участков – 100 кв. м/</w:t>
            </w:r>
            <w:r w:rsidRPr="00D428F7">
              <w:rPr>
                <w:rFonts w:eastAsia="Calibri" w:cs="Times New Roman"/>
                <w:b/>
                <w:bCs/>
                <w:sz w:val="20"/>
                <w:szCs w:val="20"/>
              </w:rPr>
              <w:t>не подлежит установлению</w:t>
            </w:r>
            <w:r w:rsidRPr="00D428F7">
              <w:rPr>
                <w:rFonts w:eastAsia="SimSun" w:cs="Times New Roman"/>
                <w:sz w:val="20"/>
                <w:szCs w:val="20"/>
                <w:lang w:eastAsia="zh-CN"/>
              </w:rPr>
              <w:t>;</w:t>
            </w:r>
          </w:p>
          <w:p w14:paraId="07997DC6" w14:textId="77777777" w:rsidR="00204AB2" w:rsidRPr="00D428F7" w:rsidRDefault="00204AB2" w:rsidP="00980A27">
            <w:pPr>
              <w:widowControl w:val="0"/>
              <w:overflowPunct w:val="0"/>
              <w:autoSpaceDE w:val="0"/>
              <w:autoSpaceDN w:val="0"/>
              <w:adjustRightInd w:val="0"/>
              <w:spacing w:after="0" w:line="240" w:lineRule="auto"/>
              <w:ind w:firstLine="284"/>
              <w:jc w:val="both"/>
              <w:rPr>
                <w:rFonts w:eastAsia="SimSun" w:cs="Times New Roman"/>
                <w:sz w:val="20"/>
                <w:szCs w:val="20"/>
                <w:lang w:eastAsia="zh-CN"/>
              </w:rPr>
            </w:pPr>
            <w:r w:rsidRPr="00D428F7">
              <w:rPr>
                <w:rFonts w:eastAsia="SimSun" w:cs="Times New Roman"/>
                <w:sz w:val="20"/>
                <w:szCs w:val="20"/>
                <w:lang w:eastAsia="zh-CN"/>
              </w:rPr>
              <w:t>минимальная ширина земельных участков вдоль фронта улицы (проезда) – 20 м;</w:t>
            </w:r>
          </w:p>
          <w:p w14:paraId="267AC808" w14:textId="77777777" w:rsidR="00204AB2" w:rsidRPr="00D428F7" w:rsidRDefault="00204AB2" w:rsidP="00980A27">
            <w:pPr>
              <w:widowControl w:val="0"/>
              <w:overflowPunct w:val="0"/>
              <w:autoSpaceDE w:val="0"/>
              <w:autoSpaceDN w:val="0"/>
              <w:adjustRightInd w:val="0"/>
              <w:spacing w:after="0" w:line="240" w:lineRule="auto"/>
              <w:ind w:firstLine="284"/>
              <w:jc w:val="both"/>
              <w:rPr>
                <w:rFonts w:eastAsia="Calibri" w:cs="Times New Roman"/>
                <w:sz w:val="20"/>
                <w:szCs w:val="20"/>
              </w:rPr>
            </w:pPr>
            <w:r w:rsidRPr="00D428F7">
              <w:rPr>
                <w:rFonts w:eastAsia="Calibri" w:cs="Times New Roman"/>
                <w:sz w:val="20"/>
                <w:szCs w:val="20"/>
              </w:rPr>
              <w:t xml:space="preserve">минимальные отступы от границ земельных участков </w:t>
            </w:r>
          </w:p>
          <w:p w14:paraId="4F58B019" w14:textId="77777777" w:rsidR="00204AB2" w:rsidRPr="00D428F7" w:rsidRDefault="00204AB2" w:rsidP="00980A27">
            <w:pPr>
              <w:widowControl w:val="0"/>
              <w:overflowPunct w:val="0"/>
              <w:autoSpaceDE w:val="0"/>
              <w:autoSpaceDN w:val="0"/>
              <w:adjustRightInd w:val="0"/>
              <w:spacing w:after="0" w:line="240" w:lineRule="auto"/>
              <w:jc w:val="both"/>
              <w:rPr>
                <w:rFonts w:eastAsia="SimSun" w:cs="Times New Roman"/>
                <w:sz w:val="20"/>
                <w:szCs w:val="20"/>
                <w:lang w:eastAsia="zh-CN"/>
              </w:rPr>
            </w:pPr>
            <w:r w:rsidRPr="00D428F7">
              <w:rPr>
                <w:rFonts w:eastAsia="Calibri" w:cs="Times New Roman"/>
                <w:sz w:val="20"/>
                <w:szCs w:val="20"/>
              </w:rPr>
              <w:t>- 3 м;</w:t>
            </w:r>
          </w:p>
          <w:p w14:paraId="18689D14" w14:textId="77777777" w:rsidR="00204AB2" w:rsidRPr="00D428F7" w:rsidRDefault="00204AB2" w:rsidP="00980A27">
            <w:pPr>
              <w:widowControl w:val="0"/>
              <w:overflowPunct w:val="0"/>
              <w:autoSpaceDE w:val="0"/>
              <w:autoSpaceDN w:val="0"/>
              <w:adjustRightInd w:val="0"/>
              <w:spacing w:after="0" w:line="240" w:lineRule="auto"/>
              <w:ind w:firstLine="284"/>
              <w:jc w:val="both"/>
              <w:rPr>
                <w:rFonts w:eastAsia="SimSun" w:cs="Times New Roman"/>
                <w:sz w:val="20"/>
                <w:szCs w:val="20"/>
                <w:lang w:eastAsia="zh-CN"/>
              </w:rPr>
            </w:pPr>
            <w:r w:rsidRPr="00D428F7">
              <w:rPr>
                <w:rFonts w:eastAsia="SimSun" w:cs="Times New Roman"/>
                <w:sz w:val="20"/>
                <w:szCs w:val="20"/>
                <w:lang w:eastAsia="zh-CN"/>
              </w:rPr>
              <w:t>максимальное количество надземных этажей зданий – 4 этажа (включая мансардный этаж);</w:t>
            </w:r>
          </w:p>
          <w:p w14:paraId="005ED49F" w14:textId="77777777" w:rsidR="00204AB2" w:rsidRPr="00D428F7" w:rsidRDefault="00204AB2" w:rsidP="00980A27">
            <w:pPr>
              <w:widowControl w:val="0"/>
              <w:overflowPunct w:val="0"/>
              <w:autoSpaceDE w:val="0"/>
              <w:autoSpaceDN w:val="0"/>
              <w:adjustRightInd w:val="0"/>
              <w:spacing w:after="0" w:line="240" w:lineRule="auto"/>
              <w:ind w:firstLine="284"/>
              <w:jc w:val="both"/>
              <w:rPr>
                <w:rFonts w:eastAsia="SimSun" w:cs="Times New Roman"/>
                <w:sz w:val="20"/>
                <w:szCs w:val="20"/>
                <w:lang w:eastAsia="zh-CN"/>
              </w:rPr>
            </w:pPr>
            <w:r w:rsidRPr="00D428F7">
              <w:rPr>
                <w:rFonts w:eastAsia="SimSun" w:cs="Times New Roman"/>
                <w:sz w:val="20"/>
                <w:szCs w:val="20"/>
                <w:lang w:eastAsia="zh-CN"/>
              </w:rPr>
              <w:t>максимальный процент застройки в границах земельного участка – 60%;</w:t>
            </w:r>
          </w:p>
          <w:p w14:paraId="5CE48EC1" w14:textId="77777777" w:rsidR="00204AB2" w:rsidRPr="00D428F7" w:rsidRDefault="00204AB2" w:rsidP="00980A27">
            <w:pPr>
              <w:widowControl w:val="0"/>
              <w:overflowPunct w:val="0"/>
              <w:autoSpaceDE w:val="0"/>
              <w:autoSpaceDN w:val="0"/>
              <w:adjustRightInd w:val="0"/>
              <w:spacing w:after="0" w:line="240" w:lineRule="auto"/>
              <w:ind w:firstLine="284"/>
              <w:jc w:val="both"/>
              <w:rPr>
                <w:rFonts w:eastAsia="SimSun" w:cs="Times New Roman"/>
                <w:sz w:val="20"/>
                <w:szCs w:val="20"/>
                <w:lang w:eastAsia="zh-CN"/>
              </w:rPr>
            </w:pPr>
            <w:r w:rsidRPr="00D428F7">
              <w:rPr>
                <w:rFonts w:eastAsia="Calibri" w:cs="Times New Roman"/>
                <w:sz w:val="20"/>
                <w:szCs w:val="20"/>
              </w:rPr>
              <w:t>Процент застройки подземной части не регламентируется.</w:t>
            </w:r>
          </w:p>
        </w:tc>
      </w:tr>
      <w:tr w:rsidR="00872659" w:rsidRPr="00D428F7" w14:paraId="2B955DD9" w14:textId="77777777" w:rsidTr="00204AB2">
        <w:trPr>
          <w:trHeight w:val="20"/>
        </w:trPr>
        <w:tc>
          <w:tcPr>
            <w:tcW w:w="3545" w:type="dxa"/>
          </w:tcPr>
          <w:p w14:paraId="4CB43C7E" w14:textId="77777777" w:rsidR="00204AB2" w:rsidRPr="00D428F7" w:rsidRDefault="00204AB2" w:rsidP="00980A27">
            <w:pPr>
              <w:widowControl w:val="0"/>
              <w:overflowPunct w:val="0"/>
              <w:autoSpaceDE w:val="0"/>
              <w:autoSpaceDN w:val="0"/>
              <w:adjustRightInd w:val="0"/>
              <w:spacing w:after="0" w:line="240" w:lineRule="auto"/>
              <w:rPr>
                <w:rFonts w:eastAsia="SimSun" w:cs="Times New Roman"/>
                <w:sz w:val="20"/>
                <w:szCs w:val="20"/>
                <w:lang w:eastAsia="zh-CN"/>
              </w:rPr>
            </w:pPr>
            <w:r w:rsidRPr="00D428F7">
              <w:rPr>
                <w:rFonts w:eastAsia="SimSun" w:cs="Times New Roman"/>
                <w:sz w:val="20"/>
                <w:szCs w:val="20"/>
                <w:lang w:eastAsia="zh-CN"/>
              </w:rPr>
              <w:t>[</w:t>
            </w:r>
            <w:r w:rsidRPr="00D428F7">
              <w:rPr>
                <w:rFonts w:eastAsia="Calibri" w:cs="Times New Roman"/>
                <w:sz w:val="20"/>
                <w:szCs w:val="20"/>
                <w:lang w:eastAsia="zh-CN"/>
              </w:rPr>
              <w:t>4.5</w:t>
            </w:r>
            <w:r w:rsidRPr="00D428F7">
              <w:rPr>
                <w:rFonts w:eastAsia="SimSun" w:cs="Times New Roman"/>
                <w:sz w:val="20"/>
                <w:szCs w:val="20"/>
                <w:lang w:eastAsia="zh-CN"/>
              </w:rPr>
              <w:t>] - Банковская и страховая деятельность</w:t>
            </w:r>
          </w:p>
        </w:tc>
        <w:tc>
          <w:tcPr>
            <w:tcW w:w="5670" w:type="dxa"/>
          </w:tcPr>
          <w:p w14:paraId="39817BD9" w14:textId="77777777" w:rsidR="00204AB2" w:rsidRPr="00D428F7" w:rsidRDefault="00204AB2" w:rsidP="00980A27">
            <w:pPr>
              <w:widowControl w:val="0"/>
              <w:overflowPunct w:val="0"/>
              <w:autoSpaceDE w:val="0"/>
              <w:autoSpaceDN w:val="0"/>
              <w:adjustRightInd w:val="0"/>
              <w:spacing w:after="0" w:line="240" w:lineRule="auto"/>
              <w:jc w:val="both"/>
              <w:rPr>
                <w:rFonts w:eastAsia="SimSun" w:cs="Times New Roman"/>
                <w:sz w:val="20"/>
                <w:szCs w:val="20"/>
                <w:lang w:eastAsia="zh-CN"/>
              </w:rPr>
            </w:pPr>
            <w:r w:rsidRPr="00D428F7">
              <w:rPr>
                <w:rFonts w:eastAsia="SimSun" w:cs="Times New Roman"/>
                <w:sz w:val="20"/>
                <w:szCs w:val="20"/>
                <w:lang w:eastAsia="zh-CN"/>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6124" w:type="dxa"/>
          </w:tcPr>
          <w:p w14:paraId="37791803" w14:textId="77777777" w:rsidR="00204AB2" w:rsidRPr="00D428F7" w:rsidRDefault="00204AB2" w:rsidP="00980A27">
            <w:pPr>
              <w:widowControl w:val="0"/>
              <w:overflowPunct w:val="0"/>
              <w:autoSpaceDE w:val="0"/>
              <w:autoSpaceDN w:val="0"/>
              <w:adjustRightInd w:val="0"/>
              <w:spacing w:after="0" w:line="240" w:lineRule="auto"/>
              <w:ind w:firstLine="284"/>
              <w:jc w:val="both"/>
              <w:rPr>
                <w:rFonts w:eastAsia="SimSun" w:cs="Times New Roman"/>
                <w:sz w:val="20"/>
                <w:szCs w:val="20"/>
                <w:lang w:eastAsia="zh-CN"/>
              </w:rPr>
            </w:pPr>
            <w:r w:rsidRPr="00D428F7">
              <w:rPr>
                <w:rFonts w:eastAsia="SimSun" w:cs="Times New Roman"/>
                <w:sz w:val="20"/>
                <w:szCs w:val="20"/>
                <w:lang w:eastAsia="zh-CN"/>
              </w:rPr>
              <w:t>минимальная/максимальная площадь земельных участков – 400 кв. м/</w:t>
            </w:r>
            <w:r w:rsidRPr="00D428F7">
              <w:rPr>
                <w:rFonts w:eastAsia="Calibri" w:cs="Times New Roman"/>
                <w:b/>
                <w:bCs/>
                <w:sz w:val="20"/>
                <w:szCs w:val="20"/>
              </w:rPr>
              <w:t>не подлежит установлению</w:t>
            </w:r>
            <w:r w:rsidRPr="00D428F7">
              <w:rPr>
                <w:rFonts w:eastAsia="SimSun" w:cs="Times New Roman"/>
                <w:sz w:val="20"/>
                <w:szCs w:val="20"/>
                <w:lang w:eastAsia="zh-CN"/>
              </w:rPr>
              <w:t>;</w:t>
            </w:r>
          </w:p>
          <w:p w14:paraId="3B9AFF4F" w14:textId="77777777" w:rsidR="00204AB2" w:rsidRPr="00D428F7" w:rsidRDefault="00204AB2" w:rsidP="00980A27">
            <w:pPr>
              <w:widowControl w:val="0"/>
              <w:overflowPunct w:val="0"/>
              <w:autoSpaceDE w:val="0"/>
              <w:autoSpaceDN w:val="0"/>
              <w:adjustRightInd w:val="0"/>
              <w:spacing w:after="0" w:line="240" w:lineRule="auto"/>
              <w:ind w:firstLine="284"/>
              <w:jc w:val="both"/>
              <w:rPr>
                <w:rFonts w:eastAsia="SimSun" w:cs="Times New Roman"/>
                <w:sz w:val="20"/>
                <w:szCs w:val="20"/>
                <w:lang w:eastAsia="zh-CN"/>
              </w:rPr>
            </w:pPr>
            <w:r w:rsidRPr="00D428F7">
              <w:rPr>
                <w:rFonts w:eastAsia="SimSun" w:cs="Times New Roman"/>
                <w:sz w:val="20"/>
                <w:szCs w:val="20"/>
                <w:lang w:eastAsia="zh-CN"/>
              </w:rPr>
              <w:t>минимальная ширина земельных участков вдоль фронта улицы (проезда) – 15 м;</w:t>
            </w:r>
          </w:p>
          <w:p w14:paraId="444159D5" w14:textId="77777777" w:rsidR="00204AB2" w:rsidRPr="00D428F7" w:rsidRDefault="00204AB2" w:rsidP="00980A27">
            <w:pPr>
              <w:widowControl w:val="0"/>
              <w:overflowPunct w:val="0"/>
              <w:autoSpaceDE w:val="0"/>
              <w:autoSpaceDN w:val="0"/>
              <w:adjustRightInd w:val="0"/>
              <w:spacing w:after="0" w:line="240" w:lineRule="auto"/>
              <w:ind w:firstLine="284"/>
              <w:jc w:val="both"/>
              <w:rPr>
                <w:rFonts w:eastAsia="Calibri" w:cs="Times New Roman"/>
                <w:sz w:val="20"/>
                <w:szCs w:val="20"/>
              </w:rPr>
            </w:pPr>
            <w:r w:rsidRPr="00D428F7">
              <w:rPr>
                <w:rFonts w:eastAsia="Calibri" w:cs="Times New Roman"/>
                <w:sz w:val="20"/>
                <w:szCs w:val="20"/>
              </w:rPr>
              <w:t xml:space="preserve">минимальные отступы от границ земельных участков </w:t>
            </w:r>
          </w:p>
          <w:p w14:paraId="1A201BF2" w14:textId="77777777" w:rsidR="00204AB2" w:rsidRPr="00D428F7" w:rsidRDefault="00204AB2" w:rsidP="00980A27">
            <w:pPr>
              <w:widowControl w:val="0"/>
              <w:overflowPunct w:val="0"/>
              <w:autoSpaceDE w:val="0"/>
              <w:autoSpaceDN w:val="0"/>
              <w:adjustRightInd w:val="0"/>
              <w:spacing w:after="0" w:line="240" w:lineRule="auto"/>
              <w:jc w:val="both"/>
              <w:rPr>
                <w:rFonts w:eastAsia="SimSun" w:cs="Times New Roman"/>
                <w:sz w:val="20"/>
                <w:szCs w:val="20"/>
                <w:lang w:eastAsia="zh-CN"/>
              </w:rPr>
            </w:pPr>
            <w:r w:rsidRPr="00D428F7">
              <w:rPr>
                <w:rFonts w:eastAsia="Calibri" w:cs="Times New Roman"/>
                <w:sz w:val="20"/>
                <w:szCs w:val="20"/>
              </w:rPr>
              <w:t>- 3 м;</w:t>
            </w:r>
          </w:p>
          <w:p w14:paraId="5CDCC50A" w14:textId="77777777" w:rsidR="00204AB2" w:rsidRPr="00D428F7" w:rsidRDefault="00204AB2" w:rsidP="00980A27">
            <w:pPr>
              <w:widowControl w:val="0"/>
              <w:overflowPunct w:val="0"/>
              <w:autoSpaceDE w:val="0"/>
              <w:autoSpaceDN w:val="0"/>
              <w:adjustRightInd w:val="0"/>
              <w:spacing w:after="0" w:line="240" w:lineRule="auto"/>
              <w:ind w:firstLine="284"/>
              <w:jc w:val="both"/>
              <w:rPr>
                <w:rFonts w:eastAsia="SimSun" w:cs="Times New Roman"/>
                <w:sz w:val="20"/>
                <w:szCs w:val="20"/>
                <w:lang w:eastAsia="zh-CN"/>
              </w:rPr>
            </w:pPr>
            <w:r w:rsidRPr="00D428F7">
              <w:rPr>
                <w:rFonts w:eastAsia="SimSun" w:cs="Times New Roman"/>
                <w:sz w:val="20"/>
                <w:szCs w:val="20"/>
                <w:lang w:eastAsia="zh-CN"/>
              </w:rPr>
              <w:t>максимальное количество надземных этажей зданий – 4 этажа (включая мансардный этаж);</w:t>
            </w:r>
          </w:p>
          <w:p w14:paraId="1C7FFE55" w14:textId="77777777" w:rsidR="00204AB2" w:rsidRPr="00D428F7" w:rsidRDefault="00204AB2" w:rsidP="00980A27">
            <w:pPr>
              <w:widowControl w:val="0"/>
              <w:overflowPunct w:val="0"/>
              <w:autoSpaceDE w:val="0"/>
              <w:autoSpaceDN w:val="0"/>
              <w:adjustRightInd w:val="0"/>
              <w:spacing w:after="0" w:line="240" w:lineRule="auto"/>
              <w:ind w:firstLine="284"/>
              <w:jc w:val="both"/>
              <w:rPr>
                <w:rFonts w:eastAsia="SimSun" w:cs="Times New Roman"/>
                <w:sz w:val="20"/>
                <w:szCs w:val="20"/>
                <w:lang w:eastAsia="zh-CN"/>
              </w:rPr>
            </w:pPr>
            <w:r w:rsidRPr="00D428F7">
              <w:rPr>
                <w:rFonts w:eastAsia="SimSun" w:cs="Times New Roman"/>
                <w:sz w:val="20"/>
                <w:szCs w:val="20"/>
                <w:lang w:eastAsia="zh-CN"/>
              </w:rPr>
              <w:t>максимальный процент застройки в границах земельного участка – 60%;</w:t>
            </w:r>
          </w:p>
          <w:p w14:paraId="1A8997E8" w14:textId="77777777" w:rsidR="00204AB2" w:rsidRPr="00D428F7" w:rsidRDefault="00204AB2" w:rsidP="00980A27">
            <w:pPr>
              <w:widowControl w:val="0"/>
              <w:overflowPunct w:val="0"/>
              <w:autoSpaceDE w:val="0"/>
              <w:autoSpaceDN w:val="0"/>
              <w:adjustRightInd w:val="0"/>
              <w:spacing w:after="0" w:line="240" w:lineRule="auto"/>
              <w:ind w:firstLine="284"/>
              <w:jc w:val="both"/>
              <w:rPr>
                <w:rFonts w:eastAsia="SimSun" w:cs="Times New Roman"/>
                <w:sz w:val="20"/>
                <w:szCs w:val="20"/>
                <w:lang w:eastAsia="zh-CN"/>
              </w:rPr>
            </w:pPr>
            <w:r w:rsidRPr="00D428F7">
              <w:rPr>
                <w:rFonts w:eastAsia="Calibri" w:cs="Times New Roman"/>
                <w:sz w:val="20"/>
                <w:szCs w:val="20"/>
              </w:rPr>
              <w:t>Процент застройки подземной части не регламентируется.</w:t>
            </w:r>
          </w:p>
        </w:tc>
      </w:tr>
      <w:tr w:rsidR="00872659" w:rsidRPr="00D428F7" w14:paraId="13041259" w14:textId="77777777" w:rsidTr="00204AB2">
        <w:trPr>
          <w:trHeight w:val="20"/>
        </w:trPr>
        <w:tc>
          <w:tcPr>
            <w:tcW w:w="3545" w:type="dxa"/>
          </w:tcPr>
          <w:p w14:paraId="1C3E1B03" w14:textId="77777777" w:rsidR="00204AB2" w:rsidRPr="00D428F7" w:rsidRDefault="00204AB2" w:rsidP="00980A27">
            <w:pPr>
              <w:widowControl w:val="0"/>
              <w:overflowPunct w:val="0"/>
              <w:autoSpaceDE w:val="0"/>
              <w:autoSpaceDN w:val="0"/>
              <w:adjustRightInd w:val="0"/>
              <w:spacing w:after="0" w:line="240" w:lineRule="auto"/>
              <w:rPr>
                <w:rFonts w:eastAsia="SimSun" w:cs="Times New Roman"/>
                <w:sz w:val="20"/>
                <w:szCs w:val="20"/>
                <w:lang w:eastAsia="zh-CN"/>
              </w:rPr>
            </w:pPr>
            <w:r w:rsidRPr="00D428F7">
              <w:rPr>
                <w:rFonts w:eastAsia="SimSun" w:cs="Times New Roman"/>
                <w:sz w:val="20"/>
                <w:szCs w:val="20"/>
                <w:lang w:eastAsia="zh-CN"/>
              </w:rPr>
              <w:t xml:space="preserve">[4.6] – </w:t>
            </w:r>
            <w:r w:rsidRPr="00D428F7">
              <w:rPr>
                <w:rFonts w:eastAsia="Calibri" w:cs="Times New Roman"/>
                <w:sz w:val="20"/>
                <w:szCs w:val="20"/>
              </w:rPr>
              <w:t>Общественное питание</w:t>
            </w:r>
          </w:p>
        </w:tc>
        <w:tc>
          <w:tcPr>
            <w:tcW w:w="5670" w:type="dxa"/>
          </w:tcPr>
          <w:p w14:paraId="159EF904" w14:textId="77777777" w:rsidR="00204AB2" w:rsidRPr="00D428F7" w:rsidRDefault="00204AB2" w:rsidP="00980A27">
            <w:pPr>
              <w:widowControl w:val="0"/>
              <w:overflowPunct w:val="0"/>
              <w:autoSpaceDE w:val="0"/>
              <w:autoSpaceDN w:val="0"/>
              <w:adjustRightInd w:val="0"/>
              <w:spacing w:after="0" w:line="240" w:lineRule="auto"/>
              <w:jc w:val="both"/>
              <w:rPr>
                <w:rFonts w:eastAsia="SimSun" w:cs="Times New Roman"/>
                <w:sz w:val="20"/>
                <w:szCs w:val="20"/>
                <w:lang w:eastAsia="zh-CN"/>
              </w:rPr>
            </w:pPr>
            <w:r w:rsidRPr="00D428F7">
              <w:rPr>
                <w:rFonts w:eastAsia="SimSun" w:cs="Times New Roman"/>
                <w:sz w:val="20"/>
                <w:szCs w:val="20"/>
                <w:lang w:eastAsia="zh-C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124" w:type="dxa"/>
          </w:tcPr>
          <w:p w14:paraId="0EC3C767" w14:textId="77777777" w:rsidR="00204AB2" w:rsidRPr="00D428F7" w:rsidRDefault="00204AB2" w:rsidP="00980A27">
            <w:pPr>
              <w:widowControl w:val="0"/>
              <w:overflowPunct w:val="0"/>
              <w:autoSpaceDE w:val="0"/>
              <w:autoSpaceDN w:val="0"/>
              <w:adjustRightInd w:val="0"/>
              <w:spacing w:after="0" w:line="240" w:lineRule="auto"/>
              <w:ind w:firstLine="284"/>
              <w:jc w:val="both"/>
              <w:rPr>
                <w:rFonts w:eastAsia="SimSun" w:cs="Times New Roman"/>
                <w:sz w:val="20"/>
                <w:szCs w:val="20"/>
                <w:lang w:eastAsia="zh-CN"/>
              </w:rPr>
            </w:pPr>
            <w:r w:rsidRPr="00D428F7">
              <w:rPr>
                <w:rFonts w:eastAsia="SimSun" w:cs="Times New Roman"/>
                <w:sz w:val="20"/>
                <w:szCs w:val="20"/>
                <w:lang w:eastAsia="zh-CN"/>
              </w:rPr>
              <w:t>минимальная/максимальная площадь земельных участков – 300 кв. м/5000 кв. м;</w:t>
            </w:r>
          </w:p>
          <w:p w14:paraId="07C56FB2" w14:textId="77777777" w:rsidR="00204AB2" w:rsidRPr="00D428F7" w:rsidRDefault="00204AB2" w:rsidP="00980A27">
            <w:pPr>
              <w:widowControl w:val="0"/>
              <w:overflowPunct w:val="0"/>
              <w:autoSpaceDE w:val="0"/>
              <w:autoSpaceDN w:val="0"/>
              <w:adjustRightInd w:val="0"/>
              <w:spacing w:after="0" w:line="240" w:lineRule="auto"/>
              <w:ind w:firstLine="284"/>
              <w:jc w:val="both"/>
              <w:rPr>
                <w:rFonts w:eastAsia="SimSun" w:cs="Times New Roman"/>
                <w:sz w:val="20"/>
                <w:szCs w:val="20"/>
                <w:lang w:eastAsia="zh-CN"/>
              </w:rPr>
            </w:pPr>
            <w:r w:rsidRPr="00D428F7">
              <w:rPr>
                <w:rFonts w:eastAsia="SimSun" w:cs="Times New Roman"/>
                <w:sz w:val="20"/>
                <w:szCs w:val="20"/>
                <w:lang w:eastAsia="zh-CN"/>
              </w:rPr>
              <w:t>минимальная ширина земельных участков вдоль фронта улицы (проезда) – 15 м;</w:t>
            </w:r>
          </w:p>
          <w:p w14:paraId="3C5AB8C3" w14:textId="77777777" w:rsidR="00204AB2" w:rsidRPr="00D428F7" w:rsidRDefault="00204AB2" w:rsidP="00980A27">
            <w:pPr>
              <w:widowControl w:val="0"/>
              <w:overflowPunct w:val="0"/>
              <w:autoSpaceDE w:val="0"/>
              <w:autoSpaceDN w:val="0"/>
              <w:adjustRightInd w:val="0"/>
              <w:spacing w:after="0" w:line="240" w:lineRule="auto"/>
              <w:ind w:firstLine="284"/>
              <w:jc w:val="both"/>
              <w:rPr>
                <w:rFonts w:eastAsia="Calibri" w:cs="Times New Roman"/>
                <w:sz w:val="20"/>
                <w:szCs w:val="20"/>
              </w:rPr>
            </w:pPr>
            <w:r w:rsidRPr="00D428F7">
              <w:rPr>
                <w:rFonts w:eastAsia="Calibri" w:cs="Times New Roman"/>
                <w:sz w:val="20"/>
                <w:szCs w:val="20"/>
              </w:rPr>
              <w:t xml:space="preserve">минимальные отступы от границ земельных участков </w:t>
            </w:r>
          </w:p>
          <w:p w14:paraId="7F6ED40C" w14:textId="77777777" w:rsidR="00204AB2" w:rsidRPr="00D428F7" w:rsidRDefault="00204AB2" w:rsidP="00980A27">
            <w:pPr>
              <w:widowControl w:val="0"/>
              <w:overflowPunct w:val="0"/>
              <w:autoSpaceDE w:val="0"/>
              <w:autoSpaceDN w:val="0"/>
              <w:adjustRightInd w:val="0"/>
              <w:spacing w:after="0" w:line="240" w:lineRule="auto"/>
              <w:jc w:val="both"/>
              <w:rPr>
                <w:rFonts w:eastAsia="SimSun" w:cs="Times New Roman"/>
                <w:sz w:val="20"/>
                <w:szCs w:val="20"/>
                <w:lang w:eastAsia="zh-CN"/>
              </w:rPr>
            </w:pPr>
            <w:r w:rsidRPr="00D428F7">
              <w:rPr>
                <w:rFonts w:eastAsia="Calibri" w:cs="Times New Roman"/>
                <w:sz w:val="20"/>
                <w:szCs w:val="20"/>
              </w:rPr>
              <w:t>- 3 м;</w:t>
            </w:r>
          </w:p>
          <w:p w14:paraId="59C9CDF0" w14:textId="77777777" w:rsidR="00204AB2" w:rsidRPr="00D428F7" w:rsidRDefault="00204AB2" w:rsidP="00980A27">
            <w:pPr>
              <w:widowControl w:val="0"/>
              <w:overflowPunct w:val="0"/>
              <w:autoSpaceDE w:val="0"/>
              <w:autoSpaceDN w:val="0"/>
              <w:adjustRightInd w:val="0"/>
              <w:spacing w:after="0" w:line="240" w:lineRule="auto"/>
              <w:ind w:firstLine="284"/>
              <w:jc w:val="both"/>
              <w:rPr>
                <w:rFonts w:eastAsia="SimSun" w:cs="Times New Roman"/>
                <w:sz w:val="20"/>
                <w:szCs w:val="20"/>
                <w:lang w:eastAsia="zh-CN"/>
              </w:rPr>
            </w:pPr>
            <w:r w:rsidRPr="00D428F7">
              <w:rPr>
                <w:rFonts w:eastAsia="SimSun" w:cs="Times New Roman"/>
                <w:sz w:val="20"/>
                <w:szCs w:val="20"/>
                <w:lang w:eastAsia="zh-CN"/>
              </w:rPr>
              <w:t>максимальное количество надземных этажей зданий – 2 этажа (включая мансардный этаж);</w:t>
            </w:r>
          </w:p>
          <w:p w14:paraId="2DEE5A83" w14:textId="77777777" w:rsidR="00204AB2" w:rsidRPr="00D428F7" w:rsidRDefault="00204AB2" w:rsidP="00980A27">
            <w:pPr>
              <w:widowControl w:val="0"/>
              <w:overflowPunct w:val="0"/>
              <w:autoSpaceDE w:val="0"/>
              <w:autoSpaceDN w:val="0"/>
              <w:adjustRightInd w:val="0"/>
              <w:spacing w:after="0" w:line="240" w:lineRule="auto"/>
              <w:ind w:firstLine="284"/>
              <w:jc w:val="both"/>
              <w:rPr>
                <w:rFonts w:eastAsia="SimSun" w:cs="Times New Roman"/>
                <w:sz w:val="20"/>
                <w:szCs w:val="20"/>
                <w:lang w:eastAsia="zh-CN"/>
              </w:rPr>
            </w:pPr>
            <w:r w:rsidRPr="00D428F7">
              <w:rPr>
                <w:rFonts w:eastAsia="SimSun" w:cs="Times New Roman"/>
                <w:sz w:val="20"/>
                <w:szCs w:val="20"/>
                <w:lang w:eastAsia="zh-CN"/>
              </w:rPr>
              <w:t>максимальный процент застройки в границах земельного участка – 60%;</w:t>
            </w:r>
          </w:p>
          <w:p w14:paraId="754FD750" w14:textId="77777777" w:rsidR="00204AB2" w:rsidRPr="00D428F7" w:rsidRDefault="00204AB2" w:rsidP="00980A27">
            <w:pPr>
              <w:widowControl w:val="0"/>
              <w:overflowPunct w:val="0"/>
              <w:autoSpaceDE w:val="0"/>
              <w:autoSpaceDN w:val="0"/>
              <w:adjustRightInd w:val="0"/>
              <w:spacing w:after="0" w:line="240" w:lineRule="auto"/>
              <w:ind w:firstLine="284"/>
              <w:jc w:val="both"/>
              <w:rPr>
                <w:rFonts w:eastAsia="SimSun" w:cs="Times New Roman"/>
                <w:sz w:val="20"/>
                <w:szCs w:val="20"/>
                <w:lang w:eastAsia="zh-CN"/>
              </w:rPr>
            </w:pPr>
            <w:r w:rsidRPr="00D428F7">
              <w:rPr>
                <w:rFonts w:eastAsia="Calibri" w:cs="Times New Roman"/>
                <w:sz w:val="20"/>
                <w:szCs w:val="20"/>
              </w:rPr>
              <w:t>Процент застройки подземной части не регламентируется.</w:t>
            </w:r>
          </w:p>
        </w:tc>
      </w:tr>
      <w:tr w:rsidR="00872659" w:rsidRPr="00D428F7" w14:paraId="1A4628FD" w14:textId="77777777" w:rsidTr="00204AB2">
        <w:trPr>
          <w:trHeight w:val="20"/>
        </w:trPr>
        <w:tc>
          <w:tcPr>
            <w:tcW w:w="3545" w:type="dxa"/>
          </w:tcPr>
          <w:p w14:paraId="1E40A498" w14:textId="77777777" w:rsidR="00204AB2" w:rsidRPr="00D428F7" w:rsidRDefault="00204AB2" w:rsidP="00980A27">
            <w:pPr>
              <w:widowControl w:val="0"/>
              <w:overflowPunct w:val="0"/>
              <w:autoSpaceDE w:val="0"/>
              <w:autoSpaceDN w:val="0"/>
              <w:adjustRightInd w:val="0"/>
              <w:spacing w:after="0" w:line="240" w:lineRule="auto"/>
              <w:rPr>
                <w:rFonts w:eastAsia="SimSun" w:cs="Times New Roman"/>
                <w:sz w:val="20"/>
                <w:szCs w:val="20"/>
                <w:lang w:eastAsia="zh-CN"/>
              </w:rPr>
            </w:pPr>
            <w:r w:rsidRPr="00D428F7">
              <w:rPr>
                <w:rFonts w:eastAsia="SimSun" w:cs="Times New Roman"/>
                <w:sz w:val="20"/>
                <w:szCs w:val="20"/>
                <w:lang w:eastAsia="zh-CN"/>
              </w:rPr>
              <w:lastRenderedPageBreak/>
              <w:t>[</w:t>
            </w:r>
            <w:r w:rsidRPr="00D428F7">
              <w:rPr>
                <w:rFonts w:eastAsia="Calibri" w:cs="Times New Roman"/>
                <w:sz w:val="20"/>
                <w:szCs w:val="20"/>
                <w:lang w:eastAsia="zh-CN"/>
              </w:rPr>
              <w:t>4.7</w:t>
            </w:r>
            <w:r w:rsidRPr="00D428F7">
              <w:rPr>
                <w:rFonts w:eastAsia="SimSun" w:cs="Times New Roman"/>
                <w:sz w:val="20"/>
                <w:szCs w:val="20"/>
                <w:lang w:eastAsia="zh-CN"/>
              </w:rPr>
              <w:t>] - Гостиничное обслуживание</w:t>
            </w:r>
          </w:p>
        </w:tc>
        <w:tc>
          <w:tcPr>
            <w:tcW w:w="5670" w:type="dxa"/>
          </w:tcPr>
          <w:p w14:paraId="30F720E7" w14:textId="77777777" w:rsidR="00204AB2" w:rsidRPr="00D428F7" w:rsidRDefault="00204AB2" w:rsidP="00980A27">
            <w:pPr>
              <w:widowControl w:val="0"/>
              <w:overflowPunct w:val="0"/>
              <w:autoSpaceDE w:val="0"/>
              <w:autoSpaceDN w:val="0"/>
              <w:adjustRightInd w:val="0"/>
              <w:spacing w:after="0" w:line="240" w:lineRule="auto"/>
              <w:jc w:val="both"/>
              <w:rPr>
                <w:rFonts w:eastAsia="SimSun" w:cs="Times New Roman"/>
                <w:sz w:val="20"/>
                <w:szCs w:val="20"/>
                <w:lang w:eastAsia="zh-CN"/>
              </w:rPr>
            </w:pPr>
            <w:r w:rsidRPr="00D428F7">
              <w:rPr>
                <w:rFonts w:eastAsia="SimSun" w:cs="Times New Roman"/>
                <w:sz w:val="20"/>
                <w:szCs w:val="20"/>
                <w:lang w:eastAsia="zh-CN"/>
              </w:rPr>
              <w:t>Размещение гостиниц</w:t>
            </w:r>
          </w:p>
        </w:tc>
        <w:tc>
          <w:tcPr>
            <w:tcW w:w="6124" w:type="dxa"/>
          </w:tcPr>
          <w:p w14:paraId="13B614EA" w14:textId="77777777" w:rsidR="00204AB2" w:rsidRPr="00D428F7" w:rsidRDefault="00204AB2" w:rsidP="00980A27">
            <w:pPr>
              <w:widowControl w:val="0"/>
              <w:overflowPunct w:val="0"/>
              <w:autoSpaceDE w:val="0"/>
              <w:autoSpaceDN w:val="0"/>
              <w:adjustRightInd w:val="0"/>
              <w:spacing w:after="0" w:line="240" w:lineRule="auto"/>
              <w:ind w:firstLine="284"/>
              <w:jc w:val="both"/>
              <w:rPr>
                <w:rFonts w:eastAsia="SimSun" w:cs="Times New Roman"/>
                <w:sz w:val="20"/>
                <w:szCs w:val="20"/>
                <w:lang w:eastAsia="zh-CN"/>
              </w:rPr>
            </w:pPr>
            <w:r w:rsidRPr="00D428F7">
              <w:rPr>
                <w:rFonts w:eastAsia="SimSun" w:cs="Times New Roman"/>
                <w:sz w:val="20"/>
                <w:szCs w:val="20"/>
                <w:lang w:eastAsia="zh-CN"/>
              </w:rPr>
              <w:t>минимальная/максимальная площадь земельных участков – 400 кв. м/5000 кв. м;</w:t>
            </w:r>
          </w:p>
          <w:p w14:paraId="4B4D0410" w14:textId="77777777" w:rsidR="00204AB2" w:rsidRPr="00D428F7" w:rsidRDefault="00204AB2" w:rsidP="00980A27">
            <w:pPr>
              <w:widowControl w:val="0"/>
              <w:overflowPunct w:val="0"/>
              <w:autoSpaceDE w:val="0"/>
              <w:autoSpaceDN w:val="0"/>
              <w:adjustRightInd w:val="0"/>
              <w:spacing w:after="0" w:line="240" w:lineRule="auto"/>
              <w:ind w:firstLine="284"/>
              <w:jc w:val="both"/>
              <w:rPr>
                <w:rFonts w:eastAsia="SimSun" w:cs="Times New Roman"/>
                <w:sz w:val="20"/>
                <w:szCs w:val="20"/>
                <w:lang w:eastAsia="zh-CN"/>
              </w:rPr>
            </w:pPr>
            <w:r w:rsidRPr="00D428F7">
              <w:rPr>
                <w:rFonts w:eastAsia="SimSun" w:cs="Times New Roman"/>
                <w:sz w:val="20"/>
                <w:szCs w:val="20"/>
                <w:lang w:eastAsia="zh-CN"/>
              </w:rPr>
              <w:t>минимальная ширина земельных участков вдоль фронта улицы (проезда) – 20 м;</w:t>
            </w:r>
          </w:p>
          <w:p w14:paraId="64A1B659" w14:textId="77777777" w:rsidR="00204AB2" w:rsidRPr="00D428F7" w:rsidRDefault="00204AB2" w:rsidP="00980A27">
            <w:pPr>
              <w:widowControl w:val="0"/>
              <w:overflowPunct w:val="0"/>
              <w:autoSpaceDE w:val="0"/>
              <w:autoSpaceDN w:val="0"/>
              <w:adjustRightInd w:val="0"/>
              <w:spacing w:after="0" w:line="240" w:lineRule="auto"/>
              <w:ind w:firstLine="284"/>
              <w:jc w:val="both"/>
              <w:rPr>
                <w:rFonts w:eastAsia="Calibri" w:cs="Times New Roman"/>
                <w:sz w:val="20"/>
                <w:szCs w:val="20"/>
              </w:rPr>
            </w:pPr>
            <w:r w:rsidRPr="00D428F7">
              <w:rPr>
                <w:rFonts w:eastAsia="Calibri" w:cs="Times New Roman"/>
                <w:sz w:val="20"/>
                <w:szCs w:val="20"/>
              </w:rPr>
              <w:t xml:space="preserve">минимальные отступы от границ земельных участков </w:t>
            </w:r>
          </w:p>
          <w:p w14:paraId="2ADD5AB0" w14:textId="77777777" w:rsidR="00204AB2" w:rsidRPr="00D428F7" w:rsidRDefault="00204AB2" w:rsidP="00980A27">
            <w:pPr>
              <w:widowControl w:val="0"/>
              <w:overflowPunct w:val="0"/>
              <w:autoSpaceDE w:val="0"/>
              <w:autoSpaceDN w:val="0"/>
              <w:adjustRightInd w:val="0"/>
              <w:spacing w:after="0" w:line="240" w:lineRule="auto"/>
              <w:jc w:val="both"/>
              <w:rPr>
                <w:rFonts w:eastAsia="SimSun" w:cs="Times New Roman"/>
                <w:sz w:val="20"/>
                <w:szCs w:val="20"/>
                <w:lang w:eastAsia="zh-CN"/>
              </w:rPr>
            </w:pPr>
            <w:r w:rsidRPr="00D428F7">
              <w:rPr>
                <w:rFonts w:eastAsia="Calibri" w:cs="Times New Roman"/>
                <w:sz w:val="20"/>
                <w:szCs w:val="20"/>
              </w:rPr>
              <w:t>- 3 м;</w:t>
            </w:r>
          </w:p>
          <w:p w14:paraId="08ECCA10" w14:textId="77777777" w:rsidR="00204AB2" w:rsidRPr="00D428F7" w:rsidRDefault="00204AB2" w:rsidP="00980A27">
            <w:pPr>
              <w:widowControl w:val="0"/>
              <w:overflowPunct w:val="0"/>
              <w:autoSpaceDE w:val="0"/>
              <w:autoSpaceDN w:val="0"/>
              <w:adjustRightInd w:val="0"/>
              <w:spacing w:after="0" w:line="240" w:lineRule="auto"/>
              <w:ind w:firstLine="284"/>
              <w:jc w:val="both"/>
              <w:rPr>
                <w:rFonts w:eastAsia="SimSun" w:cs="Times New Roman"/>
                <w:sz w:val="20"/>
                <w:szCs w:val="20"/>
                <w:lang w:eastAsia="zh-CN"/>
              </w:rPr>
            </w:pPr>
            <w:r w:rsidRPr="00D428F7">
              <w:rPr>
                <w:rFonts w:eastAsia="SimSun" w:cs="Times New Roman"/>
                <w:sz w:val="20"/>
                <w:szCs w:val="20"/>
                <w:lang w:eastAsia="zh-CN"/>
              </w:rPr>
              <w:t>максимальное количество надземных этажей зданий – 4 этажа (включая мансардный этаж);</w:t>
            </w:r>
          </w:p>
          <w:p w14:paraId="7F107D28" w14:textId="77777777" w:rsidR="00204AB2" w:rsidRPr="00D428F7" w:rsidRDefault="00204AB2" w:rsidP="00980A27">
            <w:pPr>
              <w:widowControl w:val="0"/>
              <w:overflowPunct w:val="0"/>
              <w:autoSpaceDE w:val="0"/>
              <w:autoSpaceDN w:val="0"/>
              <w:adjustRightInd w:val="0"/>
              <w:spacing w:after="0" w:line="240" w:lineRule="auto"/>
              <w:ind w:firstLine="284"/>
              <w:jc w:val="both"/>
              <w:rPr>
                <w:rFonts w:eastAsia="SimSun" w:cs="Times New Roman"/>
                <w:sz w:val="20"/>
                <w:szCs w:val="20"/>
                <w:lang w:eastAsia="zh-CN"/>
              </w:rPr>
            </w:pPr>
            <w:r w:rsidRPr="00D428F7">
              <w:rPr>
                <w:rFonts w:eastAsia="SimSun" w:cs="Times New Roman"/>
                <w:sz w:val="20"/>
                <w:szCs w:val="20"/>
                <w:lang w:eastAsia="zh-CN"/>
              </w:rPr>
              <w:t>максимальный процент застройки в границах земельного участка – 60%;</w:t>
            </w:r>
          </w:p>
          <w:p w14:paraId="77E15350" w14:textId="77777777" w:rsidR="00204AB2" w:rsidRPr="00D428F7" w:rsidRDefault="00204AB2" w:rsidP="00980A27">
            <w:pPr>
              <w:widowControl w:val="0"/>
              <w:overflowPunct w:val="0"/>
              <w:autoSpaceDE w:val="0"/>
              <w:autoSpaceDN w:val="0"/>
              <w:adjustRightInd w:val="0"/>
              <w:spacing w:after="0" w:line="240" w:lineRule="auto"/>
              <w:ind w:firstLine="284"/>
              <w:jc w:val="both"/>
              <w:rPr>
                <w:rFonts w:eastAsia="SimSun" w:cs="Times New Roman"/>
                <w:sz w:val="20"/>
                <w:szCs w:val="20"/>
                <w:lang w:eastAsia="zh-CN"/>
              </w:rPr>
            </w:pPr>
            <w:r w:rsidRPr="00D428F7">
              <w:rPr>
                <w:rFonts w:eastAsia="Calibri" w:cs="Times New Roman"/>
                <w:sz w:val="20"/>
                <w:szCs w:val="20"/>
              </w:rPr>
              <w:t>Процент застройки подземной части не регламентируется.</w:t>
            </w:r>
          </w:p>
        </w:tc>
      </w:tr>
      <w:tr w:rsidR="00872659" w:rsidRPr="00D428F7" w14:paraId="654A4C53" w14:textId="77777777" w:rsidTr="00204AB2">
        <w:trPr>
          <w:trHeight w:val="20"/>
        </w:trPr>
        <w:tc>
          <w:tcPr>
            <w:tcW w:w="3545" w:type="dxa"/>
            <w:vAlign w:val="center"/>
          </w:tcPr>
          <w:p w14:paraId="109F2E61" w14:textId="77777777" w:rsidR="00204AB2" w:rsidRPr="00D428F7" w:rsidRDefault="00204AB2" w:rsidP="00980A27">
            <w:pPr>
              <w:autoSpaceDE w:val="0"/>
              <w:spacing w:after="0" w:line="240" w:lineRule="auto"/>
              <w:rPr>
                <w:rFonts w:eastAsia="SimSun" w:cs="Times New Roman"/>
                <w:sz w:val="20"/>
                <w:szCs w:val="20"/>
              </w:rPr>
            </w:pPr>
            <w:r w:rsidRPr="00D428F7">
              <w:rPr>
                <w:rFonts w:eastAsia="SimSun" w:cs="Times New Roman"/>
                <w:sz w:val="20"/>
                <w:szCs w:val="20"/>
                <w:lang w:eastAsia="zh-CN"/>
              </w:rPr>
              <w:t>[4.8.1] – Развлекательные мероприятия</w:t>
            </w:r>
          </w:p>
        </w:tc>
        <w:tc>
          <w:tcPr>
            <w:tcW w:w="5670" w:type="dxa"/>
            <w:vAlign w:val="center"/>
          </w:tcPr>
          <w:p w14:paraId="45C3091E" w14:textId="77777777" w:rsidR="00204AB2" w:rsidRPr="00D428F7" w:rsidRDefault="00204AB2" w:rsidP="00980A27">
            <w:pPr>
              <w:widowControl w:val="0"/>
              <w:autoSpaceDE w:val="0"/>
              <w:spacing w:after="0" w:line="240" w:lineRule="auto"/>
              <w:jc w:val="both"/>
              <w:rPr>
                <w:rFonts w:eastAsia="SimSun" w:cs="Times New Roman"/>
                <w:sz w:val="20"/>
                <w:szCs w:val="20"/>
                <w:lang w:eastAsia="zh-CN"/>
              </w:rPr>
            </w:pPr>
            <w:r w:rsidRPr="00D428F7">
              <w:rPr>
                <w:rFonts w:eastAsia="SimSun" w:cs="Times New Roman"/>
                <w:sz w:val="20"/>
                <w:szCs w:val="20"/>
                <w:lang w:eastAsia="zh-CN"/>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6124" w:type="dxa"/>
          </w:tcPr>
          <w:p w14:paraId="6641A17B" w14:textId="77777777" w:rsidR="00204AB2" w:rsidRPr="00D428F7" w:rsidRDefault="00204AB2" w:rsidP="00980A27">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D428F7">
              <w:rPr>
                <w:rFonts w:eastAsia="SimSun" w:cs="Times New Roman"/>
                <w:sz w:val="20"/>
                <w:szCs w:val="20"/>
                <w:lang w:eastAsia="zh-CN"/>
              </w:rPr>
              <w:t>-минимальная/максимальная площадь земельных участков  – 100 кв. м/</w:t>
            </w:r>
            <w:r w:rsidRPr="00D428F7">
              <w:rPr>
                <w:rFonts w:eastAsia="Calibri" w:cs="Times New Roman"/>
                <w:b/>
                <w:bCs/>
                <w:sz w:val="20"/>
                <w:szCs w:val="20"/>
              </w:rPr>
              <w:t>не подлежит установлению</w:t>
            </w:r>
            <w:r w:rsidRPr="00D428F7">
              <w:rPr>
                <w:rFonts w:eastAsia="SimSun" w:cs="Times New Roman"/>
                <w:sz w:val="20"/>
                <w:szCs w:val="20"/>
                <w:lang w:eastAsia="zh-CN"/>
              </w:rPr>
              <w:t>;</w:t>
            </w:r>
          </w:p>
          <w:p w14:paraId="7EDCE6DD" w14:textId="77777777" w:rsidR="00204AB2" w:rsidRPr="00D428F7" w:rsidRDefault="00204AB2" w:rsidP="00980A27">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D428F7">
              <w:rPr>
                <w:rFonts w:eastAsia="SimSun" w:cs="Times New Roman"/>
                <w:sz w:val="20"/>
                <w:szCs w:val="20"/>
                <w:lang w:eastAsia="zh-CN"/>
              </w:rPr>
              <w:t>-минимальная ширина земельных участков вдоль фронта улицы (проезда) – 15 м;</w:t>
            </w:r>
          </w:p>
          <w:p w14:paraId="7B919DCC" w14:textId="77777777" w:rsidR="00204AB2" w:rsidRPr="00D428F7" w:rsidRDefault="00204AB2" w:rsidP="00980A27">
            <w:pPr>
              <w:widowControl w:val="0"/>
              <w:overflowPunct w:val="0"/>
              <w:autoSpaceDE w:val="0"/>
              <w:autoSpaceDN w:val="0"/>
              <w:adjustRightInd w:val="0"/>
              <w:spacing w:after="0" w:line="240" w:lineRule="auto"/>
              <w:ind w:firstLine="567"/>
              <w:jc w:val="both"/>
              <w:rPr>
                <w:rFonts w:eastAsia="Calibri" w:cs="Times New Roman"/>
                <w:sz w:val="20"/>
                <w:szCs w:val="20"/>
              </w:rPr>
            </w:pPr>
            <w:r w:rsidRPr="00D428F7">
              <w:rPr>
                <w:rFonts w:eastAsia="Calibri" w:cs="Times New Roman"/>
                <w:sz w:val="20"/>
                <w:szCs w:val="20"/>
              </w:rPr>
              <w:t>-минимальные отступы от границ земельных участков - 3 м;</w:t>
            </w:r>
          </w:p>
          <w:p w14:paraId="1C5FA282" w14:textId="77777777" w:rsidR="00204AB2" w:rsidRPr="00D428F7" w:rsidRDefault="00204AB2" w:rsidP="00980A27">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D428F7">
              <w:rPr>
                <w:rFonts w:eastAsia="SimSun" w:cs="Times New Roman"/>
                <w:sz w:val="20"/>
                <w:szCs w:val="20"/>
                <w:lang w:eastAsia="zh-CN"/>
              </w:rPr>
              <w:t>максимальное количество надземных этажей зданий – 3 этажа (включая мансардный этаж);</w:t>
            </w:r>
          </w:p>
          <w:p w14:paraId="1BEA1166" w14:textId="77777777" w:rsidR="00204AB2" w:rsidRPr="00D428F7" w:rsidRDefault="00204AB2" w:rsidP="00980A27">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D428F7">
              <w:rPr>
                <w:rFonts w:eastAsia="SimSun" w:cs="Times New Roman"/>
                <w:sz w:val="20"/>
                <w:szCs w:val="20"/>
                <w:lang w:eastAsia="zh-CN"/>
              </w:rPr>
              <w:t>максимальная высота строений, сооружений от уровня земли - 15 м;</w:t>
            </w:r>
          </w:p>
          <w:p w14:paraId="7DAA240F" w14:textId="77777777" w:rsidR="00204AB2" w:rsidRPr="00D428F7" w:rsidRDefault="00204AB2" w:rsidP="00980A27">
            <w:pPr>
              <w:keepLines/>
              <w:suppressAutoHyphens/>
              <w:overflowPunct w:val="0"/>
              <w:autoSpaceDE w:val="0"/>
              <w:spacing w:after="0" w:line="240" w:lineRule="auto"/>
              <w:ind w:firstLine="567"/>
              <w:jc w:val="both"/>
              <w:textAlignment w:val="baseline"/>
              <w:rPr>
                <w:rFonts w:eastAsia="SimSun" w:cs="Times New Roman"/>
                <w:sz w:val="20"/>
                <w:szCs w:val="20"/>
                <w:lang w:eastAsia="zh-CN"/>
              </w:rPr>
            </w:pPr>
            <w:r w:rsidRPr="00D428F7">
              <w:rPr>
                <w:rFonts w:eastAsia="SimSun" w:cs="Times New Roman"/>
                <w:sz w:val="20"/>
                <w:szCs w:val="20"/>
                <w:lang w:eastAsia="zh-CN"/>
              </w:rPr>
              <w:t>- максимальный процент застройки в границах земельного участка – 60%;</w:t>
            </w:r>
          </w:p>
          <w:p w14:paraId="537C5EB6" w14:textId="332E3BEC" w:rsidR="00204AB2" w:rsidRPr="00D428F7" w:rsidRDefault="00204AB2" w:rsidP="00980A27">
            <w:pPr>
              <w:keepLines/>
              <w:suppressAutoHyphens/>
              <w:overflowPunct w:val="0"/>
              <w:autoSpaceDE w:val="0"/>
              <w:spacing w:after="0" w:line="240" w:lineRule="auto"/>
              <w:ind w:firstLine="567"/>
              <w:jc w:val="both"/>
              <w:textAlignment w:val="baseline"/>
              <w:rPr>
                <w:rFonts w:eastAsia="Calibri" w:cs="Times New Roman"/>
                <w:sz w:val="20"/>
                <w:szCs w:val="20"/>
              </w:rPr>
            </w:pPr>
            <w:r w:rsidRPr="00D428F7">
              <w:rPr>
                <w:rFonts w:eastAsia="Calibri" w:cs="Times New Roman"/>
                <w:sz w:val="20"/>
                <w:szCs w:val="20"/>
              </w:rPr>
              <w:t>Процент застройки подземной части не регламентируется.</w:t>
            </w:r>
          </w:p>
        </w:tc>
      </w:tr>
      <w:tr w:rsidR="00872659" w:rsidRPr="00D428F7" w14:paraId="34E4B16A" w14:textId="77777777" w:rsidTr="00204AB2">
        <w:trPr>
          <w:trHeight w:val="20"/>
        </w:trPr>
        <w:tc>
          <w:tcPr>
            <w:tcW w:w="3545" w:type="dxa"/>
          </w:tcPr>
          <w:p w14:paraId="6E5F05AF" w14:textId="77777777" w:rsidR="00204AB2" w:rsidRPr="00D428F7" w:rsidRDefault="00204AB2" w:rsidP="00980A27">
            <w:pPr>
              <w:widowControl w:val="0"/>
              <w:autoSpaceDE w:val="0"/>
              <w:spacing w:after="0" w:line="240" w:lineRule="auto"/>
              <w:rPr>
                <w:rFonts w:eastAsia="Calibri" w:cs="Times New Roman"/>
                <w:sz w:val="20"/>
                <w:szCs w:val="20"/>
              </w:rPr>
            </w:pPr>
            <w:r w:rsidRPr="00D428F7">
              <w:rPr>
                <w:rFonts w:eastAsia="Calibri" w:cs="Times New Roman"/>
                <w:sz w:val="20"/>
                <w:szCs w:val="20"/>
              </w:rPr>
              <w:t>[5.1.1] – Обеспечение спортивно-зрелищных мероприятий</w:t>
            </w:r>
          </w:p>
        </w:tc>
        <w:tc>
          <w:tcPr>
            <w:tcW w:w="5670" w:type="dxa"/>
          </w:tcPr>
          <w:p w14:paraId="4E69FC3D" w14:textId="77777777" w:rsidR="00204AB2" w:rsidRPr="00D428F7" w:rsidRDefault="00204AB2" w:rsidP="00980A27">
            <w:pPr>
              <w:widowControl w:val="0"/>
              <w:autoSpaceDE w:val="0"/>
              <w:spacing w:after="0" w:line="240" w:lineRule="auto"/>
              <w:ind w:firstLine="33"/>
              <w:jc w:val="both"/>
              <w:rPr>
                <w:rFonts w:eastAsia="Calibri" w:cs="Times New Roman"/>
                <w:sz w:val="20"/>
                <w:szCs w:val="20"/>
              </w:rPr>
            </w:pPr>
            <w:r w:rsidRPr="00D428F7">
              <w:rPr>
                <w:rFonts w:eastAsia="Calibri" w:cs="Times New Roman"/>
                <w:sz w:val="20"/>
                <w:szCs w:val="20"/>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6124" w:type="dxa"/>
          </w:tcPr>
          <w:p w14:paraId="52FE9F21" w14:textId="77777777" w:rsidR="00204AB2" w:rsidRPr="00D428F7" w:rsidRDefault="00204AB2" w:rsidP="00980A27">
            <w:pPr>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t>минимальная/максимальная площадь земельных участков - 100 кв. м/</w:t>
            </w:r>
            <w:r w:rsidRPr="00D428F7">
              <w:rPr>
                <w:rFonts w:eastAsia="SimSun" w:cs="Times New Roman"/>
                <w:b/>
                <w:sz w:val="20"/>
                <w:szCs w:val="20"/>
                <w:lang w:eastAsia="zh-CN"/>
              </w:rPr>
              <w:t>не подлежит установлению</w:t>
            </w:r>
            <w:r w:rsidRPr="00D428F7">
              <w:rPr>
                <w:rFonts w:eastAsia="SimSun" w:cs="Times New Roman"/>
                <w:sz w:val="20"/>
                <w:szCs w:val="20"/>
                <w:lang w:eastAsia="zh-CN"/>
              </w:rPr>
              <w:t>;</w:t>
            </w:r>
          </w:p>
          <w:p w14:paraId="0D2B8F35" w14:textId="77777777" w:rsidR="00204AB2" w:rsidRPr="00D428F7" w:rsidRDefault="00204AB2" w:rsidP="00980A27">
            <w:pPr>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t>минимальная ширина земельных участков вдоль фронта улицы (проезда) – 10 м;</w:t>
            </w:r>
          </w:p>
          <w:p w14:paraId="5B218C0A" w14:textId="77777777" w:rsidR="00204AB2" w:rsidRPr="00D428F7" w:rsidRDefault="00204AB2" w:rsidP="00980A27">
            <w:pPr>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t>минимальные отступы от границ земельных участков - 1 м;</w:t>
            </w:r>
          </w:p>
          <w:p w14:paraId="310646C8" w14:textId="77777777" w:rsidR="00204AB2" w:rsidRPr="00D428F7" w:rsidRDefault="00204AB2" w:rsidP="00980A27">
            <w:pPr>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t xml:space="preserve">максимальное количество надземных этажей зданий – 3 этажа (включая мансардный этаж); </w:t>
            </w:r>
          </w:p>
          <w:p w14:paraId="58D636C1" w14:textId="77777777" w:rsidR="00204AB2" w:rsidRPr="00D428F7" w:rsidRDefault="00204AB2" w:rsidP="00980A27">
            <w:pPr>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t>максимальная высота строений, сооружений от уровня земли - не подлежит установлению;</w:t>
            </w:r>
          </w:p>
          <w:p w14:paraId="2CFF6A9F" w14:textId="77777777" w:rsidR="00204AB2" w:rsidRPr="00D428F7" w:rsidRDefault="00204AB2" w:rsidP="00980A27">
            <w:pPr>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t>максимальный процент застройки в границах земельного участка – 80%.</w:t>
            </w:r>
          </w:p>
          <w:p w14:paraId="5DAA2DCD" w14:textId="77777777" w:rsidR="00204AB2" w:rsidRPr="00D428F7" w:rsidRDefault="00204AB2" w:rsidP="00980A27">
            <w:pPr>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t>- минимальный процент озеленения - 15% от площади земельного участка.</w:t>
            </w:r>
          </w:p>
          <w:p w14:paraId="64ABFBB8" w14:textId="77777777" w:rsidR="00204AB2" w:rsidRPr="00D428F7" w:rsidRDefault="00204AB2" w:rsidP="00980A27">
            <w:pPr>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t>Процент застройки подземной части не регламентируется.</w:t>
            </w:r>
          </w:p>
        </w:tc>
      </w:tr>
      <w:tr w:rsidR="00872659" w:rsidRPr="00D428F7" w14:paraId="554DDCB9" w14:textId="77777777" w:rsidTr="00204AB2">
        <w:trPr>
          <w:trHeight w:val="20"/>
        </w:trPr>
        <w:tc>
          <w:tcPr>
            <w:tcW w:w="3545" w:type="dxa"/>
          </w:tcPr>
          <w:p w14:paraId="4476F4BE" w14:textId="77777777" w:rsidR="00204AB2" w:rsidRPr="00D428F7" w:rsidRDefault="00204AB2" w:rsidP="00980A27">
            <w:pPr>
              <w:widowControl w:val="0"/>
              <w:overflowPunct w:val="0"/>
              <w:autoSpaceDE w:val="0"/>
              <w:autoSpaceDN w:val="0"/>
              <w:adjustRightInd w:val="0"/>
              <w:spacing w:after="0" w:line="240" w:lineRule="auto"/>
              <w:rPr>
                <w:rFonts w:eastAsia="SimSun" w:cs="Times New Roman"/>
                <w:sz w:val="20"/>
                <w:szCs w:val="20"/>
                <w:lang w:eastAsia="zh-CN"/>
              </w:rPr>
            </w:pPr>
            <w:r w:rsidRPr="00D428F7">
              <w:rPr>
                <w:rFonts w:eastAsia="SimSun" w:cs="Times New Roman"/>
                <w:sz w:val="20"/>
                <w:szCs w:val="20"/>
                <w:lang w:eastAsia="zh-CN"/>
              </w:rPr>
              <w:t>[5.1.2] – Обеспечение занятий спортом в помещениях</w:t>
            </w:r>
          </w:p>
        </w:tc>
        <w:tc>
          <w:tcPr>
            <w:tcW w:w="5670" w:type="dxa"/>
          </w:tcPr>
          <w:p w14:paraId="2297F092" w14:textId="77777777" w:rsidR="00204AB2" w:rsidRPr="00D428F7" w:rsidRDefault="00204AB2" w:rsidP="00980A27">
            <w:pPr>
              <w:widowControl w:val="0"/>
              <w:autoSpaceDE w:val="0"/>
              <w:spacing w:after="0" w:line="240" w:lineRule="auto"/>
              <w:jc w:val="both"/>
              <w:rPr>
                <w:rFonts w:eastAsia="SimSun" w:cs="Times New Roman"/>
                <w:sz w:val="20"/>
                <w:szCs w:val="20"/>
                <w:lang w:eastAsia="zh-CN"/>
              </w:rPr>
            </w:pPr>
            <w:r w:rsidRPr="00D428F7">
              <w:rPr>
                <w:rFonts w:eastAsia="SimSun" w:cs="Times New Roman"/>
                <w:sz w:val="20"/>
                <w:szCs w:val="20"/>
                <w:lang w:eastAsia="zh-CN"/>
              </w:rPr>
              <w:t xml:space="preserve">Размещение спортивных клубов, спортивных залов, бассейнов, физкультурно-оздоровительных комплексов в зданиях и </w:t>
            </w:r>
            <w:r w:rsidRPr="00D428F7">
              <w:rPr>
                <w:rFonts w:eastAsia="SimSun" w:cs="Times New Roman"/>
                <w:sz w:val="20"/>
                <w:szCs w:val="20"/>
                <w:lang w:eastAsia="zh-CN"/>
              </w:rPr>
              <w:lastRenderedPageBreak/>
              <w:t>сооружениях</w:t>
            </w:r>
          </w:p>
        </w:tc>
        <w:tc>
          <w:tcPr>
            <w:tcW w:w="6124" w:type="dxa"/>
          </w:tcPr>
          <w:p w14:paraId="39F4D8D2" w14:textId="77777777" w:rsidR="00204AB2" w:rsidRPr="00D428F7" w:rsidRDefault="00204AB2" w:rsidP="00980A27">
            <w:pPr>
              <w:widowControl w:val="0"/>
              <w:overflowPunct w:val="0"/>
              <w:autoSpaceDE w:val="0"/>
              <w:autoSpaceDN w:val="0"/>
              <w:adjustRightInd w:val="0"/>
              <w:spacing w:after="0" w:line="240" w:lineRule="auto"/>
              <w:ind w:firstLine="284"/>
              <w:jc w:val="both"/>
              <w:rPr>
                <w:rFonts w:eastAsia="SimSun" w:cs="Times New Roman"/>
                <w:sz w:val="20"/>
                <w:szCs w:val="20"/>
                <w:lang w:eastAsia="zh-CN"/>
              </w:rPr>
            </w:pPr>
            <w:r w:rsidRPr="00D428F7">
              <w:rPr>
                <w:rFonts w:eastAsia="SimSun" w:cs="Times New Roman"/>
                <w:sz w:val="20"/>
                <w:szCs w:val="20"/>
                <w:lang w:eastAsia="zh-CN"/>
              </w:rPr>
              <w:lastRenderedPageBreak/>
              <w:t>минимальная/максимальная площадь земельных участков - 50 кв. м/не подлежит установлению;</w:t>
            </w:r>
          </w:p>
          <w:p w14:paraId="012ECA95" w14:textId="77777777" w:rsidR="00204AB2" w:rsidRPr="00D428F7" w:rsidRDefault="00204AB2" w:rsidP="00980A27">
            <w:pPr>
              <w:widowControl w:val="0"/>
              <w:overflowPunct w:val="0"/>
              <w:autoSpaceDE w:val="0"/>
              <w:autoSpaceDN w:val="0"/>
              <w:adjustRightInd w:val="0"/>
              <w:spacing w:after="0" w:line="240" w:lineRule="auto"/>
              <w:ind w:firstLine="284"/>
              <w:jc w:val="both"/>
              <w:rPr>
                <w:rFonts w:eastAsia="SimSun" w:cs="Times New Roman"/>
                <w:sz w:val="20"/>
                <w:szCs w:val="20"/>
                <w:lang w:eastAsia="zh-CN"/>
              </w:rPr>
            </w:pPr>
            <w:r w:rsidRPr="00D428F7">
              <w:rPr>
                <w:rFonts w:eastAsia="SimSun" w:cs="Times New Roman"/>
                <w:sz w:val="20"/>
                <w:szCs w:val="20"/>
                <w:lang w:eastAsia="zh-CN"/>
              </w:rPr>
              <w:lastRenderedPageBreak/>
              <w:t>минимальная ширина земельных участков вдоль фронта улицы (проезда) – 20 м;</w:t>
            </w:r>
          </w:p>
          <w:p w14:paraId="7B1E64E2" w14:textId="77777777" w:rsidR="00204AB2" w:rsidRPr="00D428F7" w:rsidRDefault="00204AB2" w:rsidP="00980A27">
            <w:pPr>
              <w:widowControl w:val="0"/>
              <w:overflowPunct w:val="0"/>
              <w:autoSpaceDE w:val="0"/>
              <w:autoSpaceDN w:val="0"/>
              <w:adjustRightInd w:val="0"/>
              <w:spacing w:after="0" w:line="240" w:lineRule="auto"/>
              <w:ind w:firstLine="284"/>
              <w:jc w:val="both"/>
              <w:rPr>
                <w:rFonts w:eastAsia="SimSun" w:cs="Times New Roman"/>
                <w:sz w:val="20"/>
                <w:szCs w:val="20"/>
                <w:lang w:eastAsia="zh-CN"/>
              </w:rPr>
            </w:pPr>
            <w:r w:rsidRPr="00D428F7">
              <w:rPr>
                <w:rFonts w:eastAsia="SimSun" w:cs="Times New Roman"/>
                <w:sz w:val="20"/>
                <w:szCs w:val="20"/>
                <w:lang w:eastAsia="zh-CN"/>
              </w:rPr>
              <w:t xml:space="preserve">минимальные отступы от границ земельных участков </w:t>
            </w:r>
          </w:p>
          <w:p w14:paraId="58111921" w14:textId="77777777" w:rsidR="00204AB2" w:rsidRPr="00D428F7" w:rsidRDefault="00204AB2" w:rsidP="00980A27">
            <w:pPr>
              <w:widowControl w:val="0"/>
              <w:overflowPunct w:val="0"/>
              <w:autoSpaceDE w:val="0"/>
              <w:autoSpaceDN w:val="0"/>
              <w:adjustRightInd w:val="0"/>
              <w:spacing w:after="0" w:line="240" w:lineRule="auto"/>
              <w:ind w:firstLine="284"/>
              <w:jc w:val="both"/>
              <w:rPr>
                <w:rFonts w:eastAsia="SimSun" w:cs="Times New Roman"/>
                <w:sz w:val="20"/>
                <w:szCs w:val="20"/>
                <w:lang w:eastAsia="zh-CN"/>
              </w:rPr>
            </w:pPr>
            <w:r w:rsidRPr="00D428F7">
              <w:rPr>
                <w:rFonts w:eastAsia="SimSun" w:cs="Times New Roman"/>
                <w:sz w:val="20"/>
                <w:szCs w:val="20"/>
                <w:lang w:eastAsia="zh-CN"/>
              </w:rPr>
              <w:t>- 3 м;</w:t>
            </w:r>
          </w:p>
          <w:p w14:paraId="22FDE314" w14:textId="77777777" w:rsidR="00204AB2" w:rsidRPr="00D428F7" w:rsidRDefault="00204AB2" w:rsidP="00980A27">
            <w:pPr>
              <w:widowControl w:val="0"/>
              <w:overflowPunct w:val="0"/>
              <w:autoSpaceDE w:val="0"/>
              <w:autoSpaceDN w:val="0"/>
              <w:adjustRightInd w:val="0"/>
              <w:spacing w:after="0" w:line="240" w:lineRule="auto"/>
              <w:ind w:firstLine="284"/>
              <w:jc w:val="both"/>
              <w:rPr>
                <w:rFonts w:eastAsia="SimSun" w:cs="Times New Roman"/>
                <w:sz w:val="20"/>
                <w:szCs w:val="20"/>
                <w:lang w:eastAsia="zh-CN"/>
              </w:rPr>
            </w:pPr>
            <w:r w:rsidRPr="00D428F7">
              <w:rPr>
                <w:rFonts w:eastAsia="SimSun" w:cs="Times New Roman"/>
                <w:sz w:val="20"/>
                <w:szCs w:val="20"/>
                <w:lang w:eastAsia="zh-CN"/>
              </w:rPr>
              <w:t xml:space="preserve">- максимальное количество надземных этажей зданий – 3 этажа (включая мансардный этаж); </w:t>
            </w:r>
          </w:p>
          <w:p w14:paraId="00FD32D0" w14:textId="77777777" w:rsidR="00204AB2" w:rsidRPr="00D428F7" w:rsidRDefault="00204AB2" w:rsidP="00980A27">
            <w:pPr>
              <w:widowControl w:val="0"/>
              <w:overflowPunct w:val="0"/>
              <w:autoSpaceDE w:val="0"/>
              <w:autoSpaceDN w:val="0"/>
              <w:adjustRightInd w:val="0"/>
              <w:spacing w:after="0" w:line="240" w:lineRule="auto"/>
              <w:ind w:firstLine="284"/>
              <w:jc w:val="both"/>
              <w:rPr>
                <w:rFonts w:eastAsia="SimSun" w:cs="Times New Roman"/>
                <w:sz w:val="20"/>
                <w:szCs w:val="20"/>
                <w:lang w:eastAsia="zh-CN"/>
              </w:rPr>
            </w:pPr>
            <w:r w:rsidRPr="00D428F7">
              <w:rPr>
                <w:rFonts w:eastAsia="SimSun" w:cs="Times New Roman"/>
                <w:sz w:val="20"/>
                <w:szCs w:val="20"/>
                <w:lang w:eastAsia="zh-CN"/>
              </w:rPr>
              <w:t>максимальная высота строений, сооружений от уровня земли - 15м;</w:t>
            </w:r>
          </w:p>
          <w:p w14:paraId="0C93000D" w14:textId="77777777" w:rsidR="00204AB2" w:rsidRPr="00D428F7" w:rsidRDefault="00204AB2" w:rsidP="00980A27">
            <w:pPr>
              <w:widowControl w:val="0"/>
              <w:overflowPunct w:val="0"/>
              <w:autoSpaceDE w:val="0"/>
              <w:autoSpaceDN w:val="0"/>
              <w:adjustRightInd w:val="0"/>
              <w:spacing w:after="0" w:line="240" w:lineRule="auto"/>
              <w:ind w:firstLine="284"/>
              <w:jc w:val="both"/>
              <w:rPr>
                <w:rFonts w:eastAsia="SimSun" w:cs="Times New Roman"/>
                <w:sz w:val="20"/>
                <w:szCs w:val="20"/>
                <w:lang w:eastAsia="zh-CN"/>
              </w:rPr>
            </w:pPr>
            <w:r w:rsidRPr="00D428F7">
              <w:rPr>
                <w:rFonts w:eastAsia="SimSun" w:cs="Times New Roman"/>
                <w:sz w:val="20"/>
                <w:szCs w:val="20"/>
                <w:lang w:eastAsia="zh-CN"/>
              </w:rPr>
              <w:t>- максимальный процент застройки в границах земельного участка – 60%;</w:t>
            </w:r>
          </w:p>
          <w:p w14:paraId="0267705A" w14:textId="77777777" w:rsidR="00204AB2" w:rsidRPr="00D428F7" w:rsidRDefault="00204AB2" w:rsidP="00980A27">
            <w:pPr>
              <w:keepLines/>
              <w:suppressAutoHyphens/>
              <w:overflowPunct w:val="0"/>
              <w:autoSpaceDE w:val="0"/>
              <w:spacing w:after="0" w:line="240" w:lineRule="auto"/>
              <w:ind w:firstLine="284"/>
              <w:jc w:val="both"/>
              <w:textAlignment w:val="baseline"/>
              <w:rPr>
                <w:rFonts w:eastAsia="Calibri" w:cs="Times New Roman"/>
                <w:sz w:val="20"/>
                <w:szCs w:val="20"/>
              </w:rPr>
            </w:pPr>
            <w:r w:rsidRPr="00D428F7">
              <w:rPr>
                <w:rFonts w:eastAsia="SimSun" w:cs="Times New Roman"/>
                <w:sz w:val="20"/>
                <w:szCs w:val="20"/>
                <w:lang w:eastAsia="zh-CN"/>
              </w:rPr>
              <w:t>Процент застройки подземной части не регламентируется.</w:t>
            </w:r>
          </w:p>
        </w:tc>
      </w:tr>
      <w:tr w:rsidR="00872659" w:rsidRPr="00D428F7" w14:paraId="36E303FB" w14:textId="77777777" w:rsidTr="00204AB2">
        <w:trPr>
          <w:trHeight w:val="20"/>
        </w:trPr>
        <w:tc>
          <w:tcPr>
            <w:tcW w:w="3545" w:type="dxa"/>
          </w:tcPr>
          <w:p w14:paraId="27198F9C" w14:textId="77777777" w:rsidR="00204AB2" w:rsidRPr="00D428F7" w:rsidRDefault="00204AB2" w:rsidP="00980A27">
            <w:pPr>
              <w:widowControl w:val="0"/>
              <w:overflowPunct w:val="0"/>
              <w:autoSpaceDE w:val="0"/>
              <w:autoSpaceDN w:val="0"/>
              <w:adjustRightInd w:val="0"/>
              <w:spacing w:after="0" w:line="240" w:lineRule="auto"/>
              <w:rPr>
                <w:rFonts w:eastAsia="SimSun" w:cs="Times New Roman"/>
                <w:sz w:val="20"/>
                <w:szCs w:val="20"/>
                <w:lang w:eastAsia="zh-CN"/>
              </w:rPr>
            </w:pPr>
            <w:r w:rsidRPr="00D428F7">
              <w:rPr>
                <w:rFonts w:eastAsia="SimSun" w:cs="Times New Roman"/>
                <w:sz w:val="20"/>
                <w:szCs w:val="20"/>
                <w:lang w:eastAsia="zh-CN"/>
              </w:rPr>
              <w:lastRenderedPageBreak/>
              <w:t>[5.1.3] - Площадки для занятий спортом</w:t>
            </w:r>
          </w:p>
        </w:tc>
        <w:tc>
          <w:tcPr>
            <w:tcW w:w="5670" w:type="dxa"/>
          </w:tcPr>
          <w:p w14:paraId="1AA71B75" w14:textId="77777777" w:rsidR="00204AB2" w:rsidRPr="00D428F7" w:rsidRDefault="00204AB2" w:rsidP="00980A27">
            <w:pPr>
              <w:widowControl w:val="0"/>
              <w:overflowPunct w:val="0"/>
              <w:autoSpaceDE w:val="0"/>
              <w:autoSpaceDN w:val="0"/>
              <w:adjustRightInd w:val="0"/>
              <w:spacing w:after="0" w:line="240" w:lineRule="auto"/>
              <w:jc w:val="both"/>
              <w:rPr>
                <w:rFonts w:eastAsia="SimSun" w:cs="Times New Roman"/>
                <w:sz w:val="20"/>
                <w:szCs w:val="20"/>
                <w:lang w:eastAsia="zh-CN"/>
              </w:rPr>
            </w:pPr>
            <w:r w:rsidRPr="00D428F7">
              <w:rPr>
                <w:rFonts w:eastAsia="SimSun" w:cs="Times New Roman"/>
                <w:sz w:val="20"/>
                <w:szCs w:val="20"/>
                <w:lang w:eastAsia="zh-C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6124" w:type="dxa"/>
          </w:tcPr>
          <w:p w14:paraId="17D50B6F" w14:textId="77777777" w:rsidR="00204AB2" w:rsidRPr="00D428F7" w:rsidRDefault="00204AB2" w:rsidP="00980A27">
            <w:pPr>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t>минимальная/максимальная площадь земельных участков - 50 кв. м</w:t>
            </w:r>
            <w:r w:rsidRPr="00D428F7">
              <w:rPr>
                <w:rFonts w:eastAsia="SimSun" w:cs="Times New Roman"/>
                <w:b/>
                <w:sz w:val="20"/>
                <w:szCs w:val="20"/>
                <w:lang w:eastAsia="zh-CN"/>
              </w:rPr>
              <w:t>/</w:t>
            </w:r>
            <w:r w:rsidRPr="00D428F7">
              <w:rPr>
                <w:rFonts w:eastAsia="Calibri" w:cs="Times New Roman"/>
                <w:b/>
                <w:bCs/>
                <w:sz w:val="20"/>
                <w:szCs w:val="20"/>
              </w:rPr>
              <w:t xml:space="preserve"> не подлежит установлению;</w:t>
            </w:r>
          </w:p>
          <w:p w14:paraId="63245014" w14:textId="77777777" w:rsidR="00204AB2" w:rsidRPr="00D428F7" w:rsidRDefault="00204AB2" w:rsidP="00980A27">
            <w:pPr>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t>минимальная ширина земельных участков вдоль фронта улицы (проезда) – 5 м;</w:t>
            </w:r>
          </w:p>
          <w:p w14:paraId="0320F64C" w14:textId="77777777" w:rsidR="00204AB2" w:rsidRPr="00D428F7" w:rsidRDefault="00204AB2" w:rsidP="00980A27">
            <w:pPr>
              <w:widowControl w:val="0"/>
              <w:overflowPunct w:val="0"/>
              <w:autoSpaceDE w:val="0"/>
              <w:autoSpaceDN w:val="0"/>
              <w:adjustRightInd w:val="0"/>
              <w:spacing w:after="0" w:line="240" w:lineRule="auto"/>
              <w:ind w:firstLine="340"/>
              <w:jc w:val="both"/>
              <w:rPr>
                <w:rFonts w:eastAsia="Calibri" w:cs="Times New Roman"/>
                <w:sz w:val="20"/>
                <w:szCs w:val="20"/>
              </w:rPr>
            </w:pPr>
            <w:r w:rsidRPr="00D428F7">
              <w:rPr>
                <w:rFonts w:eastAsia="Calibri" w:cs="Times New Roman"/>
                <w:sz w:val="20"/>
                <w:szCs w:val="20"/>
              </w:rPr>
              <w:t xml:space="preserve">минимальные отступы от границ земельных участков </w:t>
            </w:r>
          </w:p>
          <w:p w14:paraId="22956BB9" w14:textId="77777777" w:rsidR="00204AB2" w:rsidRPr="00D428F7" w:rsidRDefault="00204AB2" w:rsidP="00980A27">
            <w:pPr>
              <w:widowControl w:val="0"/>
              <w:overflowPunct w:val="0"/>
              <w:autoSpaceDE w:val="0"/>
              <w:autoSpaceDN w:val="0"/>
              <w:adjustRightInd w:val="0"/>
              <w:spacing w:after="0" w:line="240" w:lineRule="auto"/>
              <w:jc w:val="both"/>
              <w:rPr>
                <w:rFonts w:eastAsia="Calibri" w:cs="Times New Roman"/>
                <w:sz w:val="20"/>
                <w:szCs w:val="20"/>
              </w:rPr>
            </w:pPr>
            <w:r w:rsidRPr="00D428F7">
              <w:rPr>
                <w:rFonts w:eastAsia="Calibri" w:cs="Times New Roman"/>
                <w:sz w:val="20"/>
                <w:szCs w:val="20"/>
              </w:rPr>
              <w:t>- 1 м;</w:t>
            </w:r>
          </w:p>
          <w:p w14:paraId="59524ED5" w14:textId="77777777" w:rsidR="00204AB2" w:rsidRPr="00D428F7" w:rsidRDefault="00204AB2" w:rsidP="00980A27">
            <w:pPr>
              <w:widowControl w:val="0"/>
              <w:overflowPunct w:val="0"/>
              <w:autoSpaceDE w:val="0"/>
              <w:autoSpaceDN w:val="0"/>
              <w:adjustRightInd w:val="0"/>
              <w:spacing w:after="0" w:line="240" w:lineRule="auto"/>
              <w:ind w:firstLine="340"/>
              <w:jc w:val="both"/>
              <w:rPr>
                <w:rFonts w:eastAsia="Calibri" w:cs="Times New Roman"/>
                <w:bCs/>
                <w:sz w:val="20"/>
                <w:szCs w:val="20"/>
              </w:rPr>
            </w:pPr>
            <w:r w:rsidRPr="00D428F7">
              <w:rPr>
                <w:rFonts w:eastAsia="SimSun" w:cs="Times New Roman"/>
                <w:sz w:val="20"/>
                <w:szCs w:val="20"/>
                <w:lang w:eastAsia="zh-CN"/>
              </w:rPr>
              <w:t xml:space="preserve">максимальная высота строений, сооружений от уровня земли - </w:t>
            </w:r>
            <w:r w:rsidRPr="00D428F7">
              <w:rPr>
                <w:rFonts w:eastAsia="Calibri" w:cs="Times New Roman"/>
                <w:bCs/>
                <w:sz w:val="20"/>
                <w:szCs w:val="20"/>
              </w:rPr>
              <w:t>10 м;</w:t>
            </w:r>
          </w:p>
          <w:p w14:paraId="45A71BD1" w14:textId="77777777" w:rsidR="00204AB2" w:rsidRPr="00D428F7" w:rsidRDefault="00204AB2" w:rsidP="00980A27">
            <w:pPr>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Calibri" w:cs="Times New Roman"/>
                <w:sz w:val="20"/>
                <w:szCs w:val="20"/>
                <w:lang w:eastAsia="ar-SA"/>
              </w:rPr>
              <w:t>максимальный процент застройки в границах земельного участка – 90%.</w:t>
            </w:r>
          </w:p>
        </w:tc>
      </w:tr>
      <w:tr w:rsidR="00872659" w:rsidRPr="00D428F7" w14:paraId="5C0031F3" w14:textId="77777777" w:rsidTr="00204AB2">
        <w:trPr>
          <w:trHeight w:val="20"/>
        </w:trPr>
        <w:tc>
          <w:tcPr>
            <w:tcW w:w="3545" w:type="dxa"/>
          </w:tcPr>
          <w:p w14:paraId="3E1C92F8" w14:textId="77777777" w:rsidR="00204AB2" w:rsidRPr="00D428F7" w:rsidRDefault="00204AB2" w:rsidP="00980A27">
            <w:pPr>
              <w:autoSpaceDE w:val="0"/>
              <w:spacing w:after="0" w:line="240" w:lineRule="auto"/>
              <w:rPr>
                <w:rFonts w:eastAsia="SimSun" w:cs="Times New Roman"/>
                <w:sz w:val="20"/>
                <w:szCs w:val="20"/>
              </w:rPr>
            </w:pPr>
            <w:r w:rsidRPr="00D428F7">
              <w:rPr>
                <w:rFonts w:eastAsia="SimSun" w:cs="Times New Roman"/>
                <w:sz w:val="20"/>
                <w:szCs w:val="20"/>
              </w:rPr>
              <w:t>[9.3] - Историко-культурная деятельность</w:t>
            </w:r>
          </w:p>
        </w:tc>
        <w:tc>
          <w:tcPr>
            <w:tcW w:w="5670" w:type="dxa"/>
          </w:tcPr>
          <w:p w14:paraId="693F0550" w14:textId="77777777" w:rsidR="00204AB2" w:rsidRPr="00D428F7" w:rsidRDefault="00204AB2" w:rsidP="00980A27">
            <w:pPr>
              <w:widowControl w:val="0"/>
              <w:autoSpaceDE w:val="0"/>
              <w:spacing w:after="0" w:line="240" w:lineRule="auto"/>
              <w:jc w:val="both"/>
              <w:rPr>
                <w:rFonts w:eastAsia="SimSun" w:cs="Times New Roman"/>
                <w:sz w:val="20"/>
                <w:szCs w:val="20"/>
                <w:lang w:eastAsia="zh-CN"/>
              </w:rPr>
            </w:pPr>
            <w:r w:rsidRPr="00D428F7">
              <w:rPr>
                <w:rFonts w:eastAsia="SimSun" w:cs="Times New Roman"/>
                <w:sz w:val="20"/>
                <w:szCs w:val="20"/>
                <w:lang w:eastAsia="zh-CN"/>
              </w:rPr>
              <w:t>Сохранение и изучение объектов культурного наследия народов Российской Федерации (памятников истории и культуры), в том числе:</w:t>
            </w:r>
          </w:p>
          <w:p w14:paraId="31BBCA5F" w14:textId="77777777" w:rsidR="00204AB2" w:rsidRPr="00D428F7" w:rsidRDefault="00204AB2" w:rsidP="00980A27">
            <w:pPr>
              <w:suppressAutoHyphens/>
              <w:autoSpaceDE w:val="0"/>
              <w:spacing w:after="0" w:line="240" w:lineRule="auto"/>
              <w:jc w:val="both"/>
              <w:rPr>
                <w:rFonts w:eastAsia="Times New Roman" w:cs="Times New Roman"/>
                <w:sz w:val="20"/>
                <w:szCs w:val="20"/>
                <w:lang w:eastAsia="ar-SA"/>
              </w:rPr>
            </w:pPr>
            <w:r w:rsidRPr="00D428F7">
              <w:rPr>
                <w:rFonts w:eastAsia="SimSun" w:cs="Times New Roman"/>
                <w:sz w:val="20"/>
                <w:szCs w:val="20"/>
                <w:lang w:eastAsia="ar-SA"/>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124" w:type="dxa"/>
          </w:tcPr>
          <w:p w14:paraId="0C4F5F1A" w14:textId="77777777" w:rsidR="00204AB2" w:rsidRPr="00D428F7" w:rsidRDefault="00204AB2" w:rsidP="00980A27">
            <w:pPr>
              <w:keepLines/>
              <w:suppressAutoHyphens/>
              <w:overflowPunct w:val="0"/>
              <w:autoSpaceDE w:val="0"/>
              <w:spacing w:after="0" w:line="240" w:lineRule="auto"/>
              <w:ind w:firstLine="284"/>
              <w:jc w:val="both"/>
              <w:textAlignment w:val="baseline"/>
              <w:rPr>
                <w:rFonts w:eastAsia="Calibri" w:cs="Times New Roman"/>
                <w:sz w:val="20"/>
                <w:szCs w:val="20"/>
              </w:rPr>
            </w:pPr>
            <w:r w:rsidRPr="00D428F7">
              <w:rPr>
                <w:rFonts w:eastAsia="Calibri" w:cs="Times New Roman"/>
                <w:sz w:val="20"/>
                <w:szCs w:val="20"/>
              </w:rPr>
              <w:t>Действие градостроительного регламента не распространяется в соответствии со статьей 36 Градостроительного Кодекса РФ от 29.12.2004 года №190-ФЗ.</w:t>
            </w:r>
          </w:p>
        </w:tc>
      </w:tr>
      <w:tr w:rsidR="00872659" w:rsidRPr="00D428F7" w14:paraId="29CFF4FC" w14:textId="77777777" w:rsidTr="00204AB2">
        <w:trPr>
          <w:trHeight w:val="20"/>
        </w:trPr>
        <w:tc>
          <w:tcPr>
            <w:tcW w:w="3545" w:type="dxa"/>
            <w:shd w:val="clear" w:color="auto" w:fill="auto"/>
          </w:tcPr>
          <w:p w14:paraId="0E891863" w14:textId="77777777" w:rsidR="00204AB2" w:rsidRPr="00D428F7" w:rsidRDefault="00204AB2" w:rsidP="00980A27">
            <w:pPr>
              <w:widowControl w:val="0"/>
              <w:overflowPunct w:val="0"/>
              <w:autoSpaceDE w:val="0"/>
              <w:autoSpaceDN w:val="0"/>
              <w:adjustRightInd w:val="0"/>
              <w:spacing w:after="0" w:line="240" w:lineRule="auto"/>
              <w:rPr>
                <w:rFonts w:eastAsia="Calibri" w:cs="Times New Roman"/>
                <w:sz w:val="20"/>
                <w:szCs w:val="20"/>
                <w:lang w:eastAsia="ar-SA"/>
              </w:rPr>
            </w:pPr>
            <w:r w:rsidRPr="00D428F7">
              <w:rPr>
                <w:rFonts w:eastAsia="SimSun" w:cs="Times New Roman"/>
                <w:sz w:val="20"/>
                <w:szCs w:val="20"/>
                <w:lang w:eastAsia="zh-CN"/>
              </w:rPr>
              <w:t>[12.0.1] - Улично-дорожная сеть</w:t>
            </w:r>
          </w:p>
        </w:tc>
        <w:tc>
          <w:tcPr>
            <w:tcW w:w="5670" w:type="dxa"/>
            <w:shd w:val="clear" w:color="auto" w:fill="auto"/>
          </w:tcPr>
          <w:p w14:paraId="3C795107" w14:textId="77777777" w:rsidR="00204AB2" w:rsidRPr="00D428F7" w:rsidRDefault="00204AB2" w:rsidP="00980A27">
            <w:pPr>
              <w:widowControl w:val="0"/>
              <w:overflowPunct w:val="0"/>
              <w:autoSpaceDE w:val="0"/>
              <w:autoSpaceDN w:val="0"/>
              <w:adjustRightInd w:val="0"/>
              <w:spacing w:after="0" w:line="240" w:lineRule="auto"/>
              <w:jc w:val="both"/>
              <w:rPr>
                <w:rFonts w:eastAsia="SimSun" w:cs="Times New Roman"/>
                <w:sz w:val="20"/>
                <w:szCs w:val="20"/>
                <w:lang w:eastAsia="zh-CN"/>
              </w:rPr>
            </w:pPr>
            <w:r w:rsidRPr="00D428F7">
              <w:rPr>
                <w:rFonts w:eastAsia="SimSun" w:cs="Times New Roman"/>
                <w:sz w:val="20"/>
                <w:szCs w:val="20"/>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r w:rsidRPr="00D428F7">
              <w:rPr>
                <w:rFonts w:eastAsia="SimSun" w:cs="Times New Roman"/>
                <w:sz w:val="20"/>
                <w:szCs w:val="20"/>
                <w:lang w:eastAsia="zh-CN"/>
              </w:rPr>
              <w:cr/>
              <w:t xml:space="preserve">размещение придорожных стоянок (парковок) транспортных средств в границах городских улиц и дорог, за исключением предусмотренных видами </w:t>
            </w:r>
            <w:r w:rsidRPr="00D428F7">
              <w:rPr>
                <w:rFonts w:eastAsia="SimSun" w:cs="Times New Roman"/>
                <w:sz w:val="20"/>
                <w:szCs w:val="20"/>
                <w:lang w:eastAsia="zh-CN"/>
              </w:rPr>
              <w:lastRenderedPageBreak/>
              <w:t>разрешенного использования с кодами 2.7.1, 4.9, 7.2.3, а также некапитальных сооружений, предназначенных для охраны транспортных средств</w:t>
            </w:r>
          </w:p>
        </w:tc>
        <w:tc>
          <w:tcPr>
            <w:tcW w:w="6124" w:type="dxa"/>
            <w:vMerge w:val="restart"/>
          </w:tcPr>
          <w:p w14:paraId="152642D3" w14:textId="77777777" w:rsidR="00204AB2" w:rsidRPr="00D428F7" w:rsidRDefault="00204AB2" w:rsidP="00980A27">
            <w:pPr>
              <w:widowControl w:val="0"/>
              <w:overflowPunct w:val="0"/>
              <w:autoSpaceDE w:val="0"/>
              <w:autoSpaceDN w:val="0"/>
              <w:adjustRightInd w:val="0"/>
              <w:spacing w:after="0" w:line="240" w:lineRule="auto"/>
              <w:ind w:firstLine="284"/>
              <w:jc w:val="both"/>
              <w:rPr>
                <w:rFonts w:eastAsia="Calibri" w:cs="Times New Roman"/>
                <w:sz w:val="20"/>
                <w:szCs w:val="20"/>
              </w:rPr>
            </w:pPr>
            <w:r w:rsidRPr="00D428F7">
              <w:rPr>
                <w:rFonts w:eastAsia="Calibri" w:cs="Times New Roman"/>
                <w:sz w:val="20"/>
                <w:szCs w:val="20"/>
              </w:rPr>
              <w:lastRenderedPageBreak/>
              <w:t>Регламенты не подлежат установлению.</w:t>
            </w:r>
          </w:p>
          <w:p w14:paraId="77DE64DA" w14:textId="77777777" w:rsidR="00204AB2" w:rsidRPr="00D428F7" w:rsidRDefault="00204AB2" w:rsidP="00980A27">
            <w:pPr>
              <w:widowControl w:val="0"/>
              <w:overflowPunct w:val="0"/>
              <w:autoSpaceDE w:val="0"/>
              <w:autoSpaceDN w:val="0"/>
              <w:adjustRightInd w:val="0"/>
              <w:spacing w:after="0" w:line="240" w:lineRule="auto"/>
              <w:ind w:firstLine="284"/>
              <w:jc w:val="both"/>
              <w:rPr>
                <w:rFonts w:eastAsia="Calibri" w:cs="Times New Roman"/>
                <w:sz w:val="20"/>
                <w:szCs w:val="20"/>
              </w:rPr>
            </w:pPr>
            <w:r w:rsidRPr="00D428F7">
              <w:rPr>
                <w:rFonts w:eastAsia="Calibri" w:cs="Times New Roman"/>
                <w:sz w:val="20"/>
                <w:szCs w:val="20"/>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w:t>
            </w:r>
            <w:r w:rsidRPr="00D428F7">
              <w:rPr>
                <w:rFonts w:eastAsia="Calibri" w:cs="Times New Roman"/>
                <w:sz w:val="20"/>
                <w:szCs w:val="20"/>
              </w:rPr>
              <w:lastRenderedPageBreak/>
              <w:t>соответствии с федеральными законами.</w:t>
            </w:r>
          </w:p>
        </w:tc>
      </w:tr>
      <w:tr w:rsidR="00872659" w:rsidRPr="00D428F7" w14:paraId="0950EAAF" w14:textId="77777777" w:rsidTr="00204AB2">
        <w:trPr>
          <w:trHeight w:val="2250"/>
        </w:trPr>
        <w:tc>
          <w:tcPr>
            <w:tcW w:w="3545" w:type="dxa"/>
            <w:shd w:val="clear" w:color="auto" w:fill="auto"/>
          </w:tcPr>
          <w:p w14:paraId="29F62FB4" w14:textId="77777777" w:rsidR="00204AB2" w:rsidRPr="00D428F7" w:rsidRDefault="00204AB2" w:rsidP="00980A27">
            <w:pPr>
              <w:widowControl w:val="0"/>
              <w:overflowPunct w:val="0"/>
              <w:autoSpaceDE w:val="0"/>
              <w:autoSpaceDN w:val="0"/>
              <w:adjustRightInd w:val="0"/>
              <w:spacing w:after="0" w:line="240" w:lineRule="auto"/>
              <w:rPr>
                <w:rFonts w:eastAsia="SimSun" w:cs="Times New Roman"/>
                <w:sz w:val="20"/>
                <w:szCs w:val="20"/>
                <w:lang w:eastAsia="zh-CN"/>
              </w:rPr>
            </w:pPr>
            <w:r w:rsidRPr="00D428F7">
              <w:rPr>
                <w:rFonts w:eastAsia="SimSun" w:cs="Times New Roman"/>
                <w:sz w:val="20"/>
                <w:szCs w:val="20"/>
                <w:lang w:eastAsia="zh-CN"/>
              </w:rPr>
              <w:lastRenderedPageBreak/>
              <w:t>[12.0.2] - Благоустройство территории</w:t>
            </w:r>
          </w:p>
        </w:tc>
        <w:tc>
          <w:tcPr>
            <w:tcW w:w="5670" w:type="dxa"/>
            <w:shd w:val="clear" w:color="auto" w:fill="auto"/>
          </w:tcPr>
          <w:p w14:paraId="6490E328" w14:textId="77777777" w:rsidR="00204AB2" w:rsidRPr="00D428F7" w:rsidRDefault="00204AB2" w:rsidP="00980A27">
            <w:pPr>
              <w:widowControl w:val="0"/>
              <w:overflowPunct w:val="0"/>
              <w:autoSpaceDE w:val="0"/>
              <w:autoSpaceDN w:val="0"/>
              <w:adjustRightInd w:val="0"/>
              <w:spacing w:after="0" w:line="240" w:lineRule="auto"/>
              <w:jc w:val="both"/>
              <w:rPr>
                <w:rFonts w:eastAsia="SimSun" w:cs="Times New Roman"/>
                <w:sz w:val="20"/>
                <w:szCs w:val="20"/>
                <w:lang w:eastAsia="zh-CN"/>
              </w:rPr>
            </w:pPr>
            <w:r w:rsidRPr="00D428F7">
              <w:rPr>
                <w:rFonts w:eastAsia="SimSun" w:cs="Times New Roman"/>
                <w:sz w:val="20"/>
                <w:szCs w:val="20"/>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124" w:type="dxa"/>
            <w:vMerge/>
            <w:vAlign w:val="center"/>
          </w:tcPr>
          <w:p w14:paraId="25675C69" w14:textId="77777777" w:rsidR="00204AB2" w:rsidRPr="00D428F7" w:rsidRDefault="00204AB2" w:rsidP="00980A27">
            <w:pPr>
              <w:widowControl w:val="0"/>
              <w:overflowPunct w:val="0"/>
              <w:autoSpaceDE w:val="0"/>
              <w:autoSpaceDN w:val="0"/>
              <w:adjustRightInd w:val="0"/>
              <w:spacing w:after="0" w:line="240" w:lineRule="auto"/>
              <w:ind w:firstLine="567"/>
              <w:jc w:val="both"/>
              <w:rPr>
                <w:rFonts w:eastAsia="Calibri" w:cs="Times New Roman"/>
                <w:sz w:val="20"/>
                <w:szCs w:val="20"/>
              </w:rPr>
            </w:pPr>
          </w:p>
        </w:tc>
      </w:tr>
    </w:tbl>
    <w:p w14:paraId="0047FA71" w14:textId="77777777" w:rsidR="00204AB2" w:rsidRPr="00D428F7" w:rsidRDefault="00204AB2" w:rsidP="00980A27">
      <w:pPr>
        <w:widowControl w:val="0"/>
        <w:overflowPunct w:val="0"/>
        <w:autoSpaceDE w:val="0"/>
        <w:autoSpaceDN w:val="0"/>
        <w:adjustRightInd w:val="0"/>
        <w:spacing w:after="0" w:line="240" w:lineRule="auto"/>
        <w:jc w:val="center"/>
        <w:rPr>
          <w:rFonts w:eastAsia="Calibri" w:cs="Times New Roman"/>
          <w:b/>
          <w:sz w:val="20"/>
          <w:szCs w:val="20"/>
        </w:rPr>
      </w:pPr>
      <w:r w:rsidRPr="00D428F7">
        <w:rPr>
          <w:rFonts w:eastAsia="Calibri" w:cs="Times New Roman"/>
          <w:b/>
          <w:sz w:val="20"/>
          <w:szCs w:val="20"/>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4"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45"/>
        <w:gridCol w:w="5670"/>
        <w:gridCol w:w="6119"/>
      </w:tblGrid>
      <w:tr w:rsidR="00872659" w:rsidRPr="00D428F7" w14:paraId="5E047A91" w14:textId="77777777" w:rsidTr="00204AB2">
        <w:trPr>
          <w:trHeight w:val="20"/>
        </w:trPr>
        <w:tc>
          <w:tcPr>
            <w:tcW w:w="3545" w:type="dxa"/>
            <w:tcBorders>
              <w:bottom w:val="single" w:sz="4" w:space="0" w:color="auto"/>
            </w:tcBorders>
            <w:vAlign w:val="center"/>
          </w:tcPr>
          <w:p w14:paraId="645F83BC" w14:textId="77777777" w:rsidR="00204AB2" w:rsidRPr="00D428F7" w:rsidRDefault="00204AB2" w:rsidP="00980A27">
            <w:pPr>
              <w:widowControl w:val="0"/>
              <w:tabs>
                <w:tab w:val="left" w:pos="2520"/>
              </w:tabs>
              <w:overflowPunct w:val="0"/>
              <w:autoSpaceDE w:val="0"/>
              <w:autoSpaceDN w:val="0"/>
              <w:adjustRightInd w:val="0"/>
              <w:spacing w:after="0" w:line="240" w:lineRule="auto"/>
              <w:jc w:val="center"/>
              <w:rPr>
                <w:rFonts w:eastAsia="SimSun" w:cs="Times New Roman"/>
                <w:b/>
                <w:sz w:val="20"/>
                <w:szCs w:val="20"/>
                <w:lang w:eastAsia="zh-CN"/>
              </w:rPr>
            </w:pPr>
            <w:r w:rsidRPr="00D428F7">
              <w:rPr>
                <w:rFonts w:eastAsia="Calibri" w:cs="Times New Roman"/>
                <w:b/>
                <w:sz w:val="20"/>
                <w:szCs w:val="20"/>
              </w:rPr>
              <w:t>Виды разрешенного использования земельных участков</w:t>
            </w:r>
          </w:p>
        </w:tc>
        <w:tc>
          <w:tcPr>
            <w:tcW w:w="5670" w:type="dxa"/>
            <w:tcBorders>
              <w:bottom w:val="single" w:sz="4" w:space="0" w:color="auto"/>
            </w:tcBorders>
            <w:vAlign w:val="center"/>
          </w:tcPr>
          <w:p w14:paraId="3F4DB677" w14:textId="77777777" w:rsidR="00204AB2" w:rsidRPr="00D428F7" w:rsidRDefault="00204AB2" w:rsidP="00980A27">
            <w:pPr>
              <w:widowControl w:val="0"/>
              <w:tabs>
                <w:tab w:val="left" w:pos="2520"/>
              </w:tabs>
              <w:overflowPunct w:val="0"/>
              <w:autoSpaceDE w:val="0"/>
              <w:autoSpaceDN w:val="0"/>
              <w:adjustRightInd w:val="0"/>
              <w:spacing w:after="0" w:line="240" w:lineRule="auto"/>
              <w:jc w:val="center"/>
              <w:rPr>
                <w:rFonts w:eastAsia="SimSun" w:cs="Times New Roman"/>
                <w:b/>
                <w:sz w:val="20"/>
                <w:szCs w:val="20"/>
                <w:lang w:eastAsia="zh-CN"/>
              </w:rPr>
            </w:pPr>
            <w:r w:rsidRPr="00D428F7">
              <w:rPr>
                <w:rFonts w:eastAsia="Calibri" w:cs="Times New Roman"/>
                <w:b/>
                <w:sz w:val="20"/>
                <w:szCs w:val="20"/>
                <w:shd w:val="clear" w:color="auto" w:fill="FFFFFF"/>
              </w:rPr>
              <w:t>Описание вида разрешенного использования земельного участка</w:t>
            </w:r>
          </w:p>
        </w:tc>
        <w:tc>
          <w:tcPr>
            <w:tcW w:w="6119" w:type="dxa"/>
            <w:tcBorders>
              <w:bottom w:val="single" w:sz="4" w:space="0" w:color="auto"/>
            </w:tcBorders>
            <w:vAlign w:val="center"/>
          </w:tcPr>
          <w:p w14:paraId="235DBC10" w14:textId="77777777" w:rsidR="00204AB2" w:rsidRPr="00D428F7" w:rsidRDefault="00204AB2" w:rsidP="00980A27">
            <w:pPr>
              <w:widowControl w:val="0"/>
              <w:tabs>
                <w:tab w:val="left" w:pos="2520"/>
              </w:tabs>
              <w:overflowPunct w:val="0"/>
              <w:autoSpaceDE w:val="0"/>
              <w:autoSpaceDN w:val="0"/>
              <w:adjustRightInd w:val="0"/>
              <w:spacing w:after="0" w:line="240" w:lineRule="auto"/>
              <w:jc w:val="center"/>
              <w:rPr>
                <w:rFonts w:eastAsia="SimSun" w:cs="Times New Roman"/>
                <w:b/>
                <w:sz w:val="20"/>
                <w:szCs w:val="20"/>
                <w:lang w:eastAsia="zh-CN"/>
              </w:rPr>
            </w:pPr>
            <w:r w:rsidRPr="00D428F7">
              <w:rPr>
                <w:rFonts w:eastAsia="Calibri" w:cs="Times New Roman"/>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2659" w:rsidRPr="00D428F7" w14:paraId="11320763" w14:textId="77777777" w:rsidTr="00204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3545" w:type="dxa"/>
          </w:tcPr>
          <w:p w14:paraId="33A3D52F" w14:textId="7087153B" w:rsidR="00F43F90" w:rsidRPr="00D428F7" w:rsidRDefault="00F43F90" w:rsidP="00980A27">
            <w:pPr>
              <w:widowControl w:val="0"/>
              <w:overflowPunct w:val="0"/>
              <w:autoSpaceDE w:val="0"/>
              <w:autoSpaceDN w:val="0"/>
              <w:adjustRightInd w:val="0"/>
              <w:spacing w:after="0" w:line="240" w:lineRule="auto"/>
              <w:rPr>
                <w:rFonts w:eastAsia="Calibri" w:cs="Times New Roman"/>
                <w:sz w:val="20"/>
                <w:szCs w:val="20"/>
                <w:lang w:val="en-US"/>
              </w:rPr>
            </w:pPr>
            <w:r w:rsidRPr="00D428F7">
              <w:rPr>
                <w:rFonts w:eastAsia="Calibri" w:cs="Times New Roman"/>
                <w:sz w:val="20"/>
                <w:szCs w:val="20"/>
              </w:rPr>
              <w:t>[2.1] - Для индивидуального жилищного строительства</w:t>
            </w:r>
          </w:p>
        </w:tc>
        <w:tc>
          <w:tcPr>
            <w:tcW w:w="5670" w:type="dxa"/>
          </w:tcPr>
          <w:p w14:paraId="79537890" w14:textId="77777777" w:rsidR="00F43F90" w:rsidRPr="00D428F7" w:rsidRDefault="00F43F90" w:rsidP="00980A27">
            <w:pPr>
              <w:widowControl w:val="0"/>
              <w:overflowPunct w:val="0"/>
              <w:autoSpaceDE w:val="0"/>
              <w:autoSpaceDN w:val="0"/>
              <w:adjustRightInd w:val="0"/>
              <w:spacing w:after="0" w:line="240" w:lineRule="auto"/>
              <w:jc w:val="both"/>
              <w:rPr>
                <w:rFonts w:eastAsia="Calibri" w:cs="Times New Roman"/>
                <w:sz w:val="20"/>
                <w:szCs w:val="20"/>
              </w:rPr>
            </w:pPr>
            <w:r w:rsidRPr="00D428F7">
              <w:rPr>
                <w:rFonts w:eastAsia="Calibri" w:cs="Times New Roman"/>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12451C7C" w14:textId="77777777" w:rsidR="00F43F90" w:rsidRPr="00D428F7" w:rsidRDefault="00F43F90" w:rsidP="00980A27">
            <w:pPr>
              <w:widowControl w:val="0"/>
              <w:overflowPunct w:val="0"/>
              <w:autoSpaceDE w:val="0"/>
              <w:autoSpaceDN w:val="0"/>
              <w:adjustRightInd w:val="0"/>
              <w:spacing w:after="0" w:line="240" w:lineRule="auto"/>
              <w:jc w:val="both"/>
              <w:rPr>
                <w:rFonts w:eastAsia="Calibri" w:cs="Times New Roman"/>
                <w:sz w:val="20"/>
                <w:szCs w:val="20"/>
              </w:rPr>
            </w:pPr>
            <w:r w:rsidRPr="00D428F7">
              <w:rPr>
                <w:rFonts w:eastAsia="Calibri" w:cs="Times New Roman"/>
                <w:sz w:val="20"/>
                <w:szCs w:val="20"/>
              </w:rPr>
              <w:t>выращивание сельскохозяйственных культур;</w:t>
            </w:r>
          </w:p>
          <w:p w14:paraId="2F364610" w14:textId="00627161" w:rsidR="00F43F90" w:rsidRPr="00D428F7" w:rsidRDefault="00F43F90" w:rsidP="00980A27">
            <w:pPr>
              <w:spacing w:after="0" w:line="240" w:lineRule="auto"/>
              <w:jc w:val="both"/>
              <w:rPr>
                <w:rFonts w:eastAsia="Calibri" w:cs="Times New Roman"/>
                <w:sz w:val="20"/>
                <w:szCs w:val="20"/>
              </w:rPr>
            </w:pPr>
            <w:r w:rsidRPr="00D428F7">
              <w:rPr>
                <w:rFonts w:eastAsia="Calibri" w:cs="Times New Roman"/>
                <w:sz w:val="20"/>
                <w:szCs w:val="20"/>
              </w:rPr>
              <w:t>размещение гаражей для собственных нужд и хозяйственных построек</w:t>
            </w:r>
          </w:p>
        </w:tc>
        <w:tc>
          <w:tcPr>
            <w:tcW w:w="6119" w:type="dxa"/>
          </w:tcPr>
          <w:p w14:paraId="5BA44FC8" w14:textId="77777777" w:rsidR="00F43F90" w:rsidRPr="00D428F7" w:rsidRDefault="00F43F90" w:rsidP="00980A27">
            <w:pPr>
              <w:spacing w:after="0" w:line="240" w:lineRule="auto"/>
              <w:ind w:firstLine="340"/>
              <w:jc w:val="both"/>
              <w:rPr>
                <w:rFonts w:eastAsia="Calibri" w:cs="Times New Roman"/>
                <w:sz w:val="20"/>
                <w:szCs w:val="20"/>
              </w:rPr>
            </w:pPr>
            <w:r w:rsidRPr="00D428F7">
              <w:rPr>
                <w:rFonts w:eastAsia="Calibri" w:cs="Times New Roman"/>
                <w:sz w:val="20"/>
                <w:szCs w:val="20"/>
              </w:rPr>
              <w:t>- минимальная/максимальная площадь земельных участков   – 400 /2000 кв. м;</w:t>
            </w:r>
          </w:p>
          <w:p w14:paraId="499598AE" w14:textId="77777777" w:rsidR="00F43F90" w:rsidRPr="00D428F7" w:rsidRDefault="00F43F90" w:rsidP="00980A27">
            <w:pPr>
              <w:spacing w:after="0" w:line="240" w:lineRule="auto"/>
              <w:ind w:firstLine="340"/>
              <w:jc w:val="both"/>
              <w:rPr>
                <w:rFonts w:eastAsia="Calibri" w:cs="Times New Roman"/>
                <w:bCs/>
                <w:sz w:val="20"/>
                <w:szCs w:val="20"/>
              </w:rPr>
            </w:pPr>
            <w:r w:rsidRPr="00D428F7">
              <w:rPr>
                <w:rFonts w:eastAsia="Calibri" w:cs="Times New Roman"/>
                <w:sz w:val="20"/>
                <w:szCs w:val="20"/>
              </w:rPr>
              <w:t xml:space="preserve">- предельный коэффициент плотности жилой застройки </w:t>
            </w:r>
            <w:r w:rsidRPr="00D428F7">
              <w:rPr>
                <w:rFonts w:eastAsia="Calibri" w:cs="Times New Roman"/>
                <w:bCs/>
                <w:sz w:val="20"/>
                <w:szCs w:val="20"/>
              </w:rPr>
              <w:t>– 0,7;</w:t>
            </w:r>
          </w:p>
          <w:p w14:paraId="0B0F1817" w14:textId="77777777" w:rsidR="00F43F90" w:rsidRPr="00D428F7" w:rsidRDefault="00F43F90" w:rsidP="00980A27">
            <w:pPr>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t xml:space="preserve"> - минимальная ширина земельных участков вдоль фронта улицы (проезда) – 12 м;</w:t>
            </w:r>
          </w:p>
          <w:p w14:paraId="5D1BEBC4" w14:textId="77777777" w:rsidR="00F43F90" w:rsidRPr="00D428F7" w:rsidRDefault="00F43F90" w:rsidP="00980A27">
            <w:pPr>
              <w:spacing w:after="0" w:line="240" w:lineRule="auto"/>
              <w:ind w:firstLine="340"/>
              <w:jc w:val="both"/>
              <w:rPr>
                <w:rFonts w:eastAsia="Calibri" w:cs="Times New Roman"/>
                <w:sz w:val="20"/>
                <w:szCs w:val="20"/>
              </w:rPr>
            </w:pPr>
            <w:r w:rsidRPr="00D428F7">
              <w:rPr>
                <w:rFonts w:eastAsia="Calibri" w:cs="Times New Roman"/>
                <w:sz w:val="20"/>
                <w:szCs w:val="20"/>
              </w:rPr>
              <w:t>-максимальное количество надземных этажей объектов капитального строительства – 3 этажа (или 2 этажа с возможностью использования мансардного этажа);</w:t>
            </w:r>
          </w:p>
          <w:p w14:paraId="1330AE00" w14:textId="77777777" w:rsidR="00F43F90" w:rsidRPr="00D428F7" w:rsidRDefault="00F43F90" w:rsidP="00980A27">
            <w:pPr>
              <w:spacing w:after="0" w:line="240" w:lineRule="auto"/>
              <w:ind w:firstLine="340"/>
              <w:jc w:val="both"/>
              <w:rPr>
                <w:rFonts w:eastAsia="Calibri" w:cs="Times New Roman"/>
                <w:sz w:val="20"/>
                <w:szCs w:val="20"/>
              </w:rPr>
            </w:pPr>
            <w:r w:rsidRPr="00D428F7">
              <w:rPr>
                <w:rFonts w:eastAsia="Calibri" w:cs="Times New Roman"/>
                <w:sz w:val="20"/>
                <w:szCs w:val="20"/>
              </w:rPr>
              <w:t xml:space="preserve">- максимальная высота объектов капитального строительства от уровня земли до верха перекрытия последнего этажа (или конька кровли) - 12 м; </w:t>
            </w:r>
          </w:p>
          <w:p w14:paraId="4D8FE9C6" w14:textId="77777777" w:rsidR="00F43F90" w:rsidRPr="00D428F7" w:rsidRDefault="00F43F90" w:rsidP="00980A27">
            <w:pPr>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t xml:space="preserve">- </w:t>
            </w:r>
            <w:r w:rsidRPr="00D428F7">
              <w:rPr>
                <w:rFonts w:eastAsia="Calibri" w:cs="Times New Roman"/>
                <w:sz w:val="20"/>
                <w:szCs w:val="20"/>
              </w:rPr>
              <w:t xml:space="preserve">максимальный процент застройки в границах земельного участка – 30%, </w:t>
            </w:r>
            <w:r w:rsidRPr="00D428F7">
              <w:rPr>
                <w:rFonts w:eastAsia="SimSun" w:cs="Times New Roman"/>
                <w:bCs/>
                <w:sz w:val="20"/>
                <w:szCs w:val="20"/>
                <w:lang w:eastAsia="zh-CN"/>
              </w:rPr>
              <w:t>процент застройки</w:t>
            </w:r>
            <w:r w:rsidRPr="00D428F7">
              <w:rPr>
                <w:rFonts w:eastAsia="SimSun" w:cs="Times New Roman"/>
                <w:sz w:val="20"/>
                <w:szCs w:val="20"/>
                <w:lang w:eastAsia="zh-CN"/>
              </w:rPr>
              <w:t xml:space="preserve"> подземной части не регламентируется</w:t>
            </w:r>
            <w:r w:rsidRPr="00D428F7">
              <w:rPr>
                <w:rFonts w:eastAsia="Calibri" w:cs="Times New Roman"/>
                <w:sz w:val="20"/>
                <w:szCs w:val="20"/>
              </w:rPr>
              <w:t>;</w:t>
            </w:r>
          </w:p>
          <w:p w14:paraId="25083E7A" w14:textId="77777777" w:rsidR="00F43F90" w:rsidRPr="00D428F7" w:rsidRDefault="00F43F90" w:rsidP="00980A27">
            <w:pPr>
              <w:spacing w:after="0" w:line="240" w:lineRule="auto"/>
              <w:ind w:firstLine="340"/>
              <w:jc w:val="both"/>
              <w:rPr>
                <w:rFonts w:eastAsia="Calibri" w:cs="Times New Roman"/>
                <w:sz w:val="20"/>
                <w:szCs w:val="20"/>
              </w:rPr>
            </w:pPr>
            <w:r w:rsidRPr="00D428F7">
              <w:rPr>
                <w:rFonts w:eastAsia="Calibri" w:cs="Times New Roman"/>
                <w:sz w:val="20"/>
                <w:szCs w:val="20"/>
              </w:rPr>
              <w:t>Минимальные отступы от границы смежного земельного участка до:</w:t>
            </w:r>
          </w:p>
          <w:p w14:paraId="4851973A" w14:textId="77777777" w:rsidR="00F43F90" w:rsidRPr="00D428F7" w:rsidRDefault="00F43F90" w:rsidP="00980A27">
            <w:pPr>
              <w:spacing w:after="0" w:line="240" w:lineRule="auto"/>
              <w:ind w:firstLine="340"/>
              <w:jc w:val="both"/>
              <w:rPr>
                <w:rFonts w:eastAsia="Calibri" w:cs="Times New Roman"/>
                <w:sz w:val="20"/>
                <w:szCs w:val="20"/>
              </w:rPr>
            </w:pPr>
            <w:r w:rsidRPr="00D428F7">
              <w:rPr>
                <w:rFonts w:eastAsia="Calibri" w:cs="Times New Roman"/>
                <w:sz w:val="20"/>
                <w:szCs w:val="20"/>
              </w:rPr>
              <w:t xml:space="preserve"> - жилых зданий - 3 м;</w:t>
            </w:r>
          </w:p>
          <w:p w14:paraId="7D235BCA" w14:textId="77777777" w:rsidR="00F43F90" w:rsidRPr="00D428F7" w:rsidRDefault="00F43F90" w:rsidP="00980A27">
            <w:pPr>
              <w:spacing w:after="0" w:line="240" w:lineRule="auto"/>
              <w:ind w:firstLine="340"/>
              <w:jc w:val="both"/>
              <w:rPr>
                <w:rFonts w:eastAsia="Calibri" w:cs="Times New Roman"/>
                <w:sz w:val="20"/>
                <w:szCs w:val="20"/>
              </w:rPr>
            </w:pPr>
            <w:r w:rsidRPr="00D428F7">
              <w:rPr>
                <w:rFonts w:eastAsia="Calibri" w:cs="Times New Roman"/>
                <w:sz w:val="20"/>
                <w:szCs w:val="20"/>
              </w:rPr>
              <w:t>- хозяйственных построек- 1 м;</w:t>
            </w:r>
          </w:p>
          <w:p w14:paraId="50855EC6" w14:textId="77777777" w:rsidR="00F43F90" w:rsidRPr="00D428F7" w:rsidRDefault="00F43F90" w:rsidP="00980A27">
            <w:pPr>
              <w:spacing w:after="0" w:line="240" w:lineRule="auto"/>
              <w:ind w:firstLine="340"/>
              <w:jc w:val="both"/>
              <w:rPr>
                <w:rFonts w:eastAsia="Calibri" w:cs="Times New Roman"/>
                <w:sz w:val="20"/>
                <w:szCs w:val="20"/>
              </w:rPr>
            </w:pPr>
            <w:r w:rsidRPr="00D428F7">
              <w:rPr>
                <w:rFonts w:eastAsia="Calibri" w:cs="Times New Roman"/>
                <w:sz w:val="20"/>
                <w:szCs w:val="20"/>
              </w:rPr>
              <w:t>- построек для содержания скота и птицы – 4 м.</w:t>
            </w:r>
          </w:p>
          <w:p w14:paraId="2791BEA7" w14:textId="77777777" w:rsidR="00F43F90" w:rsidRPr="00D428F7" w:rsidRDefault="00F43F90" w:rsidP="00980A27">
            <w:pPr>
              <w:spacing w:after="0" w:line="240" w:lineRule="auto"/>
              <w:ind w:firstLine="340"/>
              <w:jc w:val="both"/>
              <w:rPr>
                <w:rFonts w:eastAsia="Calibri" w:cs="Times New Roman"/>
                <w:sz w:val="20"/>
                <w:szCs w:val="20"/>
              </w:rPr>
            </w:pPr>
            <w:r w:rsidRPr="00D428F7">
              <w:rPr>
                <w:rFonts w:eastAsia="Calibri" w:cs="Times New Roman"/>
                <w:sz w:val="20"/>
                <w:szCs w:val="20"/>
              </w:rPr>
              <w:t xml:space="preserve">В сложившейся застройке, при ширине земельного участка 12 и </w:t>
            </w:r>
            <w:r w:rsidRPr="00D428F7">
              <w:rPr>
                <w:rFonts w:eastAsia="Calibri" w:cs="Times New Roman"/>
                <w:sz w:val="20"/>
                <w:szCs w:val="20"/>
              </w:rPr>
              <w:lastRenderedPageBreak/>
              <w:t>менее метров, для строительства жилого дома минимальный отступ от границы соседнего участка составляет:</w:t>
            </w:r>
          </w:p>
          <w:p w14:paraId="1D4BD5A7" w14:textId="77777777" w:rsidR="00F43F90" w:rsidRPr="00D428F7" w:rsidRDefault="00F43F90" w:rsidP="00980A27">
            <w:pPr>
              <w:spacing w:after="0" w:line="240" w:lineRule="auto"/>
              <w:ind w:firstLine="340"/>
              <w:jc w:val="both"/>
              <w:rPr>
                <w:rFonts w:eastAsia="Calibri" w:cs="Times New Roman"/>
                <w:sz w:val="20"/>
                <w:szCs w:val="20"/>
              </w:rPr>
            </w:pPr>
            <w:r w:rsidRPr="00D428F7">
              <w:rPr>
                <w:rFonts w:eastAsia="Calibri" w:cs="Times New Roman"/>
                <w:sz w:val="20"/>
                <w:szCs w:val="20"/>
              </w:rPr>
              <w:t>- для одноэтажного – 1 м.;</w:t>
            </w:r>
          </w:p>
          <w:p w14:paraId="01501800" w14:textId="77777777" w:rsidR="00F43F90" w:rsidRPr="00D428F7" w:rsidRDefault="00F43F90" w:rsidP="00980A27">
            <w:pPr>
              <w:spacing w:after="0" w:line="240" w:lineRule="auto"/>
              <w:ind w:firstLine="340"/>
              <w:jc w:val="both"/>
              <w:rPr>
                <w:rFonts w:eastAsia="Calibri" w:cs="Times New Roman"/>
                <w:sz w:val="20"/>
                <w:szCs w:val="20"/>
              </w:rPr>
            </w:pPr>
            <w:r w:rsidRPr="00D428F7">
              <w:rPr>
                <w:rFonts w:eastAsia="Calibri" w:cs="Times New Roman"/>
                <w:sz w:val="20"/>
                <w:szCs w:val="20"/>
              </w:rPr>
              <w:t>- для двухэтажного – 1,5 м.;</w:t>
            </w:r>
          </w:p>
          <w:p w14:paraId="78B5718B" w14:textId="77777777" w:rsidR="00F43F90" w:rsidRPr="00D428F7" w:rsidRDefault="00F43F90" w:rsidP="00980A27">
            <w:pPr>
              <w:spacing w:after="0" w:line="240" w:lineRule="auto"/>
              <w:ind w:firstLine="340"/>
              <w:jc w:val="both"/>
              <w:rPr>
                <w:rFonts w:eastAsia="Calibri" w:cs="Times New Roman"/>
                <w:sz w:val="20"/>
                <w:szCs w:val="20"/>
              </w:rPr>
            </w:pPr>
            <w:r w:rsidRPr="00D428F7">
              <w:rPr>
                <w:rFonts w:eastAsia="Calibri" w:cs="Times New Roman"/>
                <w:sz w:val="20"/>
                <w:szCs w:val="20"/>
              </w:rPr>
              <w:t>- для трехэтажного – 2 м., при условии, что расстояние до расположенного на соседнем земельном участке жилого дома не менее 5 м.</w:t>
            </w:r>
          </w:p>
          <w:p w14:paraId="63D1CE84" w14:textId="77777777" w:rsidR="00F43F90" w:rsidRPr="00D428F7" w:rsidRDefault="00F43F90" w:rsidP="00980A27">
            <w:pPr>
              <w:spacing w:after="0" w:line="240" w:lineRule="auto"/>
              <w:ind w:firstLine="340"/>
              <w:jc w:val="both"/>
              <w:rPr>
                <w:rFonts w:eastAsia="Calibri" w:cs="Times New Roman"/>
                <w:sz w:val="20"/>
                <w:szCs w:val="20"/>
              </w:rPr>
            </w:pPr>
            <w:r w:rsidRPr="00D428F7">
              <w:rPr>
                <w:rFonts w:eastAsia="Calibri" w:cs="Times New Roman"/>
                <w:sz w:val="20"/>
                <w:szCs w:val="20"/>
              </w:rPr>
              <w:t>Минимальный отступ строений от красной линии улиц не менее чем на - 5 м, от красной линии проездов не менее чем на 3 м.</w:t>
            </w:r>
          </w:p>
          <w:p w14:paraId="02EC8E6D" w14:textId="77777777" w:rsidR="00F43F90" w:rsidRPr="00D428F7" w:rsidRDefault="00F43F90" w:rsidP="00980A27">
            <w:pPr>
              <w:spacing w:after="0" w:line="240" w:lineRule="auto"/>
              <w:ind w:firstLine="340"/>
              <w:jc w:val="both"/>
              <w:rPr>
                <w:rFonts w:eastAsia="Calibri" w:cs="Times New Roman"/>
                <w:sz w:val="20"/>
                <w:szCs w:val="20"/>
              </w:rPr>
            </w:pPr>
            <w:r w:rsidRPr="00D428F7">
              <w:rPr>
                <w:rFonts w:eastAsia="Calibri" w:cs="Times New Roman"/>
                <w:sz w:val="20"/>
                <w:szCs w:val="20"/>
              </w:rPr>
              <w:t>Максимальное количество этажей для гаражей и подсобных сооружений (хозяйственных построек) – до 2 этажей.</w:t>
            </w:r>
          </w:p>
          <w:p w14:paraId="4820915D" w14:textId="77777777" w:rsidR="00F43F90" w:rsidRPr="00D428F7" w:rsidRDefault="00F43F90" w:rsidP="00980A27">
            <w:pPr>
              <w:widowControl w:val="0"/>
              <w:overflowPunct w:val="0"/>
              <w:autoSpaceDE w:val="0"/>
              <w:autoSpaceDN w:val="0"/>
              <w:adjustRightInd w:val="0"/>
              <w:spacing w:after="0" w:line="240" w:lineRule="auto"/>
              <w:ind w:firstLine="567"/>
              <w:jc w:val="both"/>
              <w:rPr>
                <w:rFonts w:eastAsia="Calibri" w:cs="Times New Roman"/>
                <w:sz w:val="20"/>
                <w:szCs w:val="20"/>
              </w:rPr>
            </w:pPr>
            <w:r w:rsidRPr="00D428F7">
              <w:rPr>
                <w:rFonts w:eastAsia="Calibri" w:cs="Times New Roman"/>
                <w:sz w:val="20"/>
                <w:szCs w:val="20"/>
              </w:rPr>
              <w:t>Максимальная высота гаражей и подсобных сооружений (хозяйственных построек) от уровня земли до верха конька кровли - 6 метров, высота помещения не менее 2,4 м.</w:t>
            </w:r>
          </w:p>
          <w:p w14:paraId="2475653F" w14:textId="77777777" w:rsidR="00F43F90" w:rsidRPr="00D428F7" w:rsidRDefault="00F43F90" w:rsidP="00980A27">
            <w:pPr>
              <w:widowControl w:val="0"/>
              <w:overflowPunct w:val="0"/>
              <w:autoSpaceDE w:val="0"/>
              <w:autoSpaceDN w:val="0"/>
              <w:adjustRightInd w:val="0"/>
              <w:spacing w:after="0" w:line="240" w:lineRule="auto"/>
              <w:ind w:firstLine="567"/>
              <w:jc w:val="both"/>
              <w:rPr>
                <w:rFonts w:cs="Times New Roman"/>
                <w:sz w:val="20"/>
                <w:szCs w:val="20"/>
              </w:rPr>
            </w:pPr>
            <w:r w:rsidRPr="00D428F7">
              <w:rPr>
                <w:rFonts w:cs="Times New Roman"/>
                <w:sz w:val="20"/>
                <w:szCs w:val="20"/>
              </w:rPr>
              <w:t>Максимальное количество объектов индивидуального жилищного строительства в пределах земельного участка – 1, за исключением:</w:t>
            </w:r>
          </w:p>
          <w:p w14:paraId="46B9DECE" w14:textId="77777777" w:rsidR="00F43F90" w:rsidRPr="00D428F7" w:rsidRDefault="00F43F90" w:rsidP="00980A27">
            <w:pPr>
              <w:widowControl w:val="0"/>
              <w:overflowPunct w:val="0"/>
              <w:autoSpaceDE w:val="0"/>
              <w:autoSpaceDN w:val="0"/>
              <w:adjustRightInd w:val="0"/>
              <w:spacing w:after="0" w:line="240" w:lineRule="auto"/>
              <w:jc w:val="both"/>
              <w:rPr>
                <w:sz w:val="20"/>
                <w:szCs w:val="20"/>
              </w:rPr>
            </w:pPr>
            <w:r w:rsidRPr="00D428F7">
              <w:rPr>
                <w:sz w:val="20"/>
                <w:szCs w:val="20"/>
              </w:rPr>
              <w:t>1) существующих объектов, реконструкция которых не возможна без уменьшения их несоответствия предельным параметрам разрешенного строительства;</w:t>
            </w:r>
          </w:p>
          <w:p w14:paraId="502AB36C" w14:textId="63A55229" w:rsidR="00F43F90" w:rsidRPr="00D428F7" w:rsidRDefault="00F43F90" w:rsidP="00980A27">
            <w:pPr>
              <w:widowControl w:val="0"/>
              <w:tabs>
                <w:tab w:val="left" w:pos="1134"/>
              </w:tabs>
              <w:overflowPunct w:val="0"/>
              <w:autoSpaceDE w:val="0"/>
              <w:autoSpaceDN w:val="0"/>
              <w:adjustRightInd w:val="0"/>
              <w:spacing w:after="0" w:line="240" w:lineRule="auto"/>
              <w:ind w:firstLine="624"/>
              <w:jc w:val="both"/>
              <w:rPr>
                <w:rFonts w:eastAsia="SimSun" w:cs="Times New Roman"/>
                <w:sz w:val="20"/>
                <w:szCs w:val="20"/>
                <w:lang w:eastAsia="zh-CN"/>
              </w:rPr>
            </w:pPr>
            <w:r w:rsidRPr="00D428F7">
              <w:rPr>
                <w:sz w:val="20"/>
                <w:szCs w:val="20"/>
              </w:rPr>
              <w:t>2) случаев строительства в границах земельного участка одного объекта индивидуального жилищного строительства при наличии существующих объектов индивидуального жилищного строительства право собственности на которые зарегистрировано до вступления в силу настоящих изменений в Правила.</w:t>
            </w:r>
          </w:p>
        </w:tc>
      </w:tr>
      <w:tr w:rsidR="00872659" w:rsidRPr="00D428F7" w14:paraId="30A915D9" w14:textId="77777777" w:rsidTr="00765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3545" w:type="dxa"/>
            <w:shd w:val="clear" w:color="auto" w:fill="FFFFFF" w:themeFill="background1"/>
          </w:tcPr>
          <w:p w14:paraId="450DF530" w14:textId="72F4A6FF" w:rsidR="00F43F90" w:rsidRPr="00D428F7" w:rsidRDefault="00F43F90" w:rsidP="00980A27">
            <w:pPr>
              <w:widowControl w:val="0"/>
              <w:spacing w:after="0" w:line="240" w:lineRule="auto"/>
              <w:rPr>
                <w:rFonts w:eastAsia="SimSun" w:cs="Times New Roman"/>
                <w:sz w:val="20"/>
                <w:szCs w:val="20"/>
                <w:lang w:val="en-US"/>
              </w:rPr>
            </w:pPr>
            <w:r w:rsidRPr="00D428F7">
              <w:rPr>
                <w:rFonts w:eastAsia="Calibri" w:cs="Times New Roman"/>
                <w:sz w:val="20"/>
                <w:szCs w:val="20"/>
              </w:rPr>
              <w:lastRenderedPageBreak/>
              <w:t>[2.3] - Блокированная жилая застройка</w:t>
            </w:r>
            <w:r w:rsidR="00765DD2" w:rsidRPr="00D428F7">
              <w:rPr>
                <w:rFonts w:eastAsia="Calibri" w:cs="Times New Roman"/>
                <w:sz w:val="20"/>
                <w:szCs w:val="20"/>
              </w:rPr>
              <w:t xml:space="preserve"> </w:t>
            </w:r>
          </w:p>
        </w:tc>
        <w:tc>
          <w:tcPr>
            <w:tcW w:w="5670" w:type="dxa"/>
            <w:shd w:val="clear" w:color="auto" w:fill="FFFFFF" w:themeFill="background1"/>
          </w:tcPr>
          <w:p w14:paraId="4383FE6A" w14:textId="3DB587F7" w:rsidR="00F43F90" w:rsidRPr="00D428F7" w:rsidRDefault="00F43F90" w:rsidP="00980A27">
            <w:pPr>
              <w:spacing w:after="0" w:line="240" w:lineRule="auto"/>
              <w:jc w:val="both"/>
              <w:rPr>
                <w:rFonts w:eastAsia="Calibri" w:cs="Times New Roman"/>
                <w:sz w:val="20"/>
                <w:szCs w:val="20"/>
              </w:rPr>
            </w:pPr>
            <w:r w:rsidRPr="00D428F7">
              <w:rPr>
                <w:rFonts w:eastAsia="Calibri" w:cs="Times New Roman"/>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6119" w:type="dxa"/>
            <w:shd w:val="clear" w:color="auto" w:fill="FFFFFF" w:themeFill="background1"/>
          </w:tcPr>
          <w:p w14:paraId="782DEB1D" w14:textId="77777777" w:rsidR="00F43F90" w:rsidRPr="00D428F7" w:rsidRDefault="00F43F90" w:rsidP="00980A27">
            <w:pPr>
              <w:suppressAutoHyphens/>
              <w:spacing w:after="0" w:line="240" w:lineRule="auto"/>
              <w:ind w:firstLine="340"/>
              <w:textAlignment w:val="baseline"/>
              <w:rPr>
                <w:rFonts w:eastAsia="SimSun" w:cs="Times New Roman"/>
                <w:sz w:val="20"/>
                <w:szCs w:val="20"/>
                <w:lang w:eastAsia="zh-CN"/>
              </w:rPr>
            </w:pPr>
            <w:r w:rsidRPr="00D428F7">
              <w:rPr>
                <w:rFonts w:eastAsia="Calibri" w:cs="Times New Roman"/>
                <w:sz w:val="20"/>
                <w:szCs w:val="20"/>
              </w:rPr>
              <w:t xml:space="preserve">- минимальная/максимальная площадь земельных участков   </w:t>
            </w:r>
            <w:r w:rsidRPr="00D428F7">
              <w:rPr>
                <w:rFonts w:eastAsia="Calibri" w:cs="Times New Roman"/>
                <w:bCs/>
                <w:sz w:val="20"/>
                <w:szCs w:val="20"/>
              </w:rPr>
              <w:t xml:space="preserve">- </w:t>
            </w:r>
            <w:r w:rsidRPr="00D428F7">
              <w:rPr>
                <w:rFonts w:eastAsia="SimSun" w:cs="Times New Roman"/>
                <w:bCs/>
                <w:sz w:val="20"/>
                <w:szCs w:val="20"/>
                <w:lang w:eastAsia="zh-CN"/>
              </w:rPr>
              <w:t>100/8000</w:t>
            </w:r>
            <w:r w:rsidRPr="00D428F7">
              <w:rPr>
                <w:rFonts w:eastAsia="SimSun" w:cs="Times New Roman"/>
                <w:sz w:val="20"/>
                <w:szCs w:val="20"/>
                <w:lang w:eastAsia="zh-CN"/>
              </w:rPr>
              <w:t xml:space="preserve"> кв. м;</w:t>
            </w:r>
          </w:p>
          <w:p w14:paraId="14A1B651" w14:textId="77777777" w:rsidR="00F43F90" w:rsidRPr="00D428F7" w:rsidRDefault="00F43F90" w:rsidP="00980A27">
            <w:pPr>
              <w:widowControl w:val="0"/>
              <w:spacing w:after="0" w:line="240" w:lineRule="auto"/>
              <w:ind w:firstLine="340"/>
              <w:rPr>
                <w:rFonts w:eastAsia="SimSun" w:cs="Times New Roman"/>
                <w:sz w:val="20"/>
                <w:szCs w:val="20"/>
                <w:lang w:eastAsia="zh-CN"/>
              </w:rPr>
            </w:pPr>
            <w:r w:rsidRPr="00D428F7">
              <w:rPr>
                <w:rFonts w:eastAsia="SimSun" w:cs="Times New Roman"/>
                <w:sz w:val="20"/>
                <w:szCs w:val="20"/>
                <w:lang w:eastAsia="zh-CN"/>
              </w:rPr>
              <w:t xml:space="preserve">минимальная/максимальная площадь </w:t>
            </w:r>
            <w:r w:rsidRPr="00D428F7">
              <w:rPr>
                <w:rFonts w:eastAsia="Calibri" w:cs="Times New Roman"/>
                <w:sz w:val="20"/>
                <w:szCs w:val="20"/>
              </w:rPr>
              <w:t xml:space="preserve">приквартирного участка блокированного жилого дома </w:t>
            </w:r>
            <w:r w:rsidRPr="00D428F7">
              <w:rPr>
                <w:rFonts w:eastAsia="SimSun" w:cs="Times New Roman"/>
                <w:sz w:val="20"/>
                <w:szCs w:val="20"/>
                <w:lang w:eastAsia="zh-CN"/>
              </w:rPr>
              <w:t xml:space="preserve">– </w:t>
            </w:r>
            <w:r w:rsidRPr="00D428F7">
              <w:rPr>
                <w:rFonts w:eastAsia="SimSun" w:cs="Times New Roman"/>
                <w:bCs/>
                <w:sz w:val="20"/>
                <w:szCs w:val="20"/>
                <w:lang w:eastAsia="zh-CN"/>
              </w:rPr>
              <w:t>100/800</w:t>
            </w:r>
            <w:r w:rsidRPr="00D428F7">
              <w:rPr>
                <w:rFonts w:eastAsia="SimSun" w:cs="Times New Roman"/>
                <w:sz w:val="20"/>
                <w:szCs w:val="20"/>
                <w:lang w:eastAsia="zh-CN"/>
              </w:rPr>
              <w:t xml:space="preserve"> кв. м из расчета </w:t>
            </w:r>
            <w:r w:rsidRPr="00D428F7">
              <w:rPr>
                <w:rFonts w:eastAsia="SimSun" w:cs="Times New Roman"/>
                <w:bCs/>
                <w:sz w:val="20"/>
                <w:szCs w:val="20"/>
                <w:lang w:eastAsia="zh-CN"/>
              </w:rPr>
              <w:t>на 1 блок</w:t>
            </w:r>
            <w:r w:rsidRPr="00D428F7">
              <w:rPr>
                <w:rFonts w:eastAsia="SimSun" w:cs="Times New Roman"/>
                <w:sz w:val="20"/>
                <w:szCs w:val="20"/>
                <w:lang w:eastAsia="zh-CN"/>
              </w:rPr>
              <w:t>;</w:t>
            </w:r>
          </w:p>
          <w:p w14:paraId="1ADC01CB" w14:textId="77777777" w:rsidR="00F43F90" w:rsidRPr="00D428F7" w:rsidRDefault="00F43F90" w:rsidP="00980A27">
            <w:pPr>
              <w:spacing w:after="0" w:line="240" w:lineRule="auto"/>
              <w:ind w:firstLine="340"/>
              <w:rPr>
                <w:rFonts w:eastAsia="Calibri" w:cs="Times New Roman"/>
                <w:bCs/>
                <w:sz w:val="20"/>
                <w:szCs w:val="20"/>
              </w:rPr>
            </w:pPr>
            <w:r w:rsidRPr="00D428F7">
              <w:rPr>
                <w:rFonts w:eastAsia="Calibri" w:cs="Times New Roman"/>
                <w:sz w:val="20"/>
                <w:szCs w:val="20"/>
              </w:rPr>
              <w:t xml:space="preserve">- предельный коэффициент плотности жилой застройки </w:t>
            </w:r>
            <w:r w:rsidRPr="00D428F7">
              <w:rPr>
                <w:rFonts w:eastAsia="Calibri" w:cs="Times New Roman"/>
                <w:bCs/>
                <w:sz w:val="20"/>
                <w:szCs w:val="20"/>
              </w:rPr>
              <w:t>– 0,7;</w:t>
            </w:r>
          </w:p>
          <w:p w14:paraId="053D7D5A" w14:textId="77777777" w:rsidR="00F43F90" w:rsidRPr="00D428F7" w:rsidRDefault="00F43F90" w:rsidP="00980A27">
            <w:pPr>
              <w:spacing w:after="0" w:line="240" w:lineRule="auto"/>
              <w:ind w:firstLine="340"/>
              <w:rPr>
                <w:rFonts w:eastAsia="Calibri" w:cs="Times New Roman"/>
                <w:sz w:val="20"/>
                <w:szCs w:val="20"/>
              </w:rPr>
            </w:pPr>
            <w:r w:rsidRPr="00D428F7">
              <w:rPr>
                <w:rFonts w:eastAsia="Calibri" w:cs="Times New Roman"/>
                <w:sz w:val="20"/>
                <w:szCs w:val="20"/>
              </w:rPr>
              <w:t xml:space="preserve">- минимальная ширина земельных участков </w:t>
            </w:r>
            <w:r w:rsidRPr="00D428F7">
              <w:rPr>
                <w:rFonts w:eastAsia="SimSun" w:cs="Times New Roman"/>
                <w:sz w:val="20"/>
                <w:szCs w:val="20"/>
                <w:lang w:eastAsia="zh-CN"/>
              </w:rPr>
              <w:t xml:space="preserve">вдоль фронта улицы (проезда) </w:t>
            </w:r>
            <w:r w:rsidRPr="00D428F7">
              <w:rPr>
                <w:rFonts w:eastAsia="Calibri" w:cs="Times New Roman"/>
                <w:sz w:val="20"/>
                <w:szCs w:val="20"/>
              </w:rPr>
              <w:t xml:space="preserve">– 6 м; </w:t>
            </w:r>
          </w:p>
          <w:p w14:paraId="22FE8671" w14:textId="77777777" w:rsidR="00F43F90" w:rsidRPr="00D428F7" w:rsidRDefault="00F43F90" w:rsidP="00980A27">
            <w:pPr>
              <w:spacing w:after="0" w:line="240" w:lineRule="auto"/>
              <w:ind w:firstLine="340"/>
              <w:rPr>
                <w:rFonts w:eastAsia="Calibri" w:cs="Times New Roman"/>
                <w:sz w:val="20"/>
                <w:szCs w:val="20"/>
              </w:rPr>
            </w:pPr>
            <w:r w:rsidRPr="00D428F7">
              <w:rPr>
                <w:rFonts w:eastAsia="Calibri" w:cs="Times New Roman"/>
                <w:sz w:val="20"/>
                <w:szCs w:val="20"/>
              </w:rPr>
              <w:t xml:space="preserve">-максимальное количество этажей объектов капитального строительства – 3 этажа </w:t>
            </w:r>
            <w:r w:rsidRPr="00D428F7">
              <w:rPr>
                <w:rFonts w:eastAsia="SimSun" w:cs="Times New Roman"/>
                <w:sz w:val="20"/>
                <w:szCs w:val="20"/>
                <w:lang w:eastAsia="zh-CN"/>
              </w:rPr>
              <w:t>(включая мансардный этаж);</w:t>
            </w:r>
          </w:p>
          <w:p w14:paraId="19785EFE" w14:textId="77777777" w:rsidR="00F43F90" w:rsidRPr="00D428F7" w:rsidRDefault="00F43F90" w:rsidP="00980A27">
            <w:pPr>
              <w:spacing w:after="0" w:line="240" w:lineRule="auto"/>
              <w:ind w:firstLine="340"/>
              <w:rPr>
                <w:rFonts w:eastAsia="Calibri" w:cs="Times New Roman"/>
                <w:sz w:val="20"/>
                <w:szCs w:val="20"/>
              </w:rPr>
            </w:pPr>
            <w:r w:rsidRPr="00D428F7">
              <w:rPr>
                <w:rFonts w:eastAsia="Calibri" w:cs="Times New Roman"/>
                <w:sz w:val="20"/>
                <w:szCs w:val="20"/>
              </w:rPr>
              <w:t xml:space="preserve">- максимальная высота объектов капитального строительства от уровня земли до верха перекрытия последнего этажа (или конька кровли) - 12 м; </w:t>
            </w:r>
          </w:p>
          <w:p w14:paraId="39E0E3C1" w14:textId="77777777" w:rsidR="00F43F90" w:rsidRPr="00D428F7" w:rsidRDefault="00F43F90" w:rsidP="00980A27">
            <w:pPr>
              <w:spacing w:after="0" w:line="240" w:lineRule="auto"/>
              <w:ind w:firstLine="340"/>
              <w:rPr>
                <w:rFonts w:eastAsia="Calibri" w:cs="Times New Roman"/>
                <w:sz w:val="20"/>
                <w:szCs w:val="20"/>
              </w:rPr>
            </w:pPr>
            <w:r w:rsidRPr="00D428F7">
              <w:rPr>
                <w:rFonts w:eastAsia="Calibri" w:cs="Times New Roman"/>
                <w:sz w:val="20"/>
                <w:szCs w:val="20"/>
              </w:rPr>
              <w:t xml:space="preserve">- минимальные отступы от границ смежных (крайних) земельных участков в блокировке - 3 м; при этом минимальные </w:t>
            </w:r>
            <w:r w:rsidRPr="00D428F7">
              <w:rPr>
                <w:rFonts w:eastAsia="Calibri" w:cs="Times New Roman"/>
                <w:sz w:val="20"/>
                <w:szCs w:val="20"/>
              </w:rPr>
              <w:lastRenderedPageBreak/>
              <w:t>отступы от границ земельных участков между автономными блоками внутри блокировки- 0 м;</w:t>
            </w:r>
          </w:p>
          <w:p w14:paraId="038E46C6" w14:textId="77777777" w:rsidR="00F43F90" w:rsidRPr="00D428F7" w:rsidRDefault="00F43F90" w:rsidP="00980A27">
            <w:pPr>
              <w:spacing w:after="0" w:line="240" w:lineRule="auto"/>
              <w:ind w:firstLine="340"/>
              <w:rPr>
                <w:rFonts w:eastAsia="Calibri" w:cs="Times New Roman"/>
                <w:sz w:val="20"/>
                <w:szCs w:val="20"/>
              </w:rPr>
            </w:pPr>
            <w:r w:rsidRPr="00D428F7">
              <w:rPr>
                <w:rFonts w:eastAsia="Calibri" w:cs="Times New Roman"/>
                <w:sz w:val="20"/>
                <w:szCs w:val="20"/>
              </w:rPr>
              <w:t>Минимальные отступы от границы смежного земельного участка до:</w:t>
            </w:r>
            <w:r w:rsidRPr="00D428F7">
              <w:rPr>
                <w:rFonts w:eastAsia="Calibri" w:cs="Times New Roman"/>
                <w:sz w:val="20"/>
                <w:szCs w:val="20"/>
              </w:rPr>
              <w:br/>
              <w:t xml:space="preserve">    - хозяйственных построек- 1 м.</w:t>
            </w:r>
          </w:p>
          <w:p w14:paraId="043DBD60" w14:textId="77777777" w:rsidR="00F43F90" w:rsidRPr="00D428F7" w:rsidRDefault="00F43F90" w:rsidP="00980A27">
            <w:pPr>
              <w:spacing w:after="0" w:line="240" w:lineRule="auto"/>
              <w:ind w:firstLine="340"/>
              <w:rPr>
                <w:rFonts w:eastAsia="Calibri" w:cs="Times New Roman"/>
                <w:sz w:val="20"/>
                <w:szCs w:val="20"/>
              </w:rPr>
            </w:pPr>
            <w:r w:rsidRPr="00D428F7">
              <w:rPr>
                <w:rFonts w:eastAsia="Calibri" w:cs="Times New Roman"/>
                <w:sz w:val="20"/>
                <w:szCs w:val="20"/>
              </w:rPr>
              <w:t>Минимальный отступ строений от красной линии улиц не менее чем на - 5 м, от красной линии проездов не менее чем на 3 м.</w:t>
            </w:r>
          </w:p>
          <w:p w14:paraId="4F96BC21" w14:textId="77777777" w:rsidR="00F43F90" w:rsidRPr="00D428F7" w:rsidRDefault="00F43F90" w:rsidP="00980A27">
            <w:pPr>
              <w:suppressAutoHyphens/>
              <w:spacing w:after="0" w:line="240" w:lineRule="auto"/>
              <w:ind w:firstLine="340"/>
              <w:textAlignment w:val="baseline"/>
              <w:rPr>
                <w:rFonts w:eastAsia="Calibri" w:cs="Times New Roman"/>
                <w:sz w:val="20"/>
                <w:szCs w:val="20"/>
              </w:rPr>
            </w:pPr>
            <w:r w:rsidRPr="00D428F7">
              <w:rPr>
                <w:rFonts w:eastAsia="SimSun" w:cs="Times New Roman"/>
                <w:sz w:val="20"/>
                <w:szCs w:val="20"/>
                <w:lang w:eastAsia="zh-CN"/>
              </w:rPr>
              <w:t>М</w:t>
            </w:r>
            <w:r w:rsidRPr="00D428F7">
              <w:rPr>
                <w:rFonts w:eastAsia="Calibri" w:cs="Times New Roman"/>
                <w:sz w:val="20"/>
                <w:szCs w:val="20"/>
              </w:rPr>
              <w:t xml:space="preserve">аксимальный процент застройки в границах земельного участка – 40%, </w:t>
            </w:r>
            <w:r w:rsidRPr="00D428F7">
              <w:rPr>
                <w:rFonts w:eastAsia="SimSun" w:cs="Times New Roman"/>
                <w:bCs/>
                <w:sz w:val="20"/>
                <w:szCs w:val="20"/>
                <w:lang w:eastAsia="zh-CN"/>
              </w:rPr>
              <w:t>процент застройки</w:t>
            </w:r>
            <w:r w:rsidRPr="00D428F7">
              <w:rPr>
                <w:rFonts w:eastAsia="SimSun" w:cs="Times New Roman"/>
                <w:sz w:val="20"/>
                <w:szCs w:val="20"/>
                <w:lang w:eastAsia="zh-CN"/>
              </w:rPr>
              <w:t xml:space="preserve"> подземной части не регламентируется</w:t>
            </w:r>
            <w:r w:rsidRPr="00D428F7">
              <w:rPr>
                <w:rFonts w:eastAsia="Calibri" w:cs="Times New Roman"/>
                <w:sz w:val="20"/>
                <w:szCs w:val="20"/>
              </w:rPr>
              <w:t>;</w:t>
            </w:r>
          </w:p>
          <w:p w14:paraId="64BC16ED" w14:textId="77777777" w:rsidR="00F43F90" w:rsidRPr="00D428F7" w:rsidRDefault="00F43F90" w:rsidP="00980A27">
            <w:pPr>
              <w:spacing w:after="0" w:line="240" w:lineRule="auto"/>
              <w:ind w:firstLine="340"/>
              <w:rPr>
                <w:rFonts w:eastAsia="Calibri" w:cs="Times New Roman"/>
                <w:sz w:val="20"/>
                <w:szCs w:val="20"/>
              </w:rPr>
            </w:pPr>
            <w:r w:rsidRPr="00D428F7">
              <w:rPr>
                <w:rFonts w:eastAsia="Calibri" w:cs="Times New Roman"/>
                <w:sz w:val="20"/>
                <w:szCs w:val="20"/>
              </w:rPr>
              <w:t>Максимальное количество этажей для гаражей и подсобных сооружений (хозяйственных построек) - до 2 этажей.</w:t>
            </w:r>
          </w:p>
          <w:p w14:paraId="39C40964" w14:textId="1EC8733E" w:rsidR="00F43F90" w:rsidRPr="00D428F7" w:rsidRDefault="00F43F90" w:rsidP="00980A27">
            <w:pPr>
              <w:widowControl w:val="0"/>
              <w:tabs>
                <w:tab w:val="left" w:pos="1134"/>
              </w:tabs>
              <w:overflowPunct w:val="0"/>
              <w:autoSpaceDE w:val="0"/>
              <w:autoSpaceDN w:val="0"/>
              <w:adjustRightInd w:val="0"/>
              <w:spacing w:after="0" w:line="240" w:lineRule="auto"/>
              <w:ind w:firstLine="624"/>
              <w:jc w:val="both"/>
              <w:rPr>
                <w:rFonts w:eastAsia="SimSun" w:cs="Times New Roman"/>
                <w:sz w:val="20"/>
                <w:szCs w:val="20"/>
                <w:lang w:eastAsia="zh-CN"/>
              </w:rPr>
            </w:pPr>
            <w:r w:rsidRPr="00D428F7">
              <w:rPr>
                <w:rFonts w:eastAsia="Calibri" w:cs="Times New Roman"/>
                <w:sz w:val="20"/>
                <w:szCs w:val="20"/>
              </w:rPr>
              <w:t>Максимальная высота гаражей и подсобных сооружений (хозяйственных построек) от уровня земли до верха конька кровли)- 6 метров, высота помещения не менее 2,4 м.</w:t>
            </w:r>
          </w:p>
        </w:tc>
      </w:tr>
      <w:tr w:rsidR="00872659" w:rsidRPr="00D428F7" w14:paraId="6CDFBAB8" w14:textId="77777777" w:rsidTr="00204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3545" w:type="dxa"/>
          </w:tcPr>
          <w:p w14:paraId="7F0B62E9" w14:textId="55424F73" w:rsidR="005A6960" w:rsidRPr="00D428F7" w:rsidRDefault="005A6960" w:rsidP="00980A27">
            <w:pPr>
              <w:widowControl w:val="0"/>
              <w:spacing w:after="0" w:line="240" w:lineRule="auto"/>
              <w:rPr>
                <w:rFonts w:eastAsia="Calibri" w:cs="Times New Roman"/>
                <w:sz w:val="20"/>
                <w:szCs w:val="20"/>
              </w:rPr>
            </w:pPr>
            <w:r w:rsidRPr="00D428F7">
              <w:rPr>
                <w:rFonts w:eastAsia="SimSun" w:cs="Times New Roman"/>
                <w:sz w:val="20"/>
                <w:szCs w:val="20"/>
                <w:lang w:eastAsia="zh-CN"/>
              </w:rPr>
              <w:lastRenderedPageBreak/>
              <w:t>[3.1.1] - Предоставление коммунальных услуг</w:t>
            </w:r>
          </w:p>
        </w:tc>
        <w:tc>
          <w:tcPr>
            <w:tcW w:w="5670" w:type="dxa"/>
          </w:tcPr>
          <w:p w14:paraId="72DE7569" w14:textId="6BEECDB6" w:rsidR="005A6960" w:rsidRPr="00D428F7" w:rsidRDefault="005A6960" w:rsidP="00980A27">
            <w:pPr>
              <w:spacing w:after="0" w:line="240" w:lineRule="auto"/>
              <w:jc w:val="both"/>
              <w:rPr>
                <w:rFonts w:eastAsia="Calibri" w:cs="Times New Roman"/>
                <w:sz w:val="20"/>
                <w:szCs w:val="20"/>
              </w:rPr>
            </w:pPr>
            <w:r w:rsidRPr="00D428F7">
              <w:rPr>
                <w:rFonts w:eastAsia="SimSun" w:cs="Times New Roman"/>
                <w:sz w:val="20"/>
                <w:szCs w:val="20"/>
                <w:lang w:eastAsia="zh-C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6119" w:type="dxa"/>
          </w:tcPr>
          <w:p w14:paraId="43569E47" w14:textId="77777777" w:rsidR="005A6960" w:rsidRPr="00D428F7" w:rsidRDefault="005A6960" w:rsidP="00980A27">
            <w:pPr>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t>минимальная/максимальная площадь земельных участков - 10 кв. м/</w:t>
            </w:r>
            <w:r w:rsidRPr="00D428F7">
              <w:rPr>
                <w:rFonts w:eastAsia="Calibri" w:cs="Times New Roman"/>
                <w:b/>
                <w:bCs/>
                <w:sz w:val="20"/>
                <w:szCs w:val="20"/>
              </w:rPr>
              <w:t xml:space="preserve"> не подлежит установлению</w:t>
            </w:r>
            <w:r w:rsidRPr="00D428F7">
              <w:rPr>
                <w:rFonts w:eastAsia="Calibri" w:cs="Times New Roman"/>
                <w:bCs/>
                <w:sz w:val="20"/>
                <w:szCs w:val="20"/>
              </w:rPr>
              <w:t>;</w:t>
            </w:r>
            <w:r w:rsidRPr="00D428F7">
              <w:rPr>
                <w:rFonts w:eastAsia="SimSun" w:cs="Times New Roman"/>
                <w:sz w:val="20"/>
                <w:szCs w:val="20"/>
                <w:lang w:eastAsia="zh-CN"/>
              </w:rPr>
              <w:t xml:space="preserve"> </w:t>
            </w:r>
          </w:p>
          <w:p w14:paraId="6D02D7A4" w14:textId="77777777" w:rsidR="005A6960" w:rsidRPr="00D428F7" w:rsidRDefault="005A6960" w:rsidP="00980A27">
            <w:pPr>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t>минимальная ширина земельных участков вдоль фронта улицы (проезда) – 4 м;</w:t>
            </w:r>
          </w:p>
          <w:p w14:paraId="2117A438" w14:textId="77777777" w:rsidR="005A6960" w:rsidRPr="00D428F7" w:rsidRDefault="005A6960" w:rsidP="00980A27">
            <w:pPr>
              <w:widowControl w:val="0"/>
              <w:overflowPunct w:val="0"/>
              <w:autoSpaceDE w:val="0"/>
              <w:autoSpaceDN w:val="0"/>
              <w:adjustRightInd w:val="0"/>
              <w:spacing w:after="0" w:line="240" w:lineRule="auto"/>
              <w:ind w:firstLine="340"/>
              <w:jc w:val="both"/>
              <w:rPr>
                <w:rFonts w:eastAsia="Calibri" w:cs="Times New Roman"/>
                <w:sz w:val="20"/>
                <w:szCs w:val="20"/>
              </w:rPr>
            </w:pPr>
            <w:r w:rsidRPr="00D428F7">
              <w:rPr>
                <w:rFonts w:eastAsia="Calibri" w:cs="Times New Roman"/>
                <w:sz w:val="20"/>
                <w:szCs w:val="20"/>
              </w:rPr>
              <w:t xml:space="preserve">минимальные отступы от границ земельных участков </w:t>
            </w:r>
          </w:p>
          <w:p w14:paraId="2303B2B7" w14:textId="77777777" w:rsidR="005A6960" w:rsidRPr="00D428F7" w:rsidRDefault="005A6960" w:rsidP="00980A27">
            <w:pPr>
              <w:widowControl w:val="0"/>
              <w:overflowPunct w:val="0"/>
              <w:autoSpaceDE w:val="0"/>
              <w:autoSpaceDN w:val="0"/>
              <w:adjustRightInd w:val="0"/>
              <w:spacing w:after="0" w:line="240" w:lineRule="auto"/>
              <w:jc w:val="both"/>
              <w:rPr>
                <w:rFonts w:eastAsia="Calibri" w:cs="Times New Roman"/>
                <w:sz w:val="20"/>
                <w:szCs w:val="20"/>
              </w:rPr>
            </w:pPr>
            <w:r w:rsidRPr="00D428F7">
              <w:rPr>
                <w:rFonts w:eastAsia="Calibri" w:cs="Times New Roman"/>
                <w:sz w:val="20"/>
                <w:szCs w:val="20"/>
              </w:rPr>
              <w:t>- 1 м;</w:t>
            </w:r>
          </w:p>
          <w:p w14:paraId="5FEBDD10" w14:textId="77777777" w:rsidR="005A6960" w:rsidRPr="00D428F7" w:rsidRDefault="005A6960" w:rsidP="00980A27">
            <w:pPr>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t xml:space="preserve">максимальное количество надземных этажей зданий – 3 этажа (включая мансардный этаж); </w:t>
            </w:r>
          </w:p>
          <w:p w14:paraId="768C8CB2" w14:textId="77777777" w:rsidR="005A6960" w:rsidRPr="00D428F7" w:rsidRDefault="005A6960" w:rsidP="00980A27">
            <w:pPr>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t>максимальная высота строений, сооружений от уровня земли - 20 м;</w:t>
            </w:r>
          </w:p>
          <w:p w14:paraId="08FE795C" w14:textId="77777777" w:rsidR="005A6960" w:rsidRPr="00D428F7" w:rsidRDefault="005A6960" w:rsidP="00980A27">
            <w:pPr>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t>максимальный процент застройки в границах земельного участка – 80%;</w:t>
            </w:r>
          </w:p>
          <w:p w14:paraId="25827918" w14:textId="77777777" w:rsidR="005A6960" w:rsidRPr="00D428F7" w:rsidRDefault="005A6960" w:rsidP="00980A27">
            <w:pPr>
              <w:widowControl w:val="0"/>
              <w:overflowPunct w:val="0"/>
              <w:autoSpaceDE w:val="0"/>
              <w:autoSpaceDN w:val="0"/>
              <w:adjustRightInd w:val="0"/>
              <w:spacing w:after="0" w:line="240" w:lineRule="auto"/>
              <w:ind w:firstLine="340"/>
              <w:jc w:val="both"/>
              <w:rPr>
                <w:rFonts w:eastAsia="Calibri" w:cs="Times New Roman"/>
                <w:sz w:val="20"/>
                <w:szCs w:val="20"/>
              </w:rPr>
            </w:pPr>
            <w:r w:rsidRPr="00D428F7">
              <w:rPr>
                <w:rFonts w:eastAsia="Calibri" w:cs="Times New Roman"/>
                <w:sz w:val="20"/>
                <w:szCs w:val="20"/>
              </w:rPr>
              <w:t>Процент застройки подземной части не регламентируется.</w:t>
            </w:r>
          </w:p>
          <w:p w14:paraId="5B4B2538" w14:textId="196C49D0" w:rsidR="005A6960" w:rsidRPr="00D428F7" w:rsidRDefault="005A6960" w:rsidP="00980A27">
            <w:pPr>
              <w:suppressAutoHyphens/>
              <w:spacing w:after="0" w:line="240" w:lineRule="auto"/>
              <w:ind w:firstLine="340"/>
              <w:textAlignment w:val="baseline"/>
              <w:rPr>
                <w:rFonts w:eastAsia="Calibri" w:cs="Times New Roman"/>
                <w:sz w:val="20"/>
                <w:szCs w:val="20"/>
              </w:rPr>
            </w:pPr>
            <w:r w:rsidRPr="00D428F7">
              <w:rPr>
                <w:rFonts w:eastAsia="SimSun" w:cs="Times New Roman"/>
                <w:sz w:val="20"/>
                <w:szCs w:val="20"/>
                <w:lang w:eastAsia="zh-CN"/>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w:t>
            </w:r>
          </w:p>
        </w:tc>
      </w:tr>
      <w:tr w:rsidR="00872659" w:rsidRPr="00D428F7" w14:paraId="35AD6AED" w14:textId="77777777" w:rsidTr="00204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3545" w:type="dxa"/>
          </w:tcPr>
          <w:p w14:paraId="21A97C69" w14:textId="55D65D4F" w:rsidR="00F43F90" w:rsidRPr="00D428F7" w:rsidRDefault="00F43F90" w:rsidP="00980A27">
            <w:pPr>
              <w:widowControl w:val="0"/>
              <w:spacing w:after="0" w:line="240" w:lineRule="auto"/>
              <w:rPr>
                <w:rFonts w:eastAsia="SimSun" w:cs="Times New Roman"/>
                <w:sz w:val="20"/>
                <w:szCs w:val="20"/>
              </w:rPr>
            </w:pPr>
            <w:r w:rsidRPr="00D428F7">
              <w:rPr>
                <w:rFonts w:eastAsia="SimSun" w:cs="Times New Roman"/>
                <w:sz w:val="20"/>
                <w:szCs w:val="20"/>
              </w:rPr>
              <w:t>[3.7.1] - Осуществление религиозных обрядов</w:t>
            </w:r>
          </w:p>
        </w:tc>
        <w:tc>
          <w:tcPr>
            <w:tcW w:w="5670" w:type="dxa"/>
          </w:tcPr>
          <w:p w14:paraId="7E167985" w14:textId="1BC67771" w:rsidR="00F43F90" w:rsidRPr="00D428F7" w:rsidRDefault="00F43F90" w:rsidP="00980A27">
            <w:pPr>
              <w:spacing w:after="0" w:line="240" w:lineRule="auto"/>
              <w:jc w:val="both"/>
              <w:rPr>
                <w:rFonts w:eastAsia="Calibri" w:cs="Times New Roman"/>
                <w:sz w:val="20"/>
                <w:szCs w:val="20"/>
              </w:rPr>
            </w:pPr>
            <w:r w:rsidRPr="00D428F7">
              <w:rPr>
                <w:rFonts w:eastAsia="Calibri" w:cs="Times New Roman"/>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6119" w:type="dxa"/>
          </w:tcPr>
          <w:p w14:paraId="27E0F86D" w14:textId="77777777" w:rsidR="00F43F90" w:rsidRPr="00D428F7" w:rsidRDefault="00F43F90" w:rsidP="00980A27">
            <w:pPr>
              <w:widowControl w:val="0"/>
              <w:tabs>
                <w:tab w:val="left" w:pos="1134"/>
              </w:tabs>
              <w:overflowPunct w:val="0"/>
              <w:autoSpaceDE w:val="0"/>
              <w:autoSpaceDN w:val="0"/>
              <w:adjustRightInd w:val="0"/>
              <w:spacing w:after="0" w:line="240" w:lineRule="auto"/>
              <w:ind w:firstLine="624"/>
              <w:jc w:val="both"/>
              <w:rPr>
                <w:rFonts w:eastAsia="SimSun" w:cs="Times New Roman"/>
                <w:sz w:val="20"/>
                <w:szCs w:val="20"/>
                <w:lang w:eastAsia="zh-CN"/>
              </w:rPr>
            </w:pPr>
            <w:r w:rsidRPr="00D428F7">
              <w:rPr>
                <w:rFonts w:eastAsia="SimSun" w:cs="Times New Roman"/>
                <w:sz w:val="20"/>
                <w:szCs w:val="20"/>
                <w:lang w:eastAsia="zh-CN"/>
              </w:rPr>
              <w:t>минимальная/максимальная площадь земельных участков - 400 кв. м/</w:t>
            </w:r>
            <w:r w:rsidRPr="00D428F7">
              <w:rPr>
                <w:rFonts w:eastAsia="Calibri" w:cs="Times New Roman"/>
                <w:b/>
                <w:bCs/>
                <w:sz w:val="20"/>
                <w:szCs w:val="20"/>
              </w:rPr>
              <w:t>не подлежит установлению</w:t>
            </w:r>
            <w:r w:rsidRPr="00D428F7">
              <w:rPr>
                <w:rFonts w:eastAsia="Calibri" w:cs="Times New Roman"/>
                <w:bCs/>
                <w:sz w:val="20"/>
                <w:szCs w:val="20"/>
              </w:rPr>
              <w:t>;</w:t>
            </w:r>
            <w:r w:rsidRPr="00D428F7">
              <w:rPr>
                <w:rFonts w:eastAsia="SimSun" w:cs="Times New Roman"/>
                <w:sz w:val="20"/>
                <w:szCs w:val="20"/>
                <w:lang w:eastAsia="zh-CN"/>
              </w:rPr>
              <w:t xml:space="preserve"> </w:t>
            </w:r>
          </w:p>
          <w:p w14:paraId="7CA74749" w14:textId="77777777" w:rsidR="00F43F90" w:rsidRPr="00D428F7" w:rsidRDefault="00F43F90" w:rsidP="00980A27">
            <w:pPr>
              <w:widowControl w:val="0"/>
              <w:overflowPunct w:val="0"/>
              <w:autoSpaceDE w:val="0"/>
              <w:autoSpaceDN w:val="0"/>
              <w:adjustRightInd w:val="0"/>
              <w:spacing w:after="0" w:line="240" w:lineRule="auto"/>
              <w:ind w:firstLine="624"/>
              <w:jc w:val="both"/>
              <w:rPr>
                <w:rFonts w:eastAsia="SimSun" w:cs="Times New Roman"/>
                <w:sz w:val="20"/>
                <w:szCs w:val="20"/>
                <w:lang w:eastAsia="zh-CN"/>
              </w:rPr>
            </w:pPr>
            <w:r w:rsidRPr="00D428F7">
              <w:rPr>
                <w:rFonts w:eastAsia="SimSun" w:cs="Times New Roman"/>
                <w:sz w:val="20"/>
                <w:szCs w:val="20"/>
                <w:lang w:eastAsia="zh-CN"/>
              </w:rPr>
              <w:t>минимальная ширина земельных участков вдоль фронта улицы (проезда) – 15 м;</w:t>
            </w:r>
          </w:p>
          <w:p w14:paraId="3866A59E" w14:textId="77777777" w:rsidR="00F43F90" w:rsidRPr="00D428F7" w:rsidRDefault="00F43F90" w:rsidP="00980A27">
            <w:pPr>
              <w:widowControl w:val="0"/>
              <w:overflowPunct w:val="0"/>
              <w:autoSpaceDE w:val="0"/>
              <w:autoSpaceDN w:val="0"/>
              <w:adjustRightInd w:val="0"/>
              <w:spacing w:after="0" w:line="240" w:lineRule="auto"/>
              <w:ind w:firstLine="624"/>
              <w:jc w:val="both"/>
              <w:rPr>
                <w:rFonts w:eastAsia="Calibri" w:cs="Times New Roman"/>
                <w:sz w:val="20"/>
                <w:szCs w:val="20"/>
              </w:rPr>
            </w:pPr>
            <w:r w:rsidRPr="00D428F7">
              <w:rPr>
                <w:rFonts w:eastAsia="Calibri" w:cs="Times New Roman"/>
                <w:sz w:val="20"/>
                <w:szCs w:val="20"/>
              </w:rPr>
              <w:t>минимальные отступы от границ земельных участков</w:t>
            </w:r>
          </w:p>
          <w:p w14:paraId="54EC8007" w14:textId="77777777" w:rsidR="00F43F90" w:rsidRPr="00D428F7" w:rsidRDefault="00F43F90" w:rsidP="00980A27">
            <w:pPr>
              <w:widowControl w:val="0"/>
              <w:overflowPunct w:val="0"/>
              <w:autoSpaceDE w:val="0"/>
              <w:autoSpaceDN w:val="0"/>
              <w:adjustRightInd w:val="0"/>
              <w:spacing w:after="0" w:line="240" w:lineRule="auto"/>
              <w:ind w:firstLine="624"/>
              <w:jc w:val="both"/>
              <w:rPr>
                <w:rFonts w:eastAsia="SimSun" w:cs="Times New Roman"/>
                <w:sz w:val="20"/>
                <w:szCs w:val="20"/>
                <w:lang w:eastAsia="zh-CN"/>
              </w:rPr>
            </w:pPr>
            <w:r w:rsidRPr="00D428F7">
              <w:rPr>
                <w:rFonts w:eastAsia="Calibri" w:cs="Times New Roman"/>
                <w:sz w:val="20"/>
                <w:szCs w:val="20"/>
              </w:rPr>
              <w:t xml:space="preserve"> - 3 м;</w:t>
            </w:r>
          </w:p>
          <w:p w14:paraId="0FF88063" w14:textId="77777777" w:rsidR="00F43F90" w:rsidRPr="00D428F7" w:rsidRDefault="00F43F90" w:rsidP="00980A27">
            <w:pPr>
              <w:widowControl w:val="0"/>
              <w:tabs>
                <w:tab w:val="left" w:pos="2520"/>
              </w:tabs>
              <w:overflowPunct w:val="0"/>
              <w:autoSpaceDE w:val="0"/>
              <w:autoSpaceDN w:val="0"/>
              <w:adjustRightInd w:val="0"/>
              <w:spacing w:after="0" w:line="240" w:lineRule="auto"/>
              <w:ind w:firstLine="624"/>
              <w:jc w:val="both"/>
              <w:rPr>
                <w:rFonts w:eastAsia="SimSun" w:cs="Times New Roman"/>
                <w:sz w:val="20"/>
                <w:szCs w:val="20"/>
                <w:lang w:eastAsia="zh-CN"/>
              </w:rPr>
            </w:pPr>
            <w:r w:rsidRPr="00D428F7">
              <w:rPr>
                <w:rFonts w:eastAsia="SimSun" w:cs="Times New Roman"/>
                <w:sz w:val="20"/>
                <w:szCs w:val="20"/>
                <w:lang w:eastAsia="zh-CN"/>
              </w:rPr>
              <w:t xml:space="preserve">максимальная высота зданий, строений, сооружений от </w:t>
            </w:r>
            <w:r w:rsidRPr="00D428F7">
              <w:rPr>
                <w:rFonts w:eastAsia="SimSun" w:cs="Times New Roman"/>
                <w:sz w:val="20"/>
                <w:szCs w:val="20"/>
                <w:lang w:eastAsia="zh-CN"/>
              </w:rPr>
              <w:lastRenderedPageBreak/>
              <w:t>уровня земли - 30 м;</w:t>
            </w:r>
          </w:p>
          <w:p w14:paraId="4B620266" w14:textId="77777777" w:rsidR="00F43F90" w:rsidRPr="00D428F7" w:rsidRDefault="00F43F90" w:rsidP="00980A27">
            <w:pPr>
              <w:widowControl w:val="0"/>
              <w:tabs>
                <w:tab w:val="left" w:pos="2520"/>
              </w:tabs>
              <w:overflowPunct w:val="0"/>
              <w:autoSpaceDE w:val="0"/>
              <w:autoSpaceDN w:val="0"/>
              <w:adjustRightInd w:val="0"/>
              <w:spacing w:after="0" w:line="240" w:lineRule="auto"/>
              <w:ind w:firstLine="624"/>
              <w:jc w:val="both"/>
              <w:rPr>
                <w:rFonts w:eastAsia="SimSun" w:cs="Times New Roman"/>
                <w:sz w:val="20"/>
                <w:szCs w:val="20"/>
                <w:lang w:eastAsia="zh-CN"/>
              </w:rPr>
            </w:pPr>
            <w:r w:rsidRPr="00D428F7">
              <w:rPr>
                <w:rFonts w:eastAsia="SimSun" w:cs="Times New Roman"/>
                <w:sz w:val="20"/>
                <w:szCs w:val="20"/>
                <w:lang w:eastAsia="zh-CN"/>
              </w:rPr>
              <w:t>максимальный процент застройки в границах земельного участка – 60%;</w:t>
            </w:r>
          </w:p>
          <w:p w14:paraId="3F40D80E" w14:textId="0A02D1E2" w:rsidR="00F43F90" w:rsidRPr="00D428F7" w:rsidRDefault="00F43F90" w:rsidP="00980A27">
            <w:pPr>
              <w:widowControl w:val="0"/>
              <w:tabs>
                <w:tab w:val="left" w:pos="1134"/>
              </w:tabs>
              <w:overflowPunct w:val="0"/>
              <w:autoSpaceDE w:val="0"/>
              <w:autoSpaceDN w:val="0"/>
              <w:adjustRightInd w:val="0"/>
              <w:spacing w:after="0" w:line="240" w:lineRule="auto"/>
              <w:ind w:firstLine="624"/>
              <w:jc w:val="both"/>
              <w:rPr>
                <w:rFonts w:eastAsia="SimSun" w:cs="Times New Roman"/>
                <w:sz w:val="20"/>
                <w:szCs w:val="20"/>
                <w:lang w:eastAsia="zh-CN"/>
              </w:rPr>
            </w:pPr>
            <w:r w:rsidRPr="00D428F7">
              <w:rPr>
                <w:rFonts w:eastAsia="Calibri" w:cs="Times New Roman"/>
                <w:sz w:val="20"/>
                <w:szCs w:val="20"/>
              </w:rPr>
              <w:t>Процент застройки подземной части не регламентируется.</w:t>
            </w:r>
          </w:p>
        </w:tc>
      </w:tr>
      <w:tr w:rsidR="00872659" w:rsidRPr="00D428F7" w14:paraId="7429283F" w14:textId="77777777" w:rsidTr="00204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3545" w:type="dxa"/>
          </w:tcPr>
          <w:p w14:paraId="2558E881" w14:textId="77777777" w:rsidR="00204AB2" w:rsidRPr="00D428F7" w:rsidRDefault="00204AB2" w:rsidP="00980A27">
            <w:pPr>
              <w:widowControl w:val="0"/>
              <w:overflowPunct w:val="0"/>
              <w:autoSpaceDE w:val="0"/>
              <w:autoSpaceDN w:val="0"/>
              <w:adjustRightInd w:val="0"/>
              <w:spacing w:after="0" w:line="240" w:lineRule="auto"/>
              <w:rPr>
                <w:rFonts w:eastAsia="SimSun" w:cs="Times New Roman"/>
                <w:sz w:val="20"/>
                <w:szCs w:val="20"/>
                <w:lang w:eastAsia="zh-CN"/>
              </w:rPr>
            </w:pPr>
            <w:r w:rsidRPr="00D428F7">
              <w:rPr>
                <w:rFonts w:eastAsia="SimSun" w:cs="Times New Roman"/>
                <w:sz w:val="20"/>
                <w:szCs w:val="20"/>
                <w:lang w:eastAsia="zh-CN"/>
              </w:rPr>
              <w:lastRenderedPageBreak/>
              <w:t>[3.10.1] - Амбулаторное ветеринарное обслуживание</w:t>
            </w:r>
          </w:p>
        </w:tc>
        <w:tc>
          <w:tcPr>
            <w:tcW w:w="5670" w:type="dxa"/>
          </w:tcPr>
          <w:p w14:paraId="5EDC689D" w14:textId="77777777" w:rsidR="00204AB2" w:rsidRPr="00D428F7" w:rsidRDefault="00204AB2" w:rsidP="00980A27">
            <w:pPr>
              <w:widowControl w:val="0"/>
              <w:overflowPunct w:val="0"/>
              <w:autoSpaceDE w:val="0"/>
              <w:autoSpaceDN w:val="0"/>
              <w:adjustRightInd w:val="0"/>
              <w:spacing w:after="0" w:line="240" w:lineRule="auto"/>
              <w:rPr>
                <w:rFonts w:eastAsia="SimSun" w:cs="Times New Roman"/>
                <w:sz w:val="20"/>
                <w:szCs w:val="20"/>
                <w:lang w:eastAsia="zh-CN"/>
              </w:rPr>
            </w:pPr>
            <w:r w:rsidRPr="00D428F7">
              <w:rPr>
                <w:rFonts w:eastAsia="SimSun" w:cs="Times New Roman"/>
                <w:sz w:val="20"/>
                <w:szCs w:val="20"/>
                <w:lang w:eastAsia="zh-CN"/>
              </w:rPr>
              <w:t>Размещение объектов капитального строительства, предназначенных для оказания ветеринарных услуг без содержания животных</w:t>
            </w:r>
          </w:p>
        </w:tc>
        <w:tc>
          <w:tcPr>
            <w:tcW w:w="6119" w:type="dxa"/>
          </w:tcPr>
          <w:p w14:paraId="48A64160" w14:textId="77777777" w:rsidR="00204AB2" w:rsidRPr="00D428F7" w:rsidRDefault="00204AB2" w:rsidP="00980A27">
            <w:pPr>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t>минимальная/максимальная площадь земельного участка – 100/5000 кв. м;</w:t>
            </w:r>
          </w:p>
          <w:p w14:paraId="2D26E0C2" w14:textId="77777777" w:rsidR="00204AB2" w:rsidRPr="00D428F7" w:rsidRDefault="00204AB2" w:rsidP="00980A27">
            <w:pPr>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t>минимальная ширина земельных участков вдоль фронта улицы (проезда) – 12 м;</w:t>
            </w:r>
          </w:p>
          <w:p w14:paraId="478946FF" w14:textId="77777777" w:rsidR="00204AB2" w:rsidRPr="00D428F7" w:rsidRDefault="00204AB2" w:rsidP="00980A27">
            <w:pPr>
              <w:widowControl w:val="0"/>
              <w:overflowPunct w:val="0"/>
              <w:autoSpaceDE w:val="0"/>
              <w:autoSpaceDN w:val="0"/>
              <w:adjustRightInd w:val="0"/>
              <w:spacing w:after="0" w:line="240" w:lineRule="auto"/>
              <w:ind w:firstLine="340"/>
              <w:jc w:val="both"/>
              <w:rPr>
                <w:rFonts w:eastAsia="Calibri" w:cs="Times New Roman"/>
                <w:sz w:val="20"/>
                <w:szCs w:val="20"/>
              </w:rPr>
            </w:pPr>
            <w:r w:rsidRPr="00D428F7">
              <w:rPr>
                <w:rFonts w:eastAsia="Calibri" w:cs="Times New Roman"/>
                <w:sz w:val="20"/>
                <w:szCs w:val="20"/>
              </w:rPr>
              <w:t xml:space="preserve">минимальные отступы от границ земельных участков </w:t>
            </w:r>
          </w:p>
          <w:p w14:paraId="78757A47" w14:textId="77777777" w:rsidR="00204AB2" w:rsidRPr="00D428F7" w:rsidRDefault="00204AB2" w:rsidP="00980A27">
            <w:pPr>
              <w:widowControl w:val="0"/>
              <w:overflowPunct w:val="0"/>
              <w:autoSpaceDE w:val="0"/>
              <w:autoSpaceDN w:val="0"/>
              <w:adjustRightInd w:val="0"/>
              <w:spacing w:after="0" w:line="240" w:lineRule="auto"/>
              <w:ind w:firstLine="340"/>
              <w:jc w:val="both"/>
              <w:rPr>
                <w:rFonts w:eastAsia="Calibri" w:cs="Times New Roman"/>
                <w:sz w:val="20"/>
                <w:szCs w:val="20"/>
              </w:rPr>
            </w:pPr>
            <w:r w:rsidRPr="00D428F7">
              <w:rPr>
                <w:rFonts w:eastAsia="Calibri" w:cs="Times New Roman"/>
                <w:sz w:val="20"/>
                <w:szCs w:val="20"/>
              </w:rPr>
              <w:t>- 3 м;</w:t>
            </w:r>
          </w:p>
          <w:p w14:paraId="4DE0E73C" w14:textId="77777777" w:rsidR="00204AB2" w:rsidRPr="00D428F7" w:rsidRDefault="00204AB2" w:rsidP="00980A27">
            <w:pPr>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t xml:space="preserve">максимальное количество надземных этажей зданий – 2 этажа (включая мансардный этаж); </w:t>
            </w:r>
          </w:p>
          <w:p w14:paraId="4813C2EF" w14:textId="77777777" w:rsidR="00204AB2" w:rsidRPr="00D428F7" w:rsidRDefault="00204AB2" w:rsidP="00980A27">
            <w:pPr>
              <w:widowControl w:val="0"/>
              <w:tabs>
                <w:tab w:val="left" w:pos="2520"/>
              </w:tabs>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t>максимальный процент застройки в границах земельного участка - 60%;</w:t>
            </w:r>
          </w:p>
          <w:p w14:paraId="392A385F" w14:textId="77777777" w:rsidR="00204AB2" w:rsidRPr="00D428F7" w:rsidRDefault="00204AB2" w:rsidP="00980A27">
            <w:pPr>
              <w:widowControl w:val="0"/>
              <w:tabs>
                <w:tab w:val="left" w:pos="2520"/>
              </w:tabs>
              <w:overflowPunct w:val="0"/>
              <w:autoSpaceDE w:val="0"/>
              <w:autoSpaceDN w:val="0"/>
              <w:adjustRightInd w:val="0"/>
              <w:spacing w:after="0" w:line="240" w:lineRule="auto"/>
              <w:ind w:firstLine="340"/>
              <w:jc w:val="both"/>
              <w:rPr>
                <w:rFonts w:eastAsia="Calibri" w:cs="Times New Roman"/>
                <w:sz w:val="20"/>
                <w:szCs w:val="20"/>
              </w:rPr>
            </w:pPr>
            <w:r w:rsidRPr="00D428F7">
              <w:rPr>
                <w:rFonts w:eastAsia="Calibri" w:cs="Times New Roman"/>
                <w:sz w:val="20"/>
                <w:szCs w:val="20"/>
              </w:rPr>
              <w:t>Процент застройки подземной части не регламентируется.</w:t>
            </w:r>
          </w:p>
          <w:p w14:paraId="23C15D6B" w14:textId="77777777" w:rsidR="00204AB2" w:rsidRPr="00D428F7" w:rsidRDefault="00204AB2" w:rsidP="00980A27">
            <w:pPr>
              <w:widowControl w:val="0"/>
              <w:spacing w:after="0" w:line="240" w:lineRule="auto"/>
              <w:ind w:firstLine="340"/>
              <w:rPr>
                <w:rFonts w:eastAsia="Calibri" w:cs="Times New Roman"/>
                <w:sz w:val="20"/>
                <w:szCs w:val="20"/>
              </w:rPr>
            </w:pPr>
            <w:r w:rsidRPr="00D428F7">
              <w:rPr>
                <w:rFonts w:eastAsia="Calibri" w:cs="Times New Roman"/>
                <w:sz w:val="20"/>
                <w:szCs w:val="20"/>
              </w:rPr>
              <w:t>- минимальный процент озеленения - 15% от площади земельного участка.</w:t>
            </w:r>
          </w:p>
          <w:p w14:paraId="4C29A198" w14:textId="77777777" w:rsidR="00204AB2" w:rsidRPr="00D428F7" w:rsidRDefault="00204AB2" w:rsidP="00980A27">
            <w:pPr>
              <w:widowControl w:val="0"/>
              <w:tabs>
                <w:tab w:val="left" w:pos="2520"/>
              </w:tabs>
              <w:overflowPunct w:val="0"/>
              <w:autoSpaceDE w:val="0"/>
              <w:autoSpaceDN w:val="0"/>
              <w:adjustRightInd w:val="0"/>
              <w:spacing w:after="0" w:line="240" w:lineRule="auto"/>
              <w:ind w:firstLine="340"/>
              <w:jc w:val="both"/>
              <w:rPr>
                <w:rFonts w:eastAsia="Calibri" w:cs="Times New Roman"/>
                <w:b/>
                <w:sz w:val="20"/>
                <w:szCs w:val="20"/>
              </w:rPr>
            </w:pPr>
            <w:r w:rsidRPr="00D428F7">
              <w:rPr>
                <w:rFonts w:eastAsia="Calibri" w:cs="Times New Roman"/>
                <w:sz w:val="20"/>
                <w:szCs w:val="20"/>
              </w:rP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r w:rsidR="00872659" w:rsidRPr="00D428F7" w14:paraId="26779BBE" w14:textId="77777777" w:rsidTr="00204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3545" w:type="dxa"/>
          </w:tcPr>
          <w:p w14:paraId="69F9E588" w14:textId="77777777" w:rsidR="00204AB2" w:rsidRPr="00D428F7" w:rsidRDefault="00204AB2" w:rsidP="00980A27">
            <w:pPr>
              <w:widowControl w:val="0"/>
              <w:tabs>
                <w:tab w:val="left" w:pos="2520"/>
              </w:tabs>
              <w:overflowPunct w:val="0"/>
              <w:autoSpaceDE w:val="0"/>
              <w:autoSpaceDN w:val="0"/>
              <w:adjustRightInd w:val="0"/>
              <w:spacing w:after="0" w:line="240" w:lineRule="auto"/>
              <w:rPr>
                <w:rFonts w:eastAsia="SimSun" w:cs="Times New Roman"/>
                <w:sz w:val="20"/>
                <w:szCs w:val="20"/>
                <w:lang w:eastAsia="zh-CN"/>
              </w:rPr>
            </w:pPr>
            <w:r w:rsidRPr="00D428F7">
              <w:rPr>
                <w:rFonts w:eastAsia="SimSun" w:cs="Times New Roman"/>
                <w:sz w:val="20"/>
                <w:szCs w:val="20"/>
                <w:lang w:eastAsia="zh-CN"/>
              </w:rPr>
              <w:t>[</w:t>
            </w:r>
            <w:r w:rsidRPr="00D428F7">
              <w:rPr>
                <w:rFonts w:eastAsia="Calibri" w:cs="Times New Roman"/>
                <w:sz w:val="20"/>
                <w:szCs w:val="20"/>
                <w:lang w:eastAsia="zh-CN"/>
              </w:rPr>
              <w:t>4.9</w:t>
            </w:r>
            <w:r w:rsidRPr="00D428F7">
              <w:rPr>
                <w:rFonts w:eastAsia="SimSun" w:cs="Times New Roman"/>
                <w:sz w:val="20"/>
                <w:szCs w:val="20"/>
                <w:lang w:eastAsia="zh-CN"/>
              </w:rPr>
              <w:t xml:space="preserve">] - </w:t>
            </w:r>
            <w:r w:rsidRPr="00D428F7">
              <w:rPr>
                <w:rFonts w:eastAsia="Calibri" w:cs="Times New Roman"/>
                <w:sz w:val="20"/>
                <w:szCs w:val="20"/>
              </w:rPr>
              <w:t>Служебные гаражи</w:t>
            </w:r>
          </w:p>
        </w:tc>
        <w:tc>
          <w:tcPr>
            <w:tcW w:w="5670" w:type="dxa"/>
          </w:tcPr>
          <w:p w14:paraId="32E77AEF" w14:textId="77777777" w:rsidR="00204AB2" w:rsidRPr="00D428F7" w:rsidRDefault="00204AB2" w:rsidP="00980A27">
            <w:pPr>
              <w:widowControl w:val="0"/>
              <w:tabs>
                <w:tab w:val="left" w:pos="2520"/>
              </w:tabs>
              <w:overflowPunct w:val="0"/>
              <w:autoSpaceDE w:val="0"/>
              <w:autoSpaceDN w:val="0"/>
              <w:adjustRightInd w:val="0"/>
              <w:spacing w:after="0" w:line="240" w:lineRule="auto"/>
              <w:jc w:val="both"/>
              <w:rPr>
                <w:rFonts w:eastAsia="SimSun" w:cs="Times New Roman"/>
                <w:sz w:val="20"/>
                <w:szCs w:val="20"/>
                <w:lang w:eastAsia="zh-CN"/>
              </w:rPr>
            </w:pPr>
            <w:r w:rsidRPr="00D428F7">
              <w:rPr>
                <w:rFonts w:eastAsia="SimSun" w:cs="Times New Roman"/>
                <w:sz w:val="20"/>
                <w:szCs w:val="20"/>
                <w:lang w:eastAsia="zh-C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6119" w:type="dxa"/>
            <w:vAlign w:val="center"/>
          </w:tcPr>
          <w:p w14:paraId="7563E535" w14:textId="77777777" w:rsidR="00204AB2" w:rsidRPr="00D428F7" w:rsidRDefault="00204AB2" w:rsidP="00980A27">
            <w:pPr>
              <w:widowControl w:val="0"/>
              <w:tabs>
                <w:tab w:val="left" w:pos="1134"/>
              </w:tabs>
              <w:overflowPunct w:val="0"/>
              <w:autoSpaceDE w:val="0"/>
              <w:autoSpaceDN w:val="0"/>
              <w:adjustRightInd w:val="0"/>
              <w:spacing w:after="0" w:line="240" w:lineRule="auto"/>
              <w:ind w:firstLine="567"/>
              <w:jc w:val="both"/>
              <w:rPr>
                <w:rFonts w:eastAsia="SimSun" w:cs="Times New Roman"/>
                <w:sz w:val="20"/>
                <w:szCs w:val="20"/>
                <w:lang w:eastAsia="zh-CN"/>
              </w:rPr>
            </w:pPr>
            <w:r w:rsidRPr="00D428F7">
              <w:rPr>
                <w:rFonts w:eastAsia="SimSun" w:cs="Times New Roman"/>
                <w:sz w:val="20"/>
                <w:szCs w:val="20"/>
                <w:lang w:eastAsia="zh-CN"/>
              </w:rPr>
              <w:t>минимальная/максимальная площадь земельных участков – 20/5000 кв. м;</w:t>
            </w:r>
          </w:p>
          <w:p w14:paraId="145D1FE9" w14:textId="77777777" w:rsidR="00204AB2" w:rsidRPr="00D428F7" w:rsidRDefault="00204AB2" w:rsidP="00980A27">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D428F7">
              <w:rPr>
                <w:rFonts w:eastAsia="SimSun" w:cs="Times New Roman"/>
                <w:sz w:val="20"/>
                <w:szCs w:val="20"/>
                <w:lang w:eastAsia="zh-CN"/>
              </w:rPr>
              <w:t>минимальная ширина земельных участков вдоль фронта улицы (проезда) – 5 м;</w:t>
            </w:r>
          </w:p>
          <w:p w14:paraId="539DF8A6" w14:textId="77777777" w:rsidR="00204AB2" w:rsidRPr="00D428F7" w:rsidRDefault="00204AB2" w:rsidP="00980A27">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D428F7">
              <w:rPr>
                <w:rFonts w:eastAsia="Calibri" w:cs="Times New Roman"/>
                <w:sz w:val="20"/>
                <w:szCs w:val="20"/>
              </w:rPr>
              <w:t>минимальные отступы от границ земельных участков - 1 м;</w:t>
            </w:r>
          </w:p>
          <w:p w14:paraId="6E58CB53" w14:textId="77777777" w:rsidR="00204AB2" w:rsidRPr="00D428F7" w:rsidRDefault="00204AB2" w:rsidP="00980A27">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D428F7">
              <w:rPr>
                <w:rFonts w:eastAsia="SimSun" w:cs="Times New Roman"/>
                <w:sz w:val="20"/>
                <w:szCs w:val="20"/>
                <w:lang w:eastAsia="zh-CN"/>
              </w:rPr>
              <w:t>максимальная высота зданий, строений, сооружений от уровня земли - 12 м;</w:t>
            </w:r>
          </w:p>
          <w:p w14:paraId="5F7D12E1" w14:textId="77777777" w:rsidR="00204AB2" w:rsidRPr="00D428F7" w:rsidRDefault="00204AB2" w:rsidP="00980A27">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D428F7">
              <w:rPr>
                <w:rFonts w:eastAsia="SimSun" w:cs="Times New Roman"/>
                <w:sz w:val="20"/>
                <w:szCs w:val="20"/>
                <w:lang w:eastAsia="zh-CN"/>
              </w:rPr>
              <w:t>максимальный процент застройки в границах земельного участка – 80%;</w:t>
            </w:r>
          </w:p>
          <w:p w14:paraId="5C4A38F3" w14:textId="77777777" w:rsidR="00204AB2" w:rsidRPr="00D428F7" w:rsidRDefault="00204AB2" w:rsidP="00980A27">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D428F7">
              <w:rPr>
                <w:rFonts w:eastAsia="Calibri" w:cs="Times New Roman"/>
                <w:sz w:val="20"/>
                <w:szCs w:val="20"/>
              </w:rPr>
              <w:t>Процент застройки подземной части не регламентируется.</w:t>
            </w:r>
          </w:p>
        </w:tc>
      </w:tr>
      <w:tr w:rsidR="00872659" w:rsidRPr="00D428F7" w14:paraId="0A671E09" w14:textId="77777777" w:rsidTr="00204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49"/>
        </w:trPr>
        <w:tc>
          <w:tcPr>
            <w:tcW w:w="3545" w:type="dxa"/>
          </w:tcPr>
          <w:p w14:paraId="2CDFBCCA" w14:textId="77777777" w:rsidR="00204AB2" w:rsidRPr="00D428F7" w:rsidRDefault="00204AB2" w:rsidP="00980A27">
            <w:pPr>
              <w:spacing w:after="0" w:line="240" w:lineRule="auto"/>
              <w:rPr>
                <w:rFonts w:eastAsia="Calibri" w:cs="Times New Roman"/>
                <w:sz w:val="20"/>
                <w:szCs w:val="20"/>
              </w:rPr>
            </w:pPr>
            <w:r w:rsidRPr="00D428F7">
              <w:rPr>
                <w:rFonts w:eastAsia="Calibri" w:cs="Times New Roman"/>
                <w:sz w:val="20"/>
                <w:szCs w:val="20"/>
              </w:rPr>
              <w:lastRenderedPageBreak/>
              <w:t>[8.3] - Обеспечение внутреннего правопорядка</w:t>
            </w:r>
          </w:p>
        </w:tc>
        <w:tc>
          <w:tcPr>
            <w:tcW w:w="5670" w:type="dxa"/>
          </w:tcPr>
          <w:p w14:paraId="1E5A544C" w14:textId="77777777" w:rsidR="00204AB2" w:rsidRPr="00D428F7" w:rsidRDefault="00204AB2" w:rsidP="00980A27">
            <w:pPr>
              <w:widowControl w:val="0"/>
              <w:overflowPunct w:val="0"/>
              <w:autoSpaceDE w:val="0"/>
              <w:autoSpaceDN w:val="0"/>
              <w:adjustRightInd w:val="0"/>
              <w:spacing w:after="0" w:line="240" w:lineRule="auto"/>
              <w:jc w:val="both"/>
              <w:rPr>
                <w:rFonts w:eastAsia="SimSun" w:cs="Times New Roman"/>
                <w:sz w:val="20"/>
                <w:szCs w:val="20"/>
                <w:lang w:eastAsia="zh-CN"/>
              </w:rPr>
            </w:pPr>
            <w:r w:rsidRPr="00D428F7">
              <w:rPr>
                <w:rFonts w:eastAsia="SimSun" w:cs="Times New Roman"/>
                <w:sz w:val="20"/>
                <w:szCs w:val="20"/>
                <w:lang w:eastAsia="zh-C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14:paraId="0A60A2F5" w14:textId="77777777" w:rsidR="00204AB2" w:rsidRPr="00D428F7" w:rsidRDefault="00204AB2" w:rsidP="00980A27">
            <w:pPr>
              <w:spacing w:after="0" w:line="240" w:lineRule="auto"/>
              <w:jc w:val="both"/>
              <w:rPr>
                <w:rFonts w:eastAsia="Calibri" w:cs="Times New Roman"/>
                <w:sz w:val="20"/>
                <w:szCs w:val="20"/>
              </w:rPr>
            </w:pPr>
            <w:r w:rsidRPr="00D428F7">
              <w:rPr>
                <w:rFonts w:eastAsia="SimSun" w:cs="Times New Roman"/>
                <w:sz w:val="20"/>
                <w:szCs w:val="20"/>
                <w:lang w:eastAsia="zh-CN"/>
              </w:rPr>
              <w:t>размещение объектов гражданской обороны, за исключением объектов гражданской обороны, являющихся частями производственных зданий</w:t>
            </w:r>
          </w:p>
        </w:tc>
        <w:tc>
          <w:tcPr>
            <w:tcW w:w="6119" w:type="dxa"/>
          </w:tcPr>
          <w:p w14:paraId="38583F16" w14:textId="77777777" w:rsidR="00204AB2" w:rsidRPr="00D428F7" w:rsidRDefault="00204AB2" w:rsidP="00980A27">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D428F7">
              <w:rPr>
                <w:rFonts w:eastAsia="SimSun" w:cs="Times New Roman"/>
                <w:sz w:val="20"/>
                <w:szCs w:val="20"/>
                <w:lang w:eastAsia="zh-CN"/>
              </w:rPr>
              <w:t>минимальная/максимальная площадь земельных участков - 10 кв. м/</w:t>
            </w:r>
            <w:r w:rsidRPr="00D428F7">
              <w:rPr>
                <w:rFonts w:eastAsia="Calibri" w:cs="Times New Roman"/>
                <w:b/>
                <w:bCs/>
                <w:sz w:val="20"/>
                <w:szCs w:val="20"/>
              </w:rPr>
              <w:t>не подлежит установлению</w:t>
            </w:r>
            <w:r w:rsidRPr="00D428F7">
              <w:rPr>
                <w:rFonts w:eastAsia="Calibri" w:cs="Times New Roman"/>
                <w:bCs/>
                <w:sz w:val="20"/>
                <w:szCs w:val="20"/>
              </w:rPr>
              <w:t>;</w:t>
            </w:r>
            <w:r w:rsidRPr="00D428F7">
              <w:rPr>
                <w:rFonts w:eastAsia="SimSun" w:cs="Times New Roman"/>
                <w:sz w:val="20"/>
                <w:szCs w:val="20"/>
                <w:lang w:eastAsia="zh-CN"/>
              </w:rPr>
              <w:t xml:space="preserve"> </w:t>
            </w:r>
          </w:p>
          <w:p w14:paraId="2C78FDAB" w14:textId="77777777" w:rsidR="00204AB2" w:rsidRPr="00D428F7" w:rsidRDefault="00204AB2" w:rsidP="00980A27">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D428F7">
              <w:rPr>
                <w:rFonts w:eastAsia="SimSun" w:cs="Times New Roman"/>
                <w:sz w:val="20"/>
                <w:szCs w:val="20"/>
                <w:lang w:eastAsia="zh-CN"/>
              </w:rPr>
              <w:t>минимальная ширина земельных участков вдоль фронта улицы (проезда) – 4 м;</w:t>
            </w:r>
          </w:p>
          <w:p w14:paraId="38A85852" w14:textId="77777777" w:rsidR="00204AB2" w:rsidRPr="00D428F7" w:rsidRDefault="00204AB2" w:rsidP="00980A27">
            <w:pPr>
              <w:widowControl w:val="0"/>
              <w:overflowPunct w:val="0"/>
              <w:autoSpaceDE w:val="0"/>
              <w:autoSpaceDN w:val="0"/>
              <w:adjustRightInd w:val="0"/>
              <w:spacing w:after="0" w:line="240" w:lineRule="auto"/>
              <w:ind w:firstLine="567"/>
              <w:jc w:val="both"/>
              <w:rPr>
                <w:rFonts w:eastAsia="Calibri" w:cs="Times New Roman"/>
                <w:sz w:val="20"/>
                <w:szCs w:val="20"/>
              </w:rPr>
            </w:pPr>
            <w:r w:rsidRPr="00D428F7">
              <w:rPr>
                <w:rFonts w:eastAsia="Calibri" w:cs="Times New Roman"/>
                <w:sz w:val="20"/>
                <w:szCs w:val="20"/>
              </w:rPr>
              <w:t>минимальные отступы от границ земельных участков - 1 м;</w:t>
            </w:r>
          </w:p>
          <w:p w14:paraId="2D511B68" w14:textId="77777777" w:rsidR="00204AB2" w:rsidRPr="00D428F7" w:rsidRDefault="00204AB2" w:rsidP="00980A27">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D428F7">
              <w:rPr>
                <w:rFonts w:eastAsia="SimSun" w:cs="Times New Roman"/>
                <w:sz w:val="20"/>
                <w:szCs w:val="20"/>
                <w:lang w:eastAsia="zh-CN"/>
              </w:rPr>
              <w:t xml:space="preserve">максимальное количество надземных этажей зданий – 3 этажа (включая мансардный этаж); </w:t>
            </w:r>
          </w:p>
          <w:p w14:paraId="1B95218D" w14:textId="77777777" w:rsidR="00204AB2" w:rsidRPr="00D428F7" w:rsidRDefault="00204AB2" w:rsidP="00980A27">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D428F7">
              <w:rPr>
                <w:rFonts w:eastAsia="SimSun" w:cs="Times New Roman"/>
                <w:sz w:val="20"/>
                <w:szCs w:val="20"/>
                <w:lang w:eastAsia="zh-CN"/>
              </w:rPr>
              <w:t>максимальная высота строений, сооружений от уровня земли - 20 м;</w:t>
            </w:r>
          </w:p>
          <w:p w14:paraId="4334DD9D" w14:textId="77777777" w:rsidR="00204AB2" w:rsidRPr="00D428F7" w:rsidRDefault="00204AB2" w:rsidP="00980A27">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D428F7">
              <w:rPr>
                <w:rFonts w:eastAsia="SimSun" w:cs="Times New Roman"/>
                <w:sz w:val="20"/>
                <w:szCs w:val="20"/>
                <w:lang w:eastAsia="zh-CN"/>
              </w:rPr>
              <w:t>максимальный процент застройки в границах земельного участка – 80%;</w:t>
            </w:r>
          </w:p>
          <w:p w14:paraId="5E269D23" w14:textId="77777777" w:rsidR="00204AB2" w:rsidRPr="00D428F7" w:rsidRDefault="00204AB2" w:rsidP="00980A27">
            <w:pPr>
              <w:spacing w:after="0" w:line="240" w:lineRule="auto"/>
              <w:rPr>
                <w:rFonts w:eastAsia="Calibri" w:cs="Times New Roman"/>
                <w:sz w:val="20"/>
                <w:szCs w:val="20"/>
              </w:rPr>
            </w:pPr>
            <w:r w:rsidRPr="00D428F7">
              <w:rPr>
                <w:rFonts w:eastAsia="Calibri" w:cs="Times New Roman"/>
                <w:sz w:val="20"/>
                <w:szCs w:val="20"/>
              </w:rPr>
              <w:t>Процент застройки подземной части не регламентируется.</w:t>
            </w:r>
          </w:p>
        </w:tc>
      </w:tr>
    </w:tbl>
    <w:p w14:paraId="30F7FC56" w14:textId="77777777" w:rsidR="00204AB2" w:rsidRPr="00D428F7" w:rsidRDefault="00204AB2" w:rsidP="00980A27">
      <w:pPr>
        <w:widowControl w:val="0"/>
        <w:overflowPunct w:val="0"/>
        <w:autoSpaceDE w:val="0"/>
        <w:autoSpaceDN w:val="0"/>
        <w:adjustRightInd w:val="0"/>
        <w:spacing w:after="0" w:line="240" w:lineRule="auto"/>
        <w:jc w:val="center"/>
        <w:rPr>
          <w:rFonts w:eastAsia="Calibri" w:cs="Times New Roman"/>
          <w:b/>
          <w:sz w:val="20"/>
          <w:szCs w:val="20"/>
        </w:rPr>
      </w:pPr>
      <w:r w:rsidRPr="00D428F7">
        <w:rPr>
          <w:rFonts w:eastAsia="SimSun" w:cs="Times New Roman"/>
          <w:b/>
          <w:sz w:val="20"/>
          <w:szCs w:val="20"/>
          <w:lang w:eastAsia="zh-CN"/>
        </w:rPr>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D428F7">
        <w:rPr>
          <w:rFonts w:eastAsia="Calibri" w:cs="Times New Roman"/>
          <w:b/>
          <w:sz w:val="20"/>
          <w:szCs w:val="20"/>
        </w:rPr>
        <w:t>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684"/>
      </w:tblGrid>
      <w:tr w:rsidR="00872659" w:rsidRPr="00D428F7" w14:paraId="2E3F4B49" w14:textId="77777777" w:rsidTr="00204AB2">
        <w:trPr>
          <w:trHeight w:val="20"/>
        </w:trPr>
        <w:tc>
          <w:tcPr>
            <w:tcW w:w="7655" w:type="dxa"/>
            <w:vAlign w:val="center"/>
          </w:tcPr>
          <w:p w14:paraId="34984A82" w14:textId="77777777" w:rsidR="00204AB2" w:rsidRPr="00D428F7" w:rsidRDefault="00204AB2" w:rsidP="00980A27">
            <w:pPr>
              <w:widowControl w:val="0"/>
              <w:tabs>
                <w:tab w:val="left" w:pos="-1667"/>
              </w:tabs>
              <w:overflowPunct w:val="0"/>
              <w:autoSpaceDE w:val="0"/>
              <w:autoSpaceDN w:val="0"/>
              <w:adjustRightInd w:val="0"/>
              <w:spacing w:after="0" w:line="240" w:lineRule="auto"/>
              <w:ind w:firstLine="426"/>
              <w:jc w:val="both"/>
              <w:rPr>
                <w:rFonts w:eastAsia="SimSun" w:cs="Times New Roman"/>
                <w:sz w:val="20"/>
                <w:szCs w:val="20"/>
                <w:lang w:eastAsia="zh-CN"/>
              </w:rPr>
            </w:pPr>
            <w:r w:rsidRPr="00D428F7">
              <w:rPr>
                <w:rFonts w:eastAsia="SimSun" w:cs="Times New Roman"/>
                <w:b/>
                <w:sz w:val="20"/>
                <w:szCs w:val="20"/>
                <w:lang w:eastAsia="zh-CN"/>
              </w:rPr>
              <w:t>Виды разрешенного использования земельных участков и</w:t>
            </w:r>
            <w:r w:rsidRPr="00D428F7">
              <w:rPr>
                <w:rFonts w:eastAsia="Calibri" w:cs="Times New Roman"/>
                <w:b/>
                <w:sz w:val="20"/>
                <w:szCs w:val="20"/>
              </w:rPr>
              <w:t xml:space="preserve"> объектов капитального строительства</w:t>
            </w:r>
          </w:p>
        </w:tc>
        <w:tc>
          <w:tcPr>
            <w:tcW w:w="7684" w:type="dxa"/>
            <w:vAlign w:val="center"/>
          </w:tcPr>
          <w:p w14:paraId="516F19D8" w14:textId="77777777" w:rsidR="00204AB2" w:rsidRPr="00D428F7" w:rsidRDefault="00204AB2" w:rsidP="00980A27">
            <w:pPr>
              <w:widowControl w:val="0"/>
              <w:tabs>
                <w:tab w:val="left" w:pos="-6204"/>
              </w:tabs>
              <w:overflowPunct w:val="0"/>
              <w:autoSpaceDE w:val="0"/>
              <w:autoSpaceDN w:val="0"/>
              <w:adjustRightInd w:val="0"/>
              <w:spacing w:after="0" w:line="240" w:lineRule="auto"/>
              <w:ind w:firstLine="426"/>
              <w:jc w:val="center"/>
              <w:rPr>
                <w:rFonts w:eastAsia="SimSun" w:cs="Times New Roman"/>
                <w:sz w:val="20"/>
                <w:szCs w:val="20"/>
                <w:lang w:eastAsia="zh-CN"/>
              </w:rPr>
            </w:pPr>
            <w:r w:rsidRPr="00D428F7">
              <w:rPr>
                <w:rFonts w:eastAsia="Calibri" w:cs="Times New Roman"/>
                <w:b/>
                <w:sz w:val="20"/>
                <w:szCs w:val="20"/>
              </w:rPr>
              <w:t>Предельные параметры разрешенного строительства, реконструкции объектов капитального строительства</w:t>
            </w:r>
          </w:p>
        </w:tc>
      </w:tr>
      <w:tr w:rsidR="00872659" w:rsidRPr="00D428F7" w14:paraId="63FD5C4C" w14:textId="77777777" w:rsidTr="00204AB2">
        <w:trPr>
          <w:trHeight w:val="20"/>
        </w:trPr>
        <w:tc>
          <w:tcPr>
            <w:tcW w:w="7655" w:type="dxa"/>
            <w:vAlign w:val="center"/>
          </w:tcPr>
          <w:p w14:paraId="4D3804DD" w14:textId="77777777" w:rsidR="00204AB2" w:rsidRPr="00D428F7" w:rsidRDefault="00204AB2" w:rsidP="00980A27">
            <w:pPr>
              <w:widowControl w:val="0"/>
              <w:tabs>
                <w:tab w:val="left" w:pos="2520"/>
              </w:tabs>
              <w:overflowPunct w:val="0"/>
              <w:autoSpaceDE w:val="0"/>
              <w:autoSpaceDN w:val="0"/>
              <w:adjustRightInd w:val="0"/>
              <w:spacing w:after="0" w:line="240" w:lineRule="auto"/>
              <w:ind w:firstLine="426"/>
              <w:jc w:val="both"/>
              <w:rPr>
                <w:rFonts w:eastAsia="SimSun" w:cs="Times New Roman"/>
                <w:sz w:val="20"/>
                <w:szCs w:val="20"/>
                <w:lang w:eastAsia="zh-CN"/>
              </w:rPr>
            </w:pPr>
            <w:r w:rsidRPr="00D428F7">
              <w:rPr>
                <w:rFonts w:eastAsia="SimSun" w:cs="Times New Roman"/>
                <w:sz w:val="20"/>
                <w:szCs w:val="20"/>
                <w:lang w:eastAsia="zh-CN"/>
              </w:rPr>
              <w:t>Виды разрешенного использования земельных участков - аналогичны</w:t>
            </w:r>
            <w:r w:rsidRPr="00D428F7">
              <w:rPr>
                <w:rFonts w:eastAsia="Calibri" w:cs="Times New Roman"/>
                <w:sz w:val="20"/>
                <w:szCs w:val="20"/>
              </w:rPr>
              <w:t xml:space="preserve"> видам разрешенного использования земельных участков</w:t>
            </w:r>
            <w:r w:rsidRPr="00D428F7">
              <w:rPr>
                <w:rFonts w:eastAsia="SimSun" w:cs="Times New Roman"/>
                <w:sz w:val="20"/>
                <w:szCs w:val="20"/>
                <w:lang w:eastAsia="zh-CN"/>
              </w:rPr>
              <w:t xml:space="preserve"> с основными и условно разрешенными видами использования;</w:t>
            </w:r>
          </w:p>
          <w:p w14:paraId="791F67DA" w14:textId="77777777" w:rsidR="00204AB2" w:rsidRPr="00D428F7" w:rsidRDefault="00204AB2" w:rsidP="00980A27">
            <w:pPr>
              <w:widowControl w:val="0"/>
              <w:tabs>
                <w:tab w:val="left" w:pos="2520"/>
              </w:tabs>
              <w:overflowPunct w:val="0"/>
              <w:autoSpaceDE w:val="0"/>
              <w:autoSpaceDN w:val="0"/>
              <w:adjustRightInd w:val="0"/>
              <w:spacing w:after="0" w:line="240" w:lineRule="auto"/>
              <w:ind w:firstLine="426"/>
              <w:jc w:val="both"/>
              <w:rPr>
                <w:rFonts w:eastAsia="SimSun" w:cs="Times New Roman"/>
                <w:sz w:val="20"/>
                <w:szCs w:val="20"/>
                <w:lang w:eastAsia="zh-CN"/>
              </w:rPr>
            </w:pPr>
            <w:r w:rsidRPr="00D428F7">
              <w:rPr>
                <w:rFonts w:eastAsia="SimSun" w:cs="Times New Roman"/>
                <w:sz w:val="20"/>
                <w:szCs w:val="20"/>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44E000AB" w14:textId="77777777" w:rsidR="00204AB2" w:rsidRPr="00D428F7" w:rsidRDefault="00204AB2" w:rsidP="00980A27">
            <w:pPr>
              <w:widowControl w:val="0"/>
              <w:tabs>
                <w:tab w:val="left" w:pos="2520"/>
              </w:tabs>
              <w:overflowPunct w:val="0"/>
              <w:autoSpaceDE w:val="0"/>
              <w:autoSpaceDN w:val="0"/>
              <w:adjustRightInd w:val="0"/>
              <w:spacing w:after="0" w:line="240" w:lineRule="auto"/>
              <w:ind w:firstLine="426"/>
              <w:jc w:val="both"/>
              <w:rPr>
                <w:rFonts w:eastAsia="SimSun" w:cs="Times New Roman"/>
                <w:sz w:val="20"/>
                <w:szCs w:val="20"/>
                <w:lang w:eastAsia="zh-CN"/>
              </w:rPr>
            </w:pPr>
            <w:r w:rsidRPr="00D428F7">
              <w:rPr>
                <w:rFonts w:eastAsia="SimSun" w:cs="Times New Roman"/>
                <w:sz w:val="20"/>
                <w:szCs w:val="20"/>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60867E4E" w14:textId="77777777" w:rsidR="00204AB2" w:rsidRPr="00D428F7" w:rsidRDefault="00204AB2" w:rsidP="00980A27">
            <w:pPr>
              <w:widowControl w:val="0"/>
              <w:tabs>
                <w:tab w:val="left" w:pos="2520"/>
              </w:tabs>
              <w:overflowPunct w:val="0"/>
              <w:autoSpaceDE w:val="0"/>
              <w:autoSpaceDN w:val="0"/>
              <w:adjustRightInd w:val="0"/>
              <w:spacing w:after="0" w:line="240" w:lineRule="auto"/>
              <w:ind w:firstLine="426"/>
              <w:jc w:val="both"/>
              <w:rPr>
                <w:rFonts w:eastAsia="SimSun" w:cs="Times New Roman"/>
                <w:sz w:val="20"/>
                <w:szCs w:val="20"/>
                <w:lang w:eastAsia="zh-CN"/>
              </w:rPr>
            </w:pPr>
            <w:r w:rsidRPr="00D428F7">
              <w:rPr>
                <w:rFonts w:eastAsia="SimSun" w:cs="Times New Roman"/>
                <w:sz w:val="20"/>
                <w:szCs w:val="20"/>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22A85C8A" w14:textId="77777777" w:rsidR="00204AB2" w:rsidRPr="00D428F7" w:rsidRDefault="00204AB2" w:rsidP="00980A27">
            <w:pPr>
              <w:widowControl w:val="0"/>
              <w:tabs>
                <w:tab w:val="left" w:pos="2520"/>
              </w:tabs>
              <w:overflowPunct w:val="0"/>
              <w:autoSpaceDE w:val="0"/>
              <w:autoSpaceDN w:val="0"/>
              <w:adjustRightInd w:val="0"/>
              <w:spacing w:after="0" w:line="240" w:lineRule="auto"/>
              <w:ind w:firstLine="426"/>
              <w:jc w:val="both"/>
              <w:rPr>
                <w:rFonts w:eastAsia="SimSun" w:cs="Times New Roman"/>
                <w:sz w:val="20"/>
                <w:szCs w:val="20"/>
                <w:lang w:eastAsia="zh-CN"/>
              </w:rPr>
            </w:pPr>
            <w:r w:rsidRPr="00D428F7">
              <w:rPr>
                <w:rFonts w:eastAsia="SimSun" w:cs="Times New Roman"/>
                <w:sz w:val="20"/>
                <w:szCs w:val="20"/>
                <w:lang w:eastAsia="zh-CN"/>
              </w:rPr>
              <w:t>- проезды общего пользования;</w:t>
            </w:r>
          </w:p>
          <w:p w14:paraId="2FF2EAAF" w14:textId="77777777" w:rsidR="00204AB2" w:rsidRPr="00D428F7" w:rsidRDefault="00204AB2" w:rsidP="00980A27">
            <w:pPr>
              <w:widowControl w:val="0"/>
              <w:tabs>
                <w:tab w:val="left" w:pos="2520"/>
              </w:tabs>
              <w:overflowPunct w:val="0"/>
              <w:autoSpaceDE w:val="0"/>
              <w:autoSpaceDN w:val="0"/>
              <w:adjustRightInd w:val="0"/>
              <w:spacing w:after="0" w:line="240" w:lineRule="auto"/>
              <w:ind w:firstLine="426"/>
              <w:jc w:val="both"/>
              <w:rPr>
                <w:rFonts w:eastAsia="SimSun" w:cs="Times New Roman"/>
                <w:sz w:val="20"/>
                <w:szCs w:val="20"/>
                <w:lang w:eastAsia="zh-CN"/>
              </w:rPr>
            </w:pPr>
            <w:r w:rsidRPr="00D428F7">
              <w:rPr>
                <w:rFonts w:eastAsia="SimSun" w:cs="Times New Roman"/>
                <w:sz w:val="20"/>
                <w:szCs w:val="20"/>
                <w:lang w:eastAsia="zh-CN"/>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14:paraId="1521F92B" w14:textId="77777777" w:rsidR="00204AB2" w:rsidRPr="00D428F7" w:rsidRDefault="00204AB2" w:rsidP="00980A27">
            <w:pPr>
              <w:widowControl w:val="0"/>
              <w:tabs>
                <w:tab w:val="left" w:pos="2520"/>
              </w:tabs>
              <w:overflowPunct w:val="0"/>
              <w:autoSpaceDE w:val="0"/>
              <w:autoSpaceDN w:val="0"/>
              <w:adjustRightInd w:val="0"/>
              <w:spacing w:after="0" w:line="240" w:lineRule="auto"/>
              <w:ind w:firstLine="426"/>
              <w:jc w:val="both"/>
              <w:rPr>
                <w:rFonts w:eastAsia="SimSun" w:cs="Times New Roman"/>
                <w:sz w:val="20"/>
                <w:szCs w:val="20"/>
                <w:lang w:eastAsia="zh-CN"/>
              </w:rPr>
            </w:pPr>
            <w:r w:rsidRPr="00D428F7">
              <w:rPr>
                <w:rFonts w:eastAsia="SimSun" w:cs="Times New Roman"/>
                <w:sz w:val="20"/>
                <w:szCs w:val="20"/>
                <w:lang w:eastAsia="zh-CN"/>
              </w:rPr>
              <w:t>- благоустроенные, в том числе озелененные территории, детские площадки, площадки для отдыха, спортивных занятий;</w:t>
            </w:r>
          </w:p>
          <w:p w14:paraId="5360A5EF" w14:textId="77777777" w:rsidR="00204AB2" w:rsidRPr="00D428F7" w:rsidRDefault="00204AB2" w:rsidP="00980A27">
            <w:pPr>
              <w:widowControl w:val="0"/>
              <w:tabs>
                <w:tab w:val="left" w:pos="2520"/>
              </w:tabs>
              <w:overflowPunct w:val="0"/>
              <w:autoSpaceDE w:val="0"/>
              <w:autoSpaceDN w:val="0"/>
              <w:adjustRightInd w:val="0"/>
              <w:spacing w:after="0" w:line="240" w:lineRule="auto"/>
              <w:ind w:firstLine="426"/>
              <w:jc w:val="both"/>
              <w:rPr>
                <w:rFonts w:eastAsia="SimSun" w:cs="Times New Roman"/>
                <w:sz w:val="20"/>
                <w:szCs w:val="20"/>
                <w:lang w:eastAsia="zh-CN"/>
              </w:rPr>
            </w:pPr>
            <w:r w:rsidRPr="00D428F7">
              <w:rPr>
                <w:rFonts w:eastAsia="SimSun" w:cs="Times New Roman"/>
                <w:sz w:val="20"/>
                <w:szCs w:val="20"/>
                <w:lang w:eastAsia="zh-CN"/>
              </w:rPr>
              <w:t xml:space="preserve">- постройки хозяйственного назначения; </w:t>
            </w:r>
          </w:p>
          <w:p w14:paraId="3DCAAE52" w14:textId="77777777" w:rsidR="00204AB2" w:rsidRPr="00D428F7" w:rsidRDefault="00204AB2" w:rsidP="00980A27">
            <w:pPr>
              <w:widowControl w:val="0"/>
              <w:tabs>
                <w:tab w:val="left" w:pos="2520"/>
              </w:tabs>
              <w:overflowPunct w:val="0"/>
              <w:autoSpaceDE w:val="0"/>
              <w:autoSpaceDN w:val="0"/>
              <w:adjustRightInd w:val="0"/>
              <w:spacing w:after="0" w:line="240" w:lineRule="auto"/>
              <w:ind w:firstLine="426"/>
              <w:jc w:val="both"/>
              <w:rPr>
                <w:rFonts w:eastAsia="SimSun" w:cs="Times New Roman"/>
                <w:sz w:val="20"/>
                <w:szCs w:val="20"/>
                <w:lang w:eastAsia="zh-CN"/>
              </w:rPr>
            </w:pPr>
            <w:r w:rsidRPr="00D428F7">
              <w:rPr>
                <w:rFonts w:eastAsia="SimSun" w:cs="Times New Roman"/>
                <w:sz w:val="20"/>
                <w:szCs w:val="20"/>
                <w:lang w:eastAsia="zh-CN"/>
              </w:rPr>
              <w:lastRenderedPageBreak/>
              <w:t>- площадки хозяйственные, в том числе площадки для мусоросборников;</w:t>
            </w:r>
          </w:p>
          <w:p w14:paraId="238E5A3B" w14:textId="77777777" w:rsidR="00204AB2" w:rsidRPr="00D428F7" w:rsidRDefault="00204AB2" w:rsidP="00980A27">
            <w:pPr>
              <w:widowControl w:val="0"/>
              <w:tabs>
                <w:tab w:val="left" w:pos="2520"/>
              </w:tabs>
              <w:overflowPunct w:val="0"/>
              <w:autoSpaceDE w:val="0"/>
              <w:autoSpaceDN w:val="0"/>
              <w:adjustRightInd w:val="0"/>
              <w:spacing w:after="0" w:line="240" w:lineRule="auto"/>
              <w:ind w:firstLine="426"/>
              <w:jc w:val="both"/>
              <w:rPr>
                <w:rFonts w:eastAsia="SimSun" w:cs="Times New Roman"/>
                <w:sz w:val="20"/>
                <w:szCs w:val="20"/>
                <w:lang w:eastAsia="zh-CN"/>
              </w:rPr>
            </w:pPr>
            <w:r w:rsidRPr="00D428F7">
              <w:rPr>
                <w:rFonts w:eastAsia="SimSun" w:cs="Times New Roman"/>
                <w:sz w:val="20"/>
                <w:szCs w:val="20"/>
                <w:lang w:eastAsia="zh-CN"/>
              </w:rPr>
              <w:t>- общественные туалеты, надворные туалеты, гидронепроницаемые выгребы, септики;</w:t>
            </w:r>
          </w:p>
          <w:p w14:paraId="27284621" w14:textId="77777777" w:rsidR="00204AB2" w:rsidRPr="00D428F7" w:rsidRDefault="00204AB2" w:rsidP="00980A27">
            <w:pPr>
              <w:widowControl w:val="0"/>
              <w:tabs>
                <w:tab w:val="left" w:pos="2520"/>
              </w:tabs>
              <w:overflowPunct w:val="0"/>
              <w:autoSpaceDE w:val="0"/>
              <w:autoSpaceDN w:val="0"/>
              <w:adjustRightInd w:val="0"/>
              <w:spacing w:after="0" w:line="240" w:lineRule="auto"/>
              <w:ind w:firstLine="426"/>
              <w:jc w:val="both"/>
              <w:rPr>
                <w:rFonts w:eastAsia="SimSun" w:cs="Times New Roman"/>
                <w:sz w:val="20"/>
                <w:szCs w:val="20"/>
                <w:lang w:eastAsia="zh-CN"/>
              </w:rPr>
            </w:pPr>
            <w:r w:rsidRPr="00D428F7">
              <w:rPr>
                <w:rFonts w:eastAsia="SimSun" w:cs="Times New Roman"/>
                <w:sz w:val="20"/>
                <w:szCs w:val="20"/>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684" w:type="dxa"/>
            <w:vAlign w:val="center"/>
          </w:tcPr>
          <w:p w14:paraId="4F171869" w14:textId="77777777" w:rsidR="00204AB2" w:rsidRPr="00D428F7" w:rsidRDefault="00204AB2" w:rsidP="00980A27">
            <w:pPr>
              <w:widowControl w:val="0"/>
              <w:overflowPunct w:val="0"/>
              <w:autoSpaceDE w:val="0"/>
              <w:autoSpaceDN w:val="0"/>
              <w:adjustRightInd w:val="0"/>
              <w:spacing w:after="0" w:line="240" w:lineRule="auto"/>
              <w:ind w:firstLine="459"/>
              <w:jc w:val="both"/>
              <w:rPr>
                <w:rFonts w:eastAsia="SimSun" w:cs="Times New Roman"/>
                <w:sz w:val="20"/>
                <w:szCs w:val="20"/>
                <w:lang w:eastAsia="zh-CN"/>
              </w:rPr>
            </w:pPr>
            <w:r w:rsidRPr="00D428F7">
              <w:rPr>
                <w:rFonts w:eastAsia="SimSun" w:cs="Times New Roman"/>
                <w:sz w:val="20"/>
                <w:szCs w:val="20"/>
                <w:lang w:eastAsia="zh-CN"/>
              </w:rPr>
              <w:lastRenderedPageBreak/>
              <w:t xml:space="preserve">минимальная площадь земельных участков - 1 кв. м. </w:t>
            </w:r>
          </w:p>
          <w:p w14:paraId="4410455E" w14:textId="77777777" w:rsidR="00204AB2" w:rsidRPr="00D428F7" w:rsidRDefault="00204AB2" w:rsidP="00980A27">
            <w:pPr>
              <w:widowControl w:val="0"/>
              <w:overflowPunct w:val="0"/>
              <w:autoSpaceDE w:val="0"/>
              <w:autoSpaceDN w:val="0"/>
              <w:adjustRightInd w:val="0"/>
              <w:spacing w:after="0" w:line="240" w:lineRule="auto"/>
              <w:ind w:firstLine="459"/>
              <w:jc w:val="both"/>
              <w:rPr>
                <w:rFonts w:eastAsia="SimSun" w:cs="Times New Roman"/>
                <w:sz w:val="20"/>
                <w:szCs w:val="20"/>
                <w:lang w:eastAsia="zh-CN"/>
              </w:rPr>
            </w:pPr>
            <w:r w:rsidRPr="00D428F7">
              <w:rPr>
                <w:rFonts w:eastAsia="SimSun" w:cs="Times New Roman"/>
                <w:sz w:val="20"/>
                <w:szCs w:val="20"/>
                <w:lang w:eastAsia="zh-CN"/>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14:paraId="3F41FD17" w14:textId="77777777" w:rsidR="00204AB2" w:rsidRPr="00D428F7" w:rsidRDefault="00204AB2" w:rsidP="00980A27">
            <w:pPr>
              <w:widowControl w:val="0"/>
              <w:overflowPunct w:val="0"/>
              <w:autoSpaceDE w:val="0"/>
              <w:autoSpaceDN w:val="0"/>
              <w:adjustRightInd w:val="0"/>
              <w:spacing w:after="0" w:line="240" w:lineRule="auto"/>
              <w:ind w:firstLine="459"/>
              <w:jc w:val="both"/>
              <w:rPr>
                <w:rFonts w:eastAsia="SimSun" w:cs="Times New Roman"/>
                <w:sz w:val="20"/>
                <w:szCs w:val="20"/>
                <w:lang w:eastAsia="zh-CN"/>
              </w:rPr>
            </w:pPr>
          </w:p>
          <w:p w14:paraId="6197424E" w14:textId="77777777" w:rsidR="00204AB2" w:rsidRPr="00D428F7" w:rsidRDefault="00204AB2" w:rsidP="00980A27">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D428F7">
              <w:rPr>
                <w:rFonts w:eastAsia="SimSun" w:cs="Times New Roman"/>
                <w:sz w:val="20"/>
                <w:szCs w:val="20"/>
                <w:lang w:eastAsia="zh-CN"/>
              </w:rPr>
              <w:t xml:space="preserve">минимальная ширина земельных участков вдоль фронта улицы (проезда) - </w:t>
            </w:r>
          </w:p>
          <w:p w14:paraId="02D79A35" w14:textId="77777777" w:rsidR="00204AB2" w:rsidRPr="00D428F7" w:rsidRDefault="00204AB2" w:rsidP="00980A27">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D428F7">
              <w:rPr>
                <w:rFonts w:eastAsia="SimSun" w:cs="Times New Roman"/>
                <w:sz w:val="20"/>
                <w:szCs w:val="20"/>
                <w:lang w:eastAsia="zh-CN"/>
              </w:rPr>
              <w:t>1 м/</w:t>
            </w:r>
            <w:r w:rsidRPr="00D428F7">
              <w:rPr>
                <w:rFonts w:eastAsia="Calibri" w:cs="Times New Roman"/>
                <w:b/>
                <w:bCs/>
                <w:sz w:val="20"/>
                <w:szCs w:val="20"/>
              </w:rPr>
              <w:t xml:space="preserve"> не подлежит установлению</w:t>
            </w:r>
            <w:r w:rsidRPr="00D428F7">
              <w:rPr>
                <w:rFonts w:eastAsia="SimSun" w:cs="Times New Roman"/>
                <w:sz w:val="20"/>
                <w:szCs w:val="20"/>
                <w:lang w:eastAsia="zh-CN"/>
              </w:rPr>
              <w:t xml:space="preserve">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24439E00" w14:textId="77777777" w:rsidR="00204AB2" w:rsidRPr="00D428F7" w:rsidRDefault="00204AB2" w:rsidP="00980A27">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p>
          <w:p w14:paraId="51112910" w14:textId="77777777" w:rsidR="00204AB2" w:rsidRPr="00D428F7" w:rsidRDefault="00204AB2" w:rsidP="00980A27">
            <w:pPr>
              <w:widowControl w:val="0"/>
              <w:overflowPunct w:val="0"/>
              <w:autoSpaceDE w:val="0"/>
              <w:autoSpaceDN w:val="0"/>
              <w:adjustRightInd w:val="0"/>
              <w:spacing w:after="0" w:line="240" w:lineRule="auto"/>
              <w:ind w:firstLine="459"/>
              <w:jc w:val="both"/>
              <w:rPr>
                <w:rFonts w:eastAsia="Calibri" w:cs="Times New Roman"/>
                <w:sz w:val="20"/>
                <w:szCs w:val="20"/>
              </w:rPr>
            </w:pPr>
            <w:r w:rsidRPr="00D428F7">
              <w:rPr>
                <w:rFonts w:eastAsia="SimSun" w:cs="Times New Roman"/>
                <w:sz w:val="20"/>
                <w:szCs w:val="20"/>
                <w:lang w:eastAsia="zh-CN"/>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1A612B19" w14:textId="77777777" w:rsidR="00204AB2" w:rsidRPr="00D428F7" w:rsidRDefault="00204AB2" w:rsidP="00980A27">
            <w:pPr>
              <w:widowControl w:val="0"/>
              <w:overflowPunct w:val="0"/>
              <w:autoSpaceDE w:val="0"/>
              <w:autoSpaceDN w:val="0"/>
              <w:adjustRightInd w:val="0"/>
              <w:spacing w:after="0" w:line="240" w:lineRule="auto"/>
              <w:ind w:firstLine="459"/>
              <w:jc w:val="both"/>
              <w:rPr>
                <w:rFonts w:eastAsia="Calibri" w:cs="Times New Roman"/>
                <w:sz w:val="20"/>
                <w:szCs w:val="20"/>
              </w:rPr>
            </w:pPr>
            <w:r w:rsidRPr="00D428F7">
              <w:rPr>
                <w:rFonts w:eastAsia="Calibri" w:cs="Times New Roman"/>
                <w:sz w:val="20"/>
                <w:szCs w:val="20"/>
              </w:rPr>
              <w:t>минимальные отступы от границ земельных участков - 1 м;</w:t>
            </w:r>
          </w:p>
          <w:p w14:paraId="1CBF2138" w14:textId="77777777" w:rsidR="00204AB2" w:rsidRPr="00D428F7" w:rsidRDefault="00204AB2" w:rsidP="00980A27">
            <w:pPr>
              <w:widowControl w:val="0"/>
              <w:tabs>
                <w:tab w:val="left" w:pos="-6204"/>
              </w:tabs>
              <w:overflowPunct w:val="0"/>
              <w:autoSpaceDE w:val="0"/>
              <w:autoSpaceDN w:val="0"/>
              <w:adjustRightInd w:val="0"/>
              <w:spacing w:after="0" w:line="240" w:lineRule="auto"/>
              <w:ind w:firstLine="459"/>
              <w:jc w:val="both"/>
              <w:rPr>
                <w:rFonts w:eastAsia="SimSun" w:cs="Times New Roman"/>
                <w:sz w:val="20"/>
                <w:szCs w:val="20"/>
                <w:lang w:eastAsia="zh-CN"/>
              </w:rPr>
            </w:pPr>
            <w:r w:rsidRPr="00D428F7">
              <w:rPr>
                <w:rFonts w:eastAsia="SimSun" w:cs="Times New Roman"/>
                <w:sz w:val="20"/>
                <w:szCs w:val="20"/>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14:paraId="6B6A3197" w14:textId="77777777" w:rsidR="00204AB2" w:rsidRPr="00D428F7" w:rsidRDefault="00204AB2" w:rsidP="00980A27">
            <w:pPr>
              <w:widowControl w:val="0"/>
              <w:overflowPunct w:val="0"/>
              <w:autoSpaceDE w:val="0"/>
              <w:autoSpaceDN w:val="0"/>
              <w:adjustRightInd w:val="0"/>
              <w:spacing w:after="0" w:line="240" w:lineRule="auto"/>
              <w:ind w:firstLine="426"/>
              <w:jc w:val="both"/>
              <w:rPr>
                <w:rFonts w:eastAsia="SimSun" w:cs="Times New Roman"/>
                <w:sz w:val="20"/>
                <w:szCs w:val="20"/>
                <w:lang w:eastAsia="zh-CN"/>
              </w:rPr>
            </w:pPr>
          </w:p>
        </w:tc>
      </w:tr>
    </w:tbl>
    <w:p w14:paraId="4317C14E" w14:textId="77777777" w:rsidR="00204AB2" w:rsidRPr="00D428F7" w:rsidRDefault="00204AB2" w:rsidP="00980A27">
      <w:pPr>
        <w:spacing w:after="0" w:line="240" w:lineRule="auto"/>
        <w:ind w:firstLine="680"/>
        <w:rPr>
          <w:rFonts w:eastAsia="SimSun" w:cs="Times New Roman"/>
          <w:b/>
          <w:sz w:val="20"/>
          <w:szCs w:val="20"/>
          <w:lang w:eastAsia="zh-CN"/>
        </w:rPr>
      </w:pPr>
      <w:r w:rsidRPr="00D428F7">
        <w:rPr>
          <w:rFonts w:eastAsia="SimSun" w:cs="Times New Roman"/>
          <w:b/>
          <w:sz w:val="20"/>
          <w:szCs w:val="20"/>
          <w:lang w:eastAsia="zh-CN"/>
        </w:rPr>
        <w:t>Ограничения использования земельных участков и объектов капитального строительства:</w:t>
      </w:r>
    </w:p>
    <w:p w14:paraId="015FAD9F" w14:textId="22949091" w:rsidR="00204AB2" w:rsidRPr="00D428F7" w:rsidRDefault="00204AB2" w:rsidP="00980A27">
      <w:pPr>
        <w:widowControl w:val="0"/>
        <w:overflowPunct w:val="0"/>
        <w:autoSpaceDE w:val="0"/>
        <w:autoSpaceDN w:val="0"/>
        <w:adjustRightInd w:val="0"/>
        <w:spacing w:after="0" w:line="240" w:lineRule="auto"/>
        <w:ind w:firstLine="680"/>
        <w:jc w:val="both"/>
        <w:rPr>
          <w:rFonts w:eastAsia="SimSun" w:cs="Times New Roman"/>
          <w:sz w:val="20"/>
          <w:szCs w:val="20"/>
          <w:lang w:eastAsia="zh-CN"/>
        </w:rPr>
      </w:pPr>
      <w:r w:rsidRPr="00D428F7">
        <w:rPr>
          <w:rFonts w:eastAsia="Calibri" w:cs="Times New Roman"/>
          <w:sz w:val="20"/>
          <w:szCs w:val="20"/>
        </w:rPr>
        <w:t xml:space="preserve">Минимальный процент озеленения земельного участка для зданий общественно-делового назначения и апартаментов – </w:t>
      </w:r>
      <w:r w:rsidR="00B37E08" w:rsidRPr="00D428F7">
        <w:rPr>
          <w:rFonts w:eastAsia="Calibri" w:cs="Times New Roman"/>
          <w:sz w:val="20"/>
          <w:szCs w:val="20"/>
        </w:rPr>
        <w:t>1</w:t>
      </w:r>
      <w:r w:rsidR="00B46F0E" w:rsidRPr="00D428F7">
        <w:rPr>
          <w:rFonts w:eastAsia="Calibri" w:cs="Times New Roman"/>
          <w:sz w:val="20"/>
          <w:szCs w:val="20"/>
        </w:rPr>
        <w:t>0</w:t>
      </w:r>
      <w:r w:rsidRPr="00D428F7">
        <w:rPr>
          <w:rFonts w:eastAsia="Calibri" w:cs="Times New Roman"/>
          <w:sz w:val="20"/>
          <w:szCs w:val="20"/>
        </w:rPr>
        <w:t>%.</w:t>
      </w:r>
    </w:p>
    <w:p w14:paraId="4E946FE6" w14:textId="77777777" w:rsidR="00204AB2" w:rsidRPr="00D428F7" w:rsidRDefault="00204AB2" w:rsidP="00980A27">
      <w:pPr>
        <w:keepLines/>
        <w:overflowPunct w:val="0"/>
        <w:autoSpaceDE w:val="0"/>
        <w:autoSpaceDN w:val="0"/>
        <w:adjustRightInd w:val="0"/>
        <w:spacing w:after="0" w:line="240" w:lineRule="auto"/>
        <w:ind w:firstLine="680"/>
        <w:jc w:val="both"/>
        <w:rPr>
          <w:rFonts w:eastAsia="Calibri" w:cs="Times New Roman"/>
          <w:sz w:val="20"/>
          <w:szCs w:val="20"/>
        </w:rPr>
      </w:pPr>
      <w:r w:rsidRPr="00D428F7">
        <w:rPr>
          <w:rFonts w:eastAsia="Calibri" w:cs="Times New Roman"/>
          <w:sz w:val="20"/>
          <w:szCs w:val="20"/>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14:paraId="2F959ACE" w14:textId="77777777" w:rsidR="00204AB2" w:rsidRPr="00D428F7" w:rsidRDefault="00204AB2" w:rsidP="00980A27">
      <w:pPr>
        <w:widowControl w:val="0"/>
        <w:overflowPunct w:val="0"/>
        <w:autoSpaceDE w:val="0"/>
        <w:autoSpaceDN w:val="0"/>
        <w:adjustRightInd w:val="0"/>
        <w:spacing w:after="0" w:line="240" w:lineRule="auto"/>
        <w:ind w:firstLine="680"/>
        <w:jc w:val="both"/>
        <w:rPr>
          <w:rFonts w:eastAsia="SimSun" w:cs="Times New Roman"/>
          <w:sz w:val="20"/>
          <w:szCs w:val="20"/>
          <w:lang w:eastAsia="zh-CN"/>
        </w:rPr>
      </w:pPr>
    </w:p>
    <w:p w14:paraId="1960A462" w14:textId="77777777" w:rsidR="00204AB2" w:rsidRPr="00D428F7" w:rsidRDefault="00204AB2" w:rsidP="00980A27">
      <w:pPr>
        <w:widowControl w:val="0"/>
        <w:overflowPunct w:val="0"/>
        <w:autoSpaceDE w:val="0"/>
        <w:autoSpaceDN w:val="0"/>
        <w:adjustRightInd w:val="0"/>
        <w:spacing w:after="0" w:line="240" w:lineRule="auto"/>
        <w:ind w:firstLine="680"/>
        <w:jc w:val="both"/>
        <w:rPr>
          <w:rFonts w:eastAsia="SimSun" w:cs="Times New Roman"/>
          <w:sz w:val="20"/>
          <w:szCs w:val="20"/>
          <w:lang w:eastAsia="zh-CN"/>
        </w:rPr>
      </w:pPr>
      <w:r w:rsidRPr="00D428F7">
        <w:rPr>
          <w:rFonts w:eastAsia="SimSun" w:cs="Times New Roman"/>
          <w:sz w:val="20"/>
          <w:szCs w:val="20"/>
          <w:lang w:eastAsia="zh-CN"/>
        </w:rPr>
        <w:t>Расстояние до красной линии:</w:t>
      </w:r>
    </w:p>
    <w:p w14:paraId="2B8F0B62" w14:textId="77777777" w:rsidR="00204AB2" w:rsidRPr="00D428F7" w:rsidRDefault="00204AB2" w:rsidP="00980A27">
      <w:pPr>
        <w:widowControl w:val="0"/>
        <w:overflowPunct w:val="0"/>
        <w:autoSpaceDE w:val="0"/>
        <w:autoSpaceDN w:val="0"/>
        <w:adjustRightInd w:val="0"/>
        <w:spacing w:after="0" w:line="240" w:lineRule="auto"/>
        <w:ind w:firstLine="680"/>
        <w:jc w:val="both"/>
        <w:rPr>
          <w:rFonts w:eastAsia="SimSun" w:cs="Times New Roman"/>
          <w:sz w:val="20"/>
          <w:szCs w:val="20"/>
          <w:lang w:eastAsia="zh-CN"/>
        </w:rPr>
      </w:pPr>
      <w:r w:rsidRPr="00D428F7">
        <w:rPr>
          <w:rFonts w:eastAsia="SimSun" w:cs="Times New Roman"/>
          <w:sz w:val="20"/>
          <w:szCs w:val="20"/>
          <w:lang w:eastAsia="zh-CN"/>
        </w:rPr>
        <w:t xml:space="preserve">1) от Пожарных депо - 10 м (15 м - для депо </w:t>
      </w:r>
      <w:r w:rsidRPr="00D428F7">
        <w:rPr>
          <w:rFonts w:eastAsia="SimSun" w:cs="Times New Roman"/>
          <w:sz w:val="20"/>
          <w:szCs w:val="20"/>
          <w:lang w:val="en-US" w:eastAsia="zh-CN"/>
        </w:rPr>
        <w:t>I</w:t>
      </w:r>
      <w:r w:rsidRPr="00D428F7">
        <w:rPr>
          <w:rFonts w:eastAsia="SimSun" w:cs="Times New Roman"/>
          <w:sz w:val="20"/>
          <w:szCs w:val="20"/>
          <w:lang w:eastAsia="zh-CN"/>
        </w:rPr>
        <w:t xml:space="preserve"> типа);</w:t>
      </w:r>
    </w:p>
    <w:p w14:paraId="29B488E4" w14:textId="77777777" w:rsidR="00204AB2" w:rsidRPr="00D428F7" w:rsidRDefault="00204AB2" w:rsidP="00980A27">
      <w:pPr>
        <w:widowControl w:val="0"/>
        <w:overflowPunct w:val="0"/>
        <w:autoSpaceDE w:val="0"/>
        <w:autoSpaceDN w:val="0"/>
        <w:adjustRightInd w:val="0"/>
        <w:spacing w:after="0" w:line="240" w:lineRule="auto"/>
        <w:ind w:firstLine="680"/>
        <w:jc w:val="both"/>
        <w:rPr>
          <w:rFonts w:eastAsia="SimSun" w:cs="Times New Roman"/>
          <w:sz w:val="20"/>
          <w:szCs w:val="20"/>
          <w:lang w:eastAsia="zh-CN"/>
        </w:rPr>
      </w:pPr>
      <w:r w:rsidRPr="00D428F7">
        <w:rPr>
          <w:rFonts w:eastAsia="SimSun" w:cs="Times New Roman"/>
          <w:sz w:val="20"/>
          <w:szCs w:val="20"/>
          <w:lang w:eastAsia="zh-CN"/>
        </w:rPr>
        <w:t>2) улиц, от жилых и общественных зданий – 5 м;</w:t>
      </w:r>
    </w:p>
    <w:p w14:paraId="0DF467F3" w14:textId="77777777" w:rsidR="00204AB2" w:rsidRPr="00D428F7" w:rsidRDefault="00204AB2" w:rsidP="00980A27">
      <w:pPr>
        <w:widowControl w:val="0"/>
        <w:overflowPunct w:val="0"/>
        <w:autoSpaceDE w:val="0"/>
        <w:autoSpaceDN w:val="0"/>
        <w:adjustRightInd w:val="0"/>
        <w:spacing w:after="0" w:line="240" w:lineRule="auto"/>
        <w:ind w:firstLine="680"/>
        <w:jc w:val="both"/>
        <w:rPr>
          <w:rFonts w:eastAsia="SimSun" w:cs="Times New Roman"/>
          <w:sz w:val="20"/>
          <w:szCs w:val="20"/>
          <w:lang w:eastAsia="zh-CN"/>
        </w:rPr>
      </w:pPr>
      <w:r w:rsidRPr="00D428F7">
        <w:rPr>
          <w:rFonts w:eastAsia="SimSun" w:cs="Times New Roman"/>
          <w:sz w:val="20"/>
          <w:szCs w:val="20"/>
          <w:lang w:eastAsia="zh-CN"/>
        </w:rPr>
        <w:t>3) проездов, от жилых и общественных зданий – 3 м;</w:t>
      </w:r>
    </w:p>
    <w:p w14:paraId="744495F0" w14:textId="77777777" w:rsidR="00204AB2" w:rsidRPr="00D428F7" w:rsidRDefault="00204AB2" w:rsidP="00980A27">
      <w:pPr>
        <w:widowControl w:val="0"/>
        <w:overflowPunct w:val="0"/>
        <w:autoSpaceDE w:val="0"/>
        <w:autoSpaceDN w:val="0"/>
        <w:adjustRightInd w:val="0"/>
        <w:spacing w:after="0" w:line="240" w:lineRule="auto"/>
        <w:ind w:firstLine="680"/>
        <w:jc w:val="both"/>
        <w:rPr>
          <w:rFonts w:eastAsia="SimSun" w:cs="Times New Roman"/>
          <w:sz w:val="20"/>
          <w:szCs w:val="20"/>
          <w:lang w:eastAsia="zh-CN"/>
        </w:rPr>
      </w:pPr>
      <w:r w:rsidRPr="00D428F7">
        <w:rPr>
          <w:rFonts w:eastAsia="SimSun" w:cs="Times New Roman"/>
          <w:sz w:val="20"/>
          <w:szCs w:val="20"/>
          <w:lang w:eastAsia="zh-CN"/>
        </w:rPr>
        <w:t>4) от остальных зданий и сооружений - 5 м.</w:t>
      </w:r>
    </w:p>
    <w:p w14:paraId="06390F07" w14:textId="77777777" w:rsidR="00204AB2" w:rsidRPr="00D428F7" w:rsidRDefault="00204AB2" w:rsidP="00980A27">
      <w:pPr>
        <w:widowControl w:val="0"/>
        <w:overflowPunct w:val="0"/>
        <w:autoSpaceDE w:val="0"/>
        <w:autoSpaceDN w:val="0"/>
        <w:adjustRightInd w:val="0"/>
        <w:spacing w:after="0" w:line="240" w:lineRule="auto"/>
        <w:ind w:firstLine="680"/>
        <w:jc w:val="both"/>
        <w:rPr>
          <w:rFonts w:eastAsia="SimSun" w:cs="Times New Roman"/>
          <w:sz w:val="20"/>
          <w:szCs w:val="20"/>
          <w:lang w:eastAsia="zh-CN"/>
        </w:rPr>
      </w:pPr>
      <w:r w:rsidRPr="00D428F7">
        <w:rPr>
          <w:rFonts w:eastAsia="SimSun" w:cs="Times New Roman"/>
          <w:sz w:val="20"/>
          <w:szCs w:val="20"/>
          <w:lang w:eastAsia="zh-CN"/>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14:paraId="56023651" w14:textId="77777777" w:rsidR="00204AB2" w:rsidRPr="00D428F7" w:rsidRDefault="00204AB2" w:rsidP="00980A27">
      <w:pPr>
        <w:widowControl w:val="0"/>
        <w:overflowPunct w:val="0"/>
        <w:autoSpaceDE w:val="0"/>
        <w:autoSpaceDN w:val="0"/>
        <w:adjustRightInd w:val="0"/>
        <w:spacing w:after="0" w:line="240" w:lineRule="auto"/>
        <w:ind w:firstLine="680"/>
        <w:jc w:val="both"/>
        <w:rPr>
          <w:rFonts w:eastAsia="SimSun" w:cs="Times New Roman"/>
          <w:sz w:val="20"/>
          <w:szCs w:val="20"/>
          <w:lang w:eastAsia="zh-CN"/>
        </w:rPr>
      </w:pPr>
      <w:r w:rsidRPr="00D428F7">
        <w:rPr>
          <w:rFonts w:eastAsia="SimSun" w:cs="Times New Roman"/>
          <w:sz w:val="20"/>
          <w:szCs w:val="20"/>
          <w:lang w:eastAsia="zh-CN"/>
        </w:rPr>
        <w:t>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14:paraId="2DEA92CD" w14:textId="77777777" w:rsidR="00204AB2" w:rsidRPr="00D428F7" w:rsidRDefault="00204AB2" w:rsidP="00980A27">
      <w:pPr>
        <w:widowControl w:val="0"/>
        <w:overflowPunct w:val="0"/>
        <w:autoSpaceDE w:val="0"/>
        <w:autoSpaceDN w:val="0"/>
        <w:adjustRightInd w:val="0"/>
        <w:spacing w:after="0" w:line="240" w:lineRule="auto"/>
        <w:ind w:firstLine="680"/>
        <w:jc w:val="both"/>
        <w:rPr>
          <w:rFonts w:eastAsia="SimSun" w:cs="Times New Roman"/>
          <w:sz w:val="20"/>
          <w:szCs w:val="20"/>
          <w:lang w:eastAsia="zh-CN"/>
        </w:rPr>
      </w:pPr>
      <w:r w:rsidRPr="00D428F7">
        <w:rPr>
          <w:rFonts w:eastAsia="SimSun" w:cs="Times New Roman"/>
          <w:sz w:val="20"/>
          <w:szCs w:val="20"/>
          <w:lang w:eastAsia="zh-CN"/>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приквартирных участков.</w:t>
      </w:r>
    </w:p>
    <w:p w14:paraId="1B0E7FFE" w14:textId="77777777" w:rsidR="00204AB2" w:rsidRPr="00D428F7" w:rsidRDefault="00204AB2" w:rsidP="00980A27">
      <w:pPr>
        <w:widowControl w:val="0"/>
        <w:overflowPunct w:val="0"/>
        <w:autoSpaceDE w:val="0"/>
        <w:autoSpaceDN w:val="0"/>
        <w:adjustRightInd w:val="0"/>
        <w:spacing w:after="0" w:line="240" w:lineRule="auto"/>
        <w:ind w:firstLine="680"/>
        <w:jc w:val="both"/>
        <w:rPr>
          <w:rFonts w:eastAsia="SimSun" w:cs="Times New Roman"/>
          <w:sz w:val="20"/>
          <w:szCs w:val="20"/>
          <w:lang w:eastAsia="zh-CN"/>
        </w:rPr>
      </w:pPr>
      <w:r w:rsidRPr="00D428F7">
        <w:rPr>
          <w:rFonts w:eastAsia="SimSun" w:cs="Times New Roman"/>
          <w:sz w:val="20"/>
          <w:szCs w:val="20"/>
          <w:lang w:eastAsia="zh-CN"/>
        </w:rPr>
        <w:t>Расстояние от площадок с контейнерами для сбора твердых бытовых отходов до окон жилых домов, границ участков детских, лечебных учреждений, мест отдыха должны быть не менее 20 м, и не более 100 м. Общее количество контейнеров не более 5 шт.</w:t>
      </w:r>
    </w:p>
    <w:p w14:paraId="1650EB9F" w14:textId="77777777" w:rsidR="00204AB2" w:rsidRPr="00D428F7" w:rsidRDefault="00204AB2" w:rsidP="00980A27">
      <w:pPr>
        <w:widowControl w:val="0"/>
        <w:overflowPunct w:val="0"/>
        <w:autoSpaceDE w:val="0"/>
        <w:autoSpaceDN w:val="0"/>
        <w:adjustRightInd w:val="0"/>
        <w:spacing w:after="0" w:line="240" w:lineRule="auto"/>
        <w:ind w:firstLine="680"/>
        <w:jc w:val="both"/>
        <w:rPr>
          <w:rFonts w:eastAsia="SimSun" w:cs="Times New Roman"/>
          <w:sz w:val="20"/>
          <w:szCs w:val="20"/>
          <w:lang w:eastAsia="zh-CN"/>
        </w:rPr>
      </w:pPr>
      <w:r w:rsidRPr="00D428F7">
        <w:rPr>
          <w:rFonts w:eastAsia="SimSun" w:cs="Times New Roman"/>
          <w:sz w:val="20"/>
          <w:szCs w:val="20"/>
          <w:lang w:eastAsia="zh-CN"/>
        </w:rPr>
        <w:t>Надворные туалеты, гидронепроницаемые выгребы, септики должны размещаться на расстоянии: от соседнего жилого дома не менее - 12 м., от красной линии не менее - 10 м., от границы смежного земельного участка не менее - 4 м.</w:t>
      </w:r>
    </w:p>
    <w:p w14:paraId="396BFD04" w14:textId="77777777" w:rsidR="00204AB2" w:rsidRPr="00D428F7" w:rsidRDefault="00204AB2" w:rsidP="00980A27">
      <w:pPr>
        <w:widowControl w:val="0"/>
        <w:overflowPunct w:val="0"/>
        <w:autoSpaceDE w:val="0"/>
        <w:autoSpaceDN w:val="0"/>
        <w:adjustRightInd w:val="0"/>
        <w:spacing w:after="0" w:line="240" w:lineRule="auto"/>
        <w:ind w:firstLine="680"/>
        <w:jc w:val="both"/>
        <w:rPr>
          <w:rFonts w:eastAsia="SimSun" w:cs="Times New Roman"/>
          <w:sz w:val="20"/>
          <w:szCs w:val="20"/>
          <w:lang w:eastAsia="zh-CN"/>
        </w:rPr>
      </w:pPr>
      <w:r w:rsidRPr="00D428F7">
        <w:rPr>
          <w:rFonts w:eastAsia="SimSun" w:cs="Times New Roman"/>
          <w:sz w:val="20"/>
          <w:szCs w:val="20"/>
          <w:lang w:eastAsia="zh-CN"/>
        </w:rPr>
        <w:t>Общая площадь теплиц – до 2000 кв. м.;</w:t>
      </w:r>
    </w:p>
    <w:p w14:paraId="7ED65C83" w14:textId="77777777" w:rsidR="00204AB2" w:rsidRPr="00D428F7" w:rsidRDefault="00204AB2" w:rsidP="00980A27">
      <w:pPr>
        <w:widowControl w:val="0"/>
        <w:overflowPunct w:val="0"/>
        <w:autoSpaceDE w:val="0"/>
        <w:autoSpaceDN w:val="0"/>
        <w:adjustRightInd w:val="0"/>
        <w:spacing w:after="0" w:line="240" w:lineRule="auto"/>
        <w:ind w:firstLine="680"/>
        <w:jc w:val="both"/>
        <w:rPr>
          <w:rFonts w:eastAsia="SimSun" w:cs="Times New Roman"/>
          <w:sz w:val="20"/>
          <w:szCs w:val="20"/>
          <w:lang w:eastAsia="zh-CN"/>
        </w:rPr>
      </w:pPr>
      <w:r w:rsidRPr="00D428F7">
        <w:rPr>
          <w:rFonts w:eastAsia="SimSun" w:cs="Times New Roman"/>
          <w:sz w:val="20"/>
          <w:szCs w:val="20"/>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14:paraId="00A81A89" w14:textId="77777777" w:rsidR="00204AB2" w:rsidRPr="00D428F7" w:rsidRDefault="00204AB2" w:rsidP="00980A27">
      <w:pPr>
        <w:widowControl w:val="0"/>
        <w:overflowPunct w:val="0"/>
        <w:autoSpaceDE w:val="0"/>
        <w:autoSpaceDN w:val="0"/>
        <w:adjustRightInd w:val="0"/>
        <w:spacing w:after="0" w:line="240" w:lineRule="auto"/>
        <w:ind w:firstLine="680"/>
        <w:jc w:val="both"/>
        <w:rPr>
          <w:rFonts w:eastAsia="SimSun" w:cs="Times New Roman"/>
          <w:sz w:val="20"/>
          <w:szCs w:val="20"/>
          <w:lang w:eastAsia="zh-CN"/>
        </w:rPr>
      </w:pPr>
      <w:r w:rsidRPr="00D428F7">
        <w:rPr>
          <w:rFonts w:eastAsia="SimSun" w:cs="Times New Roman"/>
          <w:sz w:val="20"/>
          <w:szCs w:val="20"/>
          <w:lang w:eastAsia="zh-CN"/>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участков.</w:t>
      </w:r>
    </w:p>
    <w:p w14:paraId="4C0EA082" w14:textId="77777777" w:rsidR="00204AB2" w:rsidRPr="00D428F7" w:rsidRDefault="00204AB2" w:rsidP="00980A27">
      <w:pPr>
        <w:widowControl w:val="0"/>
        <w:overflowPunct w:val="0"/>
        <w:autoSpaceDE w:val="0"/>
        <w:autoSpaceDN w:val="0"/>
        <w:adjustRightInd w:val="0"/>
        <w:spacing w:after="0" w:line="240" w:lineRule="auto"/>
        <w:ind w:firstLine="680"/>
        <w:jc w:val="both"/>
        <w:rPr>
          <w:rFonts w:eastAsia="SimSun" w:cs="Times New Roman"/>
          <w:sz w:val="20"/>
          <w:szCs w:val="20"/>
          <w:lang w:eastAsia="zh-CN"/>
        </w:rPr>
      </w:pPr>
      <w:r w:rsidRPr="00D428F7">
        <w:rPr>
          <w:rFonts w:eastAsia="SimSun" w:cs="Times New Roman"/>
          <w:sz w:val="20"/>
          <w:szCs w:val="20"/>
          <w:lang w:eastAsia="zh-CN"/>
        </w:rPr>
        <w:t>Расстояние от площадок с контейнерами для сбора твердых бытовых отходов до окон жилых домов, границ участков детских, лечебных учреждений, мест отдыха должны быть не менее 20 м, и не более 100 м. Общее количество контейнеров не более 5 шт.</w:t>
      </w:r>
    </w:p>
    <w:p w14:paraId="6830718B" w14:textId="77777777" w:rsidR="00204AB2" w:rsidRPr="00D428F7" w:rsidRDefault="00204AB2" w:rsidP="00980A27">
      <w:pPr>
        <w:widowControl w:val="0"/>
        <w:overflowPunct w:val="0"/>
        <w:autoSpaceDE w:val="0"/>
        <w:autoSpaceDN w:val="0"/>
        <w:adjustRightInd w:val="0"/>
        <w:spacing w:after="0" w:line="240" w:lineRule="auto"/>
        <w:ind w:firstLine="680"/>
        <w:jc w:val="both"/>
        <w:rPr>
          <w:rFonts w:eastAsia="SimSun" w:cs="Times New Roman"/>
          <w:sz w:val="20"/>
          <w:szCs w:val="20"/>
          <w:lang w:eastAsia="zh-CN"/>
        </w:rPr>
      </w:pPr>
      <w:r w:rsidRPr="00D428F7">
        <w:rPr>
          <w:rFonts w:eastAsia="SimSun" w:cs="Times New Roman"/>
          <w:sz w:val="20"/>
          <w:szCs w:val="20"/>
          <w:lang w:eastAsia="zh-CN"/>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По границе с соседним земельным участком ограждения должны быть проветриваемыми на высоту не менее 0,5 м от уровня земли ограждения и высотой не более 2,0 м. </w:t>
      </w:r>
    </w:p>
    <w:p w14:paraId="2580D064" w14:textId="77777777" w:rsidR="00204AB2" w:rsidRPr="00D428F7" w:rsidRDefault="00204AB2" w:rsidP="00980A27">
      <w:pPr>
        <w:widowControl w:val="0"/>
        <w:overflowPunct w:val="0"/>
        <w:autoSpaceDE w:val="0"/>
        <w:autoSpaceDN w:val="0"/>
        <w:adjustRightInd w:val="0"/>
        <w:spacing w:after="0" w:line="240" w:lineRule="auto"/>
        <w:ind w:firstLine="680"/>
        <w:jc w:val="both"/>
        <w:rPr>
          <w:rFonts w:eastAsia="SimSun" w:cs="Times New Roman"/>
          <w:sz w:val="20"/>
          <w:szCs w:val="20"/>
          <w:lang w:eastAsia="zh-CN"/>
        </w:rPr>
      </w:pPr>
      <w:r w:rsidRPr="00D428F7">
        <w:rPr>
          <w:rFonts w:eastAsia="SimSun" w:cs="Times New Roman"/>
          <w:sz w:val="20"/>
          <w:szCs w:val="20"/>
          <w:lang w:eastAsia="zh-CN"/>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34027222" w14:textId="77777777" w:rsidR="00161ED0" w:rsidRPr="00D428F7" w:rsidRDefault="00161ED0" w:rsidP="00980A27">
      <w:pPr>
        <w:pStyle w:val="ae"/>
        <w:ind w:firstLine="680"/>
        <w:jc w:val="both"/>
        <w:rPr>
          <w:sz w:val="20"/>
          <w:szCs w:val="20"/>
        </w:rPr>
      </w:pPr>
      <w:r w:rsidRPr="00D428F7">
        <w:rPr>
          <w:sz w:val="20"/>
          <w:szCs w:val="20"/>
        </w:rPr>
        <w:t>Раздел</w:t>
      </w:r>
      <w:r w:rsidRPr="00D428F7">
        <w:rPr>
          <w:spacing w:val="-8"/>
          <w:sz w:val="20"/>
          <w:szCs w:val="20"/>
        </w:rPr>
        <w:t xml:space="preserve"> </w:t>
      </w:r>
      <w:r w:rsidRPr="00D428F7">
        <w:rPr>
          <w:spacing w:val="-1"/>
          <w:sz w:val="20"/>
          <w:szCs w:val="20"/>
        </w:rPr>
        <w:t>земельных</w:t>
      </w:r>
      <w:r w:rsidRPr="00D428F7">
        <w:rPr>
          <w:spacing w:val="-7"/>
          <w:sz w:val="20"/>
          <w:szCs w:val="20"/>
        </w:rPr>
        <w:t xml:space="preserve"> </w:t>
      </w:r>
      <w:r w:rsidRPr="00D428F7">
        <w:rPr>
          <w:sz w:val="20"/>
          <w:szCs w:val="20"/>
        </w:rPr>
        <w:t>участков</w:t>
      </w:r>
      <w:r w:rsidRPr="00D428F7">
        <w:rPr>
          <w:spacing w:val="-9"/>
          <w:sz w:val="20"/>
          <w:szCs w:val="20"/>
        </w:rPr>
        <w:t xml:space="preserve"> </w:t>
      </w:r>
      <w:r w:rsidRPr="00D428F7">
        <w:rPr>
          <w:sz w:val="20"/>
          <w:szCs w:val="20"/>
        </w:rPr>
        <w:t>площадью</w:t>
      </w:r>
      <w:r w:rsidRPr="00D428F7">
        <w:rPr>
          <w:spacing w:val="-10"/>
          <w:sz w:val="20"/>
          <w:szCs w:val="20"/>
        </w:rPr>
        <w:t xml:space="preserve"> </w:t>
      </w:r>
      <w:r w:rsidRPr="00D428F7">
        <w:rPr>
          <w:spacing w:val="2"/>
          <w:sz w:val="20"/>
          <w:szCs w:val="20"/>
        </w:rPr>
        <w:t>1,5</w:t>
      </w:r>
      <w:r w:rsidRPr="00D428F7">
        <w:rPr>
          <w:spacing w:val="-7"/>
          <w:sz w:val="20"/>
          <w:szCs w:val="20"/>
        </w:rPr>
        <w:t xml:space="preserve"> </w:t>
      </w:r>
      <w:r w:rsidRPr="00D428F7">
        <w:rPr>
          <w:sz w:val="20"/>
          <w:szCs w:val="20"/>
        </w:rPr>
        <w:t>га</w:t>
      </w:r>
      <w:r w:rsidRPr="00D428F7">
        <w:rPr>
          <w:spacing w:val="-6"/>
          <w:sz w:val="20"/>
          <w:szCs w:val="20"/>
        </w:rPr>
        <w:t xml:space="preserve"> </w:t>
      </w:r>
      <w:r w:rsidRPr="00D428F7">
        <w:rPr>
          <w:sz w:val="20"/>
          <w:szCs w:val="20"/>
        </w:rPr>
        <w:t>и</w:t>
      </w:r>
      <w:r w:rsidRPr="00D428F7">
        <w:rPr>
          <w:spacing w:val="-12"/>
          <w:sz w:val="20"/>
          <w:szCs w:val="20"/>
        </w:rPr>
        <w:t xml:space="preserve"> </w:t>
      </w:r>
      <w:r w:rsidRPr="00D428F7">
        <w:rPr>
          <w:sz w:val="20"/>
          <w:szCs w:val="20"/>
        </w:rPr>
        <w:t>более,</w:t>
      </w:r>
      <w:r w:rsidRPr="00D428F7">
        <w:rPr>
          <w:spacing w:val="-10"/>
          <w:sz w:val="20"/>
          <w:szCs w:val="20"/>
        </w:rPr>
        <w:t xml:space="preserve"> </w:t>
      </w:r>
      <w:r w:rsidRPr="00D428F7">
        <w:rPr>
          <w:sz w:val="20"/>
          <w:szCs w:val="20"/>
        </w:rPr>
        <w:t>предусматривающих</w:t>
      </w:r>
      <w:r w:rsidRPr="00D428F7">
        <w:rPr>
          <w:spacing w:val="44"/>
          <w:w w:val="99"/>
          <w:sz w:val="20"/>
          <w:szCs w:val="20"/>
        </w:rPr>
        <w:t xml:space="preserve"> </w:t>
      </w:r>
      <w:r w:rsidRPr="00D428F7">
        <w:rPr>
          <w:sz w:val="20"/>
          <w:szCs w:val="20"/>
        </w:rPr>
        <w:t>строительство</w:t>
      </w:r>
      <w:r w:rsidRPr="00D428F7">
        <w:rPr>
          <w:spacing w:val="23"/>
          <w:sz w:val="20"/>
          <w:szCs w:val="20"/>
        </w:rPr>
        <w:t xml:space="preserve"> </w:t>
      </w:r>
      <w:r w:rsidRPr="00D428F7">
        <w:rPr>
          <w:sz w:val="20"/>
          <w:szCs w:val="20"/>
        </w:rPr>
        <w:t>объектов</w:t>
      </w:r>
      <w:r w:rsidRPr="00D428F7">
        <w:rPr>
          <w:spacing w:val="21"/>
          <w:sz w:val="20"/>
          <w:szCs w:val="20"/>
        </w:rPr>
        <w:t xml:space="preserve"> </w:t>
      </w:r>
      <w:r w:rsidRPr="00D428F7">
        <w:rPr>
          <w:sz w:val="20"/>
          <w:szCs w:val="20"/>
        </w:rPr>
        <w:t>индивидуального</w:t>
      </w:r>
      <w:r w:rsidRPr="00D428F7">
        <w:rPr>
          <w:spacing w:val="23"/>
          <w:sz w:val="20"/>
          <w:szCs w:val="20"/>
        </w:rPr>
        <w:t xml:space="preserve"> </w:t>
      </w:r>
      <w:r w:rsidRPr="00D428F7">
        <w:rPr>
          <w:spacing w:val="-1"/>
          <w:sz w:val="20"/>
          <w:szCs w:val="20"/>
        </w:rPr>
        <w:t>жилищного</w:t>
      </w:r>
      <w:r w:rsidRPr="00D428F7">
        <w:rPr>
          <w:spacing w:val="23"/>
          <w:sz w:val="20"/>
          <w:szCs w:val="20"/>
        </w:rPr>
        <w:t xml:space="preserve"> </w:t>
      </w:r>
      <w:r w:rsidRPr="00D428F7">
        <w:rPr>
          <w:sz w:val="20"/>
          <w:szCs w:val="20"/>
        </w:rPr>
        <w:t>строительства</w:t>
      </w:r>
      <w:r w:rsidRPr="00D428F7">
        <w:rPr>
          <w:spacing w:val="25"/>
          <w:sz w:val="20"/>
          <w:szCs w:val="20"/>
        </w:rPr>
        <w:t xml:space="preserve"> </w:t>
      </w:r>
      <w:r w:rsidRPr="00D428F7">
        <w:rPr>
          <w:spacing w:val="-1"/>
          <w:sz w:val="20"/>
          <w:szCs w:val="20"/>
        </w:rPr>
        <w:t>или</w:t>
      </w:r>
      <w:r w:rsidRPr="00D428F7">
        <w:rPr>
          <w:spacing w:val="33"/>
          <w:w w:val="99"/>
          <w:sz w:val="20"/>
          <w:szCs w:val="20"/>
        </w:rPr>
        <w:t xml:space="preserve"> </w:t>
      </w:r>
      <w:r w:rsidRPr="00D428F7">
        <w:rPr>
          <w:sz w:val="20"/>
          <w:szCs w:val="20"/>
        </w:rPr>
        <w:t>объектов</w:t>
      </w:r>
      <w:r w:rsidRPr="00D428F7">
        <w:rPr>
          <w:spacing w:val="28"/>
          <w:sz w:val="20"/>
          <w:szCs w:val="20"/>
        </w:rPr>
        <w:t xml:space="preserve"> </w:t>
      </w:r>
      <w:r w:rsidRPr="00D428F7">
        <w:rPr>
          <w:sz w:val="20"/>
          <w:szCs w:val="20"/>
        </w:rPr>
        <w:t>блокированной</w:t>
      </w:r>
      <w:r w:rsidRPr="00D428F7">
        <w:rPr>
          <w:spacing w:val="31"/>
          <w:sz w:val="20"/>
          <w:szCs w:val="20"/>
        </w:rPr>
        <w:t xml:space="preserve"> </w:t>
      </w:r>
      <w:r w:rsidRPr="00D428F7">
        <w:rPr>
          <w:spacing w:val="-1"/>
          <w:sz w:val="20"/>
          <w:szCs w:val="20"/>
        </w:rPr>
        <w:t>жилой</w:t>
      </w:r>
      <w:r w:rsidRPr="00D428F7">
        <w:rPr>
          <w:spacing w:val="31"/>
          <w:sz w:val="20"/>
          <w:szCs w:val="20"/>
        </w:rPr>
        <w:t xml:space="preserve"> </w:t>
      </w:r>
      <w:r w:rsidRPr="00D428F7">
        <w:rPr>
          <w:spacing w:val="-1"/>
          <w:sz w:val="20"/>
          <w:szCs w:val="20"/>
        </w:rPr>
        <w:t>застройки,</w:t>
      </w:r>
      <w:r w:rsidRPr="00D428F7">
        <w:rPr>
          <w:spacing w:val="33"/>
          <w:sz w:val="20"/>
          <w:szCs w:val="20"/>
        </w:rPr>
        <w:t xml:space="preserve"> </w:t>
      </w:r>
      <w:r w:rsidRPr="00D428F7">
        <w:rPr>
          <w:spacing w:val="-1"/>
          <w:sz w:val="20"/>
          <w:szCs w:val="20"/>
        </w:rPr>
        <w:t>возможно</w:t>
      </w:r>
      <w:r w:rsidRPr="00D428F7">
        <w:rPr>
          <w:spacing w:val="31"/>
          <w:sz w:val="20"/>
          <w:szCs w:val="20"/>
        </w:rPr>
        <w:t xml:space="preserve"> </w:t>
      </w:r>
      <w:r w:rsidRPr="00D428F7">
        <w:rPr>
          <w:spacing w:val="-1"/>
          <w:sz w:val="20"/>
          <w:szCs w:val="20"/>
        </w:rPr>
        <w:t>только</w:t>
      </w:r>
      <w:r w:rsidRPr="00D428F7">
        <w:rPr>
          <w:spacing w:val="30"/>
          <w:sz w:val="20"/>
          <w:szCs w:val="20"/>
        </w:rPr>
        <w:t xml:space="preserve"> </w:t>
      </w:r>
      <w:r w:rsidRPr="00D428F7">
        <w:rPr>
          <w:spacing w:val="-1"/>
          <w:sz w:val="20"/>
          <w:szCs w:val="20"/>
        </w:rPr>
        <w:t>при</w:t>
      </w:r>
      <w:r w:rsidRPr="00D428F7">
        <w:rPr>
          <w:spacing w:val="31"/>
          <w:sz w:val="20"/>
          <w:szCs w:val="20"/>
        </w:rPr>
        <w:t xml:space="preserve"> </w:t>
      </w:r>
      <w:r w:rsidRPr="00D428F7">
        <w:rPr>
          <w:sz w:val="20"/>
          <w:szCs w:val="20"/>
        </w:rPr>
        <w:t>наличии</w:t>
      </w:r>
      <w:r w:rsidRPr="00D428F7">
        <w:rPr>
          <w:spacing w:val="59"/>
          <w:w w:val="99"/>
          <w:sz w:val="20"/>
          <w:szCs w:val="20"/>
        </w:rPr>
        <w:t xml:space="preserve"> </w:t>
      </w:r>
      <w:r w:rsidRPr="00D428F7">
        <w:rPr>
          <w:sz w:val="20"/>
          <w:szCs w:val="20"/>
        </w:rPr>
        <w:t>утвержденной</w:t>
      </w:r>
      <w:r w:rsidRPr="00D428F7">
        <w:rPr>
          <w:spacing w:val="-16"/>
          <w:sz w:val="20"/>
          <w:szCs w:val="20"/>
        </w:rPr>
        <w:t xml:space="preserve"> </w:t>
      </w:r>
      <w:r w:rsidRPr="00D428F7">
        <w:rPr>
          <w:sz w:val="20"/>
          <w:szCs w:val="20"/>
        </w:rPr>
        <w:t>документации</w:t>
      </w:r>
      <w:r w:rsidRPr="00D428F7">
        <w:rPr>
          <w:spacing w:val="-14"/>
          <w:sz w:val="20"/>
          <w:szCs w:val="20"/>
        </w:rPr>
        <w:t xml:space="preserve"> </w:t>
      </w:r>
      <w:r w:rsidRPr="00D428F7">
        <w:rPr>
          <w:spacing w:val="-1"/>
          <w:sz w:val="20"/>
          <w:szCs w:val="20"/>
        </w:rPr>
        <w:t>по</w:t>
      </w:r>
      <w:r w:rsidRPr="00D428F7">
        <w:rPr>
          <w:spacing w:val="-14"/>
          <w:sz w:val="20"/>
          <w:szCs w:val="20"/>
        </w:rPr>
        <w:t xml:space="preserve"> </w:t>
      </w:r>
      <w:r w:rsidRPr="00D428F7">
        <w:rPr>
          <w:spacing w:val="-1"/>
          <w:sz w:val="20"/>
          <w:szCs w:val="20"/>
        </w:rPr>
        <w:t>планировке</w:t>
      </w:r>
      <w:r w:rsidRPr="00D428F7">
        <w:rPr>
          <w:spacing w:val="-14"/>
          <w:sz w:val="20"/>
          <w:szCs w:val="20"/>
        </w:rPr>
        <w:t xml:space="preserve"> </w:t>
      </w:r>
      <w:r w:rsidRPr="00D428F7">
        <w:rPr>
          <w:spacing w:val="-1"/>
          <w:sz w:val="20"/>
          <w:szCs w:val="20"/>
        </w:rPr>
        <w:t>территории.</w:t>
      </w:r>
    </w:p>
    <w:p w14:paraId="7362F0E3" w14:textId="77777777" w:rsidR="00161ED0" w:rsidRPr="00D428F7" w:rsidRDefault="00161ED0" w:rsidP="00980A27">
      <w:pPr>
        <w:pStyle w:val="ae"/>
        <w:ind w:firstLine="680"/>
        <w:jc w:val="both"/>
        <w:rPr>
          <w:sz w:val="20"/>
          <w:szCs w:val="20"/>
        </w:rPr>
      </w:pPr>
      <w:r w:rsidRPr="00D428F7">
        <w:rPr>
          <w:spacing w:val="-2"/>
          <w:sz w:val="20"/>
          <w:szCs w:val="20"/>
        </w:rPr>
        <w:lastRenderedPageBreak/>
        <w:t>При</w:t>
      </w:r>
      <w:r w:rsidRPr="00D428F7">
        <w:rPr>
          <w:spacing w:val="17"/>
          <w:sz w:val="20"/>
          <w:szCs w:val="20"/>
        </w:rPr>
        <w:t xml:space="preserve"> </w:t>
      </w:r>
      <w:r w:rsidRPr="00D428F7">
        <w:rPr>
          <w:sz w:val="20"/>
          <w:szCs w:val="20"/>
        </w:rPr>
        <w:t>застройке</w:t>
      </w:r>
      <w:r w:rsidRPr="00D428F7">
        <w:rPr>
          <w:spacing w:val="15"/>
          <w:sz w:val="20"/>
          <w:szCs w:val="20"/>
        </w:rPr>
        <w:t xml:space="preserve"> </w:t>
      </w:r>
      <w:r w:rsidRPr="00D428F7">
        <w:rPr>
          <w:sz w:val="20"/>
          <w:szCs w:val="20"/>
        </w:rPr>
        <w:t>земельных</w:t>
      </w:r>
      <w:r w:rsidRPr="00D428F7">
        <w:rPr>
          <w:spacing w:val="13"/>
          <w:sz w:val="20"/>
          <w:szCs w:val="20"/>
        </w:rPr>
        <w:t xml:space="preserve"> </w:t>
      </w:r>
      <w:r w:rsidRPr="00D428F7">
        <w:rPr>
          <w:sz w:val="20"/>
          <w:szCs w:val="20"/>
        </w:rPr>
        <w:t>участков</w:t>
      </w:r>
      <w:r w:rsidRPr="00D428F7">
        <w:rPr>
          <w:spacing w:val="13"/>
          <w:sz w:val="20"/>
          <w:szCs w:val="20"/>
        </w:rPr>
        <w:t xml:space="preserve"> </w:t>
      </w:r>
      <w:r w:rsidRPr="00D428F7">
        <w:rPr>
          <w:sz w:val="20"/>
          <w:szCs w:val="20"/>
        </w:rPr>
        <w:t>объектами</w:t>
      </w:r>
      <w:r w:rsidRPr="00D428F7">
        <w:rPr>
          <w:spacing w:val="13"/>
          <w:sz w:val="20"/>
          <w:szCs w:val="20"/>
        </w:rPr>
        <w:t xml:space="preserve"> </w:t>
      </w:r>
      <w:r w:rsidRPr="00D428F7">
        <w:rPr>
          <w:sz w:val="20"/>
          <w:szCs w:val="20"/>
        </w:rPr>
        <w:t>жилищного</w:t>
      </w:r>
      <w:r w:rsidRPr="00D428F7">
        <w:rPr>
          <w:spacing w:val="13"/>
          <w:sz w:val="20"/>
          <w:szCs w:val="20"/>
        </w:rPr>
        <w:t xml:space="preserve"> </w:t>
      </w:r>
      <w:r w:rsidRPr="00D428F7">
        <w:rPr>
          <w:sz w:val="20"/>
          <w:szCs w:val="20"/>
        </w:rPr>
        <w:t>строительства</w:t>
      </w:r>
      <w:r w:rsidRPr="00D428F7">
        <w:rPr>
          <w:spacing w:val="48"/>
          <w:w w:val="99"/>
          <w:sz w:val="20"/>
          <w:szCs w:val="20"/>
        </w:rPr>
        <w:t xml:space="preserve"> </w:t>
      </w:r>
      <w:r w:rsidRPr="00D428F7">
        <w:rPr>
          <w:spacing w:val="-1"/>
          <w:sz w:val="20"/>
          <w:szCs w:val="20"/>
        </w:rPr>
        <w:t>на</w:t>
      </w:r>
      <w:r w:rsidRPr="00D428F7">
        <w:rPr>
          <w:spacing w:val="41"/>
          <w:sz w:val="20"/>
          <w:szCs w:val="20"/>
        </w:rPr>
        <w:t xml:space="preserve"> </w:t>
      </w:r>
      <w:r w:rsidRPr="00D428F7">
        <w:rPr>
          <w:sz w:val="20"/>
          <w:szCs w:val="20"/>
        </w:rPr>
        <w:t>территории</w:t>
      </w:r>
      <w:r w:rsidRPr="00D428F7">
        <w:rPr>
          <w:spacing w:val="40"/>
          <w:sz w:val="20"/>
          <w:szCs w:val="20"/>
        </w:rPr>
        <w:t xml:space="preserve"> </w:t>
      </w:r>
      <w:r w:rsidRPr="00D428F7">
        <w:rPr>
          <w:sz w:val="20"/>
          <w:szCs w:val="20"/>
        </w:rPr>
        <w:t>Адагумского</w:t>
      </w:r>
      <w:r w:rsidRPr="00D428F7">
        <w:rPr>
          <w:spacing w:val="41"/>
          <w:sz w:val="20"/>
          <w:szCs w:val="20"/>
        </w:rPr>
        <w:t xml:space="preserve"> </w:t>
      </w:r>
      <w:r w:rsidRPr="00D428F7">
        <w:rPr>
          <w:sz w:val="20"/>
          <w:szCs w:val="20"/>
        </w:rPr>
        <w:t>сельского</w:t>
      </w:r>
      <w:r w:rsidRPr="00D428F7">
        <w:rPr>
          <w:spacing w:val="41"/>
          <w:sz w:val="20"/>
          <w:szCs w:val="20"/>
        </w:rPr>
        <w:t xml:space="preserve"> </w:t>
      </w:r>
      <w:r w:rsidRPr="00D428F7">
        <w:rPr>
          <w:sz w:val="20"/>
          <w:szCs w:val="20"/>
        </w:rPr>
        <w:t>поселения</w:t>
      </w:r>
      <w:r w:rsidRPr="00D428F7">
        <w:rPr>
          <w:spacing w:val="41"/>
          <w:sz w:val="20"/>
          <w:szCs w:val="20"/>
        </w:rPr>
        <w:t xml:space="preserve"> </w:t>
      </w:r>
      <w:r w:rsidRPr="00D428F7">
        <w:rPr>
          <w:spacing w:val="-1"/>
          <w:sz w:val="20"/>
          <w:szCs w:val="20"/>
        </w:rPr>
        <w:t>Крымского</w:t>
      </w:r>
      <w:r w:rsidRPr="00D428F7">
        <w:rPr>
          <w:spacing w:val="41"/>
          <w:sz w:val="20"/>
          <w:szCs w:val="20"/>
        </w:rPr>
        <w:t xml:space="preserve"> </w:t>
      </w:r>
      <w:r w:rsidRPr="00D428F7">
        <w:rPr>
          <w:spacing w:val="-1"/>
          <w:sz w:val="20"/>
          <w:szCs w:val="20"/>
        </w:rPr>
        <w:t>района</w:t>
      </w:r>
      <w:r w:rsidRPr="00D428F7">
        <w:rPr>
          <w:spacing w:val="42"/>
          <w:sz w:val="20"/>
          <w:szCs w:val="20"/>
        </w:rPr>
        <w:t xml:space="preserve"> </w:t>
      </w:r>
      <w:r w:rsidRPr="00D428F7">
        <w:rPr>
          <w:spacing w:val="-1"/>
          <w:sz w:val="20"/>
          <w:szCs w:val="20"/>
        </w:rPr>
        <w:t>не</w:t>
      </w:r>
      <w:r w:rsidRPr="00D428F7">
        <w:rPr>
          <w:spacing w:val="41"/>
          <w:w w:val="99"/>
          <w:sz w:val="20"/>
          <w:szCs w:val="20"/>
        </w:rPr>
        <w:t xml:space="preserve"> </w:t>
      </w:r>
      <w:r w:rsidRPr="00D428F7">
        <w:rPr>
          <w:sz w:val="20"/>
          <w:szCs w:val="20"/>
        </w:rPr>
        <w:t>допускается</w:t>
      </w:r>
      <w:r w:rsidRPr="00D428F7">
        <w:rPr>
          <w:spacing w:val="41"/>
          <w:sz w:val="20"/>
          <w:szCs w:val="20"/>
        </w:rPr>
        <w:t xml:space="preserve"> </w:t>
      </w:r>
      <w:r w:rsidRPr="00D428F7">
        <w:rPr>
          <w:spacing w:val="-1"/>
          <w:sz w:val="20"/>
          <w:szCs w:val="20"/>
        </w:rPr>
        <w:t>перевод</w:t>
      </w:r>
      <w:r w:rsidRPr="00D428F7">
        <w:rPr>
          <w:spacing w:val="42"/>
          <w:sz w:val="20"/>
          <w:szCs w:val="20"/>
        </w:rPr>
        <w:t xml:space="preserve"> </w:t>
      </w:r>
      <w:r w:rsidRPr="00D428F7">
        <w:rPr>
          <w:sz w:val="20"/>
          <w:szCs w:val="20"/>
        </w:rPr>
        <w:t>индивидуального</w:t>
      </w:r>
      <w:r w:rsidRPr="00D428F7">
        <w:rPr>
          <w:spacing w:val="43"/>
          <w:sz w:val="20"/>
          <w:szCs w:val="20"/>
        </w:rPr>
        <w:t xml:space="preserve"> </w:t>
      </w:r>
      <w:r w:rsidRPr="00D428F7">
        <w:rPr>
          <w:spacing w:val="-1"/>
          <w:sz w:val="20"/>
          <w:szCs w:val="20"/>
        </w:rPr>
        <w:t>жилого</w:t>
      </w:r>
      <w:r w:rsidRPr="00D428F7">
        <w:rPr>
          <w:spacing w:val="41"/>
          <w:sz w:val="20"/>
          <w:szCs w:val="20"/>
        </w:rPr>
        <w:t xml:space="preserve"> </w:t>
      </w:r>
      <w:r w:rsidRPr="00D428F7">
        <w:rPr>
          <w:sz w:val="20"/>
          <w:szCs w:val="20"/>
        </w:rPr>
        <w:t>дома</w:t>
      </w:r>
      <w:r w:rsidRPr="00D428F7">
        <w:rPr>
          <w:spacing w:val="41"/>
          <w:sz w:val="20"/>
          <w:szCs w:val="20"/>
        </w:rPr>
        <w:t xml:space="preserve"> </w:t>
      </w:r>
      <w:r w:rsidRPr="00D428F7">
        <w:rPr>
          <w:sz w:val="20"/>
          <w:szCs w:val="20"/>
        </w:rPr>
        <w:t>в</w:t>
      </w:r>
      <w:r w:rsidRPr="00D428F7">
        <w:rPr>
          <w:spacing w:val="38"/>
          <w:sz w:val="20"/>
          <w:szCs w:val="20"/>
        </w:rPr>
        <w:t xml:space="preserve"> </w:t>
      </w:r>
      <w:r w:rsidRPr="00D428F7">
        <w:rPr>
          <w:sz w:val="20"/>
          <w:szCs w:val="20"/>
        </w:rPr>
        <w:t>нежилое</w:t>
      </w:r>
      <w:r w:rsidRPr="00D428F7">
        <w:rPr>
          <w:spacing w:val="41"/>
          <w:sz w:val="20"/>
          <w:szCs w:val="20"/>
        </w:rPr>
        <w:t xml:space="preserve"> </w:t>
      </w:r>
      <w:r w:rsidRPr="00D428F7">
        <w:rPr>
          <w:sz w:val="20"/>
          <w:szCs w:val="20"/>
        </w:rPr>
        <w:t>помещение,</w:t>
      </w:r>
      <w:r w:rsidRPr="00D428F7">
        <w:rPr>
          <w:spacing w:val="47"/>
          <w:sz w:val="20"/>
          <w:szCs w:val="20"/>
        </w:rPr>
        <w:t xml:space="preserve"> </w:t>
      </w:r>
      <w:r w:rsidRPr="00D428F7">
        <w:rPr>
          <w:sz w:val="20"/>
          <w:szCs w:val="20"/>
        </w:rPr>
        <w:t>в</w:t>
      </w:r>
      <w:r w:rsidRPr="00D428F7">
        <w:rPr>
          <w:spacing w:val="54"/>
          <w:w w:val="99"/>
          <w:sz w:val="20"/>
          <w:szCs w:val="20"/>
        </w:rPr>
        <w:t xml:space="preserve"> </w:t>
      </w:r>
      <w:r w:rsidRPr="00D428F7">
        <w:rPr>
          <w:spacing w:val="-1"/>
          <w:sz w:val="20"/>
          <w:szCs w:val="20"/>
        </w:rPr>
        <w:t>случае</w:t>
      </w:r>
      <w:r w:rsidRPr="00D428F7">
        <w:rPr>
          <w:spacing w:val="28"/>
          <w:sz w:val="20"/>
          <w:szCs w:val="20"/>
        </w:rPr>
        <w:t xml:space="preserve"> </w:t>
      </w:r>
      <w:r w:rsidRPr="00D428F7">
        <w:rPr>
          <w:sz w:val="20"/>
          <w:szCs w:val="20"/>
        </w:rPr>
        <w:t>если</w:t>
      </w:r>
      <w:r w:rsidRPr="00D428F7">
        <w:rPr>
          <w:spacing w:val="27"/>
          <w:sz w:val="20"/>
          <w:szCs w:val="20"/>
        </w:rPr>
        <w:t xml:space="preserve"> </w:t>
      </w:r>
      <w:r w:rsidRPr="00D428F7">
        <w:rPr>
          <w:sz w:val="20"/>
          <w:szCs w:val="20"/>
        </w:rPr>
        <w:t>переводимый</w:t>
      </w:r>
      <w:r w:rsidRPr="00D428F7">
        <w:rPr>
          <w:spacing w:val="27"/>
          <w:sz w:val="20"/>
          <w:szCs w:val="20"/>
        </w:rPr>
        <w:t xml:space="preserve"> </w:t>
      </w:r>
      <w:r w:rsidRPr="00D428F7">
        <w:rPr>
          <w:sz w:val="20"/>
          <w:szCs w:val="20"/>
        </w:rPr>
        <w:t>объект</w:t>
      </w:r>
      <w:r w:rsidRPr="00D428F7">
        <w:rPr>
          <w:spacing w:val="26"/>
          <w:sz w:val="20"/>
          <w:szCs w:val="20"/>
        </w:rPr>
        <w:t xml:space="preserve"> </w:t>
      </w:r>
      <w:r w:rsidRPr="00D428F7">
        <w:rPr>
          <w:spacing w:val="2"/>
          <w:sz w:val="20"/>
          <w:szCs w:val="20"/>
        </w:rPr>
        <w:t>будет</w:t>
      </w:r>
      <w:r w:rsidRPr="00D428F7">
        <w:rPr>
          <w:spacing w:val="25"/>
          <w:sz w:val="20"/>
          <w:szCs w:val="20"/>
        </w:rPr>
        <w:t xml:space="preserve"> </w:t>
      </w:r>
      <w:r w:rsidRPr="00D428F7">
        <w:rPr>
          <w:spacing w:val="-1"/>
          <w:sz w:val="20"/>
          <w:szCs w:val="20"/>
        </w:rPr>
        <w:t>относиться</w:t>
      </w:r>
      <w:r w:rsidRPr="00D428F7">
        <w:rPr>
          <w:spacing w:val="29"/>
          <w:sz w:val="20"/>
          <w:szCs w:val="20"/>
        </w:rPr>
        <w:t xml:space="preserve"> </w:t>
      </w:r>
      <w:r w:rsidRPr="00D428F7">
        <w:rPr>
          <w:sz w:val="20"/>
          <w:szCs w:val="20"/>
        </w:rPr>
        <w:t>к</w:t>
      </w:r>
      <w:r w:rsidRPr="00D428F7">
        <w:rPr>
          <w:spacing w:val="27"/>
          <w:sz w:val="20"/>
          <w:szCs w:val="20"/>
        </w:rPr>
        <w:t xml:space="preserve"> </w:t>
      </w:r>
      <w:r w:rsidRPr="00D428F7">
        <w:rPr>
          <w:sz w:val="20"/>
          <w:szCs w:val="20"/>
        </w:rPr>
        <w:t>объектам</w:t>
      </w:r>
      <w:r w:rsidRPr="00D428F7">
        <w:rPr>
          <w:spacing w:val="28"/>
          <w:sz w:val="20"/>
          <w:szCs w:val="20"/>
        </w:rPr>
        <w:t xml:space="preserve"> </w:t>
      </w:r>
      <w:r w:rsidRPr="00D428F7">
        <w:rPr>
          <w:sz w:val="20"/>
          <w:szCs w:val="20"/>
        </w:rPr>
        <w:t>массового</w:t>
      </w:r>
      <w:r w:rsidRPr="00D428F7">
        <w:rPr>
          <w:spacing w:val="59"/>
          <w:w w:val="99"/>
          <w:sz w:val="20"/>
          <w:szCs w:val="20"/>
        </w:rPr>
        <w:t xml:space="preserve"> </w:t>
      </w:r>
      <w:r w:rsidRPr="00D428F7">
        <w:rPr>
          <w:spacing w:val="-1"/>
          <w:sz w:val="20"/>
          <w:szCs w:val="20"/>
        </w:rPr>
        <w:t>пребывания</w:t>
      </w:r>
      <w:r w:rsidRPr="00D428F7">
        <w:rPr>
          <w:spacing w:val="-7"/>
          <w:sz w:val="20"/>
          <w:szCs w:val="20"/>
        </w:rPr>
        <w:t xml:space="preserve"> </w:t>
      </w:r>
      <w:r w:rsidRPr="00D428F7">
        <w:rPr>
          <w:sz w:val="20"/>
          <w:szCs w:val="20"/>
        </w:rPr>
        <w:t>граждан,</w:t>
      </w:r>
      <w:r w:rsidRPr="00D428F7">
        <w:rPr>
          <w:spacing w:val="-6"/>
          <w:sz w:val="20"/>
          <w:szCs w:val="20"/>
        </w:rPr>
        <w:t xml:space="preserve"> </w:t>
      </w:r>
      <w:r w:rsidRPr="00D428F7">
        <w:rPr>
          <w:sz w:val="20"/>
          <w:szCs w:val="20"/>
        </w:rPr>
        <w:t>либо</w:t>
      </w:r>
      <w:r w:rsidRPr="00D428F7">
        <w:rPr>
          <w:spacing w:val="-8"/>
          <w:sz w:val="20"/>
          <w:szCs w:val="20"/>
        </w:rPr>
        <w:t xml:space="preserve"> </w:t>
      </w:r>
      <w:r w:rsidRPr="00D428F7">
        <w:rPr>
          <w:sz w:val="20"/>
          <w:szCs w:val="20"/>
        </w:rPr>
        <w:t>для</w:t>
      </w:r>
      <w:r w:rsidRPr="00D428F7">
        <w:rPr>
          <w:spacing w:val="-7"/>
          <w:sz w:val="20"/>
          <w:szCs w:val="20"/>
        </w:rPr>
        <w:t xml:space="preserve"> </w:t>
      </w:r>
      <w:r w:rsidRPr="00D428F7">
        <w:rPr>
          <w:sz w:val="20"/>
          <w:szCs w:val="20"/>
        </w:rPr>
        <w:t>получения</w:t>
      </w:r>
      <w:r w:rsidRPr="00D428F7">
        <w:rPr>
          <w:spacing w:val="-6"/>
          <w:sz w:val="20"/>
          <w:szCs w:val="20"/>
        </w:rPr>
        <w:t xml:space="preserve"> </w:t>
      </w:r>
      <w:r w:rsidRPr="00D428F7">
        <w:rPr>
          <w:sz w:val="20"/>
          <w:szCs w:val="20"/>
        </w:rPr>
        <w:t>разрешения</w:t>
      </w:r>
      <w:r w:rsidRPr="00D428F7">
        <w:rPr>
          <w:spacing w:val="-7"/>
          <w:sz w:val="20"/>
          <w:szCs w:val="20"/>
        </w:rPr>
        <w:t xml:space="preserve"> </w:t>
      </w:r>
      <w:r w:rsidRPr="00D428F7">
        <w:rPr>
          <w:spacing w:val="-1"/>
          <w:sz w:val="20"/>
          <w:szCs w:val="20"/>
        </w:rPr>
        <w:t>на</w:t>
      </w:r>
      <w:r w:rsidRPr="00D428F7">
        <w:rPr>
          <w:spacing w:val="-7"/>
          <w:sz w:val="20"/>
          <w:szCs w:val="20"/>
        </w:rPr>
        <w:t xml:space="preserve"> </w:t>
      </w:r>
      <w:r w:rsidRPr="00D428F7">
        <w:rPr>
          <w:sz w:val="20"/>
          <w:szCs w:val="20"/>
        </w:rPr>
        <w:t>строительство</w:t>
      </w:r>
      <w:r w:rsidRPr="00D428F7">
        <w:rPr>
          <w:spacing w:val="-4"/>
          <w:sz w:val="20"/>
          <w:szCs w:val="20"/>
        </w:rPr>
        <w:t xml:space="preserve"> </w:t>
      </w:r>
      <w:r w:rsidRPr="00D428F7">
        <w:rPr>
          <w:sz w:val="20"/>
          <w:szCs w:val="20"/>
        </w:rPr>
        <w:t>объекта</w:t>
      </w:r>
      <w:r w:rsidRPr="00D428F7">
        <w:rPr>
          <w:spacing w:val="52"/>
          <w:w w:val="99"/>
          <w:sz w:val="20"/>
          <w:szCs w:val="20"/>
        </w:rPr>
        <w:t xml:space="preserve"> </w:t>
      </w:r>
      <w:r w:rsidRPr="00D428F7">
        <w:rPr>
          <w:sz w:val="20"/>
          <w:szCs w:val="20"/>
        </w:rPr>
        <w:t>подобной</w:t>
      </w:r>
      <w:r w:rsidRPr="00D428F7">
        <w:rPr>
          <w:spacing w:val="-12"/>
          <w:sz w:val="20"/>
          <w:szCs w:val="20"/>
        </w:rPr>
        <w:t xml:space="preserve"> </w:t>
      </w:r>
      <w:r w:rsidRPr="00D428F7">
        <w:rPr>
          <w:spacing w:val="-1"/>
          <w:sz w:val="20"/>
          <w:szCs w:val="20"/>
        </w:rPr>
        <w:t>категории</w:t>
      </w:r>
      <w:r w:rsidRPr="00D428F7">
        <w:rPr>
          <w:spacing w:val="-12"/>
          <w:sz w:val="20"/>
          <w:szCs w:val="20"/>
        </w:rPr>
        <w:t xml:space="preserve"> </w:t>
      </w:r>
      <w:r w:rsidRPr="00D428F7">
        <w:rPr>
          <w:sz w:val="20"/>
          <w:szCs w:val="20"/>
        </w:rPr>
        <w:t>требуется</w:t>
      </w:r>
      <w:r w:rsidRPr="00D428F7">
        <w:rPr>
          <w:spacing w:val="-10"/>
          <w:sz w:val="20"/>
          <w:szCs w:val="20"/>
        </w:rPr>
        <w:t xml:space="preserve"> </w:t>
      </w:r>
      <w:r w:rsidRPr="00D428F7">
        <w:rPr>
          <w:sz w:val="20"/>
          <w:szCs w:val="20"/>
        </w:rPr>
        <w:t>проведение</w:t>
      </w:r>
      <w:r w:rsidRPr="00D428F7">
        <w:rPr>
          <w:spacing w:val="-10"/>
          <w:sz w:val="20"/>
          <w:szCs w:val="20"/>
        </w:rPr>
        <w:t xml:space="preserve"> </w:t>
      </w:r>
      <w:r w:rsidRPr="00D428F7">
        <w:rPr>
          <w:spacing w:val="-1"/>
          <w:sz w:val="20"/>
          <w:szCs w:val="20"/>
        </w:rPr>
        <w:t>экспертизы</w:t>
      </w:r>
      <w:r w:rsidRPr="00D428F7">
        <w:rPr>
          <w:spacing w:val="-10"/>
          <w:sz w:val="20"/>
          <w:szCs w:val="20"/>
        </w:rPr>
        <w:t xml:space="preserve"> </w:t>
      </w:r>
      <w:r w:rsidRPr="00D428F7">
        <w:rPr>
          <w:sz w:val="20"/>
          <w:szCs w:val="20"/>
        </w:rPr>
        <w:t>проектной</w:t>
      </w:r>
      <w:r w:rsidRPr="00D428F7">
        <w:rPr>
          <w:spacing w:val="-12"/>
          <w:sz w:val="20"/>
          <w:szCs w:val="20"/>
        </w:rPr>
        <w:t xml:space="preserve"> </w:t>
      </w:r>
      <w:r w:rsidRPr="00D428F7">
        <w:rPr>
          <w:sz w:val="20"/>
          <w:szCs w:val="20"/>
        </w:rPr>
        <w:t>документации</w:t>
      </w:r>
      <w:r w:rsidRPr="00D428F7">
        <w:rPr>
          <w:spacing w:val="50"/>
          <w:w w:val="99"/>
          <w:sz w:val="20"/>
          <w:szCs w:val="20"/>
        </w:rPr>
        <w:t xml:space="preserve"> </w:t>
      </w:r>
      <w:r w:rsidRPr="00D428F7">
        <w:rPr>
          <w:sz w:val="20"/>
          <w:szCs w:val="20"/>
        </w:rPr>
        <w:t>и</w:t>
      </w:r>
      <w:r w:rsidRPr="00D428F7">
        <w:rPr>
          <w:spacing w:val="-15"/>
          <w:sz w:val="20"/>
          <w:szCs w:val="20"/>
        </w:rPr>
        <w:t xml:space="preserve"> </w:t>
      </w:r>
      <w:r w:rsidRPr="00D428F7">
        <w:rPr>
          <w:sz w:val="20"/>
          <w:szCs w:val="20"/>
        </w:rPr>
        <w:t>результатов</w:t>
      </w:r>
      <w:r w:rsidRPr="00D428F7">
        <w:rPr>
          <w:spacing w:val="-15"/>
          <w:sz w:val="20"/>
          <w:szCs w:val="20"/>
        </w:rPr>
        <w:t xml:space="preserve"> </w:t>
      </w:r>
      <w:r w:rsidRPr="00D428F7">
        <w:rPr>
          <w:sz w:val="20"/>
          <w:szCs w:val="20"/>
        </w:rPr>
        <w:t>инженерных</w:t>
      </w:r>
      <w:r w:rsidRPr="00D428F7">
        <w:rPr>
          <w:spacing w:val="-17"/>
          <w:sz w:val="20"/>
          <w:szCs w:val="20"/>
        </w:rPr>
        <w:t xml:space="preserve"> </w:t>
      </w:r>
      <w:r w:rsidRPr="00D428F7">
        <w:rPr>
          <w:sz w:val="20"/>
          <w:szCs w:val="20"/>
        </w:rPr>
        <w:t>изысканий.</w:t>
      </w:r>
    </w:p>
    <w:p w14:paraId="35C01FD7" w14:textId="77777777" w:rsidR="00161ED0" w:rsidRPr="00D428F7" w:rsidRDefault="00161ED0" w:rsidP="00980A27">
      <w:pPr>
        <w:pStyle w:val="ae"/>
        <w:ind w:firstLine="680"/>
        <w:jc w:val="both"/>
        <w:rPr>
          <w:sz w:val="20"/>
          <w:szCs w:val="20"/>
        </w:rPr>
      </w:pPr>
      <w:r w:rsidRPr="00D428F7">
        <w:rPr>
          <w:sz w:val="20"/>
          <w:szCs w:val="20"/>
        </w:rPr>
        <w:t>В</w:t>
      </w:r>
      <w:r w:rsidRPr="00D428F7">
        <w:rPr>
          <w:spacing w:val="29"/>
          <w:sz w:val="20"/>
          <w:szCs w:val="20"/>
        </w:rPr>
        <w:t xml:space="preserve"> </w:t>
      </w:r>
      <w:r w:rsidRPr="00D428F7">
        <w:rPr>
          <w:sz w:val="20"/>
          <w:szCs w:val="20"/>
        </w:rPr>
        <w:t>соответствии</w:t>
      </w:r>
      <w:r w:rsidRPr="00D428F7">
        <w:rPr>
          <w:spacing w:val="31"/>
          <w:sz w:val="20"/>
          <w:szCs w:val="20"/>
        </w:rPr>
        <w:t xml:space="preserve"> </w:t>
      </w:r>
      <w:r w:rsidRPr="00D428F7">
        <w:rPr>
          <w:sz w:val="20"/>
          <w:szCs w:val="20"/>
        </w:rPr>
        <w:t>с</w:t>
      </w:r>
      <w:r w:rsidRPr="00D428F7">
        <w:rPr>
          <w:spacing w:val="33"/>
          <w:sz w:val="20"/>
          <w:szCs w:val="20"/>
        </w:rPr>
        <w:t xml:space="preserve"> </w:t>
      </w:r>
      <w:r w:rsidRPr="00D428F7">
        <w:rPr>
          <w:sz w:val="20"/>
          <w:szCs w:val="20"/>
        </w:rPr>
        <w:t>требованиями</w:t>
      </w:r>
      <w:r w:rsidRPr="00D428F7">
        <w:rPr>
          <w:spacing w:val="32"/>
          <w:sz w:val="20"/>
          <w:szCs w:val="20"/>
        </w:rPr>
        <w:t xml:space="preserve"> </w:t>
      </w:r>
      <w:r w:rsidRPr="00D428F7">
        <w:rPr>
          <w:sz w:val="20"/>
          <w:szCs w:val="20"/>
        </w:rPr>
        <w:t>части</w:t>
      </w:r>
      <w:r w:rsidRPr="00D428F7">
        <w:rPr>
          <w:spacing w:val="32"/>
          <w:sz w:val="20"/>
          <w:szCs w:val="20"/>
        </w:rPr>
        <w:t xml:space="preserve"> </w:t>
      </w:r>
      <w:r w:rsidRPr="00D428F7">
        <w:rPr>
          <w:sz w:val="20"/>
          <w:szCs w:val="20"/>
        </w:rPr>
        <w:t>10</w:t>
      </w:r>
      <w:r w:rsidRPr="00D428F7">
        <w:rPr>
          <w:spacing w:val="31"/>
          <w:sz w:val="20"/>
          <w:szCs w:val="20"/>
        </w:rPr>
        <w:t xml:space="preserve"> </w:t>
      </w:r>
      <w:r w:rsidRPr="00D428F7">
        <w:rPr>
          <w:sz w:val="20"/>
          <w:szCs w:val="20"/>
        </w:rPr>
        <w:t>статьи</w:t>
      </w:r>
      <w:r w:rsidRPr="00D428F7">
        <w:rPr>
          <w:spacing w:val="32"/>
          <w:sz w:val="20"/>
          <w:szCs w:val="20"/>
        </w:rPr>
        <w:t xml:space="preserve"> </w:t>
      </w:r>
      <w:r w:rsidRPr="00D428F7">
        <w:rPr>
          <w:sz w:val="20"/>
          <w:szCs w:val="20"/>
        </w:rPr>
        <w:t>23</w:t>
      </w:r>
      <w:r w:rsidRPr="00D428F7">
        <w:rPr>
          <w:spacing w:val="32"/>
          <w:sz w:val="20"/>
          <w:szCs w:val="20"/>
        </w:rPr>
        <w:t xml:space="preserve"> </w:t>
      </w:r>
      <w:r w:rsidRPr="00D428F7">
        <w:rPr>
          <w:sz w:val="20"/>
          <w:szCs w:val="20"/>
        </w:rPr>
        <w:t>Жилищного</w:t>
      </w:r>
      <w:r w:rsidRPr="00D428F7">
        <w:rPr>
          <w:spacing w:val="33"/>
          <w:sz w:val="20"/>
          <w:szCs w:val="20"/>
        </w:rPr>
        <w:t xml:space="preserve"> </w:t>
      </w:r>
      <w:r w:rsidRPr="00D428F7">
        <w:rPr>
          <w:sz w:val="20"/>
          <w:szCs w:val="20"/>
        </w:rPr>
        <w:t>кодекса</w:t>
      </w:r>
      <w:r w:rsidRPr="00D428F7">
        <w:rPr>
          <w:spacing w:val="34"/>
          <w:w w:val="99"/>
          <w:sz w:val="20"/>
          <w:szCs w:val="20"/>
        </w:rPr>
        <w:t xml:space="preserve"> </w:t>
      </w:r>
      <w:r w:rsidRPr="00D428F7">
        <w:rPr>
          <w:spacing w:val="-1"/>
          <w:sz w:val="20"/>
          <w:szCs w:val="20"/>
        </w:rPr>
        <w:t>Российской</w:t>
      </w:r>
      <w:r w:rsidRPr="00D428F7">
        <w:rPr>
          <w:spacing w:val="-8"/>
          <w:sz w:val="20"/>
          <w:szCs w:val="20"/>
        </w:rPr>
        <w:t xml:space="preserve"> </w:t>
      </w:r>
      <w:r w:rsidRPr="00D428F7">
        <w:rPr>
          <w:sz w:val="20"/>
          <w:szCs w:val="20"/>
        </w:rPr>
        <w:t>Федерации</w:t>
      </w:r>
      <w:r w:rsidRPr="00D428F7">
        <w:rPr>
          <w:spacing w:val="-8"/>
          <w:sz w:val="20"/>
          <w:szCs w:val="20"/>
        </w:rPr>
        <w:t xml:space="preserve"> </w:t>
      </w:r>
      <w:r w:rsidRPr="00D428F7">
        <w:rPr>
          <w:sz w:val="20"/>
          <w:szCs w:val="20"/>
        </w:rPr>
        <w:t>к</w:t>
      </w:r>
      <w:r w:rsidRPr="00D428F7">
        <w:rPr>
          <w:spacing w:val="-7"/>
          <w:sz w:val="20"/>
          <w:szCs w:val="20"/>
        </w:rPr>
        <w:t xml:space="preserve"> </w:t>
      </w:r>
      <w:r w:rsidRPr="00D428F7">
        <w:rPr>
          <w:spacing w:val="-1"/>
          <w:sz w:val="20"/>
          <w:szCs w:val="20"/>
        </w:rPr>
        <w:t>заявлению</w:t>
      </w:r>
      <w:r w:rsidRPr="00D428F7">
        <w:rPr>
          <w:spacing w:val="-9"/>
          <w:sz w:val="20"/>
          <w:szCs w:val="20"/>
        </w:rPr>
        <w:t xml:space="preserve"> </w:t>
      </w:r>
      <w:r w:rsidRPr="00D428F7">
        <w:rPr>
          <w:sz w:val="20"/>
          <w:szCs w:val="20"/>
        </w:rPr>
        <w:t>о</w:t>
      </w:r>
      <w:r w:rsidRPr="00D428F7">
        <w:rPr>
          <w:spacing w:val="-6"/>
          <w:sz w:val="20"/>
          <w:szCs w:val="20"/>
        </w:rPr>
        <w:t xml:space="preserve"> </w:t>
      </w:r>
      <w:r w:rsidRPr="00D428F7">
        <w:rPr>
          <w:spacing w:val="-1"/>
          <w:sz w:val="20"/>
          <w:szCs w:val="20"/>
        </w:rPr>
        <w:t>переводе</w:t>
      </w:r>
      <w:r w:rsidRPr="00D428F7">
        <w:rPr>
          <w:spacing w:val="-6"/>
          <w:sz w:val="20"/>
          <w:szCs w:val="20"/>
        </w:rPr>
        <w:t xml:space="preserve"> </w:t>
      </w:r>
      <w:r w:rsidRPr="00D428F7">
        <w:rPr>
          <w:spacing w:val="-1"/>
          <w:sz w:val="20"/>
          <w:szCs w:val="20"/>
        </w:rPr>
        <w:t>индивидуального</w:t>
      </w:r>
      <w:r w:rsidRPr="00D428F7">
        <w:rPr>
          <w:spacing w:val="-7"/>
          <w:sz w:val="20"/>
          <w:szCs w:val="20"/>
        </w:rPr>
        <w:t xml:space="preserve"> </w:t>
      </w:r>
      <w:r w:rsidRPr="00D428F7">
        <w:rPr>
          <w:spacing w:val="-1"/>
          <w:sz w:val="20"/>
          <w:szCs w:val="20"/>
        </w:rPr>
        <w:t>жилого</w:t>
      </w:r>
      <w:r w:rsidRPr="00D428F7">
        <w:rPr>
          <w:spacing w:val="-6"/>
          <w:sz w:val="20"/>
          <w:szCs w:val="20"/>
        </w:rPr>
        <w:t xml:space="preserve"> </w:t>
      </w:r>
      <w:r w:rsidRPr="00D428F7">
        <w:rPr>
          <w:sz w:val="20"/>
          <w:szCs w:val="20"/>
        </w:rPr>
        <w:t>дома</w:t>
      </w:r>
      <w:r w:rsidRPr="00D428F7">
        <w:rPr>
          <w:spacing w:val="-6"/>
          <w:sz w:val="20"/>
          <w:szCs w:val="20"/>
        </w:rPr>
        <w:t xml:space="preserve"> </w:t>
      </w:r>
      <w:r w:rsidRPr="00D428F7">
        <w:rPr>
          <w:sz w:val="20"/>
          <w:szCs w:val="20"/>
        </w:rPr>
        <w:t>в</w:t>
      </w:r>
      <w:r w:rsidRPr="00D428F7">
        <w:rPr>
          <w:spacing w:val="85"/>
          <w:w w:val="99"/>
          <w:sz w:val="20"/>
          <w:szCs w:val="20"/>
        </w:rPr>
        <w:t xml:space="preserve"> </w:t>
      </w:r>
      <w:r w:rsidRPr="00D428F7">
        <w:rPr>
          <w:spacing w:val="-1"/>
          <w:sz w:val="20"/>
          <w:szCs w:val="20"/>
        </w:rPr>
        <w:t>нежилое</w:t>
      </w:r>
      <w:r w:rsidRPr="00D428F7">
        <w:rPr>
          <w:spacing w:val="29"/>
          <w:sz w:val="20"/>
          <w:szCs w:val="20"/>
        </w:rPr>
        <w:t xml:space="preserve"> </w:t>
      </w:r>
      <w:r w:rsidRPr="00D428F7">
        <w:rPr>
          <w:sz w:val="20"/>
          <w:szCs w:val="20"/>
        </w:rPr>
        <w:t>помещение</w:t>
      </w:r>
      <w:r w:rsidRPr="00D428F7">
        <w:rPr>
          <w:spacing w:val="29"/>
          <w:sz w:val="20"/>
          <w:szCs w:val="20"/>
        </w:rPr>
        <w:t xml:space="preserve"> </w:t>
      </w:r>
      <w:r w:rsidRPr="00D428F7">
        <w:rPr>
          <w:sz w:val="20"/>
          <w:szCs w:val="20"/>
        </w:rPr>
        <w:t>должны</w:t>
      </w:r>
      <w:r w:rsidRPr="00D428F7">
        <w:rPr>
          <w:spacing w:val="28"/>
          <w:sz w:val="20"/>
          <w:szCs w:val="20"/>
        </w:rPr>
        <w:t xml:space="preserve"> </w:t>
      </w:r>
      <w:r w:rsidRPr="00D428F7">
        <w:rPr>
          <w:sz w:val="20"/>
          <w:szCs w:val="20"/>
        </w:rPr>
        <w:t>прикладываться</w:t>
      </w:r>
      <w:r w:rsidRPr="00D428F7">
        <w:rPr>
          <w:spacing w:val="30"/>
          <w:sz w:val="20"/>
          <w:szCs w:val="20"/>
        </w:rPr>
        <w:t xml:space="preserve"> </w:t>
      </w:r>
      <w:r w:rsidRPr="00D428F7">
        <w:rPr>
          <w:sz w:val="20"/>
          <w:szCs w:val="20"/>
        </w:rPr>
        <w:t>в</w:t>
      </w:r>
      <w:r w:rsidRPr="00D428F7">
        <w:rPr>
          <w:spacing w:val="27"/>
          <w:sz w:val="20"/>
          <w:szCs w:val="20"/>
        </w:rPr>
        <w:t xml:space="preserve"> </w:t>
      </w:r>
      <w:r w:rsidRPr="00D428F7">
        <w:rPr>
          <w:spacing w:val="1"/>
          <w:sz w:val="20"/>
          <w:szCs w:val="20"/>
        </w:rPr>
        <w:t>том</w:t>
      </w:r>
      <w:r w:rsidRPr="00D428F7">
        <w:rPr>
          <w:spacing w:val="29"/>
          <w:sz w:val="20"/>
          <w:szCs w:val="20"/>
        </w:rPr>
        <w:t xml:space="preserve"> </w:t>
      </w:r>
      <w:r w:rsidRPr="00D428F7">
        <w:rPr>
          <w:spacing w:val="-1"/>
          <w:sz w:val="20"/>
          <w:szCs w:val="20"/>
        </w:rPr>
        <w:t>числе</w:t>
      </w:r>
      <w:r w:rsidRPr="00D428F7">
        <w:rPr>
          <w:spacing w:val="29"/>
          <w:sz w:val="20"/>
          <w:szCs w:val="20"/>
        </w:rPr>
        <w:t xml:space="preserve"> </w:t>
      </w:r>
      <w:r w:rsidRPr="00D428F7">
        <w:rPr>
          <w:spacing w:val="-1"/>
          <w:sz w:val="20"/>
          <w:szCs w:val="20"/>
        </w:rPr>
        <w:t>документы,</w:t>
      </w:r>
      <w:r w:rsidRPr="00D428F7">
        <w:rPr>
          <w:spacing w:val="48"/>
          <w:w w:val="99"/>
          <w:sz w:val="20"/>
          <w:szCs w:val="20"/>
        </w:rPr>
        <w:t xml:space="preserve"> </w:t>
      </w:r>
      <w:r w:rsidRPr="00D428F7">
        <w:rPr>
          <w:sz w:val="20"/>
          <w:szCs w:val="20"/>
        </w:rPr>
        <w:t>подтверждающие</w:t>
      </w:r>
      <w:r w:rsidRPr="00D428F7">
        <w:rPr>
          <w:spacing w:val="8"/>
          <w:sz w:val="20"/>
          <w:szCs w:val="20"/>
        </w:rPr>
        <w:t xml:space="preserve"> </w:t>
      </w:r>
      <w:r w:rsidRPr="00D428F7">
        <w:rPr>
          <w:sz w:val="20"/>
          <w:szCs w:val="20"/>
        </w:rPr>
        <w:t>соблюдение</w:t>
      </w:r>
      <w:r w:rsidRPr="00D428F7">
        <w:rPr>
          <w:spacing w:val="7"/>
          <w:sz w:val="20"/>
          <w:szCs w:val="20"/>
        </w:rPr>
        <w:t xml:space="preserve"> </w:t>
      </w:r>
      <w:r w:rsidRPr="00D428F7">
        <w:rPr>
          <w:spacing w:val="-1"/>
          <w:sz w:val="20"/>
          <w:szCs w:val="20"/>
        </w:rPr>
        <w:t>при</w:t>
      </w:r>
      <w:r w:rsidRPr="00D428F7">
        <w:rPr>
          <w:spacing w:val="8"/>
          <w:sz w:val="20"/>
          <w:szCs w:val="20"/>
        </w:rPr>
        <w:t xml:space="preserve"> </w:t>
      </w:r>
      <w:r w:rsidRPr="00D428F7">
        <w:rPr>
          <w:spacing w:val="-1"/>
          <w:sz w:val="20"/>
          <w:szCs w:val="20"/>
        </w:rPr>
        <w:t>использовании</w:t>
      </w:r>
      <w:r w:rsidRPr="00D428F7">
        <w:rPr>
          <w:spacing w:val="7"/>
          <w:sz w:val="20"/>
          <w:szCs w:val="20"/>
        </w:rPr>
        <w:t xml:space="preserve"> </w:t>
      </w:r>
      <w:r w:rsidRPr="00D428F7">
        <w:rPr>
          <w:sz w:val="20"/>
          <w:szCs w:val="20"/>
        </w:rPr>
        <w:t>помещения,</w:t>
      </w:r>
      <w:r w:rsidRPr="00D428F7">
        <w:rPr>
          <w:spacing w:val="8"/>
          <w:sz w:val="20"/>
          <w:szCs w:val="20"/>
        </w:rPr>
        <w:t xml:space="preserve"> </w:t>
      </w:r>
      <w:r w:rsidRPr="00D428F7">
        <w:rPr>
          <w:sz w:val="20"/>
          <w:szCs w:val="20"/>
        </w:rPr>
        <w:t>после</w:t>
      </w:r>
      <w:r w:rsidRPr="00D428F7">
        <w:rPr>
          <w:spacing w:val="8"/>
          <w:sz w:val="20"/>
          <w:szCs w:val="20"/>
        </w:rPr>
        <w:t xml:space="preserve"> </w:t>
      </w:r>
      <w:r w:rsidRPr="00D428F7">
        <w:rPr>
          <w:sz w:val="20"/>
          <w:szCs w:val="20"/>
        </w:rPr>
        <w:t>его</w:t>
      </w:r>
      <w:r w:rsidRPr="00D428F7">
        <w:rPr>
          <w:spacing w:val="42"/>
          <w:w w:val="99"/>
          <w:sz w:val="20"/>
          <w:szCs w:val="20"/>
        </w:rPr>
        <w:t xml:space="preserve"> </w:t>
      </w:r>
      <w:r w:rsidRPr="00D428F7">
        <w:rPr>
          <w:sz w:val="20"/>
          <w:szCs w:val="20"/>
        </w:rPr>
        <w:t>перевода,</w:t>
      </w:r>
      <w:r w:rsidRPr="00D428F7">
        <w:rPr>
          <w:spacing w:val="50"/>
          <w:sz w:val="20"/>
          <w:szCs w:val="20"/>
        </w:rPr>
        <w:t xml:space="preserve"> </w:t>
      </w:r>
      <w:r w:rsidRPr="00D428F7">
        <w:rPr>
          <w:spacing w:val="-1"/>
          <w:sz w:val="20"/>
          <w:szCs w:val="20"/>
        </w:rPr>
        <w:t>требований</w:t>
      </w:r>
      <w:r w:rsidRPr="00D428F7">
        <w:rPr>
          <w:spacing w:val="48"/>
          <w:sz w:val="20"/>
          <w:szCs w:val="20"/>
        </w:rPr>
        <w:t xml:space="preserve"> </w:t>
      </w:r>
      <w:r w:rsidRPr="00D428F7">
        <w:rPr>
          <w:spacing w:val="-1"/>
          <w:sz w:val="20"/>
          <w:szCs w:val="20"/>
        </w:rPr>
        <w:t>пожарной</w:t>
      </w:r>
      <w:r w:rsidRPr="00D428F7">
        <w:rPr>
          <w:spacing w:val="48"/>
          <w:sz w:val="20"/>
          <w:szCs w:val="20"/>
        </w:rPr>
        <w:t xml:space="preserve"> </w:t>
      </w:r>
      <w:r w:rsidRPr="00D428F7">
        <w:rPr>
          <w:sz w:val="20"/>
          <w:szCs w:val="20"/>
        </w:rPr>
        <w:t>безопасности,</w:t>
      </w:r>
      <w:r w:rsidRPr="00D428F7">
        <w:rPr>
          <w:spacing w:val="50"/>
          <w:sz w:val="20"/>
          <w:szCs w:val="20"/>
        </w:rPr>
        <w:t xml:space="preserve"> </w:t>
      </w:r>
      <w:r w:rsidRPr="00D428F7">
        <w:rPr>
          <w:sz w:val="20"/>
          <w:szCs w:val="20"/>
        </w:rPr>
        <w:t>санитарно-гигиенических,</w:t>
      </w:r>
      <w:r w:rsidRPr="00D428F7">
        <w:rPr>
          <w:spacing w:val="42"/>
          <w:w w:val="99"/>
          <w:sz w:val="20"/>
          <w:szCs w:val="20"/>
        </w:rPr>
        <w:t xml:space="preserve"> </w:t>
      </w:r>
      <w:r w:rsidRPr="00D428F7">
        <w:rPr>
          <w:sz w:val="20"/>
          <w:szCs w:val="20"/>
        </w:rPr>
        <w:t>экологических,</w:t>
      </w:r>
      <w:r w:rsidRPr="00D428F7">
        <w:rPr>
          <w:spacing w:val="67"/>
          <w:sz w:val="20"/>
          <w:szCs w:val="20"/>
        </w:rPr>
        <w:t xml:space="preserve"> </w:t>
      </w:r>
      <w:r w:rsidRPr="00D428F7">
        <w:rPr>
          <w:sz w:val="20"/>
          <w:szCs w:val="20"/>
        </w:rPr>
        <w:t>выданных</w:t>
      </w:r>
      <w:r w:rsidRPr="00D428F7">
        <w:rPr>
          <w:spacing w:val="65"/>
          <w:sz w:val="20"/>
          <w:szCs w:val="20"/>
        </w:rPr>
        <w:t xml:space="preserve"> </w:t>
      </w:r>
      <w:r w:rsidRPr="00D428F7">
        <w:rPr>
          <w:spacing w:val="-1"/>
          <w:sz w:val="20"/>
          <w:szCs w:val="20"/>
        </w:rPr>
        <w:t>уполномоченными</w:t>
      </w:r>
      <w:r w:rsidRPr="00D428F7">
        <w:rPr>
          <w:spacing w:val="64"/>
          <w:sz w:val="20"/>
          <w:szCs w:val="20"/>
        </w:rPr>
        <w:t xml:space="preserve"> </w:t>
      </w:r>
      <w:r w:rsidRPr="00D428F7">
        <w:rPr>
          <w:sz w:val="20"/>
          <w:szCs w:val="20"/>
        </w:rPr>
        <w:t>федеральными</w:t>
      </w:r>
      <w:r w:rsidRPr="00D428F7">
        <w:rPr>
          <w:spacing w:val="65"/>
          <w:sz w:val="20"/>
          <w:szCs w:val="20"/>
        </w:rPr>
        <w:t xml:space="preserve"> </w:t>
      </w:r>
      <w:r w:rsidRPr="00D428F7">
        <w:rPr>
          <w:spacing w:val="1"/>
          <w:sz w:val="20"/>
          <w:szCs w:val="20"/>
        </w:rPr>
        <w:t>органами</w:t>
      </w:r>
      <w:r w:rsidRPr="00D428F7">
        <w:rPr>
          <w:spacing w:val="44"/>
          <w:w w:val="99"/>
          <w:sz w:val="20"/>
          <w:szCs w:val="20"/>
        </w:rPr>
        <w:t xml:space="preserve"> </w:t>
      </w:r>
      <w:r w:rsidRPr="00D428F7">
        <w:rPr>
          <w:sz w:val="20"/>
          <w:szCs w:val="20"/>
        </w:rPr>
        <w:t>исполнительной</w:t>
      </w:r>
      <w:r w:rsidRPr="00D428F7">
        <w:rPr>
          <w:spacing w:val="52"/>
          <w:sz w:val="20"/>
          <w:szCs w:val="20"/>
        </w:rPr>
        <w:t xml:space="preserve"> </w:t>
      </w:r>
      <w:r w:rsidRPr="00D428F7">
        <w:rPr>
          <w:sz w:val="20"/>
          <w:szCs w:val="20"/>
        </w:rPr>
        <w:t>власти,</w:t>
      </w:r>
      <w:r w:rsidRPr="00D428F7">
        <w:rPr>
          <w:spacing w:val="55"/>
          <w:sz w:val="20"/>
          <w:szCs w:val="20"/>
        </w:rPr>
        <w:t xml:space="preserve"> </w:t>
      </w:r>
      <w:r w:rsidRPr="00D428F7">
        <w:rPr>
          <w:sz w:val="20"/>
          <w:szCs w:val="20"/>
        </w:rPr>
        <w:t>а</w:t>
      </w:r>
      <w:r w:rsidRPr="00D428F7">
        <w:rPr>
          <w:spacing w:val="54"/>
          <w:sz w:val="20"/>
          <w:szCs w:val="20"/>
        </w:rPr>
        <w:t xml:space="preserve"> </w:t>
      </w:r>
      <w:r w:rsidRPr="00D428F7">
        <w:rPr>
          <w:spacing w:val="-1"/>
          <w:sz w:val="20"/>
          <w:szCs w:val="20"/>
        </w:rPr>
        <w:t>также</w:t>
      </w:r>
      <w:r w:rsidRPr="00D428F7">
        <w:rPr>
          <w:spacing w:val="54"/>
          <w:sz w:val="20"/>
          <w:szCs w:val="20"/>
        </w:rPr>
        <w:t xml:space="preserve"> </w:t>
      </w:r>
      <w:r w:rsidRPr="00D428F7">
        <w:rPr>
          <w:spacing w:val="-1"/>
          <w:sz w:val="20"/>
          <w:szCs w:val="20"/>
        </w:rPr>
        <w:t>Правил,</w:t>
      </w:r>
      <w:r w:rsidRPr="00D428F7">
        <w:rPr>
          <w:spacing w:val="55"/>
          <w:sz w:val="20"/>
          <w:szCs w:val="20"/>
        </w:rPr>
        <w:t xml:space="preserve"> </w:t>
      </w:r>
      <w:r w:rsidRPr="00D428F7">
        <w:rPr>
          <w:sz w:val="20"/>
          <w:szCs w:val="20"/>
        </w:rPr>
        <w:t>нормативов</w:t>
      </w:r>
      <w:r w:rsidRPr="00D428F7">
        <w:rPr>
          <w:spacing w:val="51"/>
          <w:sz w:val="20"/>
          <w:szCs w:val="20"/>
        </w:rPr>
        <w:t xml:space="preserve"> </w:t>
      </w:r>
      <w:r w:rsidRPr="00D428F7">
        <w:rPr>
          <w:sz w:val="20"/>
          <w:szCs w:val="20"/>
        </w:rPr>
        <w:t>градостроительного</w:t>
      </w:r>
      <w:r w:rsidRPr="00D428F7">
        <w:rPr>
          <w:spacing w:val="42"/>
          <w:w w:val="99"/>
          <w:sz w:val="20"/>
          <w:szCs w:val="20"/>
        </w:rPr>
        <w:t xml:space="preserve"> </w:t>
      </w:r>
      <w:r w:rsidRPr="00D428F7">
        <w:rPr>
          <w:sz w:val="20"/>
          <w:szCs w:val="20"/>
        </w:rPr>
        <w:t>проектирования</w:t>
      </w:r>
      <w:r w:rsidRPr="00D428F7">
        <w:rPr>
          <w:spacing w:val="30"/>
          <w:sz w:val="20"/>
          <w:szCs w:val="20"/>
        </w:rPr>
        <w:t xml:space="preserve"> </w:t>
      </w:r>
      <w:r w:rsidRPr="00D428F7">
        <w:rPr>
          <w:sz w:val="20"/>
          <w:szCs w:val="20"/>
        </w:rPr>
        <w:t>Адагумского</w:t>
      </w:r>
      <w:r w:rsidRPr="00D428F7">
        <w:rPr>
          <w:spacing w:val="41"/>
          <w:sz w:val="20"/>
          <w:szCs w:val="20"/>
        </w:rPr>
        <w:t xml:space="preserve"> </w:t>
      </w:r>
      <w:r w:rsidRPr="00D428F7">
        <w:rPr>
          <w:sz w:val="20"/>
          <w:szCs w:val="20"/>
        </w:rPr>
        <w:t>сельского</w:t>
      </w:r>
      <w:r w:rsidRPr="00D428F7">
        <w:rPr>
          <w:spacing w:val="41"/>
          <w:sz w:val="20"/>
          <w:szCs w:val="20"/>
        </w:rPr>
        <w:t xml:space="preserve"> </w:t>
      </w:r>
      <w:r w:rsidRPr="00D428F7">
        <w:rPr>
          <w:sz w:val="20"/>
          <w:szCs w:val="20"/>
        </w:rPr>
        <w:t>поселения</w:t>
      </w:r>
      <w:r w:rsidRPr="00D428F7">
        <w:rPr>
          <w:spacing w:val="41"/>
          <w:sz w:val="20"/>
          <w:szCs w:val="20"/>
        </w:rPr>
        <w:t xml:space="preserve"> </w:t>
      </w:r>
      <w:r w:rsidRPr="00D428F7">
        <w:rPr>
          <w:spacing w:val="-1"/>
          <w:sz w:val="20"/>
          <w:szCs w:val="20"/>
        </w:rPr>
        <w:t>Крымского</w:t>
      </w:r>
      <w:r w:rsidRPr="00D428F7">
        <w:rPr>
          <w:spacing w:val="41"/>
          <w:sz w:val="20"/>
          <w:szCs w:val="20"/>
        </w:rPr>
        <w:t xml:space="preserve"> </w:t>
      </w:r>
      <w:r w:rsidRPr="00D428F7">
        <w:rPr>
          <w:spacing w:val="-1"/>
          <w:sz w:val="20"/>
          <w:szCs w:val="20"/>
        </w:rPr>
        <w:t>района</w:t>
      </w:r>
      <w:r w:rsidRPr="00D428F7">
        <w:rPr>
          <w:sz w:val="20"/>
          <w:szCs w:val="20"/>
        </w:rPr>
        <w:t>,</w:t>
      </w:r>
      <w:r w:rsidRPr="00D428F7">
        <w:rPr>
          <w:spacing w:val="28"/>
          <w:w w:val="99"/>
          <w:sz w:val="20"/>
          <w:szCs w:val="20"/>
        </w:rPr>
        <w:t xml:space="preserve"> </w:t>
      </w:r>
      <w:r w:rsidRPr="00D428F7">
        <w:rPr>
          <w:sz w:val="20"/>
          <w:szCs w:val="20"/>
        </w:rPr>
        <w:t>выданных</w:t>
      </w:r>
      <w:r w:rsidRPr="00D428F7">
        <w:rPr>
          <w:spacing w:val="-13"/>
          <w:sz w:val="20"/>
          <w:szCs w:val="20"/>
        </w:rPr>
        <w:t xml:space="preserve"> </w:t>
      </w:r>
      <w:r w:rsidRPr="00D428F7">
        <w:rPr>
          <w:sz w:val="20"/>
          <w:szCs w:val="20"/>
        </w:rPr>
        <w:t>уполномоченными</w:t>
      </w:r>
      <w:r w:rsidRPr="00D428F7">
        <w:rPr>
          <w:spacing w:val="-12"/>
          <w:sz w:val="20"/>
          <w:szCs w:val="20"/>
        </w:rPr>
        <w:t xml:space="preserve"> </w:t>
      </w:r>
      <w:r w:rsidRPr="00D428F7">
        <w:rPr>
          <w:sz w:val="20"/>
          <w:szCs w:val="20"/>
        </w:rPr>
        <w:t>органами</w:t>
      </w:r>
      <w:r w:rsidRPr="00D428F7">
        <w:rPr>
          <w:spacing w:val="-9"/>
          <w:sz w:val="20"/>
          <w:szCs w:val="20"/>
        </w:rPr>
        <w:t xml:space="preserve"> </w:t>
      </w:r>
      <w:r w:rsidRPr="00D428F7">
        <w:rPr>
          <w:spacing w:val="-1"/>
          <w:sz w:val="20"/>
          <w:szCs w:val="20"/>
        </w:rPr>
        <w:t>муниципального</w:t>
      </w:r>
      <w:r w:rsidRPr="00D428F7">
        <w:rPr>
          <w:spacing w:val="-12"/>
          <w:sz w:val="20"/>
          <w:szCs w:val="20"/>
        </w:rPr>
        <w:t xml:space="preserve"> </w:t>
      </w:r>
      <w:r w:rsidRPr="00D428F7">
        <w:rPr>
          <w:sz w:val="20"/>
          <w:szCs w:val="20"/>
        </w:rPr>
        <w:t>образования</w:t>
      </w:r>
      <w:r w:rsidRPr="00D428F7">
        <w:rPr>
          <w:spacing w:val="-7"/>
          <w:sz w:val="20"/>
          <w:szCs w:val="20"/>
        </w:rPr>
        <w:t xml:space="preserve"> Крым</w:t>
      </w:r>
      <w:r w:rsidRPr="00D428F7">
        <w:rPr>
          <w:spacing w:val="-1"/>
          <w:sz w:val="20"/>
          <w:szCs w:val="20"/>
        </w:rPr>
        <w:t>ский</w:t>
      </w:r>
      <w:r w:rsidRPr="00D428F7">
        <w:rPr>
          <w:spacing w:val="64"/>
          <w:w w:val="99"/>
          <w:sz w:val="20"/>
          <w:szCs w:val="20"/>
        </w:rPr>
        <w:t xml:space="preserve"> </w:t>
      </w:r>
      <w:r w:rsidRPr="00D428F7">
        <w:rPr>
          <w:spacing w:val="-1"/>
          <w:sz w:val="20"/>
          <w:szCs w:val="20"/>
        </w:rPr>
        <w:t>район.</w:t>
      </w:r>
    </w:p>
    <w:p w14:paraId="59C75F92" w14:textId="77777777" w:rsidR="00204AB2" w:rsidRPr="00D428F7" w:rsidRDefault="00204AB2" w:rsidP="00980A27">
      <w:pPr>
        <w:spacing w:after="0" w:line="240" w:lineRule="auto"/>
        <w:ind w:firstLine="680"/>
        <w:jc w:val="both"/>
        <w:rPr>
          <w:rFonts w:eastAsia="Times New Roman" w:cs="Times New Roman"/>
          <w:sz w:val="20"/>
          <w:szCs w:val="20"/>
          <w:lang w:eastAsia="zh-CN"/>
        </w:rPr>
      </w:pPr>
      <w:r w:rsidRPr="00D428F7">
        <w:rPr>
          <w:rFonts w:eastAsia="Times New Roman" w:cs="Times New Roman"/>
          <w:spacing w:val="-2"/>
          <w:sz w:val="20"/>
          <w:szCs w:val="20"/>
          <w:lang w:eastAsia="zh-CN"/>
        </w:rPr>
        <w:t>Во</w:t>
      </w:r>
      <w:r w:rsidRPr="00D428F7">
        <w:rPr>
          <w:rFonts w:eastAsia="Times New Roman" w:cs="Times New Roman"/>
          <w:spacing w:val="43"/>
          <w:sz w:val="20"/>
          <w:szCs w:val="20"/>
          <w:lang w:eastAsia="zh-CN"/>
        </w:rPr>
        <w:t xml:space="preserve"> </w:t>
      </w:r>
      <w:r w:rsidRPr="00D428F7">
        <w:rPr>
          <w:rFonts w:eastAsia="Times New Roman" w:cs="Times New Roman"/>
          <w:spacing w:val="1"/>
          <w:sz w:val="20"/>
          <w:szCs w:val="20"/>
          <w:lang w:eastAsia="zh-CN"/>
        </w:rPr>
        <w:t>всех</w:t>
      </w:r>
      <w:r w:rsidRPr="00D428F7">
        <w:rPr>
          <w:rFonts w:eastAsia="Times New Roman" w:cs="Times New Roman"/>
          <w:spacing w:val="39"/>
          <w:sz w:val="20"/>
          <w:szCs w:val="20"/>
          <w:lang w:eastAsia="zh-CN"/>
        </w:rPr>
        <w:t xml:space="preserve"> </w:t>
      </w:r>
      <w:r w:rsidRPr="00D428F7">
        <w:rPr>
          <w:rFonts w:eastAsia="Times New Roman" w:cs="Times New Roman"/>
          <w:sz w:val="20"/>
          <w:szCs w:val="20"/>
          <w:lang w:eastAsia="zh-CN"/>
        </w:rPr>
        <w:t>территориальных</w:t>
      </w:r>
      <w:r w:rsidRPr="00D428F7">
        <w:rPr>
          <w:rFonts w:eastAsia="Times New Roman" w:cs="Times New Roman"/>
          <w:spacing w:val="40"/>
          <w:sz w:val="20"/>
          <w:szCs w:val="20"/>
          <w:lang w:eastAsia="zh-CN"/>
        </w:rPr>
        <w:t xml:space="preserve"> </w:t>
      </w:r>
      <w:r w:rsidRPr="00D428F7">
        <w:rPr>
          <w:rFonts w:eastAsia="Times New Roman" w:cs="Times New Roman"/>
          <w:spacing w:val="1"/>
          <w:sz w:val="20"/>
          <w:szCs w:val="20"/>
          <w:lang w:eastAsia="zh-CN"/>
        </w:rPr>
        <w:t>зонах</w:t>
      </w:r>
      <w:r w:rsidRPr="00D428F7">
        <w:rPr>
          <w:rFonts w:eastAsia="Times New Roman" w:cs="Times New Roman"/>
          <w:spacing w:val="40"/>
          <w:sz w:val="20"/>
          <w:szCs w:val="20"/>
          <w:lang w:eastAsia="zh-CN"/>
        </w:rPr>
        <w:t xml:space="preserve"> </w:t>
      </w:r>
      <w:r w:rsidRPr="00D428F7">
        <w:rPr>
          <w:rFonts w:eastAsia="Times New Roman" w:cs="Times New Roman"/>
          <w:sz w:val="20"/>
          <w:szCs w:val="20"/>
          <w:lang w:eastAsia="zh-CN"/>
        </w:rPr>
        <w:t>требуемое</w:t>
      </w:r>
      <w:r w:rsidRPr="00D428F7">
        <w:rPr>
          <w:rFonts w:eastAsia="Times New Roman" w:cs="Times New Roman"/>
          <w:spacing w:val="45"/>
          <w:sz w:val="20"/>
          <w:szCs w:val="20"/>
          <w:lang w:eastAsia="zh-CN"/>
        </w:rPr>
        <w:t xml:space="preserve"> </w:t>
      </w:r>
      <w:r w:rsidRPr="00D428F7">
        <w:rPr>
          <w:rFonts w:eastAsia="Times New Roman" w:cs="Times New Roman"/>
          <w:sz w:val="20"/>
          <w:szCs w:val="20"/>
          <w:lang w:eastAsia="zh-CN"/>
        </w:rPr>
        <w:t>(согласно</w:t>
      </w:r>
      <w:r w:rsidRPr="00D428F7">
        <w:rPr>
          <w:rFonts w:eastAsia="Times New Roman" w:cs="Times New Roman"/>
          <w:spacing w:val="43"/>
          <w:sz w:val="20"/>
          <w:szCs w:val="20"/>
          <w:lang w:eastAsia="zh-CN"/>
        </w:rPr>
        <w:t xml:space="preserve"> </w:t>
      </w:r>
      <w:r w:rsidRPr="00D428F7">
        <w:rPr>
          <w:rFonts w:eastAsia="Times New Roman" w:cs="Times New Roman"/>
          <w:sz w:val="20"/>
          <w:szCs w:val="20"/>
          <w:lang w:eastAsia="zh-CN"/>
        </w:rPr>
        <w:t>СП</w:t>
      </w:r>
      <w:r w:rsidRPr="00D428F7">
        <w:rPr>
          <w:rFonts w:eastAsia="Times New Roman" w:cs="Times New Roman"/>
          <w:spacing w:val="40"/>
          <w:sz w:val="20"/>
          <w:szCs w:val="20"/>
          <w:lang w:eastAsia="zh-CN"/>
        </w:rPr>
        <w:t xml:space="preserve"> </w:t>
      </w:r>
      <w:r w:rsidRPr="00D428F7">
        <w:rPr>
          <w:rFonts w:eastAsia="Times New Roman" w:cs="Times New Roman"/>
          <w:sz w:val="20"/>
          <w:szCs w:val="20"/>
          <w:lang w:eastAsia="zh-CN"/>
        </w:rPr>
        <w:t>42.13330.2016</w:t>
      </w:r>
      <w:r w:rsidRPr="00D428F7">
        <w:rPr>
          <w:rFonts w:eastAsia="Times New Roman" w:cs="Times New Roman"/>
          <w:spacing w:val="60"/>
          <w:w w:val="99"/>
          <w:sz w:val="20"/>
          <w:szCs w:val="20"/>
          <w:lang w:eastAsia="zh-CN"/>
        </w:rPr>
        <w:t xml:space="preserve"> </w:t>
      </w:r>
      <w:r w:rsidRPr="00D428F7">
        <w:rPr>
          <w:rFonts w:eastAsia="Times New Roman" w:cs="Times New Roman"/>
          <w:sz w:val="20"/>
          <w:szCs w:val="20"/>
          <w:lang w:eastAsia="zh-CN"/>
        </w:rPr>
        <w:t>Градостроительство.</w:t>
      </w:r>
      <w:r w:rsidRPr="00D428F7">
        <w:rPr>
          <w:rFonts w:eastAsia="Times New Roman" w:cs="Times New Roman"/>
          <w:spacing w:val="11"/>
          <w:sz w:val="20"/>
          <w:szCs w:val="20"/>
          <w:lang w:eastAsia="zh-CN"/>
        </w:rPr>
        <w:t xml:space="preserve"> </w:t>
      </w:r>
      <w:r w:rsidRPr="00D428F7">
        <w:rPr>
          <w:rFonts w:eastAsia="Times New Roman" w:cs="Times New Roman"/>
          <w:sz w:val="20"/>
          <w:szCs w:val="20"/>
          <w:lang w:eastAsia="zh-CN"/>
        </w:rPr>
        <w:t>Планировка</w:t>
      </w:r>
      <w:r w:rsidRPr="00D428F7">
        <w:rPr>
          <w:rFonts w:eastAsia="Times New Roman" w:cs="Times New Roman"/>
          <w:spacing w:val="10"/>
          <w:sz w:val="20"/>
          <w:szCs w:val="20"/>
          <w:lang w:eastAsia="zh-CN"/>
        </w:rPr>
        <w:t xml:space="preserve"> </w:t>
      </w:r>
      <w:r w:rsidRPr="00D428F7">
        <w:rPr>
          <w:rFonts w:eastAsia="Times New Roman" w:cs="Times New Roman"/>
          <w:sz w:val="20"/>
          <w:szCs w:val="20"/>
          <w:lang w:eastAsia="zh-CN"/>
        </w:rPr>
        <w:t>и</w:t>
      </w:r>
      <w:r w:rsidRPr="00D428F7">
        <w:rPr>
          <w:rFonts w:eastAsia="Times New Roman" w:cs="Times New Roman"/>
          <w:spacing w:val="10"/>
          <w:sz w:val="20"/>
          <w:szCs w:val="20"/>
          <w:lang w:eastAsia="zh-CN"/>
        </w:rPr>
        <w:t xml:space="preserve"> </w:t>
      </w:r>
      <w:r w:rsidRPr="00D428F7">
        <w:rPr>
          <w:rFonts w:eastAsia="Times New Roman" w:cs="Times New Roman"/>
          <w:spacing w:val="-1"/>
          <w:sz w:val="20"/>
          <w:szCs w:val="20"/>
          <w:lang w:eastAsia="zh-CN"/>
        </w:rPr>
        <w:t>застройка</w:t>
      </w:r>
      <w:r w:rsidRPr="00D428F7">
        <w:rPr>
          <w:rFonts w:eastAsia="Times New Roman" w:cs="Times New Roman"/>
          <w:spacing w:val="10"/>
          <w:sz w:val="20"/>
          <w:szCs w:val="20"/>
          <w:lang w:eastAsia="zh-CN"/>
        </w:rPr>
        <w:t xml:space="preserve"> </w:t>
      </w:r>
      <w:r w:rsidRPr="00D428F7">
        <w:rPr>
          <w:rFonts w:eastAsia="Times New Roman" w:cs="Times New Roman"/>
          <w:sz w:val="20"/>
          <w:szCs w:val="20"/>
          <w:lang w:eastAsia="zh-CN"/>
        </w:rPr>
        <w:t>городских</w:t>
      </w:r>
      <w:r w:rsidRPr="00D428F7">
        <w:rPr>
          <w:rFonts w:eastAsia="Times New Roman" w:cs="Times New Roman"/>
          <w:spacing w:val="6"/>
          <w:sz w:val="20"/>
          <w:szCs w:val="20"/>
          <w:lang w:eastAsia="zh-CN"/>
        </w:rPr>
        <w:t xml:space="preserve"> </w:t>
      </w:r>
      <w:r w:rsidRPr="00D428F7">
        <w:rPr>
          <w:rFonts w:eastAsia="Times New Roman" w:cs="Times New Roman"/>
          <w:sz w:val="20"/>
          <w:szCs w:val="20"/>
          <w:lang w:eastAsia="zh-CN"/>
        </w:rPr>
        <w:t>и</w:t>
      </w:r>
      <w:r w:rsidRPr="00D428F7">
        <w:rPr>
          <w:rFonts w:eastAsia="Times New Roman" w:cs="Times New Roman"/>
          <w:spacing w:val="9"/>
          <w:sz w:val="20"/>
          <w:szCs w:val="20"/>
          <w:lang w:eastAsia="zh-CN"/>
        </w:rPr>
        <w:t xml:space="preserve"> </w:t>
      </w:r>
      <w:r w:rsidRPr="00D428F7">
        <w:rPr>
          <w:rFonts w:eastAsia="Times New Roman" w:cs="Times New Roman"/>
          <w:sz w:val="20"/>
          <w:szCs w:val="20"/>
          <w:lang w:eastAsia="zh-CN"/>
        </w:rPr>
        <w:t>сельских</w:t>
      </w:r>
      <w:r w:rsidRPr="00D428F7">
        <w:rPr>
          <w:rFonts w:eastAsia="Times New Roman" w:cs="Times New Roman"/>
          <w:spacing w:val="6"/>
          <w:sz w:val="20"/>
          <w:szCs w:val="20"/>
          <w:lang w:eastAsia="zh-CN"/>
        </w:rPr>
        <w:t xml:space="preserve"> </w:t>
      </w:r>
      <w:r w:rsidRPr="00D428F7">
        <w:rPr>
          <w:rFonts w:eastAsia="Times New Roman" w:cs="Times New Roman"/>
          <w:sz w:val="20"/>
          <w:szCs w:val="20"/>
          <w:lang w:eastAsia="zh-CN"/>
        </w:rPr>
        <w:t>поселений.</w:t>
      </w:r>
      <w:r w:rsidRPr="00D428F7">
        <w:rPr>
          <w:rFonts w:eastAsia="Times New Roman" w:cs="Times New Roman"/>
          <w:spacing w:val="54"/>
          <w:w w:val="99"/>
          <w:sz w:val="20"/>
          <w:szCs w:val="20"/>
          <w:lang w:eastAsia="zh-CN"/>
        </w:rPr>
        <w:t xml:space="preserve"> </w:t>
      </w:r>
      <w:r w:rsidRPr="00D428F7">
        <w:rPr>
          <w:rFonts w:eastAsia="Times New Roman" w:cs="Times New Roman"/>
          <w:sz w:val="20"/>
          <w:szCs w:val="20"/>
          <w:lang w:eastAsia="zh-CN"/>
        </w:rPr>
        <w:t>Актуализированная</w:t>
      </w:r>
      <w:r w:rsidRPr="00D428F7">
        <w:rPr>
          <w:rFonts w:eastAsia="Times New Roman" w:cs="Times New Roman"/>
          <w:spacing w:val="61"/>
          <w:sz w:val="20"/>
          <w:szCs w:val="20"/>
          <w:lang w:eastAsia="zh-CN"/>
        </w:rPr>
        <w:t xml:space="preserve"> </w:t>
      </w:r>
      <w:r w:rsidRPr="00D428F7">
        <w:rPr>
          <w:rFonts w:eastAsia="Times New Roman" w:cs="Times New Roman"/>
          <w:sz w:val="20"/>
          <w:szCs w:val="20"/>
          <w:lang w:eastAsia="zh-CN"/>
        </w:rPr>
        <w:t>редакция</w:t>
      </w:r>
      <w:r w:rsidRPr="00D428F7">
        <w:rPr>
          <w:rFonts w:eastAsia="Times New Roman" w:cs="Times New Roman"/>
          <w:spacing w:val="62"/>
          <w:sz w:val="20"/>
          <w:szCs w:val="20"/>
          <w:lang w:eastAsia="zh-CN"/>
        </w:rPr>
        <w:t xml:space="preserve"> </w:t>
      </w:r>
      <w:r w:rsidRPr="00D428F7">
        <w:rPr>
          <w:rFonts w:eastAsia="Times New Roman" w:cs="Times New Roman"/>
          <w:spacing w:val="1"/>
          <w:sz w:val="20"/>
          <w:szCs w:val="20"/>
          <w:lang w:eastAsia="zh-CN"/>
        </w:rPr>
        <w:t>СНиП</w:t>
      </w:r>
      <w:r w:rsidRPr="00D428F7">
        <w:rPr>
          <w:rFonts w:eastAsia="Times New Roman" w:cs="Times New Roman"/>
          <w:spacing w:val="56"/>
          <w:sz w:val="20"/>
          <w:szCs w:val="20"/>
          <w:lang w:eastAsia="zh-CN"/>
        </w:rPr>
        <w:t xml:space="preserve"> </w:t>
      </w:r>
      <w:r w:rsidRPr="00D428F7">
        <w:rPr>
          <w:rFonts w:eastAsia="Times New Roman" w:cs="Times New Roman"/>
          <w:sz w:val="20"/>
          <w:szCs w:val="20"/>
          <w:lang w:eastAsia="zh-CN"/>
        </w:rPr>
        <w:t>2.07.01-89*  или  Нормативам градостроительного проектирования Краснодарского края, утвержденным приказом департамента по архитектуре и градостроительству Краснодарского края от 16.04.2015 г. № 78 (с изменениями и дополнениями)) количество</w:t>
      </w:r>
      <w:r w:rsidRPr="00D428F7">
        <w:rPr>
          <w:rFonts w:eastAsia="Times New Roman" w:cs="Times New Roman"/>
          <w:spacing w:val="61"/>
          <w:sz w:val="20"/>
          <w:szCs w:val="20"/>
          <w:lang w:eastAsia="zh-CN"/>
        </w:rPr>
        <w:t xml:space="preserve"> </w:t>
      </w:r>
      <w:r w:rsidRPr="00D428F7">
        <w:rPr>
          <w:rFonts w:eastAsia="Times New Roman" w:cs="Times New Roman"/>
          <w:sz w:val="20"/>
          <w:szCs w:val="20"/>
          <w:lang w:eastAsia="zh-CN"/>
        </w:rPr>
        <w:t>машино-мест</w:t>
      </w:r>
      <w:r w:rsidRPr="00D428F7">
        <w:rPr>
          <w:rFonts w:eastAsia="Times New Roman" w:cs="Times New Roman"/>
          <w:spacing w:val="58"/>
          <w:sz w:val="20"/>
          <w:szCs w:val="20"/>
          <w:lang w:eastAsia="zh-CN"/>
        </w:rPr>
        <w:t xml:space="preserve"> </w:t>
      </w:r>
      <w:r w:rsidRPr="00D428F7">
        <w:rPr>
          <w:rFonts w:eastAsia="Times New Roman" w:cs="Times New Roman"/>
          <w:spacing w:val="-1"/>
          <w:sz w:val="20"/>
          <w:szCs w:val="20"/>
          <w:lang w:eastAsia="zh-CN"/>
        </w:rPr>
        <w:t>на</w:t>
      </w:r>
      <w:r w:rsidRPr="00D428F7">
        <w:rPr>
          <w:rFonts w:eastAsia="Times New Roman" w:cs="Times New Roman"/>
          <w:spacing w:val="42"/>
          <w:w w:val="99"/>
          <w:sz w:val="20"/>
          <w:szCs w:val="20"/>
          <w:lang w:eastAsia="zh-CN"/>
        </w:rPr>
        <w:t xml:space="preserve"> </w:t>
      </w:r>
      <w:r w:rsidRPr="00D428F7">
        <w:rPr>
          <w:rFonts w:eastAsia="Times New Roman" w:cs="Times New Roman"/>
          <w:sz w:val="20"/>
          <w:szCs w:val="20"/>
          <w:lang w:eastAsia="zh-CN"/>
        </w:rPr>
        <w:t>одну</w:t>
      </w:r>
      <w:r w:rsidRPr="00D428F7">
        <w:rPr>
          <w:rFonts w:eastAsia="Times New Roman" w:cs="Times New Roman"/>
          <w:spacing w:val="17"/>
          <w:sz w:val="20"/>
          <w:szCs w:val="20"/>
          <w:lang w:eastAsia="zh-CN"/>
        </w:rPr>
        <w:t xml:space="preserve"> </w:t>
      </w:r>
      <w:r w:rsidRPr="00D428F7">
        <w:rPr>
          <w:rFonts w:eastAsia="Times New Roman" w:cs="Times New Roman"/>
          <w:sz w:val="20"/>
          <w:szCs w:val="20"/>
          <w:lang w:eastAsia="zh-CN"/>
        </w:rPr>
        <w:t>расчетную</w:t>
      </w:r>
      <w:r w:rsidRPr="00D428F7">
        <w:rPr>
          <w:rFonts w:eastAsia="Times New Roman" w:cs="Times New Roman"/>
          <w:spacing w:val="20"/>
          <w:sz w:val="20"/>
          <w:szCs w:val="20"/>
          <w:lang w:eastAsia="zh-CN"/>
        </w:rPr>
        <w:t xml:space="preserve"> </w:t>
      </w:r>
      <w:r w:rsidRPr="00D428F7">
        <w:rPr>
          <w:rFonts w:eastAsia="Times New Roman" w:cs="Times New Roman"/>
          <w:sz w:val="20"/>
          <w:szCs w:val="20"/>
          <w:lang w:eastAsia="zh-CN"/>
        </w:rPr>
        <w:t>единицу</w:t>
      </w:r>
      <w:r w:rsidRPr="00D428F7">
        <w:rPr>
          <w:rFonts w:eastAsia="Times New Roman" w:cs="Times New Roman"/>
          <w:spacing w:val="18"/>
          <w:sz w:val="20"/>
          <w:szCs w:val="20"/>
          <w:lang w:eastAsia="zh-CN"/>
        </w:rPr>
        <w:t xml:space="preserve"> </w:t>
      </w:r>
      <w:r w:rsidRPr="00D428F7">
        <w:rPr>
          <w:rFonts w:eastAsia="Times New Roman" w:cs="Times New Roman"/>
          <w:spacing w:val="-1"/>
          <w:sz w:val="20"/>
          <w:szCs w:val="20"/>
          <w:lang w:eastAsia="zh-CN"/>
        </w:rPr>
        <w:t>по</w:t>
      </w:r>
      <w:r w:rsidRPr="00D428F7">
        <w:rPr>
          <w:rFonts w:eastAsia="Times New Roman" w:cs="Times New Roman"/>
          <w:spacing w:val="21"/>
          <w:sz w:val="20"/>
          <w:szCs w:val="20"/>
          <w:lang w:eastAsia="zh-CN"/>
        </w:rPr>
        <w:t xml:space="preserve"> </w:t>
      </w:r>
      <w:r w:rsidRPr="00D428F7">
        <w:rPr>
          <w:rFonts w:eastAsia="Times New Roman" w:cs="Times New Roman"/>
          <w:sz w:val="20"/>
          <w:szCs w:val="20"/>
          <w:lang w:eastAsia="zh-CN"/>
        </w:rPr>
        <w:t>видам</w:t>
      </w:r>
      <w:r w:rsidRPr="00D428F7">
        <w:rPr>
          <w:rFonts w:eastAsia="Times New Roman" w:cs="Times New Roman"/>
          <w:spacing w:val="23"/>
          <w:sz w:val="20"/>
          <w:szCs w:val="20"/>
          <w:lang w:eastAsia="zh-CN"/>
        </w:rPr>
        <w:t xml:space="preserve"> </w:t>
      </w:r>
      <w:r w:rsidRPr="00D428F7">
        <w:rPr>
          <w:rFonts w:eastAsia="Times New Roman" w:cs="Times New Roman"/>
          <w:spacing w:val="-1"/>
          <w:sz w:val="20"/>
          <w:szCs w:val="20"/>
          <w:lang w:eastAsia="zh-CN"/>
        </w:rPr>
        <w:t>использования</w:t>
      </w:r>
      <w:r w:rsidRPr="00D428F7">
        <w:rPr>
          <w:rFonts w:eastAsia="Times New Roman" w:cs="Times New Roman"/>
          <w:spacing w:val="23"/>
          <w:sz w:val="20"/>
          <w:szCs w:val="20"/>
          <w:lang w:eastAsia="zh-CN"/>
        </w:rPr>
        <w:t xml:space="preserve"> </w:t>
      </w:r>
      <w:r w:rsidRPr="00D428F7">
        <w:rPr>
          <w:rFonts w:eastAsia="Times New Roman" w:cs="Times New Roman"/>
          <w:sz w:val="20"/>
          <w:szCs w:val="20"/>
          <w:lang w:eastAsia="zh-CN"/>
        </w:rPr>
        <w:t>должно</w:t>
      </w:r>
      <w:r w:rsidRPr="00D428F7">
        <w:rPr>
          <w:rFonts w:eastAsia="Times New Roman" w:cs="Times New Roman"/>
          <w:spacing w:val="21"/>
          <w:sz w:val="20"/>
          <w:szCs w:val="20"/>
          <w:lang w:eastAsia="zh-CN"/>
        </w:rPr>
        <w:t xml:space="preserve"> </w:t>
      </w:r>
      <w:r w:rsidRPr="00D428F7">
        <w:rPr>
          <w:rFonts w:eastAsia="Times New Roman" w:cs="Times New Roman"/>
          <w:sz w:val="20"/>
          <w:szCs w:val="20"/>
          <w:lang w:eastAsia="zh-CN"/>
        </w:rPr>
        <w:t>быть</w:t>
      </w:r>
      <w:r w:rsidRPr="00D428F7">
        <w:rPr>
          <w:rFonts w:eastAsia="Times New Roman" w:cs="Times New Roman"/>
          <w:spacing w:val="19"/>
          <w:sz w:val="20"/>
          <w:szCs w:val="20"/>
          <w:lang w:eastAsia="zh-CN"/>
        </w:rPr>
        <w:t xml:space="preserve"> </w:t>
      </w:r>
      <w:r w:rsidRPr="00D428F7">
        <w:rPr>
          <w:rFonts w:eastAsia="Times New Roman" w:cs="Times New Roman"/>
          <w:sz w:val="20"/>
          <w:szCs w:val="20"/>
          <w:lang w:eastAsia="zh-CN"/>
        </w:rPr>
        <w:t>обеспечено</w:t>
      </w:r>
      <w:r w:rsidRPr="00D428F7">
        <w:rPr>
          <w:rFonts w:eastAsia="Times New Roman" w:cs="Times New Roman"/>
          <w:spacing w:val="21"/>
          <w:sz w:val="20"/>
          <w:szCs w:val="20"/>
          <w:lang w:eastAsia="zh-CN"/>
        </w:rPr>
        <w:t xml:space="preserve"> </w:t>
      </w:r>
      <w:r w:rsidRPr="00D428F7">
        <w:rPr>
          <w:rFonts w:eastAsia="Times New Roman" w:cs="Times New Roman"/>
          <w:spacing w:val="-1"/>
          <w:sz w:val="20"/>
          <w:szCs w:val="20"/>
          <w:lang w:eastAsia="zh-CN"/>
        </w:rPr>
        <w:t>на</w:t>
      </w:r>
      <w:r w:rsidRPr="00D428F7">
        <w:rPr>
          <w:rFonts w:eastAsia="Times New Roman" w:cs="Times New Roman"/>
          <w:spacing w:val="45"/>
          <w:w w:val="99"/>
          <w:sz w:val="20"/>
          <w:szCs w:val="20"/>
          <w:lang w:eastAsia="zh-CN"/>
        </w:rPr>
        <w:t xml:space="preserve"> </w:t>
      </w:r>
      <w:r w:rsidRPr="00D428F7">
        <w:rPr>
          <w:rFonts w:eastAsia="Times New Roman" w:cs="Times New Roman"/>
          <w:sz w:val="20"/>
          <w:szCs w:val="20"/>
          <w:lang w:eastAsia="zh-CN"/>
        </w:rPr>
        <w:t>территории</w:t>
      </w:r>
      <w:r w:rsidRPr="00D428F7">
        <w:rPr>
          <w:rFonts w:eastAsia="Times New Roman" w:cs="Times New Roman"/>
          <w:spacing w:val="42"/>
          <w:sz w:val="20"/>
          <w:szCs w:val="20"/>
          <w:lang w:eastAsia="zh-CN"/>
        </w:rPr>
        <w:t xml:space="preserve"> </w:t>
      </w:r>
      <w:r w:rsidRPr="00D428F7">
        <w:rPr>
          <w:rFonts w:eastAsia="Times New Roman" w:cs="Times New Roman"/>
          <w:sz w:val="20"/>
          <w:szCs w:val="20"/>
          <w:lang w:eastAsia="zh-CN"/>
        </w:rPr>
        <w:t>земельного</w:t>
      </w:r>
      <w:r w:rsidRPr="00D428F7">
        <w:rPr>
          <w:rFonts w:eastAsia="Times New Roman" w:cs="Times New Roman"/>
          <w:spacing w:val="48"/>
          <w:sz w:val="20"/>
          <w:szCs w:val="20"/>
          <w:lang w:eastAsia="zh-CN"/>
        </w:rPr>
        <w:t xml:space="preserve"> </w:t>
      </w:r>
      <w:r w:rsidRPr="00D428F7">
        <w:rPr>
          <w:rFonts w:eastAsia="Times New Roman" w:cs="Times New Roman"/>
          <w:spacing w:val="-1"/>
          <w:sz w:val="20"/>
          <w:szCs w:val="20"/>
          <w:lang w:eastAsia="zh-CN"/>
        </w:rPr>
        <w:t>участка,</w:t>
      </w:r>
      <w:r w:rsidRPr="00D428F7">
        <w:rPr>
          <w:rFonts w:eastAsia="Times New Roman" w:cs="Times New Roman"/>
          <w:spacing w:val="45"/>
          <w:sz w:val="20"/>
          <w:szCs w:val="20"/>
          <w:lang w:eastAsia="zh-CN"/>
        </w:rPr>
        <w:t xml:space="preserve"> </w:t>
      </w:r>
      <w:r w:rsidRPr="00D428F7">
        <w:rPr>
          <w:rFonts w:eastAsia="Times New Roman" w:cs="Times New Roman"/>
          <w:sz w:val="20"/>
          <w:szCs w:val="20"/>
          <w:lang w:eastAsia="zh-CN"/>
        </w:rPr>
        <w:t>в</w:t>
      </w:r>
      <w:r w:rsidRPr="00D428F7">
        <w:rPr>
          <w:rFonts w:eastAsia="Times New Roman" w:cs="Times New Roman"/>
          <w:spacing w:val="42"/>
          <w:sz w:val="20"/>
          <w:szCs w:val="20"/>
          <w:lang w:eastAsia="zh-CN"/>
        </w:rPr>
        <w:t xml:space="preserve"> </w:t>
      </w:r>
      <w:r w:rsidRPr="00D428F7">
        <w:rPr>
          <w:rFonts w:eastAsia="Times New Roman" w:cs="Times New Roman"/>
          <w:sz w:val="20"/>
          <w:szCs w:val="20"/>
          <w:lang w:eastAsia="zh-CN"/>
        </w:rPr>
        <w:t>границах</w:t>
      </w:r>
      <w:r w:rsidRPr="00D428F7">
        <w:rPr>
          <w:rFonts w:eastAsia="Times New Roman" w:cs="Times New Roman"/>
          <w:spacing w:val="39"/>
          <w:sz w:val="20"/>
          <w:szCs w:val="20"/>
          <w:lang w:eastAsia="zh-CN"/>
        </w:rPr>
        <w:t xml:space="preserve"> </w:t>
      </w:r>
      <w:r w:rsidRPr="00D428F7">
        <w:rPr>
          <w:rFonts w:eastAsia="Times New Roman" w:cs="Times New Roman"/>
          <w:sz w:val="20"/>
          <w:szCs w:val="20"/>
          <w:lang w:eastAsia="zh-CN"/>
        </w:rPr>
        <w:t>которого</w:t>
      </w:r>
      <w:r w:rsidRPr="00D428F7">
        <w:rPr>
          <w:rFonts w:eastAsia="Times New Roman" w:cs="Times New Roman"/>
          <w:spacing w:val="44"/>
          <w:sz w:val="20"/>
          <w:szCs w:val="20"/>
          <w:lang w:eastAsia="zh-CN"/>
        </w:rPr>
        <w:t xml:space="preserve"> </w:t>
      </w:r>
      <w:r w:rsidRPr="00D428F7">
        <w:rPr>
          <w:rFonts w:eastAsia="Times New Roman" w:cs="Times New Roman"/>
          <w:sz w:val="20"/>
          <w:szCs w:val="20"/>
          <w:lang w:eastAsia="zh-CN"/>
        </w:rPr>
        <w:t>производится</w:t>
      </w:r>
      <w:r w:rsidRPr="00D428F7">
        <w:rPr>
          <w:rFonts w:eastAsia="Times New Roman" w:cs="Times New Roman"/>
          <w:spacing w:val="31"/>
          <w:w w:val="99"/>
          <w:sz w:val="20"/>
          <w:szCs w:val="20"/>
          <w:lang w:eastAsia="zh-CN"/>
        </w:rPr>
        <w:t xml:space="preserve"> </w:t>
      </w:r>
      <w:r w:rsidRPr="00D428F7">
        <w:rPr>
          <w:rFonts w:eastAsia="Times New Roman" w:cs="Times New Roman"/>
          <w:sz w:val="20"/>
          <w:szCs w:val="20"/>
          <w:lang w:eastAsia="zh-CN"/>
        </w:rPr>
        <w:t>градостроительное</w:t>
      </w:r>
      <w:r w:rsidRPr="00D428F7">
        <w:rPr>
          <w:rFonts w:eastAsia="Times New Roman" w:cs="Times New Roman"/>
          <w:spacing w:val="-33"/>
          <w:sz w:val="20"/>
          <w:szCs w:val="20"/>
          <w:lang w:eastAsia="zh-CN"/>
        </w:rPr>
        <w:t xml:space="preserve"> </w:t>
      </w:r>
      <w:r w:rsidRPr="00D428F7">
        <w:rPr>
          <w:rFonts w:eastAsia="Times New Roman" w:cs="Times New Roman"/>
          <w:sz w:val="20"/>
          <w:szCs w:val="20"/>
          <w:lang w:eastAsia="zh-CN"/>
        </w:rPr>
        <w:t>изменение.</w:t>
      </w:r>
    </w:p>
    <w:p w14:paraId="50AA5CAC" w14:textId="77777777" w:rsidR="00204AB2" w:rsidRPr="00D428F7" w:rsidRDefault="00204AB2" w:rsidP="00980A27">
      <w:pPr>
        <w:widowControl w:val="0"/>
        <w:overflowPunct w:val="0"/>
        <w:autoSpaceDE w:val="0"/>
        <w:autoSpaceDN w:val="0"/>
        <w:adjustRightInd w:val="0"/>
        <w:spacing w:after="0" w:line="240" w:lineRule="auto"/>
        <w:ind w:firstLine="680"/>
        <w:jc w:val="both"/>
        <w:rPr>
          <w:rFonts w:eastAsia="SimSun" w:cs="Times New Roman"/>
          <w:sz w:val="20"/>
          <w:szCs w:val="20"/>
          <w:lang w:eastAsia="zh-CN"/>
        </w:rPr>
      </w:pPr>
    </w:p>
    <w:p w14:paraId="32B21D42" w14:textId="77777777" w:rsidR="00204AB2" w:rsidRPr="00D428F7" w:rsidRDefault="00204AB2" w:rsidP="00980A27">
      <w:pPr>
        <w:widowControl w:val="0"/>
        <w:overflowPunct w:val="0"/>
        <w:autoSpaceDE w:val="0"/>
        <w:autoSpaceDN w:val="0"/>
        <w:adjustRightInd w:val="0"/>
        <w:spacing w:after="0" w:line="240" w:lineRule="auto"/>
        <w:ind w:firstLine="680"/>
        <w:jc w:val="both"/>
        <w:rPr>
          <w:rFonts w:eastAsia="SimSun" w:cs="Times New Roman"/>
          <w:sz w:val="20"/>
          <w:szCs w:val="20"/>
          <w:lang w:eastAsia="zh-CN"/>
        </w:rPr>
      </w:pPr>
      <w:r w:rsidRPr="00D428F7">
        <w:rPr>
          <w:rFonts w:eastAsia="SimSun" w:cs="Times New Roman"/>
          <w:sz w:val="20"/>
          <w:szCs w:val="20"/>
          <w:lang w:eastAsia="zh-CN"/>
        </w:rPr>
        <w:t>Примечание общее.</w:t>
      </w:r>
    </w:p>
    <w:p w14:paraId="76194098" w14:textId="77777777" w:rsidR="00204AB2" w:rsidRPr="00D428F7" w:rsidRDefault="00204AB2" w:rsidP="00980A27">
      <w:pPr>
        <w:widowControl w:val="0"/>
        <w:overflowPunct w:val="0"/>
        <w:autoSpaceDE w:val="0"/>
        <w:autoSpaceDN w:val="0"/>
        <w:adjustRightInd w:val="0"/>
        <w:spacing w:after="0" w:line="240" w:lineRule="auto"/>
        <w:ind w:firstLine="680"/>
        <w:jc w:val="both"/>
        <w:rPr>
          <w:rFonts w:eastAsia="SimSun" w:cs="Times New Roman"/>
          <w:sz w:val="20"/>
          <w:szCs w:val="20"/>
          <w:lang w:eastAsia="zh-CN"/>
        </w:rPr>
      </w:pPr>
      <w:r w:rsidRPr="00D428F7">
        <w:rPr>
          <w:rFonts w:eastAsia="SimSun" w:cs="Times New Roman"/>
          <w:sz w:val="20"/>
          <w:szCs w:val="20"/>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41CFFC55" w14:textId="77777777" w:rsidR="00204AB2" w:rsidRPr="00D428F7" w:rsidRDefault="00204AB2" w:rsidP="00980A27">
      <w:pPr>
        <w:widowControl w:val="0"/>
        <w:overflowPunct w:val="0"/>
        <w:autoSpaceDE w:val="0"/>
        <w:autoSpaceDN w:val="0"/>
        <w:adjustRightInd w:val="0"/>
        <w:spacing w:after="0" w:line="240" w:lineRule="auto"/>
        <w:ind w:firstLine="680"/>
        <w:jc w:val="both"/>
        <w:rPr>
          <w:rFonts w:eastAsia="SimSun" w:cs="Times New Roman"/>
          <w:sz w:val="20"/>
          <w:szCs w:val="20"/>
          <w:lang w:eastAsia="zh-CN"/>
        </w:rPr>
      </w:pPr>
      <w:r w:rsidRPr="00D428F7">
        <w:rPr>
          <w:rFonts w:eastAsia="SimSun" w:cs="Times New Roman"/>
          <w:sz w:val="20"/>
          <w:szCs w:val="20"/>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63101F1F" w14:textId="77777777" w:rsidR="00204AB2" w:rsidRPr="00D428F7" w:rsidRDefault="00204AB2" w:rsidP="00980A27">
      <w:pPr>
        <w:widowControl w:val="0"/>
        <w:overflowPunct w:val="0"/>
        <w:autoSpaceDE w:val="0"/>
        <w:autoSpaceDN w:val="0"/>
        <w:adjustRightInd w:val="0"/>
        <w:spacing w:after="0" w:line="240" w:lineRule="auto"/>
        <w:ind w:firstLine="680"/>
        <w:jc w:val="both"/>
        <w:rPr>
          <w:rFonts w:eastAsia="SimSun" w:cs="Times New Roman"/>
          <w:sz w:val="20"/>
          <w:szCs w:val="20"/>
          <w:lang w:eastAsia="zh-CN"/>
        </w:rPr>
      </w:pPr>
      <w:r w:rsidRPr="00D428F7">
        <w:rPr>
          <w:rFonts w:eastAsia="SimSun" w:cs="Times New Roman"/>
          <w:sz w:val="20"/>
          <w:szCs w:val="20"/>
          <w:lang w:eastAsia="zh-CN"/>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7C86C4B8" w14:textId="77777777" w:rsidR="00204AB2" w:rsidRPr="00D428F7" w:rsidRDefault="00204AB2" w:rsidP="00980A27">
      <w:pPr>
        <w:widowControl w:val="0"/>
        <w:overflowPunct w:val="0"/>
        <w:autoSpaceDE w:val="0"/>
        <w:autoSpaceDN w:val="0"/>
        <w:adjustRightInd w:val="0"/>
        <w:spacing w:after="0" w:line="240" w:lineRule="auto"/>
        <w:ind w:firstLine="680"/>
        <w:jc w:val="both"/>
        <w:rPr>
          <w:rFonts w:eastAsia="SimSun" w:cs="Times New Roman"/>
          <w:sz w:val="20"/>
          <w:szCs w:val="20"/>
          <w:lang w:eastAsia="zh-CN"/>
        </w:rPr>
      </w:pPr>
      <w:r w:rsidRPr="00D428F7">
        <w:rPr>
          <w:rFonts w:eastAsia="SimSun" w:cs="Times New Roman"/>
          <w:sz w:val="20"/>
          <w:szCs w:val="20"/>
          <w:lang w:eastAsia="zh-CN"/>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5935CC97" w14:textId="77777777" w:rsidR="00204AB2" w:rsidRPr="00D428F7" w:rsidRDefault="00204AB2" w:rsidP="00980A27">
      <w:pPr>
        <w:widowControl w:val="0"/>
        <w:overflowPunct w:val="0"/>
        <w:autoSpaceDE w:val="0"/>
        <w:autoSpaceDN w:val="0"/>
        <w:adjustRightInd w:val="0"/>
        <w:spacing w:after="0" w:line="240" w:lineRule="auto"/>
        <w:ind w:firstLine="680"/>
        <w:jc w:val="both"/>
        <w:rPr>
          <w:rFonts w:eastAsia="SimSun" w:cs="Times New Roman"/>
          <w:sz w:val="20"/>
          <w:szCs w:val="20"/>
          <w:lang w:eastAsia="zh-CN"/>
        </w:rPr>
      </w:pPr>
      <w:r w:rsidRPr="00D428F7">
        <w:rPr>
          <w:rFonts w:eastAsia="SimSun" w:cs="Times New Roman"/>
          <w:sz w:val="20"/>
          <w:szCs w:val="20"/>
          <w:lang w:eastAsia="zh-CN"/>
        </w:rPr>
        <w:t>2) использование сточных вод в целях регулирования плодородия почв;</w:t>
      </w:r>
    </w:p>
    <w:p w14:paraId="7FF69F88" w14:textId="77777777" w:rsidR="00204AB2" w:rsidRPr="00D428F7" w:rsidRDefault="00204AB2" w:rsidP="00980A27">
      <w:pPr>
        <w:widowControl w:val="0"/>
        <w:overflowPunct w:val="0"/>
        <w:autoSpaceDE w:val="0"/>
        <w:autoSpaceDN w:val="0"/>
        <w:adjustRightInd w:val="0"/>
        <w:spacing w:after="0" w:line="240" w:lineRule="auto"/>
        <w:ind w:firstLine="680"/>
        <w:jc w:val="both"/>
        <w:rPr>
          <w:rFonts w:eastAsia="SimSun" w:cs="Times New Roman"/>
          <w:sz w:val="20"/>
          <w:szCs w:val="20"/>
          <w:lang w:eastAsia="zh-CN"/>
        </w:rPr>
      </w:pPr>
      <w:r w:rsidRPr="00D428F7">
        <w:rPr>
          <w:rFonts w:eastAsia="SimSun" w:cs="Times New Roman"/>
          <w:sz w:val="20"/>
          <w:szCs w:val="20"/>
          <w:lang w:eastAsia="zh-CN"/>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33532D14" w14:textId="77777777" w:rsidR="00204AB2" w:rsidRPr="00D428F7" w:rsidRDefault="00204AB2" w:rsidP="00980A27">
      <w:pPr>
        <w:widowControl w:val="0"/>
        <w:overflowPunct w:val="0"/>
        <w:autoSpaceDE w:val="0"/>
        <w:autoSpaceDN w:val="0"/>
        <w:adjustRightInd w:val="0"/>
        <w:spacing w:after="0" w:line="240" w:lineRule="auto"/>
        <w:ind w:firstLine="680"/>
        <w:jc w:val="both"/>
        <w:rPr>
          <w:rFonts w:eastAsia="SimSun" w:cs="Times New Roman"/>
          <w:sz w:val="20"/>
          <w:szCs w:val="20"/>
          <w:lang w:eastAsia="zh-CN"/>
        </w:rPr>
      </w:pPr>
      <w:r w:rsidRPr="00D428F7">
        <w:rPr>
          <w:rFonts w:eastAsia="SimSun" w:cs="Times New Roman"/>
          <w:sz w:val="20"/>
          <w:szCs w:val="20"/>
          <w:lang w:eastAsia="zh-CN"/>
        </w:rPr>
        <w:t>4) осуществление авиационных мер по борьбе с вредными организмами.</w:t>
      </w:r>
    </w:p>
    <w:p w14:paraId="18F517BC" w14:textId="77777777" w:rsidR="00204AB2" w:rsidRPr="00D428F7" w:rsidRDefault="00204AB2" w:rsidP="00980A27">
      <w:pPr>
        <w:widowControl w:val="0"/>
        <w:overflowPunct w:val="0"/>
        <w:autoSpaceDE w:val="0"/>
        <w:autoSpaceDN w:val="0"/>
        <w:adjustRightInd w:val="0"/>
        <w:spacing w:after="0" w:line="240" w:lineRule="auto"/>
        <w:ind w:firstLine="680"/>
        <w:jc w:val="both"/>
        <w:rPr>
          <w:rFonts w:eastAsia="SimSun" w:cs="Times New Roman"/>
          <w:sz w:val="20"/>
          <w:szCs w:val="20"/>
          <w:lang w:eastAsia="zh-CN"/>
        </w:rPr>
      </w:pPr>
      <w:r w:rsidRPr="00D428F7">
        <w:rPr>
          <w:rFonts w:eastAsia="SimSun" w:cs="Times New Roman"/>
          <w:sz w:val="20"/>
          <w:szCs w:val="20"/>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0D9C3502" w14:textId="77777777" w:rsidR="00204AB2" w:rsidRPr="00D428F7" w:rsidRDefault="00204AB2" w:rsidP="00980A27">
      <w:pPr>
        <w:widowControl w:val="0"/>
        <w:overflowPunct w:val="0"/>
        <w:autoSpaceDE w:val="0"/>
        <w:autoSpaceDN w:val="0"/>
        <w:adjustRightInd w:val="0"/>
        <w:spacing w:after="0" w:line="240" w:lineRule="auto"/>
        <w:ind w:firstLine="680"/>
        <w:jc w:val="both"/>
        <w:rPr>
          <w:rFonts w:eastAsia="SimSun" w:cs="Times New Roman"/>
          <w:sz w:val="20"/>
          <w:szCs w:val="20"/>
          <w:lang w:eastAsia="zh-CN"/>
        </w:rPr>
      </w:pPr>
      <w:r w:rsidRPr="00D428F7">
        <w:rPr>
          <w:rFonts w:eastAsia="SimSun" w:cs="Times New Roman"/>
          <w:sz w:val="20"/>
          <w:szCs w:val="20"/>
          <w:lang w:eastAsia="zh-CN"/>
        </w:rPr>
        <w:t>- в границах территорий общего пользования;</w:t>
      </w:r>
    </w:p>
    <w:p w14:paraId="3CAA398F" w14:textId="77777777" w:rsidR="00204AB2" w:rsidRPr="00D428F7" w:rsidRDefault="00204AB2" w:rsidP="00980A27">
      <w:pPr>
        <w:widowControl w:val="0"/>
        <w:overflowPunct w:val="0"/>
        <w:autoSpaceDE w:val="0"/>
        <w:autoSpaceDN w:val="0"/>
        <w:adjustRightInd w:val="0"/>
        <w:spacing w:after="0" w:line="240" w:lineRule="auto"/>
        <w:ind w:firstLine="680"/>
        <w:jc w:val="both"/>
        <w:rPr>
          <w:rFonts w:eastAsia="SimSun" w:cs="Times New Roman"/>
          <w:sz w:val="20"/>
          <w:szCs w:val="20"/>
          <w:lang w:eastAsia="zh-CN"/>
        </w:rPr>
      </w:pPr>
      <w:r w:rsidRPr="00D428F7">
        <w:rPr>
          <w:rFonts w:eastAsia="SimSun" w:cs="Times New Roman"/>
          <w:sz w:val="20"/>
          <w:szCs w:val="20"/>
          <w:lang w:eastAsia="zh-CN"/>
        </w:rPr>
        <w:t>- предназначенные для размещения линейных объектов и (или) занятые линейными объектами.</w:t>
      </w:r>
    </w:p>
    <w:p w14:paraId="696F06C0" w14:textId="77777777" w:rsidR="00204AB2" w:rsidRPr="00D428F7" w:rsidRDefault="00204AB2" w:rsidP="00980A27">
      <w:pPr>
        <w:widowControl w:val="0"/>
        <w:overflowPunct w:val="0"/>
        <w:autoSpaceDE w:val="0"/>
        <w:autoSpaceDN w:val="0"/>
        <w:adjustRightInd w:val="0"/>
        <w:spacing w:after="0" w:line="240" w:lineRule="auto"/>
        <w:ind w:firstLine="680"/>
        <w:jc w:val="both"/>
        <w:rPr>
          <w:rFonts w:eastAsia="SimSun" w:cs="Times New Roman"/>
          <w:sz w:val="20"/>
          <w:szCs w:val="20"/>
          <w:lang w:eastAsia="zh-CN"/>
        </w:rPr>
      </w:pPr>
      <w:r w:rsidRPr="00D428F7">
        <w:rPr>
          <w:rFonts w:eastAsia="SimSun" w:cs="Times New Roman"/>
          <w:sz w:val="20"/>
          <w:szCs w:val="20"/>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6362F1DA" w14:textId="77777777" w:rsidR="00204AB2" w:rsidRPr="00D428F7" w:rsidRDefault="00204AB2" w:rsidP="00980A27">
      <w:pPr>
        <w:spacing w:after="0" w:line="240" w:lineRule="auto"/>
        <w:ind w:firstLine="680"/>
        <w:rPr>
          <w:rFonts w:eastAsia="SimSun" w:cs="Times New Roman"/>
          <w:sz w:val="20"/>
          <w:szCs w:val="20"/>
          <w:lang w:eastAsia="zh-CN"/>
        </w:rPr>
      </w:pPr>
      <w:r w:rsidRPr="00D428F7">
        <w:rPr>
          <w:rFonts w:eastAsia="SimSun" w:cs="Times New Roman"/>
          <w:sz w:val="20"/>
          <w:szCs w:val="20"/>
          <w:lang w:eastAsia="zh-CN"/>
        </w:rPr>
        <w:t>Для инвалидов и других маломобильных групп населения необходимо обеспечивать возможность подъезда и эксплуатации, в том числе на инвалидных колясках, к организациям обслуживания с учетом требований  СНиП 35-01-2001, СП 35-101-2001, СП 35-102-2001, СП 31-102-99, СП 35-103-2001, СП 35-104-2001, СП 35-105-2002, СП 35-106-2003, СП 35-107-2003, СП 36-109-2005, СП 35-112-2005, СП 35-114-2006, СП 35-117-2006Ю ВСН-62-91*, РДС 35-201-99.</w:t>
      </w:r>
    </w:p>
    <w:p w14:paraId="4175D617" w14:textId="1BCB219C" w:rsidR="00753DA4" w:rsidRPr="00D428F7" w:rsidRDefault="0009312D"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lastRenderedPageBreak/>
        <w:t>Размещение зданий, строений и сооружений возможно при соблюдении требований статьи 51 и статьи 52 (территории, в границах которых предусматриваются требования к архитектурно-градостроительному облику объектов капитального строительства) настоящих Правил.</w:t>
      </w:r>
      <w:r w:rsidR="00753DA4" w:rsidRPr="00D428F7">
        <w:rPr>
          <w:rFonts w:eastAsia="SimSun"/>
          <w:sz w:val="20"/>
          <w:szCs w:val="20"/>
          <w:lang w:eastAsia="zh-CN"/>
        </w:rPr>
        <w:br w:type="page"/>
      </w:r>
    </w:p>
    <w:p w14:paraId="033600C4" w14:textId="3506BD7F" w:rsidR="00A806F3" w:rsidRPr="00D428F7" w:rsidRDefault="00252810" w:rsidP="00980A27">
      <w:pPr>
        <w:pStyle w:val="6"/>
        <w:rPr>
          <w:color w:val="auto"/>
          <w:sz w:val="20"/>
          <w:szCs w:val="20"/>
        </w:rPr>
      </w:pPr>
      <w:bookmarkStart w:id="101" w:name="_Toc158995254"/>
      <w:r w:rsidRPr="00D428F7">
        <w:rPr>
          <w:color w:val="auto"/>
          <w:sz w:val="20"/>
          <w:szCs w:val="20"/>
        </w:rPr>
        <w:lastRenderedPageBreak/>
        <w:t>ОД3.1</w:t>
      </w:r>
      <w:r w:rsidR="00A806F3" w:rsidRPr="00D428F7">
        <w:rPr>
          <w:color w:val="auto"/>
          <w:sz w:val="20"/>
          <w:szCs w:val="20"/>
        </w:rPr>
        <w:t xml:space="preserve"> </w:t>
      </w:r>
      <w:r w:rsidRPr="00D428F7">
        <w:rPr>
          <w:color w:val="auto"/>
          <w:sz w:val="20"/>
          <w:szCs w:val="20"/>
        </w:rPr>
        <w:t>Зона специализированной общественной застройки объектами образования и научной деятельности</w:t>
      </w:r>
      <w:r w:rsidR="00A806F3" w:rsidRPr="00D428F7">
        <w:rPr>
          <w:color w:val="auto"/>
          <w:sz w:val="20"/>
          <w:szCs w:val="20"/>
        </w:rPr>
        <w:t>.</w:t>
      </w:r>
      <w:bookmarkEnd w:id="101"/>
    </w:p>
    <w:p w14:paraId="21AD2E9A" w14:textId="77777777" w:rsidR="00A806F3" w:rsidRPr="00D428F7" w:rsidRDefault="00A806F3" w:rsidP="00980A27">
      <w:pPr>
        <w:spacing w:after="0" w:line="240" w:lineRule="auto"/>
        <w:rPr>
          <w:sz w:val="20"/>
          <w:szCs w:val="20"/>
          <w:lang w:eastAsia="zh-CN"/>
        </w:rPr>
      </w:pPr>
    </w:p>
    <w:p w14:paraId="766F081D" w14:textId="7D3304D7" w:rsidR="00A806F3" w:rsidRPr="00D428F7" w:rsidRDefault="00A806F3" w:rsidP="00980A27">
      <w:pPr>
        <w:spacing w:after="0" w:line="240" w:lineRule="auto"/>
        <w:ind w:firstLine="680"/>
        <w:rPr>
          <w:i/>
          <w:sz w:val="20"/>
          <w:szCs w:val="20"/>
        </w:rPr>
      </w:pPr>
      <w:r w:rsidRPr="00D428F7">
        <w:rPr>
          <w:i/>
          <w:sz w:val="20"/>
          <w:szCs w:val="20"/>
        </w:rPr>
        <w:t xml:space="preserve">Зона </w:t>
      </w:r>
      <w:r w:rsidR="00252810" w:rsidRPr="00D428F7">
        <w:rPr>
          <w:i/>
          <w:sz w:val="20"/>
          <w:szCs w:val="20"/>
        </w:rPr>
        <w:t>ОД3.1</w:t>
      </w:r>
      <w:r w:rsidRPr="00D428F7">
        <w:rPr>
          <w:i/>
          <w:sz w:val="20"/>
          <w:szCs w:val="20"/>
        </w:rPr>
        <w:t xml:space="preserve"> выделена для обеспечения правовых условий формирования объектов образования и научных комплексов, требующих значительные территориальные ресурсы для своего нормального функционирования.</w:t>
      </w:r>
    </w:p>
    <w:p w14:paraId="1C972E62" w14:textId="77777777" w:rsidR="00A806F3" w:rsidRPr="00D428F7" w:rsidRDefault="00A806F3" w:rsidP="00980A27">
      <w:pPr>
        <w:widowControl w:val="0"/>
        <w:overflowPunct w:val="0"/>
        <w:autoSpaceDE w:val="0"/>
        <w:autoSpaceDN w:val="0"/>
        <w:adjustRightInd w:val="0"/>
        <w:spacing w:after="0" w:line="240" w:lineRule="auto"/>
        <w:jc w:val="center"/>
        <w:rPr>
          <w:b/>
          <w:sz w:val="20"/>
          <w:szCs w:val="20"/>
        </w:rPr>
      </w:pPr>
    </w:p>
    <w:p w14:paraId="6EDB242A" w14:textId="77777777" w:rsidR="00A806F3" w:rsidRPr="00D428F7" w:rsidRDefault="00A806F3" w:rsidP="00980A27">
      <w:pPr>
        <w:widowControl w:val="0"/>
        <w:overflowPunct w:val="0"/>
        <w:autoSpaceDE w:val="0"/>
        <w:autoSpaceDN w:val="0"/>
        <w:adjustRightInd w:val="0"/>
        <w:spacing w:after="0" w:line="240" w:lineRule="auto"/>
        <w:jc w:val="center"/>
        <w:rPr>
          <w:b/>
          <w:sz w:val="20"/>
          <w:szCs w:val="20"/>
        </w:rPr>
      </w:pPr>
      <w:r w:rsidRPr="00D428F7">
        <w:rPr>
          <w:b/>
          <w:sz w:val="20"/>
          <w:szCs w:val="20"/>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124"/>
      </w:tblGrid>
      <w:tr w:rsidR="00872659" w:rsidRPr="00D428F7" w14:paraId="06542A93" w14:textId="77777777" w:rsidTr="00A016F4">
        <w:trPr>
          <w:trHeight w:val="20"/>
        </w:trPr>
        <w:tc>
          <w:tcPr>
            <w:tcW w:w="3545" w:type="dxa"/>
            <w:vAlign w:val="center"/>
          </w:tcPr>
          <w:p w14:paraId="680752CC" w14:textId="77777777" w:rsidR="00A806F3" w:rsidRPr="00D428F7" w:rsidRDefault="00A806F3" w:rsidP="00980A27">
            <w:pPr>
              <w:widowControl w:val="0"/>
              <w:tabs>
                <w:tab w:val="left" w:pos="2520"/>
              </w:tabs>
              <w:overflowPunct w:val="0"/>
              <w:autoSpaceDE w:val="0"/>
              <w:autoSpaceDN w:val="0"/>
              <w:adjustRightInd w:val="0"/>
              <w:spacing w:after="0" w:line="240" w:lineRule="auto"/>
              <w:ind w:firstLine="567"/>
              <w:jc w:val="center"/>
              <w:rPr>
                <w:rFonts w:eastAsia="SimSun"/>
                <w:b/>
                <w:sz w:val="20"/>
                <w:szCs w:val="20"/>
                <w:lang w:eastAsia="zh-CN"/>
              </w:rPr>
            </w:pPr>
            <w:r w:rsidRPr="00D428F7">
              <w:rPr>
                <w:b/>
                <w:sz w:val="20"/>
                <w:szCs w:val="20"/>
              </w:rPr>
              <w:t>Виды разрешенного использования земельных участков</w:t>
            </w:r>
          </w:p>
        </w:tc>
        <w:tc>
          <w:tcPr>
            <w:tcW w:w="5670" w:type="dxa"/>
            <w:vAlign w:val="center"/>
          </w:tcPr>
          <w:p w14:paraId="7C00398B" w14:textId="77777777" w:rsidR="00A806F3" w:rsidRPr="00D428F7" w:rsidRDefault="00A806F3" w:rsidP="00980A27">
            <w:pPr>
              <w:widowControl w:val="0"/>
              <w:tabs>
                <w:tab w:val="left" w:pos="2520"/>
              </w:tabs>
              <w:overflowPunct w:val="0"/>
              <w:autoSpaceDE w:val="0"/>
              <w:autoSpaceDN w:val="0"/>
              <w:adjustRightInd w:val="0"/>
              <w:spacing w:after="0" w:line="240" w:lineRule="auto"/>
              <w:ind w:firstLine="567"/>
              <w:jc w:val="center"/>
              <w:rPr>
                <w:rFonts w:eastAsia="SimSun"/>
                <w:b/>
                <w:sz w:val="20"/>
                <w:szCs w:val="20"/>
                <w:lang w:eastAsia="zh-CN"/>
              </w:rPr>
            </w:pPr>
            <w:r w:rsidRPr="00D428F7">
              <w:rPr>
                <w:b/>
                <w:sz w:val="20"/>
                <w:szCs w:val="20"/>
                <w:shd w:val="clear" w:color="auto" w:fill="FFFFFF"/>
              </w:rPr>
              <w:t>Описание вида разрешенного использования земельного участка</w:t>
            </w:r>
          </w:p>
        </w:tc>
        <w:tc>
          <w:tcPr>
            <w:tcW w:w="6124" w:type="dxa"/>
            <w:vAlign w:val="center"/>
          </w:tcPr>
          <w:p w14:paraId="2FAC76BE" w14:textId="77777777" w:rsidR="00A806F3" w:rsidRPr="00D428F7" w:rsidRDefault="00A806F3" w:rsidP="00980A27">
            <w:pPr>
              <w:widowControl w:val="0"/>
              <w:tabs>
                <w:tab w:val="left" w:pos="2520"/>
              </w:tabs>
              <w:overflowPunct w:val="0"/>
              <w:autoSpaceDE w:val="0"/>
              <w:autoSpaceDN w:val="0"/>
              <w:adjustRightInd w:val="0"/>
              <w:spacing w:after="0" w:line="240" w:lineRule="auto"/>
              <w:ind w:firstLine="567"/>
              <w:jc w:val="center"/>
              <w:rPr>
                <w:rFonts w:eastAsia="SimSun"/>
                <w:b/>
                <w:sz w:val="20"/>
                <w:szCs w:val="20"/>
                <w:lang w:eastAsia="zh-CN"/>
              </w:rPr>
            </w:pPr>
            <w:r w:rsidRPr="00D428F7">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2659" w:rsidRPr="00D428F7" w14:paraId="00EBE7F8" w14:textId="77777777" w:rsidTr="00A016F4">
        <w:trPr>
          <w:trHeight w:val="20"/>
        </w:trPr>
        <w:tc>
          <w:tcPr>
            <w:tcW w:w="3545" w:type="dxa"/>
          </w:tcPr>
          <w:p w14:paraId="65F1EAD2" w14:textId="77777777" w:rsidR="00A806F3" w:rsidRPr="00D428F7" w:rsidRDefault="00A806F3"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[3.5.1] - Дошкольное, начальное и среднее общее образование</w:t>
            </w:r>
          </w:p>
        </w:tc>
        <w:tc>
          <w:tcPr>
            <w:tcW w:w="5670" w:type="dxa"/>
          </w:tcPr>
          <w:p w14:paraId="0CCA5495" w14:textId="77777777" w:rsidR="00A806F3" w:rsidRPr="00D428F7" w:rsidRDefault="00A806F3"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6124" w:type="dxa"/>
          </w:tcPr>
          <w:p w14:paraId="491B86E2" w14:textId="77777777" w:rsidR="00A806F3" w:rsidRPr="00D428F7" w:rsidRDefault="00A806F3"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минимальная/максимальная площадь земельных участков – 400/</w:t>
            </w:r>
            <w:r w:rsidRPr="00D428F7">
              <w:rPr>
                <w:b/>
                <w:bCs/>
                <w:sz w:val="20"/>
                <w:szCs w:val="20"/>
              </w:rPr>
              <w:t>не подлежит установлению</w:t>
            </w:r>
            <w:r w:rsidRPr="00D428F7">
              <w:rPr>
                <w:rFonts w:eastAsia="SimSun"/>
                <w:sz w:val="20"/>
                <w:szCs w:val="20"/>
                <w:lang w:eastAsia="zh-CN"/>
              </w:rPr>
              <w:t>;</w:t>
            </w:r>
          </w:p>
          <w:p w14:paraId="40127321" w14:textId="77777777" w:rsidR="00A806F3" w:rsidRPr="00D428F7" w:rsidRDefault="00A806F3"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 ширина земельных участков вдоль фронта улицы (проезда) – 25 м;</w:t>
            </w:r>
          </w:p>
          <w:p w14:paraId="1ED78977" w14:textId="77777777" w:rsidR="00A806F3" w:rsidRPr="00D428F7" w:rsidRDefault="00A806F3"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t xml:space="preserve">минимальные отступы от границ земельных участков </w:t>
            </w:r>
          </w:p>
          <w:p w14:paraId="4DC150DA" w14:textId="77777777" w:rsidR="00A806F3" w:rsidRPr="00D428F7" w:rsidRDefault="00A806F3"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sz w:val="20"/>
                <w:szCs w:val="20"/>
              </w:rPr>
              <w:t>- 3 м;</w:t>
            </w:r>
          </w:p>
          <w:p w14:paraId="0C47A4FF" w14:textId="77777777" w:rsidR="00A806F3" w:rsidRPr="00D428F7" w:rsidRDefault="00A806F3"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максимальное количество надземных этажей зданий – 4 этажа;</w:t>
            </w:r>
          </w:p>
          <w:p w14:paraId="6911946B" w14:textId="239F61A7" w:rsidR="000A4382" w:rsidRPr="00D428F7" w:rsidRDefault="00A806F3"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максимальный процент застройки в границах земельного участка – 40%;</w:t>
            </w:r>
          </w:p>
          <w:p w14:paraId="725D50A6" w14:textId="77777777" w:rsidR="00A806F3" w:rsidRPr="00D428F7" w:rsidRDefault="00A806F3"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sz w:val="20"/>
                <w:szCs w:val="20"/>
              </w:rPr>
              <w:t>Процент застройки подземной части не регламентируется.</w:t>
            </w:r>
          </w:p>
        </w:tc>
      </w:tr>
      <w:tr w:rsidR="00872659" w:rsidRPr="00D428F7" w14:paraId="3296EFFB" w14:textId="77777777" w:rsidTr="00A016F4">
        <w:trPr>
          <w:trHeight w:val="20"/>
        </w:trPr>
        <w:tc>
          <w:tcPr>
            <w:tcW w:w="3545" w:type="dxa"/>
          </w:tcPr>
          <w:p w14:paraId="752ECBB7" w14:textId="77777777" w:rsidR="00A806F3" w:rsidRPr="00D428F7" w:rsidRDefault="00A806F3"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[3.5.2] - Среднее и высшее профессиональное образование</w:t>
            </w:r>
          </w:p>
        </w:tc>
        <w:tc>
          <w:tcPr>
            <w:tcW w:w="5670" w:type="dxa"/>
          </w:tcPr>
          <w:p w14:paraId="1F4A1548" w14:textId="77777777" w:rsidR="00A806F3" w:rsidRPr="00D428F7" w:rsidRDefault="00A806F3"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6124" w:type="dxa"/>
          </w:tcPr>
          <w:p w14:paraId="781F3C73" w14:textId="77777777" w:rsidR="00A806F3" w:rsidRPr="00D428F7" w:rsidRDefault="00A806F3"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минимальная/максимальная площадь земельных участков – 400 кв. м/</w:t>
            </w:r>
            <w:r w:rsidRPr="00D428F7">
              <w:rPr>
                <w:b/>
                <w:bCs/>
                <w:sz w:val="20"/>
                <w:szCs w:val="20"/>
              </w:rPr>
              <w:t>не подлежит установлению</w:t>
            </w:r>
            <w:r w:rsidRPr="00D428F7">
              <w:rPr>
                <w:rFonts w:eastAsia="SimSun"/>
                <w:sz w:val="20"/>
                <w:szCs w:val="20"/>
                <w:lang w:eastAsia="zh-CN"/>
              </w:rPr>
              <w:t>;</w:t>
            </w:r>
          </w:p>
          <w:p w14:paraId="615F0B0D" w14:textId="77777777" w:rsidR="00A806F3" w:rsidRPr="00D428F7" w:rsidRDefault="00A806F3"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 ширина земельных участков вдоль фронта улицы (проезда) – 20 м;</w:t>
            </w:r>
          </w:p>
          <w:p w14:paraId="1637D48E" w14:textId="77777777" w:rsidR="00A806F3" w:rsidRPr="00D428F7" w:rsidRDefault="00A806F3"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t>минимальные отступы от границ земельных участков</w:t>
            </w:r>
          </w:p>
          <w:p w14:paraId="76E21576" w14:textId="77777777" w:rsidR="00A806F3" w:rsidRPr="00D428F7" w:rsidRDefault="00A806F3"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sz w:val="20"/>
                <w:szCs w:val="20"/>
              </w:rPr>
              <w:t xml:space="preserve"> - 3 м;</w:t>
            </w:r>
          </w:p>
          <w:p w14:paraId="5A5E53D1" w14:textId="77777777" w:rsidR="00A806F3" w:rsidRPr="00D428F7" w:rsidRDefault="00A806F3"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максимальное количество надземных этажей зданий – 4 этажа (включая мансардный этаж);</w:t>
            </w:r>
          </w:p>
          <w:p w14:paraId="6FC24DD1" w14:textId="77777777" w:rsidR="00A806F3" w:rsidRPr="00D428F7" w:rsidRDefault="00A806F3"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максимальный процент застройки в границах земельного участка – 80%;</w:t>
            </w:r>
          </w:p>
          <w:p w14:paraId="0C30436A" w14:textId="77777777" w:rsidR="00A806F3" w:rsidRPr="00D428F7" w:rsidRDefault="00A806F3"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sz w:val="20"/>
                <w:szCs w:val="20"/>
              </w:rPr>
              <w:t>Процент застройки подземной части не регламентируется.</w:t>
            </w:r>
          </w:p>
        </w:tc>
      </w:tr>
      <w:tr w:rsidR="00872659" w:rsidRPr="00D428F7" w14:paraId="6665492D" w14:textId="77777777" w:rsidTr="00A016F4">
        <w:trPr>
          <w:trHeight w:val="20"/>
        </w:trPr>
        <w:tc>
          <w:tcPr>
            <w:tcW w:w="3545" w:type="dxa"/>
          </w:tcPr>
          <w:p w14:paraId="63814C0B" w14:textId="77777777" w:rsidR="00A806F3" w:rsidRPr="00D428F7" w:rsidRDefault="00A806F3"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w:t>
            </w:r>
            <w:r w:rsidRPr="00D428F7">
              <w:rPr>
                <w:sz w:val="20"/>
                <w:szCs w:val="20"/>
                <w:lang w:eastAsia="zh-CN"/>
              </w:rPr>
              <w:t>3.9.3</w:t>
            </w:r>
            <w:r w:rsidRPr="00D428F7">
              <w:rPr>
                <w:rFonts w:eastAsia="SimSun"/>
                <w:sz w:val="20"/>
                <w:szCs w:val="20"/>
                <w:lang w:eastAsia="zh-CN"/>
              </w:rPr>
              <w:t>] - Проведение научных испытаний</w:t>
            </w:r>
          </w:p>
        </w:tc>
        <w:tc>
          <w:tcPr>
            <w:tcW w:w="5670" w:type="dxa"/>
          </w:tcPr>
          <w:p w14:paraId="724F365B" w14:textId="77777777" w:rsidR="00A806F3" w:rsidRPr="00D428F7" w:rsidRDefault="00A806F3"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6124" w:type="dxa"/>
          </w:tcPr>
          <w:p w14:paraId="63E544A1" w14:textId="77777777" w:rsidR="00A806F3" w:rsidRPr="00D428F7" w:rsidRDefault="00A806F3"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минимальная/максимальная площадь земельных участков – 1000 кв. м /</w:t>
            </w:r>
            <w:r w:rsidRPr="00D428F7">
              <w:rPr>
                <w:b/>
                <w:bCs/>
                <w:sz w:val="20"/>
                <w:szCs w:val="20"/>
              </w:rPr>
              <w:t>не подлежит установлению</w:t>
            </w:r>
            <w:r w:rsidRPr="00D428F7">
              <w:rPr>
                <w:rFonts w:eastAsia="SimSun"/>
                <w:sz w:val="20"/>
                <w:szCs w:val="20"/>
                <w:lang w:eastAsia="zh-CN"/>
              </w:rPr>
              <w:t xml:space="preserve">; </w:t>
            </w:r>
          </w:p>
          <w:p w14:paraId="6D86D331" w14:textId="77777777" w:rsidR="00A806F3" w:rsidRPr="00D428F7" w:rsidRDefault="00A806F3"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 ширина земельных участков вдоль фронта улицы (проезда) – 25 м;</w:t>
            </w:r>
          </w:p>
          <w:p w14:paraId="6860DE8F" w14:textId="77777777" w:rsidR="00A806F3" w:rsidRPr="00D428F7" w:rsidRDefault="00A806F3"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t xml:space="preserve">минимальные отступы от границ земельных участков </w:t>
            </w:r>
          </w:p>
          <w:p w14:paraId="6746F32E" w14:textId="77777777" w:rsidR="00A806F3" w:rsidRPr="00D428F7" w:rsidRDefault="00A806F3"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sz w:val="20"/>
                <w:szCs w:val="20"/>
              </w:rPr>
              <w:t>- 3 м;</w:t>
            </w:r>
          </w:p>
          <w:p w14:paraId="27EC26BF" w14:textId="77777777" w:rsidR="00A806F3" w:rsidRPr="00D428F7" w:rsidRDefault="00A806F3"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 xml:space="preserve">максимальное количество надземных этажей зданий – 4 этажа </w:t>
            </w:r>
            <w:r w:rsidRPr="00D428F7">
              <w:rPr>
                <w:rFonts w:eastAsia="SimSun"/>
                <w:sz w:val="20"/>
                <w:szCs w:val="20"/>
                <w:lang w:eastAsia="zh-CN"/>
              </w:rPr>
              <w:lastRenderedPageBreak/>
              <w:t>(включая мансардный этаж);</w:t>
            </w:r>
          </w:p>
          <w:p w14:paraId="29972A9B" w14:textId="263AF1DE" w:rsidR="00A806F3" w:rsidRPr="00D428F7" w:rsidRDefault="00A806F3"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максимальный процент застройки в границах земельного участка – 60%;</w:t>
            </w:r>
          </w:p>
          <w:p w14:paraId="274A3F25" w14:textId="77777777" w:rsidR="00A806F3" w:rsidRPr="00D428F7" w:rsidRDefault="00A806F3"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sz w:val="20"/>
                <w:szCs w:val="20"/>
              </w:rPr>
              <w:t>Процент застройки подземной части не регламентируется.</w:t>
            </w:r>
          </w:p>
        </w:tc>
      </w:tr>
      <w:tr w:rsidR="00872659" w:rsidRPr="00D428F7" w14:paraId="57EFF98A" w14:textId="77777777" w:rsidTr="00A016F4">
        <w:trPr>
          <w:trHeight w:val="20"/>
        </w:trPr>
        <w:tc>
          <w:tcPr>
            <w:tcW w:w="3545" w:type="dxa"/>
          </w:tcPr>
          <w:p w14:paraId="56B54246" w14:textId="77777777" w:rsidR="00A806F3" w:rsidRPr="00D428F7" w:rsidRDefault="00A806F3" w:rsidP="00980A27">
            <w:pPr>
              <w:tabs>
                <w:tab w:val="left" w:pos="2520"/>
              </w:tabs>
              <w:spacing w:after="0" w:line="240" w:lineRule="auto"/>
              <w:rPr>
                <w:rFonts w:eastAsia="SimSun"/>
                <w:sz w:val="20"/>
                <w:szCs w:val="20"/>
              </w:rPr>
            </w:pPr>
            <w:r w:rsidRPr="00D428F7">
              <w:rPr>
                <w:rFonts w:eastAsia="SimSun"/>
                <w:sz w:val="20"/>
                <w:szCs w:val="20"/>
              </w:rPr>
              <w:lastRenderedPageBreak/>
              <w:t>[9.3] - Историко-культурная деятельность</w:t>
            </w:r>
          </w:p>
        </w:tc>
        <w:tc>
          <w:tcPr>
            <w:tcW w:w="5670" w:type="dxa"/>
          </w:tcPr>
          <w:p w14:paraId="02BC6C19" w14:textId="77777777" w:rsidR="00A806F3" w:rsidRPr="00D428F7" w:rsidRDefault="00A806F3" w:rsidP="00980A27">
            <w:pPr>
              <w:pStyle w:val="afe"/>
              <w:rPr>
                <w:rFonts w:ascii="Times New Roman" w:eastAsia="SimSun" w:hAnsi="Times New Roman" w:cs="Times New Roman"/>
                <w:sz w:val="20"/>
                <w:szCs w:val="20"/>
              </w:rPr>
            </w:pPr>
            <w:r w:rsidRPr="00D428F7">
              <w:rPr>
                <w:rFonts w:ascii="Times New Roman" w:eastAsia="SimSun" w:hAnsi="Times New Roman" w:cs="Times New Roman"/>
                <w:sz w:val="20"/>
                <w:szCs w:val="20"/>
              </w:rPr>
              <w:t>Сохранение и изучение объектов культурного наследия народов Российской Федерации (памятников истории и культуры), в том числе:</w:t>
            </w:r>
          </w:p>
          <w:p w14:paraId="118BA771" w14:textId="77777777" w:rsidR="00A806F3" w:rsidRPr="00D428F7" w:rsidRDefault="00A806F3" w:rsidP="00980A27">
            <w:pPr>
              <w:pStyle w:val="afe"/>
              <w:rPr>
                <w:rFonts w:ascii="Times New Roman" w:eastAsia="SimSun" w:hAnsi="Times New Roman" w:cs="Times New Roman"/>
                <w:sz w:val="20"/>
                <w:szCs w:val="20"/>
              </w:rPr>
            </w:pPr>
            <w:r w:rsidRPr="00D428F7">
              <w:rPr>
                <w:rFonts w:ascii="Times New Roman" w:eastAsia="SimSun" w:hAnsi="Times New Roman" w:cs="Times New Roman"/>
                <w:sz w:val="20"/>
                <w:szCs w:val="20"/>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124" w:type="dxa"/>
          </w:tcPr>
          <w:p w14:paraId="35A361E9" w14:textId="77777777" w:rsidR="00A806F3" w:rsidRPr="00D428F7" w:rsidRDefault="00A806F3" w:rsidP="00980A27">
            <w:pPr>
              <w:spacing w:after="0" w:line="240" w:lineRule="auto"/>
              <w:ind w:firstLine="340"/>
              <w:jc w:val="both"/>
              <w:rPr>
                <w:rFonts w:eastAsia="SimSun"/>
                <w:sz w:val="20"/>
                <w:szCs w:val="20"/>
              </w:rPr>
            </w:pPr>
            <w:r w:rsidRPr="00D428F7">
              <w:rPr>
                <w:rStyle w:val="blk"/>
                <w:sz w:val="20"/>
                <w:szCs w:val="20"/>
              </w:rPr>
              <w:t>Действие градостроительного регламента не распространяется в соответствии со статьей 36 Градостроительного Кодекса РФ от 29.12.2004 года №190-ФЗ.</w:t>
            </w:r>
          </w:p>
        </w:tc>
      </w:tr>
      <w:tr w:rsidR="00872659" w:rsidRPr="00D428F7" w14:paraId="0B9A7077" w14:textId="77777777" w:rsidTr="00A016F4">
        <w:trPr>
          <w:trHeight w:val="20"/>
        </w:trPr>
        <w:tc>
          <w:tcPr>
            <w:tcW w:w="3545" w:type="dxa"/>
          </w:tcPr>
          <w:p w14:paraId="2C45116E" w14:textId="77777777" w:rsidR="00A806F3" w:rsidRPr="00D428F7" w:rsidRDefault="00A806F3" w:rsidP="00980A27">
            <w:pPr>
              <w:widowControl w:val="0"/>
              <w:overflowPunct w:val="0"/>
              <w:autoSpaceDE w:val="0"/>
              <w:autoSpaceDN w:val="0"/>
              <w:adjustRightInd w:val="0"/>
              <w:spacing w:after="0" w:line="240" w:lineRule="auto"/>
              <w:rPr>
                <w:sz w:val="20"/>
                <w:szCs w:val="20"/>
                <w:lang w:eastAsia="ar-SA"/>
              </w:rPr>
            </w:pPr>
            <w:r w:rsidRPr="00D428F7">
              <w:rPr>
                <w:rFonts w:eastAsia="SimSun"/>
                <w:sz w:val="20"/>
                <w:szCs w:val="20"/>
                <w:lang w:eastAsia="zh-CN"/>
              </w:rPr>
              <w:t>[12.0.1] - Улично-дорожная сеть</w:t>
            </w:r>
          </w:p>
        </w:tc>
        <w:tc>
          <w:tcPr>
            <w:tcW w:w="5670" w:type="dxa"/>
          </w:tcPr>
          <w:p w14:paraId="70BA6AD2" w14:textId="77777777" w:rsidR="00A806F3" w:rsidRPr="00D428F7" w:rsidRDefault="00A806F3"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r w:rsidRPr="00D428F7">
              <w:rPr>
                <w:rFonts w:eastAsia="SimSun"/>
                <w:sz w:val="20"/>
                <w:szCs w:val="20"/>
                <w:lang w:eastAsia="zh-CN"/>
              </w:rPr>
              <w:c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124" w:type="dxa"/>
            <w:vMerge w:val="restart"/>
          </w:tcPr>
          <w:p w14:paraId="3AA0ED88" w14:textId="77777777" w:rsidR="00A806F3" w:rsidRPr="00D428F7" w:rsidRDefault="00A806F3"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t>Регламенты не подлежат установлению.</w:t>
            </w:r>
          </w:p>
          <w:p w14:paraId="4AC53BF8" w14:textId="77777777" w:rsidR="00A806F3" w:rsidRPr="00D428F7" w:rsidRDefault="00A806F3"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872659" w:rsidRPr="00D428F7" w14:paraId="204E89A5" w14:textId="77777777" w:rsidTr="00A016F4">
        <w:trPr>
          <w:trHeight w:val="20"/>
        </w:trPr>
        <w:tc>
          <w:tcPr>
            <w:tcW w:w="3545" w:type="dxa"/>
          </w:tcPr>
          <w:p w14:paraId="3ED930C4" w14:textId="77777777" w:rsidR="00A806F3" w:rsidRPr="00D428F7" w:rsidRDefault="00A806F3"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[12.0.2] - Благоустройство территории</w:t>
            </w:r>
          </w:p>
        </w:tc>
        <w:tc>
          <w:tcPr>
            <w:tcW w:w="5670" w:type="dxa"/>
          </w:tcPr>
          <w:p w14:paraId="2D309723" w14:textId="77777777" w:rsidR="00A806F3" w:rsidRPr="00D428F7" w:rsidRDefault="00A806F3"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124" w:type="dxa"/>
            <w:vMerge/>
            <w:vAlign w:val="center"/>
          </w:tcPr>
          <w:p w14:paraId="3C22DB94" w14:textId="77777777" w:rsidR="00A806F3" w:rsidRPr="00D428F7" w:rsidRDefault="00A806F3" w:rsidP="00980A27">
            <w:pPr>
              <w:widowControl w:val="0"/>
              <w:overflowPunct w:val="0"/>
              <w:autoSpaceDE w:val="0"/>
              <w:autoSpaceDN w:val="0"/>
              <w:adjustRightInd w:val="0"/>
              <w:spacing w:after="0" w:line="240" w:lineRule="auto"/>
              <w:ind w:firstLine="567"/>
              <w:jc w:val="both"/>
              <w:rPr>
                <w:sz w:val="20"/>
                <w:szCs w:val="20"/>
              </w:rPr>
            </w:pPr>
          </w:p>
        </w:tc>
      </w:tr>
    </w:tbl>
    <w:p w14:paraId="0003405C" w14:textId="77777777" w:rsidR="00A806F3" w:rsidRPr="00D428F7" w:rsidRDefault="00A806F3" w:rsidP="00980A27">
      <w:pPr>
        <w:widowControl w:val="0"/>
        <w:overflowPunct w:val="0"/>
        <w:autoSpaceDE w:val="0"/>
        <w:autoSpaceDN w:val="0"/>
        <w:adjustRightInd w:val="0"/>
        <w:spacing w:after="0" w:line="240" w:lineRule="auto"/>
        <w:jc w:val="center"/>
        <w:rPr>
          <w:b/>
          <w:i/>
          <w:iCs/>
          <w:sz w:val="20"/>
          <w:szCs w:val="20"/>
        </w:rPr>
      </w:pPr>
      <w:r w:rsidRPr="00D428F7">
        <w:rPr>
          <w:b/>
          <w:sz w:val="20"/>
          <w:szCs w:val="20"/>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124"/>
      </w:tblGrid>
      <w:tr w:rsidR="00872659" w:rsidRPr="00D428F7" w14:paraId="4A0857D3" w14:textId="77777777" w:rsidTr="00A016F4">
        <w:trPr>
          <w:trHeight w:val="20"/>
        </w:trPr>
        <w:tc>
          <w:tcPr>
            <w:tcW w:w="3545" w:type="dxa"/>
            <w:vAlign w:val="center"/>
          </w:tcPr>
          <w:p w14:paraId="17C8AC7E" w14:textId="77777777" w:rsidR="00A806F3" w:rsidRPr="00D428F7" w:rsidRDefault="00A806F3" w:rsidP="00980A27">
            <w:pPr>
              <w:widowControl w:val="0"/>
              <w:tabs>
                <w:tab w:val="left" w:pos="2520"/>
              </w:tabs>
              <w:overflowPunct w:val="0"/>
              <w:autoSpaceDE w:val="0"/>
              <w:autoSpaceDN w:val="0"/>
              <w:adjustRightInd w:val="0"/>
              <w:spacing w:after="0" w:line="240" w:lineRule="auto"/>
              <w:ind w:firstLine="567"/>
              <w:jc w:val="center"/>
              <w:rPr>
                <w:rFonts w:eastAsia="SimSun"/>
                <w:b/>
                <w:sz w:val="20"/>
                <w:szCs w:val="20"/>
                <w:lang w:eastAsia="zh-CN"/>
              </w:rPr>
            </w:pPr>
            <w:r w:rsidRPr="00D428F7">
              <w:rPr>
                <w:b/>
                <w:sz w:val="20"/>
                <w:szCs w:val="20"/>
              </w:rPr>
              <w:t>Виды разрешенного использования земельных участков</w:t>
            </w:r>
          </w:p>
        </w:tc>
        <w:tc>
          <w:tcPr>
            <w:tcW w:w="5670" w:type="dxa"/>
            <w:vAlign w:val="center"/>
          </w:tcPr>
          <w:p w14:paraId="088E118E" w14:textId="77777777" w:rsidR="00A806F3" w:rsidRPr="00D428F7" w:rsidRDefault="00A806F3" w:rsidP="00980A27">
            <w:pPr>
              <w:widowControl w:val="0"/>
              <w:tabs>
                <w:tab w:val="left" w:pos="2520"/>
              </w:tabs>
              <w:overflowPunct w:val="0"/>
              <w:autoSpaceDE w:val="0"/>
              <w:autoSpaceDN w:val="0"/>
              <w:adjustRightInd w:val="0"/>
              <w:spacing w:after="0" w:line="240" w:lineRule="auto"/>
              <w:ind w:firstLine="567"/>
              <w:jc w:val="center"/>
              <w:rPr>
                <w:rFonts w:eastAsia="SimSun"/>
                <w:b/>
                <w:sz w:val="20"/>
                <w:szCs w:val="20"/>
                <w:lang w:eastAsia="zh-CN"/>
              </w:rPr>
            </w:pPr>
            <w:r w:rsidRPr="00D428F7">
              <w:rPr>
                <w:b/>
                <w:sz w:val="20"/>
                <w:szCs w:val="20"/>
                <w:shd w:val="clear" w:color="auto" w:fill="FFFFFF"/>
              </w:rPr>
              <w:t>Описание вида разрешенного использования земельного участка</w:t>
            </w:r>
          </w:p>
        </w:tc>
        <w:tc>
          <w:tcPr>
            <w:tcW w:w="6124" w:type="dxa"/>
            <w:vAlign w:val="center"/>
          </w:tcPr>
          <w:p w14:paraId="4D44233A" w14:textId="77777777" w:rsidR="00A806F3" w:rsidRPr="00D428F7" w:rsidRDefault="00A806F3" w:rsidP="00980A27">
            <w:pPr>
              <w:widowControl w:val="0"/>
              <w:tabs>
                <w:tab w:val="left" w:pos="2520"/>
              </w:tabs>
              <w:overflowPunct w:val="0"/>
              <w:autoSpaceDE w:val="0"/>
              <w:autoSpaceDN w:val="0"/>
              <w:adjustRightInd w:val="0"/>
              <w:spacing w:after="0" w:line="240" w:lineRule="auto"/>
              <w:ind w:firstLine="567"/>
              <w:jc w:val="center"/>
              <w:rPr>
                <w:rFonts w:eastAsia="SimSun"/>
                <w:b/>
                <w:sz w:val="20"/>
                <w:szCs w:val="20"/>
                <w:lang w:eastAsia="zh-CN"/>
              </w:rPr>
            </w:pPr>
            <w:r w:rsidRPr="00D428F7">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2659" w:rsidRPr="00D428F7" w14:paraId="089FD916" w14:textId="77777777" w:rsidTr="00A016F4">
        <w:trPr>
          <w:trHeight w:val="20"/>
        </w:trPr>
        <w:tc>
          <w:tcPr>
            <w:tcW w:w="3545" w:type="dxa"/>
          </w:tcPr>
          <w:p w14:paraId="3D1E2374" w14:textId="77777777" w:rsidR="00A806F3" w:rsidRPr="00D428F7" w:rsidRDefault="00A806F3"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 xml:space="preserve">[3.1.1] - Предоставление </w:t>
            </w:r>
            <w:r w:rsidRPr="00D428F7">
              <w:rPr>
                <w:rFonts w:eastAsia="SimSun"/>
                <w:sz w:val="20"/>
                <w:szCs w:val="20"/>
                <w:lang w:eastAsia="zh-CN"/>
              </w:rPr>
              <w:lastRenderedPageBreak/>
              <w:t>коммунальных услуг</w:t>
            </w:r>
          </w:p>
          <w:p w14:paraId="4842DEE6" w14:textId="77777777" w:rsidR="00A806F3" w:rsidRPr="00D428F7" w:rsidRDefault="00A806F3" w:rsidP="00980A27">
            <w:pPr>
              <w:widowControl w:val="0"/>
              <w:tabs>
                <w:tab w:val="left" w:pos="2520"/>
              </w:tabs>
              <w:overflowPunct w:val="0"/>
              <w:autoSpaceDE w:val="0"/>
              <w:autoSpaceDN w:val="0"/>
              <w:adjustRightInd w:val="0"/>
              <w:spacing w:after="0" w:line="240" w:lineRule="auto"/>
              <w:ind w:firstLine="567"/>
              <w:jc w:val="center"/>
              <w:rPr>
                <w:b/>
                <w:sz w:val="20"/>
                <w:szCs w:val="20"/>
              </w:rPr>
            </w:pPr>
          </w:p>
        </w:tc>
        <w:tc>
          <w:tcPr>
            <w:tcW w:w="5670" w:type="dxa"/>
          </w:tcPr>
          <w:p w14:paraId="486DFB84" w14:textId="77777777" w:rsidR="00A806F3" w:rsidRPr="00D428F7" w:rsidRDefault="00A806F3" w:rsidP="00980A27">
            <w:pPr>
              <w:widowControl w:val="0"/>
              <w:tabs>
                <w:tab w:val="left" w:pos="2520"/>
              </w:tabs>
              <w:overflowPunct w:val="0"/>
              <w:autoSpaceDE w:val="0"/>
              <w:autoSpaceDN w:val="0"/>
              <w:adjustRightInd w:val="0"/>
              <w:spacing w:after="0" w:line="240" w:lineRule="auto"/>
              <w:jc w:val="both"/>
              <w:rPr>
                <w:b/>
                <w:sz w:val="20"/>
                <w:szCs w:val="20"/>
                <w:shd w:val="clear" w:color="auto" w:fill="FFFFFF"/>
              </w:rPr>
            </w:pPr>
            <w:r w:rsidRPr="00D428F7">
              <w:rPr>
                <w:rFonts w:eastAsia="SimSun"/>
                <w:sz w:val="20"/>
                <w:szCs w:val="20"/>
                <w:lang w:eastAsia="zh-CN"/>
              </w:rPr>
              <w:lastRenderedPageBreak/>
              <w:t xml:space="preserve">Размещение зданий и сооружений, обеспечивающих поставку </w:t>
            </w:r>
            <w:r w:rsidRPr="00D428F7">
              <w:rPr>
                <w:rFonts w:eastAsia="SimSun"/>
                <w:sz w:val="20"/>
                <w:szCs w:val="20"/>
                <w:lang w:eastAsia="zh-CN"/>
              </w:rPr>
              <w:lastRenderedPageBreak/>
              <w:t>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6124" w:type="dxa"/>
            <w:vAlign w:val="center"/>
          </w:tcPr>
          <w:p w14:paraId="3E56C840" w14:textId="77777777" w:rsidR="00A806F3" w:rsidRPr="00D428F7" w:rsidRDefault="00A806F3" w:rsidP="00980A27">
            <w:pPr>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lastRenderedPageBreak/>
              <w:t xml:space="preserve">минимальная/максимальная площадь земельных участков - 10 </w:t>
            </w:r>
            <w:r w:rsidRPr="00D428F7">
              <w:rPr>
                <w:rFonts w:eastAsia="SimSun" w:cs="Times New Roman"/>
                <w:sz w:val="20"/>
                <w:szCs w:val="20"/>
                <w:lang w:eastAsia="zh-CN"/>
              </w:rPr>
              <w:lastRenderedPageBreak/>
              <w:t>кв. м/</w:t>
            </w:r>
            <w:r w:rsidRPr="00D428F7">
              <w:rPr>
                <w:rFonts w:cs="Times New Roman"/>
                <w:b/>
                <w:bCs/>
                <w:sz w:val="20"/>
                <w:szCs w:val="20"/>
              </w:rPr>
              <w:t xml:space="preserve"> не подлежит установлению</w:t>
            </w:r>
            <w:r w:rsidRPr="00D428F7">
              <w:rPr>
                <w:rFonts w:cs="Times New Roman"/>
                <w:bCs/>
                <w:sz w:val="20"/>
                <w:szCs w:val="20"/>
              </w:rPr>
              <w:t>;</w:t>
            </w:r>
            <w:r w:rsidRPr="00D428F7">
              <w:rPr>
                <w:rFonts w:eastAsia="SimSun" w:cs="Times New Roman"/>
                <w:sz w:val="20"/>
                <w:szCs w:val="20"/>
                <w:lang w:eastAsia="zh-CN"/>
              </w:rPr>
              <w:t xml:space="preserve"> </w:t>
            </w:r>
          </w:p>
          <w:p w14:paraId="224D1C2A" w14:textId="77777777" w:rsidR="00A806F3" w:rsidRPr="00D428F7" w:rsidRDefault="00A806F3" w:rsidP="00980A27">
            <w:pPr>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t>минимальная ширина земельных участков вдоль фронта улицы (проезда) – 4 м;</w:t>
            </w:r>
          </w:p>
          <w:p w14:paraId="033E33BB" w14:textId="77777777" w:rsidR="00A806F3" w:rsidRPr="00D428F7" w:rsidRDefault="00A806F3" w:rsidP="00980A27">
            <w:pPr>
              <w:widowControl w:val="0"/>
              <w:overflowPunct w:val="0"/>
              <w:autoSpaceDE w:val="0"/>
              <w:autoSpaceDN w:val="0"/>
              <w:adjustRightInd w:val="0"/>
              <w:spacing w:after="0" w:line="240" w:lineRule="auto"/>
              <w:ind w:firstLine="340"/>
              <w:jc w:val="both"/>
              <w:rPr>
                <w:rFonts w:cs="Times New Roman"/>
                <w:sz w:val="20"/>
                <w:szCs w:val="20"/>
              </w:rPr>
            </w:pPr>
            <w:r w:rsidRPr="00D428F7">
              <w:rPr>
                <w:rFonts w:cs="Times New Roman"/>
                <w:sz w:val="20"/>
                <w:szCs w:val="20"/>
              </w:rPr>
              <w:t xml:space="preserve">минимальные отступы от границ земельных участков </w:t>
            </w:r>
          </w:p>
          <w:p w14:paraId="04533074" w14:textId="77777777" w:rsidR="00A806F3" w:rsidRPr="00D428F7" w:rsidRDefault="00A806F3" w:rsidP="00980A27">
            <w:pPr>
              <w:widowControl w:val="0"/>
              <w:overflowPunct w:val="0"/>
              <w:autoSpaceDE w:val="0"/>
              <w:autoSpaceDN w:val="0"/>
              <w:adjustRightInd w:val="0"/>
              <w:spacing w:after="0" w:line="240" w:lineRule="auto"/>
              <w:jc w:val="both"/>
              <w:rPr>
                <w:rFonts w:cs="Times New Roman"/>
                <w:sz w:val="20"/>
                <w:szCs w:val="20"/>
              </w:rPr>
            </w:pPr>
            <w:r w:rsidRPr="00D428F7">
              <w:rPr>
                <w:rFonts w:cs="Times New Roman"/>
                <w:sz w:val="20"/>
                <w:szCs w:val="20"/>
              </w:rPr>
              <w:t>- 1 м;</w:t>
            </w:r>
          </w:p>
          <w:p w14:paraId="0676895E" w14:textId="77777777" w:rsidR="00A806F3" w:rsidRPr="00D428F7" w:rsidRDefault="00A806F3" w:rsidP="00980A27">
            <w:pPr>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t xml:space="preserve">максимальное количество надземных этажей зданий – 3 этажа (включая мансардный этаж); </w:t>
            </w:r>
          </w:p>
          <w:p w14:paraId="0C80A09A" w14:textId="77777777" w:rsidR="00A806F3" w:rsidRPr="00D428F7" w:rsidRDefault="00A806F3" w:rsidP="00980A27">
            <w:pPr>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t>максимальная высота строений, сооружений от уровня земли - 20 м;</w:t>
            </w:r>
          </w:p>
          <w:p w14:paraId="3D9DE6C6" w14:textId="77777777" w:rsidR="00A806F3" w:rsidRPr="00D428F7" w:rsidRDefault="00A806F3" w:rsidP="00980A27">
            <w:pPr>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t>максимальный процент застройки в границах земельного участка – 80%;</w:t>
            </w:r>
          </w:p>
          <w:p w14:paraId="6DAB2105" w14:textId="77777777" w:rsidR="00A806F3" w:rsidRPr="00D428F7" w:rsidRDefault="00A806F3" w:rsidP="00980A27">
            <w:pPr>
              <w:widowControl w:val="0"/>
              <w:overflowPunct w:val="0"/>
              <w:autoSpaceDE w:val="0"/>
              <w:autoSpaceDN w:val="0"/>
              <w:adjustRightInd w:val="0"/>
              <w:spacing w:after="0" w:line="240" w:lineRule="auto"/>
              <w:ind w:firstLine="340"/>
              <w:jc w:val="both"/>
              <w:rPr>
                <w:rFonts w:cs="Times New Roman"/>
                <w:sz w:val="20"/>
                <w:szCs w:val="20"/>
              </w:rPr>
            </w:pPr>
            <w:r w:rsidRPr="00D428F7">
              <w:rPr>
                <w:rFonts w:cs="Times New Roman"/>
                <w:sz w:val="20"/>
                <w:szCs w:val="20"/>
              </w:rPr>
              <w:t>Процент застройки подземной части не регламентируется.</w:t>
            </w:r>
          </w:p>
          <w:p w14:paraId="591EAB56" w14:textId="77777777" w:rsidR="00A806F3" w:rsidRPr="00D428F7" w:rsidRDefault="00A806F3" w:rsidP="00980A27">
            <w:pPr>
              <w:widowControl w:val="0"/>
              <w:overflowPunct w:val="0"/>
              <w:autoSpaceDE w:val="0"/>
              <w:autoSpaceDN w:val="0"/>
              <w:adjustRightInd w:val="0"/>
              <w:spacing w:after="0" w:line="240" w:lineRule="auto"/>
              <w:ind w:firstLine="340"/>
              <w:jc w:val="both"/>
              <w:rPr>
                <w:b/>
                <w:sz w:val="20"/>
                <w:szCs w:val="20"/>
              </w:rPr>
            </w:pPr>
            <w:r w:rsidRPr="00D428F7">
              <w:rPr>
                <w:rFonts w:eastAsia="SimSun"/>
                <w:sz w:val="20"/>
                <w:szCs w:val="20"/>
                <w:lang w:eastAsia="zh-CN"/>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w:t>
            </w:r>
          </w:p>
        </w:tc>
      </w:tr>
      <w:tr w:rsidR="00872659" w:rsidRPr="00D428F7" w14:paraId="5AB7F6C1" w14:textId="77777777" w:rsidTr="00A016F4">
        <w:trPr>
          <w:trHeight w:val="3666"/>
        </w:trPr>
        <w:tc>
          <w:tcPr>
            <w:tcW w:w="3545" w:type="dxa"/>
          </w:tcPr>
          <w:p w14:paraId="7757E879" w14:textId="77777777" w:rsidR="00A806F3" w:rsidRPr="00D428F7" w:rsidRDefault="00A806F3"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lastRenderedPageBreak/>
              <w:t>[</w:t>
            </w:r>
            <w:r w:rsidRPr="00D428F7">
              <w:rPr>
                <w:sz w:val="20"/>
                <w:szCs w:val="20"/>
                <w:lang w:eastAsia="zh-CN"/>
              </w:rPr>
              <w:t>3.9.2</w:t>
            </w:r>
            <w:r w:rsidRPr="00D428F7">
              <w:rPr>
                <w:rFonts w:eastAsia="SimSun"/>
                <w:sz w:val="20"/>
                <w:szCs w:val="20"/>
                <w:lang w:eastAsia="zh-CN"/>
              </w:rPr>
              <w:t>] - Проведение научных исследований</w:t>
            </w:r>
          </w:p>
        </w:tc>
        <w:tc>
          <w:tcPr>
            <w:tcW w:w="5670" w:type="dxa"/>
          </w:tcPr>
          <w:p w14:paraId="027E4EBD" w14:textId="77777777" w:rsidR="00A806F3" w:rsidRPr="00D428F7" w:rsidRDefault="00A806F3"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6124" w:type="dxa"/>
            <w:vAlign w:val="center"/>
          </w:tcPr>
          <w:p w14:paraId="429F67FA" w14:textId="77777777" w:rsidR="00A806F3" w:rsidRPr="00D428F7" w:rsidRDefault="00A806F3" w:rsidP="00980A27">
            <w:pPr>
              <w:widowControl w:val="0"/>
              <w:overflowPunct w:val="0"/>
              <w:autoSpaceDE w:val="0"/>
              <w:autoSpaceDN w:val="0"/>
              <w:adjustRightInd w:val="0"/>
              <w:spacing w:after="0" w:line="240" w:lineRule="auto"/>
              <w:ind w:firstLine="567"/>
              <w:jc w:val="both"/>
              <w:rPr>
                <w:rFonts w:eastAsia="SimSun"/>
                <w:sz w:val="20"/>
                <w:szCs w:val="20"/>
                <w:lang w:eastAsia="zh-CN"/>
              </w:rPr>
            </w:pPr>
            <w:r w:rsidRPr="00D428F7">
              <w:rPr>
                <w:rFonts w:eastAsia="SimSun"/>
                <w:sz w:val="20"/>
                <w:szCs w:val="20"/>
                <w:lang w:eastAsia="zh-CN"/>
              </w:rPr>
              <w:t>минимальная/максимальная площадь земельных участков – 1000 кв. м /</w:t>
            </w:r>
            <w:r w:rsidRPr="00D428F7">
              <w:rPr>
                <w:b/>
                <w:bCs/>
                <w:sz w:val="20"/>
                <w:szCs w:val="20"/>
              </w:rPr>
              <w:t>не подлежит установлению</w:t>
            </w:r>
            <w:r w:rsidRPr="00D428F7">
              <w:rPr>
                <w:rFonts w:eastAsia="SimSun"/>
                <w:sz w:val="20"/>
                <w:szCs w:val="20"/>
                <w:lang w:eastAsia="zh-CN"/>
              </w:rPr>
              <w:t xml:space="preserve">; </w:t>
            </w:r>
          </w:p>
          <w:p w14:paraId="7864A7F4" w14:textId="77777777" w:rsidR="00A806F3" w:rsidRPr="00D428F7" w:rsidRDefault="00A806F3" w:rsidP="00980A27">
            <w:pPr>
              <w:widowControl w:val="0"/>
              <w:overflowPunct w:val="0"/>
              <w:autoSpaceDE w:val="0"/>
              <w:autoSpaceDN w:val="0"/>
              <w:adjustRightInd w:val="0"/>
              <w:spacing w:after="0" w:line="240" w:lineRule="auto"/>
              <w:ind w:firstLine="567"/>
              <w:jc w:val="both"/>
              <w:rPr>
                <w:rFonts w:eastAsia="SimSun"/>
                <w:sz w:val="20"/>
                <w:szCs w:val="20"/>
                <w:lang w:eastAsia="zh-CN"/>
              </w:rPr>
            </w:pPr>
            <w:r w:rsidRPr="00D428F7">
              <w:rPr>
                <w:rFonts w:eastAsia="SimSun"/>
                <w:sz w:val="20"/>
                <w:szCs w:val="20"/>
                <w:lang w:eastAsia="zh-CN"/>
              </w:rPr>
              <w:t>минимальная ширина земельных участков вдоль фронта улицы (проезда) – 25 м;</w:t>
            </w:r>
          </w:p>
          <w:p w14:paraId="488C2D15" w14:textId="77777777" w:rsidR="00A806F3" w:rsidRPr="00D428F7" w:rsidRDefault="00A806F3" w:rsidP="00980A27">
            <w:pPr>
              <w:widowControl w:val="0"/>
              <w:overflowPunct w:val="0"/>
              <w:autoSpaceDE w:val="0"/>
              <w:autoSpaceDN w:val="0"/>
              <w:adjustRightInd w:val="0"/>
              <w:spacing w:after="0" w:line="240" w:lineRule="auto"/>
              <w:ind w:firstLine="567"/>
              <w:jc w:val="both"/>
              <w:rPr>
                <w:rFonts w:eastAsia="SimSun"/>
                <w:sz w:val="20"/>
                <w:szCs w:val="20"/>
                <w:lang w:eastAsia="zh-CN"/>
              </w:rPr>
            </w:pPr>
            <w:r w:rsidRPr="00D428F7">
              <w:rPr>
                <w:sz w:val="20"/>
                <w:szCs w:val="20"/>
              </w:rPr>
              <w:t>минимальные отступы от границ земельных участков - 3 м;</w:t>
            </w:r>
          </w:p>
          <w:p w14:paraId="44AA58C5" w14:textId="77777777" w:rsidR="00A806F3" w:rsidRPr="00D428F7" w:rsidRDefault="00A806F3" w:rsidP="00980A27">
            <w:pPr>
              <w:widowControl w:val="0"/>
              <w:overflowPunct w:val="0"/>
              <w:autoSpaceDE w:val="0"/>
              <w:autoSpaceDN w:val="0"/>
              <w:adjustRightInd w:val="0"/>
              <w:spacing w:after="0" w:line="240" w:lineRule="auto"/>
              <w:ind w:firstLine="567"/>
              <w:jc w:val="both"/>
              <w:rPr>
                <w:rFonts w:eastAsia="SimSun"/>
                <w:sz w:val="20"/>
                <w:szCs w:val="20"/>
                <w:lang w:eastAsia="zh-CN"/>
              </w:rPr>
            </w:pPr>
            <w:r w:rsidRPr="00D428F7">
              <w:rPr>
                <w:rFonts w:eastAsia="SimSun"/>
                <w:sz w:val="20"/>
                <w:szCs w:val="20"/>
                <w:lang w:eastAsia="zh-CN"/>
              </w:rPr>
              <w:t>максимальное количество надземных этажей зданий – 4 этажа (включая мансардный этаж);</w:t>
            </w:r>
          </w:p>
          <w:p w14:paraId="561C44BF" w14:textId="3D28A1F3" w:rsidR="00A806F3" w:rsidRPr="00D428F7" w:rsidRDefault="00A806F3" w:rsidP="00980A27">
            <w:pPr>
              <w:widowControl w:val="0"/>
              <w:overflowPunct w:val="0"/>
              <w:autoSpaceDE w:val="0"/>
              <w:autoSpaceDN w:val="0"/>
              <w:adjustRightInd w:val="0"/>
              <w:spacing w:after="0" w:line="240" w:lineRule="auto"/>
              <w:ind w:firstLine="567"/>
              <w:jc w:val="both"/>
              <w:rPr>
                <w:rFonts w:eastAsia="SimSun"/>
                <w:sz w:val="20"/>
                <w:szCs w:val="20"/>
                <w:lang w:eastAsia="zh-CN"/>
              </w:rPr>
            </w:pPr>
            <w:r w:rsidRPr="00D428F7">
              <w:rPr>
                <w:rFonts w:eastAsia="SimSun"/>
                <w:sz w:val="20"/>
                <w:szCs w:val="20"/>
                <w:lang w:eastAsia="zh-CN"/>
              </w:rPr>
              <w:t>максимальный процент застройки в границах земельного участка – 60%;</w:t>
            </w:r>
          </w:p>
          <w:p w14:paraId="158642A8" w14:textId="77777777" w:rsidR="00A806F3" w:rsidRPr="00D428F7" w:rsidRDefault="00A806F3" w:rsidP="00980A27">
            <w:pPr>
              <w:widowControl w:val="0"/>
              <w:overflowPunct w:val="0"/>
              <w:autoSpaceDE w:val="0"/>
              <w:autoSpaceDN w:val="0"/>
              <w:adjustRightInd w:val="0"/>
              <w:spacing w:after="0" w:line="240" w:lineRule="auto"/>
              <w:ind w:firstLine="567"/>
              <w:jc w:val="both"/>
              <w:rPr>
                <w:rFonts w:eastAsia="SimSun"/>
                <w:sz w:val="20"/>
                <w:szCs w:val="20"/>
                <w:lang w:eastAsia="zh-CN"/>
              </w:rPr>
            </w:pPr>
            <w:r w:rsidRPr="00D428F7">
              <w:rPr>
                <w:sz w:val="20"/>
                <w:szCs w:val="20"/>
              </w:rPr>
              <w:t>Процент застройки подземной части не регламентируется.</w:t>
            </w:r>
          </w:p>
        </w:tc>
      </w:tr>
    </w:tbl>
    <w:p w14:paraId="5E822E24" w14:textId="77777777" w:rsidR="00A806F3" w:rsidRPr="00D428F7" w:rsidRDefault="00A806F3" w:rsidP="00980A27">
      <w:pPr>
        <w:widowControl w:val="0"/>
        <w:overflowPunct w:val="0"/>
        <w:autoSpaceDE w:val="0"/>
        <w:autoSpaceDN w:val="0"/>
        <w:adjustRightInd w:val="0"/>
        <w:spacing w:after="0" w:line="240" w:lineRule="auto"/>
        <w:jc w:val="center"/>
        <w:rPr>
          <w:b/>
          <w:sz w:val="20"/>
          <w:szCs w:val="20"/>
        </w:rPr>
      </w:pPr>
      <w:r w:rsidRPr="00D428F7">
        <w:rPr>
          <w:rFonts w:eastAsia="SimSun"/>
          <w:b/>
          <w:sz w:val="20"/>
          <w:szCs w:val="20"/>
          <w:lang w:eastAsia="zh-CN"/>
        </w:rPr>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D428F7">
        <w:rPr>
          <w:b/>
          <w:sz w:val="20"/>
          <w:szCs w:val="20"/>
        </w:rPr>
        <w:t>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684"/>
      </w:tblGrid>
      <w:tr w:rsidR="00872659" w:rsidRPr="00D428F7" w14:paraId="2D752AF2" w14:textId="77777777" w:rsidTr="00A016F4">
        <w:trPr>
          <w:trHeight w:val="20"/>
        </w:trPr>
        <w:tc>
          <w:tcPr>
            <w:tcW w:w="7655" w:type="dxa"/>
            <w:vAlign w:val="center"/>
          </w:tcPr>
          <w:p w14:paraId="433107B9" w14:textId="77777777" w:rsidR="00A806F3" w:rsidRPr="00D428F7" w:rsidRDefault="00A806F3" w:rsidP="00980A27">
            <w:pPr>
              <w:widowControl w:val="0"/>
              <w:tabs>
                <w:tab w:val="left" w:pos="-1667"/>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b/>
                <w:sz w:val="20"/>
                <w:szCs w:val="20"/>
                <w:lang w:eastAsia="zh-CN"/>
              </w:rPr>
              <w:t>Виды разрешенного использования земельных участков и</w:t>
            </w:r>
            <w:r w:rsidRPr="00D428F7">
              <w:rPr>
                <w:b/>
                <w:sz w:val="20"/>
                <w:szCs w:val="20"/>
              </w:rPr>
              <w:t xml:space="preserve"> объектов капитального строительства</w:t>
            </w:r>
          </w:p>
        </w:tc>
        <w:tc>
          <w:tcPr>
            <w:tcW w:w="7684" w:type="dxa"/>
            <w:vAlign w:val="center"/>
          </w:tcPr>
          <w:p w14:paraId="4B022C95" w14:textId="77777777" w:rsidR="00A806F3" w:rsidRPr="00D428F7" w:rsidRDefault="00A806F3" w:rsidP="00980A27">
            <w:pPr>
              <w:widowControl w:val="0"/>
              <w:tabs>
                <w:tab w:val="left" w:pos="-6204"/>
              </w:tabs>
              <w:overflowPunct w:val="0"/>
              <w:autoSpaceDE w:val="0"/>
              <w:autoSpaceDN w:val="0"/>
              <w:adjustRightInd w:val="0"/>
              <w:spacing w:after="0" w:line="240" w:lineRule="auto"/>
              <w:ind w:firstLine="426"/>
              <w:jc w:val="center"/>
              <w:rPr>
                <w:rFonts w:eastAsia="SimSun"/>
                <w:sz w:val="20"/>
                <w:szCs w:val="20"/>
                <w:lang w:eastAsia="zh-CN"/>
              </w:rPr>
            </w:pPr>
            <w:r w:rsidRPr="00D428F7">
              <w:rPr>
                <w:b/>
                <w:sz w:val="20"/>
                <w:szCs w:val="20"/>
              </w:rPr>
              <w:t>Предельные параметры разрешенного строительства, реконструкции объектов капитального строительства</w:t>
            </w:r>
          </w:p>
        </w:tc>
      </w:tr>
      <w:tr w:rsidR="00872659" w:rsidRPr="00D428F7" w14:paraId="34DE4AD4" w14:textId="77777777" w:rsidTr="00A016F4">
        <w:trPr>
          <w:trHeight w:val="20"/>
        </w:trPr>
        <w:tc>
          <w:tcPr>
            <w:tcW w:w="7655" w:type="dxa"/>
            <w:vAlign w:val="center"/>
          </w:tcPr>
          <w:p w14:paraId="02FD3F17" w14:textId="77777777" w:rsidR="00A806F3" w:rsidRPr="00D428F7" w:rsidRDefault="00A806F3"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Виды разрешенного использования земельных участков - аналогичны</w:t>
            </w:r>
            <w:r w:rsidRPr="00D428F7">
              <w:rPr>
                <w:sz w:val="20"/>
                <w:szCs w:val="20"/>
              </w:rPr>
              <w:t xml:space="preserve"> видам разрешенного использования земельных участков</w:t>
            </w:r>
            <w:r w:rsidRPr="00D428F7">
              <w:rPr>
                <w:rFonts w:eastAsia="SimSun"/>
                <w:sz w:val="20"/>
                <w:szCs w:val="20"/>
                <w:lang w:eastAsia="zh-CN"/>
              </w:rPr>
              <w:t xml:space="preserve"> с основными и условно </w:t>
            </w:r>
            <w:r w:rsidRPr="00D428F7">
              <w:rPr>
                <w:rFonts w:eastAsia="SimSun"/>
                <w:sz w:val="20"/>
                <w:szCs w:val="20"/>
                <w:lang w:eastAsia="zh-CN"/>
              </w:rPr>
              <w:lastRenderedPageBreak/>
              <w:t>разрешенными видами использования;</w:t>
            </w:r>
          </w:p>
          <w:p w14:paraId="4869F92C" w14:textId="77777777" w:rsidR="00A806F3" w:rsidRPr="00D428F7" w:rsidRDefault="00A806F3"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2488E016" w14:textId="77777777" w:rsidR="00A806F3" w:rsidRPr="00D428F7" w:rsidRDefault="00A806F3"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320960F8" w14:textId="77777777" w:rsidR="00A806F3" w:rsidRPr="00D428F7" w:rsidRDefault="00A806F3"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проезды общего пользования;</w:t>
            </w:r>
          </w:p>
          <w:p w14:paraId="2CD9CDAE" w14:textId="77777777" w:rsidR="00A806F3" w:rsidRPr="00D428F7" w:rsidRDefault="00A806F3"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14:paraId="3AB45FE8" w14:textId="77777777" w:rsidR="00A806F3" w:rsidRPr="00D428F7" w:rsidRDefault="00A806F3"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благоустроенные, в том числе озелененные территории, детские площадки, площадки для отдыха, спортивных занятий;</w:t>
            </w:r>
          </w:p>
          <w:p w14:paraId="34D01D00" w14:textId="77777777" w:rsidR="00A806F3" w:rsidRPr="00D428F7" w:rsidRDefault="00A806F3"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xml:space="preserve">-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 </w:t>
            </w:r>
          </w:p>
          <w:p w14:paraId="2EF55B0C" w14:textId="77777777" w:rsidR="00A806F3" w:rsidRPr="00D428F7" w:rsidRDefault="00A806F3"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площадки хозяйственные, в том числе площадки для мусоросборников и выгула собак;</w:t>
            </w:r>
          </w:p>
          <w:p w14:paraId="15B2B13B" w14:textId="77777777" w:rsidR="00A806F3" w:rsidRPr="00D428F7" w:rsidRDefault="00A806F3"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общественные туалеты, надворные туалеты, гидронепроницаемые выгребы, септики;</w:t>
            </w:r>
          </w:p>
          <w:p w14:paraId="0345DE0F" w14:textId="77777777" w:rsidR="00A806F3" w:rsidRPr="00D428F7" w:rsidRDefault="00A806F3"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684" w:type="dxa"/>
            <w:vAlign w:val="center"/>
          </w:tcPr>
          <w:p w14:paraId="2A648CB7" w14:textId="77777777" w:rsidR="00A806F3" w:rsidRPr="00D428F7" w:rsidRDefault="00A806F3" w:rsidP="00980A27">
            <w:pPr>
              <w:widowControl w:val="0"/>
              <w:overflowPunct w:val="0"/>
              <w:autoSpaceDE w:val="0"/>
              <w:autoSpaceDN w:val="0"/>
              <w:adjustRightInd w:val="0"/>
              <w:spacing w:after="0" w:line="240" w:lineRule="auto"/>
              <w:ind w:firstLine="459"/>
              <w:jc w:val="both"/>
              <w:rPr>
                <w:rFonts w:eastAsia="SimSun"/>
                <w:sz w:val="20"/>
                <w:szCs w:val="20"/>
                <w:lang w:eastAsia="zh-CN"/>
              </w:rPr>
            </w:pPr>
            <w:r w:rsidRPr="00D428F7">
              <w:rPr>
                <w:rFonts w:eastAsia="SimSun"/>
                <w:sz w:val="20"/>
                <w:szCs w:val="20"/>
                <w:lang w:eastAsia="zh-CN"/>
              </w:rPr>
              <w:lastRenderedPageBreak/>
              <w:t>минимальная/максимальная площадь земельных участков - 1 кв. м/</w:t>
            </w:r>
            <w:r w:rsidRPr="00D428F7">
              <w:rPr>
                <w:b/>
                <w:bCs/>
                <w:sz w:val="20"/>
                <w:szCs w:val="20"/>
              </w:rPr>
              <w:t xml:space="preserve"> не подлежит установлению</w:t>
            </w:r>
            <w:r w:rsidRPr="00D428F7">
              <w:rPr>
                <w:rFonts w:eastAsia="SimSun"/>
                <w:sz w:val="20"/>
                <w:szCs w:val="20"/>
                <w:lang w:eastAsia="zh-CN"/>
              </w:rPr>
              <w:t xml:space="preserve"> (но не более максимальной площади земельного участка, </w:t>
            </w:r>
            <w:r w:rsidRPr="00D428F7">
              <w:rPr>
                <w:rFonts w:eastAsia="SimSun"/>
                <w:sz w:val="20"/>
                <w:szCs w:val="20"/>
                <w:lang w:eastAsia="zh-CN"/>
              </w:rPr>
              <w:lastRenderedPageBreak/>
              <w:t>установленной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6E7702D9" w14:textId="77777777" w:rsidR="00A806F3" w:rsidRPr="00D428F7" w:rsidRDefault="00A806F3" w:rsidP="00980A27">
            <w:pPr>
              <w:widowControl w:val="0"/>
              <w:overflowPunct w:val="0"/>
              <w:autoSpaceDE w:val="0"/>
              <w:autoSpaceDN w:val="0"/>
              <w:adjustRightInd w:val="0"/>
              <w:spacing w:after="0" w:line="240" w:lineRule="auto"/>
              <w:ind w:firstLine="459"/>
              <w:jc w:val="both"/>
              <w:rPr>
                <w:rFonts w:eastAsia="SimSun"/>
                <w:sz w:val="20"/>
                <w:szCs w:val="20"/>
                <w:lang w:eastAsia="zh-CN"/>
              </w:rPr>
            </w:pPr>
            <w:r w:rsidRPr="00D428F7">
              <w:rPr>
                <w:rFonts w:eastAsia="SimSun"/>
                <w:sz w:val="20"/>
                <w:szCs w:val="20"/>
                <w:lang w:eastAsia="zh-CN"/>
              </w:rPr>
              <w:t>минимальная ширина земельных участков вдоль фронта улицы (проезда) - 1 м/</w:t>
            </w:r>
            <w:r w:rsidRPr="00D428F7">
              <w:rPr>
                <w:b/>
                <w:bCs/>
                <w:sz w:val="20"/>
                <w:szCs w:val="20"/>
              </w:rPr>
              <w:t xml:space="preserve"> не подлежит установлению</w:t>
            </w:r>
            <w:r w:rsidRPr="00D428F7">
              <w:rPr>
                <w:rFonts w:eastAsia="SimSun"/>
                <w:sz w:val="20"/>
                <w:szCs w:val="20"/>
                <w:lang w:eastAsia="zh-CN"/>
              </w:rPr>
              <w:t xml:space="preserve"> (но не более максимального размера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66B542C7" w14:textId="77777777" w:rsidR="00A806F3" w:rsidRPr="00D428F7" w:rsidRDefault="00A806F3" w:rsidP="00980A27">
            <w:pPr>
              <w:widowControl w:val="0"/>
              <w:overflowPunct w:val="0"/>
              <w:autoSpaceDE w:val="0"/>
              <w:autoSpaceDN w:val="0"/>
              <w:adjustRightInd w:val="0"/>
              <w:spacing w:after="0" w:line="240" w:lineRule="auto"/>
              <w:ind w:firstLine="567"/>
              <w:jc w:val="both"/>
              <w:rPr>
                <w:rFonts w:eastAsia="SimSun"/>
                <w:sz w:val="20"/>
                <w:szCs w:val="20"/>
                <w:lang w:eastAsia="zh-CN"/>
              </w:rPr>
            </w:pPr>
          </w:p>
          <w:p w14:paraId="52CFC78D" w14:textId="77777777" w:rsidR="00A806F3" w:rsidRPr="00D428F7" w:rsidRDefault="00A806F3" w:rsidP="00980A27">
            <w:pPr>
              <w:widowControl w:val="0"/>
              <w:overflowPunct w:val="0"/>
              <w:autoSpaceDE w:val="0"/>
              <w:autoSpaceDN w:val="0"/>
              <w:adjustRightInd w:val="0"/>
              <w:spacing w:after="0" w:line="240" w:lineRule="auto"/>
              <w:ind w:firstLine="459"/>
              <w:jc w:val="both"/>
              <w:rPr>
                <w:rFonts w:eastAsia="SimSun"/>
                <w:sz w:val="20"/>
                <w:szCs w:val="20"/>
                <w:lang w:eastAsia="zh-CN"/>
              </w:rPr>
            </w:pPr>
            <w:r w:rsidRPr="00D428F7">
              <w:rPr>
                <w:rFonts w:eastAsia="SimSun"/>
                <w:sz w:val="20"/>
                <w:szCs w:val="20"/>
                <w:lang w:eastAsia="zh-CN"/>
              </w:rPr>
              <w:t>максимальный процент застройки в границах земельного участка, максимальная высота строений, сооружений от уровня земли - аналогичны, параметрам разрешенного строительства, реконструкции объектов с основными и условно разрешенными видами использования,  с условием применения понижающего коэффициента 0,5 (если иное не оговорено отдельно)</w:t>
            </w:r>
            <w:r w:rsidRPr="00D428F7">
              <w:rPr>
                <w:bCs/>
                <w:sz w:val="20"/>
                <w:szCs w:val="20"/>
              </w:rPr>
              <w:t>;</w:t>
            </w:r>
          </w:p>
          <w:p w14:paraId="08273E59" w14:textId="77777777" w:rsidR="00A806F3" w:rsidRPr="00D428F7" w:rsidRDefault="00A806F3" w:rsidP="00980A27">
            <w:pPr>
              <w:widowControl w:val="0"/>
              <w:overflowPunct w:val="0"/>
              <w:autoSpaceDE w:val="0"/>
              <w:autoSpaceDN w:val="0"/>
              <w:adjustRightInd w:val="0"/>
              <w:spacing w:after="0" w:line="240" w:lineRule="auto"/>
              <w:ind w:firstLine="459"/>
              <w:jc w:val="both"/>
              <w:rPr>
                <w:sz w:val="20"/>
                <w:szCs w:val="20"/>
              </w:rPr>
            </w:pPr>
          </w:p>
          <w:p w14:paraId="648F92CE" w14:textId="77777777" w:rsidR="00A806F3" w:rsidRPr="00D428F7" w:rsidRDefault="00A806F3" w:rsidP="00980A27">
            <w:pPr>
              <w:widowControl w:val="0"/>
              <w:overflowPunct w:val="0"/>
              <w:autoSpaceDE w:val="0"/>
              <w:autoSpaceDN w:val="0"/>
              <w:adjustRightInd w:val="0"/>
              <w:spacing w:after="0" w:line="240" w:lineRule="auto"/>
              <w:ind w:firstLine="459"/>
              <w:jc w:val="both"/>
              <w:rPr>
                <w:sz w:val="20"/>
                <w:szCs w:val="20"/>
              </w:rPr>
            </w:pPr>
            <w:r w:rsidRPr="00D428F7">
              <w:rPr>
                <w:sz w:val="20"/>
                <w:szCs w:val="20"/>
              </w:rPr>
              <w:t>минимальные отступы от границ земельных участков - 1 м;</w:t>
            </w:r>
          </w:p>
          <w:p w14:paraId="72FFC4B2" w14:textId="77777777" w:rsidR="00A806F3" w:rsidRPr="00D428F7" w:rsidRDefault="00A806F3" w:rsidP="00980A27">
            <w:pPr>
              <w:widowControl w:val="0"/>
              <w:tabs>
                <w:tab w:val="left" w:pos="-6204"/>
              </w:tabs>
              <w:overflowPunct w:val="0"/>
              <w:autoSpaceDE w:val="0"/>
              <w:autoSpaceDN w:val="0"/>
              <w:adjustRightInd w:val="0"/>
              <w:spacing w:after="0" w:line="240" w:lineRule="auto"/>
              <w:ind w:firstLine="459"/>
              <w:jc w:val="both"/>
              <w:rPr>
                <w:rFonts w:eastAsia="SimSun"/>
                <w:sz w:val="20"/>
                <w:szCs w:val="20"/>
                <w:lang w:eastAsia="zh-CN"/>
              </w:rPr>
            </w:pPr>
            <w:r w:rsidRPr="00D428F7">
              <w:rPr>
                <w:rFonts w:eastAsia="SimSun"/>
                <w:sz w:val="20"/>
                <w:szCs w:val="20"/>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14:paraId="5929D507" w14:textId="77777777" w:rsidR="00A806F3" w:rsidRPr="00D428F7" w:rsidRDefault="00A806F3" w:rsidP="00980A27">
            <w:pPr>
              <w:widowControl w:val="0"/>
              <w:overflowPunct w:val="0"/>
              <w:autoSpaceDE w:val="0"/>
              <w:autoSpaceDN w:val="0"/>
              <w:adjustRightInd w:val="0"/>
              <w:spacing w:after="0" w:line="240" w:lineRule="auto"/>
              <w:ind w:firstLine="426"/>
              <w:jc w:val="both"/>
              <w:rPr>
                <w:rFonts w:eastAsia="SimSun"/>
                <w:sz w:val="20"/>
                <w:szCs w:val="20"/>
                <w:lang w:eastAsia="zh-CN"/>
              </w:rPr>
            </w:pPr>
          </w:p>
        </w:tc>
      </w:tr>
    </w:tbl>
    <w:p w14:paraId="6FD2F9C9" w14:textId="77777777" w:rsidR="00A806F3" w:rsidRPr="00D428F7" w:rsidRDefault="00A806F3" w:rsidP="00980A27">
      <w:pPr>
        <w:widowControl w:val="0"/>
        <w:spacing w:after="0" w:line="240" w:lineRule="auto"/>
        <w:ind w:firstLine="680"/>
        <w:rPr>
          <w:rFonts w:eastAsia="SimSun"/>
          <w:b/>
          <w:sz w:val="20"/>
          <w:szCs w:val="20"/>
          <w:lang w:eastAsia="zh-CN"/>
        </w:rPr>
      </w:pPr>
      <w:r w:rsidRPr="00D428F7">
        <w:rPr>
          <w:rFonts w:eastAsia="SimSun"/>
          <w:b/>
          <w:sz w:val="20"/>
          <w:szCs w:val="20"/>
          <w:lang w:eastAsia="zh-CN"/>
        </w:rPr>
        <w:lastRenderedPageBreak/>
        <w:t>Ограничения использования земельных участков и объектов капитального строительства:</w:t>
      </w:r>
    </w:p>
    <w:p w14:paraId="0BC599D8" w14:textId="57CF507C" w:rsidR="00A806F3" w:rsidRPr="00D428F7" w:rsidRDefault="00A806F3" w:rsidP="00980A27">
      <w:pPr>
        <w:widowControl w:val="0"/>
        <w:spacing w:after="0" w:line="240" w:lineRule="auto"/>
        <w:ind w:firstLine="680"/>
        <w:rPr>
          <w:rFonts w:eastAsia="SimSun"/>
          <w:sz w:val="20"/>
          <w:szCs w:val="20"/>
          <w:lang w:eastAsia="zh-CN"/>
        </w:rPr>
      </w:pPr>
      <w:r w:rsidRPr="00D428F7">
        <w:rPr>
          <w:sz w:val="20"/>
          <w:szCs w:val="20"/>
        </w:rPr>
        <w:t xml:space="preserve">Минимальный процент озеленения земельного участка для зданий общественно-делового назначения и апартаментов – </w:t>
      </w:r>
      <w:r w:rsidR="00B37E08" w:rsidRPr="00D428F7">
        <w:rPr>
          <w:sz w:val="20"/>
          <w:szCs w:val="20"/>
        </w:rPr>
        <w:t>1</w:t>
      </w:r>
      <w:r w:rsidR="00B46F0E" w:rsidRPr="00D428F7">
        <w:rPr>
          <w:sz w:val="20"/>
          <w:szCs w:val="20"/>
        </w:rPr>
        <w:t>0</w:t>
      </w:r>
      <w:r w:rsidRPr="00D428F7">
        <w:rPr>
          <w:sz w:val="20"/>
          <w:szCs w:val="20"/>
        </w:rPr>
        <w:t>%.</w:t>
      </w:r>
    </w:p>
    <w:p w14:paraId="36ABB6D5" w14:textId="77777777" w:rsidR="00A806F3" w:rsidRPr="00D428F7" w:rsidRDefault="00A806F3" w:rsidP="00980A27">
      <w:pPr>
        <w:widowControl w:val="0"/>
        <w:spacing w:after="0" w:line="240" w:lineRule="auto"/>
        <w:ind w:firstLine="680"/>
        <w:rPr>
          <w:rFonts w:eastAsia="SimSun"/>
          <w:sz w:val="20"/>
          <w:szCs w:val="20"/>
          <w:lang w:eastAsia="zh-CN"/>
        </w:rPr>
      </w:pPr>
      <w:r w:rsidRPr="00D428F7">
        <w:rPr>
          <w:rFonts w:eastAsia="SimSun"/>
          <w:sz w:val="20"/>
          <w:szCs w:val="20"/>
          <w:lang w:eastAsia="zh-CN"/>
        </w:rPr>
        <w:t>Расстояние до красной линии:</w:t>
      </w:r>
    </w:p>
    <w:p w14:paraId="7491C82A" w14:textId="77777777" w:rsidR="00A806F3" w:rsidRPr="00D428F7" w:rsidRDefault="00A806F3" w:rsidP="00980A27">
      <w:pPr>
        <w:widowControl w:val="0"/>
        <w:spacing w:after="0" w:line="240" w:lineRule="auto"/>
        <w:ind w:firstLine="680"/>
        <w:rPr>
          <w:rFonts w:eastAsia="SimSun"/>
          <w:sz w:val="20"/>
          <w:szCs w:val="20"/>
          <w:lang w:eastAsia="zh-CN"/>
        </w:rPr>
      </w:pPr>
      <w:r w:rsidRPr="00D428F7">
        <w:rPr>
          <w:rFonts w:eastAsia="SimSun"/>
          <w:sz w:val="20"/>
          <w:szCs w:val="20"/>
          <w:lang w:eastAsia="zh-CN"/>
        </w:rPr>
        <w:t xml:space="preserve">1) от Пожарных депо - 10 м (15 м - для депо </w:t>
      </w:r>
      <w:r w:rsidRPr="00D428F7">
        <w:rPr>
          <w:rFonts w:eastAsia="SimSun"/>
          <w:sz w:val="20"/>
          <w:szCs w:val="20"/>
          <w:lang w:val="en-US" w:eastAsia="zh-CN"/>
        </w:rPr>
        <w:t>I</w:t>
      </w:r>
      <w:r w:rsidRPr="00D428F7">
        <w:rPr>
          <w:rFonts w:eastAsia="SimSun"/>
          <w:sz w:val="20"/>
          <w:szCs w:val="20"/>
          <w:lang w:eastAsia="zh-CN"/>
        </w:rPr>
        <w:t xml:space="preserve"> типа);</w:t>
      </w:r>
    </w:p>
    <w:p w14:paraId="17B8FBB4" w14:textId="77777777" w:rsidR="00A806F3" w:rsidRPr="00D428F7" w:rsidRDefault="00A806F3" w:rsidP="00980A27">
      <w:pPr>
        <w:widowControl w:val="0"/>
        <w:spacing w:after="0" w:line="240" w:lineRule="auto"/>
        <w:ind w:firstLine="680"/>
        <w:rPr>
          <w:rFonts w:eastAsia="SimSun"/>
          <w:sz w:val="20"/>
          <w:szCs w:val="20"/>
          <w:lang w:eastAsia="zh-CN"/>
        </w:rPr>
      </w:pPr>
      <w:r w:rsidRPr="00D428F7">
        <w:rPr>
          <w:rFonts w:eastAsia="SimSun"/>
          <w:sz w:val="20"/>
          <w:szCs w:val="20"/>
          <w:lang w:eastAsia="zh-CN"/>
        </w:rPr>
        <w:t>2) улиц, от жилых и общественных зданий – 5 м;</w:t>
      </w:r>
    </w:p>
    <w:p w14:paraId="2E9CF964" w14:textId="77777777" w:rsidR="00A806F3" w:rsidRPr="00D428F7" w:rsidRDefault="00A806F3" w:rsidP="00980A27">
      <w:pPr>
        <w:widowControl w:val="0"/>
        <w:spacing w:after="0" w:line="240" w:lineRule="auto"/>
        <w:ind w:firstLine="680"/>
        <w:rPr>
          <w:rFonts w:eastAsia="SimSun"/>
          <w:sz w:val="20"/>
          <w:szCs w:val="20"/>
          <w:lang w:eastAsia="zh-CN"/>
        </w:rPr>
      </w:pPr>
      <w:r w:rsidRPr="00D428F7">
        <w:rPr>
          <w:rFonts w:eastAsia="SimSun"/>
          <w:sz w:val="20"/>
          <w:szCs w:val="20"/>
          <w:lang w:eastAsia="zh-CN"/>
        </w:rPr>
        <w:t>3) проездов, от жилых и общественных зданий – 3 м;</w:t>
      </w:r>
    </w:p>
    <w:p w14:paraId="5718325D" w14:textId="77777777" w:rsidR="00A806F3" w:rsidRPr="00D428F7" w:rsidRDefault="00A806F3" w:rsidP="00980A27">
      <w:pPr>
        <w:widowControl w:val="0"/>
        <w:spacing w:after="0" w:line="240" w:lineRule="auto"/>
        <w:ind w:firstLine="680"/>
        <w:rPr>
          <w:rFonts w:eastAsia="SimSun"/>
          <w:sz w:val="20"/>
          <w:szCs w:val="20"/>
          <w:lang w:eastAsia="zh-CN"/>
        </w:rPr>
      </w:pPr>
      <w:r w:rsidRPr="00D428F7">
        <w:rPr>
          <w:rFonts w:eastAsia="SimSun"/>
          <w:sz w:val="20"/>
          <w:szCs w:val="20"/>
          <w:lang w:eastAsia="zh-CN"/>
        </w:rPr>
        <w:t>4) от остальных зданий и сооружений - 5 м.</w:t>
      </w:r>
    </w:p>
    <w:p w14:paraId="56510D19" w14:textId="77777777" w:rsidR="00A806F3" w:rsidRPr="00D428F7" w:rsidRDefault="00A806F3" w:rsidP="00980A27">
      <w:pPr>
        <w:widowControl w:val="0"/>
        <w:spacing w:after="0" w:line="240" w:lineRule="auto"/>
        <w:ind w:firstLine="680"/>
        <w:rPr>
          <w:rFonts w:eastAsia="SimSun"/>
          <w:sz w:val="20"/>
          <w:szCs w:val="20"/>
          <w:lang w:eastAsia="zh-CN"/>
        </w:rPr>
      </w:pPr>
    </w:p>
    <w:p w14:paraId="7E7066D3" w14:textId="77777777" w:rsidR="00A806F3" w:rsidRPr="00D428F7" w:rsidRDefault="00A806F3" w:rsidP="00980A27">
      <w:pPr>
        <w:widowControl w:val="0"/>
        <w:spacing w:after="0" w:line="240" w:lineRule="auto"/>
        <w:ind w:firstLine="680"/>
        <w:rPr>
          <w:rFonts w:eastAsia="SimSun"/>
          <w:sz w:val="20"/>
          <w:szCs w:val="20"/>
          <w:lang w:eastAsia="zh-CN"/>
        </w:rPr>
      </w:pPr>
      <w:r w:rsidRPr="00D428F7">
        <w:rPr>
          <w:rFonts w:eastAsia="SimSun"/>
          <w:sz w:val="20"/>
          <w:szCs w:val="20"/>
          <w:lang w:eastAsia="zh-CN"/>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14:paraId="39259853" w14:textId="77777777" w:rsidR="00A806F3" w:rsidRPr="00D428F7" w:rsidRDefault="00A806F3" w:rsidP="00980A27">
      <w:pPr>
        <w:widowControl w:val="0"/>
        <w:spacing w:after="0" w:line="240" w:lineRule="auto"/>
        <w:ind w:firstLine="680"/>
        <w:rPr>
          <w:rFonts w:eastAsia="SimSun"/>
          <w:sz w:val="20"/>
          <w:szCs w:val="20"/>
          <w:lang w:eastAsia="zh-CN"/>
        </w:rPr>
      </w:pPr>
      <w:r w:rsidRPr="00D428F7">
        <w:rPr>
          <w:rFonts w:eastAsia="SimSun"/>
          <w:sz w:val="20"/>
          <w:szCs w:val="20"/>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14:paraId="725182BD" w14:textId="77777777" w:rsidR="00A806F3" w:rsidRPr="00D428F7" w:rsidRDefault="00A806F3" w:rsidP="00980A27">
      <w:pPr>
        <w:widowControl w:val="0"/>
        <w:spacing w:after="0" w:line="240" w:lineRule="auto"/>
        <w:ind w:firstLine="680"/>
        <w:rPr>
          <w:rFonts w:eastAsia="SimSun"/>
          <w:sz w:val="20"/>
          <w:szCs w:val="20"/>
          <w:lang w:eastAsia="zh-CN"/>
        </w:rPr>
      </w:pPr>
      <w:r w:rsidRPr="00D428F7">
        <w:rPr>
          <w:rFonts w:eastAsia="SimSun"/>
          <w:sz w:val="20"/>
          <w:szCs w:val="20"/>
          <w:lang w:eastAsia="zh-CN"/>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участков.</w:t>
      </w:r>
    </w:p>
    <w:p w14:paraId="3C117DA7" w14:textId="77777777" w:rsidR="00A806F3" w:rsidRPr="00D428F7" w:rsidRDefault="00A806F3" w:rsidP="00980A27">
      <w:pPr>
        <w:widowControl w:val="0"/>
        <w:spacing w:after="0" w:line="240" w:lineRule="auto"/>
        <w:ind w:firstLine="680"/>
        <w:rPr>
          <w:rFonts w:eastAsia="SimSun"/>
          <w:sz w:val="20"/>
          <w:szCs w:val="20"/>
          <w:lang w:eastAsia="zh-CN"/>
        </w:rPr>
      </w:pPr>
      <w:r w:rsidRPr="00D428F7">
        <w:rPr>
          <w:rFonts w:eastAsia="SimSun"/>
          <w:sz w:val="20"/>
          <w:szCs w:val="20"/>
          <w:lang w:eastAsia="zh-CN"/>
        </w:rPr>
        <w:lastRenderedPageBreak/>
        <w:t>Расстояние от площадок с контейнерами для сбора твердых бытовых отходов до окон жилых домов, границ участков детских, лечебных учреждений, мест отдыха должны быть не менее 20 м, и не более 100 м. Общее количество контейнеров не более 5 шт.</w:t>
      </w:r>
    </w:p>
    <w:p w14:paraId="060E4637" w14:textId="77777777" w:rsidR="00A806F3" w:rsidRPr="00D428F7" w:rsidRDefault="00A806F3" w:rsidP="00980A27">
      <w:pPr>
        <w:spacing w:after="0" w:line="240" w:lineRule="auto"/>
        <w:ind w:firstLine="680"/>
        <w:rPr>
          <w:sz w:val="20"/>
          <w:szCs w:val="20"/>
          <w:u w:val="single"/>
        </w:rPr>
      </w:pPr>
      <w:r w:rsidRPr="00D428F7">
        <w:rPr>
          <w:sz w:val="20"/>
          <w:szCs w:val="20"/>
        </w:rPr>
        <w:t xml:space="preserve">Размеры земельного участка </w:t>
      </w:r>
      <w:r w:rsidRPr="00D428F7">
        <w:rPr>
          <w:sz w:val="20"/>
          <w:szCs w:val="20"/>
          <w:u w:val="single"/>
        </w:rPr>
        <w:t>для отдельно стоящего объекта дошкольного образования:</w:t>
      </w:r>
    </w:p>
    <w:p w14:paraId="6CA85796" w14:textId="77777777" w:rsidR="00A806F3" w:rsidRPr="00D428F7" w:rsidRDefault="00A806F3" w:rsidP="00980A27">
      <w:pPr>
        <w:spacing w:after="0" w:line="240" w:lineRule="auto"/>
        <w:ind w:firstLine="680"/>
        <w:rPr>
          <w:sz w:val="20"/>
          <w:szCs w:val="20"/>
        </w:rPr>
      </w:pPr>
      <w:r w:rsidRPr="00D428F7">
        <w:rPr>
          <w:sz w:val="20"/>
          <w:szCs w:val="20"/>
        </w:rPr>
        <w:t>-  при вместимости до 100 мест – 40 кв.м. на 1 чел.;</w:t>
      </w:r>
    </w:p>
    <w:p w14:paraId="11350AC2" w14:textId="77777777" w:rsidR="00A806F3" w:rsidRPr="00D428F7" w:rsidRDefault="00A806F3" w:rsidP="00980A27">
      <w:pPr>
        <w:spacing w:after="0" w:line="240" w:lineRule="auto"/>
        <w:ind w:firstLine="680"/>
        <w:rPr>
          <w:sz w:val="20"/>
          <w:szCs w:val="20"/>
        </w:rPr>
      </w:pPr>
      <w:r w:rsidRPr="00D428F7">
        <w:rPr>
          <w:sz w:val="20"/>
          <w:szCs w:val="20"/>
        </w:rPr>
        <w:t>- при вместимости свыше 100 мест – 35 кв.м. на 1 чел.</w:t>
      </w:r>
    </w:p>
    <w:p w14:paraId="3AEA724B" w14:textId="77777777" w:rsidR="00A806F3" w:rsidRPr="00D428F7" w:rsidRDefault="00A806F3" w:rsidP="00980A27">
      <w:pPr>
        <w:spacing w:after="0" w:line="240" w:lineRule="auto"/>
        <w:ind w:firstLine="680"/>
        <w:rPr>
          <w:sz w:val="20"/>
          <w:szCs w:val="20"/>
        </w:rPr>
      </w:pPr>
      <w:r w:rsidRPr="00D428F7">
        <w:rPr>
          <w:sz w:val="20"/>
          <w:szCs w:val="20"/>
        </w:rPr>
        <w:t xml:space="preserve">Размеры земельного участка </w:t>
      </w:r>
      <w:r w:rsidRPr="00D428F7">
        <w:rPr>
          <w:sz w:val="20"/>
          <w:szCs w:val="20"/>
          <w:u w:val="single"/>
        </w:rPr>
        <w:t>для встроенного объекта дошкольного образования</w:t>
      </w:r>
      <w:r w:rsidRPr="00D428F7">
        <w:rPr>
          <w:sz w:val="20"/>
          <w:szCs w:val="20"/>
        </w:rPr>
        <w:t>:</w:t>
      </w:r>
    </w:p>
    <w:p w14:paraId="4F2F7B77" w14:textId="77777777" w:rsidR="00A806F3" w:rsidRPr="00D428F7" w:rsidRDefault="00A806F3" w:rsidP="00980A27">
      <w:pPr>
        <w:spacing w:after="0" w:line="240" w:lineRule="auto"/>
        <w:ind w:firstLine="680"/>
        <w:rPr>
          <w:sz w:val="20"/>
          <w:szCs w:val="20"/>
        </w:rPr>
      </w:pPr>
      <w:r w:rsidRPr="00D428F7">
        <w:rPr>
          <w:sz w:val="20"/>
          <w:szCs w:val="20"/>
        </w:rPr>
        <w:t>- при вместимости более 100 мест – 29 кв.м. на 1 чел.;</w:t>
      </w:r>
    </w:p>
    <w:p w14:paraId="6BA0645C" w14:textId="77777777" w:rsidR="00A806F3" w:rsidRPr="00D428F7" w:rsidRDefault="00A806F3" w:rsidP="00980A27">
      <w:pPr>
        <w:spacing w:after="0" w:line="240" w:lineRule="auto"/>
        <w:ind w:firstLine="680"/>
        <w:rPr>
          <w:sz w:val="20"/>
          <w:szCs w:val="20"/>
        </w:rPr>
      </w:pPr>
      <w:r w:rsidRPr="00D428F7">
        <w:rPr>
          <w:sz w:val="20"/>
          <w:szCs w:val="20"/>
        </w:rPr>
        <w:t>Предельная высота ограждения – 2 м.;</w:t>
      </w:r>
    </w:p>
    <w:p w14:paraId="03371F5A" w14:textId="77777777" w:rsidR="00A806F3" w:rsidRPr="00D428F7" w:rsidRDefault="00A806F3" w:rsidP="00980A27">
      <w:pPr>
        <w:spacing w:after="0" w:line="240" w:lineRule="auto"/>
        <w:ind w:firstLine="680"/>
        <w:rPr>
          <w:sz w:val="20"/>
          <w:szCs w:val="20"/>
        </w:rPr>
      </w:pPr>
      <w:r w:rsidRPr="00D428F7">
        <w:rPr>
          <w:sz w:val="20"/>
          <w:szCs w:val="20"/>
        </w:rPr>
        <w:t>Расстояние между зданиями определяются по нормам инсоляции и освещенности.</w:t>
      </w:r>
    </w:p>
    <w:p w14:paraId="74BA71F8" w14:textId="77777777" w:rsidR="00A806F3" w:rsidRPr="00D428F7" w:rsidRDefault="00A806F3" w:rsidP="00980A27">
      <w:pPr>
        <w:spacing w:after="0" w:line="240" w:lineRule="auto"/>
        <w:ind w:firstLine="680"/>
        <w:rPr>
          <w:sz w:val="20"/>
          <w:szCs w:val="20"/>
        </w:rPr>
      </w:pPr>
      <w:r w:rsidRPr="00D428F7">
        <w:rPr>
          <w:sz w:val="20"/>
          <w:szCs w:val="20"/>
          <w:u w:val="single"/>
        </w:rPr>
        <w:t>Для объекта общеобразовательного назначения</w:t>
      </w:r>
      <w:r w:rsidRPr="00D428F7">
        <w:rPr>
          <w:sz w:val="20"/>
          <w:szCs w:val="20"/>
        </w:rPr>
        <w:t xml:space="preserve"> размеры земельного участка при вместимости:</w:t>
      </w:r>
    </w:p>
    <w:p w14:paraId="2FB332BB" w14:textId="77777777" w:rsidR="00A806F3" w:rsidRPr="00D428F7" w:rsidRDefault="00A806F3" w:rsidP="00980A27">
      <w:pPr>
        <w:spacing w:after="0" w:line="240" w:lineRule="auto"/>
        <w:ind w:firstLine="680"/>
        <w:rPr>
          <w:sz w:val="20"/>
          <w:szCs w:val="20"/>
        </w:rPr>
      </w:pPr>
      <w:r w:rsidRPr="00D428F7">
        <w:rPr>
          <w:sz w:val="20"/>
          <w:szCs w:val="20"/>
        </w:rPr>
        <w:t>- до 400 мест – 50 кв.м. на 1 чел.;</w:t>
      </w:r>
    </w:p>
    <w:p w14:paraId="08ADEF40" w14:textId="77777777" w:rsidR="00A806F3" w:rsidRPr="00D428F7" w:rsidRDefault="00A806F3" w:rsidP="00980A27">
      <w:pPr>
        <w:spacing w:after="0" w:line="240" w:lineRule="auto"/>
        <w:ind w:firstLine="680"/>
        <w:rPr>
          <w:sz w:val="20"/>
          <w:szCs w:val="20"/>
        </w:rPr>
      </w:pPr>
      <w:r w:rsidRPr="00D428F7">
        <w:rPr>
          <w:sz w:val="20"/>
          <w:szCs w:val="20"/>
        </w:rPr>
        <w:t>- от 401 до 500 мест – 60 кв.м. на 1 чел.;</w:t>
      </w:r>
    </w:p>
    <w:p w14:paraId="13C03063" w14:textId="77777777" w:rsidR="00A806F3" w:rsidRPr="00D428F7" w:rsidRDefault="00A806F3" w:rsidP="00980A27">
      <w:pPr>
        <w:spacing w:after="0" w:line="240" w:lineRule="auto"/>
        <w:ind w:firstLine="680"/>
        <w:rPr>
          <w:sz w:val="20"/>
          <w:szCs w:val="20"/>
        </w:rPr>
      </w:pPr>
      <w:r w:rsidRPr="00D428F7">
        <w:rPr>
          <w:sz w:val="20"/>
          <w:szCs w:val="20"/>
        </w:rPr>
        <w:t>Расстояние между зданиями определяется по нормам инсоляции и освещенности.</w:t>
      </w:r>
    </w:p>
    <w:p w14:paraId="4F0CFA0A" w14:textId="77777777" w:rsidR="00A806F3" w:rsidRPr="00D428F7" w:rsidRDefault="00A806F3" w:rsidP="00980A27">
      <w:pPr>
        <w:spacing w:after="0" w:line="240" w:lineRule="auto"/>
        <w:ind w:firstLine="680"/>
        <w:rPr>
          <w:sz w:val="20"/>
          <w:szCs w:val="20"/>
        </w:rPr>
      </w:pPr>
      <w:r w:rsidRPr="00D428F7">
        <w:rPr>
          <w:sz w:val="20"/>
          <w:szCs w:val="20"/>
        </w:rPr>
        <w:t>Отмостка должна располагаться в пределах отведенного (предоставленного) земельного участка.</w:t>
      </w:r>
    </w:p>
    <w:p w14:paraId="3FE134B0" w14:textId="77777777" w:rsidR="00A806F3" w:rsidRPr="00D428F7" w:rsidRDefault="00A806F3" w:rsidP="00980A27">
      <w:pPr>
        <w:widowControl w:val="0"/>
        <w:spacing w:after="0" w:line="240" w:lineRule="auto"/>
        <w:ind w:firstLine="680"/>
        <w:rPr>
          <w:rFonts w:eastAsia="SimSun"/>
          <w:sz w:val="20"/>
          <w:szCs w:val="20"/>
          <w:lang w:eastAsia="zh-CN"/>
        </w:rPr>
      </w:pPr>
    </w:p>
    <w:p w14:paraId="3DAF22B9" w14:textId="77777777" w:rsidR="00A806F3" w:rsidRPr="00D428F7" w:rsidRDefault="00A806F3" w:rsidP="00980A27">
      <w:pPr>
        <w:spacing w:after="0" w:line="240" w:lineRule="auto"/>
        <w:ind w:firstLine="680"/>
        <w:rPr>
          <w:rFonts w:eastAsia="SimSun"/>
          <w:b/>
          <w:sz w:val="20"/>
          <w:szCs w:val="20"/>
          <w:u w:val="single"/>
          <w:lang w:eastAsia="zh-CN"/>
        </w:rPr>
      </w:pPr>
      <w:r w:rsidRPr="00D428F7">
        <w:rPr>
          <w:rFonts w:eastAsia="SimSun"/>
          <w:b/>
          <w:sz w:val="20"/>
          <w:szCs w:val="20"/>
          <w:u w:val="single"/>
          <w:lang w:eastAsia="zh-CN"/>
        </w:rPr>
        <w:t xml:space="preserve">Требования к ограждению земельных участков: </w:t>
      </w:r>
    </w:p>
    <w:p w14:paraId="02D3E46F" w14:textId="77777777" w:rsidR="00A806F3" w:rsidRPr="00D428F7" w:rsidRDefault="00A806F3" w:rsidP="00980A27">
      <w:pPr>
        <w:spacing w:after="0" w:line="240" w:lineRule="auto"/>
        <w:ind w:firstLine="680"/>
        <w:rPr>
          <w:sz w:val="20"/>
          <w:szCs w:val="20"/>
        </w:rPr>
      </w:pPr>
      <w:r w:rsidRPr="00D428F7">
        <w:rPr>
          <w:sz w:val="20"/>
          <w:szCs w:val="20"/>
        </w:rPr>
        <w:t>Ограждения детских садов и школ должны обеспечивать защиту территории от проникновения посторонних и несанкционированного въезда автомобилей, должны быть изготовлены и установлены таким образом, чтобы полностью исключалась вероятность получения травм об элементы конструкции, должны быть устойчивы к различным механическим повреждениям.</w:t>
      </w:r>
    </w:p>
    <w:p w14:paraId="15EF25E8" w14:textId="77777777" w:rsidR="00A806F3" w:rsidRPr="00D428F7" w:rsidRDefault="00A806F3" w:rsidP="00980A27">
      <w:pPr>
        <w:spacing w:after="0" w:line="240" w:lineRule="auto"/>
        <w:ind w:firstLine="680"/>
        <w:rPr>
          <w:rFonts w:eastAsia="SimSun"/>
          <w:sz w:val="20"/>
          <w:szCs w:val="20"/>
          <w:lang w:eastAsia="zh-CN"/>
        </w:rPr>
      </w:pPr>
      <w:r w:rsidRPr="00D428F7">
        <w:rPr>
          <w:rFonts w:eastAsia="SimSun"/>
          <w:sz w:val="20"/>
          <w:szCs w:val="20"/>
          <w:lang w:eastAsia="zh-CN"/>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По границе с соседним земельным участком ограждения должны быть проветриваемыми на высоту не менее 0,5 м от уровня земли ограждения и высотой не более 2,0 м. </w:t>
      </w:r>
    </w:p>
    <w:p w14:paraId="128DF5E0" w14:textId="23567D8F" w:rsidR="00A806F3" w:rsidRPr="00D428F7" w:rsidRDefault="00A806F3" w:rsidP="00980A27">
      <w:pPr>
        <w:spacing w:after="0" w:line="240" w:lineRule="auto"/>
        <w:ind w:firstLine="680"/>
        <w:rPr>
          <w:rFonts w:eastAsia="SimSun"/>
          <w:sz w:val="20"/>
          <w:szCs w:val="20"/>
          <w:lang w:eastAsia="zh-CN"/>
        </w:rPr>
      </w:pPr>
      <w:r w:rsidRPr="00D428F7">
        <w:rPr>
          <w:rFonts w:eastAsia="SimSun"/>
          <w:sz w:val="20"/>
          <w:szCs w:val="20"/>
          <w:lang w:eastAsia="zh-CN"/>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7B3C1FFA" w14:textId="77777777" w:rsidR="00B81F6F" w:rsidRPr="00D428F7" w:rsidRDefault="00B81F6F" w:rsidP="00980A27">
      <w:pPr>
        <w:pStyle w:val="ae"/>
        <w:ind w:firstLine="680"/>
        <w:jc w:val="both"/>
        <w:rPr>
          <w:sz w:val="20"/>
          <w:szCs w:val="20"/>
        </w:rPr>
      </w:pPr>
      <w:r w:rsidRPr="00D428F7">
        <w:rPr>
          <w:spacing w:val="-2"/>
          <w:sz w:val="20"/>
          <w:szCs w:val="20"/>
        </w:rPr>
        <w:t>Во</w:t>
      </w:r>
      <w:r w:rsidRPr="00D428F7">
        <w:rPr>
          <w:spacing w:val="43"/>
          <w:sz w:val="20"/>
          <w:szCs w:val="20"/>
        </w:rPr>
        <w:t xml:space="preserve"> </w:t>
      </w:r>
      <w:r w:rsidRPr="00D428F7">
        <w:rPr>
          <w:spacing w:val="1"/>
          <w:sz w:val="20"/>
          <w:szCs w:val="20"/>
        </w:rPr>
        <w:t>всех</w:t>
      </w:r>
      <w:r w:rsidRPr="00D428F7">
        <w:rPr>
          <w:spacing w:val="39"/>
          <w:sz w:val="20"/>
          <w:szCs w:val="20"/>
        </w:rPr>
        <w:t xml:space="preserve"> </w:t>
      </w:r>
      <w:r w:rsidRPr="00D428F7">
        <w:rPr>
          <w:sz w:val="20"/>
          <w:szCs w:val="20"/>
        </w:rPr>
        <w:t>территориальных</w:t>
      </w:r>
      <w:r w:rsidRPr="00D428F7">
        <w:rPr>
          <w:spacing w:val="40"/>
          <w:sz w:val="20"/>
          <w:szCs w:val="20"/>
        </w:rPr>
        <w:t xml:space="preserve"> </w:t>
      </w:r>
      <w:r w:rsidRPr="00D428F7">
        <w:rPr>
          <w:spacing w:val="1"/>
          <w:sz w:val="20"/>
          <w:szCs w:val="20"/>
        </w:rPr>
        <w:t>зонах</w:t>
      </w:r>
      <w:r w:rsidRPr="00D428F7">
        <w:rPr>
          <w:spacing w:val="40"/>
          <w:sz w:val="20"/>
          <w:szCs w:val="20"/>
        </w:rPr>
        <w:t xml:space="preserve"> </w:t>
      </w:r>
      <w:r w:rsidRPr="00D428F7">
        <w:rPr>
          <w:sz w:val="20"/>
          <w:szCs w:val="20"/>
        </w:rPr>
        <w:t>требуемое</w:t>
      </w:r>
      <w:r w:rsidRPr="00D428F7">
        <w:rPr>
          <w:spacing w:val="45"/>
          <w:sz w:val="20"/>
          <w:szCs w:val="20"/>
        </w:rPr>
        <w:t xml:space="preserve"> </w:t>
      </w:r>
      <w:r w:rsidRPr="00D428F7">
        <w:rPr>
          <w:sz w:val="20"/>
          <w:szCs w:val="20"/>
        </w:rPr>
        <w:t>(согласно</w:t>
      </w:r>
      <w:r w:rsidRPr="00D428F7">
        <w:rPr>
          <w:spacing w:val="43"/>
          <w:sz w:val="20"/>
          <w:szCs w:val="20"/>
        </w:rPr>
        <w:t xml:space="preserve"> </w:t>
      </w:r>
      <w:r w:rsidRPr="00D428F7">
        <w:rPr>
          <w:sz w:val="20"/>
          <w:szCs w:val="20"/>
        </w:rPr>
        <w:t>СП</w:t>
      </w:r>
      <w:r w:rsidRPr="00D428F7">
        <w:rPr>
          <w:spacing w:val="40"/>
          <w:sz w:val="20"/>
          <w:szCs w:val="20"/>
        </w:rPr>
        <w:t xml:space="preserve"> </w:t>
      </w:r>
      <w:r w:rsidRPr="00D428F7">
        <w:rPr>
          <w:sz w:val="20"/>
          <w:szCs w:val="20"/>
        </w:rPr>
        <w:t>42.13330.2016</w:t>
      </w:r>
      <w:r w:rsidRPr="00D428F7">
        <w:rPr>
          <w:spacing w:val="60"/>
          <w:w w:val="99"/>
          <w:sz w:val="20"/>
          <w:szCs w:val="20"/>
        </w:rPr>
        <w:t xml:space="preserve"> </w:t>
      </w:r>
      <w:r w:rsidRPr="00D428F7">
        <w:rPr>
          <w:sz w:val="20"/>
          <w:szCs w:val="20"/>
        </w:rPr>
        <w:t>Градостроительство.</w:t>
      </w:r>
      <w:r w:rsidRPr="00D428F7">
        <w:rPr>
          <w:spacing w:val="11"/>
          <w:sz w:val="20"/>
          <w:szCs w:val="20"/>
        </w:rPr>
        <w:t xml:space="preserve"> </w:t>
      </w:r>
      <w:r w:rsidRPr="00D428F7">
        <w:rPr>
          <w:sz w:val="20"/>
          <w:szCs w:val="20"/>
        </w:rPr>
        <w:t>Планировка</w:t>
      </w:r>
      <w:r w:rsidRPr="00D428F7">
        <w:rPr>
          <w:spacing w:val="10"/>
          <w:sz w:val="20"/>
          <w:szCs w:val="20"/>
        </w:rPr>
        <w:t xml:space="preserve"> </w:t>
      </w:r>
      <w:r w:rsidRPr="00D428F7">
        <w:rPr>
          <w:sz w:val="20"/>
          <w:szCs w:val="20"/>
        </w:rPr>
        <w:t>и</w:t>
      </w:r>
      <w:r w:rsidRPr="00D428F7">
        <w:rPr>
          <w:spacing w:val="10"/>
          <w:sz w:val="20"/>
          <w:szCs w:val="20"/>
        </w:rPr>
        <w:t xml:space="preserve"> </w:t>
      </w:r>
      <w:r w:rsidRPr="00D428F7">
        <w:rPr>
          <w:spacing w:val="-1"/>
          <w:sz w:val="20"/>
          <w:szCs w:val="20"/>
        </w:rPr>
        <w:t>застройка</w:t>
      </w:r>
      <w:r w:rsidRPr="00D428F7">
        <w:rPr>
          <w:spacing w:val="10"/>
          <w:sz w:val="20"/>
          <w:szCs w:val="20"/>
        </w:rPr>
        <w:t xml:space="preserve"> </w:t>
      </w:r>
      <w:r w:rsidRPr="00D428F7">
        <w:rPr>
          <w:sz w:val="20"/>
          <w:szCs w:val="20"/>
        </w:rPr>
        <w:t>городских</w:t>
      </w:r>
      <w:r w:rsidRPr="00D428F7">
        <w:rPr>
          <w:spacing w:val="6"/>
          <w:sz w:val="20"/>
          <w:szCs w:val="20"/>
        </w:rPr>
        <w:t xml:space="preserve"> </w:t>
      </w:r>
      <w:r w:rsidRPr="00D428F7">
        <w:rPr>
          <w:sz w:val="20"/>
          <w:szCs w:val="20"/>
        </w:rPr>
        <w:t>и</w:t>
      </w:r>
      <w:r w:rsidRPr="00D428F7">
        <w:rPr>
          <w:spacing w:val="9"/>
          <w:sz w:val="20"/>
          <w:szCs w:val="20"/>
        </w:rPr>
        <w:t xml:space="preserve"> </w:t>
      </w:r>
      <w:r w:rsidRPr="00D428F7">
        <w:rPr>
          <w:sz w:val="20"/>
          <w:szCs w:val="20"/>
        </w:rPr>
        <w:t>сельских</w:t>
      </w:r>
      <w:r w:rsidRPr="00D428F7">
        <w:rPr>
          <w:spacing w:val="6"/>
          <w:sz w:val="20"/>
          <w:szCs w:val="20"/>
        </w:rPr>
        <w:t xml:space="preserve"> </w:t>
      </w:r>
      <w:r w:rsidRPr="00D428F7">
        <w:rPr>
          <w:sz w:val="20"/>
          <w:szCs w:val="20"/>
        </w:rPr>
        <w:t>поселений.</w:t>
      </w:r>
      <w:r w:rsidRPr="00D428F7">
        <w:rPr>
          <w:spacing w:val="54"/>
          <w:w w:val="99"/>
          <w:sz w:val="20"/>
          <w:szCs w:val="20"/>
        </w:rPr>
        <w:t xml:space="preserve"> </w:t>
      </w:r>
      <w:r w:rsidRPr="00D428F7">
        <w:rPr>
          <w:sz w:val="20"/>
          <w:szCs w:val="20"/>
        </w:rPr>
        <w:t>Актуализированная</w:t>
      </w:r>
      <w:r w:rsidRPr="00D428F7">
        <w:rPr>
          <w:spacing w:val="61"/>
          <w:sz w:val="20"/>
          <w:szCs w:val="20"/>
        </w:rPr>
        <w:t xml:space="preserve"> </w:t>
      </w:r>
      <w:r w:rsidRPr="00D428F7">
        <w:rPr>
          <w:sz w:val="20"/>
          <w:szCs w:val="20"/>
        </w:rPr>
        <w:t>редакция</w:t>
      </w:r>
      <w:r w:rsidRPr="00D428F7">
        <w:rPr>
          <w:spacing w:val="62"/>
          <w:sz w:val="20"/>
          <w:szCs w:val="20"/>
        </w:rPr>
        <w:t xml:space="preserve"> </w:t>
      </w:r>
      <w:r w:rsidRPr="00D428F7">
        <w:rPr>
          <w:spacing w:val="1"/>
          <w:sz w:val="20"/>
          <w:szCs w:val="20"/>
        </w:rPr>
        <w:t>СНиП</w:t>
      </w:r>
      <w:r w:rsidRPr="00D428F7">
        <w:rPr>
          <w:spacing w:val="56"/>
          <w:sz w:val="20"/>
          <w:szCs w:val="20"/>
        </w:rPr>
        <w:t xml:space="preserve"> </w:t>
      </w:r>
      <w:r w:rsidRPr="00D428F7">
        <w:rPr>
          <w:sz w:val="20"/>
          <w:szCs w:val="20"/>
        </w:rPr>
        <w:t>2.07.01-89*  или  Нормативам градостроительного проектирования Краснодарского края, утвержденным приказом департамента по архитектуре и градостроительству Краснодарского края от 16.04.2015 г. № 78 (с изменениями и дополнениями)) количество</w:t>
      </w:r>
      <w:r w:rsidRPr="00D428F7">
        <w:rPr>
          <w:spacing w:val="61"/>
          <w:sz w:val="20"/>
          <w:szCs w:val="20"/>
        </w:rPr>
        <w:t xml:space="preserve"> </w:t>
      </w:r>
      <w:r w:rsidRPr="00D428F7">
        <w:rPr>
          <w:sz w:val="20"/>
          <w:szCs w:val="20"/>
        </w:rPr>
        <w:t>машино-мест</w:t>
      </w:r>
      <w:r w:rsidRPr="00D428F7">
        <w:rPr>
          <w:spacing w:val="58"/>
          <w:sz w:val="20"/>
          <w:szCs w:val="20"/>
        </w:rPr>
        <w:t xml:space="preserve"> </w:t>
      </w:r>
      <w:r w:rsidRPr="00D428F7">
        <w:rPr>
          <w:spacing w:val="-1"/>
          <w:sz w:val="20"/>
          <w:szCs w:val="20"/>
        </w:rPr>
        <w:t>на</w:t>
      </w:r>
      <w:r w:rsidRPr="00D428F7">
        <w:rPr>
          <w:spacing w:val="42"/>
          <w:w w:val="99"/>
          <w:sz w:val="20"/>
          <w:szCs w:val="20"/>
        </w:rPr>
        <w:t xml:space="preserve"> </w:t>
      </w:r>
      <w:r w:rsidRPr="00D428F7">
        <w:rPr>
          <w:sz w:val="20"/>
          <w:szCs w:val="20"/>
        </w:rPr>
        <w:t>одну</w:t>
      </w:r>
      <w:r w:rsidRPr="00D428F7">
        <w:rPr>
          <w:spacing w:val="17"/>
          <w:sz w:val="20"/>
          <w:szCs w:val="20"/>
        </w:rPr>
        <w:t xml:space="preserve"> </w:t>
      </w:r>
      <w:r w:rsidRPr="00D428F7">
        <w:rPr>
          <w:sz w:val="20"/>
          <w:szCs w:val="20"/>
        </w:rPr>
        <w:t>расчетную</w:t>
      </w:r>
      <w:r w:rsidRPr="00D428F7">
        <w:rPr>
          <w:spacing w:val="20"/>
          <w:sz w:val="20"/>
          <w:szCs w:val="20"/>
        </w:rPr>
        <w:t xml:space="preserve"> </w:t>
      </w:r>
      <w:r w:rsidRPr="00D428F7">
        <w:rPr>
          <w:sz w:val="20"/>
          <w:szCs w:val="20"/>
        </w:rPr>
        <w:t>единицу</w:t>
      </w:r>
      <w:r w:rsidRPr="00D428F7">
        <w:rPr>
          <w:spacing w:val="18"/>
          <w:sz w:val="20"/>
          <w:szCs w:val="20"/>
        </w:rPr>
        <w:t xml:space="preserve"> </w:t>
      </w:r>
      <w:r w:rsidRPr="00D428F7">
        <w:rPr>
          <w:spacing w:val="-1"/>
          <w:sz w:val="20"/>
          <w:szCs w:val="20"/>
        </w:rPr>
        <w:t>по</w:t>
      </w:r>
      <w:r w:rsidRPr="00D428F7">
        <w:rPr>
          <w:spacing w:val="21"/>
          <w:sz w:val="20"/>
          <w:szCs w:val="20"/>
        </w:rPr>
        <w:t xml:space="preserve"> </w:t>
      </w:r>
      <w:r w:rsidRPr="00D428F7">
        <w:rPr>
          <w:sz w:val="20"/>
          <w:szCs w:val="20"/>
        </w:rPr>
        <w:t>видам</w:t>
      </w:r>
      <w:r w:rsidRPr="00D428F7">
        <w:rPr>
          <w:spacing w:val="23"/>
          <w:sz w:val="20"/>
          <w:szCs w:val="20"/>
        </w:rPr>
        <w:t xml:space="preserve"> </w:t>
      </w:r>
      <w:r w:rsidRPr="00D428F7">
        <w:rPr>
          <w:spacing w:val="-1"/>
          <w:sz w:val="20"/>
          <w:szCs w:val="20"/>
        </w:rPr>
        <w:t>использования</w:t>
      </w:r>
      <w:r w:rsidRPr="00D428F7">
        <w:rPr>
          <w:spacing w:val="23"/>
          <w:sz w:val="20"/>
          <w:szCs w:val="20"/>
        </w:rPr>
        <w:t xml:space="preserve"> </w:t>
      </w:r>
      <w:r w:rsidRPr="00D428F7">
        <w:rPr>
          <w:sz w:val="20"/>
          <w:szCs w:val="20"/>
        </w:rPr>
        <w:t>должно</w:t>
      </w:r>
      <w:r w:rsidRPr="00D428F7">
        <w:rPr>
          <w:spacing w:val="21"/>
          <w:sz w:val="20"/>
          <w:szCs w:val="20"/>
        </w:rPr>
        <w:t xml:space="preserve"> </w:t>
      </w:r>
      <w:r w:rsidRPr="00D428F7">
        <w:rPr>
          <w:sz w:val="20"/>
          <w:szCs w:val="20"/>
        </w:rPr>
        <w:t>быть</w:t>
      </w:r>
      <w:r w:rsidRPr="00D428F7">
        <w:rPr>
          <w:spacing w:val="19"/>
          <w:sz w:val="20"/>
          <w:szCs w:val="20"/>
        </w:rPr>
        <w:t xml:space="preserve"> </w:t>
      </w:r>
      <w:r w:rsidRPr="00D428F7">
        <w:rPr>
          <w:sz w:val="20"/>
          <w:szCs w:val="20"/>
        </w:rPr>
        <w:t>обеспечено</w:t>
      </w:r>
      <w:r w:rsidRPr="00D428F7">
        <w:rPr>
          <w:spacing w:val="21"/>
          <w:sz w:val="20"/>
          <w:szCs w:val="20"/>
        </w:rPr>
        <w:t xml:space="preserve"> </w:t>
      </w:r>
      <w:r w:rsidRPr="00D428F7">
        <w:rPr>
          <w:spacing w:val="-1"/>
          <w:sz w:val="20"/>
          <w:szCs w:val="20"/>
        </w:rPr>
        <w:t>на</w:t>
      </w:r>
      <w:r w:rsidRPr="00D428F7">
        <w:rPr>
          <w:spacing w:val="45"/>
          <w:w w:val="99"/>
          <w:sz w:val="20"/>
          <w:szCs w:val="20"/>
        </w:rPr>
        <w:t xml:space="preserve"> </w:t>
      </w:r>
      <w:r w:rsidRPr="00D428F7">
        <w:rPr>
          <w:sz w:val="20"/>
          <w:szCs w:val="20"/>
        </w:rPr>
        <w:t>территории</w:t>
      </w:r>
      <w:r w:rsidRPr="00D428F7">
        <w:rPr>
          <w:spacing w:val="42"/>
          <w:sz w:val="20"/>
          <w:szCs w:val="20"/>
        </w:rPr>
        <w:t xml:space="preserve"> </w:t>
      </w:r>
      <w:r w:rsidRPr="00D428F7">
        <w:rPr>
          <w:sz w:val="20"/>
          <w:szCs w:val="20"/>
        </w:rPr>
        <w:t>земельного</w:t>
      </w:r>
      <w:r w:rsidRPr="00D428F7">
        <w:rPr>
          <w:spacing w:val="48"/>
          <w:sz w:val="20"/>
          <w:szCs w:val="20"/>
        </w:rPr>
        <w:t xml:space="preserve"> </w:t>
      </w:r>
      <w:r w:rsidRPr="00D428F7">
        <w:rPr>
          <w:spacing w:val="-1"/>
          <w:sz w:val="20"/>
          <w:szCs w:val="20"/>
        </w:rPr>
        <w:t>участка,</w:t>
      </w:r>
      <w:r w:rsidRPr="00D428F7">
        <w:rPr>
          <w:spacing w:val="45"/>
          <w:sz w:val="20"/>
          <w:szCs w:val="20"/>
        </w:rPr>
        <w:t xml:space="preserve"> </w:t>
      </w:r>
      <w:r w:rsidRPr="00D428F7">
        <w:rPr>
          <w:sz w:val="20"/>
          <w:szCs w:val="20"/>
        </w:rPr>
        <w:t>в</w:t>
      </w:r>
      <w:r w:rsidRPr="00D428F7">
        <w:rPr>
          <w:spacing w:val="42"/>
          <w:sz w:val="20"/>
          <w:szCs w:val="20"/>
        </w:rPr>
        <w:t xml:space="preserve"> </w:t>
      </w:r>
      <w:r w:rsidRPr="00D428F7">
        <w:rPr>
          <w:sz w:val="20"/>
          <w:szCs w:val="20"/>
        </w:rPr>
        <w:t>границах</w:t>
      </w:r>
      <w:r w:rsidRPr="00D428F7">
        <w:rPr>
          <w:spacing w:val="39"/>
          <w:sz w:val="20"/>
          <w:szCs w:val="20"/>
        </w:rPr>
        <w:t xml:space="preserve"> </w:t>
      </w:r>
      <w:r w:rsidRPr="00D428F7">
        <w:rPr>
          <w:sz w:val="20"/>
          <w:szCs w:val="20"/>
        </w:rPr>
        <w:t>которого</w:t>
      </w:r>
      <w:r w:rsidRPr="00D428F7">
        <w:rPr>
          <w:spacing w:val="44"/>
          <w:sz w:val="20"/>
          <w:szCs w:val="20"/>
        </w:rPr>
        <w:t xml:space="preserve"> </w:t>
      </w:r>
      <w:r w:rsidRPr="00D428F7">
        <w:rPr>
          <w:sz w:val="20"/>
          <w:szCs w:val="20"/>
        </w:rPr>
        <w:t>производится</w:t>
      </w:r>
      <w:r w:rsidRPr="00D428F7">
        <w:rPr>
          <w:spacing w:val="31"/>
          <w:w w:val="99"/>
          <w:sz w:val="20"/>
          <w:szCs w:val="20"/>
        </w:rPr>
        <w:t xml:space="preserve"> </w:t>
      </w:r>
      <w:r w:rsidRPr="00D428F7">
        <w:rPr>
          <w:sz w:val="20"/>
          <w:szCs w:val="20"/>
        </w:rPr>
        <w:t>градостроительное</w:t>
      </w:r>
      <w:r w:rsidRPr="00D428F7">
        <w:rPr>
          <w:spacing w:val="-33"/>
          <w:sz w:val="20"/>
          <w:szCs w:val="20"/>
        </w:rPr>
        <w:t xml:space="preserve"> </w:t>
      </w:r>
      <w:r w:rsidRPr="00D428F7">
        <w:rPr>
          <w:sz w:val="20"/>
          <w:szCs w:val="20"/>
        </w:rPr>
        <w:t>изменение.</w:t>
      </w:r>
    </w:p>
    <w:p w14:paraId="046A625C" w14:textId="77777777" w:rsidR="00A806F3" w:rsidRPr="00D428F7" w:rsidRDefault="00A806F3" w:rsidP="00980A27">
      <w:pPr>
        <w:widowControl w:val="0"/>
        <w:spacing w:after="0" w:line="240" w:lineRule="auto"/>
        <w:ind w:firstLine="680"/>
        <w:rPr>
          <w:rFonts w:eastAsia="SimSun"/>
          <w:sz w:val="20"/>
          <w:szCs w:val="20"/>
          <w:lang w:eastAsia="zh-CN"/>
        </w:rPr>
      </w:pPr>
    </w:p>
    <w:p w14:paraId="004C2763" w14:textId="77777777" w:rsidR="00A806F3" w:rsidRPr="00D428F7" w:rsidRDefault="00A806F3" w:rsidP="00980A27">
      <w:pPr>
        <w:widowControl w:val="0"/>
        <w:spacing w:after="0" w:line="240" w:lineRule="auto"/>
        <w:ind w:firstLine="680"/>
        <w:rPr>
          <w:rFonts w:eastAsia="SimSun"/>
          <w:sz w:val="20"/>
          <w:szCs w:val="20"/>
          <w:lang w:eastAsia="zh-CN"/>
        </w:rPr>
      </w:pPr>
      <w:r w:rsidRPr="00D428F7">
        <w:rPr>
          <w:rFonts w:eastAsia="SimSun"/>
          <w:sz w:val="20"/>
          <w:szCs w:val="20"/>
          <w:lang w:eastAsia="zh-CN"/>
        </w:rPr>
        <w:t>Примечание общее.</w:t>
      </w:r>
    </w:p>
    <w:p w14:paraId="048FAAC7" w14:textId="77777777" w:rsidR="00A806F3" w:rsidRPr="00D428F7" w:rsidRDefault="00A806F3" w:rsidP="00980A27">
      <w:pPr>
        <w:widowControl w:val="0"/>
        <w:spacing w:after="0" w:line="240" w:lineRule="auto"/>
        <w:ind w:firstLine="680"/>
        <w:rPr>
          <w:rFonts w:eastAsia="SimSun"/>
          <w:sz w:val="20"/>
          <w:szCs w:val="20"/>
          <w:lang w:eastAsia="zh-CN"/>
        </w:rPr>
      </w:pPr>
      <w:r w:rsidRPr="00D428F7">
        <w:rPr>
          <w:rFonts w:eastAsia="SimSun"/>
          <w:sz w:val="20"/>
          <w:szCs w:val="20"/>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16975569" w14:textId="77777777" w:rsidR="00A806F3" w:rsidRPr="00D428F7" w:rsidRDefault="00A806F3" w:rsidP="00980A27">
      <w:pPr>
        <w:widowControl w:val="0"/>
        <w:spacing w:after="0" w:line="240" w:lineRule="auto"/>
        <w:ind w:firstLine="680"/>
        <w:rPr>
          <w:rFonts w:eastAsia="SimSun"/>
          <w:sz w:val="20"/>
          <w:szCs w:val="20"/>
          <w:lang w:eastAsia="zh-CN"/>
        </w:rPr>
      </w:pPr>
      <w:r w:rsidRPr="00D428F7">
        <w:rPr>
          <w:rFonts w:eastAsia="SimSun"/>
          <w:sz w:val="20"/>
          <w:szCs w:val="20"/>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46B45913" w14:textId="77777777" w:rsidR="00A806F3" w:rsidRPr="00D428F7" w:rsidRDefault="00A806F3" w:rsidP="00980A27">
      <w:pPr>
        <w:widowControl w:val="0"/>
        <w:spacing w:after="0" w:line="240" w:lineRule="auto"/>
        <w:ind w:firstLine="680"/>
        <w:rPr>
          <w:rFonts w:eastAsia="SimSun"/>
          <w:sz w:val="20"/>
          <w:szCs w:val="20"/>
          <w:lang w:eastAsia="zh-CN"/>
        </w:rPr>
      </w:pPr>
      <w:r w:rsidRPr="00D428F7">
        <w:rPr>
          <w:rFonts w:eastAsia="SimSun"/>
          <w:sz w:val="20"/>
          <w:szCs w:val="20"/>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0FC9FCD8" w14:textId="77777777" w:rsidR="00A806F3" w:rsidRPr="00D428F7" w:rsidRDefault="00A806F3" w:rsidP="00980A27">
      <w:pPr>
        <w:widowControl w:val="0"/>
        <w:spacing w:after="0" w:line="240" w:lineRule="auto"/>
        <w:ind w:firstLine="680"/>
        <w:rPr>
          <w:rFonts w:eastAsia="SimSun"/>
          <w:sz w:val="20"/>
          <w:szCs w:val="20"/>
          <w:lang w:eastAsia="zh-CN"/>
        </w:rPr>
      </w:pPr>
      <w:r w:rsidRPr="00D428F7">
        <w:rPr>
          <w:rFonts w:eastAsia="SimSun"/>
          <w:sz w:val="20"/>
          <w:szCs w:val="20"/>
          <w:lang w:eastAsia="zh-CN"/>
        </w:rPr>
        <w:t>В границах зон затопления, подтопления запрещаются:</w:t>
      </w:r>
    </w:p>
    <w:p w14:paraId="52F59879" w14:textId="77777777" w:rsidR="00A806F3" w:rsidRPr="00D428F7" w:rsidRDefault="00A806F3" w:rsidP="00980A27">
      <w:pPr>
        <w:widowControl w:val="0"/>
        <w:spacing w:after="0" w:line="240" w:lineRule="auto"/>
        <w:ind w:firstLine="680"/>
        <w:rPr>
          <w:rFonts w:eastAsia="SimSun"/>
          <w:sz w:val="20"/>
          <w:szCs w:val="20"/>
          <w:lang w:eastAsia="zh-CN"/>
        </w:rPr>
      </w:pPr>
      <w:r w:rsidRPr="00D428F7">
        <w:rPr>
          <w:rFonts w:eastAsia="SimSun"/>
          <w:sz w:val="20"/>
          <w:szCs w:val="20"/>
          <w:lang w:eastAsia="zh-CN"/>
        </w:rPr>
        <w:lastRenderedPageBreak/>
        <w:t>1) использование сточных вод в целях регулирования плодородия почв;</w:t>
      </w:r>
    </w:p>
    <w:p w14:paraId="32E74807" w14:textId="77777777" w:rsidR="00A806F3" w:rsidRPr="00D428F7" w:rsidRDefault="00A806F3" w:rsidP="00980A27">
      <w:pPr>
        <w:widowControl w:val="0"/>
        <w:spacing w:after="0" w:line="240" w:lineRule="auto"/>
        <w:ind w:firstLine="680"/>
        <w:rPr>
          <w:rFonts w:eastAsia="SimSun"/>
          <w:sz w:val="20"/>
          <w:szCs w:val="20"/>
          <w:lang w:eastAsia="zh-CN"/>
        </w:rPr>
      </w:pPr>
      <w:r w:rsidRPr="00D428F7">
        <w:rPr>
          <w:rFonts w:eastAsia="SimSun"/>
          <w:sz w:val="20"/>
          <w:szCs w:val="20"/>
          <w:lang w:eastAsia="zh-CN"/>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6DC307DC" w14:textId="77777777" w:rsidR="00A806F3" w:rsidRPr="00D428F7" w:rsidRDefault="00A806F3" w:rsidP="00980A27">
      <w:pPr>
        <w:widowControl w:val="0"/>
        <w:spacing w:after="0" w:line="240" w:lineRule="auto"/>
        <w:ind w:firstLine="680"/>
        <w:rPr>
          <w:rFonts w:eastAsia="SimSun"/>
          <w:sz w:val="20"/>
          <w:szCs w:val="20"/>
          <w:lang w:eastAsia="zh-CN"/>
        </w:rPr>
      </w:pPr>
      <w:r w:rsidRPr="00D428F7">
        <w:rPr>
          <w:rFonts w:eastAsia="SimSun"/>
          <w:sz w:val="20"/>
          <w:szCs w:val="20"/>
          <w:lang w:eastAsia="zh-CN"/>
        </w:rPr>
        <w:t>3) осуществление авиационных мер по борьбе с вредными организмами.</w:t>
      </w:r>
    </w:p>
    <w:p w14:paraId="6E118286" w14:textId="77777777" w:rsidR="00A806F3" w:rsidRPr="00D428F7" w:rsidRDefault="00A806F3" w:rsidP="00980A27">
      <w:pPr>
        <w:widowControl w:val="0"/>
        <w:spacing w:after="0" w:line="240" w:lineRule="auto"/>
        <w:ind w:firstLine="680"/>
        <w:rPr>
          <w:rFonts w:eastAsia="SimSun"/>
          <w:sz w:val="20"/>
          <w:szCs w:val="20"/>
          <w:lang w:eastAsia="zh-CN"/>
        </w:rPr>
      </w:pPr>
      <w:r w:rsidRPr="00D428F7">
        <w:rPr>
          <w:rFonts w:eastAsia="SimSun"/>
          <w:sz w:val="20"/>
          <w:szCs w:val="20"/>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30C93568" w14:textId="77777777" w:rsidR="00A806F3" w:rsidRPr="00D428F7" w:rsidRDefault="00A806F3" w:rsidP="00980A27">
      <w:pPr>
        <w:widowControl w:val="0"/>
        <w:spacing w:after="0" w:line="240" w:lineRule="auto"/>
        <w:ind w:firstLine="680"/>
        <w:rPr>
          <w:rFonts w:eastAsia="SimSun"/>
          <w:sz w:val="20"/>
          <w:szCs w:val="20"/>
          <w:lang w:eastAsia="zh-CN"/>
        </w:rPr>
      </w:pPr>
      <w:r w:rsidRPr="00D428F7">
        <w:rPr>
          <w:rFonts w:eastAsia="SimSun"/>
          <w:sz w:val="20"/>
          <w:szCs w:val="20"/>
          <w:lang w:eastAsia="zh-CN"/>
        </w:rPr>
        <w:t>- в границах территорий общего пользования;</w:t>
      </w:r>
    </w:p>
    <w:p w14:paraId="3212B1D2" w14:textId="77777777" w:rsidR="00A806F3" w:rsidRPr="00D428F7" w:rsidRDefault="00A806F3" w:rsidP="00980A27">
      <w:pPr>
        <w:widowControl w:val="0"/>
        <w:spacing w:after="0" w:line="240" w:lineRule="auto"/>
        <w:ind w:firstLine="680"/>
        <w:rPr>
          <w:rFonts w:eastAsia="SimSun"/>
          <w:sz w:val="20"/>
          <w:szCs w:val="20"/>
          <w:lang w:eastAsia="zh-CN"/>
        </w:rPr>
      </w:pPr>
      <w:r w:rsidRPr="00D428F7">
        <w:rPr>
          <w:rFonts w:eastAsia="SimSun"/>
          <w:sz w:val="20"/>
          <w:szCs w:val="20"/>
          <w:lang w:eastAsia="zh-CN"/>
        </w:rPr>
        <w:t>- предназначенные для размещения линейных объектов и (или) занятые линейными объектами.</w:t>
      </w:r>
    </w:p>
    <w:p w14:paraId="123C935E" w14:textId="77777777" w:rsidR="00A806F3" w:rsidRPr="00D428F7" w:rsidRDefault="00A806F3" w:rsidP="00980A27">
      <w:pPr>
        <w:widowControl w:val="0"/>
        <w:spacing w:after="0" w:line="240" w:lineRule="auto"/>
        <w:ind w:firstLine="680"/>
        <w:rPr>
          <w:rFonts w:eastAsia="SimSun"/>
          <w:sz w:val="20"/>
          <w:szCs w:val="20"/>
          <w:lang w:eastAsia="zh-CN"/>
        </w:rPr>
      </w:pPr>
      <w:r w:rsidRPr="00D428F7">
        <w:rPr>
          <w:rFonts w:eastAsia="SimSun"/>
          <w:sz w:val="20"/>
          <w:szCs w:val="20"/>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38EE3AF7" w14:textId="77777777" w:rsidR="00A806F3" w:rsidRPr="00D428F7" w:rsidRDefault="00A806F3" w:rsidP="00980A27">
      <w:pPr>
        <w:spacing w:after="0" w:line="240" w:lineRule="auto"/>
        <w:ind w:firstLine="680"/>
        <w:rPr>
          <w:rFonts w:eastAsia="SimSun"/>
          <w:sz w:val="20"/>
          <w:szCs w:val="20"/>
          <w:lang w:eastAsia="zh-CN"/>
        </w:rPr>
      </w:pPr>
      <w:r w:rsidRPr="00D428F7">
        <w:rPr>
          <w:rFonts w:eastAsia="SimSun"/>
          <w:sz w:val="20"/>
          <w:szCs w:val="20"/>
          <w:lang w:eastAsia="zh-CN"/>
        </w:rPr>
        <w:t>Для инвалидов и других маломобильных групп населения необходимо обеспечивать возможность подъезда и эксплуатации, в том числе на инвалидных колясках, к организациям обслуживания с учетом требований  СНиП 35-01-2001, СП 35-101-2001, СП 35-102-2001, СП 31-102-99, СП 35-103-2001, СП 35-104-2001, СП 35-105-2002, СП 35-106-2003, СП 35-107-2003, СП 36-109-2005, СП 35-112-2005, СП 35-114-2006, СП 35-117-2006Ю ВСН-62-91*, РДС 35-201-99.</w:t>
      </w:r>
    </w:p>
    <w:p w14:paraId="6A68DA4B" w14:textId="51E50C0A" w:rsidR="00D25513" w:rsidRPr="00D428F7" w:rsidRDefault="0009312D" w:rsidP="00980A27">
      <w:pPr>
        <w:widowControl w:val="0"/>
        <w:overflowPunct w:val="0"/>
        <w:autoSpaceDE w:val="0"/>
        <w:autoSpaceDN w:val="0"/>
        <w:adjustRightInd w:val="0"/>
        <w:spacing w:after="0" w:line="240" w:lineRule="auto"/>
        <w:ind w:firstLine="680"/>
        <w:jc w:val="both"/>
        <w:rPr>
          <w:rStyle w:val="60"/>
          <w:color w:val="auto"/>
          <w:sz w:val="20"/>
          <w:szCs w:val="20"/>
        </w:rPr>
      </w:pPr>
      <w:r w:rsidRPr="00D428F7">
        <w:rPr>
          <w:rFonts w:eastAsia="SimSun"/>
          <w:sz w:val="20"/>
          <w:szCs w:val="20"/>
          <w:lang w:eastAsia="zh-CN"/>
        </w:rPr>
        <w:t>Размещение зданий, строений и сооружений возможно при соблюдении требований статьи 51 и статьи 52 (территории, в границах которых предусматриваются требования к архитектурно-градостроительному облику объектов капитального строительства) настоящих Правил.</w:t>
      </w:r>
      <w:r w:rsidR="00D25513" w:rsidRPr="00D428F7">
        <w:rPr>
          <w:rStyle w:val="60"/>
          <w:color w:val="auto"/>
          <w:sz w:val="20"/>
          <w:szCs w:val="20"/>
        </w:rPr>
        <w:br w:type="page"/>
      </w:r>
    </w:p>
    <w:p w14:paraId="68D82334" w14:textId="753C00DE" w:rsidR="00753DA4" w:rsidRPr="00D428F7" w:rsidRDefault="00B675A8" w:rsidP="00980A27">
      <w:pPr>
        <w:pStyle w:val="6"/>
        <w:rPr>
          <w:color w:val="auto"/>
          <w:sz w:val="20"/>
          <w:szCs w:val="20"/>
        </w:rPr>
      </w:pPr>
      <w:bookmarkStart w:id="102" w:name="_Toc158995255"/>
      <w:r w:rsidRPr="00D428F7">
        <w:rPr>
          <w:rStyle w:val="60"/>
          <w:b/>
          <w:color w:val="auto"/>
          <w:sz w:val="20"/>
          <w:szCs w:val="20"/>
        </w:rPr>
        <w:lastRenderedPageBreak/>
        <w:t>ОД3.2</w:t>
      </w:r>
      <w:r w:rsidR="00753DA4" w:rsidRPr="00D428F7">
        <w:rPr>
          <w:rStyle w:val="60"/>
          <w:b/>
          <w:color w:val="auto"/>
          <w:sz w:val="20"/>
          <w:szCs w:val="20"/>
        </w:rPr>
        <w:t xml:space="preserve"> </w:t>
      </w:r>
      <w:r w:rsidRPr="00D428F7">
        <w:rPr>
          <w:color w:val="auto"/>
          <w:sz w:val="20"/>
          <w:szCs w:val="20"/>
        </w:rPr>
        <w:t>Зона специализированной общественной застройки объектами здравоохранения</w:t>
      </w:r>
      <w:r w:rsidR="00A806F3" w:rsidRPr="00D428F7">
        <w:rPr>
          <w:color w:val="auto"/>
          <w:sz w:val="20"/>
          <w:szCs w:val="20"/>
        </w:rPr>
        <w:t>.</w:t>
      </w:r>
      <w:bookmarkEnd w:id="102"/>
    </w:p>
    <w:p w14:paraId="38EFD2BF" w14:textId="77777777" w:rsidR="001B47EC" w:rsidRPr="00D428F7" w:rsidRDefault="001B47EC" w:rsidP="00980A27">
      <w:pPr>
        <w:spacing w:after="0" w:line="240" w:lineRule="auto"/>
        <w:rPr>
          <w:sz w:val="20"/>
          <w:szCs w:val="20"/>
          <w:lang w:eastAsia="zh-CN"/>
        </w:rPr>
      </w:pPr>
    </w:p>
    <w:p w14:paraId="46CB7DBF" w14:textId="41A01307" w:rsidR="00753DA4" w:rsidRPr="00D428F7" w:rsidRDefault="00753DA4" w:rsidP="00980A27">
      <w:pPr>
        <w:widowControl w:val="0"/>
        <w:tabs>
          <w:tab w:val="left" w:pos="1260"/>
        </w:tabs>
        <w:overflowPunct w:val="0"/>
        <w:autoSpaceDE w:val="0"/>
        <w:autoSpaceDN w:val="0"/>
        <w:adjustRightInd w:val="0"/>
        <w:spacing w:after="0" w:line="240" w:lineRule="auto"/>
        <w:ind w:firstLine="680"/>
        <w:jc w:val="both"/>
        <w:rPr>
          <w:i/>
          <w:iCs/>
          <w:sz w:val="20"/>
          <w:szCs w:val="20"/>
        </w:rPr>
      </w:pPr>
      <w:r w:rsidRPr="00D428F7">
        <w:rPr>
          <w:i/>
          <w:iCs/>
          <w:sz w:val="20"/>
          <w:szCs w:val="20"/>
        </w:rPr>
        <w:t xml:space="preserve">Зона </w:t>
      </w:r>
      <w:r w:rsidR="00B675A8" w:rsidRPr="00D428F7">
        <w:rPr>
          <w:i/>
          <w:iCs/>
          <w:sz w:val="20"/>
          <w:szCs w:val="20"/>
        </w:rPr>
        <w:t>ОД3.2</w:t>
      </w:r>
      <w:r w:rsidRPr="00D428F7">
        <w:rPr>
          <w:i/>
          <w:iCs/>
          <w:sz w:val="20"/>
          <w:szCs w:val="20"/>
        </w:rPr>
        <w:t xml:space="preserve"> выделена для обеспечения правовых условий формирования объектов здравоохранения, требующих значительные территориальные ресурсы для своего нормального функционирования.</w:t>
      </w:r>
    </w:p>
    <w:p w14:paraId="07A3EBE5" w14:textId="77777777" w:rsidR="00753DA4" w:rsidRPr="00D428F7" w:rsidRDefault="00753DA4" w:rsidP="00980A27">
      <w:pPr>
        <w:widowControl w:val="0"/>
        <w:tabs>
          <w:tab w:val="left" w:pos="1260"/>
        </w:tabs>
        <w:overflowPunct w:val="0"/>
        <w:autoSpaceDE w:val="0"/>
        <w:autoSpaceDN w:val="0"/>
        <w:adjustRightInd w:val="0"/>
        <w:spacing w:after="0" w:line="240" w:lineRule="auto"/>
        <w:jc w:val="both"/>
        <w:rPr>
          <w:i/>
          <w:iCs/>
          <w:sz w:val="20"/>
          <w:szCs w:val="20"/>
        </w:rPr>
      </w:pPr>
    </w:p>
    <w:p w14:paraId="369D6C0F" w14:textId="77777777" w:rsidR="00753DA4" w:rsidRPr="00D428F7" w:rsidRDefault="00753DA4" w:rsidP="00980A27">
      <w:pPr>
        <w:widowControl w:val="0"/>
        <w:overflowPunct w:val="0"/>
        <w:autoSpaceDE w:val="0"/>
        <w:autoSpaceDN w:val="0"/>
        <w:adjustRightInd w:val="0"/>
        <w:spacing w:after="0" w:line="240" w:lineRule="auto"/>
        <w:jc w:val="center"/>
        <w:rPr>
          <w:b/>
          <w:i/>
          <w:iCs/>
          <w:sz w:val="20"/>
          <w:szCs w:val="20"/>
        </w:rPr>
      </w:pPr>
      <w:r w:rsidRPr="00D428F7">
        <w:rPr>
          <w:b/>
          <w:sz w:val="20"/>
          <w:szCs w:val="20"/>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124"/>
      </w:tblGrid>
      <w:tr w:rsidR="00872659" w:rsidRPr="00D428F7" w14:paraId="432AB3A2" w14:textId="77777777" w:rsidTr="00A437DE">
        <w:trPr>
          <w:trHeight w:val="20"/>
        </w:trPr>
        <w:tc>
          <w:tcPr>
            <w:tcW w:w="3545" w:type="dxa"/>
            <w:vAlign w:val="center"/>
          </w:tcPr>
          <w:p w14:paraId="50475A4F"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567"/>
              <w:jc w:val="center"/>
              <w:rPr>
                <w:rFonts w:eastAsia="SimSun"/>
                <w:b/>
                <w:sz w:val="20"/>
                <w:szCs w:val="20"/>
                <w:lang w:eastAsia="zh-CN"/>
              </w:rPr>
            </w:pPr>
            <w:r w:rsidRPr="00D428F7">
              <w:rPr>
                <w:b/>
                <w:sz w:val="20"/>
                <w:szCs w:val="20"/>
              </w:rPr>
              <w:t>Виды разрешенного использования земельных участков</w:t>
            </w:r>
          </w:p>
        </w:tc>
        <w:tc>
          <w:tcPr>
            <w:tcW w:w="5670" w:type="dxa"/>
            <w:vAlign w:val="center"/>
          </w:tcPr>
          <w:p w14:paraId="5C6060E3"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567"/>
              <w:jc w:val="center"/>
              <w:rPr>
                <w:rFonts w:eastAsia="SimSun"/>
                <w:b/>
                <w:sz w:val="20"/>
                <w:szCs w:val="20"/>
                <w:lang w:eastAsia="zh-CN"/>
              </w:rPr>
            </w:pPr>
            <w:r w:rsidRPr="00D428F7">
              <w:rPr>
                <w:b/>
                <w:sz w:val="20"/>
                <w:szCs w:val="20"/>
                <w:shd w:val="clear" w:color="auto" w:fill="FFFFFF"/>
              </w:rPr>
              <w:t>Описание вида разрешенного использования земельного участка</w:t>
            </w:r>
          </w:p>
        </w:tc>
        <w:tc>
          <w:tcPr>
            <w:tcW w:w="6124" w:type="dxa"/>
            <w:vAlign w:val="center"/>
          </w:tcPr>
          <w:p w14:paraId="7871DCA6"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567"/>
              <w:jc w:val="center"/>
              <w:rPr>
                <w:rFonts w:eastAsia="SimSun"/>
                <w:b/>
                <w:sz w:val="20"/>
                <w:szCs w:val="20"/>
                <w:lang w:eastAsia="zh-CN"/>
              </w:rPr>
            </w:pPr>
            <w:r w:rsidRPr="00D428F7">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2659" w:rsidRPr="00D428F7" w14:paraId="516EEB59" w14:textId="77777777" w:rsidTr="00A437DE">
        <w:trPr>
          <w:trHeight w:val="20"/>
        </w:trPr>
        <w:tc>
          <w:tcPr>
            <w:tcW w:w="3545" w:type="dxa"/>
          </w:tcPr>
          <w:p w14:paraId="57E11696" w14:textId="77777777" w:rsidR="00753DA4" w:rsidRPr="00D428F7" w:rsidRDefault="00753DA4"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w:t>
            </w:r>
            <w:r w:rsidRPr="00D428F7">
              <w:rPr>
                <w:sz w:val="20"/>
                <w:szCs w:val="20"/>
                <w:lang w:eastAsia="zh-CN"/>
              </w:rPr>
              <w:t>3.4.1</w:t>
            </w:r>
            <w:r w:rsidRPr="00D428F7">
              <w:rPr>
                <w:rFonts w:eastAsia="SimSun"/>
                <w:sz w:val="20"/>
                <w:szCs w:val="20"/>
                <w:lang w:eastAsia="zh-CN"/>
              </w:rPr>
              <w:t>] – Амбулаторно-поликлиническое обслуживание</w:t>
            </w:r>
          </w:p>
        </w:tc>
        <w:tc>
          <w:tcPr>
            <w:tcW w:w="5670" w:type="dxa"/>
          </w:tcPr>
          <w:p w14:paraId="712C56F9" w14:textId="77777777" w:rsidR="00753DA4" w:rsidRPr="00D428F7" w:rsidRDefault="00753DA4"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sz w:val="20"/>
                <w:szCs w:val="20"/>
                <w:shd w:val="clear" w:color="auto" w:fill="FFFFFF"/>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6124" w:type="dxa"/>
            <w:vMerge w:val="restart"/>
          </w:tcPr>
          <w:p w14:paraId="4D119088" w14:textId="77777777" w:rsidR="00753DA4" w:rsidRPr="00D428F7" w:rsidRDefault="00753DA4"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минимальная/максимальная площадь земельных участков – 400 кв. м/</w:t>
            </w:r>
            <w:r w:rsidRPr="00D428F7">
              <w:rPr>
                <w:b/>
                <w:bCs/>
                <w:sz w:val="20"/>
                <w:szCs w:val="20"/>
              </w:rPr>
              <w:t>не подлежит установлению</w:t>
            </w:r>
            <w:r w:rsidRPr="00D428F7">
              <w:rPr>
                <w:bCs/>
                <w:sz w:val="20"/>
                <w:szCs w:val="20"/>
              </w:rPr>
              <w:t>;</w:t>
            </w:r>
            <w:r w:rsidRPr="00D428F7">
              <w:rPr>
                <w:rFonts w:eastAsia="SimSun"/>
                <w:sz w:val="20"/>
                <w:szCs w:val="20"/>
                <w:lang w:eastAsia="zh-CN"/>
              </w:rPr>
              <w:t xml:space="preserve"> </w:t>
            </w:r>
          </w:p>
          <w:p w14:paraId="35E297D6" w14:textId="77777777" w:rsidR="00753DA4" w:rsidRPr="00D428F7" w:rsidRDefault="00753DA4"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 ширина земельных участков вдоль фронта улицы (проезда) – 20 м;</w:t>
            </w:r>
          </w:p>
          <w:p w14:paraId="50E7ABD5" w14:textId="77777777" w:rsidR="00753DA4" w:rsidRPr="00D428F7" w:rsidRDefault="00753DA4"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t xml:space="preserve">минимальные отступы от границ земельных участков </w:t>
            </w:r>
          </w:p>
          <w:p w14:paraId="62B7E1F8" w14:textId="77777777" w:rsidR="00753DA4" w:rsidRPr="00D428F7" w:rsidRDefault="00753DA4"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sz w:val="20"/>
                <w:szCs w:val="20"/>
              </w:rPr>
              <w:t>- 3 м;</w:t>
            </w:r>
          </w:p>
          <w:p w14:paraId="4364CDE5" w14:textId="77777777" w:rsidR="00753DA4" w:rsidRPr="00D428F7" w:rsidRDefault="00753DA4"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максимальное количество надземных этажей зданий – 4 этажа;</w:t>
            </w:r>
          </w:p>
          <w:p w14:paraId="0D3BAC20" w14:textId="2346A21B" w:rsidR="00753DA4" w:rsidRPr="00D428F7" w:rsidRDefault="00753DA4" w:rsidP="00980A27">
            <w:pPr>
              <w:widowControl w:val="0"/>
              <w:tabs>
                <w:tab w:val="left" w:pos="2520"/>
              </w:tabs>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максимальный процент застройки в границах земельного участка – 60%;</w:t>
            </w:r>
          </w:p>
          <w:p w14:paraId="45470A9C"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340"/>
              <w:jc w:val="both"/>
              <w:rPr>
                <w:b/>
                <w:sz w:val="20"/>
                <w:szCs w:val="20"/>
              </w:rPr>
            </w:pPr>
            <w:r w:rsidRPr="00D428F7">
              <w:rPr>
                <w:sz w:val="20"/>
                <w:szCs w:val="20"/>
              </w:rPr>
              <w:t>Процент застройки подземной части не регламентируется.</w:t>
            </w:r>
          </w:p>
        </w:tc>
      </w:tr>
      <w:tr w:rsidR="00872659" w:rsidRPr="00D428F7" w14:paraId="357C5359" w14:textId="77777777" w:rsidTr="00A437DE">
        <w:trPr>
          <w:trHeight w:val="20"/>
        </w:trPr>
        <w:tc>
          <w:tcPr>
            <w:tcW w:w="3545" w:type="dxa"/>
          </w:tcPr>
          <w:p w14:paraId="274785A8" w14:textId="77777777" w:rsidR="00753DA4" w:rsidRPr="00D428F7" w:rsidRDefault="00753DA4"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w:t>
            </w:r>
            <w:r w:rsidRPr="00D428F7">
              <w:rPr>
                <w:sz w:val="20"/>
                <w:szCs w:val="20"/>
                <w:lang w:eastAsia="zh-CN"/>
              </w:rPr>
              <w:t>3.4.2</w:t>
            </w:r>
            <w:r w:rsidRPr="00D428F7">
              <w:rPr>
                <w:rFonts w:eastAsia="SimSun"/>
                <w:sz w:val="20"/>
                <w:szCs w:val="20"/>
                <w:lang w:eastAsia="zh-CN"/>
              </w:rPr>
              <w:t>] – Стационарное медицинское обслуживание</w:t>
            </w:r>
          </w:p>
        </w:tc>
        <w:tc>
          <w:tcPr>
            <w:tcW w:w="5670" w:type="dxa"/>
          </w:tcPr>
          <w:p w14:paraId="7DDF4D14" w14:textId="77777777" w:rsidR="00753DA4" w:rsidRPr="00D428F7" w:rsidRDefault="00753DA4"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14:paraId="7A9CEA4E" w14:textId="77777777" w:rsidR="00753DA4" w:rsidRPr="00D428F7" w:rsidRDefault="00753DA4"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станций скорой помощи;</w:t>
            </w:r>
          </w:p>
          <w:p w14:paraId="70D59DDB" w14:textId="77777777" w:rsidR="00753DA4" w:rsidRPr="00D428F7" w:rsidRDefault="00753DA4"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площадок санитарной авиации</w:t>
            </w:r>
          </w:p>
        </w:tc>
        <w:tc>
          <w:tcPr>
            <w:tcW w:w="6124" w:type="dxa"/>
            <w:vMerge/>
          </w:tcPr>
          <w:p w14:paraId="4E15CD93"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340"/>
              <w:jc w:val="center"/>
              <w:rPr>
                <w:b/>
                <w:sz w:val="20"/>
                <w:szCs w:val="20"/>
              </w:rPr>
            </w:pPr>
          </w:p>
        </w:tc>
      </w:tr>
      <w:tr w:rsidR="00872659" w:rsidRPr="00D428F7" w14:paraId="281E673D" w14:textId="77777777" w:rsidTr="00A437DE">
        <w:trPr>
          <w:trHeight w:val="20"/>
        </w:trPr>
        <w:tc>
          <w:tcPr>
            <w:tcW w:w="3545" w:type="dxa"/>
          </w:tcPr>
          <w:p w14:paraId="7D965A17" w14:textId="77777777" w:rsidR="00753DA4" w:rsidRPr="00D428F7" w:rsidRDefault="00753DA4"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w:t>
            </w:r>
            <w:r w:rsidRPr="00D428F7">
              <w:rPr>
                <w:sz w:val="20"/>
                <w:szCs w:val="20"/>
                <w:lang w:eastAsia="zh-CN"/>
              </w:rPr>
              <w:t>3.4.3</w:t>
            </w:r>
            <w:r w:rsidRPr="00D428F7">
              <w:rPr>
                <w:rFonts w:eastAsia="SimSun"/>
                <w:sz w:val="20"/>
                <w:szCs w:val="20"/>
                <w:lang w:eastAsia="zh-CN"/>
              </w:rPr>
              <w:t>] – Медицинские организации особого назначения</w:t>
            </w:r>
          </w:p>
        </w:tc>
        <w:tc>
          <w:tcPr>
            <w:tcW w:w="5670" w:type="dxa"/>
          </w:tcPr>
          <w:p w14:paraId="0C0B1F9E" w14:textId="77777777" w:rsidR="00753DA4" w:rsidRPr="00D428F7" w:rsidRDefault="00753DA4"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6124" w:type="dxa"/>
            <w:vMerge/>
          </w:tcPr>
          <w:p w14:paraId="21C89C3C"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340"/>
              <w:jc w:val="center"/>
              <w:rPr>
                <w:b/>
                <w:sz w:val="20"/>
                <w:szCs w:val="20"/>
              </w:rPr>
            </w:pPr>
          </w:p>
        </w:tc>
      </w:tr>
      <w:tr w:rsidR="00872659" w:rsidRPr="00D428F7" w14:paraId="27D6D44B" w14:textId="77777777" w:rsidTr="00A437DE">
        <w:trPr>
          <w:trHeight w:val="20"/>
        </w:trPr>
        <w:tc>
          <w:tcPr>
            <w:tcW w:w="3545" w:type="dxa"/>
          </w:tcPr>
          <w:p w14:paraId="316B66E7" w14:textId="77777777" w:rsidR="00753DA4" w:rsidRPr="00D428F7" w:rsidRDefault="00753DA4"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[3.10.1] - Амбулаторное ветеринарное обслуживание</w:t>
            </w:r>
          </w:p>
        </w:tc>
        <w:tc>
          <w:tcPr>
            <w:tcW w:w="5670" w:type="dxa"/>
          </w:tcPr>
          <w:p w14:paraId="00577A4C" w14:textId="77777777" w:rsidR="00753DA4" w:rsidRPr="00D428F7" w:rsidRDefault="00753DA4"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объектов капитального строительства, предназначенных для оказания ветеринарных услуг без содержания животных</w:t>
            </w:r>
          </w:p>
        </w:tc>
        <w:tc>
          <w:tcPr>
            <w:tcW w:w="6124" w:type="dxa"/>
          </w:tcPr>
          <w:p w14:paraId="36FB68F0" w14:textId="77777777" w:rsidR="00753DA4" w:rsidRPr="00D428F7" w:rsidRDefault="00753DA4"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минимальная/максимальная площадь земельного участка – 100/5000 кв. м;</w:t>
            </w:r>
          </w:p>
          <w:p w14:paraId="65F582EC" w14:textId="77777777" w:rsidR="00753DA4" w:rsidRPr="00D428F7" w:rsidRDefault="00753DA4"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 ширина земельных участков вдоль фронта улицы (проезда) – 15 м;</w:t>
            </w:r>
          </w:p>
          <w:p w14:paraId="16AC87C1" w14:textId="77777777" w:rsidR="00753DA4" w:rsidRPr="00D428F7" w:rsidRDefault="00753DA4"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t xml:space="preserve">минимальные отступы от границ земельных участков </w:t>
            </w:r>
          </w:p>
          <w:p w14:paraId="73E0BFCA" w14:textId="77777777" w:rsidR="00753DA4" w:rsidRPr="00D428F7" w:rsidRDefault="00753DA4" w:rsidP="00980A27">
            <w:pPr>
              <w:widowControl w:val="0"/>
              <w:overflowPunct w:val="0"/>
              <w:autoSpaceDE w:val="0"/>
              <w:autoSpaceDN w:val="0"/>
              <w:adjustRightInd w:val="0"/>
              <w:spacing w:after="0" w:line="240" w:lineRule="auto"/>
              <w:jc w:val="both"/>
              <w:rPr>
                <w:sz w:val="20"/>
                <w:szCs w:val="20"/>
              </w:rPr>
            </w:pPr>
            <w:r w:rsidRPr="00D428F7">
              <w:rPr>
                <w:sz w:val="20"/>
                <w:szCs w:val="20"/>
              </w:rPr>
              <w:t>- 3 м;</w:t>
            </w:r>
          </w:p>
          <w:p w14:paraId="102AAFEE" w14:textId="77777777" w:rsidR="00753DA4" w:rsidRPr="00D428F7" w:rsidRDefault="00753DA4"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 xml:space="preserve">максимальное количество надземных этажей зданий – 2 этажа (включая мансардный этаж); </w:t>
            </w:r>
          </w:p>
          <w:p w14:paraId="50AC0790"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максимальный процент застройки в границах земельного участка - 60%.</w:t>
            </w:r>
          </w:p>
          <w:p w14:paraId="72AB11CD"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340"/>
              <w:jc w:val="both"/>
              <w:rPr>
                <w:b/>
                <w:sz w:val="20"/>
                <w:szCs w:val="20"/>
              </w:rPr>
            </w:pPr>
            <w:r w:rsidRPr="00D428F7">
              <w:rPr>
                <w:sz w:val="20"/>
                <w:szCs w:val="20"/>
              </w:rPr>
              <w:lastRenderedPageBreak/>
              <w:t>Процент застройки подземной части не регламентируется.</w:t>
            </w:r>
          </w:p>
        </w:tc>
      </w:tr>
      <w:tr w:rsidR="00872659" w:rsidRPr="00D428F7" w14:paraId="5F10AB05" w14:textId="77777777" w:rsidTr="00A437DE">
        <w:trPr>
          <w:trHeight w:val="20"/>
        </w:trPr>
        <w:tc>
          <w:tcPr>
            <w:tcW w:w="3545" w:type="dxa"/>
          </w:tcPr>
          <w:p w14:paraId="779B0D98" w14:textId="77777777" w:rsidR="00753DA4" w:rsidRPr="00D428F7" w:rsidRDefault="00753DA4" w:rsidP="00980A27">
            <w:pPr>
              <w:autoSpaceDE w:val="0"/>
              <w:spacing w:after="0" w:line="240" w:lineRule="auto"/>
              <w:rPr>
                <w:rFonts w:eastAsia="SimSun"/>
                <w:sz w:val="20"/>
                <w:szCs w:val="20"/>
              </w:rPr>
            </w:pPr>
            <w:r w:rsidRPr="00D428F7">
              <w:rPr>
                <w:rFonts w:eastAsia="SimSun"/>
                <w:sz w:val="20"/>
                <w:szCs w:val="20"/>
              </w:rPr>
              <w:lastRenderedPageBreak/>
              <w:t>[9.3] - Историко-культурная деятельность</w:t>
            </w:r>
          </w:p>
        </w:tc>
        <w:tc>
          <w:tcPr>
            <w:tcW w:w="5670" w:type="dxa"/>
          </w:tcPr>
          <w:p w14:paraId="126583F2" w14:textId="77777777" w:rsidR="00753DA4" w:rsidRPr="00D428F7" w:rsidRDefault="00753DA4" w:rsidP="00980A27">
            <w:pPr>
              <w:pStyle w:val="afe"/>
              <w:rPr>
                <w:rFonts w:ascii="Times New Roman" w:eastAsia="SimSun" w:hAnsi="Times New Roman" w:cs="Times New Roman"/>
                <w:sz w:val="20"/>
                <w:szCs w:val="20"/>
              </w:rPr>
            </w:pPr>
            <w:r w:rsidRPr="00D428F7">
              <w:rPr>
                <w:rFonts w:ascii="Times New Roman" w:eastAsia="SimSun" w:hAnsi="Times New Roman" w:cs="Times New Roman"/>
                <w:sz w:val="20"/>
                <w:szCs w:val="20"/>
              </w:rPr>
              <w:t>Сохранение и изучение объектов культурного наследия народов Российской Федерации (памятников истории и культуры), в том числе:</w:t>
            </w:r>
          </w:p>
          <w:p w14:paraId="5B839AFA" w14:textId="77777777" w:rsidR="00753DA4" w:rsidRPr="00D428F7" w:rsidRDefault="00753DA4" w:rsidP="00980A27">
            <w:pPr>
              <w:pStyle w:val="ConsPlusNormal"/>
              <w:jc w:val="both"/>
              <w:rPr>
                <w:sz w:val="20"/>
                <w:szCs w:val="20"/>
              </w:rPr>
            </w:pPr>
            <w:r w:rsidRPr="00D428F7">
              <w:rPr>
                <w:rFonts w:eastAsia="SimSun"/>
                <w:sz w:val="20"/>
                <w:szCs w:val="20"/>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124" w:type="dxa"/>
          </w:tcPr>
          <w:p w14:paraId="62DD4E45" w14:textId="77777777" w:rsidR="00753DA4" w:rsidRPr="00D428F7" w:rsidRDefault="00753DA4" w:rsidP="00980A27">
            <w:pPr>
              <w:keepLines/>
              <w:suppressAutoHyphens/>
              <w:overflowPunct w:val="0"/>
              <w:autoSpaceDE w:val="0"/>
              <w:spacing w:after="0" w:line="240" w:lineRule="auto"/>
              <w:ind w:firstLine="340"/>
              <w:jc w:val="both"/>
              <w:textAlignment w:val="baseline"/>
              <w:rPr>
                <w:sz w:val="20"/>
                <w:szCs w:val="20"/>
              </w:rPr>
            </w:pPr>
            <w:r w:rsidRPr="00D428F7">
              <w:rPr>
                <w:rStyle w:val="blk"/>
                <w:sz w:val="20"/>
                <w:szCs w:val="20"/>
              </w:rPr>
              <w:t>Действие градостроительного регламента не распространяется в соответствии со статьей 36 Градостроительного Кодекса РФ от 29.12.2004 года №190-ФЗ.</w:t>
            </w:r>
          </w:p>
        </w:tc>
      </w:tr>
      <w:tr w:rsidR="00872659" w:rsidRPr="00D428F7" w14:paraId="6CFAF26E" w14:textId="77777777" w:rsidTr="00A437DE">
        <w:trPr>
          <w:trHeight w:val="20"/>
        </w:trPr>
        <w:tc>
          <w:tcPr>
            <w:tcW w:w="3545" w:type="dxa"/>
            <w:shd w:val="clear" w:color="auto" w:fill="auto"/>
          </w:tcPr>
          <w:p w14:paraId="1D7DC59F" w14:textId="77777777" w:rsidR="00753DA4" w:rsidRPr="00D428F7" w:rsidRDefault="00753DA4" w:rsidP="00980A27">
            <w:pPr>
              <w:widowControl w:val="0"/>
              <w:overflowPunct w:val="0"/>
              <w:autoSpaceDE w:val="0"/>
              <w:autoSpaceDN w:val="0"/>
              <w:adjustRightInd w:val="0"/>
              <w:spacing w:after="0" w:line="240" w:lineRule="auto"/>
              <w:rPr>
                <w:sz w:val="20"/>
                <w:szCs w:val="20"/>
                <w:lang w:eastAsia="ar-SA"/>
              </w:rPr>
            </w:pPr>
            <w:r w:rsidRPr="00D428F7">
              <w:rPr>
                <w:rFonts w:eastAsia="SimSun"/>
                <w:sz w:val="20"/>
                <w:szCs w:val="20"/>
                <w:lang w:eastAsia="zh-CN"/>
              </w:rPr>
              <w:t>[12.0.1] - Улично-дорожная сеть</w:t>
            </w:r>
          </w:p>
        </w:tc>
        <w:tc>
          <w:tcPr>
            <w:tcW w:w="5670" w:type="dxa"/>
            <w:shd w:val="clear" w:color="auto" w:fill="auto"/>
          </w:tcPr>
          <w:p w14:paraId="7D132054" w14:textId="77777777" w:rsidR="00753DA4" w:rsidRPr="00D428F7" w:rsidRDefault="00753DA4"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124" w:type="dxa"/>
            <w:vMerge w:val="restart"/>
          </w:tcPr>
          <w:p w14:paraId="61CC1FDD" w14:textId="77777777" w:rsidR="00753DA4" w:rsidRPr="00D428F7" w:rsidRDefault="00753DA4"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t>Регламенты не подлежат установлению.</w:t>
            </w:r>
          </w:p>
          <w:p w14:paraId="6EEF4A1B" w14:textId="77777777" w:rsidR="00753DA4" w:rsidRPr="00D428F7" w:rsidRDefault="00753DA4"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872659" w:rsidRPr="00D428F7" w14:paraId="14C76116" w14:textId="77777777" w:rsidTr="00A437DE">
        <w:trPr>
          <w:trHeight w:val="20"/>
        </w:trPr>
        <w:tc>
          <w:tcPr>
            <w:tcW w:w="3545" w:type="dxa"/>
            <w:shd w:val="clear" w:color="auto" w:fill="auto"/>
          </w:tcPr>
          <w:p w14:paraId="72335347" w14:textId="77777777" w:rsidR="00753DA4" w:rsidRPr="00D428F7" w:rsidRDefault="00753DA4"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[12.0.2] - Благоустройство территории</w:t>
            </w:r>
          </w:p>
        </w:tc>
        <w:tc>
          <w:tcPr>
            <w:tcW w:w="5670" w:type="dxa"/>
            <w:shd w:val="clear" w:color="auto" w:fill="auto"/>
          </w:tcPr>
          <w:p w14:paraId="360ECB98" w14:textId="77777777" w:rsidR="00753DA4" w:rsidRPr="00D428F7" w:rsidRDefault="00753DA4"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124" w:type="dxa"/>
            <w:vMerge/>
            <w:vAlign w:val="center"/>
          </w:tcPr>
          <w:p w14:paraId="70A56959" w14:textId="77777777" w:rsidR="00753DA4" w:rsidRPr="00D428F7" w:rsidRDefault="00753DA4" w:rsidP="00980A27">
            <w:pPr>
              <w:widowControl w:val="0"/>
              <w:overflowPunct w:val="0"/>
              <w:autoSpaceDE w:val="0"/>
              <w:autoSpaceDN w:val="0"/>
              <w:adjustRightInd w:val="0"/>
              <w:spacing w:after="0" w:line="240" w:lineRule="auto"/>
              <w:ind w:firstLine="567"/>
              <w:jc w:val="both"/>
              <w:rPr>
                <w:sz w:val="20"/>
                <w:szCs w:val="20"/>
              </w:rPr>
            </w:pPr>
          </w:p>
        </w:tc>
      </w:tr>
    </w:tbl>
    <w:p w14:paraId="3FE4563E" w14:textId="77777777" w:rsidR="00753DA4" w:rsidRPr="00D428F7" w:rsidRDefault="00753DA4" w:rsidP="00980A27">
      <w:pPr>
        <w:widowControl w:val="0"/>
        <w:overflowPunct w:val="0"/>
        <w:autoSpaceDE w:val="0"/>
        <w:autoSpaceDN w:val="0"/>
        <w:adjustRightInd w:val="0"/>
        <w:spacing w:after="0" w:line="240" w:lineRule="auto"/>
        <w:jc w:val="center"/>
        <w:rPr>
          <w:b/>
          <w:sz w:val="20"/>
          <w:szCs w:val="20"/>
        </w:rPr>
      </w:pPr>
      <w:r w:rsidRPr="00D428F7">
        <w:rPr>
          <w:b/>
          <w:sz w:val="20"/>
          <w:szCs w:val="20"/>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4"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45"/>
        <w:gridCol w:w="5670"/>
        <w:gridCol w:w="6119"/>
      </w:tblGrid>
      <w:tr w:rsidR="00872659" w:rsidRPr="00D428F7" w14:paraId="111F5B9B" w14:textId="77777777" w:rsidTr="00A437DE">
        <w:trPr>
          <w:trHeight w:val="20"/>
        </w:trPr>
        <w:tc>
          <w:tcPr>
            <w:tcW w:w="3545" w:type="dxa"/>
            <w:tcBorders>
              <w:bottom w:val="single" w:sz="4" w:space="0" w:color="auto"/>
            </w:tcBorders>
            <w:vAlign w:val="center"/>
          </w:tcPr>
          <w:p w14:paraId="35CD6CC7"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567"/>
              <w:jc w:val="center"/>
              <w:rPr>
                <w:rFonts w:eastAsia="SimSun"/>
                <w:b/>
                <w:sz w:val="20"/>
                <w:szCs w:val="20"/>
                <w:lang w:eastAsia="zh-CN"/>
              </w:rPr>
            </w:pPr>
            <w:r w:rsidRPr="00D428F7">
              <w:rPr>
                <w:b/>
                <w:sz w:val="20"/>
                <w:szCs w:val="20"/>
              </w:rPr>
              <w:t>Виды разрешенного использования земельных участков</w:t>
            </w:r>
          </w:p>
        </w:tc>
        <w:tc>
          <w:tcPr>
            <w:tcW w:w="5670" w:type="dxa"/>
            <w:tcBorders>
              <w:bottom w:val="single" w:sz="4" w:space="0" w:color="auto"/>
            </w:tcBorders>
            <w:vAlign w:val="center"/>
          </w:tcPr>
          <w:p w14:paraId="24D2E97C"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567"/>
              <w:jc w:val="center"/>
              <w:rPr>
                <w:rFonts w:eastAsia="SimSun"/>
                <w:b/>
                <w:sz w:val="20"/>
                <w:szCs w:val="20"/>
                <w:lang w:eastAsia="zh-CN"/>
              </w:rPr>
            </w:pPr>
            <w:r w:rsidRPr="00D428F7">
              <w:rPr>
                <w:b/>
                <w:sz w:val="20"/>
                <w:szCs w:val="20"/>
                <w:shd w:val="clear" w:color="auto" w:fill="FFFFFF"/>
              </w:rPr>
              <w:t>Описание вида разрешенного использования земельного участка</w:t>
            </w:r>
          </w:p>
        </w:tc>
        <w:tc>
          <w:tcPr>
            <w:tcW w:w="6119" w:type="dxa"/>
            <w:tcBorders>
              <w:bottom w:val="single" w:sz="4" w:space="0" w:color="auto"/>
            </w:tcBorders>
            <w:vAlign w:val="center"/>
          </w:tcPr>
          <w:p w14:paraId="4A53EFB2"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567"/>
              <w:jc w:val="center"/>
              <w:rPr>
                <w:rFonts w:eastAsia="SimSun"/>
                <w:b/>
                <w:sz w:val="20"/>
                <w:szCs w:val="20"/>
                <w:lang w:eastAsia="zh-CN"/>
              </w:rPr>
            </w:pPr>
            <w:r w:rsidRPr="00D428F7">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2659" w:rsidRPr="00D428F7" w14:paraId="2A0627D9" w14:textId="77777777" w:rsidTr="00617115">
        <w:trPr>
          <w:trHeight w:val="20"/>
        </w:trPr>
        <w:tc>
          <w:tcPr>
            <w:tcW w:w="3545" w:type="dxa"/>
            <w:tcBorders>
              <w:bottom w:val="single" w:sz="4" w:space="0" w:color="auto"/>
            </w:tcBorders>
          </w:tcPr>
          <w:p w14:paraId="3663D631" w14:textId="77777777" w:rsidR="00E96CF4" w:rsidRPr="00D428F7" w:rsidRDefault="00E96CF4"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[3.1.1] - Предоставление коммунальных услуг</w:t>
            </w:r>
          </w:p>
          <w:p w14:paraId="4A559633" w14:textId="77777777" w:rsidR="00E96CF4" w:rsidRPr="00D428F7" w:rsidRDefault="00E96CF4" w:rsidP="00980A27">
            <w:pPr>
              <w:widowControl w:val="0"/>
              <w:overflowPunct w:val="0"/>
              <w:autoSpaceDE w:val="0"/>
              <w:autoSpaceDN w:val="0"/>
              <w:adjustRightInd w:val="0"/>
              <w:spacing w:after="0" w:line="240" w:lineRule="auto"/>
              <w:rPr>
                <w:rFonts w:eastAsia="SimSun"/>
                <w:sz w:val="20"/>
                <w:szCs w:val="20"/>
                <w:lang w:eastAsia="zh-CN"/>
              </w:rPr>
            </w:pPr>
          </w:p>
        </w:tc>
        <w:tc>
          <w:tcPr>
            <w:tcW w:w="5670" w:type="dxa"/>
            <w:tcBorders>
              <w:bottom w:val="single" w:sz="4" w:space="0" w:color="auto"/>
            </w:tcBorders>
          </w:tcPr>
          <w:p w14:paraId="506FF09A" w14:textId="2F1CDD49" w:rsidR="00E96CF4" w:rsidRPr="00D428F7" w:rsidRDefault="00E96CF4"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w:t>
            </w:r>
            <w:r w:rsidRPr="00D428F7">
              <w:rPr>
                <w:rFonts w:eastAsia="SimSun"/>
                <w:sz w:val="20"/>
                <w:szCs w:val="20"/>
                <w:lang w:eastAsia="zh-CN"/>
              </w:rPr>
              <w:lastRenderedPageBreak/>
              <w:t>подстанций, газопроводов, линий связи, телефонных станций, канализаций)</w:t>
            </w:r>
          </w:p>
        </w:tc>
        <w:tc>
          <w:tcPr>
            <w:tcW w:w="6119" w:type="dxa"/>
            <w:tcBorders>
              <w:bottom w:val="single" w:sz="4" w:space="0" w:color="auto"/>
            </w:tcBorders>
          </w:tcPr>
          <w:p w14:paraId="0161F7F0" w14:textId="77777777" w:rsidR="00E96CF4" w:rsidRPr="00D428F7" w:rsidRDefault="00E96CF4" w:rsidP="00980A27">
            <w:pPr>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lastRenderedPageBreak/>
              <w:t>минимальная/максимальная площадь земельных участков - 10 кв. м/</w:t>
            </w:r>
            <w:r w:rsidRPr="00D428F7">
              <w:rPr>
                <w:rFonts w:cs="Times New Roman"/>
                <w:b/>
                <w:bCs/>
                <w:sz w:val="20"/>
                <w:szCs w:val="20"/>
              </w:rPr>
              <w:t xml:space="preserve"> не подлежит установлению</w:t>
            </w:r>
            <w:r w:rsidRPr="00D428F7">
              <w:rPr>
                <w:rFonts w:cs="Times New Roman"/>
                <w:bCs/>
                <w:sz w:val="20"/>
                <w:szCs w:val="20"/>
              </w:rPr>
              <w:t>;</w:t>
            </w:r>
            <w:r w:rsidRPr="00D428F7">
              <w:rPr>
                <w:rFonts w:eastAsia="SimSun" w:cs="Times New Roman"/>
                <w:sz w:val="20"/>
                <w:szCs w:val="20"/>
                <w:lang w:eastAsia="zh-CN"/>
              </w:rPr>
              <w:t xml:space="preserve"> </w:t>
            </w:r>
          </w:p>
          <w:p w14:paraId="2671716E" w14:textId="77777777" w:rsidR="00E96CF4" w:rsidRPr="00D428F7" w:rsidRDefault="00E96CF4" w:rsidP="00980A27">
            <w:pPr>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t>минимальная ширина земельных участков вдоль фронта улицы (проезда) – 4 м;</w:t>
            </w:r>
          </w:p>
          <w:p w14:paraId="69194820" w14:textId="77777777" w:rsidR="00E96CF4" w:rsidRPr="00D428F7" w:rsidRDefault="00E96CF4" w:rsidP="00980A27">
            <w:pPr>
              <w:widowControl w:val="0"/>
              <w:overflowPunct w:val="0"/>
              <w:autoSpaceDE w:val="0"/>
              <w:autoSpaceDN w:val="0"/>
              <w:adjustRightInd w:val="0"/>
              <w:spacing w:after="0" w:line="240" w:lineRule="auto"/>
              <w:ind w:firstLine="340"/>
              <w:jc w:val="both"/>
              <w:rPr>
                <w:rFonts w:cs="Times New Roman"/>
                <w:sz w:val="20"/>
                <w:szCs w:val="20"/>
              </w:rPr>
            </w:pPr>
            <w:r w:rsidRPr="00D428F7">
              <w:rPr>
                <w:rFonts w:cs="Times New Roman"/>
                <w:sz w:val="20"/>
                <w:szCs w:val="20"/>
              </w:rPr>
              <w:t xml:space="preserve">минимальные отступы от границ земельных участков </w:t>
            </w:r>
          </w:p>
          <w:p w14:paraId="09F0DDB1" w14:textId="77777777" w:rsidR="00E96CF4" w:rsidRPr="00D428F7" w:rsidRDefault="00E96CF4" w:rsidP="00980A27">
            <w:pPr>
              <w:widowControl w:val="0"/>
              <w:overflowPunct w:val="0"/>
              <w:autoSpaceDE w:val="0"/>
              <w:autoSpaceDN w:val="0"/>
              <w:adjustRightInd w:val="0"/>
              <w:spacing w:after="0" w:line="240" w:lineRule="auto"/>
              <w:jc w:val="both"/>
              <w:rPr>
                <w:rFonts w:cs="Times New Roman"/>
                <w:sz w:val="20"/>
                <w:szCs w:val="20"/>
              </w:rPr>
            </w:pPr>
            <w:r w:rsidRPr="00D428F7">
              <w:rPr>
                <w:rFonts w:cs="Times New Roman"/>
                <w:sz w:val="20"/>
                <w:szCs w:val="20"/>
              </w:rPr>
              <w:lastRenderedPageBreak/>
              <w:t>- 1 м;</w:t>
            </w:r>
          </w:p>
          <w:p w14:paraId="787573DD" w14:textId="77777777" w:rsidR="00E96CF4" w:rsidRPr="00D428F7" w:rsidRDefault="00E96CF4" w:rsidP="00980A27">
            <w:pPr>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t xml:space="preserve">максимальное количество надземных этажей зданий – 3 этажа (включая мансардный этаж); </w:t>
            </w:r>
          </w:p>
          <w:p w14:paraId="4CEAD7B3" w14:textId="77777777" w:rsidR="00E96CF4" w:rsidRPr="00D428F7" w:rsidRDefault="00E96CF4" w:rsidP="00980A27">
            <w:pPr>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t>максимальная высота строений, сооружений от уровня земли - 20 м;</w:t>
            </w:r>
          </w:p>
          <w:p w14:paraId="6861D5F3" w14:textId="77777777" w:rsidR="00E96CF4" w:rsidRPr="00D428F7" w:rsidRDefault="00E96CF4" w:rsidP="00980A27">
            <w:pPr>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t>максимальный процент застройки в границах земельного участка – 80%;</w:t>
            </w:r>
          </w:p>
          <w:p w14:paraId="0C59C903" w14:textId="77777777" w:rsidR="00E96CF4" w:rsidRPr="00D428F7" w:rsidRDefault="00E96CF4" w:rsidP="00980A27">
            <w:pPr>
              <w:widowControl w:val="0"/>
              <w:overflowPunct w:val="0"/>
              <w:autoSpaceDE w:val="0"/>
              <w:autoSpaceDN w:val="0"/>
              <w:adjustRightInd w:val="0"/>
              <w:spacing w:after="0" w:line="240" w:lineRule="auto"/>
              <w:ind w:firstLine="340"/>
              <w:jc w:val="both"/>
              <w:rPr>
                <w:rFonts w:cs="Times New Roman"/>
                <w:sz w:val="20"/>
                <w:szCs w:val="20"/>
              </w:rPr>
            </w:pPr>
            <w:r w:rsidRPr="00D428F7">
              <w:rPr>
                <w:rFonts w:cs="Times New Roman"/>
                <w:sz w:val="20"/>
                <w:szCs w:val="20"/>
              </w:rPr>
              <w:t>Процент застройки подземной части не регламентируется.</w:t>
            </w:r>
          </w:p>
          <w:p w14:paraId="716E281F" w14:textId="6B81239F" w:rsidR="00E96CF4" w:rsidRPr="00D428F7" w:rsidRDefault="00E96CF4" w:rsidP="00980A27">
            <w:pPr>
              <w:widowControl w:val="0"/>
              <w:overflowPunct w:val="0"/>
              <w:autoSpaceDE w:val="0"/>
              <w:autoSpaceDN w:val="0"/>
              <w:adjustRightInd w:val="0"/>
              <w:spacing w:after="0" w:line="240" w:lineRule="auto"/>
              <w:ind w:firstLine="567"/>
              <w:jc w:val="both"/>
              <w:rPr>
                <w:sz w:val="20"/>
                <w:szCs w:val="20"/>
                <w:lang w:eastAsia="ar-SA"/>
              </w:rPr>
            </w:pPr>
            <w:r w:rsidRPr="00D428F7">
              <w:rPr>
                <w:rFonts w:eastAsia="SimSun"/>
                <w:sz w:val="20"/>
                <w:szCs w:val="20"/>
                <w:lang w:eastAsia="zh-CN"/>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w:t>
            </w:r>
          </w:p>
        </w:tc>
      </w:tr>
      <w:tr w:rsidR="00872659" w:rsidRPr="00D428F7" w14:paraId="2D4048B4" w14:textId="77777777" w:rsidTr="00A437DE">
        <w:trPr>
          <w:trHeight w:val="20"/>
        </w:trPr>
        <w:tc>
          <w:tcPr>
            <w:tcW w:w="3545" w:type="dxa"/>
            <w:tcBorders>
              <w:bottom w:val="single" w:sz="4" w:space="0" w:color="auto"/>
            </w:tcBorders>
          </w:tcPr>
          <w:p w14:paraId="7B09F7E9" w14:textId="77777777" w:rsidR="00753DA4" w:rsidRPr="00D428F7" w:rsidRDefault="00753DA4"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lastRenderedPageBreak/>
              <w:t>[3.6.2] – Парки культуры и отдыха</w:t>
            </w:r>
          </w:p>
        </w:tc>
        <w:tc>
          <w:tcPr>
            <w:tcW w:w="5670" w:type="dxa"/>
            <w:tcBorders>
              <w:bottom w:val="single" w:sz="4" w:space="0" w:color="auto"/>
            </w:tcBorders>
          </w:tcPr>
          <w:p w14:paraId="4878A519" w14:textId="77777777" w:rsidR="00753DA4" w:rsidRPr="00D428F7" w:rsidRDefault="00753DA4"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парков культуры и отдыха</w:t>
            </w:r>
          </w:p>
        </w:tc>
        <w:tc>
          <w:tcPr>
            <w:tcW w:w="6119" w:type="dxa"/>
            <w:tcBorders>
              <w:bottom w:val="single" w:sz="4" w:space="0" w:color="auto"/>
            </w:tcBorders>
            <w:vAlign w:val="center"/>
          </w:tcPr>
          <w:p w14:paraId="576288DF" w14:textId="77777777" w:rsidR="00753DA4" w:rsidRPr="00D428F7" w:rsidRDefault="00753DA4" w:rsidP="00980A27">
            <w:pPr>
              <w:widowControl w:val="0"/>
              <w:overflowPunct w:val="0"/>
              <w:autoSpaceDE w:val="0"/>
              <w:autoSpaceDN w:val="0"/>
              <w:adjustRightInd w:val="0"/>
              <w:spacing w:after="0" w:line="240" w:lineRule="auto"/>
              <w:ind w:firstLine="567"/>
              <w:jc w:val="both"/>
              <w:rPr>
                <w:sz w:val="20"/>
                <w:szCs w:val="20"/>
                <w:lang w:eastAsia="ar-SA"/>
              </w:rPr>
            </w:pPr>
            <w:r w:rsidRPr="00D428F7">
              <w:rPr>
                <w:sz w:val="20"/>
                <w:szCs w:val="20"/>
                <w:lang w:eastAsia="ar-SA"/>
              </w:rPr>
              <w:t>Минимальная/максимальная площадь земельных участков 400 кв. м. /</w:t>
            </w:r>
            <w:r w:rsidRPr="00D428F7">
              <w:rPr>
                <w:b/>
                <w:bCs/>
                <w:sz w:val="20"/>
                <w:szCs w:val="20"/>
              </w:rPr>
              <w:t>не подлежит установлению</w:t>
            </w:r>
            <w:r w:rsidRPr="00D428F7">
              <w:rPr>
                <w:sz w:val="20"/>
                <w:szCs w:val="20"/>
                <w:lang w:eastAsia="ar-SA"/>
              </w:rPr>
              <w:t>;</w:t>
            </w:r>
          </w:p>
          <w:p w14:paraId="7A29B637" w14:textId="77777777" w:rsidR="00753DA4" w:rsidRPr="00D428F7" w:rsidRDefault="00753DA4" w:rsidP="00980A27">
            <w:pPr>
              <w:widowControl w:val="0"/>
              <w:overflowPunct w:val="0"/>
              <w:autoSpaceDE w:val="0"/>
              <w:autoSpaceDN w:val="0"/>
              <w:adjustRightInd w:val="0"/>
              <w:spacing w:after="0" w:line="240" w:lineRule="auto"/>
              <w:ind w:firstLine="567"/>
              <w:jc w:val="both"/>
              <w:rPr>
                <w:rFonts w:eastAsia="SimSun"/>
                <w:sz w:val="20"/>
                <w:szCs w:val="20"/>
                <w:lang w:eastAsia="zh-CN"/>
              </w:rPr>
            </w:pPr>
            <w:r w:rsidRPr="00D428F7">
              <w:rPr>
                <w:sz w:val="20"/>
                <w:szCs w:val="20"/>
              </w:rPr>
              <w:t>Предельные параметры разрешенного строительства, реконструкции объектов капитального строительства</w:t>
            </w:r>
            <w:r w:rsidRPr="00D428F7">
              <w:rPr>
                <w:rFonts w:eastAsia="SimSun"/>
                <w:sz w:val="20"/>
                <w:szCs w:val="20"/>
                <w:lang w:eastAsia="zh-CN"/>
              </w:rPr>
              <w:t xml:space="preserve"> не устанавливаются в связи с запретом строительства объектов капитального строительства.</w:t>
            </w:r>
          </w:p>
        </w:tc>
      </w:tr>
      <w:tr w:rsidR="00872659" w:rsidRPr="00D428F7" w14:paraId="7B59AF78" w14:textId="77777777" w:rsidTr="00A437DE">
        <w:trPr>
          <w:trHeight w:val="20"/>
        </w:trPr>
        <w:tc>
          <w:tcPr>
            <w:tcW w:w="3545" w:type="dxa"/>
            <w:tcBorders>
              <w:bottom w:val="single" w:sz="4" w:space="0" w:color="auto"/>
            </w:tcBorders>
          </w:tcPr>
          <w:p w14:paraId="1631EA73" w14:textId="77777777" w:rsidR="00753DA4" w:rsidRPr="00D428F7" w:rsidRDefault="00753DA4"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[5.1.3] - Площадки для занятий спортом</w:t>
            </w:r>
          </w:p>
        </w:tc>
        <w:tc>
          <w:tcPr>
            <w:tcW w:w="5670" w:type="dxa"/>
            <w:tcBorders>
              <w:bottom w:val="single" w:sz="4" w:space="0" w:color="auto"/>
            </w:tcBorders>
          </w:tcPr>
          <w:p w14:paraId="13FBF514" w14:textId="77777777" w:rsidR="00753DA4" w:rsidRPr="00D428F7" w:rsidRDefault="00753DA4"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6119" w:type="dxa"/>
            <w:tcBorders>
              <w:bottom w:val="single" w:sz="4" w:space="0" w:color="auto"/>
            </w:tcBorders>
            <w:vAlign w:val="center"/>
          </w:tcPr>
          <w:p w14:paraId="43F5B5B1" w14:textId="77777777" w:rsidR="00753DA4" w:rsidRPr="00D428F7" w:rsidRDefault="00753DA4" w:rsidP="00980A27">
            <w:pPr>
              <w:widowControl w:val="0"/>
              <w:overflowPunct w:val="0"/>
              <w:autoSpaceDE w:val="0"/>
              <w:autoSpaceDN w:val="0"/>
              <w:adjustRightInd w:val="0"/>
              <w:spacing w:after="0" w:line="240" w:lineRule="auto"/>
              <w:ind w:firstLine="284"/>
              <w:jc w:val="both"/>
              <w:rPr>
                <w:rFonts w:eastAsia="SimSun"/>
                <w:sz w:val="20"/>
                <w:szCs w:val="20"/>
                <w:lang w:eastAsia="zh-CN"/>
              </w:rPr>
            </w:pPr>
            <w:r w:rsidRPr="00D428F7">
              <w:rPr>
                <w:rFonts w:eastAsia="SimSun"/>
                <w:sz w:val="20"/>
                <w:szCs w:val="20"/>
                <w:lang w:eastAsia="zh-CN"/>
              </w:rPr>
              <w:t>минимальная/максимальная площадь земельных участков - 50 кв. м/</w:t>
            </w:r>
            <w:r w:rsidRPr="00D428F7">
              <w:rPr>
                <w:b/>
                <w:bCs/>
                <w:sz w:val="20"/>
                <w:szCs w:val="20"/>
              </w:rPr>
              <w:t>не подлежит установлению</w:t>
            </w:r>
            <w:r w:rsidRPr="00D428F7">
              <w:rPr>
                <w:bCs/>
                <w:sz w:val="20"/>
                <w:szCs w:val="20"/>
              </w:rPr>
              <w:t>;</w:t>
            </w:r>
          </w:p>
          <w:p w14:paraId="44480E55" w14:textId="77777777" w:rsidR="00753DA4" w:rsidRPr="00D428F7" w:rsidRDefault="00753DA4" w:rsidP="00980A27">
            <w:pPr>
              <w:widowControl w:val="0"/>
              <w:overflowPunct w:val="0"/>
              <w:autoSpaceDE w:val="0"/>
              <w:autoSpaceDN w:val="0"/>
              <w:adjustRightInd w:val="0"/>
              <w:spacing w:after="0" w:line="240" w:lineRule="auto"/>
              <w:ind w:firstLine="567"/>
              <w:jc w:val="both"/>
              <w:rPr>
                <w:rFonts w:eastAsia="SimSun"/>
                <w:sz w:val="20"/>
                <w:szCs w:val="20"/>
                <w:lang w:eastAsia="zh-CN"/>
              </w:rPr>
            </w:pPr>
            <w:r w:rsidRPr="00D428F7">
              <w:rPr>
                <w:rFonts w:eastAsia="SimSun"/>
                <w:sz w:val="20"/>
                <w:szCs w:val="20"/>
                <w:lang w:eastAsia="zh-CN"/>
              </w:rPr>
              <w:t>минимальная ширина земельных участков вдоль фронта улицы (проезда) – 5 м;</w:t>
            </w:r>
          </w:p>
          <w:p w14:paraId="1B5AB437" w14:textId="77777777" w:rsidR="00753DA4" w:rsidRPr="00D428F7" w:rsidRDefault="00753DA4" w:rsidP="00980A27">
            <w:pPr>
              <w:widowControl w:val="0"/>
              <w:overflowPunct w:val="0"/>
              <w:autoSpaceDE w:val="0"/>
              <w:autoSpaceDN w:val="0"/>
              <w:adjustRightInd w:val="0"/>
              <w:spacing w:after="0" w:line="240" w:lineRule="auto"/>
              <w:ind w:firstLine="567"/>
              <w:jc w:val="both"/>
              <w:rPr>
                <w:sz w:val="20"/>
                <w:szCs w:val="20"/>
              </w:rPr>
            </w:pPr>
            <w:r w:rsidRPr="00D428F7">
              <w:rPr>
                <w:sz w:val="20"/>
                <w:szCs w:val="20"/>
              </w:rPr>
              <w:t>минимальные отступы от границ земельных участков - 1 м;</w:t>
            </w:r>
          </w:p>
          <w:p w14:paraId="01C05396" w14:textId="77777777" w:rsidR="00753DA4" w:rsidRPr="00D428F7" w:rsidRDefault="00753DA4" w:rsidP="00980A27">
            <w:pPr>
              <w:widowControl w:val="0"/>
              <w:overflowPunct w:val="0"/>
              <w:autoSpaceDE w:val="0"/>
              <w:autoSpaceDN w:val="0"/>
              <w:adjustRightInd w:val="0"/>
              <w:spacing w:after="0" w:line="240" w:lineRule="auto"/>
              <w:ind w:firstLine="567"/>
              <w:jc w:val="both"/>
              <w:rPr>
                <w:bCs/>
                <w:sz w:val="20"/>
                <w:szCs w:val="20"/>
              </w:rPr>
            </w:pPr>
            <w:r w:rsidRPr="00D428F7">
              <w:rPr>
                <w:rFonts w:eastAsia="SimSun"/>
                <w:sz w:val="20"/>
                <w:szCs w:val="20"/>
                <w:lang w:eastAsia="zh-CN"/>
              </w:rPr>
              <w:t xml:space="preserve">максимальная высота строений, сооружений от уровня земли - </w:t>
            </w:r>
            <w:r w:rsidRPr="00D428F7">
              <w:rPr>
                <w:bCs/>
                <w:sz w:val="20"/>
                <w:szCs w:val="20"/>
              </w:rPr>
              <w:t>10 м;</w:t>
            </w:r>
          </w:p>
          <w:p w14:paraId="4A535E69" w14:textId="77777777" w:rsidR="00753DA4" w:rsidRPr="00D428F7" w:rsidRDefault="00753DA4" w:rsidP="00980A27">
            <w:pPr>
              <w:widowControl w:val="0"/>
              <w:overflowPunct w:val="0"/>
              <w:autoSpaceDE w:val="0"/>
              <w:autoSpaceDN w:val="0"/>
              <w:adjustRightInd w:val="0"/>
              <w:spacing w:after="0" w:line="240" w:lineRule="auto"/>
              <w:ind w:firstLine="284"/>
              <w:jc w:val="both"/>
              <w:rPr>
                <w:rFonts w:eastAsia="SimSun"/>
                <w:sz w:val="20"/>
                <w:szCs w:val="20"/>
                <w:lang w:eastAsia="zh-CN"/>
              </w:rPr>
            </w:pPr>
            <w:r w:rsidRPr="00D428F7">
              <w:rPr>
                <w:sz w:val="20"/>
                <w:szCs w:val="20"/>
                <w:lang w:eastAsia="ar-SA"/>
              </w:rPr>
              <w:t>максимальный процент застройки в границах земельного участка – 90%.</w:t>
            </w:r>
          </w:p>
        </w:tc>
      </w:tr>
    </w:tbl>
    <w:p w14:paraId="3AAD90D2" w14:textId="77777777" w:rsidR="00753DA4" w:rsidRPr="00D428F7" w:rsidRDefault="00753DA4" w:rsidP="00980A27">
      <w:pPr>
        <w:widowControl w:val="0"/>
        <w:overflowPunct w:val="0"/>
        <w:autoSpaceDE w:val="0"/>
        <w:autoSpaceDN w:val="0"/>
        <w:adjustRightInd w:val="0"/>
        <w:spacing w:after="0" w:line="240" w:lineRule="auto"/>
        <w:jc w:val="center"/>
        <w:rPr>
          <w:b/>
          <w:sz w:val="20"/>
          <w:szCs w:val="20"/>
        </w:rPr>
      </w:pPr>
      <w:r w:rsidRPr="00D428F7">
        <w:rPr>
          <w:rFonts w:eastAsia="SimSun"/>
          <w:b/>
          <w:sz w:val="20"/>
          <w:szCs w:val="20"/>
          <w:lang w:eastAsia="zh-CN"/>
        </w:rPr>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D428F7">
        <w:rPr>
          <w:b/>
          <w:sz w:val="20"/>
          <w:szCs w:val="20"/>
        </w:rPr>
        <w:t>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684"/>
      </w:tblGrid>
      <w:tr w:rsidR="00872659" w:rsidRPr="00D428F7" w14:paraId="0ADDAED8" w14:textId="77777777" w:rsidTr="00A437DE">
        <w:trPr>
          <w:trHeight w:val="20"/>
        </w:trPr>
        <w:tc>
          <w:tcPr>
            <w:tcW w:w="7655" w:type="dxa"/>
            <w:vAlign w:val="center"/>
          </w:tcPr>
          <w:p w14:paraId="2F999671" w14:textId="77777777" w:rsidR="00753DA4" w:rsidRPr="00D428F7" w:rsidRDefault="00753DA4" w:rsidP="00980A27">
            <w:pPr>
              <w:widowControl w:val="0"/>
              <w:tabs>
                <w:tab w:val="left" w:pos="-1667"/>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b/>
                <w:sz w:val="20"/>
                <w:szCs w:val="20"/>
                <w:lang w:eastAsia="zh-CN"/>
              </w:rPr>
              <w:t>Виды разрешенного использования земельных участков и</w:t>
            </w:r>
            <w:r w:rsidRPr="00D428F7">
              <w:rPr>
                <w:b/>
                <w:sz w:val="20"/>
                <w:szCs w:val="20"/>
              </w:rPr>
              <w:t xml:space="preserve"> объектов капитального строительства</w:t>
            </w:r>
          </w:p>
        </w:tc>
        <w:tc>
          <w:tcPr>
            <w:tcW w:w="7684" w:type="dxa"/>
            <w:vAlign w:val="center"/>
          </w:tcPr>
          <w:p w14:paraId="322D31D6" w14:textId="77777777" w:rsidR="00753DA4" w:rsidRPr="00D428F7" w:rsidRDefault="00753DA4" w:rsidP="00980A27">
            <w:pPr>
              <w:widowControl w:val="0"/>
              <w:tabs>
                <w:tab w:val="left" w:pos="-6204"/>
              </w:tabs>
              <w:overflowPunct w:val="0"/>
              <w:autoSpaceDE w:val="0"/>
              <w:autoSpaceDN w:val="0"/>
              <w:adjustRightInd w:val="0"/>
              <w:spacing w:after="0" w:line="240" w:lineRule="auto"/>
              <w:ind w:firstLine="426"/>
              <w:jc w:val="center"/>
              <w:rPr>
                <w:rFonts w:eastAsia="SimSun"/>
                <w:sz w:val="20"/>
                <w:szCs w:val="20"/>
                <w:lang w:eastAsia="zh-CN"/>
              </w:rPr>
            </w:pPr>
            <w:r w:rsidRPr="00D428F7">
              <w:rPr>
                <w:b/>
                <w:sz w:val="20"/>
                <w:szCs w:val="20"/>
              </w:rPr>
              <w:t>Предельные параметры разрешенного строительства, реконструкции объектов капитального строительства</w:t>
            </w:r>
          </w:p>
        </w:tc>
      </w:tr>
      <w:tr w:rsidR="00872659" w:rsidRPr="00D428F7" w14:paraId="5FE5F4A6" w14:textId="77777777" w:rsidTr="00A437DE">
        <w:trPr>
          <w:trHeight w:val="20"/>
        </w:trPr>
        <w:tc>
          <w:tcPr>
            <w:tcW w:w="7655" w:type="dxa"/>
            <w:vAlign w:val="center"/>
          </w:tcPr>
          <w:p w14:paraId="75894E9C"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Виды разрешенного использования земельных участков - аналогичны</w:t>
            </w:r>
            <w:r w:rsidRPr="00D428F7">
              <w:rPr>
                <w:sz w:val="20"/>
                <w:szCs w:val="20"/>
              </w:rPr>
              <w:t xml:space="preserve"> видам разрешенного использования земельных участков</w:t>
            </w:r>
            <w:r w:rsidRPr="00D428F7">
              <w:rPr>
                <w:rFonts w:eastAsia="SimSun"/>
                <w:sz w:val="20"/>
                <w:szCs w:val="20"/>
                <w:lang w:eastAsia="zh-CN"/>
              </w:rPr>
              <w:t xml:space="preserve"> с основными и условно разрешенными видами использования;</w:t>
            </w:r>
          </w:p>
          <w:p w14:paraId="2F99B514"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xml:space="preserve">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w:t>
            </w:r>
            <w:r w:rsidRPr="00D428F7">
              <w:rPr>
                <w:rFonts w:eastAsia="SimSun"/>
                <w:sz w:val="20"/>
                <w:szCs w:val="20"/>
                <w:lang w:eastAsia="zh-CN"/>
              </w:rPr>
              <w:lastRenderedPageBreak/>
              <w:t>соответствии с нормативно-техническими документами, в том числе:</w:t>
            </w:r>
          </w:p>
          <w:p w14:paraId="36C4843A"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2C11753F"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проезды общего пользования;</w:t>
            </w:r>
          </w:p>
          <w:p w14:paraId="34CBB300"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14:paraId="059EDAEC"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благоустроенные, в том числе озелененные территории, детские площадки, площадки для отдыха, спортивных занятий;</w:t>
            </w:r>
          </w:p>
          <w:p w14:paraId="3A4153FF"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xml:space="preserve">- постройки хозяйственного назначения; </w:t>
            </w:r>
          </w:p>
          <w:p w14:paraId="77402351"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площадки хозяйственные, в том числе площадки для мусоросборников;</w:t>
            </w:r>
          </w:p>
          <w:p w14:paraId="7297D7C7"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общественные туалеты, надворные туалеты, гидронепроницаемые выгребы, септики;</w:t>
            </w:r>
          </w:p>
          <w:p w14:paraId="463DE926"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684" w:type="dxa"/>
            <w:vAlign w:val="center"/>
          </w:tcPr>
          <w:p w14:paraId="50263A62" w14:textId="77777777" w:rsidR="00753DA4" w:rsidRPr="00D428F7" w:rsidRDefault="00753DA4" w:rsidP="00980A27">
            <w:pPr>
              <w:widowControl w:val="0"/>
              <w:overflowPunct w:val="0"/>
              <w:autoSpaceDE w:val="0"/>
              <w:autoSpaceDN w:val="0"/>
              <w:adjustRightInd w:val="0"/>
              <w:spacing w:after="0" w:line="240" w:lineRule="auto"/>
              <w:ind w:firstLine="459"/>
              <w:jc w:val="both"/>
              <w:rPr>
                <w:rFonts w:eastAsia="SimSun"/>
                <w:sz w:val="20"/>
                <w:szCs w:val="20"/>
                <w:lang w:eastAsia="zh-CN"/>
              </w:rPr>
            </w:pPr>
            <w:r w:rsidRPr="00D428F7">
              <w:rPr>
                <w:rFonts w:eastAsia="SimSun"/>
                <w:sz w:val="20"/>
                <w:szCs w:val="20"/>
                <w:lang w:eastAsia="zh-CN"/>
              </w:rPr>
              <w:lastRenderedPageBreak/>
              <w:t>минимальная/максимальная площадь земельных участков - 1 кв. м/не подлежит ограничению (но не более максимальной площади земельного участка, установленной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659AAACD" w14:textId="77777777" w:rsidR="00753DA4" w:rsidRPr="00D428F7" w:rsidRDefault="00753DA4" w:rsidP="00980A27">
            <w:pPr>
              <w:widowControl w:val="0"/>
              <w:overflowPunct w:val="0"/>
              <w:autoSpaceDE w:val="0"/>
              <w:autoSpaceDN w:val="0"/>
              <w:adjustRightInd w:val="0"/>
              <w:spacing w:after="0" w:line="240" w:lineRule="auto"/>
              <w:ind w:firstLine="459"/>
              <w:jc w:val="both"/>
              <w:rPr>
                <w:rFonts w:eastAsia="SimSun"/>
                <w:sz w:val="20"/>
                <w:szCs w:val="20"/>
                <w:lang w:eastAsia="zh-CN"/>
              </w:rPr>
            </w:pPr>
            <w:r w:rsidRPr="00D428F7">
              <w:rPr>
                <w:rFonts w:eastAsia="SimSun"/>
                <w:sz w:val="20"/>
                <w:szCs w:val="20"/>
                <w:lang w:eastAsia="zh-CN"/>
              </w:rPr>
              <w:t>минимальная ширина земельных участков вдоль фронта улицы (проезда) - 1 м/</w:t>
            </w:r>
            <w:r w:rsidRPr="00D428F7">
              <w:rPr>
                <w:b/>
                <w:bCs/>
                <w:sz w:val="20"/>
                <w:szCs w:val="20"/>
              </w:rPr>
              <w:t>не подлежит установлению</w:t>
            </w:r>
            <w:r w:rsidRPr="00D428F7">
              <w:rPr>
                <w:rFonts w:eastAsia="SimSun"/>
                <w:sz w:val="20"/>
                <w:szCs w:val="20"/>
                <w:lang w:eastAsia="zh-CN"/>
              </w:rPr>
              <w:t xml:space="preserve"> (но не более максимального размера земельного участка, </w:t>
            </w:r>
            <w:r w:rsidRPr="00D428F7">
              <w:rPr>
                <w:rFonts w:eastAsia="SimSun"/>
                <w:sz w:val="20"/>
                <w:szCs w:val="20"/>
                <w:lang w:eastAsia="zh-CN"/>
              </w:rPr>
              <w:lastRenderedPageBreak/>
              <w:t>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79975535" w14:textId="77777777" w:rsidR="00753DA4" w:rsidRPr="00D428F7" w:rsidRDefault="00753DA4" w:rsidP="00980A27">
            <w:pPr>
              <w:widowControl w:val="0"/>
              <w:overflowPunct w:val="0"/>
              <w:autoSpaceDE w:val="0"/>
              <w:autoSpaceDN w:val="0"/>
              <w:adjustRightInd w:val="0"/>
              <w:spacing w:after="0" w:line="240" w:lineRule="auto"/>
              <w:ind w:firstLine="567"/>
              <w:jc w:val="both"/>
              <w:rPr>
                <w:rFonts w:eastAsia="SimSun"/>
                <w:sz w:val="20"/>
                <w:szCs w:val="20"/>
                <w:lang w:eastAsia="zh-CN"/>
              </w:rPr>
            </w:pPr>
          </w:p>
          <w:p w14:paraId="3DACD12F" w14:textId="77777777" w:rsidR="00753DA4" w:rsidRPr="00D428F7" w:rsidRDefault="00753DA4" w:rsidP="00980A27">
            <w:pPr>
              <w:widowControl w:val="0"/>
              <w:overflowPunct w:val="0"/>
              <w:autoSpaceDE w:val="0"/>
              <w:autoSpaceDN w:val="0"/>
              <w:adjustRightInd w:val="0"/>
              <w:spacing w:after="0" w:line="240" w:lineRule="auto"/>
              <w:ind w:firstLine="459"/>
              <w:jc w:val="both"/>
              <w:rPr>
                <w:rFonts w:eastAsia="SimSun"/>
                <w:sz w:val="20"/>
                <w:szCs w:val="20"/>
                <w:lang w:eastAsia="zh-CN"/>
              </w:rPr>
            </w:pPr>
            <w:r w:rsidRPr="00D428F7">
              <w:rPr>
                <w:rFonts w:eastAsia="SimSun"/>
                <w:sz w:val="20"/>
                <w:szCs w:val="20"/>
                <w:lang w:eastAsia="zh-CN"/>
              </w:rPr>
              <w:t>максимальный процент застройки в границах земельного участка, максимальная высота строений, сооружений от уровня земли - аналогичны, параметрам разрешенного строительства, реконструкции объектов с основными и условно разрешенными видами использования, с условием применения понижающего коэффициента 0,5 (если иное не оговорено отдельно)</w:t>
            </w:r>
            <w:r w:rsidRPr="00D428F7">
              <w:rPr>
                <w:bCs/>
                <w:sz w:val="20"/>
                <w:szCs w:val="20"/>
              </w:rPr>
              <w:t>;</w:t>
            </w:r>
          </w:p>
          <w:p w14:paraId="29E1C687" w14:textId="77777777" w:rsidR="00753DA4" w:rsidRPr="00D428F7" w:rsidRDefault="00753DA4" w:rsidP="00980A27">
            <w:pPr>
              <w:widowControl w:val="0"/>
              <w:overflowPunct w:val="0"/>
              <w:autoSpaceDE w:val="0"/>
              <w:autoSpaceDN w:val="0"/>
              <w:adjustRightInd w:val="0"/>
              <w:spacing w:after="0" w:line="240" w:lineRule="auto"/>
              <w:ind w:firstLine="459"/>
              <w:jc w:val="both"/>
              <w:rPr>
                <w:sz w:val="20"/>
                <w:szCs w:val="20"/>
              </w:rPr>
            </w:pPr>
          </w:p>
          <w:p w14:paraId="5589E356" w14:textId="77777777" w:rsidR="00753DA4" w:rsidRPr="00D428F7" w:rsidRDefault="00753DA4" w:rsidP="00980A27">
            <w:pPr>
              <w:widowControl w:val="0"/>
              <w:overflowPunct w:val="0"/>
              <w:autoSpaceDE w:val="0"/>
              <w:autoSpaceDN w:val="0"/>
              <w:adjustRightInd w:val="0"/>
              <w:spacing w:after="0" w:line="240" w:lineRule="auto"/>
              <w:ind w:firstLine="459"/>
              <w:jc w:val="both"/>
              <w:rPr>
                <w:sz w:val="20"/>
                <w:szCs w:val="20"/>
              </w:rPr>
            </w:pPr>
            <w:r w:rsidRPr="00D428F7">
              <w:rPr>
                <w:sz w:val="20"/>
                <w:szCs w:val="20"/>
              </w:rPr>
              <w:t>минимальные отступы от границ земельных участков - 1 м;</w:t>
            </w:r>
          </w:p>
          <w:p w14:paraId="25E34039" w14:textId="77777777" w:rsidR="00753DA4" w:rsidRPr="00D428F7" w:rsidRDefault="00753DA4" w:rsidP="00980A27">
            <w:pPr>
              <w:widowControl w:val="0"/>
              <w:tabs>
                <w:tab w:val="left" w:pos="-6204"/>
              </w:tabs>
              <w:overflowPunct w:val="0"/>
              <w:autoSpaceDE w:val="0"/>
              <w:autoSpaceDN w:val="0"/>
              <w:adjustRightInd w:val="0"/>
              <w:spacing w:after="0" w:line="240" w:lineRule="auto"/>
              <w:ind w:firstLine="459"/>
              <w:jc w:val="both"/>
              <w:rPr>
                <w:rFonts w:eastAsia="SimSun"/>
                <w:sz w:val="20"/>
                <w:szCs w:val="20"/>
                <w:lang w:eastAsia="zh-CN"/>
              </w:rPr>
            </w:pPr>
            <w:r w:rsidRPr="00D428F7">
              <w:rPr>
                <w:rFonts w:eastAsia="SimSun"/>
                <w:sz w:val="20"/>
                <w:szCs w:val="20"/>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14:paraId="1A23865A" w14:textId="77777777" w:rsidR="00753DA4" w:rsidRPr="00D428F7" w:rsidRDefault="00753DA4" w:rsidP="00980A27">
            <w:pPr>
              <w:widowControl w:val="0"/>
              <w:overflowPunct w:val="0"/>
              <w:autoSpaceDE w:val="0"/>
              <w:autoSpaceDN w:val="0"/>
              <w:adjustRightInd w:val="0"/>
              <w:spacing w:after="0" w:line="240" w:lineRule="auto"/>
              <w:ind w:firstLine="426"/>
              <w:jc w:val="both"/>
              <w:rPr>
                <w:rFonts w:eastAsia="SimSun"/>
                <w:sz w:val="20"/>
                <w:szCs w:val="20"/>
                <w:lang w:eastAsia="zh-CN"/>
              </w:rPr>
            </w:pPr>
          </w:p>
        </w:tc>
      </w:tr>
    </w:tbl>
    <w:p w14:paraId="2FAE909F" w14:textId="77777777" w:rsidR="00753DA4" w:rsidRPr="00D428F7" w:rsidRDefault="00753DA4" w:rsidP="00980A27">
      <w:pPr>
        <w:pStyle w:val="afd"/>
        <w:spacing w:before="0" w:after="0"/>
        <w:ind w:firstLine="680"/>
        <w:rPr>
          <w:rFonts w:eastAsia="SimSun"/>
          <w:b/>
          <w:sz w:val="20"/>
          <w:szCs w:val="20"/>
        </w:rPr>
      </w:pPr>
      <w:r w:rsidRPr="00D428F7">
        <w:rPr>
          <w:rFonts w:eastAsia="SimSun"/>
          <w:b/>
          <w:sz w:val="20"/>
          <w:szCs w:val="20"/>
        </w:rPr>
        <w:lastRenderedPageBreak/>
        <w:t>Ограничения использования земельных участков и объектов капитального строительства:</w:t>
      </w:r>
    </w:p>
    <w:p w14:paraId="56EEEF4A" w14:textId="00285374" w:rsidR="00753DA4" w:rsidRPr="00D428F7" w:rsidRDefault="00753DA4" w:rsidP="00980A27">
      <w:pPr>
        <w:pStyle w:val="afd"/>
        <w:spacing w:before="0" w:after="0"/>
        <w:ind w:firstLine="680"/>
        <w:rPr>
          <w:rFonts w:eastAsia="SimSun"/>
          <w:sz w:val="20"/>
          <w:szCs w:val="20"/>
        </w:rPr>
      </w:pPr>
      <w:r w:rsidRPr="00D428F7">
        <w:rPr>
          <w:sz w:val="20"/>
          <w:szCs w:val="20"/>
        </w:rPr>
        <w:t xml:space="preserve">Минимальный процент озеленения земельного участка для зданий общественно-делового назначения и апартаментов – </w:t>
      </w:r>
      <w:r w:rsidR="00B46F0E" w:rsidRPr="00D428F7">
        <w:rPr>
          <w:sz w:val="20"/>
          <w:szCs w:val="20"/>
        </w:rPr>
        <w:t>30</w:t>
      </w:r>
      <w:r w:rsidRPr="00D428F7">
        <w:rPr>
          <w:sz w:val="20"/>
          <w:szCs w:val="20"/>
        </w:rPr>
        <w:t>%.</w:t>
      </w:r>
    </w:p>
    <w:p w14:paraId="275EC752"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Расстояние до красной линии:</w:t>
      </w:r>
    </w:p>
    <w:p w14:paraId="7A115BAB"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 xml:space="preserve">1) от Пожарных депо - 10 м (15 м - для депо </w:t>
      </w:r>
      <w:r w:rsidRPr="00D428F7">
        <w:rPr>
          <w:rFonts w:eastAsia="SimSun"/>
          <w:sz w:val="20"/>
          <w:szCs w:val="20"/>
          <w:lang w:val="en-US" w:eastAsia="zh-CN"/>
        </w:rPr>
        <w:t>I</w:t>
      </w:r>
      <w:r w:rsidRPr="00D428F7">
        <w:rPr>
          <w:rFonts w:eastAsia="SimSun"/>
          <w:sz w:val="20"/>
          <w:szCs w:val="20"/>
          <w:lang w:eastAsia="zh-CN"/>
        </w:rPr>
        <w:t xml:space="preserve"> типа);</w:t>
      </w:r>
    </w:p>
    <w:p w14:paraId="06F6A8E2"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2) улиц, от жилых и общественных зданий – 5 м;</w:t>
      </w:r>
    </w:p>
    <w:p w14:paraId="3FB9A005"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3) проездов, от жилых и общественных зданий – 3 м;</w:t>
      </w:r>
    </w:p>
    <w:p w14:paraId="4F3CC951"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4) от остальных зданий и сооружений - 5 м.</w:t>
      </w:r>
    </w:p>
    <w:p w14:paraId="6A03F8AC"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p>
    <w:p w14:paraId="3567CCEE"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14:paraId="6A2D9642"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14:paraId="71EA4CF9"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участков.</w:t>
      </w:r>
    </w:p>
    <w:p w14:paraId="4497D4FB"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Расстояние от площадок с контейнерами для сбора твердых бытовых отходов до окон жилых домов, границ участков детских, лечебных учреждений, мест отдыха должны быть не менее 20 м, и не более 100 м. Общее количество контейнеров не более 5 шт.</w:t>
      </w:r>
    </w:p>
    <w:p w14:paraId="1B054CFD"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По границе с соседним земельным участком ограждения должны быть проветриваемыми на высоту не менее 0,5 м от уровня земли ограждения и высотой не более 2,0 м. </w:t>
      </w:r>
    </w:p>
    <w:p w14:paraId="35674CB8" w14:textId="3E4FBEEF"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400F7CAB" w14:textId="77777777" w:rsidR="00B81F6F" w:rsidRPr="00D428F7" w:rsidRDefault="00B81F6F" w:rsidP="00980A27">
      <w:pPr>
        <w:pStyle w:val="ae"/>
        <w:ind w:firstLine="680"/>
        <w:jc w:val="both"/>
        <w:rPr>
          <w:sz w:val="20"/>
          <w:szCs w:val="20"/>
        </w:rPr>
      </w:pPr>
      <w:r w:rsidRPr="00D428F7">
        <w:rPr>
          <w:spacing w:val="-2"/>
          <w:sz w:val="20"/>
          <w:szCs w:val="20"/>
        </w:rPr>
        <w:lastRenderedPageBreak/>
        <w:t>Во</w:t>
      </w:r>
      <w:r w:rsidRPr="00D428F7">
        <w:rPr>
          <w:spacing w:val="43"/>
          <w:sz w:val="20"/>
          <w:szCs w:val="20"/>
        </w:rPr>
        <w:t xml:space="preserve"> </w:t>
      </w:r>
      <w:r w:rsidRPr="00D428F7">
        <w:rPr>
          <w:spacing w:val="1"/>
          <w:sz w:val="20"/>
          <w:szCs w:val="20"/>
        </w:rPr>
        <w:t>всех</w:t>
      </w:r>
      <w:r w:rsidRPr="00D428F7">
        <w:rPr>
          <w:spacing w:val="39"/>
          <w:sz w:val="20"/>
          <w:szCs w:val="20"/>
        </w:rPr>
        <w:t xml:space="preserve"> </w:t>
      </w:r>
      <w:r w:rsidRPr="00D428F7">
        <w:rPr>
          <w:sz w:val="20"/>
          <w:szCs w:val="20"/>
        </w:rPr>
        <w:t>территориальных</w:t>
      </w:r>
      <w:r w:rsidRPr="00D428F7">
        <w:rPr>
          <w:spacing w:val="40"/>
          <w:sz w:val="20"/>
          <w:szCs w:val="20"/>
        </w:rPr>
        <w:t xml:space="preserve"> </w:t>
      </w:r>
      <w:r w:rsidRPr="00D428F7">
        <w:rPr>
          <w:spacing w:val="1"/>
          <w:sz w:val="20"/>
          <w:szCs w:val="20"/>
        </w:rPr>
        <w:t>зонах</w:t>
      </w:r>
      <w:r w:rsidRPr="00D428F7">
        <w:rPr>
          <w:spacing w:val="40"/>
          <w:sz w:val="20"/>
          <w:szCs w:val="20"/>
        </w:rPr>
        <w:t xml:space="preserve"> </w:t>
      </w:r>
      <w:r w:rsidRPr="00D428F7">
        <w:rPr>
          <w:sz w:val="20"/>
          <w:szCs w:val="20"/>
        </w:rPr>
        <w:t>требуемое</w:t>
      </w:r>
      <w:r w:rsidRPr="00D428F7">
        <w:rPr>
          <w:spacing w:val="45"/>
          <w:sz w:val="20"/>
          <w:szCs w:val="20"/>
        </w:rPr>
        <w:t xml:space="preserve"> </w:t>
      </w:r>
      <w:r w:rsidRPr="00D428F7">
        <w:rPr>
          <w:sz w:val="20"/>
          <w:szCs w:val="20"/>
        </w:rPr>
        <w:t>(согласно</w:t>
      </w:r>
      <w:r w:rsidRPr="00D428F7">
        <w:rPr>
          <w:spacing w:val="43"/>
          <w:sz w:val="20"/>
          <w:szCs w:val="20"/>
        </w:rPr>
        <w:t xml:space="preserve"> </w:t>
      </w:r>
      <w:r w:rsidRPr="00D428F7">
        <w:rPr>
          <w:sz w:val="20"/>
          <w:szCs w:val="20"/>
        </w:rPr>
        <w:t>СП</w:t>
      </w:r>
      <w:r w:rsidRPr="00D428F7">
        <w:rPr>
          <w:spacing w:val="40"/>
          <w:sz w:val="20"/>
          <w:szCs w:val="20"/>
        </w:rPr>
        <w:t xml:space="preserve"> </w:t>
      </w:r>
      <w:r w:rsidRPr="00D428F7">
        <w:rPr>
          <w:sz w:val="20"/>
          <w:szCs w:val="20"/>
        </w:rPr>
        <w:t>42.13330.2016</w:t>
      </w:r>
      <w:r w:rsidRPr="00D428F7">
        <w:rPr>
          <w:spacing w:val="60"/>
          <w:w w:val="99"/>
          <w:sz w:val="20"/>
          <w:szCs w:val="20"/>
        </w:rPr>
        <w:t xml:space="preserve"> </w:t>
      </w:r>
      <w:r w:rsidRPr="00D428F7">
        <w:rPr>
          <w:sz w:val="20"/>
          <w:szCs w:val="20"/>
        </w:rPr>
        <w:t>Градостроительство.</w:t>
      </w:r>
      <w:r w:rsidRPr="00D428F7">
        <w:rPr>
          <w:spacing w:val="11"/>
          <w:sz w:val="20"/>
          <w:szCs w:val="20"/>
        </w:rPr>
        <w:t xml:space="preserve"> </w:t>
      </w:r>
      <w:r w:rsidRPr="00D428F7">
        <w:rPr>
          <w:sz w:val="20"/>
          <w:szCs w:val="20"/>
        </w:rPr>
        <w:t>Планировка</w:t>
      </w:r>
      <w:r w:rsidRPr="00D428F7">
        <w:rPr>
          <w:spacing w:val="10"/>
          <w:sz w:val="20"/>
          <w:szCs w:val="20"/>
        </w:rPr>
        <w:t xml:space="preserve"> </w:t>
      </w:r>
      <w:r w:rsidRPr="00D428F7">
        <w:rPr>
          <w:sz w:val="20"/>
          <w:szCs w:val="20"/>
        </w:rPr>
        <w:t>и</w:t>
      </w:r>
      <w:r w:rsidRPr="00D428F7">
        <w:rPr>
          <w:spacing w:val="10"/>
          <w:sz w:val="20"/>
          <w:szCs w:val="20"/>
        </w:rPr>
        <w:t xml:space="preserve"> </w:t>
      </w:r>
      <w:r w:rsidRPr="00D428F7">
        <w:rPr>
          <w:spacing w:val="-1"/>
          <w:sz w:val="20"/>
          <w:szCs w:val="20"/>
        </w:rPr>
        <w:t>застройка</w:t>
      </w:r>
      <w:r w:rsidRPr="00D428F7">
        <w:rPr>
          <w:spacing w:val="10"/>
          <w:sz w:val="20"/>
          <w:szCs w:val="20"/>
        </w:rPr>
        <w:t xml:space="preserve"> </w:t>
      </w:r>
      <w:r w:rsidRPr="00D428F7">
        <w:rPr>
          <w:sz w:val="20"/>
          <w:szCs w:val="20"/>
        </w:rPr>
        <w:t>городских</w:t>
      </w:r>
      <w:r w:rsidRPr="00D428F7">
        <w:rPr>
          <w:spacing w:val="6"/>
          <w:sz w:val="20"/>
          <w:szCs w:val="20"/>
        </w:rPr>
        <w:t xml:space="preserve"> </w:t>
      </w:r>
      <w:r w:rsidRPr="00D428F7">
        <w:rPr>
          <w:sz w:val="20"/>
          <w:szCs w:val="20"/>
        </w:rPr>
        <w:t>и</w:t>
      </w:r>
      <w:r w:rsidRPr="00D428F7">
        <w:rPr>
          <w:spacing w:val="9"/>
          <w:sz w:val="20"/>
          <w:szCs w:val="20"/>
        </w:rPr>
        <w:t xml:space="preserve"> </w:t>
      </w:r>
      <w:r w:rsidRPr="00D428F7">
        <w:rPr>
          <w:sz w:val="20"/>
          <w:szCs w:val="20"/>
        </w:rPr>
        <w:t>сельских</w:t>
      </w:r>
      <w:r w:rsidRPr="00D428F7">
        <w:rPr>
          <w:spacing w:val="6"/>
          <w:sz w:val="20"/>
          <w:szCs w:val="20"/>
        </w:rPr>
        <w:t xml:space="preserve"> </w:t>
      </w:r>
      <w:r w:rsidRPr="00D428F7">
        <w:rPr>
          <w:sz w:val="20"/>
          <w:szCs w:val="20"/>
        </w:rPr>
        <w:t>поселений.</w:t>
      </w:r>
      <w:r w:rsidRPr="00D428F7">
        <w:rPr>
          <w:spacing w:val="54"/>
          <w:w w:val="99"/>
          <w:sz w:val="20"/>
          <w:szCs w:val="20"/>
        </w:rPr>
        <w:t xml:space="preserve"> </w:t>
      </w:r>
      <w:r w:rsidRPr="00D428F7">
        <w:rPr>
          <w:sz w:val="20"/>
          <w:szCs w:val="20"/>
        </w:rPr>
        <w:t>Актуализированная</w:t>
      </w:r>
      <w:r w:rsidRPr="00D428F7">
        <w:rPr>
          <w:spacing w:val="61"/>
          <w:sz w:val="20"/>
          <w:szCs w:val="20"/>
        </w:rPr>
        <w:t xml:space="preserve"> </w:t>
      </w:r>
      <w:r w:rsidRPr="00D428F7">
        <w:rPr>
          <w:sz w:val="20"/>
          <w:szCs w:val="20"/>
        </w:rPr>
        <w:t>редакция</w:t>
      </w:r>
      <w:r w:rsidRPr="00D428F7">
        <w:rPr>
          <w:spacing w:val="62"/>
          <w:sz w:val="20"/>
          <w:szCs w:val="20"/>
        </w:rPr>
        <w:t xml:space="preserve"> </w:t>
      </w:r>
      <w:r w:rsidRPr="00D428F7">
        <w:rPr>
          <w:spacing w:val="1"/>
          <w:sz w:val="20"/>
          <w:szCs w:val="20"/>
        </w:rPr>
        <w:t>СНиП</w:t>
      </w:r>
      <w:r w:rsidRPr="00D428F7">
        <w:rPr>
          <w:spacing w:val="56"/>
          <w:sz w:val="20"/>
          <w:szCs w:val="20"/>
        </w:rPr>
        <w:t xml:space="preserve"> </w:t>
      </w:r>
      <w:r w:rsidRPr="00D428F7">
        <w:rPr>
          <w:sz w:val="20"/>
          <w:szCs w:val="20"/>
        </w:rPr>
        <w:t>2.07.01-89*  или  Нормативам градостроительного проектирования Краснодарского края, утвержденным приказом департамента по архитектуре и градостроительству Краснодарского края от 16.04.2015 г. № 78 (с изменениями и дополнениями)) количество</w:t>
      </w:r>
      <w:r w:rsidRPr="00D428F7">
        <w:rPr>
          <w:spacing w:val="61"/>
          <w:sz w:val="20"/>
          <w:szCs w:val="20"/>
        </w:rPr>
        <w:t xml:space="preserve"> </w:t>
      </w:r>
      <w:r w:rsidRPr="00D428F7">
        <w:rPr>
          <w:sz w:val="20"/>
          <w:szCs w:val="20"/>
        </w:rPr>
        <w:t>машино-мест</w:t>
      </w:r>
      <w:r w:rsidRPr="00D428F7">
        <w:rPr>
          <w:spacing w:val="58"/>
          <w:sz w:val="20"/>
          <w:szCs w:val="20"/>
        </w:rPr>
        <w:t xml:space="preserve"> </w:t>
      </w:r>
      <w:r w:rsidRPr="00D428F7">
        <w:rPr>
          <w:spacing w:val="-1"/>
          <w:sz w:val="20"/>
          <w:szCs w:val="20"/>
        </w:rPr>
        <w:t>на</w:t>
      </w:r>
      <w:r w:rsidRPr="00D428F7">
        <w:rPr>
          <w:spacing w:val="42"/>
          <w:w w:val="99"/>
          <w:sz w:val="20"/>
          <w:szCs w:val="20"/>
        </w:rPr>
        <w:t xml:space="preserve"> </w:t>
      </w:r>
      <w:r w:rsidRPr="00D428F7">
        <w:rPr>
          <w:sz w:val="20"/>
          <w:szCs w:val="20"/>
        </w:rPr>
        <w:t>одну</w:t>
      </w:r>
      <w:r w:rsidRPr="00D428F7">
        <w:rPr>
          <w:spacing w:val="17"/>
          <w:sz w:val="20"/>
          <w:szCs w:val="20"/>
        </w:rPr>
        <w:t xml:space="preserve"> </w:t>
      </w:r>
      <w:r w:rsidRPr="00D428F7">
        <w:rPr>
          <w:sz w:val="20"/>
          <w:szCs w:val="20"/>
        </w:rPr>
        <w:t>расчетную</w:t>
      </w:r>
      <w:r w:rsidRPr="00D428F7">
        <w:rPr>
          <w:spacing w:val="20"/>
          <w:sz w:val="20"/>
          <w:szCs w:val="20"/>
        </w:rPr>
        <w:t xml:space="preserve"> </w:t>
      </w:r>
      <w:r w:rsidRPr="00D428F7">
        <w:rPr>
          <w:sz w:val="20"/>
          <w:szCs w:val="20"/>
        </w:rPr>
        <w:t>единицу</w:t>
      </w:r>
      <w:r w:rsidRPr="00D428F7">
        <w:rPr>
          <w:spacing w:val="18"/>
          <w:sz w:val="20"/>
          <w:szCs w:val="20"/>
        </w:rPr>
        <w:t xml:space="preserve"> </w:t>
      </w:r>
      <w:r w:rsidRPr="00D428F7">
        <w:rPr>
          <w:spacing w:val="-1"/>
          <w:sz w:val="20"/>
          <w:szCs w:val="20"/>
        </w:rPr>
        <w:t>по</w:t>
      </w:r>
      <w:r w:rsidRPr="00D428F7">
        <w:rPr>
          <w:spacing w:val="21"/>
          <w:sz w:val="20"/>
          <w:szCs w:val="20"/>
        </w:rPr>
        <w:t xml:space="preserve"> </w:t>
      </w:r>
      <w:r w:rsidRPr="00D428F7">
        <w:rPr>
          <w:sz w:val="20"/>
          <w:szCs w:val="20"/>
        </w:rPr>
        <w:t>видам</w:t>
      </w:r>
      <w:r w:rsidRPr="00D428F7">
        <w:rPr>
          <w:spacing w:val="23"/>
          <w:sz w:val="20"/>
          <w:szCs w:val="20"/>
        </w:rPr>
        <w:t xml:space="preserve"> </w:t>
      </w:r>
      <w:r w:rsidRPr="00D428F7">
        <w:rPr>
          <w:spacing w:val="-1"/>
          <w:sz w:val="20"/>
          <w:szCs w:val="20"/>
        </w:rPr>
        <w:t>использования</w:t>
      </w:r>
      <w:r w:rsidRPr="00D428F7">
        <w:rPr>
          <w:spacing w:val="23"/>
          <w:sz w:val="20"/>
          <w:szCs w:val="20"/>
        </w:rPr>
        <w:t xml:space="preserve"> </w:t>
      </w:r>
      <w:r w:rsidRPr="00D428F7">
        <w:rPr>
          <w:sz w:val="20"/>
          <w:szCs w:val="20"/>
        </w:rPr>
        <w:t>должно</w:t>
      </w:r>
      <w:r w:rsidRPr="00D428F7">
        <w:rPr>
          <w:spacing w:val="21"/>
          <w:sz w:val="20"/>
          <w:szCs w:val="20"/>
        </w:rPr>
        <w:t xml:space="preserve"> </w:t>
      </w:r>
      <w:r w:rsidRPr="00D428F7">
        <w:rPr>
          <w:sz w:val="20"/>
          <w:szCs w:val="20"/>
        </w:rPr>
        <w:t>быть</w:t>
      </w:r>
      <w:r w:rsidRPr="00D428F7">
        <w:rPr>
          <w:spacing w:val="19"/>
          <w:sz w:val="20"/>
          <w:szCs w:val="20"/>
        </w:rPr>
        <w:t xml:space="preserve"> </w:t>
      </w:r>
      <w:r w:rsidRPr="00D428F7">
        <w:rPr>
          <w:sz w:val="20"/>
          <w:szCs w:val="20"/>
        </w:rPr>
        <w:t>обеспечено</w:t>
      </w:r>
      <w:r w:rsidRPr="00D428F7">
        <w:rPr>
          <w:spacing w:val="21"/>
          <w:sz w:val="20"/>
          <w:szCs w:val="20"/>
        </w:rPr>
        <w:t xml:space="preserve"> </w:t>
      </w:r>
      <w:r w:rsidRPr="00D428F7">
        <w:rPr>
          <w:spacing w:val="-1"/>
          <w:sz w:val="20"/>
          <w:szCs w:val="20"/>
        </w:rPr>
        <w:t>на</w:t>
      </w:r>
      <w:r w:rsidRPr="00D428F7">
        <w:rPr>
          <w:spacing w:val="45"/>
          <w:w w:val="99"/>
          <w:sz w:val="20"/>
          <w:szCs w:val="20"/>
        </w:rPr>
        <w:t xml:space="preserve"> </w:t>
      </w:r>
      <w:r w:rsidRPr="00D428F7">
        <w:rPr>
          <w:sz w:val="20"/>
          <w:szCs w:val="20"/>
        </w:rPr>
        <w:t>территории</w:t>
      </w:r>
      <w:r w:rsidRPr="00D428F7">
        <w:rPr>
          <w:spacing w:val="42"/>
          <w:sz w:val="20"/>
          <w:szCs w:val="20"/>
        </w:rPr>
        <w:t xml:space="preserve"> </w:t>
      </w:r>
      <w:r w:rsidRPr="00D428F7">
        <w:rPr>
          <w:sz w:val="20"/>
          <w:szCs w:val="20"/>
        </w:rPr>
        <w:t>земельного</w:t>
      </w:r>
      <w:r w:rsidRPr="00D428F7">
        <w:rPr>
          <w:spacing w:val="48"/>
          <w:sz w:val="20"/>
          <w:szCs w:val="20"/>
        </w:rPr>
        <w:t xml:space="preserve"> </w:t>
      </w:r>
      <w:r w:rsidRPr="00D428F7">
        <w:rPr>
          <w:spacing w:val="-1"/>
          <w:sz w:val="20"/>
          <w:szCs w:val="20"/>
        </w:rPr>
        <w:t>участка,</w:t>
      </w:r>
      <w:r w:rsidRPr="00D428F7">
        <w:rPr>
          <w:spacing w:val="45"/>
          <w:sz w:val="20"/>
          <w:szCs w:val="20"/>
        </w:rPr>
        <w:t xml:space="preserve"> </w:t>
      </w:r>
      <w:r w:rsidRPr="00D428F7">
        <w:rPr>
          <w:sz w:val="20"/>
          <w:szCs w:val="20"/>
        </w:rPr>
        <w:t>в</w:t>
      </w:r>
      <w:r w:rsidRPr="00D428F7">
        <w:rPr>
          <w:spacing w:val="42"/>
          <w:sz w:val="20"/>
          <w:szCs w:val="20"/>
        </w:rPr>
        <w:t xml:space="preserve"> </w:t>
      </w:r>
      <w:r w:rsidRPr="00D428F7">
        <w:rPr>
          <w:sz w:val="20"/>
          <w:szCs w:val="20"/>
        </w:rPr>
        <w:t>границах</w:t>
      </w:r>
      <w:r w:rsidRPr="00D428F7">
        <w:rPr>
          <w:spacing w:val="39"/>
          <w:sz w:val="20"/>
          <w:szCs w:val="20"/>
        </w:rPr>
        <w:t xml:space="preserve"> </w:t>
      </w:r>
      <w:r w:rsidRPr="00D428F7">
        <w:rPr>
          <w:sz w:val="20"/>
          <w:szCs w:val="20"/>
        </w:rPr>
        <w:t>которого</w:t>
      </w:r>
      <w:r w:rsidRPr="00D428F7">
        <w:rPr>
          <w:spacing w:val="44"/>
          <w:sz w:val="20"/>
          <w:szCs w:val="20"/>
        </w:rPr>
        <w:t xml:space="preserve"> </w:t>
      </w:r>
      <w:r w:rsidRPr="00D428F7">
        <w:rPr>
          <w:sz w:val="20"/>
          <w:szCs w:val="20"/>
        </w:rPr>
        <w:t>производится</w:t>
      </w:r>
      <w:r w:rsidRPr="00D428F7">
        <w:rPr>
          <w:spacing w:val="31"/>
          <w:w w:val="99"/>
          <w:sz w:val="20"/>
          <w:szCs w:val="20"/>
        </w:rPr>
        <w:t xml:space="preserve"> </w:t>
      </w:r>
      <w:r w:rsidRPr="00D428F7">
        <w:rPr>
          <w:sz w:val="20"/>
          <w:szCs w:val="20"/>
        </w:rPr>
        <w:t>градостроительное</w:t>
      </w:r>
      <w:r w:rsidRPr="00D428F7">
        <w:rPr>
          <w:spacing w:val="-33"/>
          <w:sz w:val="20"/>
          <w:szCs w:val="20"/>
        </w:rPr>
        <w:t xml:space="preserve"> </w:t>
      </w:r>
      <w:r w:rsidRPr="00D428F7">
        <w:rPr>
          <w:sz w:val="20"/>
          <w:szCs w:val="20"/>
        </w:rPr>
        <w:t>изменение.</w:t>
      </w:r>
    </w:p>
    <w:p w14:paraId="56F6FB45"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p>
    <w:p w14:paraId="5C126A65"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Примечание общее.</w:t>
      </w:r>
    </w:p>
    <w:p w14:paraId="498886D9"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15AA0ABA"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376A3785"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00E0BAC5"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В границах зон затопления, подтопления запрещаются:</w:t>
      </w:r>
    </w:p>
    <w:p w14:paraId="4869B5B0"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1) использование сточных вод в целях регулирования плодородия почв;</w:t>
      </w:r>
    </w:p>
    <w:p w14:paraId="1A6BFB88"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3B9D4023"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3) осуществление авиационных мер по борьбе с вредными организмами.</w:t>
      </w:r>
    </w:p>
    <w:p w14:paraId="1AB24D3E"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454A04C9"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 в границах территорий общего пользования;</w:t>
      </w:r>
    </w:p>
    <w:p w14:paraId="43A674E0"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 предназначенные для размещения линейных объектов и (или) занятые линейными объектами.</w:t>
      </w:r>
    </w:p>
    <w:p w14:paraId="63DE97C1"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6D70B3E8" w14:textId="77777777" w:rsidR="00753DA4" w:rsidRPr="00D428F7" w:rsidRDefault="00753DA4" w:rsidP="00980A27">
      <w:pPr>
        <w:spacing w:after="0" w:line="240" w:lineRule="auto"/>
        <w:ind w:firstLine="680"/>
        <w:rPr>
          <w:rFonts w:eastAsia="SimSun"/>
          <w:sz w:val="20"/>
          <w:szCs w:val="20"/>
          <w:lang w:eastAsia="zh-CN"/>
        </w:rPr>
      </w:pPr>
      <w:r w:rsidRPr="00D428F7">
        <w:rPr>
          <w:rFonts w:eastAsia="SimSun"/>
          <w:sz w:val="20"/>
          <w:szCs w:val="20"/>
          <w:lang w:eastAsia="zh-CN"/>
        </w:rPr>
        <w:t>Для инвалидов и других маломобильных групп населения необходимо обеспечивать возможность подъезда и эксплуатации, в том числе на инвалидных колясках, к организациям обслуживания с учетом требований  СНиП 35-01-2001, СП 35-101-2001, СП 35-102-2001, СП 31-102-99, СП 35-103-2001, СП 35-104-2001, СП 35-105-2002, СП 35-106-2003, СП 35-107-2003, СП 36-109-2005, СП 35-112-2005, СП 35-114-2006, СП 35-117-2006Ю ВСН-62-91*, РДС 35-201-99.</w:t>
      </w:r>
    </w:p>
    <w:p w14:paraId="17B2C199" w14:textId="77777777" w:rsidR="00753DA4" w:rsidRPr="00D428F7" w:rsidRDefault="00753DA4" w:rsidP="00980A27">
      <w:pPr>
        <w:spacing w:after="0" w:line="240" w:lineRule="auto"/>
        <w:ind w:firstLine="680"/>
        <w:rPr>
          <w:rFonts w:eastAsia="SimSun"/>
          <w:sz w:val="20"/>
          <w:szCs w:val="20"/>
          <w:lang w:eastAsia="zh-CN"/>
        </w:rPr>
      </w:pPr>
      <w:r w:rsidRPr="00D428F7">
        <w:rPr>
          <w:rFonts w:eastAsia="SimSun"/>
          <w:sz w:val="20"/>
          <w:szCs w:val="20"/>
          <w:lang w:eastAsia="zh-CN"/>
        </w:rPr>
        <w:t>Правообладатель земельного участка, а также объекта недвижимости обязан иметь на фасадах, не застроенных земельных участков, зданий, строений и сооружений, включенных в адресный реестр адресный аншлаг на металлической основе.</w:t>
      </w:r>
    </w:p>
    <w:p w14:paraId="3FB9B6DD" w14:textId="77777777" w:rsidR="00753DA4" w:rsidRPr="00D428F7" w:rsidRDefault="00753DA4" w:rsidP="00980A27">
      <w:pPr>
        <w:spacing w:after="0" w:line="240" w:lineRule="auto"/>
        <w:ind w:firstLine="680"/>
        <w:rPr>
          <w:rFonts w:eastAsia="SimSun"/>
          <w:b/>
          <w:sz w:val="20"/>
          <w:szCs w:val="20"/>
          <w:u w:val="single"/>
          <w:lang w:eastAsia="zh-CN"/>
        </w:rPr>
      </w:pPr>
      <w:r w:rsidRPr="00D428F7">
        <w:rPr>
          <w:rFonts w:eastAsia="SimSun"/>
          <w:b/>
          <w:sz w:val="20"/>
          <w:szCs w:val="20"/>
          <w:u w:val="single"/>
          <w:lang w:eastAsia="zh-CN"/>
        </w:rPr>
        <w:t xml:space="preserve">Требования к ограждению земельных участков: </w:t>
      </w:r>
    </w:p>
    <w:p w14:paraId="52A92389" w14:textId="77777777" w:rsidR="00753DA4" w:rsidRPr="00D428F7" w:rsidRDefault="00753DA4" w:rsidP="00980A27">
      <w:pPr>
        <w:spacing w:after="0" w:line="240" w:lineRule="auto"/>
        <w:ind w:firstLine="680"/>
        <w:rPr>
          <w:sz w:val="20"/>
          <w:szCs w:val="20"/>
        </w:rPr>
      </w:pPr>
      <w:r w:rsidRPr="00D428F7">
        <w:rPr>
          <w:sz w:val="20"/>
          <w:szCs w:val="20"/>
        </w:rPr>
        <w:t>Ограждения объектов здравоохранения должны обеспечивать защиту территории от проникновения посторонних и несанкционированного въезда автомобилей, должны быть изготовлены и установлены таким образом, чтобы полностью исключалась вероятность получения травм об элементы конструкции, должны быть устойчивы к различным механическим повреждениям.</w:t>
      </w:r>
    </w:p>
    <w:p w14:paraId="3DC52426" w14:textId="77777777" w:rsidR="00753DA4" w:rsidRPr="00D428F7" w:rsidRDefault="00753DA4" w:rsidP="00980A27">
      <w:pPr>
        <w:spacing w:after="0" w:line="240" w:lineRule="auto"/>
        <w:ind w:firstLine="680"/>
        <w:rPr>
          <w:rFonts w:eastAsia="SimSun"/>
          <w:sz w:val="20"/>
          <w:szCs w:val="20"/>
          <w:lang w:eastAsia="zh-CN"/>
        </w:rPr>
      </w:pPr>
      <w:r w:rsidRPr="00D428F7">
        <w:rPr>
          <w:rFonts w:eastAsia="SimSun"/>
          <w:sz w:val="20"/>
          <w:szCs w:val="20"/>
          <w:lang w:eastAsia="zh-CN"/>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По границе с соседним земельным участком ограждения должны быть проветриваемыми на высоту не менее 0,5 м от уровня земли ограждения и высотой не более 2,0 м. </w:t>
      </w:r>
    </w:p>
    <w:p w14:paraId="4F08966D" w14:textId="77777777" w:rsidR="00753DA4" w:rsidRPr="00D428F7" w:rsidRDefault="00753DA4" w:rsidP="00980A27">
      <w:pPr>
        <w:spacing w:after="0" w:line="240" w:lineRule="auto"/>
        <w:ind w:firstLine="680"/>
        <w:rPr>
          <w:rFonts w:eastAsia="SimSun"/>
          <w:sz w:val="20"/>
          <w:szCs w:val="20"/>
          <w:lang w:eastAsia="zh-CN"/>
        </w:rPr>
      </w:pPr>
      <w:r w:rsidRPr="00D428F7">
        <w:rPr>
          <w:rFonts w:eastAsia="SimSun"/>
          <w:sz w:val="20"/>
          <w:szCs w:val="20"/>
          <w:lang w:eastAsia="zh-CN"/>
        </w:rPr>
        <w:lastRenderedPageBreak/>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177FBE86" w14:textId="77777777" w:rsidR="00753DA4" w:rsidRPr="00D428F7" w:rsidRDefault="00753DA4" w:rsidP="00980A27">
      <w:pPr>
        <w:spacing w:after="0" w:line="240" w:lineRule="auto"/>
        <w:ind w:firstLine="680"/>
        <w:rPr>
          <w:sz w:val="20"/>
          <w:szCs w:val="20"/>
        </w:rPr>
      </w:pPr>
      <w:r w:rsidRPr="00D428F7">
        <w:rPr>
          <w:sz w:val="20"/>
          <w:szCs w:val="20"/>
        </w:rPr>
        <w:t>Нормы расчета стоянок автомобилей предусмотреть в соответствии с Приложением «Ж» СП 42.13330.2016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p w14:paraId="1CFBF559" w14:textId="77777777" w:rsidR="0009312D" w:rsidRPr="00D428F7" w:rsidRDefault="0009312D"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Размещение зданий, строений и сооружений возможно при соблюдении требований статьи 51 и статьи 52 (территории, в границах которых предусматриваются требования к архитектурно-градостроительному облику объектов капитального строительства) настоящих Правил.</w:t>
      </w:r>
    </w:p>
    <w:p w14:paraId="1ABCD5E0" w14:textId="384A7F21"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p>
    <w:p w14:paraId="5965B8E2" w14:textId="6CADD74C" w:rsidR="002826F8" w:rsidRPr="00D428F7" w:rsidRDefault="002826F8" w:rsidP="00980A27">
      <w:pPr>
        <w:spacing w:after="0" w:line="240" w:lineRule="auto"/>
        <w:rPr>
          <w:rFonts w:eastAsia="SimSun"/>
          <w:sz w:val="20"/>
          <w:szCs w:val="20"/>
          <w:u w:val="single"/>
          <w:lang w:eastAsia="zh-CN"/>
        </w:rPr>
      </w:pPr>
      <w:r w:rsidRPr="00D428F7">
        <w:rPr>
          <w:rFonts w:eastAsia="SimSun"/>
          <w:sz w:val="20"/>
          <w:szCs w:val="20"/>
          <w:u w:val="single"/>
          <w:lang w:eastAsia="zh-CN"/>
        </w:rPr>
        <w:br w:type="page"/>
      </w:r>
    </w:p>
    <w:p w14:paraId="29EAD205" w14:textId="3C9EF4B8" w:rsidR="00753DA4" w:rsidRPr="00D428F7" w:rsidRDefault="00B675A8" w:rsidP="00980A27">
      <w:pPr>
        <w:pStyle w:val="6"/>
        <w:rPr>
          <w:color w:val="auto"/>
          <w:sz w:val="20"/>
          <w:szCs w:val="20"/>
        </w:rPr>
      </w:pPr>
      <w:bookmarkStart w:id="103" w:name="_Toc158995256"/>
      <w:r w:rsidRPr="00D428F7">
        <w:rPr>
          <w:color w:val="auto"/>
          <w:sz w:val="20"/>
          <w:szCs w:val="20"/>
        </w:rPr>
        <w:lastRenderedPageBreak/>
        <w:t>ОД3.3</w:t>
      </w:r>
      <w:r w:rsidR="00753DA4" w:rsidRPr="00D428F7">
        <w:rPr>
          <w:color w:val="auto"/>
          <w:sz w:val="20"/>
          <w:szCs w:val="20"/>
        </w:rPr>
        <w:t xml:space="preserve"> </w:t>
      </w:r>
      <w:r w:rsidRPr="00D428F7">
        <w:rPr>
          <w:color w:val="auto"/>
          <w:sz w:val="20"/>
          <w:szCs w:val="20"/>
        </w:rPr>
        <w:t>Зона специализированной общественной застройки объектами капитального строительства физической культуры и спорта</w:t>
      </w:r>
      <w:bookmarkEnd w:id="103"/>
    </w:p>
    <w:p w14:paraId="56210B9E" w14:textId="77777777" w:rsidR="001B47EC" w:rsidRPr="00D428F7" w:rsidRDefault="001B47EC" w:rsidP="00980A27">
      <w:pPr>
        <w:spacing w:after="0" w:line="240" w:lineRule="auto"/>
        <w:rPr>
          <w:sz w:val="20"/>
          <w:szCs w:val="20"/>
          <w:lang w:eastAsia="zh-CN"/>
        </w:rPr>
      </w:pPr>
    </w:p>
    <w:p w14:paraId="3087D186" w14:textId="76B0682D" w:rsidR="00753DA4" w:rsidRPr="00D428F7" w:rsidRDefault="00753DA4" w:rsidP="00980A27">
      <w:pPr>
        <w:widowControl w:val="0"/>
        <w:overflowPunct w:val="0"/>
        <w:autoSpaceDE w:val="0"/>
        <w:autoSpaceDN w:val="0"/>
        <w:adjustRightInd w:val="0"/>
        <w:spacing w:after="0" w:line="240" w:lineRule="auto"/>
        <w:ind w:firstLine="680"/>
        <w:jc w:val="both"/>
        <w:rPr>
          <w:i/>
          <w:iCs/>
          <w:sz w:val="20"/>
          <w:szCs w:val="20"/>
        </w:rPr>
      </w:pPr>
      <w:r w:rsidRPr="00D428F7">
        <w:rPr>
          <w:i/>
          <w:iCs/>
          <w:sz w:val="20"/>
          <w:szCs w:val="20"/>
        </w:rPr>
        <w:t xml:space="preserve">Зона </w:t>
      </w:r>
      <w:r w:rsidR="00B675A8" w:rsidRPr="00D428F7">
        <w:rPr>
          <w:i/>
          <w:iCs/>
          <w:sz w:val="20"/>
          <w:szCs w:val="20"/>
        </w:rPr>
        <w:t xml:space="preserve">ОД3.3 </w:t>
      </w:r>
      <w:r w:rsidRPr="00D428F7">
        <w:rPr>
          <w:i/>
          <w:iCs/>
          <w:sz w:val="20"/>
          <w:szCs w:val="20"/>
        </w:rPr>
        <w:t>предназначена для размещения объектов спорта, сохранения экологически чистой окружающей среды и использования существующего природного ландшафта в рекреационных целях.</w:t>
      </w:r>
    </w:p>
    <w:p w14:paraId="657DD4FF" w14:textId="77777777" w:rsidR="00753DA4" w:rsidRPr="00D428F7" w:rsidRDefault="00753DA4" w:rsidP="00980A27">
      <w:pPr>
        <w:widowControl w:val="0"/>
        <w:overflowPunct w:val="0"/>
        <w:autoSpaceDE w:val="0"/>
        <w:autoSpaceDN w:val="0"/>
        <w:adjustRightInd w:val="0"/>
        <w:spacing w:after="0" w:line="240" w:lineRule="auto"/>
        <w:jc w:val="center"/>
        <w:rPr>
          <w:b/>
          <w:sz w:val="20"/>
          <w:szCs w:val="20"/>
        </w:rPr>
      </w:pPr>
    </w:p>
    <w:p w14:paraId="27613A3E" w14:textId="77777777" w:rsidR="00753DA4" w:rsidRPr="00D428F7" w:rsidRDefault="00753DA4" w:rsidP="00980A27">
      <w:pPr>
        <w:widowControl w:val="0"/>
        <w:overflowPunct w:val="0"/>
        <w:autoSpaceDE w:val="0"/>
        <w:autoSpaceDN w:val="0"/>
        <w:adjustRightInd w:val="0"/>
        <w:spacing w:after="0" w:line="240" w:lineRule="auto"/>
        <w:jc w:val="center"/>
        <w:rPr>
          <w:b/>
          <w:sz w:val="20"/>
          <w:szCs w:val="20"/>
        </w:rPr>
      </w:pPr>
      <w:r w:rsidRPr="00D428F7">
        <w:rPr>
          <w:b/>
          <w:sz w:val="20"/>
          <w:szCs w:val="20"/>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124"/>
      </w:tblGrid>
      <w:tr w:rsidR="00872659" w:rsidRPr="00D428F7" w14:paraId="1EBB1E47" w14:textId="77777777" w:rsidTr="00A437DE">
        <w:trPr>
          <w:trHeight w:val="20"/>
        </w:trPr>
        <w:tc>
          <w:tcPr>
            <w:tcW w:w="3545" w:type="dxa"/>
            <w:vAlign w:val="center"/>
          </w:tcPr>
          <w:p w14:paraId="58041CD0"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567"/>
              <w:jc w:val="center"/>
              <w:rPr>
                <w:rFonts w:eastAsia="SimSun"/>
                <w:b/>
                <w:sz w:val="20"/>
                <w:szCs w:val="20"/>
                <w:lang w:eastAsia="zh-CN"/>
              </w:rPr>
            </w:pPr>
            <w:r w:rsidRPr="00D428F7">
              <w:rPr>
                <w:b/>
                <w:sz w:val="20"/>
                <w:szCs w:val="20"/>
              </w:rPr>
              <w:t>Виды разрешенного использования земельных участков</w:t>
            </w:r>
          </w:p>
        </w:tc>
        <w:tc>
          <w:tcPr>
            <w:tcW w:w="5670" w:type="dxa"/>
            <w:vAlign w:val="center"/>
          </w:tcPr>
          <w:p w14:paraId="30D22B8F"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567"/>
              <w:jc w:val="center"/>
              <w:rPr>
                <w:rFonts w:eastAsia="SimSun"/>
                <w:b/>
                <w:sz w:val="20"/>
                <w:szCs w:val="20"/>
                <w:lang w:eastAsia="zh-CN"/>
              </w:rPr>
            </w:pPr>
            <w:r w:rsidRPr="00D428F7">
              <w:rPr>
                <w:b/>
                <w:sz w:val="20"/>
                <w:szCs w:val="20"/>
                <w:shd w:val="clear" w:color="auto" w:fill="FFFFFF"/>
              </w:rPr>
              <w:t>Описание вида разрешенного использования земельного участка</w:t>
            </w:r>
          </w:p>
        </w:tc>
        <w:tc>
          <w:tcPr>
            <w:tcW w:w="6124" w:type="dxa"/>
            <w:vAlign w:val="center"/>
          </w:tcPr>
          <w:p w14:paraId="09DDD82E"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567"/>
              <w:jc w:val="center"/>
              <w:rPr>
                <w:rFonts w:eastAsia="SimSun"/>
                <w:b/>
                <w:sz w:val="20"/>
                <w:szCs w:val="20"/>
                <w:lang w:eastAsia="zh-CN"/>
              </w:rPr>
            </w:pPr>
            <w:r w:rsidRPr="00D428F7">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2659" w:rsidRPr="00D428F7" w14:paraId="623EFF45" w14:textId="77777777" w:rsidTr="00A437DE">
        <w:trPr>
          <w:trHeight w:val="20"/>
        </w:trPr>
        <w:tc>
          <w:tcPr>
            <w:tcW w:w="3545" w:type="dxa"/>
          </w:tcPr>
          <w:p w14:paraId="037AFDB7" w14:textId="77777777" w:rsidR="00753DA4" w:rsidRPr="00D428F7" w:rsidRDefault="00753DA4" w:rsidP="00980A27">
            <w:pPr>
              <w:widowControl w:val="0"/>
              <w:autoSpaceDE w:val="0"/>
              <w:spacing w:after="0" w:line="240" w:lineRule="auto"/>
              <w:rPr>
                <w:sz w:val="20"/>
                <w:szCs w:val="20"/>
              </w:rPr>
            </w:pPr>
            <w:r w:rsidRPr="00D428F7">
              <w:rPr>
                <w:rFonts w:eastAsia="SimSun"/>
                <w:sz w:val="20"/>
                <w:szCs w:val="20"/>
              </w:rPr>
              <w:t xml:space="preserve">[5.1.2] – </w:t>
            </w:r>
            <w:r w:rsidRPr="00D428F7">
              <w:rPr>
                <w:sz w:val="20"/>
                <w:szCs w:val="20"/>
              </w:rPr>
              <w:t>Обеспечение занятий спортом в помещениях</w:t>
            </w:r>
          </w:p>
        </w:tc>
        <w:tc>
          <w:tcPr>
            <w:tcW w:w="5670" w:type="dxa"/>
          </w:tcPr>
          <w:p w14:paraId="20640789" w14:textId="77777777" w:rsidR="00753DA4" w:rsidRPr="00D428F7" w:rsidRDefault="00753DA4" w:rsidP="00980A27">
            <w:pPr>
              <w:widowControl w:val="0"/>
              <w:autoSpaceDE w:val="0"/>
              <w:spacing w:after="0" w:line="240" w:lineRule="auto"/>
              <w:jc w:val="both"/>
              <w:rPr>
                <w:sz w:val="20"/>
                <w:szCs w:val="20"/>
              </w:rPr>
            </w:pPr>
            <w:r w:rsidRPr="00D428F7">
              <w:rPr>
                <w:rFonts w:eastAsia="SimSun"/>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6124" w:type="dxa"/>
          </w:tcPr>
          <w:p w14:paraId="3881D322" w14:textId="77777777" w:rsidR="00753DA4" w:rsidRPr="00D428F7" w:rsidRDefault="00753DA4"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минимальная/максимальная площадь земельных участков - 50 кв. м/</w:t>
            </w:r>
            <w:r w:rsidRPr="00D428F7">
              <w:rPr>
                <w:b/>
                <w:bCs/>
                <w:sz w:val="20"/>
                <w:szCs w:val="20"/>
              </w:rPr>
              <w:t>не подлежит установлению</w:t>
            </w:r>
            <w:r w:rsidRPr="00D428F7">
              <w:rPr>
                <w:bCs/>
                <w:sz w:val="20"/>
                <w:szCs w:val="20"/>
              </w:rPr>
              <w:t>;</w:t>
            </w:r>
          </w:p>
          <w:p w14:paraId="678D9A50" w14:textId="77777777" w:rsidR="00753DA4" w:rsidRPr="00D428F7" w:rsidRDefault="00753DA4"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 ширина земельных участков вдоль фронта улицы (проезда) – 20 м;</w:t>
            </w:r>
          </w:p>
          <w:p w14:paraId="3E65DC88" w14:textId="77777777" w:rsidR="00753DA4" w:rsidRPr="00D428F7" w:rsidRDefault="00753DA4"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t xml:space="preserve">минимальные отступы от границ земельных участков </w:t>
            </w:r>
          </w:p>
          <w:p w14:paraId="64CA35B4" w14:textId="77777777" w:rsidR="00753DA4" w:rsidRPr="00D428F7" w:rsidRDefault="00753DA4" w:rsidP="00980A27">
            <w:pPr>
              <w:widowControl w:val="0"/>
              <w:overflowPunct w:val="0"/>
              <w:autoSpaceDE w:val="0"/>
              <w:autoSpaceDN w:val="0"/>
              <w:adjustRightInd w:val="0"/>
              <w:spacing w:after="0" w:line="240" w:lineRule="auto"/>
              <w:jc w:val="both"/>
              <w:rPr>
                <w:sz w:val="20"/>
                <w:szCs w:val="20"/>
              </w:rPr>
            </w:pPr>
            <w:r w:rsidRPr="00D428F7">
              <w:rPr>
                <w:sz w:val="20"/>
                <w:szCs w:val="20"/>
              </w:rPr>
              <w:t>- 3 м;</w:t>
            </w:r>
          </w:p>
          <w:p w14:paraId="3C7B3499" w14:textId="77777777" w:rsidR="00753DA4" w:rsidRPr="00D428F7" w:rsidRDefault="00753DA4"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 xml:space="preserve">максимальное количество надземных этажей зданий – 3 этажа (включая мансардный этаж); </w:t>
            </w:r>
          </w:p>
          <w:p w14:paraId="5D9DB53C" w14:textId="77777777" w:rsidR="00753DA4" w:rsidRPr="00D428F7" w:rsidRDefault="00753DA4" w:rsidP="00980A27">
            <w:pPr>
              <w:widowControl w:val="0"/>
              <w:overflowPunct w:val="0"/>
              <w:autoSpaceDE w:val="0"/>
              <w:autoSpaceDN w:val="0"/>
              <w:adjustRightInd w:val="0"/>
              <w:spacing w:after="0" w:line="240" w:lineRule="auto"/>
              <w:ind w:firstLine="340"/>
              <w:jc w:val="both"/>
              <w:rPr>
                <w:bCs/>
                <w:sz w:val="20"/>
                <w:szCs w:val="20"/>
              </w:rPr>
            </w:pPr>
            <w:r w:rsidRPr="00D428F7">
              <w:rPr>
                <w:rFonts w:eastAsia="SimSun"/>
                <w:sz w:val="20"/>
                <w:szCs w:val="20"/>
                <w:lang w:eastAsia="zh-CN"/>
              </w:rPr>
              <w:t xml:space="preserve">максимальная высота строений, сооружений от уровня земли - </w:t>
            </w:r>
            <w:r w:rsidRPr="00D428F7">
              <w:rPr>
                <w:bCs/>
                <w:sz w:val="20"/>
                <w:szCs w:val="20"/>
              </w:rPr>
              <w:t>15м;</w:t>
            </w:r>
          </w:p>
          <w:p w14:paraId="063EAEF8" w14:textId="647FE1A0" w:rsidR="00753DA4" w:rsidRPr="00D428F7" w:rsidRDefault="00753DA4" w:rsidP="00980A27">
            <w:pPr>
              <w:widowControl w:val="0"/>
              <w:overflowPunct w:val="0"/>
              <w:autoSpaceDE w:val="0"/>
              <w:autoSpaceDN w:val="0"/>
              <w:adjustRightInd w:val="0"/>
              <w:spacing w:after="0" w:line="240" w:lineRule="auto"/>
              <w:ind w:firstLine="340"/>
              <w:jc w:val="both"/>
              <w:rPr>
                <w:b/>
                <w:sz w:val="20"/>
                <w:szCs w:val="20"/>
                <w:lang w:eastAsia="ar-SA"/>
              </w:rPr>
            </w:pPr>
            <w:r w:rsidRPr="00D428F7">
              <w:rPr>
                <w:sz w:val="20"/>
                <w:szCs w:val="20"/>
                <w:lang w:eastAsia="ar-SA"/>
              </w:rPr>
              <w:t xml:space="preserve">максимальный процент застройки в границах земельного участка – </w:t>
            </w:r>
            <w:r w:rsidR="00A83FC5" w:rsidRPr="00D428F7">
              <w:rPr>
                <w:sz w:val="20"/>
                <w:szCs w:val="20"/>
                <w:lang w:eastAsia="ar-SA"/>
              </w:rPr>
              <w:t>60</w:t>
            </w:r>
            <w:r w:rsidRPr="00D428F7">
              <w:rPr>
                <w:sz w:val="20"/>
                <w:szCs w:val="20"/>
                <w:lang w:eastAsia="ar-SA"/>
              </w:rPr>
              <w:t>%;</w:t>
            </w:r>
          </w:p>
          <w:p w14:paraId="2DCB1059" w14:textId="77777777" w:rsidR="00753DA4" w:rsidRPr="00D428F7" w:rsidRDefault="00753DA4"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sz w:val="20"/>
                <w:szCs w:val="20"/>
              </w:rPr>
              <w:t>Процент застройки подземной части не регламентируется.</w:t>
            </w:r>
          </w:p>
        </w:tc>
      </w:tr>
      <w:tr w:rsidR="00872659" w:rsidRPr="00D428F7" w14:paraId="3DD85E59" w14:textId="77777777" w:rsidTr="00A437DE">
        <w:trPr>
          <w:trHeight w:val="20"/>
        </w:trPr>
        <w:tc>
          <w:tcPr>
            <w:tcW w:w="3545" w:type="dxa"/>
          </w:tcPr>
          <w:p w14:paraId="25D3EB36" w14:textId="77777777" w:rsidR="00753DA4" w:rsidRPr="00D428F7" w:rsidRDefault="00753DA4" w:rsidP="00980A27">
            <w:pPr>
              <w:widowControl w:val="0"/>
              <w:autoSpaceDE w:val="0"/>
              <w:spacing w:after="0" w:line="240" w:lineRule="auto"/>
              <w:rPr>
                <w:rFonts w:eastAsia="SimSun"/>
                <w:sz w:val="20"/>
                <w:szCs w:val="20"/>
              </w:rPr>
            </w:pPr>
            <w:r w:rsidRPr="00D428F7">
              <w:rPr>
                <w:rFonts w:eastAsia="SimSun"/>
                <w:sz w:val="20"/>
                <w:szCs w:val="20"/>
              </w:rPr>
              <w:t xml:space="preserve">[5.1.3] – </w:t>
            </w:r>
            <w:r w:rsidRPr="00D428F7">
              <w:rPr>
                <w:sz w:val="20"/>
                <w:szCs w:val="20"/>
              </w:rPr>
              <w:t>Площадки для занятий спортом</w:t>
            </w:r>
          </w:p>
        </w:tc>
        <w:tc>
          <w:tcPr>
            <w:tcW w:w="5670" w:type="dxa"/>
          </w:tcPr>
          <w:p w14:paraId="4DF334BB" w14:textId="77777777" w:rsidR="00753DA4" w:rsidRPr="00D428F7" w:rsidRDefault="00753DA4" w:rsidP="00980A27">
            <w:pPr>
              <w:widowControl w:val="0"/>
              <w:autoSpaceDE w:val="0"/>
              <w:spacing w:after="0" w:line="240" w:lineRule="auto"/>
              <w:jc w:val="both"/>
              <w:rPr>
                <w:rFonts w:eastAsia="SimSun"/>
                <w:sz w:val="20"/>
                <w:szCs w:val="20"/>
              </w:rPr>
            </w:pPr>
            <w:r w:rsidRPr="00D428F7">
              <w:rPr>
                <w:rFonts w:eastAsia="SimSun"/>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6124" w:type="dxa"/>
          </w:tcPr>
          <w:p w14:paraId="063ADA08" w14:textId="77777777" w:rsidR="00753DA4" w:rsidRPr="00D428F7" w:rsidRDefault="00753DA4"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минимальная/максимальная площадь земельных участков - 50 кв. м/</w:t>
            </w:r>
            <w:r w:rsidRPr="00D428F7">
              <w:rPr>
                <w:b/>
                <w:bCs/>
                <w:sz w:val="20"/>
                <w:szCs w:val="20"/>
              </w:rPr>
              <w:t>не подлежит установлению</w:t>
            </w:r>
            <w:r w:rsidRPr="00D428F7">
              <w:rPr>
                <w:bCs/>
                <w:sz w:val="20"/>
                <w:szCs w:val="20"/>
              </w:rPr>
              <w:t>;</w:t>
            </w:r>
          </w:p>
          <w:p w14:paraId="1ACB0E32" w14:textId="77777777" w:rsidR="00753DA4" w:rsidRPr="00D428F7" w:rsidRDefault="00753DA4"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 ширина земельных участков вдоль фронта улицы (проезда) – 15 м;</w:t>
            </w:r>
          </w:p>
          <w:p w14:paraId="7AEC4ADC" w14:textId="77777777" w:rsidR="00753DA4" w:rsidRPr="00D428F7" w:rsidRDefault="00753DA4"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t xml:space="preserve">минимальные отступы от границ земельных участков </w:t>
            </w:r>
          </w:p>
          <w:p w14:paraId="5600CAB0" w14:textId="77777777" w:rsidR="00753DA4" w:rsidRPr="00D428F7" w:rsidRDefault="00753DA4" w:rsidP="00980A27">
            <w:pPr>
              <w:widowControl w:val="0"/>
              <w:overflowPunct w:val="0"/>
              <w:autoSpaceDE w:val="0"/>
              <w:autoSpaceDN w:val="0"/>
              <w:adjustRightInd w:val="0"/>
              <w:spacing w:after="0" w:line="240" w:lineRule="auto"/>
              <w:jc w:val="both"/>
              <w:rPr>
                <w:sz w:val="20"/>
                <w:szCs w:val="20"/>
              </w:rPr>
            </w:pPr>
            <w:r w:rsidRPr="00D428F7">
              <w:rPr>
                <w:sz w:val="20"/>
                <w:szCs w:val="20"/>
              </w:rPr>
              <w:t>- 1 м;</w:t>
            </w:r>
          </w:p>
          <w:p w14:paraId="776CAA03" w14:textId="77777777" w:rsidR="00753DA4" w:rsidRPr="00D428F7" w:rsidRDefault="00753DA4" w:rsidP="00980A27">
            <w:pPr>
              <w:widowControl w:val="0"/>
              <w:overflowPunct w:val="0"/>
              <w:autoSpaceDE w:val="0"/>
              <w:autoSpaceDN w:val="0"/>
              <w:adjustRightInd w:val="0"/>
              <w:spacing w:after="0" w:line="240" w:lineRule="auto"/>
              <w:ind w:firstLine="340"/>
              <w:jc w:val="both"/>
              <w:rPr>
                <w:bCs/>
                <w:sz w:val="20"/>
                <w:szCs w:val="20"/>
              </w:rPr>
            </w:pPr>
            <w:r w:rsidRPr="00D428F7">
              <w:rPr>
                <w:rFonts w:eastAsia="SimSun"/>
                <w:sz w:val="20"/>
                <w:szCs w:val="20"/>
                <w:lang w:eastAsia="zh-CN"/>
              </w:rPr>
              <w:t xml:space="preserve">максимальная высота строений, сооружений от уровня земли - </w:t>
            </w:r>
            <w:r w:rsidRPr="00D428F7">
              <w:rPr>
                <w:bCs/>
                <w:sz w:val="20"/>
                <w:szCs w:val="20"/>
              </w:rPr>
              <w:t>10 м;</w:t>
            </w:r>
          </w:p>
          <w:p w14:paraId="1EC31A65" w14:textId="77777777" w:rsidR="00753DA4" w:rsidRPr="00D428F7" w:rsidRDefault="00753DA4"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sz w:val="20"/>
                <w:szCs w:val="20"/>
                <w:lang w:eastAsia="ar-SA"/>
              </w:rPr>
              <w:t>максимальный процент застройки в границах земельного участка – 90%.</w:t>
            </w:r>
          </w:p>
        </w:tc>
      </w:tr>
      <w:tr w:rsidR="00872659" w:rsidRPr="00D428F7" w14:paraId="220DB51F" w14:textId="77777777" w:rsidTr="00A437DE">
        <w:trPr>
          <w:trHeight w:val="20"/>
        </w:trPr>
        <w:tc>
          <w:tcPr>
            <w:tcW w:w="3545" w:type="dxa"/>
          </w:tcPr>
          <w:p w14:paraId="30A84504" w14:textId="77777777" w:rsidR="00753DA4" w:rsidRPr="00D428F7" w:rsidRDefault="00753DA4" w:rsidP="00980A27">
            <w:pPr>
              <w:tabs>
                <w:tab w:val="left" w:pos="2520"/>
              </w:tabs>
              <w:spacing w:after="0" w:line="240" w:lineRule="auto"/>
              <w:rPr>
                <w:rFonts w:eastAsia="SimSun"/>
                <w:sz w:val="20"/>
                <w:szCs w:val="20"/>
              </w:rPr>
            </w:pPr>
            <w:r w:rsidRPr="00D428F7">
              <w:rPr>
                <w:rFonts w:eastAsia="SimSun"/>
                <w:sz w:val="20"/>
                <w:szCs w:val="20"/>
              </w:rPr>
              <w:t>[9.3] - Историко-культурная деятельность</w:t>
            </w:r>
          </w:p>
        </w:tc>
        <w:tc>
          <w:tcPr>
            <w:tcW w:w="5670" w:type="dxa"/>
          </w:tcPr>
          <w:p w14:paraId="426C6546" w14:textId="77777777" w:rsidR="00753DA4" w:rsidRPr="00D428F7" w:rsidRDefault="00753DA4" w:rsidP="00980A27">
            <w:pPr>
              <w:pStyle w:val="afe"/>
              <w:rPr>
                <w:rFonts w:ascii="Times New Roman" w:eastAsia="SimSun" w:hAnsi="Times New Roman" w:cs="Times New Roman"/>
                <w:sz w:val="20"/>
                <w:szCs w:val="20"/>
              </w:rPr>
            </w:pPr>
            <w:r w:rsidRPr="00D428F7">
              <w:rPr>
                <w:rFonts w:ascii="Times New Roman" w:eastAsia="SimSun" w:hAnsi="Times New Roman" w:cs="Times New Roman"/>
                <w:sz w:val="20"/>
                <w:szCs w:val="20"/>
              </w:rPr>
              <w:t>Сохранение и изучение объектов культурного наследия народов Российской Федерации (памятников истории и культуры), в том числе:</w:t>
            </w:r>
          </w:p>
          <w:p w14:paraId="5375F875" w14:textId="77777777" w:rsidR="00753DA4" w:rsidRPr="00D428F7" w:rsidRDefault="00753DA4" w:rsidP="00980A27">
            <w:pPr>
              <w:pStyle w:val="afe"/>
              <w:rPr>
                <w:rFonts w:ascii="Times New Roman" w:eastAsia="SimSun" w:hAnsi="Times New Roman" w:cs="Times New Roman"/>
                <w:sz w:val="20"/>
                <w:szCs w:val="20"/>
              </w:rPr>
            </w:pPr>
            <w:r w:rsidRPr="00D428F7">
              <w:rPr>
                <w:rFonts w:ascii="Times New Roman" w:eastAsia="SimSun" w:hAnsi="Times New Roman" w:cs="Times New Roman"/>
                <w:sz w:val="20"/>
                <w:szCs w:val="20"/>
              </w:rPr>
              <w:t xml:space="preserve">объектов археологического наследия, достопримечательных мест, мест бытования исторических промыслов, производств и </w:t>
            </w:r>
            <w:r w:rsidRPr="00D428F7">
              <w:rPr>
                <w:rFonts w:ascii="Times New Roman" w:eastAsia="SimSun" w:hAnsi="Times New Roman" w:cs="Times New Roman"/>
                <w:sz w:val="20"/>
                <w:szCs w:val="20"/>
              </w:rPr>
              <w:lastRenderedPageBreak/>
              <w:t>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124" w:type="dxa"/>
          </w:tcPr>
          <w:p w14:paraId="6FC98C06" w14:textId="77777777" w:rsidR="00753DA4" w:rsidRPr="00D428F7" w:rsidRDefault="00753DA4" w:rsidP="00980A27">
            <w:pPr>
              <w:spacing w:after="0" w:line="240" w:lineRule="auto"/>
              <w:ind w:firstLine="340"/>
              <w:jc w:val="both"/>
              <w:rPr>
                <w:rFonts w:eastAsia="SimSun"/>
                <w:sz w:val="20"/>
                <w:szCs w:val="20"/>
              </w:rPr>
            </w:pPr>
            <w:r w:rsidRPr="00D428F7">
              <w:rPr>
                <w:rStyle w:val="blk"/>
                <w:sz w:val="20"/>
                <w:szCs w:val="20"/>
              </w:rPr>
              <w:lastRenderedPageBreak/>
              <w:t>Действие градостроительного регламента не распространяется в соответствии со статьей 36 Градостроительного Кодекса РФ от 29.12.2004 года №190-ФЗ.</w:t>
            </w:r>
          </w:p>
        </w:tc>
      </w:tr>
      <w:tr w:rsidR="00872659" w:rsidRPr="00D428F7" w14:paraId="77E94AB8" w14:textId="77777777" w:rsidTr="00A437DE">
        <w:trPr>
          <w:trHeight w:val="20"/>
        </w:trPr>
        <w:tc>
          <w:tcPr>
            <w:tcW w:w="3545" w:type="dxa"/>
          </w:tcPr>
          <w:p w14:paraId="02EA3251" w14:textId="77777777" w:rsidR="00753DA4" w:rsidRPr="00D428F7" w:rsidRDefault="00753DA4" w:rsidP="00980A27">
            <w:pPr>
              <w:widowControl w:val="0"/>
              <w:overflowPunct w:val="0"/>
              <w:autoSpaceDE w:val="0"/>
              <w:autoSpaceDN w:val="0"/>
              <w:adjustRightInd w:val="0"/>
              <w:spacing w:after="0" w:line="240" w:lineRule="auto"/>
              <w:rPr>
                <w:sz w:val="20"/>
                <w:szCs w:val="20"/>
                <w:lang w:eastAsia="ar-SA"/>
              </w:rPr>
            </w:pPr>
            <w:r w:rsidRPr="00D428F7">
              <w:rPr>
                <w:rFonts w:eastAsia="SimSun"/>
                <w:sz w:val="20"/>
                <w:szCs w:val="20"/>
                <w:lang w:eastAsia="zh-CN"/>
              </w:rPr>
              <w:t>[12.0.1] - Улично-дорожная сеть</w:t>
            </w:r>
          </w:p>
        </w:tc>
        <w:tc>
          <w:tcPr>
            <w:tcW w:w="5670" w:type="dxa"/>
          </w:tcPr>
          <w:p w14:paraId="6D990EE9" w14:textId="77777777" w:rsidR="00753DA4" w:rsidRPr="00D428F7" w:rsidRDefault="00753DA4"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23DDF769" w14:textId="77777777" w:rsidR="00753DA4" w:rsidRPr="00D428F7" w:rsidRDefault="00753DA4"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124" w:type="dxa"/>
            <w:vMerge w:val="restart"/>
          </w:tcPr>
          <w:p w14:paraId="15693DCE" w14:textId="77777777" w:rsidR="00753DA4" w:rsidRPr="00D428F7" w:rsidRDefault="00753DA4"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t>Регламенты не подлежат установлению.</w:t>
            </w:r>
          </w:p>
          <w:p w14:paraId="0174C655" w14:textId="77777777" w:rsidR="00753DA4" w:rsidRPr="00D428F7" w:rsidRDefault="00753DA4"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872659" w:rsidRPr="00D428F7" w14:paraId="79703C79" w14:textId="77777777" w:rsidTr="00A437DE">
        <w:trPr>
          <w:trHeight w:val="20"/>
        </w:trPr>
        <w:tc>
          <w:tcPr>
            <w:tcW w:w="3545" w:type="dxa"/>
          </w:tcPr>
          <w:p w14:paraId="4BE47C9D" w14:textId="77777777" w:rsidR="00753DA4" w:rsidRPr="00D428F7" w:rsidRDefault="00753DA4"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[12.0.2] - Благоустройство территории</w:t>
            </w:r>
          </w:p>
        </w:tc>
        <w:tc>
          <w:tcPr>
            <w:tcW w:w="5670" w:type="dxa"/>
          </w:tcPr>
          <w:p w14:paraId="178D7D83" w14:textId="77777777" w:rsidR="00753DA4" w:rsidRPr="00D428F7" w:rsidRDefault="00753DA4"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124" w:type="dxa"/>
            <w:vMerge/>
            <w:vAlign w:val="center"/>
          </w:tcPr>
          <w:p w14:paraId="2A14C257" w14:textId="77777777" w:rsidR="00753DA4" w:rsidRPr="00D428F7" w:rsidRDefault="00753DA4" w:rsidP="00980A27">
            <w:pPr>
              <w:widowControl w:val="0"/>
              <w:overflowPunct w:val="0"/>
              <w:autoSpaceDE w:val="0"/>
              <w:autoSpaceDN w:val="0"/>
              <w:adjustRightInd w:val="0"/>
              <w:spacing w:after="0" w:line="240" w:lineRule="auto"/>
              <w:ind w:firstLine="567"/>
              <w:jc w:val="both"/>
              <w:rPr>
                <w:sz w:val="20"/>
                <w:szCs w:val="20"/>
              </w:rPr>
            </w:pPr>
          </w:p>
        </w:tc>
      </w:tr>
    </w:tbl>
    <w:p w14:paraId="61CCE8FD" w14:textId="77777777" w:rsidR="00753DA4" w:rsidRPr="00D428F7" w:rsidRDefault="00753DA4" w:rsidP="00980A27">
      <w:pPr>
        <w:widowControl w:val="0"/>
        <w:overflowPunct w:val="0"/>
        <w:autoSpaceDE w:val="0"/>
        <w:autoSpaceDN w:val="0"/>
        <w:adjustRightInd w:val="0"/>
        <w:spacing w:after="0" w:line="240" w:lineRule="auto"/>
        <w:ind w:firstLine="426"/>
        <w:jc w:val="center"/>
        <w:rPr>
          <w:b/>
          <w:i/>
          <w:iCs/>
          <w:sz w:val="20"/>
          <w:szCs w:val="20"/>
        </w:rPr>
      </w:pPr>
      <w:r w:rsidRPr="00D428F7">
        <w:rPr>
          <w:b/>
          <w:sz w:val="20"/>
          <w:szCs w:val="20"/>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124"/>
      </w:tblGrid>
      <w:tr w:rsidR="00872659" w:rsidRPr="00D428F7" w14:paraId="5B53D11D" w14:textId="77777777" w:rsidTr="00A437DE">
        <w:trPr>
          <w:trHeight w:val="20"/>
        </w:trPr>
        <w:tc>
          <w:tcPr>
            <w:tcW w:w="3545" w:type="dxa"/>
            <w:vAlign w:val="center"/>
          </w:tcPr>
          <w:p w14:paraId="0D1315A5"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567"/>
              <w:jc w:val="center"/>
              <w:rPr>
                <w:rFonts w:eastAsia="SimSun"/>
                <w:b/>
                <w:sz w:val="20"/>
                <w:szCs w:val="20"/>
                <w:lang w:eastAsia="zh-CN"/>
              </w:rPr>
            </w:pPr>
            <w:r w:rsidRPr="00D428F7">
              <w:rPr>
                <w:b/>
                <w:sz w:val="20"/>
                <w:szCs w:val="20"/>
              </w:rPr>
              <w:t>Виды разрешенного использования земельных участков</w:t>
            </w:r>
          </w:p>
        </w:tc>
        <w:tc>
          <w:tcPr>
            <w:tcW w:w="5670" w:type="dxa"/>
            <w:vAlign w:val="center"/>
          </w:tcPr>
          <w:p w14:paraId="3032055A"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567"/>
              <w:jc w:val="center"/>
              <w:rPr>
                <w:rFonts w:eastAsia="SimSun"/>
                <w:b/>
                <w:sz w:val="20"/>
                <w:szCs w:val="20"/>
                <w:lang w:eastAsia="zh-CN"/>
              </w:rPr>
            </w:pPr>
            <w:r w:rsidRPr="00D428F7">
              <w:rPr>
                <w:b/>
                <w:sz w:val="20"/>
                <w:szCs w:val="20"/>
                <w:shd w:val="clear" w:color="auto" w:fill="FFFFFF"/>
              </w:rPr>
              <w:t>Описание вида разрешенного использования земельного участка</w:t>
            </w:r>
          </w:p>
        </w:tc>
        <w:tc>
          <w:tcPr>
            <w:tcW w:w="6124" w:type="dxa"/>
            <w:vAlign w:val="center"/>
          </w:tcPr>
          <w:p w14:paraId="0A042032"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567"/>
              <w:jc w:val="center"/>
              <w:rPr>
                <w:rFonts w:eastAsia="SimSun"/>
                <w:b/>
                <w:sz w:val="20"/>
                <w:szCs w:val="20"/>
                <w:lang w:eastAsia="zh-CN"/>
              </w:rPr>
            </w:pPr>
            <w:r w:rsidRPr="00D428F7">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2659" w:rsidRPr="00D428F7" w14:paraId="52570EBA" w14:textId="77777777" w:rsidTr="00617115">
        <w:trPr>
          <w:trHeight w:val="20"/>
        </w:trPr>
        <w:tc>
          <w:tcPr>
            <w:tcW w:w="3545" w:type="dxa"/>
          </w:tcPr>
          <w:p w14:paraId="10AB43A4" w14:textId="77777777" w:rsidR="00E96CF4" w:rsidRPr="00D428F7" w:rsidRDefault="00E96CF4"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[3.1.1] - Предоставление коммунальных услуг</w:t>
            </w:r>
          </w:p>
          <w:p w14:paraId="2A94B1E8" w14:textId="77777777" w:rsidR="00E96CF4" w:rsidRPr="00D428F7" w:rsidRDefault="00E96CF4" w:rsidP="00980A27">
            <w:pPr>
              <w:widowControl w:val="0"/>
              <w:tabs>
                <w:tab w:val="left" w:pos="2520"/>
              </w:tabs>
              <w:overflowPunct w:val="0"/>
              <w:autoSpaceDE w:val="0"/>
              <w:autoSpaceDN w:val="0"/>
              <w:adjustRightInd w:val="0"/>
              <w:spacing w:after="0" w:line="240" w:lineRule="auto"/>
              <w:ind w:firstLine="567"/>
              <w:jc w:val="center"/>
              <w:rPr>
                <w:b/>
                <w:sz w:val="20"/>
                <w:szCs w:val="20"/>
              </w:rPr>
            </w:pPr>
          </w:p>
        </w:tc>
        <w:tc>
          <w:tcPr>
            <w:tcW w:w="5670" w:type="dxa"/>
          </w:tcPr>
          <w:p w14:paraId="2579E49A" w14:textId="154EB296" w:rsidR="00E96CF4" w:rsidRPr="00D428F7" w:rsidRDefault="00E96CF4" w:rsidP="00980A27">
            <w:pPr>
              <w:widowControl w:val="0"/>
              <w:tabs>
                <w:tab w:val="left" w:pos="2520"/>
              </w:tabs>
              <w:overflowPunct w:val="0"/>
              <w:autoSpaceDE w:val="0"/>
              <w:autoSpaceDN w:val="0"/>
              <w:adjustRightInd w:val="0"/>
              <w:spacing w:after="0" w:line="240" w:lineRule="auto"/>
              <w:jc w:val="both"/>
              <w:rPr>
                <w:b/>
                <w:sz w:val="20"/>
                <w:szCs w:val="20"/>
                <w:shd w:val="clear" w:color="auto" w:fill="FFFFFF"/>
              </w:rPr>
            </w:pPr>
            <w:r w:rsidRPr="00D428F7">
              <w:rPr>
                <w:rFonts w:eastAsia="SimSun"/>
                <w:sz w:val="20"/>
                <w:szCs w:val="20"/>
                <w:lang w:eastAsia="zh-C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6124" w:type="dxa"/>
          </w:tcPr>
          <w:p w14:paraId="0725ED54" w14:textId="77777777" w:rsidR="00E96CF4" w:rsidRPr="00D428F7" w:rsidRDefault="00E96CF4" w:rsidP="00980A27">
            <w:pPr>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t>минимальная/максимальная площадь земельных участков - 10 кв. м/</w:t>
            </w:r>
            <w:r w:rsidRPr="00D428F7">
              <w:rPr>
                <w:rFonts w:cs="Times New Roman"/>
                <w:b/>
                <w:bCs/>
                <w:sz w:val="20"/>
                <w:szCs w:val="20"/>
              </w:rPr>
              <w:t xml:space="preserve"> не подлежит установлению</w:t>
            </w:r>
            <w:r w:rsidRPr="00D428F7">
              <w:rPr>
                <w:rFonts w:cs="Times New Roman"/>
                <w:bCs/>
                <w:sz w:val="20"/>
                <w:szCs w:val="20"/>
              </w:rPr>
              <w:t>;</w:t>
            </w:r>
            <w:r w:rsidRPr="00D428F7">
              <w:rPr>
                <w:rFonts w:eastAsia="SimSun" w:cs="Times New Roman"/>
                <w:sz w:val="20"/>
                <w:szCs w:val="20"/>
                <w:lang w:eastAsia="zh-CN"/>
              </w:rPr>
              <w:t xml:space="preserve"> </w:t>
            </w:r>
          </w:p>
          <w:p w14:paraId="550E51E8" w14:textId="77777777" w:rsidR="00E96CF4" w:rsidRPr="00D428F7" w:rsidRDefault="00E96CF4" w:rsidP="00980A27">
            <w:pPr>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t>минимальная ширина земельных участков вдоль фронта улицы (проезда) – 4 м;</w:t>
            </w:r>
          </w:p>
          <w:p w14:paraId="2169196F" w14:textId="77777777" w:rsidR="00E96CF4" w:rsidRPr="00D428F7" w:rsidRDefault="00E96CF4" w:rsidP="00980A27">
            <w:pPr>
              <w:widowControl w:val="0"/>
              <w:overflowPunct w:val="0"/>
              <w:autoSpaceDE w:val="0"/>
              <w:autoSpaceDN w:val="0"/>
              <w:adjustRightInd w:val="0"/>
              <w:spacing w:after="0" w:line="240" w:lineRule="auto"/>
              <w:ind w:firstLine="340"/>
              <w:jc w:val="both"/>
              <w:rPr>
                <w:rFonts w:cs="Times New Roman"/>
                <w:sz w:val="20"/>
                <w:szCs w:val="20"/>
              </w:rPr>
            </w:pPr>
            <w:r w:rsidRPr="00D428F7">
              <w:rPr>
                <w:rFonts w:cs="Times New Roman"/>
                <w:sz w:val="20"/>
                <w:szCs w:val="20"/>
              </w:rPr>
              <w:t xml:space="preserve">минимальные отступы от границ земельных участков </w:t>
            </w:r>
          </w:p>
          <w:p w14:paraId="58017D3B" w14:textId="77777777" w:rsidR="00E96CF4" w:rsidRPr="00D428F7" w:rsidRDefault="00E96CF4" w:rsidP="00980A27">
            <w:pPr>
              <w:widowControl w:val="0"/>
              <w:overflowPunct w:val="0"/>
              <w:autoSpaceDE w:val="0"/>
              <w:autoSpaceDN w:val="0"/>
              <w:adjustRightInd w:val="0"/>
              <w:spacing w:after="0" w:line="240" w:lineRule="auto"/>
              <w:jc w:val="both"/>
              <w:rPr>
                <w:rFonts w:cs="Times New Roman"/>
                <w:sz w:val="20"/>
                <w:szCs w:val="20"/>
              </w:rPr>
            </w:pPr>
            <w:r w:rsidRPr="00D428F7">
              <w:rPr>
                <w:rFonts w:cs="Times New Roman"/>
                <w:sz w:val="20"/>
                <w:szCs w:val="20"/>
              </w:rPr>
              <w:t>- 1 м;</w:t>
            </w:r>
          </w:p>
          <w:p w14:paraId="4C2E2C54" w14:textId="77777777" w:rsidR="00E96CF4" w:rsidRPr="00D428F7" w:rsidRDefault="00E96CF4" w:rsidP="00980A27">
            <w:pPr>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t xml:space="preserve">максимальное количество надземных этажей зданий – 3 этажа (включая мансардный этаж); </w:t>
            </w:r>
          </w:p>
          <w:p w14:paraId="226781F0" w14:textId="77777777" w:rsidR="00E96CF4" w:rsidRPr="00D428F7" w:rsidRDefault="00E96CF4" w:rsidP="00980A27">
            <w:pPr>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t>максимальная высота строений, сооружений от уровня земли - 20 м;</w:t>
            </w:r>
          </w:p>
          <w:p w14:paraId="77F08B7B" w14:textId="77777777" w:rsidR="00E96CF4" w:rsidRPr="00D428F7" w:rsidRDefault="00E96CF4" w:rsidP="00980A27">
            <w:pPr>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t xml:space="preserve">максимальный процент застройки в границах земельного </w:t>
            </w:r>
            <w:r w:rsidRPr="00D428F7">
              <w:rPr>
                <w:rFonts w:eastAsia="SimSun" w:cs="Times New Roman"/>
                <w:sz w:val="20"/>
                <w:szCs w:val="20"/>
                <w:lang w:eastAsia="zh-CN"/>
              </w:rPr>
              <w:lastRenderedPageBreak/>
              <w:t>участка – 80%;</w:t>
            </w:r>
          </w:p>
          <w:p w14:paraId="6223EFD5" w14:textId="77777777" w:rsidR="00E96CF4" w:rsidRPr="00D428F7" w:rsidRDefault="00E96CF4" w:rsidP="00980A27">
            <w:pPr>
              <w:widowControl w:val="0"/>
              <w:overflowPunct w:val="0"/>
              <w:autoSpaceDE w:val="0"/>
              <w:autoSpaceDN w:val="0"/>
              <w:adjustRightInd w:val="0"/>
              <w:spacing w:after="0" w:line="240" w:lineRule="auto"/>
              <w:ind w:firstLine="340"/>
              <w:jc w:val="both"/>
              <w:rPr>
                <w:rFonts w:cs="Times New Roman"/>
                <w:sz w:val="20"/>
                <w:szCs w:val="20"/>
              </w:rPr>
            </w:pPr>
            <w:r w:rsidRPr="00D428F7">
              <w:rPr>
                <w:rFonts w:cs="Times New Roman"/>
                <w:sz w:val="20"/>
                <w:szCs w:val="20"/>
              </w:rPr>
              <w:t>Процент застройки подземной части не регламентируется.</w:t>
            </w:r>
          </w:p>
          <w:p w14:paraId="5043C12F" w14:textId="17B4ABDA" w:rsidR="00E96CF4" w:rsidRPr="00D428F7" w:rsidRDefault="00E96CF4" w:rsidP="00980A27">
            <w:pPr>
              <w:widowControl w:val="0"/>
              <w:tabs>
                <w:tab w:val="left" w:pos="2520"/>
              </w:tabs>
              <w:overflowPunct w:val="0"/>
              <w:autoSpaceDE w:val="0"/>
              <w:autoSpaceDN w:val="0"/>
              <w:adjustRightInd w:val="0"/>
              <w:spacing w:after="0" w:line="240" w:lineRule="auto"/>
              <w:ind w:firstLine="567"/>
              <w:jc w:val="both"/>
              <w:rPr>
                <w:b/>
                <w:sz w:val="20"/>
                <w:szCs w:val="20"/>
              </w:rPr>
            </w:pPr>
            <w:r w:rsidRPr="00D428F7">
              <w:rPr>
                <w:rFonts w:eastAsia="SimSun"/>
                <w:sz w:val="20"/>
                <w:szCs w:val="20"/>
                <w:lang w:eastAsia="zh-CN"/>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w:t>
            </w:r>
          </w:p>
        </w:tc>
      </w:tr>
      <w:tr w:rsidR="00872659" w:rsidRPr="00D428F7" w14:paraId="57596AAB" w14:textId="77777777" w:rsidTr="00263D42">
        <w:trPr>
          <w:trHeight w:val="20"/>
        </w:trPr>
        <w:tc>
          <w:tcPr>
            <w:tcW w:w="3545" w:type="dxa"/>
          </w:tcPr>
          <w:p w14:paraId="64B85ECF" w14:textId="102E0D4F" w:rsidR="001F00AA" w:rsidRPr="00D428F7" w:rsidRDefault="001F00AA" w:rsidP="00980A27">
            <w:pPr>
              <w:widowControl w:val="0"/>
              <w:overflowPunct w:val="0"/>
              <w:autoSpaceDE w:val="0"/>
              <w:autoSpaceDN w:val="0"/>
              <w:adjustRightInd w:val="0"/>
              <w:spacing w:after="0" w:line="240" w:lineRule="auto"/>
              <w:rPr>
                <w:rFonts w:eastAsia="SimSun"/>
                <w:sz w:val="20"/>
                <w:szCs w:val="20"/>
                <w:lang w:eastAsia="zh-CN"/>
              </w:rPr>
            </w:pPr>
            <w:r w:rsidRPr="00D428F7">
              <w:rPr>
                <w:sz w:val="20"/>
                <w:szCs w:val="20"/>
              </w:rPr>
              <w:lastRenderedPageBreak/>
              <w:t>[4.6] – Общественное питание.</w:t>
            </w:r>
          </w:p>
        </w:tc>
        <w:tc>
          <w:tcPr>
            <w:tcW w:w="5670" w:type="dxa"/>
          </w:tcPr>
          <w:p w14:paraId="101A10BB" w14:textId="51C1481F" w:rsidR="001F00AA" w:rsidRPr="00D428F7" w:rsidRDefault="001F00AA" w:rsidP="00980A27">
            <w:pPr>
              <w:widowControl w:val="0"/>
              <w:tabs>
                <w:tab w:val="left" w:pos="2520"/>
              </w:tabs>
              <w:overflowPunct w:val="0"/>
              <w:autoSpaceDE w:val="0"/>
              <w:autoSpaceDN w:val="0"/>
              <w:adjustRightInd w:val="0"/>
              <w:spacing w:after="0" w:line="240" w:lineRule="auto"/>
              <w:jc w:val="both"/>
              <w:rPr>
                <w:rFonts w:eastAsia="SimSun"/>
                <w:sz w:val="20"/>
                <w:szCs w:val="20"/>
                <w:lang w:eastAsia="zh-CN"/>
              </w:rPr>
            </w:pPr>
            <w:r w:rsidRPr="00D428F7">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124" w:type="dxa"/>
            <w:vAlign w:val="center"/>
          </w:tcPr>
          <w:p w14:paraId="7EF89E7B" w14:textId="77777777" w:rsidR="001F00AA" w:rsidRPr="00D428F7" w:rsidRDefault="001F00AA" w:rsidP="00980A27">
            <w:pPr>
              <w:widowControl w:val="0"/>
              <w:overflowPunct w:val="0"/>
              <w:autoSpaceDE w:val="0"/>
              <w:autoSpaceDN w:val="0"/>
              <w:adjustRightInd w:val="0"/>
              <w:spacing w:after="0" w:line="240" w:lineRule="auto"/>
              <w:ind w:firstLine="567"/>
              <w:jc w:val="both"/>
              <w:rPr>
                <w:rFonts w:eastAsia="SimSun"/>
                <w:sz w:val="20"/>
                <w:szCs w:val="20"/>
                <w:lang w:eastAsia="zh-CN"/>
              </w:rPr>
            </w:pPr>
            <w:r w:rsidRPr="00D428F7">
              <w:rPr>
                <w:rFonts w:eastAsia="SimSun"/>
                <w:sz w:val="20"/>
                <w:szCs w:val="20"/>
                <w:lang w:eastAsia="zh-CN"/>
              </w:rPr>
              <w:t>минимальная/максимальная площадь земельных участков – 400/5000 кв. м;</w:t>
            </w:r>
          </w:p>
          <w:p w14:paraId="22E4D0FE" w14:textId="77777777" w:rsidR="001F00AA" w:rsidRPr="00D428F7" w:rsidRDefault="001F00AA" w:rsidP="00980A27">
            <w:pPr>
              <w:widowControl w:val="0"/>
              <w:overflowPunct w:val="0"/>
              <w:autoSpaceDE w:val="0"/>
              <w:autoSpaceDN w:val="0"/>
              <w:adjustRightInd w:val="0"/>
              <w:spacing w:after="0" w:line="240" w:lineRule="auto"/>
              <w:ind w:firstLine="567"/>
              <w:jc w:val="both"/>
              <w:rPr>
                <w:rFonts w:eastAsia="SimSun"/>
                <w:sz w:val="20"/>
                <w:szCs w:val="20"/>
                <w:lang w:eastAsia="zh-CN"/>
              </w:rPr>
            </w:pPr>
            <w:r w:rsidRPr="00D428F7">
              <w:rPr>
                <w:rFonts w:eastAsia="SimSun"/>
                <w:sz w:val="20"/>
                <w:szCs w:val="20"/>
                <w:lang w:eastAsia="zh-CN"/>
              </w:rPr>
              <w:t>минимальная ширина земельных участков вдоль фронта улицы (проезда) – 10 м;</w:t>
            </w:r>
          </w:p>
          <w:p w14:paraId="3F3260F0" w14:textId="77777777" w:rsidR="001F00AA" w:rsidRPr="00D428F7" w:rsidRDefault="001F00AA" w:rsidP="00980A27">
            <w:pPr>
              <w:widowControl w:val="0"/>
              <w:overflowPunct w:val="0"/>
              <w:autoSpaceDE w:val="0"/>
              <w:autoSpaceDN w:val="0"/>
              <w:adjustRightInd w:val="0"/>
              <w:spacing w:after="0" w:line="240" w:lineRule="auto"/>
              <w:ind w:firstLine="567"/>
              <w:jc w:val="both"/>
              <w:rPr>
                <w:rFonts w:eastAsia="SimSun"/>
                <w:sz w:val="20"/>
                <w:szCs w:val="20"/>
                <w:lang w:eastAsia="zh-CN"/>
              </w:rPr>
            </w:pPr>
            <w:r w:rsidRPr="00D428F7">
              <w:rPr>
                <w:sz w:val="20"/>
                <w:szCs w:val="20"/>
              </w:rPr>
              <w:t>минимальные отступы от границ земельных участков - 3 м;</w:t>
            </w:r>
          </w:p>
          <w:p w14:paraId="0ABDA7AA" w14:textId="77777777" w:rsidR="001F00AA" w:rsidRPr="00D428F7" w:rsidRDefault="001F00AA" w:rsidP="00980A27">
            <w:pPr>
              <w:widowControl w:val="0"/>
              <w:overflowPunct w:val="0"/>
              <w:autoSpaceDE w:val="0"/>
              <w:autoSpaceDN w:val="0"/>
              <w:adjustRightInd w:val="0"/>
              <w:spacing w:after="0" w:line="240" w:lineRule="auto"/>
              <w:ind w:firstLine="567"/>
              <w:jc w:val="both"/>
              <w:rPr>
                <w:rFonts w:eastAsia="SimSun"/>
                <w:sz w:val="20"/>
                <w:szCs w:val="20"/>
                <w:lang w:eastAsia="zh-CN"/>
              </w:rPr>
            </w:pPr>
            <w:r w:rsidRPr="00D428F7">
              <w:rPr>
                <w:rFonts w:eastAsia="SimSun"/>
                <w:sz w:val="20"/>
                <w:szCs w:val="20"/>
                <w:lang w:eastAsia="zh-CN"/>
              </w:rPr>
              <w:t>максимальное количество надземных этажей зданий – 4 этажа (включая мансардный этаж);</w:t>
            </w:r>
          </w:p>
          <w:p w14:paraId="28D5DB62" w14:textId="77777777" w:rsidR="001F00AA" w:rsidRPr="00D428F7" w:rsidRDefault="001F00AA" w:rsidP="00980A27">
            <w:pPr>
              <w:widowControl w:val="0"/>
              <w:overflowPunct w:val="0"/>
              <w:autoSpaceDE w:val="0"/>
              <w:autoSpaceDN w:val="0"/>
              <w:adjustRightInd w:val="0"/>
              <w:spacing w:after="0" w:line="240" w:lineRule="auto"/>
              <w:ind w:firstLine="567"/>
              <w:jc w:val="both"/>
              <w:rPr>
                <w:rFonts w:eastAsia="SimSun"/>
                <w:sz w:val="20"/>
                <w:szCs w:val="20"/>
                <w:lang w:eastAsia="zh-CN"/>
              </w:rPr>
            </w:pPr>
            <w:r w:rsidRPr="00D428F7">
              <w:rPr>
                <w:rFonts w:eastAsia="SimSun"/>
                <w:sz w:val="20"/>
                <w:szCs w:val="20"/>
                <w:lang w:eastAsia="zh-CN"/>
              </w:rPr>
              <w:t>максимальный процент застройки в границах земельного участка – 60%;</w:t>
            </w:r>
          </w:p>
          <w:p w14:paraId="53008E21" w14:textId="5EB0FF64" w:rsidR="001F00AA" w:rsidRPr="00D428F7" w:rsidRDefault="001F00AA" w:rsidP="00980A27">
            <w:pPr>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sz w:val="20"/>
                <w:szCs w:val="20"/>
              </w:rPr>
              <w:t>Процент застройки подземной части не регламентируется.</w:t>
            </w:r>
          </w:p>
        </w:tc>
      </w:tr>
    </w:tbl>
    <w:p w14:paraId="7341EDF2" w14:textId="77777777" w:rsidR="00753DA4" w:rsidRPr="00D428F7" w:rsidRDefault="00753DA4" w:rsidP="00980A27">
      <w:pPr>
        <w:widowControl w:val="0"/>
        <w:overflowPunct w:val="0"/>
        <w:autoSpaceDE w:val="0"/>
        <w:autoSpaceDN w:val="0"/>
        <w:adjustRightInd w:val="0"/>
        <w:spacing w:after="0" w:line="240" w:lineRule="auto"/>
        <w:ind w:firstLine="426"/>
        <w:jc w:val="center"/>
        <w:rPr>
          <w:b/>
          <w:sz w:val="20"/>
          <w:szCs w:val="20"/>
        </w:rPr>
      </w:pPr>
      <w:r w:rsidRPr="00D428F7">
        <w:rPr>
          <w:rFonts w:eastAsia="SimSun"/>
          <w:b/>
          <w:sz w:val="20"/>
          <w:szCs w:val="20"/>
          <w:lang w:eastAsia="zh-CN"/>
        </w:rPr>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D428F7">
        <w:rPr>
          <w:b/>
          <w:sz w:val="20"/>
          <w:szCs w:val="20"/>
        </w:rPr>
        <w:t>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684"/>
      </w:tblGrid>
      <w:tr w:rsidR="00872659" w:rsidRPr="00D428F7" w14:paraId="17613C89" w14:textId="77777777" w:rsidTr="00A437DE">
        <w:trPr>
          <w:trHeight w:val="20"/>
        </w:trPr>
        <w:tc>
          <w:tcPr>
            <w:tcW w:w="7655" w:type="dxa"/>
            <w:vAlign w:val="center"/>
          </w:tcPr>
          <w:p w14:paraId="43526309" w14:textId="77777777" w:rsidR="00753DA4" w:rsidRPr="00D428F7" w:rsidRDefault="00753DA4" w:rsidP="00980A27">
            <w:pPr>
              <w:widowControl w:val="0"/>
              <w:tabs>
                <w:tab w:val="left" w:pos="-1667"/>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b/>
                <w:sz w:val="20"/>
                <w:szCs w:val="20"/>
                <w:lang w:eastAsia="zh-CN"/>
              </w:rPr>
              <w:t>Виды разрешенного использования земельных участков и</w:t>
            </w:r>
            <w:r w:rsidRPr="00D428F7">
              <w:rPr>
                <w:b/>
                <w:sz w:val="20"/>
                <w:szCs w:val="20"/>
              </w:rPr>
              <w:t xml:space="preserve"> объектов капитального строительства</w:t>
            </w:r>
          </w:p>
        </w:tc>
        <w:tc>
          <w:tcPr>
            <w:tcW w:w="7684" w:type="dxa"/>
            <w:vAlign w:val="center"/>
          </w:tcPr>
          <w:p w14:paraId="4AAE2F81" w14:textId="77777777" w:rsidR="00753DA4" w:rsidRPr="00D428F7" w:rsidRDefault="00753DA4" w:rsidP="00980A27">
            <w:pPr>
              <w:widowControl w:val="0"/>
              <w:tabs>
                <w:tab w:val="left" w:pos="-6204"/>
              </w:tabs>
              <w:overflowPunct w:val="0"/>
              <w:autoSpaceDE w:val="0"/>
              <w:autoSpaceDN w:val="0"/>
              <w:adjustRightInd w:val="0"/>
              <w:spacing w:after="0" w:line="240" w:lineRule="auto"/>
              <w:ind w:firstLine="426"/>
              <w:jc w:val="center"/>
              <w:rPr>
                <w:rFonts w:eastAsia="SimSun"/>
                <w:sz w:val="20"/>
                <w:szCs w:val="20"/>
                <w:lang w:eastAsia="zh-CN"/>
              </w:rPr>
            </w:pPr>
            <w:r w:rsidRPr="00D428F7">
              <w:rPr>
                <w:b/>
                <w:sz w:val="20"/>
                <w:szCs w:val="20"/>
              </w:rPr>
              <w:t>Предельные параметры разрешенного строительства, реконструкции объектов капитального строительства</w:t>
            </w:r>
          </w:p>
        </w:tc>
      </w:tr>
      <w:tr w:rsidR="00872659" w:rsidRPr="00D428F7" w14:paraId="463A63D8" w14:textId="77777777" w:rsidTr="00A437DE">
        <w:trPr>
          <w:trHeight w:val="20"/>
        </w:trPr>
        <w:tc>
          <w:tcPr>
            <w:tcW w:w="7655" w:type="dxa"/>
            <w:vAlign w:val="center"/>
          </w:tcPr>
          <w:p w14:paraId="085C10FD"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Виды разрешенного использования земельных участков - аналогичны</w:t>
            </w:r>
            <w:r w:rsidRPr="00D428F7">
              <w:rPr>
                <w:sz w:val="20"/>
                <w:szCs w:val="20"/>
              </w:rPr>
              <w:t xml:space="preserve"> видам разрешенного использования земельных участков</w:t>
            </w:r>
            <w:r w:rsidRPr="00D428F7">
              <w:rPr>
                <w:rFonts w:eastAsia="SimSun"/>
                <w:sz w:val="20"/>
                <w:szCs w:val="20"/>
                <w:lang w:eastAsia="zh-CN"/>
              </w:rPr>
              <w:t xml:space="preserve"> с основными и условно разрешенными видами использования;</w:t>
            </w:r>
          </w:p>
          <w:p w14:paraId="4F047CBF"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7A32861F"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7F505230"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проезды общего пользования;</w:t>
            </w:r>
          </w:p>
          <w:p w14:paraId="476DF040"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14:paraId="5FA6A7FB"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благоустроенные, в том числе озелененные территории, детские площадки, площадки для отдыха, спортивных занятий;</w:t>
            </w:r>
          </w:p>
          <w:p w14:paraId="17873522"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lastRenderedPageBreak/>
              <w:t xml:space="preserve">-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 </w:t>
            </w:r>
          </w:p>
          <w:p w14:paraId="390E10E0"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площадки хозяйственные, в том числе площадки для мусоросборников и выгула собак;</w:t>
            </w:r>
          </w:p>
          <w:p w14:paraId="6BAA2BB4"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общественные туалеты, надворные туалеты, гидронепроницаемые выгребы, септики;</w:t>
            </w:r>
          </w:p>
          <w:p w14:paraId="7A5B796B"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684" w:type="dxa"/>
            <w:vAlign w:val="center"/>
          </w:tcPr>
          <w:p w14:paraId="224E06C4" w14:textId="77777777" w:rsidR="00753DA4" w:rsidRPr="00D428F7" w:rsidRDefault="00753DA4" w:rsidP="00980A27">
            <w:pPr>
              <w:widowControl w:val="0"/>
              <w:overflowPunct w:val="0"/>
              <w:autoSpaceDE w:val="0"/>
              <w:autoSpaceDN w:val="0"/>
              <w:adjustRightInd w:val="0"/>
              <w:spacing w:after="0" w:line="240" w:lineRule="auto"/>
              <w:ind w:firstLine="459"/>
              <w:jc w:val="both"/>
              <w:rPr>
                <w:rFonts w:eastAsia="SimSun"/>
                <w:sz w:val="20"/>
                <w:szCs w:val="20"/>
                <w:lang w:eastAsia="zh-CN"/>
              </w:rPr>
            </w:pPr>
            <w:r w:rsidRPr="00D428F7">
              <w:rPr>
                <w:rFonts w:eastAsia="SimSun"/>
                <w:sz w:val="20"/>
                <w:szCs w:val="20"/>
                <w:lang w:eastAsia="zh-CN"/>
              </w:rPr>
              <w:lastRenderedPageBreak/>
              <w:t>минимальная/максимальная площадь земельных участков - 1 кв. м/</w:t>
            </w:r>
            <w:r w:rsidRPr="00D428F7">
              <w:rPr>
                <w:b/>
                <w:bCs/>
                <w:sz w:val="20"/>
                <w:szCs w:val="20"/>
              </w:rPr>
              <w:t xml:space="preserve"> не подлежит установлению</w:t>
            </w:r>
            <w:r w:rsidRPr="00D428F7">
              <w:rPr>
                <w:rFonts w:eastAsia="SimSun"/>
                <w:sz w:val="20"/>
                <w:szCs w:val="20"/>
                <w:lang w:eastAsia="zh-CN"/>
              </w:rPr>
              <w:t xml:space="preserve"> (но не более максимальной площади земельного участка, установленной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266661A6" w14:textId="77777777" w:rsidR="00753DA4" w:rsidRPr="00D428F7" w:rsidRDefault="00753DA4" w:rsidP="00980A27">
            <w:pPr>
              <w:widowControl w:val="0"/>
              <w:overflowPunct w:val="0"/>
              <w:autoSpaceDE w:val="0"/>
              <w:autoSpaceDN w:val="0"/>
              <w:adjustRightInd w:val="0"/>
              <w:spacing w:after="0" w:line="240" w:lineRule="auto"/>
              <w:ind w:firstLine="459"/>
              <w:jc w:val="both"/>
              <w:rPr>
                <w:rFonts w:eastAsia="SimSun"/>
                <w:sz w:val="20"/>
                <w:szCs w:val="20"/>
                <w:lang w:eastAsia="zh-CN"/>
              </w:rPr>
            </w:pPr>
            <w:r w:rsidRPr="00D428F7">
              <w:rPr>
                <w:rFonts w:eastAsia="SimSun"/>
                <w:sz w:val="20"/>
                <w:szCs w:val="20"/>
                <w:lang w:eastAsia="zh-CN"/>
              </w:rPr>
              <w:t>минимальная ширина земельных участков вдоль фронта улицы (проезда) - 1 м/</w:t>
            </w:r>
            <w:r w:rsidRPr="00D428F7">
              <w:rPr>
                <w:b/>
                <w:bCs/>
                <w:sz w:val="20"/>
                <w:szCs w:val="20"/>
              </w:rPr>
              <w:t xml:space="preserve"> не подлежит установлению</w:t>
            </w:r>
            <w:r w:rsidRPr="00D428F7">
              <w:rPr>
                <w:rFonts w:eastAsia="SimSun"/>
                <w:sz w:val="20"/>
                <w:szCs w:val="20"/>
                <w:lang w:eastAsia="zh-CN"/>
              </w:rPr>
              <w:t xml:space="preserve"> (но не более максимального размера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40BCEBFB" w14:textId="77777777" w:rsidR="00753DA4" w:rsidRPr="00D428F7" w:rsidRDefault="00753DA4" w:rsidP="00980A27">
            <w:pPr>
              <w:widowControl w:val="0"/>
              <w:overflowPunct w:val="0"/>
              <w:autoSpaceDE w:val="0"/>
              <w:autoSpaceDN w:val="0"/>
              <w:adjustRightInd w:val="0"/>
              <w:spacing w:after="0" w:line="240" w:lineRule="auto"/>
              <w:ind w:firstLine="567"/>
              <w:jc w:val="both"/>
              <w:rPr>
                <w:rFonts w:eastAsia="SimSun"/>
                <w:sz w:val="20"/>
                <w:szCs w:val="20"/>
                <w:lang w:eastAsia="zh-CN"/>
              </w:rPr>
            </w:pPr>
          </w:p>
          <w:p w14:paraId="2AB5CB62" w14:textId="77777777" w:rsidR="00753DA4" w:rsidRPr="00D428F7" w:rsidRDefault="00753DA4" w:rsidP="00980A27">
            <w:pPr>
              <w:widowControl w:val="0"/>
              <w:overflowPunct w:val="0"/>
              <w:autoSpaceDE w:val="0"/>
              <w:autoSpaceDN w:val="0"/>
              <w:adjustRightInd w:val="0"/>
              <w:spacing w:after="0" w:line="240" w:lineRule="auto"/>
              <w:ind w:firstLine="459"/>
              <w:jc w:val="both"/>
              <w:rPr>
                <w:rFonts w:eastAsia="SimSun"/>
                <w:sz w:val="20"/>
                <w:szCs w:val="20"/>
                <w:lang w:eastAsia="zh-CN"/>
              </w:rPr>
            </w:pPr>
            <w:r w:rsidRPr="00D428F7">
              <w:rPr>
                <w:rFonts w:eastAsia="SimSun"/>
                <w:sz w:val="20"/>
                <w:szCs w:val="20"/>
                <w:lang w:eastAsia="zh-CN"/>
              </w:rPr>
              <w:t>максимальный процент застройки в границах земельного участка, максимальная высота строений, сооружений от уровня земли - аналогичны, параметрам разрешенного строительства, реконструкции объектов с основными и условно разрешенными видами использования,  с условием применения понижающего коэффициента 0,5 (если иное не оговорено отдельно)</w:t>
            </w:r>
            <w:r w:rsidRPr="00D428F7">
              <w:rPr>
                <w:bCs/>
                <w:sz w:val="20"/>
                <w:szCs w:val="20"/>
              </w:rPr>
              <w:t>;</w:t>
            </w:r>
          </w:p>
          <w:p w14:paraId="1B484838" w14:textId="77777777" w:rsidR="00753DA4" w:rsidRPr="00D428F7" w:rsidRDefault="00753DA4" w:rsidP="00980A27">
            <w:pPr>
              <w:widowControl w:val="0"/>
              <w:overflowPunct w:val="0"/>
              <w:autoSpaceDE w:val="0"/>
              <w:autoSpaceDN w:val="0"/>
              <w:adjustRightInd w:val="0"/>
              <w:spacing w:after="0" w:line="240" w:lineRule="auto"/>
              <w:ind w:firstLine="459"/>
              <w:jc w:val="both"/>
              <w:rPr>
                <w:sz w:val="20"/>
                <w:szCs w:val="20"/>
              </w:rPr>
            </w:pPr>
          </w:p>
          <w:p w14:paraId="3F07491C" w14:textId="77777777" w:rsidR="00753DA4" w:rsidRPr="00D428F7" w:rsidRDefault="00753DA4" w:rsidP="00980A27">
            <w:pPr>
              <w:widowControl w:val="0"/>
              <w:overflowPunct w:val="0"/>
              <w:autoSpaceDE w:val="0"/>
              <w:autoSpaceDN w:val="0"/>
              <w:adjustRightInd w:val="0"/>
              <w:spacing w:after="0" w:line="240" w:lineRule="auto"/>
              <w:ind w:firstLine="459"/>
              <w:jc w:val="both"/>
              <w:rPr>
                <w:sz w:val="20"/>
                <w:szCs w:val="20"/>
              </w:rPr>
            </w:pPr>
            <w:r w:rsidRPr="00D428F7">
              <w:rPr>
                <w:sz w:val="20"/>
                <w:szCs w:val="20"/>
              </w:rPr>
              <w:t>минимальные отступы от границ земельных участков - 1 м;</w:t>
            </w:r>
          </w:p>
          <w:p w14:paraId="158C9CED" w14:textId="77777777" w:rsidR="00753DA4" w:rsidRPr="00D428F7" w:rsidRDefault="00753DA4" w:rsidP="00980A27">
            <w:pPr>
              <w:widowControl w:val="0"/>
              <w:tabs>
                <w:tab w:val="left" w:pos="-6204"/>
              </w:tabs>
              <w:overflowPunct w:val="0"/>
              <w:autoSpaceDE w:val="0"/>
              <w:autoSpaceDN w:val="0"/>
              <w:adjustRightInd w:val="0"/>
              <w:spacing w:after="0" w:line="240" w:lineRule="auto"/>
              <w:ind w:firstLine="459"/>
              <w:jc w:val="both"/>
              <w:rPr>
                <w:rFonts w:eastAsia="SimSun"/>
                <w:sz w:val="20"/>
                <w:szCs w:val="20"/>
                <w:lang w:eastAsia="zh-CN"/>
              </w:rPr>
            </w:pPr>
            <w:r w:rsidRPr="00D428F7">
              <w:rPr>
                <w:rFonts w:eastAsia="SimSun"/>
                <w:sz w:val="20"/>
                <w:szCs w:val="20"/>
                <w:lang w:eastAsia="zh-CN"/>
              </w:rPr>
              <w:lastRenderedPageBreak/>
              <w:t>требования в части максимальной высоты, установленные настоящими Правилами, не распространяются на антенны, вентиляционные и дымовые трубы;</w:t>
            </w:r>
          </w:p>
          <w:p w14:paraId="4E6CFD33" w14:textId="77777777" w:rsidR="00753DA4" w:rsidRPr="00D428F7" w:rsidRDefault="00753DA4" w:rsidP="00980A27">
            <w:pPr>
              <w:widowControl w:val="0"/>
              <w:overflowPunct w:val="0"/>
              <w:autoSpaceDE w:val="0"/>
              <w:autoSpaceDN w:val="0"/>
              <w:adjustRightInd w:val="0"/>
              <w:spacing w:after="0" w:line="240" w:lineRule="auto"/>
              <w:ind w:firstLine="426"/>
              <w:jc w:val="both"/>
              <w:rPr>
                <w:rFonts w:eastAsia="SimSun"/>
                <w:sz w:val="20"/>
                <w:szCs w:val="20"/>
                <w:lang w:eastAsia="zh-CN"/>
              </w:rPr>
            </w:pPr>
          </w:p>
        </w:tc>
      </w:tr>
    </w:tbl>
    <w:p w14:paraId="4E34AAD1" w14:textId="77777777" w:rsidR="00753DA4" w:rsidRPr="00D428F7" w:rsidRDefault="00753DA4" w:rsidP="00980A27">
      <w:pPr>
        <w:pStyle w:val="afd"/>
        <w:spacing w:before="0" w:after="0"/>
        <w:ind w:firstLine="680"/>
        <w:rPr>
          <w:rFonts w:eastAsia="SimSun"/>
          <w:sz w:val="20"/>
          <w:szCs w:val="20"/>
        </w:rPr>
      </w:pPr>
      <w:r w:rsidRPr="00D428F7">
        <w:rPr>
          <w:rFonts w:eastAsia="SimSun"/>
          <w:b/>
          <w:sz w:val="20"/>
          <w:szCs w:val="20"/>
        </w:rPr>
        <w:lastRenderedPageBreak/>
        <w:t>Ограничения использования земельных участков и объектов капитального строительства</w:t>
      </w:r>
      <w:r w:rsidRPr="00D428F7">
        <w:rPr>
          <w:rFonts w:eastAsia="SimSun"/>
          <w:sz w:val="20"/>
          <w:szCs w:val="20"/>
        </w:rPr>
        <w:t>:</w:t>
      </w:r>
    </w:p>
    <w:p w14:paraId="5589F6E8" w14:textId="3C5CFF60" w:rsidR="00753DA4" w:rsidRPr="00D428F7" w:rsidRDefault="00753DA4" w:rsidP="00980A27">
      <w:pPr>
        <w:pStyle w:val="afd"/>
        <w:spacing w:before="0" w:after="0"/>
        <w:ind w:firstLine="680"/>
        <w:rPr>
          <w:rFonts w:eastAsia="SimSun"/>
          <w:sz w:val="20"/>
          <w:szCs w:val="20"/>
        </w:rPr>
      </w:pPr>
      <w:r w:rsidRPr="00D428F7">
        <w:rPr>
          <w:sz w:val="20"/>
          <w:szCs w:val="20"/>
        </w:rPr>
        <w:t xml:space="preserve">Минимальный процент озеленения земельного участка для зданий общественно-делового назначения и апартаментов – </w:t>
      </w:r>
      <w:r w:rsidR="00B46F0E" w:rsidRPr="00D428F7">
        <w:rPr>
          <w:sz w:val="20"/>
          <w:szCs w:val="20"/>
        </w:rPr>
        <w:t>30</w:t>
      </w:r>
      <w:r w:rsidRPr="00D428F7">
        <w:rPr>
          <w:sz w:val="20"/>
          <w:szCs w:val="20"/>
        </w:rPr>
        <w:t>%.</w:t>
      </w:r>
    </w:p>
    <w:p w14:paraId="28D1FA19"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Расстояние до красной линии:</w:t>
      </w:r>
    </w:p>
    <w:p w14:paraId="1A74666E"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 xml:space="preserve">1) от Пожарных депо - 10 м (15 м - для депо </w:t>
      </w:r>
      <w:r w:rsidRPr="00D428F7">
        <w:rPr>
          <w:rFonts w:eastAsia="SimSun"/>
          <w:sz w:val="20"/>
          <w:szCs w:val="20"/>
          <w:lang w:val="en-US" w:eastAsia="zh-CN"/>
        </w:rPr>
        <w:t>I</w:t>
      </w:r>
      <w:r w:rsidRPr="00D428F7">
        <w:rPr>
          <w:rFonts w:eastAsia="SimSun"/>
          <w:sz w:val="20"/>
          <w:szCs w:val="20"/>
          <w:lang w:eastAsia="zh-CN"/>
        </w:rPr>
        <w:t xml:space="preserve"> типа);</w:t>
      </w:r>
    </w:p>
    <w:p w14:paraId="7E8A392A"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2) улиц, от жилых и общественных зданий – 5 м;</w:t>
      </w:r>
    </w:p>
    <w:p w14:paraId="17BFEABC"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3) проездов, от жилых и общественных зданий – 3 м;</w:t>
      </w:r>
    </w:p>
    <w:p w14:paraId="389CE61F"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4) от остальных зданий и сооружений - 5 м.</w:t>
      </w:r>
    </w:p>
    <w:p w14:paraId="7634F319"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p>
    <w:p w14:paraId="685EFCFE"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14:paraId="1F1C804E"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14:paraId="2372F69F"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участков.</w:t>
      </w:r>
    </w:p>
    <w:p w14:paraId="0C6BF3C7"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Расстояние от площадок с контейнерами для сбора твердых бытовых отходов до окон жилых домов, границ участков детских, лечебных учреждений, мест отдыха должны быть не менее 20 м, и не более 100 м. Общее количество контейнеров не более 5 шт.</w:t>
      </w:r>
    </w:p>
    <w:p w14:paraId="2473CDBF"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p>
    <w:p w14:paraId="09A8D190"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По границе с соседним земельным участком ограждения должны быть проветриваемыми на высоту не менее 0,5 м от уровня земли ограждения и высотой не более 2,0 м. </w:t>
      </w:r>
    </w:p>
    <w:p w14:paraId="2C7C2521" w14:textId="2F693313"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36077A02" w14:textId="77777777" w:rsidR="00035C09" w:rsidRPr="00D428F7" w:rsidRDefault="00035C09" w:rsidP="00980A27">
      <w:pPr>
        <w:pStyle w:val="ae"/>
        <w:ind w:firstLine="680"/>
        <w:jc w:val="both"/>
        <w:rPr>
          <w:sz w:val="20"/>
          <w:szCs w:val="20"/>
        </w:rPr>
      </w:pPr>
      <w:r w:rsidRPr="00D428F7">
        <w:rPr>
          <w:spacing w:val="-2"/>
          <w:sz w:val="20"/>
          <w:szCs w:val="20"/>
        </w:rPr>
        <w:t>Во</w:t>
      </w:r>
      <w:r w:rsidRPr="00D428F7">
        <w:rPr>
          <w:spacing w:val="43"/>
          <w:sz w:val="20"/>
          <w:szCs w:val="20"/>
        </w:rPr>
        <w:t xml:space="preserve"> </w:t>
      </w:r>
      <w:r w:rsidRPr="00D428F7">
        <w:rPr>
          <w:spacing w:val="1"/>
          <w:sz w:val="20"/>
          <w:szCs w:val="20"/>
        </w:rPr>
        <w:t>всех</w:t>
      </w:r>
      <w:r w:rsidRPr="00D428F7">
        <w:rPr>
          <w:spacing w:val="39"/>
          <w:sz w:val="20"/>
          <w:szCs w:val="20"/>
        </w:rPr>
        <w:t xml:space="preserve"> </w:t>
      </w:r>
      <w:r w:rsidRPr="00D428F7">
        <w:rPr>
          <w:sz w:val="20"/>
          <w:szCs w:val="20"/>
        </w:rPr>
        <w:t>территориальных</w:t>
      </w:r>
      <w:r w:rsidRPr="00D428F7">
        <w:rPr>
          <w:spacing w:val="40"/>
          <w:sz w:val="20"/>
          <w:szCs w:val="20"/>
        </w:rPr>
        <w:t xml:space="preserve"> </w:t>
      </w:r>
      <w:r w:rsidRPr="00D428F7">
        <w:rPr>
          <w:spacing w:val="1"/>
          <w:sz w:val="20"/>
          <w:szCs w:val="20"/>
        </w:rPr>
        <w:t>зонах</w:t>
      </w:r>
      <w:r w:rsidRPr="00D428F7">
        <w:rPr>
          <w:spacing w:val="40"/>
          <w:sz w:val="20"/>
          <w:szCs w:val="20"/>
        </w:rPr>
        <w:t xml:space="preserve"> </w:t>
      </w:r>
      <w:r w:rsidRPr="00D428F7">
        <w:rPr>
          <w:sz w:val="20"/>
          <w:szCs w:val="20"/>
        </w:rPr>
        <w:t>требуемое</w:t>
      </w:r>
      <w:r w:rsidRPr="00D428F7">
        <w:rPr>
          <w:spacing w:val="45"/>
          <w:sz w:val="20"/>
          <w:szCs w:val="20"/>
        </w:rPr>
        <w:t xml:space="preserve"> </w:t>
      </w:r>
      <w:r w:rsidRPr="00D428F7">
        <w:rPr>
          <w:sz w:val="20"/>
          <w:szCs w:val="20"/>
        </w:rPr>
        <w:t>(согласно</w:t>
      </w:r>
      <w:r w:rsidRPr="00D428F7">
        <w:rPr>
          <w:spacing w:val="43"/>
          <w:sz w:val="20"/>
          <w:szCs w:val="20"/>
        </w:rPr>
        <w:t xml:space="preserve"> </w:t>
      </w:r>
      <w:r w:rsidRPr="00D428F7">
        <w:rPr>
          <w:sz w:val="20"/>
          <w:szCs w:val="20"/>
        </w:rPr>
        <w:t>СП</w:t>
      </w:r>
      <w:r w:rsidRPr="00D428F7">
        <w:rPr>
          <w:spacing w:val="40"/>
          <w:sz w:val="20"/>
          <w:szCs w:val="20"/>
        </w:rPr>
        <w:t xml:space="preserve"> </w:t>
      </w:r>
      <w:r w:rsidRPr="00D428F7">
        <w:rPr>
          <w:sz w:val="20"/>
          <w:szCs w:val="20"/>
        </w:rPr>
        <w:t>42.13330.2016</w:t>
      </w:r>
      <w:r w:rsidRPr="00D428F7">
        <w:rPr>
          <w:spacing w:val="60"/>
          <w:w w:val="99"/>
          <w:sz w:val="20"/>
          <w:szCs w:val="20"/>
        </w:rPr>
        <w:t xml:space="preserve"> </w:t>
      </w:r>
      <w:r w:rsidRPr="00D428F7">
        <w:rPr>
          <w:sz w:val="20"/>
          <w:szCs w:val="20"/>
        </w:rPr>
        <w:t>Градостроительство.</w:t>
      </w:r>
      <w:r w:rsidRPr="00D428F7">
        <w:rPr>
          <w:spacing w:val="11"/>
          <w:sz w:val="20"/>
          <w:szCs w:val="20"/>
        </w:rPr>
        <w:t xml:space="preserve"> </w:t>
      </w:r>
      <w:r w:rsidRPr="00D428F7">
        <w:rPr>
          <w:sz w:val="20"/>
          <w:szCs w:val="20"/>
        </w:rPr>
        <w:t>Планировка</w:t>
      </w:r>
      <w:r w:rsidRPr="00D428F7">
        <w:rPr>
          <w:spacing w:val="10"/>
          <w:sz w:val="20"/>
          <w:szCs w:val="20"/>
        </w:rPr>
        <w:t xml:space="preserve"> </w:t>
      </w:r>
      <w:r w:rsidRPr="00D428F7">
        <w:rPr>
          <w:sz w:val="20"/>
          <w:szCs w:val="20"/>
        </w:rPr>
        <w:t>и</w:t>
      </w:r>
      <w:r w:rsidRPr="00D428F7">
        <w:rPr>
          <w:spacing w:val="10"/>
          <w:sz w:val="20"/>
          <w:szCs w:val="20"/>
        </w:rPr>
        <w:t xml:space="preserve"> </w:t>
      </w:r>
      <w:r w:rsidRPr="00D428F7">
        <w:rPr>
          <w:spacing w:val="-1"/>
          <w:sz w:val="20"/>
          <w:szCs w:val="20"/>
        </w:rPr>
        <w:t>застройка</w:t>
      </w:r>
      <w:r w:rsidRPr="00D428F7">
        <w:rPr>
          <w:spacing w:val="10"/>
          <w:sz w:val="20"/>
          <w:szCs w:val="20"/>
        </w:rPr>
        <w:t xml:space="preserve"> </w:t>
      </w:r>
      <w:r w:rsidRPr="00D428F7">
        <w:rPr>
          <w:sz w:val="20"/>
          <w:szCs w:val="20"/>
        </w:rPr>
        <w:t>городских</w:t>
      </w:r>
      <w:r w:rsidRPr="00D428F7">
        <w:rPr>
          <w:spacing w:val="6"/>
          <w:sz w:val="20"/>
          <w:szCs w:val="20"/>
        </w:rPr>
        <w:t xml:space="preserve"> </w:t>
      </w:r>
      <w:r w:rsidRPr="00D428F7">
        <w:rPr>
          <w:sz w:val="20"/>
          <w:szCs w:val="20"/>
        </w:rPr>
        <w:t>и</w:t>
      </w:r>
      <w:r w:rsidRPr="00D428F7">
        <w:rPr>
          <w:spacing w:val="9"/>
          <w:sz w:val="20"/>
          <w:szCs w:val="20"/>
        </w:rPr>
        <w:t xml:space="preserve"> </w:t>
      </w:r>
      <w:r w:rsidRPr="00D428F7">
        <w:rPr>
          <w:sz w:val="20"/>
          <w:szCs w:val="20"/>
        </w:rPr>
        <w:t>сельских</w:t>
      </w:r>
      <w:r w:rsidRPr="00D428F7">
        <w:rPr>
          <w:spacing w:val="6"/>
          <w:sz w:val="20"/>
          <w:szCs w:val="20"/>
        </w:rPr>
        <w:t xml:space="preserve"> </w:t>
      </w:r>
      <w:r w:rsidRPr="00D428F7">
        <w:rPr>
          <w:sz w:val="20"/>
          <w:szCs w:val="20"/>
        </w:rPr>
        <w:t>поселений.</w:t>
      </w:r>
      <w:r w:rsidRPr="00D428F7">
        <w:rPr>
          <w:spacing w:val="54"/>
          <w:w w:val="99"/>
          <w:sz w:val="20"/>
          <w:szCs w:val="20"/>
        </w:rPr>
        <w:t xml:space="preserve"> </w:t>
      </w:r>
      <w:r w:rsidRPr="00D428F7">
        <w:rPr>
          <w:sz w:val="20"/>
          <w:szCs w:val="20"/>
        </w:rPr>
        <w:t>Актуализированная</w:t>
      </w:r>
      <w:r w:rsidRPr="00D428F7">
        <w:rPr>
          <w:spacing w:val="61"/>
          <w:sz w:val="20"/>
          <w:szCs w:val="20"/>
        </w:rPr>
        <w:t xml:space="preserve"> </w:t>
      </w:r>
      <w:r w:rsidRPr="00D428F7">
        <w:rPr>
          <w:sz w:val="20"/>
          <w:szCs w:val="20"/>
        </w:rPr>
        <w:t>редакция</w:t>
      </w:r>
      <w:r w:rsidRPr="00D428F7">
        <w:rPr>
          <w:spacing w:val="62"/>
          <w:sz w:val="20"/>
          <w:szCs w:val="20"/>
        </w:rPr>
        <w:t xml:space="preserve"> </w:t>
      </w:r>
      <w:r w:rsidRPr="00D428F7">
        <w:rPr>
          <w:spacing w:val="1"/>
          <w:sz w:val="20"/>
          <w:szCs w:val="20"/>
        </w:rPr>
        <w:t>СНиП</w:t>
      </w:r>
      <w:r w:rsidRPr="00D428F7">
        <w:rPr>
          <w:spacing w:val="56"/>
          <w:sz w:val="20"/>
          <w:szCs w:val="20"/>
        </w:rPr>
        <w:t xml:space="preserve"> </w:t>
      </w:r>
      <w:r w:rsidRPr="00D428F7">
        <w:rPr>
          <w:sz w:val="20"/>
          <w:szCs w:val="20"/>
        </w:rPr>
        <w:t>2.07.01-89*  или  Нормативам градостроительного проектирования Краснодарского края, утвержденным приказом департамента по архитектуре и градостроительству Краснодарского края от 16.04.2015 г. № 78 (с изменениями и дополнениями)) количество</w:t>
      </w:r>
      <w:r w:rsidRPr="00D428F7">
        <w:rPr>
          <w:spacing w:val="61"/>
          <w:sz w:val="20"/>
          <w:szCs w:val="20"/>
        </w:rPr>
        <w:t xml:space="preserve"> </w:t>
      </w:r>
      <w:r w:rsidRPr="00D428F7">
        <w:rPr>
          <w:sz w:val="20"/>
          <w:szCs w:val="20"/>
        </w:rPr>
        <w:t>машино-мест</w:t>
      </w:r>
      <w:r w:rsidRPr="00D428F7">
        <w:rPr>
          <w:spacing w:val="58"/>
          <w:sz w:val="20"/>
          <w:szCs w:val="20"/>
        </w:rPr>
        <w:t xml:space="preserve"> </w:t>
      </w:r>
      <w:r w:rsidRPr="00D428F7">
        <w:rPr>
          <w:spacing w:val="-1"/>
          <w:sz w:val="20"/>
          <w:szCs w:val="20"/>
        </w:rPr>
        <w:t>на</w:t>
      </w:r>
      <w:r w:rsidRPr="00D428F7">
        <w:rPr>
          <w:spacing w:val="42"/>
          <w:w w:val="99"/>
          <w:sz w:val="20"/>
          <w:szCs w:val="20"/>
        </w:rPr>
        <w:t xml:space="preserve"> </w:t>
      </w:r>
      <w:r w:rsidRPr="00D428F7">
        <w:rPr>
          <w:sz w:val="20"/>
          <w:szCs w:val="20"/>
        </w:rPr>
        <w:t>одну</w:t>
      </w:r>
      <w:r w:rsidRPr="00D428F7">
        <w:rPr>
          <w:spacing w:val="17"/>
          <w:sz w:val="20"/>
          <w:szCs w:val="20"/>
        </w:rPr>
        <w:t xml:space="preserve"> </w:t>
      </w:r>
      <w:r w:rsidRPr="00D428F7">
        <w:rPr>
          <w:sz w:val="20"/>
          <w:szCs w:val="20"/>
        </w:rPr>
        <w:t>расчетную</w:t>
      </w:r>
      <w:r w:rsidRPr="00D428F7">
        <w:rPr>
          <w:spacing w:val="20"/>
          <w:sz w:val="20"/>
          <w:szCs w:val="20"/>
        </w:rPr>
        <w:t xml:space="preserve"> </w:t>
      </w:r>
      <w:r w:rsidRPr="00D428F7">
        <w:rPr>
          <w:sz w:val="20"/>
          <w:szCs w:val="20"/>
        </w:rPr>
        <w:t>единицу</w:t>
      </w:r>
      <w:r w:rsidRPr="00D428F7">
        <w:rPr>
          <w:spacing w:val="18"/>
          <w:sz w:val="20"/>
          <w:szCs w:val="20"/>
        </w:rPr>
        <w:t xml:space="preserve"> </w:t>
      </w:r>
      <w:r w:rsidRPr="00D428F7">
        <w:rPr>
          <w:spacing w:val="-1"/>
          <w:sz w:val="20"/>
          <w:szCs w:val="20"/>
        </w:rPr>
        <w:t>по</w:t>
      </w:r>
      <w:r w:rsidRPr="00D428F7">
        <w:rPr>
          <w:spacing w:val="21"/>
          <w:sz w:val="20"/>
          <w:szCs w:val="20"/>
        </w:rPr>
        <w:t xml:space="preserve"> </w:t>
      </w:r>
      <w:r w:rsidRPr="00D428F7">
        <w:rPr>
          <w:sz w:val="20"/>
          <w:szCs w:val="20"/>
        </w:rPr>
        <w:t>видам</w:t>
      </w:r>
      <w:r w:rsidRPr="00D428F7">
        <w:rPr>
          <w:spacing w:val="23"/>
          <w:sz w:val="20"/>
          <w:szCs w:val="20"/>
        </w:rPr>
        <w:t xml:space="preserve"> </w:t>
      </w:r>
      <w:r w:rsidRPr="00D428F7">
        <w:rPr>
          <w:spacing w:val="-1"/>
          <w:sz w:val="20"/>
          <w:szCs w:val="20"/>
        </w:rPr>
        <w:t>использования</w:t>
      </w:r>
      <w:r w:rsidRPr="00D428F7">
        <w:rPr>
          <w:spacing w:val="23"/>
          <w:sz w:val="20"/>
          <w:szCs w:val="20"/>
        </w:rPr>
        <w:t xml:space="preserve"> </w:t>
      </w:r>
      <w:r w:rsidRPr="00D428F7">
        <w:rPr>
          <w:sz w:val="20"/>
          <w:szCs w:val="20"/>
        </w:rPr>
        <w:t>должно</w:t>
      </w:r>
      <w:r w:rsidRPr="00D428F7">
        <w:rPr>
          <w:spacing w:val="21"/>
          <w:sz w:val="20"/>
          <w:szCs w:val="20"/>
        </w:rPr>
        <w:t xml:space="preserve"> </w:t>
      </w:r>
      <w:r w:rsidRPr="00D428F7">
        <w:rPr>
          <w:sz w:val="20"/>
          <w:szCs w:val="20"/>
        </w:rPr>
        <w:t>быть</w:t>
      </w:r>
      <w:r w:rsidRPr="00D428F7">
        <w:rPr>
          <w:spacing w:val="19"/>
          <w:sz w:val="20"/>
          <w:szCs w:val="20"/>
        </w:rPr>
        <w:t xml:space="preserve"> </w:t>
      </w:r>
      <w:r w:rsidRPr="00D428F7">
        <w:rPr>
          <w:sz w:val="20"/>
          <w:szCs w:val="20"/>
        </w:rPr>
        <w:t>обеспечено</w:t>
      </w:r>
      <w:r w:rsidRPr="00D428F7">
        <w:rPr>
          <w:spacing w:val="21"/>
          <w:sz w:val="20"/>
          <w:szCs w:val="20"/>
        </w:rPr>
        <w:t xml:space="preserve"> </w:t>
      </w:r>
      <w:r w:rsidRPr="00D428F7">
        <w:rPr>
          <w:spacing w:val="-1"/>
          <w:sz w:val="20"/>
          <w:szCs w:val="20"/>
        </w:rPr>
        <w:t>на</w:t>
      </w:r>
      <w:r w:rsidRPr="00D428F7">
        <w:rPr>
          <w:spacing w:val="45"/>
          <w:w w:val="99"/>
          <w:sz w:val="20"/>
          <w:szCs w:val="20"/>
        </w:rPr>
        <w:t xml:space="preserve"> </w:t>
      </w:r>
      <w:r w:rsidRPr="00D428F7">
        <w:rPr>
          <w:sz w:val="20"/>
          <w:szCs w:val="20"/>
        </w:rPr>
        <w:t>территории</w:t>
      </w:r>
      <w:r w:rsidRPr="00D428F7">
        <w:rPr>
          <w:spacing w:val="42"/>
          <w:sz w:val="20"/>
          <w:szCs w:val="20"/>
        </w:rPr>
        <w:t xml:space="preserve"> </w:t>
      </w:r>
      <w:r w:rsidRPr="00D428F7">
        <w:rPr>
          <w:sz w:val="20"/>
          <w:szCs w:val="20"/>
        </w:rPr>
        <w:t>земельного</w:t>
      </w:r>
      <w:r w:rsidRPr="00D428F7">
        <w:rPr>
          <w:spacing w:val="48"/>
          <w:sz w:val="20"/>
          <w:szCs w:val="20"/>
        </w:rPr>
        <w:t xml:space="preserve"> </w:t>
      </w:r>
      <w:r w:rsidRPr="00D428F7">
        <w:rPr>
          <w:spacing w:val="-1"/>
          <w:sz w:val="20"/>
          <w:szCs w:val="20"/>
        </w:rPr>
        <w:t>участка,</w:t>
      </w:r>
      <w:r w:rsidRPr="00D428F7">
        <w:rPr>
          <w:spacing w:val="45"/>
          <w:sz w:val="20"/>
          <w:szCs w:val="20"/>
        </w:rPr>
        <w:t xml:space="preserve"> </w:t>
      </w:r>
      <w:r w:rsidRPr="00D428F7">
        <w:rPr>
          <w:sz w:val="20"/>
          <w:szCs w:val="20"/>
        </w:rPr>
        <w:t>в</w:t>
      </w:r>
      <w:r w:rsidRPr="00D428F7">
        <w:rPr>
          <w:spacing w:val="42"/>
          <w:sz w:val="20"/>
          <w:szCs w:val="20"/>
        </w:rPr>
        <w:t xml:space="preserve"> </w:t>
      </w:r>
      <w:r w:rsidRPr="00D428F7">
        <w:rPr>
          <w:sz w:val="20"/>
          <w:szCs w:val="20"/>
        </w:rPr>
        <w:t>границах</w:t>
      </w:r>
      <w:r w:rsidRPr="00D428F7">
        <w:rPr>
          <w:spacing w:val="39"/>
          <w:sz w:val="20"/>
          <w:szCs w:val="20"/>
        </w:rPr>
        <w:t xml:space="preserve"> </w:t>
      </w:r>
      <w:r w:rsidRPr="00D428F7">
        <w:rPr>
          <w:sz w:val="20"/>
          <w:szCs w:val="20"/>
        </w:rPr>
        <w:t>которого</w:t>
      </w:r>
      <w:r w:rsidRPr="00D428F7">
        <w:rPr>
          <w:spacing w:val="44"/>
          <w:sz w:val="20"/>
          <w:szCs w:val="20"/>
        </w:rPr>
        <w:t xml:space="preserve"> </w:t>
      </w:r>
      <w:r w:rsidRPr="00D428F7">
        <w:rPr>
          <w:sz w:val="20"/>
          <w:szCs w:val="20"/>
        </w:rPr>
        <w:t>производится</w:t>
      </w:r>
      <w:r w:rsidRPr="00D428F7">
        <w:rPr>
          <w:spacing w:val="31"/>
          <w:w w:val="99"/>
          <w:sz w:val="20"/>
          <w:szCs w:val="20"/>
        </w:rPr>
        <w:t xml:space="preserve"> </w:t>
      </w:r>
      <w:r w:rsidRPr="00D428F7">
        <w:rPr>
          <w:sz w:val="20"/>
          <w:szCs w:val="20"/>
        </w:rPr>
        <w:t>градостроительное</w:t>
      </w:r>
      <w:r w:rsidRPr="00D428F7">
        <w:rPr>
          <w:spacing w:val="-33"/>
          <w:sz w:val="20"/>
          <w:szCs w:val="20"/>
        </w:rPr>
        <w:t xml:space="preserve"> </w:t>
      </w:r>
      <w:r w:rsidRPr="00D428F7">
        <w:rPr>
          <w:sz w:val="20"/>
          <w:szCs w:val="20"/>
        </w:rPr>
        <w:t>изменение.</w:t>
      </w:r>
    </w:p>
    <w:p w14:paraId="31A93616"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p>
    <w:p w14:paraId="438CAE54"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Примечание общее.</w:t>
      </w:r>
    </w:p>
    <w:p w14:paraId="0708992C"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 xml:space="preserve">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w:t>
      </w:r>
      <w:r w:rsidRPr="00D428F7">
        <w:rPr>
          <w:rFonts w:eastAsia="SimSun"/>
          <w:sz w:val="20"/>
          <w:szCs w:val="20"/>
          <w:lang w:eastAsia="zh-CN"/>
        </w:rPr>
        <w:lastRenderedPageBreak/>
        <w:t>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6FE8D97D"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52EC8C91"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57D96FC4"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В границах зон затопления, подтопления запрещаются:</w:t>
      </w:r>
    </w:p>
    <w:p w14:paraId="4BA18AEB"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1) использование сточных вод в целях регулирования плодородия почв;</w:t>
      </w:r>
    </w:p>
    <w:p w14:paraId="0F5B359C"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39246C27"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3) осуществление авиационных мер по борьбе с вредными организмами.</w:t>
      </w:r>
    </w:p>
    <w:p w14:paraId="4555DCC6"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0A037226"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 в границах территорий общего пользования;</w:t>
      </w:r>
    </w:p>
    <w:p w14:paraId="413EC398"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 предназначенные для размещения линейных объектов и (или) занятые линейными объектами.</w:t>
      </w:r>
    </w:p>
    <w:p w14:paraId="1FE26301"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4AFCED76"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Для инвалидов и других маломобильных групп населения необходимо обеспечивать возможность подъезда и эксплуатации, в том числе на инвалидных колясках, к организациям обслуживания с учетом требований  СНиП 35-01-2001, СП 35-101-2001, СП 35-102-2001, СП 31-102-99, СП 35-103-2001, СП 35-104-2001, СП 35-105-2002, СП 35-106-2003, СП 35-107-2003, СП 36-109-2005, СП 35-112-2005, СП 35-114-2006, СП 35-117-2006Ю ВСН-62-91*, РДС 35-201-99</w:t>
      </w:r>
    </w:p>
    <w:p w14:paraId="6CFE42EA" w14:textId="3400F99A" w:rsidR="00753DA4" w:rsidRPr="00D428F7" w:rsidRDefault="0009312D"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Размещение зданий, строений и сооружений возможно при соблюдении требований статьи 51 и статьи 52 (территории, в границах которых предусматриваются требования к архитектурно-градостроительному облику объектов капитального строительства) настоящих Правил.</w:t>
      </w:r>
    </w:p>
    <w:p w14:paraId="7159F541" w14:textId="1630952A" w:rsidR="00FC375B" w:rsidRPr="00D428F7" w:rsidRDefault="00FC375B" w:rsidP="00980A27">
      <w:pPr>
        <w:spacing w:after="0" w:line="240" w:lineRule="auto"/>
        <w:rPr>
          <w:rFonts w:eastAsia="SimSun"/>
          <w:sz w:val="20"/>
          <w:szCs w:val="20"/>
          <w:lang w:eastAsia="zh-CN"/>
        </w:rPr>
      </w:pPr>
      <w:r w:rsidRPr="00D428F7">
        <w:rPr>
          <w:rFonts w:eastAsia="SimSun"/>
          <w:sz w:val="20"/>
          <w:szCs w:val="20"/>
          <w:lang w:eastAsia="zh-CN"/>
        </w:rPr>
        <w:br w:type="page"/>
      </w:r>
    </w:p>
    <w:p w14:paraId="42CBEBF6" w14:textId="531821E3" w:rsidR="00337220" w:rsidRPr="00D428F7" w:rsidRDefault="00FF2514" w:rsidP="00980A27">
      <w:pPr>
        <w:pStyle w:val="6"/>
        <w:rPr>
          <w:color w:val="auto"/>
          <w:sz w:val="20"/>
          <w:szCs w:val="20"/>
        </w:rPr>
      </w:pPr>
      <w:bookmarkStart w:id="104" w:name="_Toc143251850"/>
      <w:bookmarkStart w:id="105" w:name="_Toc145946225"/>
      <w:bookmarkStart w:id="106" w:name="_Toc158995257"/>
      <w:r w:rsidRPr="00D428F7">
        <w:rPr>
          <w:color w:val="auto"/>
          <w:sz w:val="20"/>
          <w:szCs w:val="20"/>
        </w:rPr>
        <w:lastRenderedPageBreak/>
        <w:t>ОД3.4</w:t>
      </w:r>
      <w:r w:rsidR="00337220" w:rsidRPr="00D428F7">
        <w:rPr>
          <w:color w:val="auto"/>
          <w:sz w:val="20"/>
          <w:szCs w:val="20"/>
        </w:rPr>
        <w:t xml:space="preserve">  </w:t>
      </w:r>
      <w:bookmarkEnd w:id="104"/>
      <w:bookmarkEnd w:id="105"/>
      <w:r w:rsidRPr="00D428F7">
        <w:rPr>
          <w:color w:val="auto"/>
          <w:sz w:val="20"/>
          <w:szCs w:val="20"/>
        </w:rPr>
        <w:t>Зона специализированной общественной застройки объектами культуры и искусства</w:t>
      </w:r>
      <w:bookmarkEnd w:id="106"/>
    </w:p>
    <w:p w14:paraId="2428037A" w14:textId="31017510" w:rsidR="00337220" w:rsidRPr="00D428F7" w:rsidRDefault="00337220" w:rsidP="00980A27">
      <w:pPr>
        <w:widowControl w:val="0"/>
        <w:tabs>
          <w:tab w:val="left" w:pos="1260"/>
        </w:tabs>
        <w:spacing w:after="0" w:line="240" w:lineRule="auto"/>
        <w:ind w:firstLine="709"/>
        <w:jc w:val="both"/>
        <w:rPr>
          <w:rFonts w:eastAsia="Times New Roman" w:cs="Times New Roman"/>
          <w:i/>
          <w:iCs/>
          <w:sz w:val="20"/>
          <w:szCs w:val="20"/>
          <w:lang w:eastAsia="ru-RU"/>
        </w:rPr>
      </w:pPr>
      <w:r w:rsidRPr="00D428F7">
        <w:rPr>
          <w:rFonts w:eastAsia="Times New Roman" w:cs="Times New Roman"/>
          <w:i/>
          <w:iCs/>
          <w:sz w:val="20"/>
          <w:szCs w:val="20"/>
          <w:lang w:eastAsia="ru-RU"/>
        </w:rPr>
        <w:t xml:space="preserve">Зона </w:t>
      </w:r>
      <w:r w:rsidR="00FF2514" w:rsidRPr="00D428F7">
        <w:rPr>
          <w:rFonts w:eastAsia="Times New Roman" w:cs="Times New Roman"/>
          <w:i/>
          <w:iCs/>
          <w:sz w:val="20"/>
          <w:szCs w:val="20"/>
          <w:lang w:eastAsia="ru-RU"/>
        </w:rPr>
        <w:t>ОД3.4</w:t>
      </w:r>
      <w:r w:rsidRPr="00D428F7">
        <w:rPr>
          <w:rFonts w:eastAsia="Times New Roman" w:cs="Times New Roman"/>
          <w:i/>
          <w:iCs/>
          <w:sz w:val="20"/>
          <w:szCs w:val="20"/>
          <w:lang w:eastAsia="ru-RU"/>
        </w:rPr>
        <w:t xml:space="preserve"> выделена для обеспечения правовых условий формирования объектов культуры и искусства, требующих значительные территориальные ресурсы для своего нормального функционирования.</w:t>
      </w:r>
    </w:p>
    <w:p w14:paraId="2E1A2142" w14:textId="77777777" w:rsidR="00337220" w:rsidRPr="00D428F7" w:rsidRDefault="00337220" w:rsidP="00980A27">
      <w:pPr>
        <w:widowControl w:val="0"/>
        <w:tabs>
          <w:tab w:val="left" w:pos="1260"/>
        </w:tabs>
        <w:spacing w:after="0" w:line="240" w:lineRule="auto"/>
        <w:ind w:firstLine="709"/>
        <w:jc w:val="both"/>
        <w:rPr>
          <w:rFonts w:eastAsia="Times New Roman" w:cs="Times New Roman"/>
          <w:i/>
          <w:iCs/>
          <w:sz w:val="20"/>
          <w:szCs w:val="20"/>
          <w:lang w:eastAsia="ru-RU"/>
        </w:rPr>
      </w:pPr>
    </w:p>
    <w:p w14:paraId="3B7AB4D2" w14:textId="77777777" w:rsidR="00337220" w:rsidRPr="00D428F7" w:rsidRDefault="00337220" w:rsidP="00980A27">
      <w:pPr>
        <w:widowControl w:val="0"/>
        <w:spacing w:after="0" w:line="240" w:lineRule="auto"/>
        <w:ind w:firstLine="709"/>
        <w:jc w:val="both"/>
        <w:rPr>
          <w:rFonts w:eastAsia="Times New Roman" w:cs="Times New Roman"/>
          <w:b/>
          <w:sz w:val="20"/>
          <w:szCs w:val="20"/>
          <w:lang w:eastAsia="zh-CN"/>
        </w:rPr>
      </w:pPr>
      <w:r w:rsidRPr="00D428F7">
        <w:rPr>
          <w:rFonts w:eastAsia="Times New Roman" w:cs="Times New Roman"/>
          <w:b/>
          <w:sz w:val="20"/>
          <w:szCs w:val="20"/>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124"/>
      </w:tblGrid>
      <w:tr w:rsidR="00872659" w:rsidRPr="00D428F7" w14:paraId="38F2EF52" w14:textId="77777777" w:rsidTr="00307F93">
        <w:trPr>
          <w:trHeight w:val="20"/>
        </w:trPr>
        <w:tc>
          <w:tcPr>
            <w:tcW w:w="3545" w:type="dxa"/>
            <w:vAlign w:val="center"/>
          </w:tcPr>
          <w:p w14:paraId="67AA8746" w14:textId="77777777" w:rsidR="00724BCC" w:rsidRPr="00D428F7" w:rsidRDefault="00724BCC" w:rsidP="00980A27">
            <w:pPr>
              <w:widowControl w:val="0"/>
              <w:tabs>
                <w:tab w:val="left" w:pos="2520"/>
              </w:tabs>
              <w:overflowPunct w:val="0"/>
              <w:autoSpaceDE w:val="0"/>
              <w:autoSpaceDN w:val="0"/>
              <w:adjustRightInd w:val="0"/>
              <w:spacing w:after="0" w:line="240" w:lineRule="auto"/>
              <w:ind w:firstLine="567"/>
              <w:jc w:val="center"/>
              <w:rPr>
                <w:rFonts w:eastAsia="SimSun"/>
                <w:b/>
                <w:sz w:val="20"/>
                <w:szCs w:val="20"/>
                <w:lang w:eastAsia="zh-CN"/>
              </w:rPr>
            </w:pPr>
            <w:r w:rsidRPr="00D428F7">
              <w:rPr>
                <w:b/>
                <w:sz w:val="20"/>
                <w:szCs w:val="20"/>
              </w:rPr>
              <w:t>Виды разрешенного использования земельных участков</w:t>
            </w:r>
          </w:p>
        </w:tc>
        <w:tc>
          <w:tcPr>
            <w:tcW w:w="5670" w:type="dxa"/>
            <w:vAlign w:val="center"/>
          </w:tcPr>
          <w:p w14:paraId="14146DBC" w14:textId="77777777" w:rsidR="00724BCC" w:rsidRPr="00D428F7" w:rsidRDefault="00724BCC" w:rsidP="00980A27">
            <w:pPr>
              <w:widowControl w:val="0"/>
              <w:tabs>
                <w:tab w:val="left" w:pos="2520"/>
              </w:tabs>
              <w:overflowPunct w:val="0"/>
              <w:autoSpaceDE w:val="0"/>
              <w:autoSpaceDN w:val="0"/>
              <w:adjustRightInd w:val="0"/>
              <w:spacing w:after="0" w:line="240" w:lineRule="auto"/>
              <w:ind w:firstLine="567"/>
              <w:jc w:val="center"/>
              <w:rPr>
                <w:rFonts w:eastAsia="SimSun"/>
                <w:b/>
                <w:sz w:val="20"/>
                <w:szCs w:val="20"/>
                <w:lang w:eastAsia="zh-CN"/>
              </w:rPr>
            </w:pPr>
            <w:r w:rsidRPr="00D428F7">
              <w:rPr>
                <w:b/>
                <w:sz w:val="20"/>
                <w:szCs w:val="20"/>
                <w:shd w:val="clear" w:color="auto" w:fill="FFFFFF"/>
              </w:rPr>
              <w:t>Описание вида разрешенного использования земельного участка</w:t>
            </w:r>
          </w:p>
        </w:tc>
        <w:tc>
          <w:tcPr>
            <w:tcW w:w="6124" w:type="dxa"/>
            <w:vAlign w:val="center"/>
          </w:tcPr>
          <w:p w14:paraId="6EC28EF3" w14:textId="77777777" w:rsidR="00724BCC" w:rsidRPr="00D428F7" w:rsidRDefault="00724BCC" w:rsidP="00980A27">
            <w:pPr>
              <w:widowControl w:val="0"/>
              <w:tabs>
                <w:tab w:val="left" w:pos="2520"/>
              </w:tabs>
              <w:overflowPunct w:val="0"/>
              <w:autoSpaceDE w:val="0"/>
              <w:autoSpaceDN w:val="0"/>
              <w:adjustRightInd w:val="0"/>
              <w:spacing w:after="0" w:line="240" w:lineRule="auto"/>
              <w:ind w:firstLine="567"/>
              <w:jc w:val="center"/>
              <w:rPr>
                <w:rFonts w:eastAsia="SimSun"/>
                <w:b/>
                <w:sz w:val="20"/>
                <w:szCs w:val="20"/>
                <w:lang w:eastAsia="zh-CN"/>
              </w:rPr>
            </w:pPr>
            <w:r w:rsidRPr="00D428F7">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2659" w:rsidRPr="00D428F7" w14:paraId="57BD65D0" w14:textId="77777777" w:rsidTr="00D13F47">
        <w:trPr>
          <w:trHeight w:val="20"/>
        </w:trPr>
        <w:tc>
          <w:tcPr>
            <w:tcW w:w="3545" w:type="dxa"/>
          </w:tcPr>
          <w:p w14:paraId="0CD40375" w14:textId="6702A689" w:rsidR="00D13F47" w:rsidRPr="00D428F7" w:rsidRDefault="00D13F47"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[3.5.1] - Дошкольное, начальное и среднее общее образование</w:t>
            </w:r>
          </w:p>
        </w:tc>
        <w:tc>
          <w:tcPr>
            <w:tcW w:w="5670" w:type="dxa"/>
          </w:tcPr>
          <w:p w14:paraId="3C956018" w14:textId="6BBBD2E6" w:rsidR="00D13F47" w:rsidRPr="00D428F7" w:rsidRDefault="00D13F47" w:rsidP="00980A27">
            <w:pPr>
              <w:widowControl w:val="0"/>
              <w:autoSpaceDE w:val="0"/>
              <w:spacing w:after="0" w:line="240" w:lineRule="auto"/>
              <w:jc w:val="both"/>
              <w:rPr>
                <w:rFonts w:eastAsia="SimSun"/>
                <w:sz w:val="20"/>
                <w:szCs w:val="20"/>
                <w:lang w:eastAsia="zh-CN"/>
              </w:rPr>
            </w:pPr>
            <w:r w:rsidRPr="00D428F7">
              <w:rPr>
                <w:rFonts w:eastAsia="SimSun"/>
                <w:sz w:val="20"/>
                <w:szCs w:val="20"/>
                <w:lang w:eastAsia="zh-C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6124" w:type="dxa"/>
          </w:tcPr>
          <w:p w14:paraId="1F96A86F" w14:textId="77777777" w:rsidR="00D13F47" w:rsidRPr="00D428F7" w:rsidRDefault="00D13F47" w:rsidP="00980A27">
            <w:pPr>
              <w:widowControl w:val="0"/>
              <w:overflowPunct w:val="0"/>
              <w:autoSpaceDE w:val="0"/>
              <w:autoSpaceDN w:val="0"/>
              <w:adjustRightInd w:val="0"/>
              <w:spacing w:after="0" w:line="240" w:lineRule="auto"/>
              <w:ind w:firstLine="567"/>
              <w:jc w:val="both"/>
              <w:rPr>
                <w:rFonts w:eastAsia="SimSun"/>
                <w:sz w:val="20"/>
                <w:szCs w:val="20"/>
                <w:lang w:eastAsia="zh-CN"/>
              </w:rPr>
            </w:pPr>
            <w:r w:rsidRPr="00D428F7">
              <w:rPr>
                <w:rFonts w:eastAsia="SimSun"/>
                <w:sz w:val="20"/>
                <w:szCs w:val="20"/>
                <w:lang w:eastAsia="zh-CN"/>
              </w:rPr>
              <w:t>минимальная/максимальная площадь земельных участков  – 400/</w:t>
            </w:r>
            <w:r w:rsidRPr="00D428F7">
              <w:rPr>
                <w:b/>
                <w:bCs/>
                <w:sz w:val="20"/>
                <w:szCs w:val="20"/>
              </w:rPr>
              <w:t>не подлежит установлению</w:t>
            </w:r>
            <w:r w:rsidRPr="00D428F7">
              <w:rPr>
                <w:rFonts w:eastAsia="SimSun"/>
                <w:sz w:val="20"/>
                <w:szCs w:val="20"/>
                <w:lang w:eastAsia="zh-CN"/>
              </w:rPr>
              <w:t>;</w:t>
            </w:r>
          </w:p>
          <w:p w14:paraId="71C86CEF" w14:textId="77777777" w:rsidR="00D13F47" w:rsidRPr="00D428F7" w:rsidRDefault="00D13F47" w:rsidP="00980A27">
            <w:pPr>
              <w:widowControl w:val="0"/>
              <w:overflowPunct w:val="0"/>
              <w:autoSpaceDE w:val="0"/>
              <w:autoSpaceDN w:val="0"/>
              <w:adjustRightInd w:val="0"/>
              <w:spacing w:after="0" w:line="240" w:lineRule="auto"/>
              <w:ind w:firstLine="567"/>
              <w:jc w:val="both"/>
              <w:rPr>
                <w:rFonts w:eastAsia="SimSun"/>
                <w:sz w:val="20"/>
                <w:szCs w:val="20"/>
                <w:lang w:eastAsia="zh-CN"/>
              </w:rPr>
            </w:pPr>
            <w:r w:rsidRPr="00D428F7">
              <w:rPr>
                <w:rFonts w:eastAsia="SimSun"/>
                <w:sz w:val="20"/>
                <w:szCs w:val="20"/>
                <w:lang w:eastAsia="zh-CN"/>
              </w:rPr>
              <w:t>минимальная ширина земельных участков вдоль фронта улицы (проезда) – 25 м;</w:t>
            </w:r>
          </w:p>
          <w:p w14:paraId="3107F906" w14:textId="77777777" w:rsidR="00D13F47" w:rsidRPr="00D428F7" w:rsidRDefault="00D13F47" w:rsidP="00980A27">
            <w:pPr>
              <w:widowControl w:val="0"/>
              <w:overflowPunct w:val="0"/>
              <w:autoSpaceDE w:val="0"/>
              <w:autoSpaceDN w:val="0"/>
              <w:adjustRightInd w:val="0"/>
              <w:spacing w:after="0" w:line="240" w:lineRule="auto"/>
              <w:ind w:firstLine="567"/>
              <w:jc w:val="both"/>
              <w:rPr>
                <w:rFonts w:eastAsia="SimSun"/>
                <w:sz w:val="20"/>
                <w:szCs w:val="20"/>
                <w:lang w:eastAsia="zh-CN"/>
              </w:rPr>
            </w:pPr>
            <w:r w:rsidRPr="00D428F7">
              <w:rPr>
                <w:sz w:val="20"/>
                <w:szCs w:val="20"/>
              </w:rPr>
              <w:t>минимальные отступы от границ земельных участков - 3 м;</w:t>
            </w:r>
          </w:p>
          <w:p w14:paraId="19E919BF" w14:textId="77777777" w:rsidR="00D13F47" w:rsidRPr="00D428F7" w:rsidRDefault="00D13F47" w:rsidP="00980A27">
            <w:pPr>
              <w:widowControl w:val="0"/>
              <w:overflowPunct w:val="0"/>
              <w:autoSpaceDE w:val="0"/>
              <w:autoSpaceDN w:val="0"/>
              <w:adjustRightInd w:val="0"/>
              <w:spacing w:after="0" w:line="240" w:lineRule="auto"/>
              <w:ind w:firstLine="567"/>
              <w:jc w:val="both"/>
              <w:rPr>
                <w:rFonts w:eastAsia="SimSun"/>
                <w:sz w:val="20"/>
                <w:szCs w:val="20"/>
                <w:lang w:eastAsia="zh-CN"/>
              </w:rPr>
            </w:pPr>
            <w:r w:rsidRPr="00D428F7">
              <w:rPr>
                <w:rFonts w:eastAsia="SimSun"/>
                <w:sz w:val="20"/>
                <w:szCs w:val="20"/>
                <w:lang w:eastAsia="zh-CN"/>
              </w:rPr>
              <w:t>максимальное количество надземных этажей зданий – 4 этажа;</w:t>
            </w:r>
          </w:p>
          <w:p w14:paraId="1E8D8191" w14:textId="47427D4A" w:rsidR="00D13F47" w:rsidRPr="00D428F7" w:rsidRDefault="00D13F47" w:rsidP="00980A27">
            <w:pPr>
              <w:widowControl w:val="0"/>
              <w:overflowPunct w:val="0"/>
              <w:autoSpaceDE w:val="0"/>
              <w:autoSpaceDN w:val="0"/>
              <w:adjustRightInd w:val="0"/>
              <w:spacing w:after="0" w:line="240" w:lineRule="auto"/>
              <w:ind w:firstLine="567"/>
              <w:jc w:val="both"/>
              <w:rPr>
                <w:rFonts w:eastAsia="SimSun"/>
                <w:sz w:val="20"/>
                <w:szCs w:val="20"/>
                <w:lang w:eastAsia="zh-CN"/>
              </w:rPr>
            </w:pPr>
            <w:r w:rsidRPr="00D428F7">
              <w:rPr>
                <w:rFonts w:eastAsia="SimSun"/>
                <w:sz w:val="20"/>
                <w:szCs w:val="20"/>
                <w:lang w:eastAsia="zh-CN"/>
              </w:rPr>
              <w:t>максимальный процент застройки в границах земельного участка – 40%;</w:t>
            </w:r>
          </w:p>
          <w:p w14:paraId="49944239" w14:textId="35B04E99" w:rsidR="00D13F47" w:rsidRPr="00D428F7" w:rsidRDefault="00D13F47" w:rsidP="00980A27">
            <w:pPr>
              <w:widowControl w:val="0"/>
              <w:overflowPunct w:val="0"/>
              <w:autoSpaceDE w:val="0"/>
              <w:autoSpaceDN w:val="0"/>
              <w:adjustRightInd w:val="0"/>
              <w:spacing w:after="0" w:line="240" w:lineRule="auto"/>
              <w:ind w:firstLine="567"/>
              <w:jc w:val="both"/>
              <w:rPr>
                <w:rFonts w:eastAsia="SimSun"/>
                <w:sz w:val="20"/>
                <w:szCs w:val="20"/>
                <w:lang w:eastAsia="zh-CN"/>
              </w:rPr>
            </w:pPr>
            <w:r w:rsidRPr="00D428F7">
              <w:rPr>
                <w:sz w:val="20"/>
                <w:szCs w:val="20"/>
              </w:rPr>
              <w:t>Процент застройки подземной части не регламентируется.</w:t>
            </w:r>
          </w:p>
        </w:tc>
      </w:tr>
      <w:tr w:rsidR="00872659" w:rsidRPr="00D428F7" w14:paraId="3B4BFABA" w14:textId="77777777" w:rsidTr="00D13F47">
        <w:trPr>
          <w:trHeight w:val="20"/>
        </w:trPr>
        <w:tc>
          <w:tcPr>
            <w:tcW w:w="3545" w:type="dxa"/>
          </w:tcPr>
          <w:p w14:paraId="5BCC8A22" w14:textId="1362CF8D" w:rsidR="00D13F47" w:rsidRPr="00D428F7" w:rsidRDefault="00D13F47" w:rsidP="00980A27">
            <w:pPr>
              <w:widowControl w:val="0"/>
              <w:autoSpaceDE w:val="0"/>
              <w:spacing w:after="0" w:line="240" w:lineRule="auto"/>
              <w:rPr>
                <w:rFonts w:eastAsia="SimSun"/>
                <w:sz w:val="20"/>
                <w:szCs w:val="20"/>
              </w:rPr>
            </w:pPr>
            <w:r w:rsidRPr="00D428F7">
              <w:rPr>
                <w:rFonts w:eastAsia="SimSun"/>
                <w:sz w:val="20"/>
                <w:szCs w:val="20"/>
                <w:lang w:eastAsia="zh-CN"/>
              </w:rPr>
              <w:t>[</w:t>
            </w:r>
            <w:r w:rsidRPr="00D428F7">
              <w:rPr>
                <w:sz w:val="20"/>
                <w:szCs w:val="20"/>
                <w:lang w:eastAsia="zh-CN"/>
              </w:rPr>
              <w:t>3.5.2</w:t>
            </w:r>
            <w:r w:rsidRPr="00D428F7">
              <w:rPr>
                <w:rFonts w:eastAsia="SimSun"/>
                <w:sz w:val="20"/>
                <w:szCs w:val="20"/>
                <w:lang w:eastAsia="zh-CN"/>
              </w:rPr>
              <w:t>] - Среднее и высшее профессиональное образование</w:t>
            </w:r>
          </w:p>
        </w:tc>
        <w:tc>
          <w:tcPr>
            <w:tcW w:w="5670" w:type="dxa"/>
            <w:vAlign w:val="center"/>
          </w:tcPr>
          <w:p w14:paraId="50DC1AC9" w14:textId="50C11DA7" w:rsidR="00D13F47" w:rsidRPr="00D428F7" w:rsidRDefault="00D13F47" w:rsidP="00980A27">
            <w:pPr>
              <w:widowControl w:val="0"/>
              <w:autoSpaceDE w:val="0"/>
              <w:spacing w:after="0" w:line="240" w:lineRule="auto"/>
              <w:jc w:val="both"/>
              <w:rPr>
                <w:sz w:val="20"/>
                <w:szCs w:val="20"/>
              </w:rPr>
            </w:pPr>
            <w:r w:rsidRPr="00D428F7">
              <w:rPr>
                <w:rFonts w:eastAsia="SimSun"/>
                <w:sz w:val="20"/>
                <w:szCs w:val="20"/>
                <w:lang w:eastAsia="zh-CN"/>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медицинского профиля, в том числе зданий, спортивных сооружений, предназначенных для занятия обучающихся физической культурой и спортом;</w:t>
            </w:r>
          </w:p>
        </w:tc>
        <w:tc>
          <w:tcPr>
            <w:tcW w:w="6124" w:type="dxa"/>
          </w:tcPr>
          <w:p w14:paraId="7896F6B5" w14:textId="77777777" w:rsidR="00D13F47" w:rsidRPr="00D428F7" w:rsidRDefault="00D13F47" w:rsidP="00980A27">
            <w:pPr>
              <w:widowControl w:val="0"/>
              <w:overflowPunct w:val="0"/>
              <w:autoSpaceDE w:val="0"/>
              <w:autoSpaceDN w:val="0"/>
              <w:adjustRightInd w:val="0"/>
              <w:spacing w:after="0" w:line="240" w:lineRule="auto"/>
              <w:ind w:firstLine="567"/>
              <w:jc w:val="both"/>
              <w:rPr>
                <w:rFonts w:eastAsia="SimSun"/>
                <w:sz w:val="20"/>
                <w:szCs w:val="20"/>
                <w:lang w:eastAsia="zh-CN"/>
              </w:rPr>
            </w:pPr>
            <w:r w:rsidRPr="00D428F7">
              <w:rPr>
                <w:rFonts w:eastAsia="SimSun"/>
                <w:sz w:val="20"/>
                <w:szCs w:val="20"/>
                <w:lang w:eastAsia="zh-CN"/>
              </w:rPr>
              <w:t>минимальная/максимальная площадь земельных участков  – 400 кв. м/</w:t>
            </w:r>
            <w:r w:rsidRPr="00D428F7">
              <w:rPr>
                <w:b/>
                <w:bCs/>
                <w:sz w:val="20"/>
                <w:szCs w:val="20"/>
              </w:rPr>
              <w:t>не подлежит установлению</w:t>
            </w:r>
            <w:r w:rsidRPr="00D428F7">
              <w:rPr>
                <w:bCs/>
                <w:sz w:val="20"/>
                <w:szCs w:val="20"/>
              </w:rPr>
              <w:t>;</w:t>
            </w:r>
          </w:p>
          <w:p w14:paraId="52836681" w14:textId="77777777" w:rsidR="00D13F47" w:rsidRPr="00D428F7" w:rsidRDefault="00D13F47" w:rsidP="00980A27">
            <w:pPr>
              <w:widowControl w:val="0"/>
              <w:overflowPunct w:val="0"/>
              <w:autoSpaceDE w:val="0"/>
              <w:autoSpaceDN w:val="0"/>
              <w:adjustRightInd w:val="0"/>
              <w:spacing w:after="0" w:line="240" w:lineRule="auto"/>
              <w:ind w:firstLine="567"/>
              <w:jc w:val="both"/>
              <w:rPr>
                <w:rFonts w:eastAsia="SimSun"/>
                <w:sz w:val="20"/>
                <w:szCs w:val="20"/>
                <w:lang w:eastAsia="zh-CN"/>
              </w:rPr>
            </w:pPr>
            <w:r w:rsidRPr="00D428F7">
              <w:rPr>
                <w:rFonts w:eastAsia="SimSun"/>
                <w:sz w:val="20"/>
                <w:szCs w:val="20"/>
                <w:lang w:eastAsia="zh-CN"/>
              </w:rPr>
              <w:t>минимальная ширина земельных участков вдоль фронта улицы (проезда) – 20 м;</w:t>
            </w:r>
          </w:p>
          <w:p w14:paraId="16003A4F" w14:textId="77777777" w:rsidR="00D13F47" w:rsidRPr="00D428F7" w:rsidRDefault="00D13F47" w:rsidP="00980A27">
            <w:pPr>
              <w:widowControl w:val="0"/>
              <w:overflowPunct w:val="0"/>
              <w:autoSpaceDE w:val="0"/>
              <w:autoSpaceDN w:val="0"/>
              <w:adjustRightInd w:val="0"/>
              <w:spacing w:after="0" w:line="240" w:lineRule="auto"/>
              <w:ind w:firstLine="567"/>
              <w:jc w:val="both"/>
              <w:rPr>
                <w:rFonts w:eastAsia="SimSun"/>
                <w:sz w:val="20"/>
                <w:szCs w:val="20"/>
                <w:lang w:eastAsia="zh-CN"/>
              </w:rPr>
            </w:pPr>
            <w:r w:rsidRPr="00D428F7">
              <w:rPr>
                <w:sz w:val="20"/>
                <w:szCs w:val="20"/>
              </w:rPr>
              <w:t>минимальные отступы от границ земельных участков - 3 м;</w:t>
            </w:r>
          </w:p>
          <w:p w14:paraId="21C99B34" w14:textId="77777777" w:rsidR="00D13F47" w:rsidRPr="00D428F7" w:rsidRDefault="00D13F47" w:rsidP="00980A27">
            <w:pPr>
              <w:widowControl w:val="0"/>
              <w:overflowPunct w:val="0"/>
              <w:autoSpaceDE w:val="0"/>
              <w:autoSpaceDN w:val="0"/>
              <w:adjustRightInd w:val="0"/>
              <w:spacing w:after="0" w:line="240" w:lineRule="auto"/>
              <w:ind w:firstLine="567"/>
              <w:jc w:val="both"/>
              <w:rPr>
                <w:rFonts w:eastAsia="SimSun"/>
                <w:sz w:val="20"/>
                <w:szCs w:val="20"/>
                <w:lang w:eastAsia="zh-CN"/>
              </w:rPr>
            </w:pPr>
            <w:r w:rsidRPr="00D428F7">
              <w:rPr>
                <w:rFonts w:eastAsia="SimSun"/>
                <w:sz w:val="20"/>
                <w:szCs w:val="20"/>
                <w:lang w:eastAsia="zh-CN"/>
              </w:rPr>
              <w:t>максимальное количество надземных этажей зданий – 4 этажа (включая мансардный этаж);</w:t>
            </w:r>
          </w:p>
          <w:p w14:paraId="4E53DDB3" w14:textId="77777777" w:rsidR="00D13F47" w:rsidRPr="00D428F7" w:rsidRDefault="00D13F47" w:rsidP="00980A27">
            <w:pPr>
              <w:widowControl w:val="0"/>
              <w:tabs>
                <w:tab w:val="left" w:pos="2520"/>
              </w:tabs>
              <w:overflowPunct w:val="0"/>
              <w:autoSpaceDE w:val="0"/>
              <w:autoSpaceDN w:val="0"/>
              <w:adjustRightInd w:val="0"/>
              <w:spacing w:after="0" w:line="240" w:lineRule="auto"/>
              <w:ind w:firstLine="567"/>
              <w:jc w:val="both"/>
              <w:rPr>
                <w:rFonts w:eastAsia="SimSun"/>
                <w:sz w:val="20"/>
                <w:szCs w:val="20"/>
                <w:lang w:eastAsia="zh-CN"/>
              </w:rPr>
            </w:pPr>
            <w:r w:rsidRPr="00D428F7">
              <w:rPr>
                <w:rFonts w:eastAsia="SimSun"/>
                <w:sz w:val="20"/>
                <w:szCs w:val="20"/>
                <w:lang w:eastAsia="zh-CN"/>
              </w:rPr>
              <w:t>максимальный процент застройки в границах земельного участка – 80%;</w:t>
            </w:r>
          </w:p>
          <w:p w14:paraId="26FC6218" w14:textId="026D04A2" w:rsidR="00D13F47" w:rsidRPr="00D428F7" w:rsidRDefault="00D13F47" w:rsidP="00980A27">
            <w:pPr>
              <w:widowControl w:val="0"/>
              <w:overflowPunct w:val="0"/>
              <w:autoSpaceDE w:val="0"/>
              <w:autoSpaceDN w:val="0"/>
              <w:adjustRightInd w:val="0"/>
              <w:spacing w:after="0" w:line="240" w:lineRule="auto"/>
              <w:ind w:firstLine="567"/>
              <w:jc w:val="both"/>
              <w:rPr>
                <w:rFonts w:eastAsia="SimSun"/>
                <w:sz w:val="20"/>
                <w:szCs w:val="20"/>
                <w:lang w:eastAsia="zh-CN"/>
              </w:rPr>
            </w:pPr>
            <w:r w:rsidRPr="00D428F7">
              <w:rPr>
                <w:sz w:val="20"/>
                <w:szCs w:val="20"/>
              </w:rPr>
              <w:t>Процент застройки подземной части не регламентируется.</w:t>
            </w:r>
          </w:p>
        </w:tc>
      </w:tr>
      <w:tr w:rsidR="00872659" w:rsidRPr="00D428F7" w14:paraId="0AC92A2C" w14:textId="77777777" w:rsidTr="00307F93">
        <w:trPr>
          <w:trHeight w:val="20"/>
        </w:trPr>
        <w:tc>
          <w:tcPr>
            <w:tcW w:w="3545" w:type="dxa"/>
          </w:tcPr>
          <w:p w14:paraId="04801F5A" w14:textId="66B481F3" w:rsidR="00724BCC" w:rsidRPr="00D428F7" w:rsidRDefault="00724BCC" w:rsidP="00980A27">
            <w:pPr>
              <w:widowControl w:val="0"/>
              <w:autoSpaceDE w:val="0"/>
              <w:spacing w:after="0" w:line="240" w:lineRule="auto"/>
              <w:rPr>
                <w:rFonts w:eastAsia="SimSun"/>
                <w:sz w:val="20"/>
                <w:szCs w:val="20"/>
              </w:rPr>
            </w:pPr>
            <w:r w:rsidRPr="00D428F7">
              <w:rPr>
                <w:rFonts w:eastAsia="SimSun"/>
                <w:sz w:val="20"/>
                <w:szCs w:val="20"/>
              </w:rPr>
              <w:t>[</w:t>
            </w:r>
            <w:r w:rsidRPr="00D428F7">
              <w:rPr>
                <w:sz w:val="20"/>
                <w:szCs w:val="20"/>
              </w:rPr>
              <w:t>3.6.1</w:t>
            </w:r>
            <w:r w:rsidRPr="00D428F7">
              <w:rPr>
                <w:rFonts w:eastAsia="SimSun"/>
                <w:sz w:val="20"/>
                <w:szCs w:val="20"/>
              </w:rPr>
              <w:t>] -</w:t>
            </w:r>
            <w:r w:rsidRPr="00D428F7">
              <w:rPr>
                <w:sz w:val="20"/>
                <w:szCs w:val="20"/>
              </w:rPr>
              <w:t xml:space="preserve"> Объекты культурно-досуговой деятельности</w:t>
            </w:r>
          </w:p>
        </w:tc>
        <w:tc>
          <w:tcPr>
            <w:tcW w:w="5670" w:type="dxa"/>
          </w:tcPr>
          <w:p w14:paraId="423F6D2D" w14:textId="7388EE9F" w:rsidR="00724BCC" w:rsidRPr="00D428F7" w:rsidRDefault="00670DEE" w:rsidP="00980A27">
            <w:pPr>
              <w:widowControl w:val="0"/>
              <w:autoSpaceDE w:val="0"/>
              <w:spacing w:after="0" w:line="240" w:lineRule="auto"/>
              <w:jc w:val="both"/>
              <w:rPr>
                <w:rFonts w:eastAsia="SimSun"/>
                <w:sz w:val="20"/>
                <w:szCs w:val="20"/>
              </w:rPr>
            </w:pPr>
            <w:r w:rsidRPr="00D428F7">
              <w:rPr>
                <w:sz w:val="20"/>
                <w:szCs w:val="20"/>
              </w:rPr>
              <w:t>Р</w:t>
            </w:r>
            <w:r w:rsidR="00724BCC" w:rsidRPr="00D428F7">
              <w:rPr>
                <w:sz w:val="20"/>
                <w:szCs w:val="20"/>
              </w:rPr>
              <w:t>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6124" w:type="dxa"/>
          </w:tcPr>
          <w:p w14:paraId="60E4A51D" w14:textId="103B96E9" w:rsidR="00724BCC" w:rsidRPr="00D428F7" w:rsidRDefault="00724BCC" w:rsidP="00980A27">
            <w:pPr>
              <w:widowControl w:val="0"/>
              <w:overflowPunct w:val="0"/>
              <w:autoSpaceDE w:val="0"/>
              <w:autoSpaceDN w:val="0"/>
              <w:adjustRightInd w:val="0"/>
              <w:spacing w:after="0" w:line="240" w:lineRule="auto"/>
              <w:ind w:firstLine="567"/>
              <w:jc w:val="both"/>
              <w:rPr>
                <w:rFonts w:eastAsia="SimSun"/>
                <w:sz w:val="20"/>
                <w:szCs w:val="20"/>
                <w:lang w:eastAsia="zh-CN"/>
              </w:rPr>
            </w:pPr>
            <w:r w:rsidRPr="00D428F7">
              <w:rPr>
                <w:rFonts w:eastAsia="SimSun"/>
                <w:sz w:val="20"/>
                <w:szCs w:val="20"/>
                <w:lang w:eastAsia="zh-CN"/>
              </w:rPr>
              <w:t>минимальная/максимальная площадь земельных участков – 400 кв. м /</w:t>
            </w:r>
            <w:r w:rsidRPr="00D428F7">
              <w:rPr>
                <w:b/>
                <w:bCs/>
                <w:sz w:val="20"/>
                <w:szCs w:val="20"/>
              </w:rPr>
              <w:t>не подлежит установлению</w:t>
            </w:r>
            <w:r w:rsidRPr="00D428F7">
              <w:rPr>
                <w:rFonts w:eastAsia="SimSun"/>
                <w:sz w:val="20"/>
                <w:szCs w:val="20"/>
                <w:lang w:eastAsia="zh-CN"/>
              </w:rPr>
              <w:t xml:space="preserve">; </w:t>
            </w:r>
          </w:p>
          <w:p w14:paraId="3E9F2FAA" w14:textId="77777777" w:rsidR="00724BCC" w:rsidRPr="00D428F7" w:rsidRDefault="00724BCC" w:rsidP="00980A27">
            <w:pPr>
              <w:widowControl w:val="0"/>
              <w:overflowPunct w:val="0"/>
              <w:autoSpaceDE w:val="0"/>
              <w:autoSpaceDN w:val="0"/>
              <w:adjustRightInd w:val="0"/>
              <w:spacing w:after="0" w:line="240" w:lineRule="auto"/>
              <w:ind w:firstLine="567"/>
              <w:jc w:val="both"/>
              <w:rPr>
                <w:rFonts w:eastAsia="SimSun"/>
                <w:sz w:val="20"/>
                <w:szCs w:val="20"/>
                <w:lang w:eastAsia="zh-CN"/>
              </w:rPr>
            </w:pPr>
            <w:r w:rsidRPr="00D428F7">
              <w:rPr>
                <w:rFonts w:eastAsia="SimSun"/>
                <w:sz w:val="20"/>
                <w:szCs w:val="20"/>
                <w:lang w:eastAsia="zh-CN"/>
              </w:rPr>
              <w:t>минимальная ширина земельных участков вдоль фронта улицы (проезда) – 20 м;</w:t>
            </w:r>
          </w:p>
          <w:p w14:paraId="7BF45656" w14:textId="77777777" w:rsidR="00724BCC" w:rsidRPr="00D428F7" w:rsidRDefault="00724BCC" w:rsidP="00980A27">
            <w:pPr>
              <w:widowControl w:val="0"/>
              <w:overflowPunct w:val="0"/>
              <w:autoSpaceDE w:val="0"/>
              <w:autoSpaceDN w:val="0"/>
              <w:adjustRightInd w:val="0"/>
              <w:spacing w:after="0" w:line="240" w:lineRule="auto"/>
              <w:ind w:firstLine="567"/>
              <w:jc w:val="both"/>
              <w:rPr>
                <w:rFonts w:eastAsia="SimSun"/>
                <w:sz w:val="20"/>
                <w:szCs w:val="20"/>
                <w:lang w:eastAsia="zh-CN"/>
              </w:rPr>
            </w:pPr>
            <w:r w:rsidRPr="00D428F7">
              <w:rPr>
                <w:sz w:val="20"/>
                <w:szCs w:val="20"/>
              </w:rPr>
              <w:t>минимальные отступы от границ земельных участков - 3 м;</w:t>
            </w:r>
          </w:p>
          <w:p w14:paraId="67A10951" w14:textId="77777777" w:rsidR="00724BCC" w:rsidRPr="00D428F7" w:rsidRDefault="00724BCC" w:rsidP="00980A27">
            <w:pPr>
              <w:widowControl w:val="0"/>
              <w:overflowPunct w:val="0"/>
              <w:autoSpaceDE w:val="0"/>
              <w:autoSpaceDN w:val="0"/>
              <w:adjustRightInd w:val="0"/>
              <w:spacing w:after="0" w:line="240" w:lineRule="auto"/>
              <w:ind w:firstLine="567"/>
              <w:jc w:val="both"/>
              <w:rPr>
                <w:rFonts w:eastAsia="SimSun"/>
                <w:sz w:val="20"/>
                <w:szCs w:val="20"/>
                <w:lang w:eastAsia="zh-CN"/>
              </w:rPr>
            </w:pPr>
            <w:r w:rsidRPr="00D428F7">
              <w:rPr>
                <w:rFonts w:eastAsia="SimSun"/>
                <w:sz w:val="20"/>
                <w:szCs w:val="20"/>
                <w:lang w:eastAsia="zh-CN"/>
              </w:rPr>
              <w:t>максимальное количество надземных этажей зданий – 4 этажа (включая мансардный этаж);</w:t>
            </w:r>
          </w:p>
          <w:p w14:paraId="27EF4DCE" w14:textId="0F5CB164" w:rsidR="00724BCC" w:rsidRPr="00D428F7" w:rsidRDefault="00724BCC" w:rsidP="00980A27">
            <w:pPr>
              <w:widowControl w:val="0"/>
              <w:overflowPunct w:val="0"/>
              <w:autoSpaceDE w:val="0"/>
              <w:autoSpaceDN w:val="0"/>
              <w:adjustRightInd w:val="0"/>
              <w:spacing w:after="0" w:line="240" w:lineRule="auto"/>
              <w:ind w:firstLine="567"/>
              <w:jc w:val="both"/>
              <w:rPr>
                <w:rFonts w:eastAsia="SimSun"/>
                <w:sz w:val="20"/>
                <w:szCs w:val="20"/>
                <w:lang w:eastAsia="zh-CN"/>
              </w:rPr>
            </w:pPr>
            <w:r w:rsidRPr="00D428F7">
              <w:rPr>
                <w:rFonts w:eastAsia="SimSun"/>
                <w:sz w:val="20"/>
                <w:szCs w:val="20"/>
                <w:lang w:eastAsia="zh-CN"/>
              </w:rPr>
              <w:t>максимальный процент застройки в границах земельного участка – 60%;</w:t>
            </w:r>
          </w:p>
          <w:p w14:paraId="20F8FB30" w14:textId="2288A876" w:rsidR="00724BCC" w:rsidRPr="00D428F7" w:rsidRDefault="00724BCC"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sz w:val="20"/>
                <w:szCs w:val="20"/>
              </w:rPr>
              <w:lastRenderedPageBreak/>
              <w:t>Процент застройки подземной части не регламентируется.</w:t>
            </w:r>
          </w:p>
        </w:tc>
      </w:tr>
      <w:tr w:rsidR="00872659" w:rsidRPr="00D428F7" w14:paraId="75D2DBD9" w14:textId="77777777" w:rsidTr="00307F93">
        <w:trPr>
          <w:trHeight w:val="20"/>
        </w:trPr>
        <w:tc>
          <w:tcPr>
            <w:tcW w:w="3545" w:type="dxa"/>
          </w:tcPr>
          <w:p w14:paraId="62638345" w14:textId="034E12E6" w:rsidR="00724BCC" w:rsidRPr="00D428F7" w:rsidRDefault="00724BCC" w:rsidP="00980A27">
            <w:pPr>
              <w:tabs>
                <w:tab w:val="left" w:pos="2520"/>
              </w:tabs>
              <w:spacing w:after="0" w:line="240" w:lineRule="auto"/>
              <w:rPr>
                <w:rFonts w:eastAsia="SimSun" w:cs="Times New Roman"/>
                <w:sz w:val="20"/>
                <w:szCs w:val="20"/>
              </w:rPr>
            </w:pPr>
            <w:r w:rsidRPr="00D428F7">
              <w:rPr>
                <w:rFonts w:eastAsia="SimSun" w:cs="Times New Roman"/>
                <w:sz w:val="20"/>
                <w:szCs w:val="20"/>
              </w:rPr>
              <w:lastRenderedPageBreak/>
              <w:t>[</w:t>
            </w:r>
            <w:r w:rsidRPr="00D428F7">
              <w:rPr>
                <w:rFonts w:cs="Times New Roman"/>
                <w:sz w:val="20"/>
                <w:szCs w:val="20"/>
              </w:rPr>
              <w:t>3.6.2</w:t>
            </w:r>
            <w:r w:rsidRPr="00D428F7">
              <w:rPr>
                <w:rFonts w:eastAsia="SimSun" w:cs="Times New Roman"/>
                <w:sz w:val="20"/>
                <w:szCs w:val="20"/>
              </w:rPr>
              <w:t>] -</w:t>
            </w:r>
            <w:r w:rsidRPr="00D428F7">
              <w:rPr>
                <w:rFonts w:cs="Times New Roman"/>
                <w:sz w:val="20"/>
                <w:szCs w:val="20"/>
              </w:rPr>
              <w:t xml:space="preserve"> Парки культуры и отдыха</w:t>
            </w:r>
          </w:p>
        </w:tc>
        <w:tc>
          <w:tcPr>
            <w:tcW w:w="5670" w:type="dxa"/>
          </w:tcPr>
          <w:p w14:paraId="59107B64" w14:textId="64C23F30" w:rsidR="00724BCC" w:rsidRPr="00D428F7" w:rsidRDefault="00670DEE" w:rsidP="00980A27">
            <w:pPr>
              <w:pStyle w:val="afe"/>
              <w:rPr>
                <w:rFonts w:ascii="Times New Roman" w:eastAsia="SimSun" w:hAnsi="Times New Roman" w:cs="Times New Roman"/>
                <w:sz w:val="20"/>
                <w:szCs w:val="20"/>
              </w:rPr>
            </w:pPr>
            <w:r w:rsidRPr="00D428F7">
              <w:rPr>
                <w:rFonts w:ascii="Times New Roman" w:hAnsi="Times New Roman" w:cs="Times New Roman"/>
                <w:sz w:val="20"/>
                <w:szCs w:val="20"/>
              </w:rPr>
              <w:t>Р</w:t>
            </w:r>
            <w:r w:rsidR="00724BCC" w:rsidRPr="00D428F7">
              <w:rPr>
                <w:rFonts w:ascii="Times New Roman" w:hAnsi="Times New Roman" w:cs="Times New Roman"/>
                <w:sz w:val="20"/>
                <w:szCs w:val="20"/>
              </w:rPr>
              <w:t>азмещение парков культуры и отдыха</w:t>
            </w:r>
          </w:p>
        </w:tc>
        <w:tc>
          <w:tcPr>
            <w:tcW w:w="6124" w:type="dxa"/>
          </w:tcPr>
          <w:p w14:paraId="128EF69C" w14:textId="77777777" w:rsidR="00724BCC" w:rsidRPr="00D428F7" w:rsidRDefault="00724BCC" w:rsidP="00980A27">
            <w:pPr>
              <w:widowControl w:val="0"/>
              <w:overflowPunct w:val="0"/>
              <w:autoSpaceDE w:val="0"/>
              <w:autoSpaceDN w:val="0"/>
              <w:adjustRightInd w:val="0"/>
              <w:spacing w:after="0" w:line="240" w:lineRule="auto"/>
              <w:ind w:firstLine="567"/>
              <w:jc w:val="both"/>
              <w:rPr>
                <w:rFonts w:eastAsia="SimSun"/>
                <w:sz w:val="20"/>
                <w:szCs w:val="20"/>
                <w:lang w:eastAsia="zh-CN"/>
              </w:rPr>
            </w:pPr>
            <w:r w:rsidRPr="00D428F7">
              <w:rPr>
                <w:rFonts w:eastAsia="SimSun"/>
                <w:sz w:val="20"/>
                <w:szCs w:val="20"/>
                <w:lang w:eastAsia="zh-CN"/>
              </w:rPr>
              <w:t>Минимальная/максимальная площадь земельных участков 400 кв. м. /</w:t>
            </w:r>
            <w:r w:rsidRPr="00D428F7">
              <w:rPr>
                <w:rFonts w:eastAsia="SimSun"/>
                <w:b/>
                <w:sz w:val="20"/>
                <w:szCs w:val="20"/>
                <w:lang w:eastAsia="zh-CN"/>
              </w:rPr>
              <w:t>не подлежит установлению</w:t>
            </w:r>
            <w:r w:rsidRPr="00D428F7">
              <w:rPr>
                <w:rFonts w:eastAsia="SimSun"/>
                <w:sz w:val="20"/>
                <w:szCs w:val="20"/>
                <w:lang w:eastAsia="zh-CN"/>
              </w:rPr>
              <w:t>;</w:t>
            </w:r>
          </w:p>
          <w:p w14:paraId="685A9354" w14:textId="630F8E28" w:rsidR="00724BCC" w:rsidRPr="00D428F7" w:rsidRDefault="00724BCC" w:rsidP="00980A27">
            <w:pPr>
              <w:widowControl w:val="0"/>
              <w:overflowPunct w:val="0"/>
              <w:autoSpaceDE w:val="0"/>
              <w:autoSpaceDN w:val="0"/>
              <w:adjustRightInd w:val="0"/>
              <w:spacing w:after="0" w:line="240" w:lineRule="auto"/>
              <w:ind w:firstLine="567"/>
              <w:jc w:val="both"/>
              <w:rPr>
                <w:rFonts w:eastAsia="SimSun"/>
                <w:sz w:val="20"/>
                <w:szCs w:val="20"/>
                <w:lang w:eastAsia="zh-CN"/>
              </w:rPr>
            </w:pPr>
            <w:r w:rsidRPr="00D428F7">
              <w:rPr>
                <w:rFonts w:eastAsia="SimSun"/>
                <w:sz w:val="20"/>
                <w:szCs w:val="20"/>
                <w:lang w:eastAsia="zh-CN"/>
              </w:rPr>
              <w:t xml:space="preserve">Предельные параметры разрешенного строительства, реконструкции объектов капитального строительства не устанавливаются в связи с запретом строительства объектов капитального строительства </w:t>
            </w:r>
          </w:p>
        </w:tc>
      </w:tr>
      <w:tr w:rsidR="00872659" w:rsidRPr="00D428F7" w14:paraId="1E568813" w14:textId="77777777" w:rsidTr="00307F93">
        <w:trPr>
          <w:trHeight w:val="20"/>
        </w:trPr>
        <w:tc>
          <w:tcPr>
            <w:tcW w:w="3545" w:type="dxa"/>
          </w:tcPr>
          <w:p w14:paraId="7DA9FA11" w14:textId="26C992D4" w:rsidR="00724BCC" w:rsidRPr="00D428F7" w:rsidRDefault="00724BCC" w:rsidP="00980A27">
            <w:pPr>
              <w:widowControl w:val="0"/>
              <w:overflowPunct w:val="0"/>
              <w:autoSpaceDE w:val="0"/>
              <w:autoSpaceDN w:val="0"/>
              <w:adjustRightInd w:val="0"/>
              <w:spacing w:after="0" w:line="240" w:lineRule="auto"/>
              <w:rPr>
                <w:rFonts w:eastAsia="SimSun" w:cs="Times New Roman"/>
                <w:sz w:val="20"/>
                <w:szCs w:val="20"/>
                <w:lang w:eastAsia="zh-CN"/>
              </w:rPr>
            </w:pPr>
            <w:r w:rsidRPr="00D428F7">
              <w:rPr>
                <w:rFonts w:eastAsia="SimSun" w:cs="Times New Roman"/>
                <w:sz w:val="20"/>
                <w:szCs w:val="20"/>
              </w:rPr>
              <w:t>[</w:t>
            </w:r>
            <w:r w:rsidRPr="00D428F7">
              <w:rPr>
                <w:rFonts w:cs="Times New Roman"/>
                <w:sz w:val="20"/>
                <w:szCs w:val="20"/>
              </w:rPr>
              <w:t>4.10</w:t>
            </w:r>
            <w:r w:rsidRPr="00D428F7">
              <w:rPr>
                <w:rFonts w:eastAsia="SimSun" w:cs="Times New Roman"/>
                <w:sz w:val="20"/>
                <w:szCs w:val="20"/>
              </w:rPr>
              <w:t>] - Выставочно-ярмарочная деятельность</w:t>
            </w:r>
          </w:p>
        </w:tc>
        <w:tc>
          <w:tcPr>
            <w:tcW w:w="5670" w:type="dxa"/>
          </w:tcPr>
          <w:p w14:paraId="7CEB58D4" w14:textId="7DD9E864" w:rsidR="00724BCC" w:rsidRPr="00D428F7" w:rsidRDefault="00670DEE" w:rsidP="00980A27">
            <w:pPr>
              <w:widowControl w:val="0"/>
              <w:overflowPunct w:val="0"/>
              <w:autoSpaceDE w:val="0"/>
              <w:autoSpaceDN w:val="0"/>
              <w:adjustRightInd w:val="0"/>
              <w:spacing w:after="0" w:line="240" w:lineRule="auto"/>
              <w:jc w:val="both"/>
              <w:rPr>
                <w:rFonts w:eastAsia="SimSun" w:cs="Times New Roman"/>
                <w:sz w:val="20"/>
                <w:szCs w:val="20"/>
                <w:lang w:eastAsia="zh-CN"/>
              </w:rPr>
            </w:pPr>
            <w:r w:rsidRPr="00D428F7">
              <w:rPr>
                <w:rFonts w:cs="Times New Roman"/>
                <w:sz w:val="20"/>
                <w:szCs w:val="20"/>
              </w:rPr>
              <w:t>Р</w:t>
            </w:r>
            <w:r w:rsidR="00724BCC" w:rsidRPr="00D428F7">
              <w:rPr>
                <w:rFonts w:cs="Times New Roman"/>
                <w:sz w:val="20"/>
                <w:szCs w:val="20"/>
              </w:rPr>
              <w:t>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6124" w:type="dxa"/>
            <w:vAlign w:val="center"/>
          </w:tcPr>
          <w:p w14:paraId="4859D502" w14:textId="77777777" w:rsidR="00670DEE" w:rsidRPr="00D428F7" w:rsidRDefault="00670DEE" w:rsidP="00980A27">
            <w:pPr>
              <w:spacing w:after="0" w:line="240" w:lineRule="auto"/>
              <w:ind w:firstLine="340"/>
              <w:rPr>
                <w:rFonts w:eastAsia="SimSun"/>
                <w:sz w:val="20"/>
                <w:szCs w:val="20"/>
                <w:lang w:eastAsia="zh-CN"/>
              </w:rPr>
            </w:pPr>
            <w:r w:rsidRPr="00D428F7">
              <w:rPr>
                <w:rFonts w:eastAsia="SimSun"/>
                <w:sz w:val="20"/>
                <w:szCs w:val="20"/>
                <w:lang w:eastAsia="zh-CN"/>
              </w:rPr>
              <w:t>минимальная/максимальная площадь земельных участков  – 400 кв. м/</w:t>
            </w:r>
            <w:r w:rsidRPr="00D428F7">
              <w:rPr>
                <w:b/>
                <w:bCs/>
                <w:sz w:val="20"/>
                <w:szCs w:val="20"/>
              </w:rPr>
              <w:t>не подлежит установлению</w:t>
            </w:r>
            <w:r w:rsidRPr="00D428F7">
              <w:rPr>
                <w:rFonts w:eastAsia="SimSun"/>
                <w:sz w:val="20"/>
                <w:szCs w:val="20"/>
                <w:lang w:eastAsia="zh-CN"/>
              </w:rPr>
              <w:t>;</w:t>
            </w:r>
          </w:p>
          <w:p w14:paraId="394D8086" w14:textId="77777777" w:rsidR="00670DEE" w:rsidRPr="00D428F7" w:rsidRDefault="00670DEE" w:rsidP="00980A27">
            <w:pPr>
              <w:spacing w:after="0" w:line="240" w:lineRule="auto"/>
              <w:ind w:firstLine="340"/>
              <w:rPr>
                <w:rFonts w:eastAsia="SimSun"/>
                <w:sz w:val="20"/>
                <w:szCs w:val="20"/>
                <w:lang w:eastAsia="zh-CN"/>
              </w:rPr>
            </w:pPr>
            <w:r w:rsidRPr="00D428F7">
              <w:rPr>
                <w:rFonts w:eastAsia="SimSun"/>
                <w:sz w:val="20"/>
                <w:szCs w:val="20"/>
                <w:lang w:eastAsia="zh-CN"/>
              </w:rPr>
              <w:t>минимальная ширина земельных участков вдоль фронта улицы (проезда) – 20 м;</w:t>
            </w:r>
          </w:p>
          <w:p w14:paraId="6D486380" w14:textId="77777777" w:rsidR="00670DEE" w:rsidRPr="00D428F7" w:rsidRDefault="00670DEE" w:rsidP="00980A27">
            <w:pPr>
              <w:spacing w:after="0" w:line="240" w:lineRule="auto"/>
              <w:ind w:firstLine="340"/>
              <w:rPr>
                <w:rFonts w:eastAsia="SimSun"/>
                <w:sz w:val="20"/>
                <w:szCs w:val="20"/>
                <w:lang w:eastAsia="zh-CN"/>
              </w:rPr>
            </w:pPr>
            <w:r w:rsidRPr="00D428F7">
              <w:rPr>
                <w:sz w:val="20"/>
                <w:szCs w:val="20"/>
              </w:rPr>
              <w:t>минимальные отступы от границ земельных участков - 3 м;</w:t>
            </w:r>
          </w:p>
          <w:p w14:paraId="0D1E2901" w14:textId="77777777" w:rsidR="00670DEE" w:rsidRPr="00D428F7" w:rsidRDefault="00670DEE" w:rsidP="00980A27">
            <w:pPr>
              <w:spacing w:after="0" w:line="240" w:lineRule="auto"/>
              <w:ind w:firstLine="340"/>
              <w:rPr>
                <w:rFonts w:eastAsia="SimSun"/>
                <w:sz w:val="20"/>
                <w:szCs w:val="20"/>
                <w:lang w:eastAsia="zh-CN"/>
              </w:rPr>
            </w:pPr>
            <w:r w:rsidRPr="00D428F7">
              <w:rPr>
                <w:rFonts w:eastAsia="SimSun"/>
                <w:sz w:val="20"/>
                <w:szCs w:val="20"/>
                <w:lang w:eastAsia="zh-CN"/>
              </w:rPr>
              <w:t>максимальное количество надземных этажей зданий – 4 этажа (включая мансардный этаж);</w:t>
            </w:r>
          </w:p>
          <w:p w14:paraId="6BBBCA8E" w14:textId="5917B672" w:rsidR="00724BCC" w:rsidRPr="00D428F7" w:rsidRDefault="00670DEE" w:rsidP="00980A27">
            <w:pPr>
              <w:widowControl w:val="0"/>
              <w:overflowPunct w:val="0"/>
              <w:autoSpaceDE w:val="0"/>
              <w:autoSpaceDN w:val="0"/>
              <w:adjustRightInd w:val="0"/>
              <w:spacing w:after="0" w:line="240" w:lineRule="auto"/>
              <w:ind w:firstLine="340"/>
              <w:jc w:val="both"/>
              <w:rPr>
                <w:sz w:val="20"/>
                <w:szCs w:val="20"/>
              </w:rPr>
            </w:pPr>
            <w:r w:rsidRPr="00D428F7">
              <w:rPr>
                <w:rFonts w:eastAsia="SimSun"/>
                <w:sz w:val="20"/>
                <w:szCs w:val="20"/>
                <w:lang w:eastAsia="zh-CN"/>
              </w:rPr>
              <w:t>максимальный процент застройки в границах земельного участка – 80%;</w:t>
            </w:r>
          </w:p>
        </w:tc>
      </w:tr>
      <w:tr w:rsidR="00872659" w:rsidRPr="00D428F7" w14:paraId="205D8F8A" w14:textId="77777777" w:rsidTr="00307F93">
        <w:trPr>
          <w:trHeight w:val="20"/>
        </w:trPr>
        <w:tc>
          <w:tcPr>
            <w:tcW w:w="3545" w:type="dxa"/>
          </w:tcPr>
          <w:p w14:paraId="4ED97689" w14:textId="39828E47" w:rsidR="00670DEE" w:rsidRPr="00D428F7" w:rsidRDefault="00670DEE" w:rsidP="00980A27">
            <w:pPr>
              <w:widowControl w:val="0"/>
              <w:overflowPunct w:val="0"/>
              <w:autoSpaceDE w:val="0"/>
              <w:autoSpaceDN w:val="0"/>
              <w:adjustRightInd w:val="0"/>
              <w:spacing w:after="0" w:line="240" w:lineRule="auto"/>
              <w:rPr>
                <w:rFonts w:eastAsia="SimSun" w:cs="Times New Roman"/>
                <w:sz w:val="20"/>
                <w:szCs w:val="20"/>
              </w:rPr>
            </w:pPr>
            <w:r w:rsidRPr="00D428F7">
              <w:rPr>
                <w:rFonts w:eastAsia="SimSun"/>
                <w:sz w:val="20"/>
                <w:szCs w:val="20"/>
              </w:rPr>
              <w:t>[9.3] - Историко-культурная деятельность</w:t>
            </w:r>
          </w:p>
        </w:tc>
        <w:tc>
          <w:tcPr>
            <w:tcW w:w="5670" w:type="dxa"/>
          </w:tcPr>
          <w:p w14:paraId="60990E89" w14:textId="17ACD8C5" w:rsidR="00670DEE" w:rsidRPr="00D428F7" w:rsidRDefault="00670DEE" w:rsidP="00980A27">
            <w:pPr>
              <w:pStyle w:val="afe"/>
              <w:rPr>
                <w:rFonts w:ascii="Times New Roman" w:eastAsia="SimSun" w:hAnsi="Times New Roman" w:cs="Times New Roman"/>
                <w:sz w:val="20"/>
                <w:szCs w:val="20"/>
              </w:rPr>
            </w:pPr>
            <w:r w:rsidRPr="00D428F7">
              <w:rPr>
                <w:rFonts w:ascii="Times New Roman" w:eastAsia="SimSun" w:hAnsi="Times New Roman" w:cs="Times New Roman"/>
                <w:sz w:val="20"/>
                <w:szCs w:val="20"/>
              </w:rPr>
              <w:t>Сохранение и изучение объектов культурного наследия народов Российской Федерации (памятников истории и культуры), в том числе:</w:t>
            </w:r>
          </w:p>
          <w:p w14:paraId="07A5509F" w14:textId="6ACF8851" w:rsidR="00670DEE" w:rsidRPr="00D428F7" w:rsidRDefault="00670DEE" w:rsidP="00980A27">
            <w:pPr>
              <w:widowControl w:val="0"/>
              <w:overflowPunct w:val="0"/>
              <w:autoSpaceDE w:val="0"/>
              <w:autoSpaceDN w:val="0"/>
              <w:adjustRightInd w:val="0"/>
              <w:spacing w:after="0" w:line="240" w:lineRule="auto"/>
              <w:jc w:val="both"/>
              <w:rPr>
                <w:rFonts w:cs="Times New Roman"/>
                <w:sz w:val="20"/>
                <w:szCs w:val="20"/>
              </w:rPr>
            </w:pPr>
            <w:r w:rsidRPr="00D428F7">
              <w:rPr>
                <w:rFonts w:eastAsia="SimSun"/>
                <w:sz w:val="20"/>
                <w:szCs w:val="20"/>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124" w:type="dxa"/>
          </w:tcPr>
          <w:p w14:paraId="36AD7081" w14:textId="77777777" w:rsidR="00670DEE" w:rsidRPr="00D428F7" w:rsidRDefault="00670DEE" w:rsidP="00980A27">
            <w:pPr>
              <w:spacing w:after="0" w:line="240" w:lineRule="auto"/>
              <w:ind w:firstLine="340"/>
              <w:jc w:val="both"/>
              <w:rPr>
                <w:sz w:val="20"/>
                <w:szCs w:val="20"/>
              </w:rPr>
            </w:pPr>
            <w:r w:rsidRPr="00D428F7">
              <w:rPr>
                <w:sz w:val="20"/>
                <w:szCs w:val="20"/>
              </w:rPr>
              <w:t>Регламенты не устанавливаются в соответствии с ч.4, ст.36 Градостроительного кодекса Российской Федерации.</w:t>
            </w:r>
          </w:p>
          <w:p w14:paraId="6C1297FC" w14:textId="77777777" w:rsidR="00670DEE" w:rsidRPr="00D428F7" w:rsidRDefault="00670DEE" w:rsidP="00980A27">
            <w:pPr>
              <w:spacing w:after="0" w:line="240" w:lineRule="auto"/>
              <w:ind w:firstLine="340"/>
              <w:rPr>
                <w:rFonts w:eastAsia="SimSun"/>
                <w:sz w:val="20"/>
                <w:szCs w:val="20"/>
                <w:lang w:eastAsia="zh-CN"/>
              </w:rPr>
            </w:pPr>
          </w:p>
        </w:tc>
      </w:tr>
      <w:tr w:rsidR="00872659" w:rsidRPr="00D428F7" w14:paraId="798DBF86" w14:textId="77777777" w:rsidTr="00307F93">
        <w:trPr>
          <w:trHeight w:val="20"/>
        </w:trPr>
        <w:tc>
          <w:tcPr>
            <w:tcW w:w="3545" w:type="dxa"/>
          </w:tcPr>
          <w:p w14:paraId="4A37D69E" w14:textId="21062FFA" w:rsidR="00670DEE" w:rsidRPr="00D428F7" w:rsidRDefault="00670DEE" w:rsidP="00980A27">
            <w:pPr>
              <w:widowControl w:val="0"/>
              <w:overflowPunct w:val="0"/>
              <w:autoSpaceDE w:val="0"/>
              <w:autoSpaceDN w:val="0"/>
              <w:adjustRightInd w:val="0"/>
              <w:spacing w:after="0" w:line="240" w:lineRule="auto"/>
              <w:rPr>
                <w:rFonts w:eastAsia="SimSun" w:cs="Times New Roman"/>
                <w:sz w:val="20"/>
                <w:szCs w:val="20"/>
              </w:rPr>
            </w:pPr>
            <w:r w:rsidRPr="00D428F7">
              <w:rPr>
                <w:rFonts w:eastAsia="SimSun"/>
                <w:sz w:val="20"/>
                <w:szCs w:val="20"/>
                <w:lang w:eastAsia="zh-CN"/>
              </w:rPr>
              <w:t>[12.0.1] - Улично-дорожная сеть</w:t>
            </w:r>
          </w:p>
        </w:tc>
        <w:tc>
          <w:tcPr>
            <w:tcW w:w="5670" w:type="dxa"/>
          </w:tcPr>
          <w:p w14:paraId="5B31526C" w14:textId="7F602FAA" w:rsidR="00670DEE" w:rsidRPr="00D428F7" w:rsidRDefault="00670DEE" w:rsidP="00980A27">
            <w:pPr>
              <w:widowControl w:val="0"/>
              <w:overflowPunct w:val="0"/>
              <w:autoSpaceDE w:val="0"/>
              <w:autoSpaceDN w:val="0"/>
              <w:adjustRightInd w:val="0"/>
              <w:spacing w:after="0" w:line="240" w:lineRule="auto"/>
              <w:jc w:val="both"/>
              <w:rPr>
                <w:rFonts w:cs="Times New Roman"/>
                <w:sz w:val="20"/>
                <w:szCs w:val="20"/>
              </w:rPr>
            </w:pPr>
            <w:r w:rsidRPr="00D428F7">
              <w:rPr>
                <w:rFonts w:eastAsia="SimSun"/>
                <w:sz w:val="20"/>
                <w:szCs w:val="20"/>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124" w:type="dxa"/>
            <w:vMerge w:val="restart"/>
          </w:tcPr>
          <w:p w14:paraId="437C3526" w14:textId="77777777" w:rsidR="00670DEE" w:rsidRPr="00D428F7" w:rsidRDefault="00670DEE"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t>Регламенты не подлежат установлению.</w:t>
            </w:r>
          </w:p>
          <w:p w14:paraId="5EE7295E" w14:textId="0A31B242" w:rsidR="00670DEE" w:rsidRPr="00D428F7" w:rsidRDefault="00670DEE" w:rsidP="00980A27">
            <w:pPr>
              <w:spacing w:after="0" w:line="240" w:lineRule="auto"/>
              <w:ind w:firstLine="340"/>
              <w:rPr>
                <w:rFonts w:eastAsia="SimSun"/>
                <w:sz w:val="20"/>
                <w:szCs w:val="20"/>
                <w:lang w:eastAsia="zh-CN"/>
              </w:rPr>
            </w:pPr>
            <w:r w:rsidRPr="00D428F7">
              <w:rPr>
                <w:sz w:val="20"/>
                <w:szCs w:val="20"/>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14:paraId="0E33F013" w14:textId="0F0FBE30" w:rsidR="00670DEE" w:rsidRPr="00D428F7" w:rsidRDefault="00670DEE" w:rsidP="00980A27">
            <w:pPr>
              <w:spacing w:after="0" w:line="240" w:lineRule="auto"/>
              <w:ind w:firstLine="340"/>
              <w:rPr>
                <w:rFonts w:eastAsia="SimSun"/>
                <w:sz w:val="20"/>
                <w:szCs w:val="20"/>
                <w:lang w:eastAsia="zh-CN"/>
              </w:rPr>
            </w:pPr>
          </w:p>
        </w:tc>
      </w:tr>
      <w:tr w:rsidR="00872659" w:rsidRPr="00D428F7" w14:paraId="1A05B412" w14:textId="77777777" w:rsidTr="00307F93">
        <w:trPr>
          <w:trHeight w:val="20"/>
        </w:trPr>
        <w:tc>
          <w:tcPr>
            <w:tcW w:w="3545" w:type="dxa"/>
          </w:tcPr>
          <w:p w14:paraId="4EB0F8DF" w14:textId="520F4E85" w:rsidR="00670DEE" w:rsidRPr="00D428F7" w:rsidRDefault="00670DEE" w:rsidP="00980A27">
            <w:pPr>
              <w:widowControl w:val="0"/>
              <w:overflowPunct w:val="0"/>
              <w:autoSpaceDE w:val="0"/>
              <w:autoSpaceDN w:val="0"/>
              <w:adjustRightInd w:val="0"/>
              <w:spacing w:after="0" w:line="240" w:lineRule="auto"/>
              <w:rPr>
                <w:rFonts w:eastAsia="SimSun" w:cs="Times New Roman"/>
                <w:sz w:val="20"/>
                <w:szCs w:val="20"/>
              </w:rPr>
            </w:pPr>
            <w:r w:rsidRPr="00D428F7">
              <w:rPr>
                <w:rFonts w:eastAsia="SimSun"/>
                <w:sz w:val="20"/>
                <w:szCs w:val="20"/>
              </w:rPr>
              <w:t>[12.0.2] – Благоустройство территории</w:t>
            </w:r>
          </w:p>
        </w:tc>
        <w:tc>
          <w:tcPr>
            <w:tcW w:w="5670" w:type="dxa"/>
          </w:tcPr>
          <w:p w14:paraId="76485F9F" w14:textId="30442E44" w:rsidR="00670DEE" w:rsidRPr="00D428F7" w:rsidRDefault="00670DEE" w:rsidP="00980A27">
            <w:pPr>
              <w:widowControl w:val="0"/>
              <w:overflowPunct w:val="0"/>
              <w:autoSpaceDE w:val="0"/>
              <w:autoSpaceDN w:val="0"/>
              <w:adjustRightInd w:val="0"/>
              <w:spacing w:after="0" w:line="240" w:lineRule="auto"/>
              <w:jc w:val="both"/>
              <w:rPr>
                <w:rFonts w:cs="Times New Roman"/>
                <w:sz w:val="20"/>
                <w:szCs w:val="20"/>
              </w:rPr>
            </w:pPr>
            <w:r w:rsidRPr="00D428F7">
              <w:rPr>
                <w:rFonts w:eastAsia="SimSun" w:cs="Times New Roman"/>
                <w:sz w:val="20"/>
                <w:szCs w:val="20"/>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w:t>
            </w:r>
            <w:r w:rsidRPr="00D428F7">
              <w:rPr>
                <w:rFonts w:eastAsia="SimSun" w:cs="Times New Roman"/>
                <w:sz w:val="20"/>
                <w:szCs w:val="20"/>
              </w:rPr>
              <w:lastRenderedPageBreak/>
              <w:t>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124" w:type="dxa"/>
            <w:vMerge/>
          </w:tcPr>
          <w:p w14:paraId="51894415" w14:textId="69FFE092" w:rsidR="00670DEE" w:rsidRPr="00D428F7" w:rsidRDefault="00670DEE" w:rsidP="00980A27">
            <w:pPr>
              <w:spacing w:after="0" w:line="240" w:lineRule="auto"/>
              <w:ind w:firstLine="340"/>
              <w:rPr>
                <w:rFonts w:eastAsia="SimSun"/>
                <w:sz w:val="20"/>
                <w:szCs w:val="20"/>
                <w:lang w:eastAsia="zh-CN"/>
              </w:rPr>
            </w:pPr>
          </w:p>
        </w:tc>
      </w:tr>
    </w:tbl>
    <w:p w14:paraId="0F29CB5D" w14:textId="77777777" w:rsidR="00670DEE" w:rsidRPr="00D428F7" w:rsidRDefault="00670DEE" w:rsidP="00980A27">
      <w:pPr>
        <w:widowControl w:val="0"/>
        <w:overflowPunct w:val="0"/>
        <w:autoSpaceDE w:val="0"/>
        <w:autoSpaceDN w:val="0"/>
        <w:adjustRightInd w:val="0"/>
        <w:spacing w:after="0" w:line="240" w:lineRule="auto"/>
        <w:jc w:val="center"/>
        <w:rPr>
          <w:b/>
          <w:i/>
          <w:iCs/>
          <w:sz w:val="20"/>
          <w:szCs w:val="20"/>
        </w:rPr>
      </w:pPr>
      <w:r w:rsidRPr="00D428F7">
        <w:rPr>
          <w:b/>
          <w:sz w:val="20"/>
          <w:szCs w:val="20"/>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124"/>
      </w:tblGrid>
      <w:tr w:rsidR="00872659" w:rsidRPr="00D428F7" w14:paraId="07825F60" w14:textId="77777777" w:rsidTr="00307F93">
        <w:trPr>
          <w:trHeight w:val="20"/>
        </w:trPr>
        <w:tc>
          <w:tcPr>
            <w:tcW w:w="3545" w:type="dxa"/>
            <w:vAlign w:val="center"/>
          </w:tcPr>
          <w:p w14:paraId="516B742B" w14:textId="77777777" w:rsidR="00670DEE" w:rsidRPr="00D428F7" w:rsidRDefault="00670DEE" w:rsidP="00980A27">
            <w:pPr>
              <w:widowControl w:val="0"/>
              <w:tabs>
                <w:tab w:val="left" w:pos="2520"/>
              </w:tabs>
              <w:overflowPunct w:val="0"/>
              <w:autoSpaceDE w:val="0"/>
              <w:autoSpaceDN w:val="0"/>
              <w:adjustRightInd w:val="0"/>
              <w:spacing w:after="0" w:line="240" w:lineRule="auto"/>
              <w:ind w:firstLine="567"/>
              <w:jc w:val="center"/>
              <w:rPr>
                <w:rFonts w:eastAsia="SimSun"/>
                <w:b/>
                <w:sz w:val="20"/>
                <w:szCs w:val="20"/>
                <w:lang w:eastAsia="zh-CN"/>
              </w:rPr>
            </w:pPr>
            <w:r w:rsidRPr="00D428F7">
              <w:rPr>
                <w:b/>
                <w:sz w:val="20"/>
                <w:szCs w:val="20"/>
              </w:rPr>
              <w:t>Виды разрешенного использования земельных участков</w:t>
            </w:r>
          </w:p>
        </w:tc>
        <w:tc>
          <w:tcPr>
            <w:tcW w:w="5670" w:type="dxa"/>
            <w:vAlign w:val="center"/>
          </w:tcPr>
          <w:p w14:paraId="2254771B" w14:textId="77777777" w:rsidR="00670DEE" w:rsidRPr="00D428F7" w:rsidRDefault="00670DEE" w:rsidP="00980A27">
            <w:pPr>
              <w:widowControl w:val="0"/>
              <w:tabs>
                <w:tab w:val="left" w:pos="2520"/>
              </w:tabs>
              <w:overflowPunct w:val="0"/>
              <w:autoSpaceDE w:val="0"/>
              <w:autoSpaceDN w:val="0"/>
              <w:adjustRightInd w:val="0"/>
              <w:spacing w:after="0" w:line="240" w:lineRule="auto"/>
              <w:ind w:firstLine="567"/>
              <w:jc w:val="center"/>
              <w:rPr>
                <w:rFonts w:eastAsia="SimSun"/>
                <w:b/>
                <w:sz w:val="20"/>
                <w:szCs w:val="20"/>
                <w:lang w:eastAsia="zh-CN"/>
              </w:rPr>
            </w:pPr>
            <w:r w:rsidRPr="00D428F7">
              <w:rPr>
                <w:b/>
                <w:sz w:val="20"/>
                <w:szCs w:val="20"/>
                <w:shd w:val="clear" w:color="auto" w:fill="FFFFFF"/>
              </w:rPr>
              <w:t>Описание вида разрешенного использования земельного участка</w:t>
            </w:r>
          </w:p>
        </w:tc>
        <w:tc>
          <w:tcPr>
            <w:tcW w:w="6124" w:type="dxa"/>
            <w:vAlign w:val="center"/>
          </w:tcPr>
          <w:p w14:paraId="1D6A065A" w14:textId="77777777" w:rsidR="00670DEE" w:rsidRPr="00D428F7" w:rsidRDefault="00670DEE" w:rsidP="00980A27">
            <w:pPr>
              <w:widowControl w:val="0"/>
              <w:tabs>
                <w:tab w:val="left" w:pos="2520"/>
              </w:tabs>
              <w:overflowPunct w:val="0"/>
              <w:autoSpaceDE w:val="0"/>
              <w:autoSpaceDN w:val="0"/>
              <w:adjustRightInd w:val="0"/>
              <w:spacing w:after="0" w:line="240" w:lineRule="auto"/>
              <w:ind w:firstLine="567"/>
              <w:jc w:val="center"/>
              <w:rPr>
                <w:rFonts w:eastAsia="SimSun"/>
                <w:b/>
                <w:sz w:val="20"/>
                <w:szCs w:val="20"/>
                <w:lang w:eastAsia="zh-CN"/>
              </w:rPr>
            </w:pPr>
            <w:r w:rsidRPr="00D428F7">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2659" w:rsidRPr="00D428F7" w14:paraId="667E8855" w14:textId="77777777" w:rsidTr="00D13F47">
        <w:trPr>
          <w:trHeight w:val="20"/>
        </w:trPr>
        <w:tc>
          <w:tcPr>
            <w:tcW w:w="3545" w:type="dxa"/>
          </w:tcPr>
          <w:p w14:paraId="3051C5CC" w14:textId="77777777" w:rsidR="00AA2D7D" w:rsidRPr="00D428F7" w:rsidRDefault="00AA2D7D"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[3.1.1] - Предоставление коммунальных услуг</w:t>
            </w:r>
          </w:p>
          <w:p w14:paraId="5E6F32C1" w14:textId="77777777" w:rsidR="00AA2D7D" w:rsidRPr="00D428F7" w:rsidRDefault="00AA2D7D" w:rsidP="00980A27">
            <w:pPr>
              <w:widowControl w:val="0"/>
              <w:tabs>
                <w:tab w:val="left" w:pos="2520"/>
              </w:tabs>
              <w:overflowPunct w:val="0"/>
              <w:autoSpaceDE w:val="0"/>
              <w:autoSpaceDN w:val="0"/>
              <w:adjustRightInd w:val="0"/>
              <w:spacing w:after="0" w:line="240" w:lineRule="auto"/>
              <w:rPr>
                <w:rFonts w:eastAsia="SimSun"/>
                <w:sz w:val="20"/>
                <w:szCs w:val="20"/>
                <w:lang w:eastAsia="zh-CN"/>
              </w:rPr>
            </w:pPr>
          </w:p>
        </w:tc>
        <w:tc>
          <w:tcPr>
            <w:tcW w:w="5670" w:type="dxa"/>
          </w:tcPr>
          <w:p w14:paraId="6AFB03F5" w14:textId="4C1DF90E" w:rsidR="00AA2D7D" w:rsidRPr="00D428F7" w:rsidRDefault="00AA2D7D" w:rsidP="00980A27">
            <w:pPr>
              <w:widowControl w:val="0"/>
              <w:tabs>
                <w:tab w:val="left" w:pos="2520"/>
              </w:tabs>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6124" w:type="dxa"/>
          </w:tcPr>
          <w:p w14:paraId="34E85D10" w14:textId="77777777" w:rsidR="00AA2D7D" w:rsidRPr="00D428F7" w:rsidRDefault="00AA2D7D" w:rsidP="00980A27">
            <w:pPr>
              <w:widowControl w:val="0"/>
              <w:overflowPunct w:val="0"/>
              <w:autoSpaceDE w:val="0"/>
              <w:autoSpaceDN w:val="0"/>
              <w:adjustRightInd w:val="0"/>
              <w:spacing w:after="0" w:line="240" w:lineRule="auto"/>
              <w:ind w:firstLine="567"/>
              <w:jc w:val="both"/>
              <w:rPr>
                <w:rFonts w:eastAsia="SimSun"/>
                <w:sz w:val="20"/>
                <w:szCs w:val="20"/>
                <w:lang w:eastAsia="zh-CN"/>
              </w:rPr>
            </w:pPr>
            <w:r w:rsidRPr="00D428F7">
              <w:rPr>
                <w:rFonts w:eastAsia="SimSun"/>
                <w:sz w:val="20"/>
                <w:szCs w:val="20"/>
                <w:lang w:eastAsia="zh-CN"/>
              </w:rPr>
              <w:t>минимальная/максимальная площадь земельных участков - 10 кв. м/</w:t>
            </w:r>
            <w:r w:rsidRPr="00D428F7">
              <w:rPr>
                <w:b/>
                <w:bCs/>
                <w:sz w:val="20"/>
                <w:szCs w:val="20"/>
              </w:rPr>
              <w:t>не подлежит установлению</w:t>
            </w:r>
            <w:r w:rsidRPr="00D428F7">
              <w:rPr>
                <w:bCs/>
                <w:sz w:val="20"/>
                <w:szCs w:val="20"/>
              </w:rPr>
              <w:t>;</w:t>
            </w:r>
            <w:r w:rsidRPr="00D428F7">
              <w:rPr>
                <w:rFonts w:eastAsia="SimSun"/>
                <w:sz w:val="20"/>
                <w:szCs w:val="20"/>
                <w:lang w:eastAsia="zh-CN"/>
              </w:rPr>
              <w:t xml:space="preserve"> </w:t>
            </w:r>
          </w:p>
          <w:p w14:paraId="5146F385" w14:textId="77777777" w:rsidR="00AA2D7D" w:rsidRPr="00D428F7" w:rsidRDefault="00AA2D7D" w:rsidP="00980A27">
            <w:pPr>
              <w:widowControl w:val="0"/>
              <w:overflowPunct w:val="0"/>
              <w:autoSpaceDE w:val="0"/>
              <w:autoSpaceDN w:val="0"/>
              <w:adjustRightInd w:val="0"/>
              <w:spacing w:after="0" w:line="240" w:lineRule="auto"/>
              <w:ind w:firstLine="567"/>
              <w:jc w:val="both"/>
              <w:rPr>
                <w:rFonts w:eastAsia="SimSun"/>
                <w:sz w:val="20"/>
                <w:szCs w:val="20"/>
                <w:lang w:eastAsia="zh-CN"/>
              </w:rPr>
            </w:pPr>
            <w:r w:rsidRPr="00D428F7">
              <w:rPr>
                <w:rFonts w:eastAsia="SimSun"/>
                <w:sz w:val="20"/>
                <w:szCs w:val="20"/>
                <w:lang w:eastAsia="zh-CN"/>
              </w:rPr>
              <w:t>минимальная ширина земельных участков вдоль фронта улицы (проезда) – 4 м;</w:t>
            </w:r>
          </w:p>
          <w:p w14:paraId="29F924D0" w14:textId="77777777" w:rsidR="00AA2D7D" w:rsidRPr="00D428F7" w:rsidRDefault="00AA2D7D" w:rsidP="00980A27">
            <w:pPr>
              <w:widowControl w:val="0"/>
              <w:overflowPunct w:val="0"/>
              <w:autoSpaceDE w:val="0"/>
              <w:autoSpaceDN w:val="0"/>
              <w:adjustRightInd w:val="0"/>
              <w:spacing w:after="0" w:line="240" w:lineRule="auto"/>
              <w:ind w:firstLine="567"/>
              <w:jc w:val="both"/>
              <w:rPr>
                <w:sz w:val="20"/>
                <w:szCs w:val="20"/>
              </w:rPr>
            </w:pPr>
            <w:r w:rsidRPr="00D428F7">
              <w:rPr>
                <w:sz w:val="20"/>
                <w:szCs w:val="20"/>
              </w:rPr>
              <w:t>минимальные отступы от границ земельных участков - 1 м;</w:t>
            </w:r>
          </w:p>
          <w:p w14:paraId="5605FDD4" w14:textId="77777777" w:rsidR="00AA2D7D" w:rsidRPr="00D428F7" w:rsidRDefault="00AA2D7D" w:rsidP="00980A27">
            <w:pPr>
              <w:widowControl w:val="0"/>
              <w:overflowPunct w:val="0"/>
              <w:autoSpaceDE w:val="0"/>
              <w:autoSpaceDN w:val="0"/>
              <w:adjustRightInd w:val="0"/>
              <w:spacing w:after="0" w:line="240" w:lineRule="auto"/>
              <w:ind w:firstLine="567"/>
              <w:jc w:val="both"/>
              <w:rPr>
                <w:rFonts w:eastAsia="SimSun"/>
                <w:sz w:val="20"/>
                <w:szCs w:val="20"/>
                <w:lang w:eastAsia="zh-CN"/>
              </w:rPr>
            </w:pPr>
            <w:r w:rsidRPr="00D428F7">
              <w:rPr>
                <w:rFonts w:eastAsia="SimSun"/>
                <w:sz w:val="20"/>
                <w:szCs w:val="20"/>
                <w:lang w:eastAsia="zh-CN"/>
              </w:rPr>
              <w:t xml:space="preserve">максимальное количество надземных этажей зданий – 3 этажа (включая мансардный этаж); </w:t>
            </w:r>
          </w:p>
          <w:p w14:paraId="3EE785AF" w14:textId="77777777" w:rsidR="00AA2D7D" w:rsidRPr="00D428F7" w:rsidRDefault="00AA2D7D" w:rsidP="00980A27">
            <w:pPr>
              <w:widowControl w:val="0"/>
              <w:overflowPunct w:val="0"/>
              <w:autoSpaceDE w:val="0"/>
              <w:autoSpaceDN w:val="0"/>
              <w:adjustRightInd w:val="0"/>
              <w:spacing w:after="0" w:line="240" w:lineRule="auto"/>
              <w:ind w:firstLine="567"/>
              <w:jc w:val="both"/>
              <w:rPr>
                <w:rFonts w:eastAsia="SimSun"/>
                <w:sz w:val="20"/>
                <w:szCs w:val="20"/>
                <w:lang w:eastAsia="zh-CN"/>
              </w:rPr>
            </w:pPr>
            <w:r w:rsidRPr="00D428F7">
              <w:rPr>
                <w:rFonts w:eastAsia="SimSun"/>
                <w:sz w:val="20"/>
                <w:szCs w:val="20"/>
                <w:lang w:eastAsia="zh-CN"/>
              </w:rPr>
              <w:t>максимальная высота строений, сооружений от уровня земли - 20 м;</w:t>
            </w:r>
          </w:p>
          <w:p w14:paraId="530051FB" w14:textId="77777777" w:rsidR="00AA2D7D" w:rsidRPr="00D428F7" w:rsidRDefault="00AA2D7D" w:rsidP="00980A27">
            <w:pPr>
              <w:widowControl w:val="0"/>
              <w:overflowPunct w:val="0"/>
              <w:autoSpaceDE w:val="0"/>
              <w:autoSpaceDN w:val="0"/>
              <w:adjustRightInd w:val="0"/>
              <w:spacing w:after="0" w:line="240" w:lineRule="auto"/>
              <w:ind w:firstLine="567"/>
              <w:jc w:val="both"/>
              <w:rPr>
                <w:rFonts w:eastAsia="SimSun"/>
                <w:sz w:val="20"/>
                <w:szCs w:val="20"/>
                <w:lang w:eastAsia="zh-CN"/>
              </w:rPr>
            </w:pPr>
            <w:r w:rsidRPr="00D428F7">
              <w:rPr>
                <w:rFonts w:eastAsia="SimSun"/>
                <w:sz w:val="20"/>
                <w:szCs w:val="20"/>
                <w:lang w:eastAsia="zh-CN"/>
              </w:rPr>
              <w:t>максимальный процент застройки в границах земельного участка – 80%;</w:t>
            </w:r>
          </w:p>
          <w:p w14:paraId="3AD3B2C8" w14:textId="4E55E7FE" w:rsidR="00AA2D7D" w:rsidRPr="00D428F7" w:rsidRDefault="00AA2D7D" w:rsidP="00980A27">
            <w:pPr>
              <w:widowControl w:val="0"/>
              <w:overflowPunct w:val="0"/>
              <w:autoSpaceDE w:val="0"/>
              <w:autoSpaceDN w:val="0"/>
              <w:adjustRightInd w:val="0"/>
              <w:spacing w:after="0" w:line="240" w:lineRule="auto"/>
              <w:ind w:firstLine="567"/>
              <w:jc w:val="both"/>
              <w:rPr>
                <w:rFonts w:eastAsia="SimSun"/>
                <w:sz w:val="20"/>
                <w:szCs w:val="20"/>
                <w:lang w:eastAsia="zh-CN"/>
              </w:rPr>
            </w:pPr>
            <w:r w:rsidRPr="00D428F7">
              <w:rPr>
                <w:sz w:val="20"/>
                <w:szCs w:val="20"/>
              </w:rPr>
              <w:t>Процент застройки подземной части не регламентируется.</w:t>
            </w:r>
          </w:p>
        </w:tc>
      </w:tr>
    </w:tbl>
    <w:p w14:paraId="6167DE1E" w14:textId="77777777" w:rsidR="00670DEE" w:rsidRPr="00D428F7" w:rsidRDefault="00670DEE" w:rsidP="00980A27">
      <w:pPr>
        <w:widowControl w:val="0"/>
        <w:overflowPunct w:val="0"/>
        <w:autoSpaceDE w:val="0"/>
        <w:autoSpaceDN w:val="0"/>
        <w:adjustRightInd w:val="0"/>
        <w:spacing w:after="0" w:line="240" w:lineRule="auto"/>
        <w:jc w:val="center"/>
        <w:rPr>
          <w:b/>
          <w:sz w:val="20"/>
          <w:szCs w:val="20"/>
        </w:rPr>
      </w:pPr>
      <w:r w:rsidRPr="00D428F7">
        <w:rPr>
          <w:rFonts w:eastAsia="SimSun"/>
          <w:b/>
          <w:sz w:val="20"/>
          <w:szCs w:val="20"/>
          <w:lang w:eastAsia="zh-CN"/>
        </w:rPr>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D428F7">
        <w:rPr>
          <w:b/>
          <w:sz w:val="20"/>
          <w:szCs w:val="20"/>
        </w:rPr>
        <w:t>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684"/>
      </w:tblGrid>
      <w:tr w:rsidR="00872659" w:rsidRPr="00D428F7" w14:paraId="107DA63D" w14:textId="77777777" w:rsidTr="00307F93">
        <w:trPr>
          <w:trHeight w:val="20"/>
        </w:trPr>
        <w:tc>
          <w:tcPr>
            <w:tcW w:w="7655" w:type="dxa"/>
            <w:vAlign w:val="center"/>
          </w:tcPr>
          <w:p w14:paraId="68C0FD63" w14:textId="77777777" w:rsidR="00670DEE" w:rsidRPr="00D428F7" w:rsidRDefault="00670DEE" w:rsidP="00980A27">
            <w:pPr>
              <w:widowControl w:val="0"/>
              <w:tabs>
                <w:tab w:val="left" w:pos="-1667"/>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b/>
                <w:sz w:val="20"/>
                <w:szCs w:val="20"/>
                <w:lang w:eastAsia="zh-CN"/>
              </w:rPr>
              <w:t>Виды разрешенного использования земельных участков и</w:t>
            </w:r>
            <w:r w:rsidRPr="00D428F7">
              <w:rPr>
                <w:b/>
                <w:sz w:val="20"/>
                <w:szCs w:val="20"/>
              </w:rPr>
              <w:t xml:space="preserve"> объектов капитального строительства</w:t>
            </w:r>
          </w:p>
        </w:tc>
        <w:tc>
          <w:tcPr>
            <w:tcW w:w="7684" w:type="dxa"/>
            <w:vAlign w:val="center"/>
          </w:tcPr>
          <w:p w14:paraId="4EC5ACA9" w14:textId="77777777" w:rsidR="00670DEE" w:rsidRPr="00D428F7" w:rsidRDefault="00670DEE" w:rsidP="00980A27">
            <w:pPr>
              <w:widowControl w:val="0"/>
              <w:tabs>
                <w:tab w:val="left" w:pos="-6204"/>
              </w:tabs>
              <w:overflowPunct w:val="0"/>
              <w:autoSpaceDE w:val="0"/>
              <w:autoSpaceDN w:val="0"/>
              <w:adjustRightInd w:val="0"/>
              <w:spacing w:after="0" w:line="240" w:lineRule="auto"/>
              <w:ind w:firstLine="426"/>
              <w:jc w:val="center"/>
              <w:rPr>
                <w:rFonts w:eastAsia="SimSun"/>
                <w:sz w:val="20"/>
                <w:szCs w:val="20"/>
                <w:lang w:eastAsia="zh-CN"/>
              </w:rPr>
            </w:pPr>
            <w:r w:rsidRPr="00D428F7">
              <w:rPr>
                <w:b/>
                <w:sz w:val="20"/>
                <w:szCs w:val="20"/>
              </w:rPr>
              <w:t>Предельные параметры разрешенного строительства, реконструкции объектов капитального строительства</w:t>
            </w:r>
          </w:p>
        </w:tc>
      </w:tr>
      <w:tr w:rsidR="00872659" w:rsidRPr="00D428F7" w14:paraId="01C52B76" w14:textId="77777777" w:rsidTr="00307F93">
        <w:trPr>
          <w:trHeight w:val="20"/>
        </w:trPr>
        <w:tc>
          <w:tcPr>
            <w:tcW w:w="7655" w:type="dxa"/>
            <w:vAlign w:val="center"/>
          </w:tcPr>
          <w:p w14:paraId="3F5F39A4" w14:textId="77777777" w:rsidR="00670DEE" w:rsidRPr="00D428F7" w:rsidRDefault="00670DEE"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Виды разрешенного использования земельных участков - аналогичны</w:t>
            </w:r>
            <w:r w:rsidRPr="00D428F7">
              <w:rPr>
                <w:sz w:val="20"/>
                <w:szCs w:val="20"/>
              </w:rPr>
              <w:t xml:space="preserve"> видам разрешенного использования земельных участков</w:t>
            </w:r>
            <w:r w:rsidRPr="00D428F7">
              <w:rPr>
                <w:rFonts w:eastAsia="SimSun"/>
                <w:sz w:val="20"/>
                <w:szCs w:val="20"/>
                <w:lang w:eastAsia="zh-CN"/>
              </w:rPr>
              <w:t xml:space="preserve"> с основными и условно разрешенными видами использования;</w:t>
            </w:r>
          </w:p>
          <w:p w14:paraId="43332D5B" w14:textId="77777777" w:rsidR="00670DEE" w:rsidRPr="00D428F7" w:rsidRDefault="00670DEE"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1D5FE1AA" w14:textId="77777777" w:rsidR="00670DEE" w:rsidRPr="00D428F7" w:rsidRDefault="00670DEE"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0260F5ED" w14:textId="77777777" w:rsidR="00670DEE" w:rsidRPr="00D428F7" w:rsidRDefault="00670DEE"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lastRenderedPageBreak/>
              <w:t>- проезды общего пользования;</w:t>
            </w:r>
          </w:p>
          <w:p w14:paraId="5CC73D4B" w14:textId="77777777" w:rsidR="00670DEE" w:rsidRPr="00D428F7" w:rsidRDefault="00670DEE"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14:paraId="628748ED" w14:textId="77777777" w:rsidR="00670DEE" w:rsidRPr="00D428F7" w:rsidRDefault="00670DEE"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благоустроенные, в том числе озелененные территории, детские площадки, площадки для отдыха, спортивных занятий;</w:t>
            </w:r>
          </w:p>
          <w:p w14:paraId="7B05A567" w14:textId="77777777" w:rsidR="00670DEE" w:rsidRPr="00D428F7" w:rsidRDefault="00670DEE"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xml:space="preserve">-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 </w:t>
            </w:r>
          </w:p>
          <w:p w14:paraId="22A7638B" w14:textId="77777777" w:rsidR="00670DEE" w:rsidRPr="00D428F7" w:rsidRDefault="00670DEE"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площадки хозяйственные, в том числе площадки для мусоросборников и выгула собак;</w:t>
            </w:r>
          </w:p>
          <w:p w14:paraId="0AA2A08B" w14:textId="77777777" w:rsidR="00670DEE" w:rsidRPr="00D428F7" w:rsidRDefault="00670DEE"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общественные туалеты, надворные туалеты, гидронепроницаемые выгребы, септики;</w:t>
            </w:r>
          </w:p>
          <w:p w14:paraId="1BF5AE32" w14:textId="77777777" w:rsidR="00670DEE" w:rsidRPr="00D428F7" w:rsidRDefault="00670DEE"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684" w:type="dxa"/>
            <w:vAlign w:val="center"/>
          </w:tcPr>
          <w:p w14:paraId="3B286265" w14:textId="77777777" w:rsidR="00670DEE" w:rsidRPr="00D428F7" w:rsidRDefault="00670DEE" w:rsidP="00980A27">
            <w:pPr>
              <w:widowControl w:val="0"/>
              <w:overflowPunct w:val="0"/>
              <w:autoSpaceDE w:val="0"/>
              <w:autoSpaceDN w:val="0"/>
              <w:adjustRightInd w:val="0"/>
              <w:spacing w:after="0" w:line="240" w:lineRule="auto"/>
              <w:ind w:firstLine="459"/>
              <w:jc w:val="both"/>
              <w:rPr>
                <w:rFonts w:eastAsia="SimSun"/>
                <w:sz w:val="20"/>
                <w:szCs w:val="20"/>
                <w:lang w:eastAsia="zh-CN"/>
              </w:rPr>
            </w:pPr>
            <w:r w:rsidRPr="00D428F7">
              <w:rPr>
                <w:rFonts w:eastAsia="SimSun"/>
                <w:sz w:val="20"/>
                <w:szCs w:val="20"/>
                <w:lang w:eastAsia="zh-CN"/>
              </w:rPr>
              <w:lastRenderedPageBreak/>
              <w:t>минимальная/максимальная площадь земельных участков - 1 кв. м/</w:t>
            </w:r>
            <w:r w:rsidRPr="00D428F7">
              <w:rPr>
                <w:b/>
                <w:bCs/>
                <w:sz w:val="20"/>
                <w:szCs w:val="20"/>
              </w:rPr>
              <w:t xml:space="preserve"> не подлежит установлению</w:t>
            </w:r>
            <w:r w:rsidRPr="00D428F7">
              <w:rPr>
                <w:rFonts w:eastAsia="SimSun"/>
                <w:sz w:val="20"/>
                <w:szCs w:val="20"/>
                <w:lang w:eastAsia="zh-CN"/>
              </w:rPr>
              <w:t xml:space="preserve"> (но не более максимальной площади земельного участка, установленной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1753994E" w14:textId="77777777" w:rsidR="00670DEE" w:rsidRPr="00D428F7" w:rsidRDefault="00670DEE" w:rsidP="00980A27">
            <w:pPr>
              <w:widowControl w:val="0"/>
              <w:overflowPunct w:val="0"/>
              <w:autoSpaceDE w:val="0"/>
              <w:autoSpaceDN w:val="0"/>
              <w:adjustRightInd w:val="0"/>
              <w:spacing w:after="0" w:line="240" w:lineRule="auto"/>
              <w:ind w:firstLine="459"/>
              <w:jc w:val="both"/>
              <w:rPr>
                <w:rFonts w:eastAsia="SimSun"/>
                <w:sz w:val="20"/>
                <w:szCs w:val="20"/>
                <w:lang w:eastAsia="zh-CN"/>
              </w:rPr>
            </w:pPr>
            <w:r w:rsidRPr="00D428F7">
              <w:rPr>
                <w:rFonts w:eastAsia="SimSun"/>
                <w:sz w:val="20"/>
                <w:szCs w:val="20"/>
                <w:lang w:eastAsia="zh-CN"/>
              </w:rPr>
              <w:t>минимальная ширина земельных участков вдоль фронта улицы (проезда) - 1 м/</w:t>
            </w:r>
            <w:r w:rsidRPr="00D428F7">
              <w:rPr>
                <w:b/>
                <w:bCs/>
                <w:sz w:val="20"/>
                <w:szCs w:val="20"/>
              </w:rPr>
              <w:t xml:space="preserve"> не подлежит установлению</w:t>
            </w:r>
            <w:r w:rsidRPr="00D428F7">
              <w:rPr>
                <w:rFonts w:eastAsia="SimSun"/>
                <w:sz w:val="20"/>
                <w:szCs w:val="20"/>
                <w:lang w:eastAsia="zh-CN"/>
              </w:rPr>
              <w:t xml:space="preserve"> (но не более максимального размера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7D2D0C4A" w14:textId="77777777" w:rsidR="00670DEE" w:rsidRPr="00D428F7" w:rsidRDefault="00670DEE" w:rsidP="00980A27">
            <w:pPr>
              <w:widowControl w:val="0"/>
              <w:overflowPunct w:val="0"/>
              <w:autoSpaceDE w:val="0"/>
              <w:autoSpaceDN w:val="0"/>
              <w:adjustRightInd w:val="0"/>
              <w:spacing w:after="0" w:line="240" w:lineRule="auto"/>
              <w:ind w:firstLine="567"/>
              <w:jc w:val="both"/>
              <w:rPr>
                <w:rFonts w:eastAsia="SimSun"/>
                <w:sz w:val="20"/>
                <w:szCs w:val="20"/>
                <w:lang w:eastAsia="zh-CN"/>
              </w:rPr>
            </w:pPr>
          </w:p>
          <w:p w14:paraId="443D739C" w14:textId="77777777" w:rsidR="00670DEE" w:rsidRPr="00D428F7" w:rsidRDefault="00670DEE" w:rsidP="00980A27">
            <w:pPr>
              <w:widowControl w:val="0"/>
              <w:overflowPunct w:val="0"/>
              <w:autoSpaceDE w:val="0"/>
              <w:autoSpaceDN w:val="0"/>
              <w:adjustRightInd w:val="0"/>
              <w:spacing w:after="0" w:line="240" w:lineRule="auto"/>
              <w:ind w:firstLine="459"/>
              <w:jc w:val="both"/>
              <w:rPr>
                <w:rFonts w:eastAsia="SimSun"/>
                <w:sz w:val="20"/>
                <w:szCs w:val="20"/>
                <w:lang w:eastAsia="zh-CN"/>
              </w:rPr>
            </w:pPr>
            <w:r w:rsidRPr="00D428F7">
              <w:rPr>
                <w:rFonts w:eastAsia="SimSun"/>
                <w:sz w:val="20"/>
                <w:szCs w:val="20"/>
                <w:lang w:eastAsia="zh-CN"/>
              </w:rPr>
              <w:t xml:space="preserve">максимальный процент застройки в границах земельного участка, максимальная </w:t>
            </w:r>
            <w:r w:rsidRPr="00D428F7">
              <w:rPr>
                <w:rFonts w:eastAsia="SimSun"/>
                <w:sz w:val="20"/>
                <w:szCs w:val="20"/>
                <w:lang w:eastAsia="zh-CN"/>
              </w:rPr>
              <w:lastRenderedPageBreak/>
              <w:t>высота строений, сооружений от уровня земли - аналогичны, параметрам разрешенного строительства, реконструкции объектов с основными и условно разрешенными видами использования,  с условием применения понижающего коэффициента 0,5 (если иное не оговорено отдельно)</w:t>
            </w:r>
            <w:r w:rsidRPr="00D428F7">
              <w:rPr>
                <w:bCs/>
                <w:sz w:val="20"/>
                <w:szCs w:val="20"/>
              </w:rPr>
              <w:t>;</w:t>
            </w:r>
          </w:p>
          <w:p w14:paraId="048903EA" w14:textId="77777777" w:rsidR="00670DEE" w:rsidRPr="00D428F7" w:rsidRDefault="00670DEE" w:rsidP="00980A27">
            <w:pPr>
              <w:widowControl w:val="0"/>
              <w:overflowPunct w:val="0"/>
              <w:autoSpaceDE w:val="0"/>
              <w:autoSpaceDN w:val="0"/>
              <w:adjustRightInd w:val="0"/>
              <w:spacing w:after="0" w:line="240" w:lineRule="auto"/>
              <w:ind w:firstLine="459"/>
              <w:jc w:val="both"/>
              <w:rPr>
                <w:sz w:val="20"/>
                <w:szCs w:val="20"/>
              </w:rPr>
            </w:pPr>
          </w:p>
          <w:p w14:paraId="1767CC20" w14:textId="77777777" w:rsidR="00670DEE" w:rsidRPr="00D428F7" w:rsidRDefault="00670DEE" w:rsidP="00980A27">
            <w:pPr>
              <w:widowControl w:val="0"/>
              <w:overflowPunct w:val="0"/>
              <w:autoSpaceDE w:val="0"/>
              <w:autoSpaceDN w:val="0"/>
              <w:adjustRightInd w:val="0"/>
              <w:spacing w:after="0" w:line="240" w:lineRule="auto"/>
              <w:ind w:firstLine="459"/>
              <w:jc w:val="both"/>
              <w:rPr>
                <w:sz w:val="20"/>
                <w:szCs w:val="20"/>
              </w:rPr>
            </w:pPr>
            <w:r w:rsidRPr="00D428F7">
              <w:rPr>
                <w:sz w:val="20"/>
                <w:szCs w:val="20"/>
              </w:rPr>
              <w:t>минимальные отступы от границ земельных участков - 1 м;</w:t>
            </w:r>
          </w:p>
          <w:p w14:paraId="040EB03C" w14:textId="77777777" w:rsidR="00670DEE" w:rsidRPr="00D428F7" w:rsidRDefault="00670DEE" w:rsidP="00980A27">
            <w:pPr>
              <w:widowControl w:val="0"/>
              <w:tabs>
                <w:tab w:val="left" w:pos="-6204"/>
              </w:tabs>
              <w:overflowPunct w:val="0"/>
              <w:autoSpaceDE w:val="0"/>
              <w:autoSpaceDN w:val="0"/>
              <w:adjustRightInd w:val="0"/>
              <w:spacing w:after="0" w:line="240" w:lineRule="auto"/>
              <w:ind w:firstLine="459"/>
              <w:jc w:val="both"/>
              <w:rPr>
                <w:rFonts w:eastAsia="SimSun"/>
                <w:sz w:val="20"/>
                <w:szCs w:val="20"/>
                <w:lang w:eastAsia="zh-CN"/>
              </w:rPr>
            </w:pPr>
            <w:r w:rsidRPr="00D428F7">
              <w:rPr>
                <w:rFonts w:eastAsia="SimSun"/>
                <w:sz w:val="20"/>
                <w:szCs w:val="20"/>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14:paraId="428BA1A6" w14:textId="77777777" w:rsidR="00670DEE" w:rsidRPr="00D428F7" w:rsidRDefault="00670DEE" w:rsidP="00980A27">
            <w:pPr>
              <w:widowControl w:val="0"/>
              <w:overflowPunct w:val="0"/>
              <w:autoSpaceDE w:val="0"/>
              <w:autoSpaceDN w:val="0"/>
              <w:adjustRightInd w:val="0"/>
              <w:spacing w:after="0" w:line="240" w:lineRule="auto"/>
              <w:ind w:firstLine="426"/>
              <w:jc w:val="both"/>
              <w:rPr>
                <w:rFonts w:eastAsia="SimSun"/>
                <w:sz w:val="20"/>
                <w:szCs w:val="20"/>
                <w:lang w:eastAsia="zh-CN"/>
              </w:rPr>
            </w:pPr>
          </w:p>
        </w:tc>
      </w:tr>
    </w:tbl>
    <w:p w14:paraId="7E15A2FB" w14:textId="77777777" w:rsidR="00670DEE" w:rsidRPr="00D428F7" w:rsidRDefault="00670DEE" w:rsidP="00980A27">
      <w:pPr>
        <w:widowControl w:val="0"/>
        <w:spacing w:after="0" w:line="240" w:lineRule="auto"/>
        <w:ind w:firstLine="680"/>
        <w:rPr>
          <w:rFonts w:eastAsia="SimSun"/>
          <w:b/>
          <w:sz w:val="20"/>
          <w:szCs w:val="20"/>
          <w:lang w:eastAsia="zh-CN"/>
        </w:rPr>
      </w:pPr>
      <w:r w:rsidRPr="00D428F7">
        <w:rPr>
          <w:rFonts w:eastAsia="SimSun"/>
          <w:b/>
          <w:sz w:val="20"/>
          <w:szCs w:val="20"/>
          <w:lang w:eastAsia="zh-CN"/>
        </w:rPr>
        <w:lastRenderedPageBreak/>
        <w:t>Ограничения использования земельных участков и объектов капитального строительства:</w:t>
      </w:r>
    </w:p>
    <w:p w14:paraId="1F1A6EB0" w14:textId="631E838E" w:rsidR="00670DEE" w:rsidRPr="00D428F7" w:rsidRDefault="00670DEE" w:rsidP="00980A27">
      <w:pPr>
        <w:widowControl w:val="0"/>
        <w:spacing w:after="0" w:line="240" w:lineRule="auto"/>
        <w:ind w:firstLine="680"/>
        <w:rPr>
          <w:rFonts w:eastAsia="SimSun"/>
          <w:sz w:val="20"/>
          <w:szCs w:val="20"/>
          <w:lang w:eastAsia="zh-CN"/>
        </w:rPr>
      </w:pPr>
      <w:r w:rsidRPr="00D428F7">
        <w:rPr>
          <w:sz w:val="20"/>
          <w:szCs w:val="20"/>
        </w:rPr>
        <w:t xml:space="preserve">Минимальный процент озеленения земельного участка для зданий общественно-делового назначения и апартаментов – </w:t>
      </w:r>
      <w:r w:rsidR="007A2A17" w:rsidRPr="00D428F7">
        <w:rPr>
          <w:sz w:val="20"/>
          <w:szCs w:val="20"/>
        </w:rPr>
        <w:t>1</w:t>
      </w:r>
      <w:r w:rsidR="00B46F0E" w:rsidRPr="00D428F7">
        <w:rPr>
          <w:sz w:val="20"/>
          <w:szCs w:val="20"/>
        </w:rPr>
        <w:t>0</w:t>
      </w:r>
      <w:r w:rsidRPr="00D428F7">
        <w:rPr>
          <w:sz w:val="20"/>
          <w:szCs w:val="20"/>
        </w:rPr>
        <w:t>%.</w:t>
      </w:r>
    </w:p>
    <w:p w14:paraId="541515B3" w14:textId="77777777" w:rsidR="00670DEE" w:rsidRPr="00D428F7" w:rsidRDefault="00670DEE" w:rsidP="00980A27">
      <w:pPr>
        <w:widowControl w:val="0"/>
        <w:spacing w:after="0" w:line="240" w:lineRule="auto"/>
        <w:ind w:firstLine="680"/>
        <w:rPr>
          <w:rFonts w:eastAsia="SimSun"/>
          <w:sz w:val="20"/>
          <w:szCs w:val="20"/>
          <w:lang w:eastAsia="zh-CN"/>
        </w:rPr>
      </w:pPr>
      <w:r w:rsidRPr="00D428F7">
        <w:rPr>
          <w:rFonts w:eastAsia="SimSun"/>
          <w:sz w:val="20"/>
          <w:szCs w:val="20"/>
          <w:lang w:eastAsia="zh-CN"/>
        </w:rPr>
        <w:t>Расстояние до красной линии:</w:t>
      </w:r>
    </w:p>
    <w:p w14:paraId="47EE63F8" w14:textId="77777777" w:rsidR="00670DEE" w:rsidRPr="00D428F7" w:rsidRDefault="00670DEE" w:rsidP="00980A27">
      <w:pPr>
        <w:widowControl w:val="0"/>
        <w:spacing w:after="0" w:line="240" w:lineRule="auto"/>
        <w:ind w:firstLine="680"/>
        <w:rPr>
          <w:rFonts w:eastAsia="SimSun"/>
          <w:sz w:val="20"/>
          <w:szCs w:val="20"/>
          <w:lang w:eastAsia="zh-CN"/>
        </w:rPr>
      </w:pPr>
      <w:r w:rsidRPr="00D428F7">
        <w:rPr>
          <w:rFonts w:eastAsia="SimSun"/>
          <w:sz w:val="20"/>
          <w:szCs w:val="20"/>
          <w:lang w:eastAsia="zh-CN"/>
        </w:rPr>
        <w:t xml:space="preserve">1) от Пожарных депо - 10 м (15 м - для депо </w:t>
      </w:r>
      <w:r w:rsidRPr="00D428F7">
        <w:rPr>
          <w:rFonts w:eastAsia="SimSun"/>
          <w:sz w:val="20"/>
          <w:szCs w:val="20"/>
          <w:lang w:val="en-US" w:eastAsia="zh-CN"/>
        </w:rPr>
        <w:t>I</w:t>
      </w:r>
      <w:r w:rsidRPr="00D428F7">
        <w:rPr>
          <w:rFonts w:eastAsia="SimSun"/>
          <w:sz w:val="20"/>
          <w:szCs w:val="20"/>
          <w:lang w:eastAsia="zh-CN"/>
        </w:rPr>
        <w:t xml:space="preserve"> типа);</w:t>
      </w:r>
    </w:p>
    <w:p w14:paraId="1F7E092C" w14:textId="77777777" w:rsidR="00670DEE" w:rsidRPr="00D428F7" w:rsidRDefault="00670DEE" w:rsidP="00980A27">
      <w:pPr>
        <w:widowControl w:val="0"/>
        <w:spacing w:after="0" w:line="240" w:lineRule="auto"/>
        <w:ind w:firstLine="680"/>
        <w:rPr>
          <w:rFonts w:eastAsia="SimSun"/>
          <w:sz w:val="20"/>
          <w:szCs w:val="20"/>
          <w:lang w:eastAsia="zh-CN"/>
        </w:rPr>
      </w:pPr>
      <w:r w:rsidRPr="00D428F7">
        <w:rPr>
          <w:rFonts w:eastAsia="SimSun"/>
          <w:sz w:val="20"/>
          <w:szCs w:val="20"/>
          <w:lang w:eastAsia="zh-CN"/>
        </w:rPr>
        <w:t>2) улиц, от жилых и общественных зданий – 5 м;</w:t>
      </w:r>
    </w:p>
    <w:p w14:paraId="41329BED" w14:textId="77777777" w:rsidR="00670DEE" w:rsidRPr="00D428F7" w:rsidRDefault="00670DEE" w:rsidP="00980A27">
      <w:pPr>
        <w:widowControl w:val="0"/>
        <w:spacing w:after="0" w:line="240" w:lineRule="auto"/>
        <w:ind w:firstLine="680"/>
        <w:rPr>
          <w:rFonts w:eastAsia="SimSun"/>
          <w:sz w:val="20"/>
          <w:szCs w:val="20"/>
          <w:lang w:eastAsia="zh-CN"/>
        </w:rPr>
      </w:pPr>
      <w:r w:rsidRPr="00D428F7">
        <w:rPr>
          <w:rFonts w:eastAsia="SimSun"/>
          <w:sz w:val="20"/>
          <w:szCs w:val="20"/>
          <w:lang w:eastAsia="zh-CN"/>
        </w:rPr>
        <w:t>3) проездов, от жилых и общественных зданий – 3 м;</w:t>
      </w:r>
    </w:p>
    <w:p w14:paraId="4D949CC0" w14:textId="77777777" w:rsidR="00670DEE" w:rsidRPr="00D428F7" w:rsidRDefault="00670DEE" w:rsidP="00980A27">
      <w:pPr>
        <w:widowControl w:val="0"/>
        <w:spacing w:after="0" w:line="240" w:lineRule="auto"/>
        <w:ind w:firstLine="680"/>
        <w:rPr>
          <w:rFonts w:eastAsia="SimSun"/>
          <w:sz w:val="20"/>
          <w:szCs w:val="20"/>
          <w:lang w:eastAsia="zh-CN"/>
        </w:rPr>
      </w:pPr>
      <w:r w:rsidRPr="00D428F7">
        <w:rPr>
          <w:rFonts w:eastAsia="SimSun"/>
          <w:sz w:val="20"/>
          <w:szCs w:val="20"/>
          <w:lang w:eastAsia="zh-CN"/>
        </w:rPr>
        <w:t>4) от остальных зданий и сооружений - 5 м.</w:t>
      </w:r>
    </w:p>
    <w:p w14:paraId="594E60CB" w14:textId="77777777" w:rsidR="00670DEE" w:rsidRPr="00D428F7" w:rsidRDefault="00670DEE" w:rsidP="00980A27">
      <w:pPr>
        <w:widowControl w:val="0"/>
        <w:spacing w:after="0" w:line="240" w:lineRule="auto"/>
        <w:ind w:firstLine="680"/>
        <w:rPr>
          <w:rFonts w:eastAsia="SimSun"/>
          <w:sz w:val="20"/>
          <w:szCs w:val="20"/>
          <w:lang w:eastAsia="zh-CN"/>
        </w:rPr>
      </w:pPr>
    </w:p>
    <w:p w14:paraId="2EE42CEE" w14:textId="77777777" w:rsidR="00670DEE" w:rsidRPr="00D428F7" w:rsidRDefault="00670DEE" w:rsidP="00980A27">
      <w:pPr>
        <w:widowControl w:val="0"/>
        <w:spacing w:after="0" w:line="240" w:lineRule="auto"/>
        <w:ind w:firstLine="680"/>
        <w:rPr>
          <w:rFonts w:eastAsia="SimSun"/>
          <w:sz w:val="20"/>
          <w:szCs w:val="20"/>
          <w:lang w:eastAsia="zh-CN"/>
        </w:rPr>
      </w:pPr>
      <w:r w:rsidRPr="00D428F7">
        <w:rPr>
          <w:rFonts w:eastAsia="SimSun"/>
          <w:sz w:val="20"/>
          <w:szCs w:val="20"/>
          <w:lang w:eastAsia="zh-CN"/>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14:paraId="029C707F" w14:textId="77777777" w:rsidR="00670DEE" w:rsidRPr="00D428F7" w:rsidRDefault="00670DEE" w:rsidP="00980A27">
      <w:pPr>
        <w:widowControl w:val="0"/>
        <w:spacing w:after="0" w:line="240" w:lineRule="auto"/>
        <w:ind w:firstLine="680"/>
        <w:rPr>
          <w:rFonts w:eastAsia="SimSun"/>
          <w:sz w:val="20"/>
          <w:szCs w:val="20"/>
          <w:lang w:eastAsia="zh-CN"/>
        </w:rPr>
      </w:pPr>
      <w:r w:rsidRPr="00D428F7">
        <w:rPr>
          <w:rFonts w:eastAsia="SimSun"/>
          <w:sz w:val="20"/>
          <w:szCs w:val="20"/>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14:paraId="469456EF" w14:textId="77777777" w:rsidR="00670DEE" w:rsidRPr="00D428F7" w:rsidRDefault="00670DEE" w:rsidP="00980A27">
      <w:pPr>
        <w:widowControl w:val="0"/>
        <w:spacing w:after="0" w:line="240" w:lineRule="auto"/>
        <w:ind w:firstLine="680"/>
        <w:rPr>
          <w:rFonts w:eastAsia="SimSun"/>
          <w:sz w:val="20"/>
          <w:szCs w:val="20"/>
          <w:lang w:eastAsia="zh-CN"/>
        </w:rPr>
      </w:pPr>
      <w:r w:rsidRPr="00D428F7">
        <w:rPr>
          <w:rFonts w:eastAsia="SimSun"/>
          <w:sz w:val="20"/>
          <w:szCs w:val="20"/>
          <w:lang w:eastAsia="zh-CN"/>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участков.</w:t>
      </w:r>
    </w:p>
    <w:p w14:paraId="43D7DB67" w14:textId="77777777" w:rsidR="00670DEE" w:rsidRPr="00D428F7" w:rsidRDefault="00670DEE" w:rsidP="00980A27">
      <w:pPr>
        <w:widowControl w:val="0"/>
        <w:spacing w:after="0" w:line="240" w:lineRule="auto"/>
        <w:ind w:firstLine="680"/>
        <w:rPr>
          <w:rFonts w:eastAsia="SimSun"/>
          <w:sz w:val="20"/>
          <w:szCs w:val="20"/>
          <w:lang w:eastAsia="zh-CN"/>
        </w:rPr>
      </w:pPr>
      <w:r w:rsidRPr="00D428F7">
        <w:rPr>
          <w:rFonts w:eastAsia="SimSun"/>
          <w:sz w:val="20"/>
          <w:szCs w:val="20"/>
          <w:lang w:eastAsia="zh-CN"/>
        </w:rPr>
        <w:t>Расстояние от площадок с контейнерами для сбора твердых бытовых отходов до окон жилых домов, границ участков детских, лечебных учреждений, мест отдыха должны быть не менее 20 м, и не более 100 м. Общее количество контейнеров не более 5 шт.</w:t>
      </w:r>
    </w:p>
    <w:p w14:paraId="4B08E153" w14:textId="77777777" w:rsidR="00670DEE" w:rsidRPr="00D428F7" w:rsidRDefault="00670DEE" w:rsidP="00980A27">
      <w:pPr>
        <w:spacing w:after="0" w:line="240" w:lineRule="auto"/>
        <w:ind w:firstLine="680"/>
        <w:rPr>
          <w:sz w:val="20"/>
          <w:szCs w:val="20"/>
          <w:u w:val="single"/>
        </w:rPr>
      </w:pPr>
      <w:r w:rsidRPr="00D428F7">
        <w:rPr>
          <w:sz w:val="20"/>
          <w:szCs w:val="20"/>
        </w:rPr>
        <w:t xml:space="preserve">Размеры земельного участка </w:t>
      </w:r>
      <w:r w:rsidRPr="00D428F7">
        <w:rPr>
          <w:sz w:val="20"/>
          <w:szCs w:val="20"/>
          <w:u w:val="single"/>
        </w:rPr>
        <w:t>для отдельно стоящего объекта дошкольного образования:</w:t>
      </w:r>
    </w:p>
    <w:p w14:paraId="2EB8FE00" w14:textId="77777777" w:rsidR="00670DEE" w:rsidRPr="00D428F7" w:rsidRDefault="00670DEE" w:rsidP="00980A27">
      <w:pPr>
        <w:spacing w:after="0" w:line="240" w:lineRule="auto"/>
        <w:ind w:firstLine="680"/>
        <w:rPr>
          <w:sz w:val="20"/>
          <w:szCs w:val="20"/>
        </w:rPr>
      </w:pPr>
      <w:r w:rsidRPr="00D428F7">
        <w:rPr>
          <w:sz w:val="20"/>
          <w:szCs w:val="20"/>
        </w:rPr>
        <w:t>-  при вместимости до 100 мест – 40 кв.м. на 1 чел.;</w:t>
      </w:r>
    </w:p>
    <w:p w14:paraId="09F51F78" w14:textId="77777777" w:rsidR="00670DEE" w:rsidRPr="00D428F7" w:rsidRDefault="00670DEE" w:rsidP="00980A27">
      <w:pPr>
        <w:spacing w:after="0" w:line="240" w:lineRule="auto"/>
        <w:ind w:firstLine="680"/>
        <w:rPr>
          <w:sz w:val="20"/>
          <w:szCs w:val="20"/>
        </w:rPr>
      </w:pPr>
      <w:r w:rsidRPr="00D428F7">
        <w:rPr>
          <w:sz w:val="20"/>
          <w:szCs w:val="20"/>
        </w:rPr>
        <w:t>- при вместимости свыше 100 мест – 35 кв.м. на 1 чел.</w:t>
      </w:r>
    </w:p>
    <w:p w14:paraId="1BC4ED6D" w14:textId="77777777" w:rsidR="00670DEE" w:rsidRPr="00D428F7" w:rsidRDefault="00670DEE" w:rsidP="00980A27">
      <w:pPr>
        <w:spacing w:after="0" w:line="240" w:lineRule="auto"/>
        <w:ind w:firstLine="680"/>
        <w:rPr>
          <w:sz w:val="20"/>
          <w:szCs w:val="20"/>
        </w:rPr>
      </w:pPr>
      <w:r w:rsidRPr="00D428F7">
        <w:rPr>
          <w:sz w:val="20"/>
          <w:szCs w:val="20"/>
        </w:rPr>
        <w:t xml:space="preserve">Размеры земельного участка </w:t>
      </w:r>
      <w:r w:rsidRPr="00D428F7">
        <w:rPr>
          <w:sz w:val="20"/>
          <w:szCs w:val="20"/>
          <w:u w:val="single"/>
        </w:rPr>
        <w:t>для встроенного объекта дошкольного образования</w:t>
      </w:r>
      <w:r w:rsidRPr="00D428F7">
        <w:rPr>
          <w:sz w:val="20"/>
          <w:szCs w:val="20"/>
        </w:rPr>
        <w:t>:</w:t>
      </w:r>
    </w:p>
    <w:p w14:paraId="6CD5363A" w14:textId="77777777" w:rsidR="00670DEE" w:rsidRPr="00D428F7" w:rsidRDefault="00670DEE" w:rsidP="00980A27">
      <w:pPr>
        <w:spacing w:after="0" w:line="240" w:lineRule="auto"/>
        <w:ind w:firstLine="680"/>
        <w:rPr>
          <w:sz w:val="20"/>
          <w:szCs w:val="20"/>
        </w:rPr>
      </w:pPr>
      <w:r w:rsidRPr="00D428F7">
        <w:rPr>
          <w:sz w:val="20"/>
          <w:szCs w:val="20"/>
        </w:rPr>
        <w:t>- при вместимости более 100 мест – 29 кв.м. на 1 чел.;</w:t>
      </w:r>
    </w:p>
    <w:p w14:paraId="4A8E41C9" w14:textId="77777777" w:rsidR="00670DEE" w:rsidRPr="00D428F7" w:rsidRDefault="00670DEE" w:rsidP="00980A27">
      <w:pPr>
        <w:spacing w:after="0" w:line="240" w:lineRule="auto"/>
        <w:ind w:firstLine="680"/>
        <w:rPr>
          <w:sz w:val="20"/>
          <w:szCs w:val="20"/>
        </w:rPr>
      </w:pPr>
      <w:r w:rsidRPr="00D428F7">
        <w:rPr>
          <w:sz w:val="20"/>
          <w:szCs w:val="20"/>
        </w:rPr>
        <w:t>Предельная высота ограждения – 2 м.;</w:t>
      </w:r>
    </w:p>
    <w:p w14:paraId="4E7E9974" w14:textId="77777777" w:rsidR="00670DEE" w:rsidRPr="00D428F7" w:rsidRDefault="00670DEE" w:rsidP="00980A27">
      <w:pPr>
        <w:spacing w:after="0" w:line="240" w:lineRule="auto"/>
        <w:ind w:firstLine="680"/>
        <w:rPr>
          <w:sz w:val="20"/>
          <w:szCs w:val="20"/>
        </w:rPr>
      </w:pPr>
      <w:r w:rsidRPr="00D428F7">
        <w:rPr>
          <w:sz w:val="20"/>
          <w:szCs w:val="20"/>
        </w:rPr>
        <w:t>Расстояние между зданиями определяются по нормам инсоляции и освещенности.</w:t>
      </w:r>
    </w:p>
    <w:p w14:paraId="69D1E462" w14:textId="77777777" w:rsidR="00670DEE" w:rsidRPr="00D428F7" w:rsidRDefault="00670DEE" w:rsidP="00980A27">
      <w:pPr>
        <w:spacing w:after="0" w:line="240" w:lineRule="auto"/>
        <w:ind w:firstLine="680"/>
        <w:rPr>
          <w:sz w:val="20"/>
          <w:szCs w:val="20"/>
        </w:rPr>
      </w:pPr>
      <w:r w:rsidRPr="00D428F7">
        <w:rPr>
          <w:sz w:val="20"/>
          <w:szCs w:val="20"/>
          <w:u w:val="single"/>
        </w:rPr>
        <w:t>Для объекта общеобразовательного назначения</w:t>
      </w:r>
      <w:r w:rsidRPr="00D428F7">
        <w:rPr>
          <w:sz w:val="20"/>
          <w:szCs w:val="20"/>
        </w:rPr>
        <w:t xml:space="preserve"> размеры земельного участка при вместимости:</w:t>
      </w:r>
    </w:p>
    <w:p w14:paraId="34337D5C" w14:textId="77777777" w:rsidR="00670DEE" w:rsidRPr="00D428F7" w:rsidRDefault="00670DEE" w:rsidP="00980A27">
      <w:pPr>
        <w:spacing w:after="0" w:line="240" w:lineRule="auto"/>
        <w:ind w:firstLine="680"/>
        <w:rPr>
          <w:sz w:val="20"/>
          <w:szCs w:val="20"/>
        </w:rPr>
      </w:pPr>
      <w:r w:rsidRPr="00D428F7">
        <w:rPr>
          <w:sz w:val="20"/>
          <w:szCs w:val="20"/>
        </w:rPr>
        <w:lastRenderedPageBreak/>
        <w:t>- до 400 мест – 50 кв.м. на 1 чел.;</w:t>
      </w:r>
    </w:p>
    <w:p w14:paraId="365D12A1" w14:textId="77777777" w:rsidR="00670DEE" w:rsidRPr="00D428F7" w:rsidRDefault="00670DEE" w:rsidP="00980A27">
      <w:pPr>
        <w:spacing w:after="0" w:line="240" w:lineRule="auto"/>
        <w:ind w:firstLine="680"/>
        <w:rPr>
          <w:sz w:val="20"/>
          <w:szCs w:val="20"/>
        </w:rPr>
      </w:pPr>
      <w:r w:rsidRPr="00D428F7">
        <w:rPr>
          <w:sz w:val="20"/>
          <w:szCs w:val="20"/>
        </w:rPr>
        <w:t>- от 401 до 500 мест – 60 кв.м. на 1 чел.;</w:t>
      </w:r>
    </w:p>
    <w:p w14:paraId="2BA08D05" w14:textId="77777777" w:rsidR="00670DEE" w:rsidRPr="00D428F7" w:rsidRDefault="00670DEE" w:rsidP="00980A27">
      <w:pPr>
        <w:spacing w:after="0" w:line="240" w:lineRule="auto"/>
        <w:ind w:firstLine="680"/>
        <w:rPr>
          <w:sz w:val="20"/>
          <w:szCs w:val="20"/>
        </w:rPr>
      </w:pPr>
      <w:r w:rsidRPr="00D428F7">
        <w:rPr>
          <w:sz w:val="20"/>
          <w:szCs w:val="20"/>
        </w:rPr>
        <w:t>Расстояние между зданиями определяется по нормам инсоляции и освещенности.</w:t>
      </w:r>
    </w:p>
    <w:p w14:paraId="494ECD2F" w14:textId="77777777" w:rsidR="00670DEE" w:rsidRPr="00D428F7" w:rsidRDefault="00670DEE" w:rsidP="00980A27">
      <w:pPr>
        <w:spacing w:after="0" w:line="240" w:lineRule="auto"/>
        <w:ind w:firstLine="680"/>
        <w:rPr>
          <w:sz w:val="20"/>
          <w:szCs w:val="20"/>
        </w:rPr>
      </w:pPr>
      <w:r w:rsidRPr="00D428F7">
        <w:rPr>
          <w:sz w:val="20"/>
          <w:szCs w:val="20"/>
        </w:rPr>
        <w:t>Отмостка должна располагаться в пределах отведенного (предоставленного) земельного участка.</w:t>
      </w:r>
    </w:p>
    <w:p w14:paraId="6F227224" w14:textId="77777777" w:rsidR="00670DEE" w:rsidRPr="00D428F7" w:rsidRDefault="00670DEE" w:rsidP="00980A27">
      <w:pPr>
        <w:widowControl w:val="0"/>
        <w:spacing w:after="0" w:line="240" w:lineRule="auto"/>
        <w:ind w:firstLine="680"/>
        <w:rPr>
          <w:rFonts w:eastAsia="SimSun"/>
          <w:sz w:val="20"/>
          <w:szCs w:val="20"/>
          <w:lang w:eastAsia="zh-CN"/>
        </w:rPr>
      </w:pPr>
    </w:p>
    <w:p w14:paraId="1781C8C4" w14:textId="77777777" w:rsidR="00670DEE" w:rsidRPr="00D428F7" w:rsidRDefault="00670DEE" w:rsidP="00980A27">
      <w:pPr>
        <w:spacing w:after="0" w:line="240" w:lineRule="auto"/>
        <w:ind w:firstLine="680"/>
        <w:rPr>
          <w:rFonts w:eastAsia="SimSun"/>
          <w:b/>
          <w:sz w:val="20"/>
          <w:szCs w:val="20"/>
          <w:u w:val="single"/>
          <w:lang w:eastAsia="zh-CN"/>
        </w:rPr>
      </w:pPr>
      <w:r w:rsidRPr="00D428F7">
        <w:rPr>
          <w:rFonts w:eastAsia="SimSun"/>
          <w:b/>
          <w:sz w:val="20"/>
          <w:szCs w:val="20"/>
          <w:u w:val="single"/>
          <w:lang w:eastAsia="zh-CN"/>
        </w:rPr>
        <w:t xml:space="preserve">Требования к ограждению земельных участков: </w:t>
      </w:r>
    </w:p>
    <w:p w14:paraId="68FFBA14" w14:textId="77777777" w:rsidR="00670DEE" w:rsidRPr="00D428F7" w:rsidRDefault="00670DEE" w:rsidP="00980A27">
      <w:pPr>
        <w:spacing w:after="0" w:line="240" w:lineRule="auto"/>
        <w:ind w:firstLine="680"/>
        <w:rPr>
          <w:sz w:val="20"/>
          <w:szCs w:val="20"/>
        </w:rPr>
      </w:pPr>
      <w:r w:rsidRPr="00D428F7">
        <w:rPr>
          <w:sz w:val="20"/>
          <w:szCs w:val="20"/>
        </w:rPr>
        <w:t>Ограждения детских садов и школ должны обеспечивать защиту территории от проникновения посторонних и несанкционированного въезда автомобилей, должны быть изготовлены и установлены таким образом, чтобы полностью исключалась вероятность получения травм об элементы конструкции, должны быть устойчивы к различным механическим повреждениям.</w:t>
      </w:r>
    </w:p>
    <w:p w14:paraId="359277EB" w14:textId="77777777" w:rsidR="00670DEE" w:rsidRPr="00D428F7" w:rsidRDefault="00670DEE" w:rsidP="00980A27">
      <w:pPr>
        <w:spacing w:after="0" w:line="240" w:lineRule="auto"/>
        <w:ind w:firstLine="680"/>
        <w:rPr>
          <w:rFonts w:eastAsia="SimSun"/>
          <w:sz w:val="20"/>
          <w:szCs w:val="20"/>
          <w:lang w:eastAsia="zh-CN"/>
        </w:rPr>
      </w:pPr>
      <w:r w:rsidRPr="00D428F7">
        <w:rPr>
          <w:rFonts w:eastAsia="SimSun"/>
          <w:sz w:val="20"/>
          <w:szCs w:val="20"/>
          <w:lang w:eastAsia="zh-CN"/>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По границе с соседним земельным участком ограждения должны быть проветриваемыми на высоту не менее 0,5 м от уровня земли ограждения и высотой не более 2,0 м. </w:t>
      </w:r>
    </w:p>
    <w:p w14:paraId="4F0F465D" w14:textId="77777777" w:rsidR="00670DEE" w:rsidRPr="00D428F7" w:rsidRDefault="00670DEE" w:rsidP="00980A27">
      <w:pPr>
        <w:spacing w:after="0" w:line="240" w:lineRule="auto"/>
        <w:ind w:firstLine="680"/>
        <w:rPr>
          <w:rFonts w:eastAsia="SimSun"/>
          <w:sz w:val="20"/>
          <w:szCs w:val="20"/>
          <w:lang w:eastAsia="zh-CN"/>
        </w:rPr>
      </w:pPr>
      <w:r w:rsidRPr="00D428F7">
        <w:rPr>
          <w:rFonts w:eastAsia="SimSun"/>
          <w:sz w:val="20"/>
          <w:szCs w:val="20"/>
          <w:lang w:eastAsia="zh-CN"/>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5FD9BCD5" w14:textId="77777777" w:rsidR="00035C09" w:rsidRPr="00D428F7" w:rsidRDefault="00035C09" w:rsidP="00980A27">
      <w:pPr>
        <w:pStyle w:val="ae"/>
        <w:ind w:firstLine="680"/>
        <w:jc w:val="both"/>
        <w:rPr>
          <w:sz w:val="20"/>
          <w:szCs w:val="20"/>
        </w:rPr>
      </w:pPr>
      <w:r w:rsidRPr="00D428F7">
        <w:rPr>
          <w:spacing w:val="-2"/>
          <w:sz w:val="20"/>
          <w:szCs w:val="20"/>
        </w:rPr>
        <w:t>Во</w:t>
      </w:r>
      <w:r w:rsidRPr="00D428F7">
        <w:rPr>
          <w:spacing w:val="43"/>
          <w:sz w:val="20"/>
          <w:szCs w:val="20"/>
        </w:rPr>
        <w:t xml:space="preserve"> </w:t>
      </w:r>
      <w:r w:rsidRPr="00D428F7">
        <w:rPr>
          <w:spacing w:val="1"/>
          <w:sz w:val="20"/>
          <w:szCs w:val="20"/>
        </w:rPr>
        <w:t>всех</w:t>
      </w:r>
      <w:r w:rsidRPr="00D428F7">
        <w:rPr>
          <w:spacing w:val="39"/>
          <w:sz w:val="20"/>
          <w:szCs w:val="20"/>
        </w:rPr>
        <w:t xml:space="preserve"> </w:t>
      </w:r>
      <w:r w:rsidRPr="00D428F7">
        <w:rPr>
          <w:sz w:val="20"/>
          <w:szCs w:val="20"/>
        </w:rPr>
        <w:t>территориальных</w:t>
      </w:r>
      <w:r w:rsidRPr="00D428F7">
        <w:rPr>
          <w:spacing w:val="40"/>
          <w:sz w:val="20"/>
          <w:szCs w:val="20"/>
        </w:rPr>
        <w:t xml:space="preserve"> </w:t>
      </w:r>
      <w:r w:rsidRPr="00D428F7">
        <w:rPr>
          <w:spacing w:val="1"/>
          <w:sz w:val="20"/>
          <w:szCs w:val="20"/>
        </w:rPr>
        <w:t>зонах</w:t>
      </w:r>
      <w:r w:rsidRPr="00D428F7">
        <w:rPr>
          <w:spacing w:val="40"/>
          <w:sz w:val="20"/>
          <w:szCs w:val="20"/>
        </w:rPr>
        <w:t xml:space="preserve"> </w:t>
      </w:r>
      <w:r w:rsidRPr="00D428F7">
        <w:rPr>
          <w:sz w:val="20"/>
          <w:szCs w:val="20"/>
        </w:rPr>
        <w:t>требуемое</w:t>
      </w:r>
      <w:r w:rsidRPr="00D428F7">
        <w:rPr>
          <w:spacing w:val="45"/>
          <w:sz w:val="20"/>
          <w:szCs w:val="20"/>
        </w:rPr>
        <w:t xml:space="preserve"> </w:t>
      </w:r>
      <w:r w:rsidRPr="00D428F7">
        <w:rPr>
          <w:sz w:val="20"/>
          <w:szCs w:val="20"/>
        </w:rPr>
        <w:t>(согласно</w:t>
      </w:r>
      <w:r w:rsidRPr="00D428F7">
        <w:rPr>
          <w:spacing w:val="43"/>
          <w:sz w:val="20"/>
          <w:szCs w:val="20"/>
        </w:rPr>
        <w:t xml:space="preserve"> </w:t>
      </w:r>
      <w:r w:rsidRPr="00D428F7">
        <w:rPr>
          <w:sz w:val="20"/>
          <w:szCs w:val="20"/>
        </w:rPr>
        <w:t>СП</w:t>
      </w:r>
      <w:r w:rsidRPr="00D428F7">
        <w:rPr>
          <w:spacing w:val="40"/>
          <w:sz w:val="20"/>
          <w:szCs w:val="20"/>
        </w:rPr>
        <w:t xml:space="preserve"> </w:t>
      </w:r>
      <w:r w:rsidRPr="00D428F7">
        <w:rPr>
          <w:sz w:val="20"/>
          <w:szCs w:val="20"/>
        </w:rPr>
        <w:t>42.13330.2016</w:t>
      </w:r>
      <w:r w:rsidRPr="00D428F7">
        <w:rPr>
          <w:spacing w:val="60"/>
          <w:w w:val="99"/>
          <w:sz w:val="20"/>
          <w:szCs w:val="20"/>
        </w:rPr>
        <w:t xml:space="preserve"> </w:t>
      </w:r>
      <w:r w:rsidRPr="00D428F7">
        <w:rPr>
          <w:sz w:val="20"/>
          <w:szCs w:val="20"/>
        </w:rPr>
        <w:t>Градостроительство.</w:t>
      </w:r>
      <w:r w:rsidRPr="00D428F7">
        <w:rPr>
          <w:spacing w:val="11"/>
          <w:sz w:val="20"/>
          <w:szCs w:val="20"/>
        </w:rPr>
        <w:t xml:space="preserve"> </w:t>
      </w:r>
      <w:r w:rsidRPr="00D428F7">
        <w:rPr>
          <w:sz w:val="20"/>
          <w:szCs w:val="20"/>
        </w:rPr>
        <w:t>Планировка</w:t>
      </w:r>
      <w:r w:rsidRPr="00D428F7">
        <w:rPr>
          <w:spacing w:val="10"/>
          <w:sz w:val="20"/>
          <w:szCs w:val="20"/>
        </w:rPr>
        <w:t xml:space="preserve"> </w:t>
      </w:r>
      <w:r w:rsidRPr="00D428F7">
        <w:rPr>
          <w:sz w:val="20"/>
          <w:szCs w:val="20"/>
        </w:rPr>
        <w:t>и</w:t>
      </w:r>
      <w:r w:rsidRPr="00D428F7">
        <w:rPr>
          <w:spacing w:val="10"/>
          <w:sz w:val="20"/>
          <w:szCs w:val="20"/>
        </w:rPr>
        <w:t xml:space="preserve"> </w:t>
      </w:r>
      <w:r w:rsidRPr="00D428F7">
        <w:rPr>
          <w:spacing w:val="-1"/>
          <w:sz w:val="20"/>
          <w:szCs w:val="20"/>
        </w:rPr>
        <w:t>застройка</w:t>
      </w:r>
      <w:r w:rsidRPr="00D428F7">
        <w:rPr>
          <w:spacing w:val="10"/>
          <w:sz w:val="20"/>
          <w:szCs w:val="20"/>
        </w:rPr>
        <w:t xml:space="preserve"> </w:t>
      </w:r>
      <w:r w:rsidRPr="00D428F7">
        <w:rPr>
          <w:sz w:val="20"/>
          <w:szCs w:val="20"/>
        </w:rPr>
        <w:t>городских</w:t>
      </w:r>
      <w:r w:rsidRPr="00D428F7">
        <w:rPr>
          <w:spacing w:val="6"/>
          <w:sz w:val="20"/>
          <w:szCs w:val="20"/>
        </w:rPr>
        <w:t xml:space="preserve"> </w:t>
      </w:r>
      <w:r w:rsidRPr="00D428F7">
        <w:rPr>
          <w:sz w:val="20"/>
          <w:szCs w:val="20"/>
        </w:rPr>
        <w:t>и</w:t>
      </w:r>
      <w:r w:rsidRPr="00D428F7">
        <w:rPr>
          <w:spacing w:val="9"/>
          <w:sz w:val="20"/>
          <w:szCs w:val="20"/>
        </w:rPr>
        <w:t xml:space="preserve"> </w:t>
      </w:r>
      <w:r w:rsidRPr="00D428F7">
        <w:rPr>
          <w:sz w:val="20"/>
          <w:szCs w:val="20"/>
        </w:rPr>
        <w:t>сельских</w:t>
      </w:r>
      <w:r w:rsidRPr="00D428F7">
        <w:rPr>
          <w:spacing w:val="6"/>
          <w:sz w:val="20"/>
          <w:szCs w:val="20"/>
        </w:rPr>
        <w:t xml:space="preserve"> </w:t>
      </w:r>
      <w:r w:rsidRPr="00D428F7">
        <w:rPr>
          <w:sz w:val="20"/>
          <w:szCs w:val="20"/>
        </w:rPr>
        <w:t>поселений.</w:t>
      </w:r>
      <w:r w:rsidRPr="00D428F7">
        <w:rPr>
          <w:spacing w:val="54"/>
          <w:w w:val="99"/>
          <w:sz w:val="20"/>
          <w:szCs w:val="20"/>
        </w:rPr>
        <w:t xml:space="preserve"> </w:t>
      </w:r>
      <w:r w:rsidRPr="00D428F7">
        <w:rPr>
          <w:sz w:val="20"/>
          <w:szCs w:val="20"/>
        </w:rPr>
        <w:t>Актуализированная</w:t>
      </w:r>
      <w:r w:rsidRPr="00D428F7">
        <w:rPr>
          <w:spacing w:val="61"/>
          <w:sz w:val="20"/>
          <w:szCs w:val="20"/>
        </w:rPr>
        <w:t xml:space="preserve"> </w:t>
      </w:r>
      <w:r w:rsidRPr="00D428F7">
        <w:rPr>
          <w:sz w:val="20"/>
          <w:szCs w:val="20"/>
        </w:rPr>
        <w:t>редакция</w:t>
      </w:r>
      <w:r w:rsidRPr="00D428F7">
        <w:rPr>
          <w:spacing w:val="62"/>
          <w:sz w:val="20"/>
          <w:szCs w:val="20"/>
        </w:rPr>
        <w:t xml:space="preserve"> </w:t>
      </w:r>
      <w:r w:rsidRPr="00D428F7">
        <w:rPr>
          <w:spacing w:val="1"/>
          <w:sz w:val="20"/>
          <w:szCs w:val="20"/>
        </w:rPr>
        <w:t>СНиП</w:t>
      </w:r>
      <w:r w:rsidRPr="00D428F7">
        <w:rPr>
          <w:spacing w:val="56"/>
          <w:sz w:val="20"/>
          <w:szCs w:val="20"/>
        </w:rPr>
        <w:t xml:space="preserve"> </w:t>
      </w:r>
      <w:r w:rsidRPr="00D428F7">
        <w:rPr>
          <w:sz w:val="20"/>
          <w:szCs w:val="20"/>
        </w:rPr>
        <w:t>2.07.01-89*  или  Нормативам градостроительного проектирования Краснодарского края, утвержденным приказом департамента по архитектуре и градостроительству Краснодарского края от 16.04.2015 г. № 78 (с изменениями и дополнениями)) количество</w:t>
      </w:r>
      <w:r w:rsidRPr="00D428F7">
        <w:rPr>
          <w:spacing w:val="61"/>
          <w:sz w:val="20"/>
          <w:szCs w:val="20"/>
        </w:rPr>
        <w:t xml:space="preserve"> </w:t>
      </w:r>
      <w:r w:rsidRPr="00D428F7">
        <w:rPr>
          <w:sz w:val="20"/>
          <w:szCs w:val="20"/>
        </w:rPr>
        <w:t>машино-мест</w:t>
      </w:r>
      <w:r w:rsidRPr="00D428F7">
        <w:rPr>
          <w:spacing w:val="58"/>
          <w:sz w:val="20"/>
          <w:szCs w:val="20"/>
        </w:rPr>
        <w:t xml:space="preserve"> </w:t>
      </w:r>
      <w:r w:rsidRPr="00D428F7">
        <w:rPr>
          <w:spacing w:val="-1"/>
          <w:sz w:val="20"/>
          <w:szCs w:val="20"/>
        </w:rPr>
        <w:t>на</w:t>
      </w:r>
      <w:r w:rsidRPr="00D428F7">
        <w:rPr>
          <w:spacing w:val="42"/>
          <w:w w:val="99"/>
          <w:sz w:val="20"/>
          <w:szCs w:val="20"/>
        </w:rPr>
        <w:t xml:space="preserve"> </w:t>
      </w:r>
      <w:r w:rsidRPr="00D428F7">
        <w:rPr>
          <w:sz w:val="20"/>
          <w:szCs w:val="20"/>
        </w:rPr>
        <w:t>одну</w:t>
      </w:r>
      <w:r w:rsidRPr="00D428F7">
        <w:rPr>
          <w:spacing w:val="17"/>
          <w:sz w:val="20"/>
          <w:szCs w:val="20"/>
        </w:rPr>
        <w:t xml:space="preserve"> </w:t>
      </w:r>
      <w:r w:rsidRPr="00D428F7">
        <w:rPr>
          <w:sz w:val="20"/>
          <w:szCs w:val="20"/>
        </w:rPr>
        <w:t>расчетную</w:t>
      </w:r>
      <w:r w:rsidRPr="00D428F7">
        <w:rPr>
          <w:spacing w:val="20"/>
          <w:sz w:val="20"/>
          <w:szCs w:val="20"/>
        </w:rPr>
        <w:t xml:space="preserve"> </w:t>
      </w:r>
      <w:r w:rsidRPr="00D428F7">
        <w:rPr>
          <w:sz w:val="20"/>
          <w:szCs w:val="20"/>
        </w:rPr>
        <w:t>единицу</w:t>
      </w:r>
      <w:r w:rsidRPr="00D428F7">
        <w:rPr>
          <w:spacing w:val="18"/>
          <w:sz w:val="20"/>
          <w:szCs w:val="20"/>
        </w:rPr>
        <w:t xml:space="preserve"> </w:t>
      </w:r>
      <w:r w:rsidRPr="00D428F7">
        <w:rPr>
          <w:spacing w:val="-1"/>
          <w:sz w:val="20"/>
          <w:szCs w:val="20"/>
        </w:rPr>
        <w:t>по</w:t>
      </w:r>
      <w:r w:rsidRPr="00D428F7">
        <w:rPr>
          <w:spacing w:val="21"/>
          <w:sz w:val="20"/>
          <w:szCs w:val="20"/>
        </w:rPr>
        <w:t xml:space="preserve"> </w:t>
      </w:r>
      <w:r w:rsidRPr="00D428F7">
        <w:rPr>
          <w:sz w:val="20"/>
          <w:szCs w:val="20"/>
        </w:rPr>
        <w:t>видам</w:t>
      </w:r>
      <w:r w:rsidRPr="00D428F7">
        <w:rPr>
          <w:spacing w:val="23"/>
          <w:sz w:val="20"/>
          <w:szCs w:val="20"/>
        </w:rPr>
        <w:t xml:space="preserve"> </w:t>
      </w:r>
      <w:r w:rsidRPr="00D428F7">
        <w:rPr>
          <w:spacing w:val="-1"/>
          <w:sz w:val="20"/>
          <w:szCs w:val="20"/>
        </w:rPr>
        <w:t>использования</w:t>
      </w:r>
      <w:r w:rsidRPr="00D428F7">
        <w:rPr>
          <w:spacing w:val="23"/>
          <w:sz w:val="20"/>
          <w:szCs w:val="20"/>
        </w:rPr>
        <w:t xml:space="preserve"> </w:t>
      </w:r>
      <w:r w:rsidRPr="00D428F7">
        <w:rPr>
          <w:sz w:val="20"/>
          <w:szCs w:val="20"/>
        </w:rPr>
        <w:t>должно</w:t>
      </w:r>
      <w:r w:rsidRPr="00D428F7">
        <w:rPr>
          <w:spacing w:val="21"/>
          <w:sz w:val="20"/>
          <w:szCs w:val="20"/>
        </w:rPr>
        <w:t xml:space="preserve"> </w:t>
      </w:r>
      <w:r w:rsidRPr="00D428F7">
        <w:rPr>
          <w:sz w:val="20"/>
          <w:szCs w:val="20"/>
        </w:rPr>
        <w:t>быть</w:t>
      </w:r>
      <w:r w:rsidRPr="00D428F7">
        <w:rPr>
          <w:spacing w:val="19"/>
          <w:sz w:val="20"/>
          <w:szCs w:val="20"/>
        </w:rPr>
        <w:t xml:space="preserve"> </w:t>
      </w:r>
      <w:r w:rsidRPr="00D428F7">
        <w:rPr>
          <w:sz w:val="20"/>
          <w:szCs w:val="20"/>
        </w:rPr>
        <w:t>обеспечено</w:t>
      </w:r>
      <w:r w:rsidRPr="00D428F7">
        <w:rPr>
          <w:spacing w:val="21"/>
          <w:sz w:val="20"/>
          <w:szCs w:val="20"/>
        </w:rPr>
        <w:t xml:space="preserve"> </w:t>
      </w:r>
      <w:r w:rsidRPr="00D428F7">
        <w:rPr>
          <w:spacing w:val="-1"/>
          <w:sz w:val="20"/>
          <w:szCs w:val="20"/>
        </w:rPr>
        <w:t>на</w:t>
      </w:r>
      <w:r w:rsidRPr="00D428F7">
        <w:rPr>
          <w:spacing w:val="45"/>
          <w:w w:val="99"/>
          <w:sz w:val="20"/>
          <w:szCs w:val="20"/>
        </w:rPr>
        <w:t xml:space="preserve"> </w:t>
      </w:r>
      <w:r w:rsidRPr="00D428F7">
        <w:rPr>
          <w:sz w:val="20"/>
          <w:szCs w:val="20"/>
        </w:rPr>
        <w:t>территории</w:t>
      </w:r>
      <w:r w:rsidRPr="00D428F7">
        <w:rPr>
          <w:spacing w:val="42"/>
          <w:sz w:val="20"/>
          <w:szCs w:val="20"/>
        </w:rPr>
        <w:t xml:space="preserve"> </w:t>
      </w:r>
      <w:r w:rsidRPr="00D428F7">
        <w:rPr>
          <w:sz w:val="20"/>
          <w:szCs w:val="20"/>
        </w:rPr>
        <w:t>земельного</w:t>
      </w:r>
      <w:r w:rsidRPr="00D428F7">
        <w:rPr>
          <w:spacing w:val="48"/>
          <w:sz w:val="20"/>
          <w:szCs w:val="20"/>
        </w:rPr>
        <w:t xml:space="preserve"> </w:t>
      </w:r>
      <w:r w:rsidRPr="00D428F7">
        <w:rPr>
          <w:spacing w:val="-1"/>
          <w:sz w:val="20"/>
          <w:szCs w:val="20"/>
        </w:rPr>
        <w:t>участка,</w:t>
      </w:r>
      <w:r w:rsidRPr="00D428F7">
        <w:rPr>
          <w:spacing w:val="45"/>
          <w:sz w:val="20"/>
          <w:szCs w:val="20"/>
        </w:rPr>
        <w:t xml:space="preserve"> </w:t>
      </w:r>
      <w:r w:rsidRPr="00D428F7">
        <w:rPr>
          <w:sz w:val="20"/>
          <w:szCs w:val="20"/>
        </w:rPr>
        <w:t>в</w:t>
      </w:r>
      <w:r w:rsidRPr="00D428F7">
        <w:rPr>
          <w:spacing w:val="42"/>
          <w:sz w:val="20"/>
          <w:szCs w:val="20"/>
        </w:rPr>
        <w:t xml:space="preserve"> </w:t>
      </w:r>
      <w:r w:rsidRPr="00D428F7">
        <w:rPr>
          <w:sz w:val="20"/>
          <w:szCs w:val="20"/>
        </w:rPr>
        <w:t>границах</w:t>
      </w:r>
      <w:r w:rsidRPr="00D428F7">
        <w:rPr>
          <w:spacing w:val="39"/>
          <w:sz w:val="20"/>
          <w:szCs w:val="20"/>
        </w:rPr>
        <w:t xml:space="preserve"> </w:t>
      </w:r>
      <w:r w:rsidRPr="00D428F7">
        <w:rPr>
          <w:sz w:val="20"/>
          <w:szCs w:val="20"/>
        </w:rPr>
        <w:t>которого</w:t>
      </w:r>
      <w:r w:rsidRPr="00D428F7">
        <w:rPr>
          <w:spacing w:val="44"/>
          <w:sz w:val="20"/>
          <w:szCs w:val="20"/>
        </w:rPr>
        <w:t xml:space="preserve"> </w:t>
      </w:r>
      <w:r w:rsidRPr="00D428F7">
        <w:rPr>
          <w:sz w:val="20"/>
          <w:szCs w:val="20"/>
        </w:rPr>
        <w:t>производится</w:t>
      </w:r>
      <w:r w:rsidRPr="00D428F7">
        <w:rPr>
          <w:spacing w:val="31"/>
          <w:w w:val="99"/>
          <w:sz w:val="20"/>
          <w:szCs w:val="20"/>
        </w:rPr>
        <w:t xml:space="preserve"> </w:t>
      </w:r>
      <w:r w:rsidRPr="00D428F7">
        <w:rPr>
          <w:sz w:val="20"/>
          <w:szCs w:val="20"/>
        </w:rPr>
        <w:t>градостроительное</w:t>
      </w:r>
      <w:r w:rsidRPr="00D428F7">
        <w:rPr>
          <w:spacing w:val="-33"/>
          <w:sz w:val="20"/>
          <w:szCs w:val="20"/>
        </w:rPr>
        <w:t xml:space="preserve"> </w:t>
      </w:r>
      <w:r w:rsidRPr="00D428F7">
        <w:rPr>
          <w:sz w:val="20"/>
          <w:szCs w:val="20"/>
        </w:rPr>
        <w:t>изменение.</w:t>
      </w:r>
    </w:p>
    <w:p w14:paraId="04F0FDCE" w14:textId="77777777" w:rsidR="00670DEE" w:rsidRPr="00D428F7" w:rsidRDefault="00670DEE" w:rsidP="00980A27">
      <w:pPr>
        <w:widowControl w:val="0"/>
        <w:spacing w:after="0" w:line="240" w:lineRule="auto"/>
        <w:ind w:firstLine="680"/>
        <w:rPr>
          <w:rFonts w:eastAsia="SimSun"/>
          <w:sz w:val="20"/>
          <w:szCs w:val="20"/>
          <w:lang w:eastAsia="zh-CN"/>
        </w:rPr>
      </w:pPr>
    </w:p>
    <w:p w14:paraId="2C4578D7" w14:textId="77777777" w:rsidR="00670DEE" w:rsidRPr="00D428F7" w:rsidRDefault="00670DEE" w:rsidP="00980A27">
      <w:pPr>
        <w:widowControl w:val="0"/>
        <w:spacing w:after="0" w:line="240" w:lineRule="auto"/>
        <w:ind w:firstLine="680"/>
        <w:rPr>
          <w:rFonts w:eastAsia="SimSun"/>
          <w:sz w:val="20"/>
          <w:szCs w:val="20"/>
          <w:lang w:eastAsia="zh-CN"/>
        </w:rPr>
      </w:pPr>
      <w:r w:rsidRPr="00D428F7">
        <w:rPr>
          <w:rFonts w:eastAsia="SimSun"/>
          <w:sz w:val="20"/>
          <w:szCs w:val="20"/>
          <w:lang w:eastAsia="zh-CN"/>
        </w:rPr>
        <w:t>Примечание общее.</w:t>
      </w:r>
    </w:p>
    <w:p w14:paraId="0039A202" w14:textId="77777777" w:rsidR="00670DEE" w:rsidRPr="00D428F7" w:rsidRDefault="00670DEE" w:rsidP="00980A27">
      <w:pPr>
        <w:widowControl w:val="0"/>
        <w:spacing w:after="0" w:line="240" w:lineRule="auto"/>
        <w:ind w:firstLine="680"/>
        <w:rPr>
          <w:rFonts w:eastAsia="SimSun"/>
          <w:sz w:val="20"/>
          <w:szCs w:val="20"/>
          <w:lang w:eastAsia="zh-CN"/>
        </w:rPr>
      </w:pPr>
      <w:r w:rsidRPr="00D428F7">
        <w:rPr>
          <w:rFonts w:eastAsia="SimSun"/>
          <w:sz w:val="20"/>
          <w:szCs w:val="20"/>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3E08C84B" w14:textId="77777777" w:rsidR="00670DEE" w:rsidRPr="00D428F7" w:rsidRDefault="00670DEE" w:rsidP="00980A27">
      <w:pPr>
        <w:widowControl w:val="0"/>
        <w:spacing w:after="0" w:line="240" w:lineRule="auto"/>
        <w:ind w:firstLine="680"/>
        <w:rPr>
          <w:rFonts w:eastAsia="SimSun"/>
          <w:sz w:val="20"/>
          <w:szCs w:val="20"/>
          <w:lang w:eastAsia="zh-CN"/>
        </w:rPr>
      </w:pPr>
      <w:r w:rsidRPr="00D428F7">
        <w:rPr>
          <w:rFonts w:eastAsia="SimSun"/>
          <w:sz w:val="20"/>
          <w:szCs w:val="20"/>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71F8CD78" w14:textId="77777777" w:rsidR="00670DEE" w:rsidRPr="00D428F7" w:rsidRDefault="00670DEE" w:rsidP="00980A27">
      <w:pPr>
        <w:widowControl w:val="0"/>
        <w:spacing w:after="0" w:line="240" w:lineRule="auto"/>
        <w:ind w:firstLine="680"/>
        <w:rPr>
          <w:rFonts w:eastAsia="SimSun"/>
          <w:sz w:val="20"/>
          <w:szCs w:val="20"/>
          <w:lang w:eastAsia="zh-CN"/>
        </w:rPr>
      </w:pPr>
      <w:r w:rsidRPr="00D428F7">
        <w:rPr>
          <w:rFonts w:eastAsia="SimSun"/>
          <w:sz w:val="20"/>
          <w:szCs w:val="20"/>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70EF7638" w14:textId="77777777" w:rsidR="00670DEE" w:rsidRPr="00D428F7" w:rsidRDefault="00670DEE" w:rsidP="00980A27">
      <w:pPr>
        <w:widowControl w:val="0"/>
        <w:spacing w:after="0" w:line="240" w:lineRule="auto"/>
        <w:ind w:firstLine="680"/>
        <w:rPr>
          <w:rFonts w:eastAsia="SimSun"/>
          <w:sz w:val="20"/>
          <w:szCs w:val="20"/>
          <w:lang w:eastAsia="zh-CN"/>
        </w:rPr>
      </w:pPr>
      <w:r w:rsidRPr="00D428F7">
        <w:rPr>
          <w:rFonts w:eastAsia="SimSun"/>
          <w:sz w:val="20"/>
          <w:szCs w:val="20"/>
          <w:lang w:eastAsia="zh-CN"/>
        </w:rPr>
        <w:t>В границах зон затопления, подтопления запрещаются:</w:t>
      </w:r>
    </w:p>
    <w:p w14:paraId="2D97257A" w14:textId="77777777" w:rsidR="00670DEE" w:rsidRPr="00D428F7" w:rsidRDefault="00670DEE" w:rsidP="00980A27">
      <w:pPr>
        <w:widowControl w:val="0"/>
        <w:spacing w:after="0" w:line="240" w:lineRule="auto"/>
        <w:ind w:firstLine="680"/>
        <w:rPr>
          <w:rFonts w:eastAsia="SimSun"/>
          <w:sz w:val="20"/>
          <w:szCs w:val="20"/>
          <w:lang w:eastAsia="zh-CN"/>
        </w:rPr>
      </w:pPr>
      <w:r w:rsidRPr="00D428F7">
        <w:rPr>
          <w:rFonts w:eastAsia="SimSun"/>
          <w:sz w:val="20"/>
          <w:szCs w:val="20"/>
          <w:lang w:eastAsia="zh-CN"/>
        </w:rPr>
        <w:t>1) использование сточных вод в целях регулирования плодородия почв;</w:t>
      </w:r>
    </w:p>
    <w:p w14:paraId="1A8578CA" w14:textId="77777777" w:rsidR="00670DEE" w:rsidRPr="00D428F7" w:rsidRDefault="00670DEE" w:rsidP="00980A27">
      <w:pPr>
        <w:widowControl w:val="0"/>
        <w:spacing w:after="0" w:line="240" w:lineRule="auto"/>
        <w:ind w:firstLine="680"/>
        <w:rPr>
          <w:rFonts w:eastAsia="SimSun"/>
          <w:sz w:val="20"/>
          <w:szCs w:val="20"/>
          <w:lang w:eastAsia="zh-CN"/>
        </w:rPr>
      </w:pPr>
      <w:r w:rsidRPr="00D428F7">
        <w:rPr>
          <w:rFonts w:eastAsia="SimSun"/>
          <w:sz w:val="20"/>
          <w:szCs w:val="20"/>
          <w:lang w:eastAsia="zh-CN"/>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0D778B18" w14:textId="77777777" w:rsidR="00670DEE" w:rsidRPr="00D428F7" w:rsidRDefault="00670DEE" w:rsidP="00980A27">
      <w:pPr>
        <w:widowControl w:val="0"/>
        <w:spacing w:after="0" w:line="240" w:lineRule="auto"/>
        <w:ind w:firstLine="680"/>
        <w:rPr>
          <w:rFonts w:eastAsia="SimSun"/>
          <w:sz w:val="20"/>
          <w:szCs w:val="20"/>
          <w:lang w:eastAsia="zh-CN"/>
        </w:rPr>
      </w:pPr>
      <w:r w:rsidRPr="00D428F7">
        <w:rPr>
          <w:rFonts w:eastAsia="SimSun"/>
          <w:sz w:val="20"/>
          <w:szCs w:val="20"/>
          <w:lang w:eastAsia="zh-CN"/>
        </w:rPr>
        <w:t>3) осуществление авиационных мер по борьбе с вредными организмами.</w:t>
      </w:r>
    </w:p>
    <w:p w14:paraId="3E1FC38D" w14:textId="77777777" w:rsidR="00670DEE" w:rsidRPr="00D428F7" w:rsidRDefault="00670DEE" w:rsidP="00980A27">
      <w:pPr>
        <w:widowControl w:val="0"/>
        <w:spacing w:after="0" w:line="240" w:lineRule="auto"/>
        <w:ind w:firstLine="680"/>
        <w:rPr>
          <w:rFonts w:eastAsia="SimSun"/>
          <w:sz w:val="20"/>
          <w:szCs w:val="20"/>
          <w:lang w:eastAsia="zh-CN"/>
        </w:rPr>
      </w:pPr>
      <w:r w:rsidRPr="00D428F7">
        <w:rPr>
          <w:rFonts w:eastAsia="SimSun"/>
          <w:sz w:val="20"/>
          <w:szCs w:val="20"/>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639DDC06" w14:textId="77777777" w:rsidR="00670DEE" w:rsidRPr="00D428F7" w:rsidRDefault="00670DEE" w:rsidP="00980A27">
      <w:pPr>
        <w:widowControl w:val="0"/>
        <w:spacing w:after="0" w:line="240" w:lineRule="auto"/>
        <w:ind w:firstLine="680"/>
        <w:rPr>
          <w:rFonts w:eastAsia="SimSun"/>
          <w:sz w:val="20"/>
          <w:szCs w:val="20"/>
          <w:lang w:eastAsia="zh-CN"/>
        </w:rPr>
      </w:pPr>
      <w:r w:rsidRPr="00D428F7">
        <w:rPr>
          <w:rFonts w:eastAsia="SimSun"/>
          <w:sz w:val="20"/>
          <w:szCs w:val="20"/>
          <w:lang w:eastAsia="zh-CN"/>
        </w:rPr>
        <w:t>- в границах территорий общего пользования;</w:t>
      </w:r>
    </w:p>
    <w:p w14:paraId="3A0ED049" w14:textId="77777777" w:rsidR="00670DEE" w:rsidRPr="00D428F7" w:rsidRDefault="00670DEE" w:rsidP="00980A27">
      <w:pPr>
        <w:widowControl w:val="0"/>
        <w:spacing w:after="0" w:line="240" w:lineRule="auto"/>
        <w:ind w:firstLine="680"/>
        <w:rPr>
          <w:rFonts w:eastAsia="SimSun"/>
          <w:sz w:val="20"/>
          <w:szCs w:val="20"/>
          <w:lang w:eastAsia="zh-CN"/>
        </w:rPr>
      </w:pPr>
      <w:r w:rsidRPr="00D428F7">
        <w:rPr>
          <w:rFonts w:eastAsia="SimSun"/>
          <w:sz w:val="20"/>
          <w:szCs w:val="20"/>
          <w:lang w:eastAsia="zh-CN"/>
        </w:rPr>
        <w:t>- предназначенные для размещения линейных объектов и (или) занятые линейными объектами.</w:t>
      </w:r>
    </w:p>
    <w:p w14:paraId="65594EE4" w14:textId="77777777" w:rsidR="00670DEE" w:rsidRPr="00D428F7" w:rsidRDefault="00670DEE" w:rsidP="00980A27">
      <w:pPr>
        <w:widowControl w:val="0"/>
        <w:spacing w:after="0" w:line="240" w:lineRule="auto"/>
        <w:ind w:firstLine="680"/>
        <w:rPr>
          <w:rFonts w:eastAsia="SimSun"/>
          <w:sz w:val="20"/>
          <w:szCs w:val="20"/>
          <w:lang w:eastAsia="zh-CN"/>
        </w:rPr>
      </w:pPr>
      <w:r w:rsidRPr="00D428F7">
        <w:rPr>
          <w:rFonts w:eastAsia="SimSun"/>
          <w:sz w:val="20"/>
          <w:szCs w:val="20"/>
          <w:lang w:eastAsia="zh-CN"/>
        </w:rPr>
        <w:t xml:space="preserve">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w:t>
      </w:r>
      <w:r w:rsidRPr="00D428F7">
        <w:rPr>
          <w:rFonts w:eastAsia="SimSun"/>
          <w:sz w:val="20"/>
          <w:szCs w:val="20"/>
          <w:lang w:eastAsia="zh-CN"/>
        </w:rPr>
        <w:lastRenderedPageBreak/>
        <w:t>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2E3480E2" w14:textId="77777777" w:rsidR="00670DEE" w:rsidRPr="00D428F7" w:rsidRDefault="00670DEE" w:rsidP="00980A27">
      <w:pPr>
        <w:spacing w:after="0" w:line="240" w:lineRule="auto"/>
        <w:ind w:firstLine="680"/>
        <w:rPr>
          <w:rFonts w:eastAsia="SimSun"/>
          <w:sz w:val="20"/>
          <w:szCs w:val="20"/>
          <w:lang w:eastAsia="zh-CN"/>
        </w:rPr>
      </w:pPr>
      <w:r w:rsidRPr="00D428F7">
        <w:rPr>
          <w:rFonts w:eastAsia="SimSun"/>
          <w:sz w:val="20"/>
          <w:szCs w:val="20"/>
          <w:lang w:eastAsia="zh-CN"/>
        </w:rPr>
        <w:t>Для инвалидов и других маломобильных групп населения необходимо обеспечивать возможность подъезда и эксплуатации, в том числе на инвалидных колясках, к организациям обслуживания с учетом требований  СНиП 35-01-2001, СП 35-101-2001, СП 35-102-2001, СП 31-102-99, СП 35-103-2001, СП 35-104-2001, СП 35-105-2002, СП 35-106-2003, СП 35-107-2003, СП 36-109-2005, СП 35-112-2005, СП 35-114-2006, СП 35-117-2006Ю ВСН-62-91*, РДС 35-201-99.</w:t>
      </w:r>
    </w:p>
    <w:p w14:paraId="0C42C6E2" w14:textId="77777777" w:rsidR="0009312D" w:rsidRPr="00D428F7" w:rsidRDefault="0009312D"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Размещение зданий, строений и сооружений возможно при соблюдении требований статьи 51 и статьи 52 (территории, в границах которых предусматриваются требования к архитектурно-градостроительному облику объектов капитального строительства) настоящих Правил.</w:t>
      </w:r>
    </w:p>
    <w:p w14:paraId="2F4121D7" w14:textId="2159C762" w:rsidR="00670DEE" w:rsidRPr="00D428F7" w:rsidRDefault="00670DEE" w:rsidP="00980A27">
      <w:pPr>
        <w:spacing w:after="0" w:line="240" w:lineRule="auto"/>
        <w:ind w:firstLine="680"/>
        <w:rPr>
          <w:rFonts w:eastAsia="SimSun"/>
          <w:sz w:val="20"/>
          <w:szCs w:val="20"/>
          <w:lang w:eastAsia="zh-CN"/>
        </w:rPr>
      </w:pPr>
    </w:p>
    <w:p w14:paraId="70BBF05F" w14:textId="77777777" w:rsidR="00670DEE" w:rsidRPr="00D428F7" w:rsidRDefault="00670DEE" w:rsidP="00980A27">
      <w:pPr>
        <w:spacing w:after="0" w:line="240" w:lineRule="auto"/>
        <w:rPr>
          <w:rFonts w:eastAsia="SimSun"/>
          <w:b/>
          <w:sz w:val="20"/>
          <w:szCs w:val="20"/>
          <w:u w:val="single"/>
          <w:lang w:eastAsia="zh-CN"/>
        </w:rPr>
      </w:pPr>
    </w:p>
    <w:p w14:paraId="6D77BFF1" w14:textId="411B9477" w:rsidR="00724BCC" w:rsidRPr="00D428F7" w:rsidRDefault="00724BCC" w:rsidP="00980A27">
      <w:pPr>
        <w:spacing w:after="0" w:line="240" w:lineRule="auto"/>
        <w:rPr>
          <w:sz w:val="20"/>
          <w:szCs w:val="20"/>
        </w:rPr>
      </w:pPr>
      <w:r w:rsidRPr="00D428F7">
        <w:rPr>
          <w:sz w:val="20"/>
          <w:szCs w:val="20"/>
        </w:rPr>
        <w:br w:type="page"/>
      </w:r>
    </w:p>
    <w:p w14:paraId="7D35DE57" w14:textId="717DD60C" w:rsidR="00B46F0E" w:rsidRPr="00D428F7" w:rsidRDefault="00FF2514" w:rsidP="00980A27">
      <w:pPr>
        <w:keepNext/>
        <w:keepLines/>
        <w:spacing w:after="0" w:line="240" w:lineRule="auto"/>
        <w:jc w:val="center"/>
        <w:outlineLvl w:val="5"/>
        <w:rPr>
          <w:rFonts w:eastAsia="SimSun" w:cs="Times New Roman"/>
          <w:b/>
          <w:sz w:val="20"/>
          <w:szCs w:val="20"/>
          <w:u w:val="single"/>
          <w:lang w:eastAsia="zh-CN"/>
        </w:rPr>
      </w:pPr>
      <w:bookmarkStart w:id="107" w:name="_Toc158995258"/>
      <w:r w:rsidRPr="00D428F7">
        <w:rPr>
          <w:rFonts w:eastAsia="SimSun" w:cs="Times New Roman"/>
          <w:b/>
          <w:sz w:val="20"/>
          <w:szCs w:val="20"/>
          <w:u w:val="single"/>
          <w:lang w:eastAsia="zh-CN"/>
        </w:rPr>
        <w:lastRenderedPageBreak/>
        <w:t>ОД3.5 Зона специализированной общественной застройки объектами социальной инфраструктуры (образования, здравоохранения, физической культуры и спорта, культуры и искусства, социального об</w:t>
      </w:r>
      <w:r w:rsidR="00B46F0E" w:rsidRPr="00D428F7">
        <w:rPr>
          <w:rFonts w:eastAsia="SimSun" w:cs="Times New Roman"/>
          <w:b/>
          <w:sz w:val="20"/>
          <w:szCs w:val="20"/>
          <w:u w:val="single"/>
          <w:lang w:eastAsia="zh-CN"/>
        </w:rPr>
        <w:t>служивания) смешанного типа</w:t>
      </w:r>
      <w:bookmarkEnd w:id="107"/>
    </w:p>
    <w:p w14:paraId="470CD7A5" w14:textId="77777777" w:rsidR="00FF2514" w:rsidRPr="00D428F7" w:rsidRDefault="00FF2514" w:rsidP="00980A27">
      <w:pPr>
        <w:widowControl w:val="0"/>
        <w:overflowPunct w:val="0"/>
        <w:autoSpaceDE w:val="0"/>
        <w:autoSpaceDN w:val="0"/>
        <w:adjustRightInd w:val="0"/>
        <w:spacing w:after="0" w:line="240" w:lineRule="auto"/>
        <w:ind w:firstLine="680"/>
        <w:jc w:val="both"/>
        <w:rPr>
          <w:rFonts w:eastAsia="Calibri" w:cs="Times New Roman"/>
          <w:i/>
          <w:iCs/>
          <w:sz w:val="20"/>
          <w:szCs w:val="20"/>
        </w:rPr>
      </w:pPr>
      <w:r w:rsidRPr="00D428F7">
        <w:rPr>
          <w:rFonts w:eastAsia="Calibri" w:cs="Times New Roman"/>
          <w:i/>
          <w:iCs/>
          <w:sz w:val="20"/>
          <w:szCs w:val="20"/>
        </w:rPr>
        <w:t>Зона специализированной общественной застройки объектами социальной инфраструктуры</w:t>
      </w:r>
      <w:r w:rsidRPr="00D428F7">
        <w:rPr>
          <w:rFonts w:ascii="Calibri" w:eastAsia="Calibri" w:hAnsi="Calibri" w:cs="Times New Roman"/>
          <w:sz w:val="20"/>
          <w:szCs w:val="20"/>
        </w:rPr>
        <w:t xml:space="preserve"> </w:t>
      </w:r>
      <w:r w:rsidRPr="00D428F7">
        <w:rPr>
          <w:rFonts w:eastAsia="Calibri" w:cs="Times New Roman"/>
          <w:i/>
          <w:iCs/>
          <w:sz w:val="20"/>
          <w:szCs w:val="20"/>
        </w:rPr>
        <w:t xml:space="preserve">смешанного типа ОД3.5 выделена для обеспечения правовых условий использования и строительства объектов социальной инфраструктуры (образования, здравоохранения, физической культуры и спорта, культуры и искусства, социального обслуживания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w:t>
      </w:r>
    </w:p>
    <w:p w14:paraId="52B9A0C5" w14:textId="77777777" w:rsidR="00FF2514" w:rsidRPr="00D428F7" w:rsidRDefault="00FF2514" w:rsidP="00980A27">
      <w:pPr>
        <w:widowControl w:val="0"/>
        <w:overflowPunct w:val="0"/>
        <w:autoSpaceDE w:val="0"/>
        <w:autoSpaceDN w:val="0"/>
        <w:adjustRightInd w:val="0"/>
        <w:spacing w:after="0" w:line="240" w:lineRule="auto"/>
        <w:jc w:val="center"/>
        <w:rPr>
          <w:rFonts w:eastAsia="Calibri" w:cs="Times New Roman"/>
          <w:b/>
          <w:sz w:val="20"/>
          <w:szCs w:val="20"/>
        </w:rPr>
      </w:pPr>
    </w:p>
    <w:p w14:paraId="36597883" w14:textId="77777777" w:rsidR="00FF2514" w:rsidRPr="00D428F7" w:rsidRDefault="00FF2514" w:rsidP="00980A27">
      <w:pPr>
        <w:widowControl w:val="0"/>
        <w:overflowPunct w:val="0"/>
        <w:autoSpaceDE w:val="0"/>
        <w:autoSpaceDN w:val="0"/>
        <w:adjustRightInd w:val="0"/>
        <w:spacing w:after="0" w:line="240" w:lineRule="auto"/>
        <w:jc w:val="center"/>
        <w:rPr>
          <w:rFonts w:eastAsia="Calibri" w:cs="Times New Roman"/>
          <w:b/>
          <w:sz w:val="20"/>
          <w:szCs w:val="20"/>
        </w:rPr>
      </w:pPr>
      <w:r w:rsidRPr="00D428F7">
        <w:rPr>
          <w:rFonts w:eastAsia="Calibri" w:cs="Times New Roman"/>
          <w:b/>
          <w:sz w:val="20"/>
          <w:szCs w:val="20"/>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124"/>
      </w:tblGrid>
      <w:tr w:rsidR="00872659" w:rsidRPr="00D428F7" w14:paraId="00DAC4A9" w14:textId="77777777" w:rsidTr="009F4546">
        <w:trPr>
          <w:trHeight w:val="20"/>
        </w:trPr>
        <w:tc>
          <w:tcPr>
            <w:tcW w:w="3545" w:type="dxa"/>
            <w:vAlign w:val="center"/>
          </w:tcPr>
          <w:p w14:paraId="2171165A" w14:textId="77777777" w:rsidR="00FF2514" w:rsidRPr="00D428F7" w:rsidRDefault="00FF2514" w:rsidP="00980A27">
            <w:pPr>
              <w:widowControl w:val="0"/>
              <w:tabs>
                <w:tab w:val="left" w:pos="2520"/>
              </w:tabs>
              <w:overflowPunct w:val="0"/>
              <w:autoSpaceDE w:val="0"/>
              <w:autoSpaceDN w:val="0"/>
              <w:adjustRightInd w:val="0"/>
              <w:spacing w:after="0" w:line="240" w:lineRule="auto"/>
              <w:ind w:firstLine="567"/>
              <w:jc w:val="center"/>
              <w:rPr>
                <w:rFonts w:eastAsia="SimSun" w:cs="Times New Roman"/>
                <w:b/>
                <w:sz w:val="20"/>
                <w:szCs w:val="20"/>
                <w:lang w:eastAsia="zh-CN"/>
              </w:rPr>
            </w:pPr>
            <w:r w:rsidRPr="00D428F7">
              <w:rPr>
                <w:rFonts w:eastAsia="Calibri" w:cs="Times New Roman"/>
                <w:b/>
                <w:sz w:val="20"/>
                <w:szCs w:val="20"/>
              </w:rPr>
              <w:t>Виды разрешенного использования земельных участков</w:t>
            </w:r>
          </w:p>
        </w:tc>
        <w:tc>
          <w:tcPr>
            <w:tcW w:w="5670" w:type="dxa"/>
            <w:vAlign w:val="center"/>
          </w:tcPr>
          <w:p w14:paraId="0A734F98" w14:textId="77777777" w:rsidR="00FF2514" w:rsidRPr="00D428F7" w:rsidRDefault="00FF2514" w:rsidP="00980A27">
            <w:pPr>
              <w:widowControl w:val="0"/>
              <w:tabs>
                <w:tab w:val="left" w:pos="2520"/>
              </w:tabs>
              <w:overflowPunct w:val="0"/>
              <w:autoSpaceDE w:val="0"/>
              <w:autoSpaceDN w:val="0"/>
              <w:adjustRightInd w:val="0"/>
              <w:spacing w:after="0" w:line="240" w:lineRule="auto"/>
              <w:ind w:firstLine="567"/>
              <w:jc w:val="center"/>
              <w:rPr>
                <w:rFonts w:eastAsia="SimSun" w:cs="Times New Roman"/>
                <w:b/>
                <w:sz w:val="20"/>
                <w:szCs w:val="20"/>
                <w:lang w:eastAsia="zh-CN"/>
              </w:rPr>
            </w:pPr>
            <w:r w:rsidRPr="00D428F7">
              <w:rPr>
                <w:rFonts w:eastAsia="Calibri" w:cs="Times New Roman"/>
                <w:b/>
                <w:sz w:val="20"/>
                <w:szCs w:val="20"/>
                <w:shd w:val="clear" w:color="auto" w:fill="FFFFFF"/>
              </w:rPr>
              <w:t>Описание вида разрешенного использования земельного участка</w:t>
            </w:r>
          </w:p>
        </w:tc>
        <w:tc>
          <w:tcPr>
            <w:tcW w:w="6124" w:type="dxa"/>
            <w:vAlign w:val="center"/>
          </w:tcPr>
          <w:p w14:paraId="04C125FB" w14:textId="77777777" w:rsidR="00FF2514" w:rsidRPr="00D428F7" w:rsidRDefault="00FF2514" w:rsidP="00980A27">
            <w:pPr>
              <w:widowControl w:val="0"/>
              <w:tabs>
                <w:tab w:val="left" w:pos="2520"/>
              </w:tabs>
              <w:overflowPunct w:val="0"/>
              <w:autoSpaceDE w:val="0"/>
              <w:autoSpaceDN w:val="0"/>
              <w:adjustRightInd w:val="0"/>
              <w:spacing w:after="0" w:line="240" w:lineRule="auto"/>
              <w:ind w:firstLine="567"/>
              <w:jc w:val="center"/>
              <w:rPr>
                <w:rFonts w:eastAsia="SimSun" w:cs="Times New Roman"/>
                <w:b/>
                <w:sz w:val="20"/>
                <w:szCs w:val="20"/>
                <w:lang w:eastAsia="zh-CN"/>
              </w:rPr>
            </w:pPr>
            <w:r w:rsidRPr="00D428F7">
              <w:rPr>
                <w:rFonts w:eastAsia="Calibri" w:cs="Times New Roman"/>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2659" w:rsidRPr="00D428F7" w14:paraId="18115242" w14:textId="77777777" w:rsidTr="009F4546">
        <w:trPr>
          <w:trHeight w:val="20"/>
        </w:trPr>
        <w:tc>
          <w:tcPr>
            <w:tcW w:w="3545" w:type="dxa"/>
          </w:tcPr>
          <w:p w14:paraId="63B73CE4" w14:textId="77777777" w:rsidR="00B46F0E" w:rsidRPr="00D428F7" w:rsidRDefault="00B46F0E" w:rsidP="00980A27">
            <w:pPr>
              <w:widowControl w:val="0"/>
              <w:spacing w:after="0" w:line="240" w:lineRule="auto"/>
              <w:rPr>
                <w:rFonts w:eastAsia="SimSun" w:cs="Times New Roman"/>
                <w:sz w:val="20"/>
                <w:szCs w:val="20"/>
              </w:rPr>
            </w:pPr>
            <w:r w:rsidRPr="00D428F7">
              <w:rPr>
                <w:rFonts w:eastAsia="SimSun" w:cs="Times New Roman"/>
                <w:sz w:val="20"/>
                <w:szCs w:val="20"/>
              </w:rPr>
              <w:t>[</w:t>
            </w:r>
            <w:r w:rsidRPr="00D428F7">
              <w:rPr>
                <w:rFonts w:eastAsia="Calibri" w:cs="Times New Roman"/>
                <w:sz w:val="20"/>
                <w:szCs w:val="20"/>
              </w:rPr>
              <w:t>3.2.1</w:t>
            </w:r>
            <w:r w:rsidRPr="00D428F7">
              <w:rPr>
                <w:rFonts w:eastAsia="SimSun" w:cs="Times New Roman"/>
                <w:sz w:val="20"/>
                <w:szCs w:val="20"/>
              </w:rPr>
              <w:t xml:space="preserve">] - </w:t>
            </w:r>
            <w:r w:rsidRPr="00D428F7">
              <w:rPr>
                <w:rFonts w:eastAsia="Calibri" w:cs="Times New Roman"/>
                <w:sz w:val="20"/>
                <w:szCs w:val="20"/>
              </w:rPr>
              <w:t>Дома социального обслуживания</w:t>
            </w:r>
          </w:p>
        </w:tc>
        <w:tc>
          <w:tcPr>
            <w:tcW w:w="5670" w:type="dxa"/>
          </w:tcPr>
          <w:p w14:paraId="07A7EB32" w14:textId="77777777" w:rsidR="00B46F0E" w:rsidRPr="00D428F7" w:rsidRDefault="00B46F0E" w:rsidP="00980A27">
            <w:pPr>
              <w:suppressAutoHyphens/>
              <w:autoSpaceDE w:val="0"/>
              <w:spacing w:after="0" w:line="240" w:lineRule="auto"/>
              <w:jc w:val="both"/>
              <w:rPr>
                <w:rFonts w:eastAsia="Times New Roman" w:cs="Times New Roman"/>
                <w:sz w:val="20"/>
                <w:szCs w:val="20"/>
                <w:lang w:eastAsia="ar-SA"/>
              </w:rPr>
            </w:pPr>
            <w:r w:rsidRPr="00D428F7">
              <w:rPr>
                <w:rFonts w:eastAsia="Times New Roman" w:cs="Times New Roman"/>
                <w:sz w:val="20"/>
                <w:szCs w:val="20"/>
                <w:lang w:eastAsia="ar-SA"/>
              </w:rPr>
              <w:t>Размещение зданий, предназначенных для размещения домов престарелых, домов ребенка, детских домов, пунктов ночлега для бездомных граждан;</w:t>
            </w:r>
          </w:p>
          <w:p w14:paraId="4FF69F7A" w14:textId="77777777" w:rsidR="00B46F0E" w:rsidRPr="00D428F7" w:rsidRDefault="00B46F0E" w:rsidP="00980A27">
            <w:pPr>
              <w:widowControl w:val="0"/>
              <w:spacing w:after="0" w:line="240" w:lineRule="auto"/>
              <w:jc w:val="both"/>
              <w:rPr>
                <w:rFonts w:eastAsia="SimSun" w:cs="Times New Roman"/>
                <w:sz w:val="20"/>
                <w:szCs w:val="20"/>
              </w:rPr>
            </w:pPr>
            <w:r w:rsidRPr="00D428F7">
              <w:rPr>
                <w:rFonts w:eastAsia="Calibri" w:cs="Times New Roman"/>
                <w:sz w:val="20"/>
                <w:szCs w:val="20"/>
              </w:rPr>
              <w:t>размещение объектов капитального строительства для временного размещения вынужденных переселенцев, лиц, признанных беженцами</w:t>
            </w:r>
          </w:p>
        </w:tc>
        <w:tc>
          <w:tcPr>
            <w:tcW w:w="6124" w:type="dxa"/>
            <w:vMerge w:val="restart"/>
          </w:tcPr>
          <w:p w14:paraId="4350DBA5" w14:textId="77777777" w:rsidR="00B46F0E" w:rsidRPr="00D428F7" w:rsidRDefault="00B46F0E" w:rsidP="00980A27">
            <w:pPr>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t>минимальная/максимальная площадь земельных участков  – 400 кв. м/</w:t>
            </w:r>
            <w:r w:rsidRPr="00D428F7">
              <w:rPr>
                <w:rFonts w:eastAsia="SimSun" w:cs="Times New Roman"/>
                <w:b/>
                <w:bCs/>
                <w:sz w:val="20"/>
                <w:szCs w:val="20"/>
                <w:lang w:eastAsia="zh-CN"/>
              </w:rPr>
              <w:t>не подлежит установлению</w:t>
            </w:r>
            <w:r w:rsidRPr="00D428F7">
              <w:rPr>
                <w:rFonts w:eastAsia="SimSun" w:cs="Times New Roman"/>
                <w:sz w:val="20"/>
                <w:szCs w:val="20"/>
                <w:lang w:eastAsia="zh-CN"/>
              </w:rPr>
              <w:t>;</w:t>
            </w:r>
          </w:p>
          <w:p w14:paraId="100717FE" w14:textId="77777777" w:rsidR="00B46F0E" w:rsidRPr="00D428F7" w:rsidRDefault="00B46F0E" w:rsidP="00980A27">
            <w:pPr>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t>минимальная ширина земельных участков вдоль фронта улицы (проезда) – 15 м;</w:t>
            </w:r>
          </w:p>
          <w:p w14:paraId="7B3036F3" w14:textId="77777777" w:rsidR="00B46F0E" w:rsidRPr="00D428F7" w:rsidRDefault="00B46F0E" w:rsidP="00980A27">
            <w:pPr>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t xml:space="preserve">минимальные отступы от границ земельных участков </w:t>
            </w:r>
          </w:p>
          <w:p w14:paraId="03B8F3A7" w14:textId="77777777" w:rsidR="00B46F0E" w:rsidRPr="00D428F7" w:rsidRDefault="00B46F0E" w:rsidP="00980A27">
            <w:pPr>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t>- 3 м;</w:t>
            </w:r>
          </w:p>
          <w:p w14:paraId="69680C61" w14:textId="77777777" w:rsidR="00B46F0E" w:rsidRPr="00D428F7" w:rsidRDefault="00B46F0E" w:rsidP="00980A27">
            <w:pPr>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t>максимальное количество надземных этажей зданий – 4 этажа (включая мансардный этаж);</w:t>
            </w:r>
          </w:p>
          <w:p w14:paraId="57AFE6B7" w14:textId="77777777" w:rsidR="00B46F0E" w:rsidRPr="00D428F7" w:rsidRDefault="00B46F0E" w:rsidP="00980A27">
            <w:pPr>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t>максимальный процент застройки в границах земельного участка – 60%;</w:t>
            </w:r>
          </w:p>
          <w:p w14:paraId="425027BD" w14:textId="77777777" w:rsidR="00B46F0E" w:rsidRPr="00D428F7" w:rsidRDefault="00B46F0E" w:rsidP="00980A27">
            <w:pPr>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t>- процент застройки подземной части не регламентируется.</w:t>
            </w:r>
          </w:p>
        </w:tc>
      </w:tr>
      <w:tr w:rsidR="00872659" w:rsidRPr="00D428F7" w14:paraId="7CFC14F1" w14:textId="77777777" w:rsidTr="009F4546">
        <w:trPr>
          <w:trHeight w:val="20"/>
        </w:trPr>
        <w:tc>
          <w:tcPr>
            <w:tcW w:w="3545" w:type="dxa"/>
          </w:tcPr>
          <w:p w14:paraId="6B8D6439" w14:textId="77777777" w:rsidR="00B46F0E" w:rsidRPr="00D428F7" w:rsidRDefault="00B46F0E" w:rsidP="00980A27">
            <w:pPr>
              <w:widowControl w:val="0"/>
              <w:overflowPunct w:val="0"/>
              <w:autoSpaceDE w:val="0"/>
              <w:autoSpaceDN w:val="0"/>
              <w:adjustRightInd w:val="0"/>
              <w:spacing w:after="0" w:line="240" w:lineRule="auto"/>
              <w:rPr>
                <w:rFonts w:eastAsia="SimSun" w:cs="Times New Roman"/>
                <w:sz w:val="20"/>
                <w:szCs w:val="20"/>
                <w:lang w:eastAsia="zh-CN"/>
              </w:rPr>
            </w:pPr>
            <w:r w:rsidRPr="00D428F7">
              <w:rPr>
                <w:rFonts w:eastAsia="SimSun" w:cs="Times New Roman"/>
                <w:sz w:val="20"/>
                <w:szCs w:val="20"/>
                <w:lang w:eastAsia="zh-CN"/>
              </w:rPr>
              <w:t>[</w:t>
            </w:r>
            <w:r w:rsidRPr="00D428F7">
              <w:rPr>
                <w:rFonts w:eastAsia="Calibri" w:cs="Times New Roman"/>
                <w:sz w:val="20"/>
                <w:szCs w:val="20"/>
                <w:lang w:eastAsia="zh-CN"/>
              </w:rPr>
              <w:t>3.2.2</w:t>
            </w:r>
            <w:r w:rsidRPr="00D428F7">
              <w:rPr>
                <w:rFonts w:eastAsia="SimSun" w:cs="Times New Roman"/>
                <w:sz w:val="20"/>
                <w:szCs w:val="20"/>
                <w:lang w:eastAsia="zh-CN"/>
              </w:rPr>
              <w:t>] - Оказание социальной помощи населению</w:t>
            </w:r>
          </w:p>
        </w:tc>
        <w:tc>
          <w:tcPr>
            <w:tcW w:w="5670" w:type="dxa"/>
          </w:tcPr>
          <w:p w14:paraId="2A4ACC07" w14:textId="77777777" w:rsidR="00B46F0E" w:rsidRPr="00D428F7" w:rsidRDefault="00B46F0E" w:rsidP="00980A27">
            <w:pPr>
              <w:widowControl w:val="0"/>
              <w:overflowPunct w:val="0"/>
              <w:autoSpaceDE w:val="0"/>
              <w:autoSpaceDN w:val="0"/>
              <w:adjustRightInd w:val="0"/>
              <w:spacing w:after="0" w:line="240" w:lineRule="auto"/>
              <w:jc w:val="both"/>
              <w:rPr>
                <w:rFonts w:eastAsia="SimSun" w:cs="Times New Roman"/>
                <w:sz w:val="20"/>
                <w:szCs w:val="20"/>
                <w:lang w:eastAsia="zh-CN"/>
              </w:rPr>
            </w:pPr>
            <w:r w:rsidRPr="00D428F7">
              <w:rPr>
                <w:rFonts w:eastAsia="SimSun" w:cs="Times New Roman"/>
                <w:sz w:val="20"/>
                <w:szCs w:val="20"/>
                <w:lang w:eastAsia="zh-C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14:paraId="128202FC" w14:textId="77777777" w:rsidR="00B46F0E" w:rsidRPr="00D428F7" w:rsidRDefault="00B46F0E" w:rsidP="00980A27">
            <w:pPr>
              <w:widowControl w:val="0"/>
              <w:overflowPunct w:val="0"/>
              <w:autoSpaceDE w:val="0"/>
              <w:autoSpaceDN w:val="0"/>
              <w:adjustRightInd w:val="0"/>
              <w:spacing w:after="0" w:line="240" w:lineRule="auto"/>
              <w:jc w:val="both"/>
              <w:rPr>
                <w:rFonts w:eastAsia="SimSun" w:cs="Times New Roman"/>
                <w:sz w:val="20"/>
                <w:szCs w:val="20"/>
                <w:lang w:eastAsia="zh-CN"/>
              </w:rPr>
            </w:pPr>
            <w:r w:rsidRPr="00D428F7">
              <w:rPr>
                <w:rFonts w:eastAsia="SimSun" w:cs="Times New Roman"/>
                <w:sz w:val="20"/>
                <w:szCs w:val="20"/>
                <w:lang w:eastAsia="zh-CN"/>
              </w:rPr>
              <w:t>некоммерческих фондов, благотворительных организаций, клубов по интересам</w:t>
            </w:r>
          </w:p>
        </w:tc>
        <w:tc>
          <w:tcPr>
            <w:tcW w:w="6124" w:type="dxa"/>
            <w:vMerge/>
          </w:tcPr>
          <w:p w14:paraId="20B93A3E" w14:textId="77777777" w:rsidR="00B46F0E" w:rsidRPr="00D428F7" w:rsidRDefault="00B46F0E" w:rsidP="00980A27">
            <w:pPr>
              <w:widowControl w:val="0"/>
              <w:overflowPunct w:val="0"/>
              <w:autoSpaceDE w:val="0"/>
              <w:autoSpaceDN w:val="0"/>
              <w:adjustRightInd w:val="0"/>
              <w:spacing w:after="0" w:line="240" w:lineRule="auto"/>
              <w:ind w:firstLine="340"/>
              <w:jc w:val="both"/>
              <w:rPr>
                <w:rFonts w:eastAsia="SimSun" w:cs="Times New Roman"/>
                <w:sz w:val="20"/>
                <w:szCs w:val="20"/>
                <w:lang w:eastAsia="zh-CN"/>
              </w:rPr>
            </w:pPr>
          </w:p>
        </w:tc>
      </w:tr>
      <w:tr w:rsidR="00872659" w:rsidRPr="00D428F7" w14:paraId="4A07C4FF" w14:textId="77777777" w:rsidTr="00EF171B">
        <w:trPr>
          <w:trHeight w:val="20"/>
        </w:trPr>
        <w:tc>
          <w:tcPr>
            <w:tcW w:w="3545" w:type="dxa"/>
          </w:tcPr>
          <w:p w14:paraId="6DBC5922" w14:textId="77777777" w:rsidR="00B46F0E" w:rsidRPr="00D428F7" w:rsidRDefault="00B46F0E" w:rsidP="00980A27">
            <w:pPr>
              <w:widowControl w:val="0"/>
              <w:overflowPunct w:val="0"/>
              <w:autoSpaceDE w:val="0"/>
              <w:autoSpaceDN w:val="0"/>
              <w:adjustRightInd w:val="0"/>
              <w:spacing w:after="0" w:line="240" w:lineRule="auto"/>
              <w:rPr>
                <w:rFonts w:eastAsia="SimSun" w:cs="Times New Roman"/>
                <w:sz w:val="20"/>
                <w:szCs w:val="20"/>
                <w:lang w:eastAsia="zh-CN"/>
              </w:rPr>
            </w:pPr>
            <w:r w:rsidRPr="00D428F7">
              <w:rPr>
                <w:rFonts w:eastAsia="SimSun" w:cs="Times New Roman"/>
                <w:sz w:val="20"/>
                <w:szCs w:val="20"/>
                <w:lang w:eastAsia="zh-CN"/>
              </w:rPr>
              <w:t>[</w:t>
            </w:r>
            <w:r w:rsidRPr="00D428F7">
              <w:rPr>
                <w:rFonts w:eastAsia="Calibri" w:cs="Times New Roman"/>
                <w:sz w:val="20"/>
                <w:szCs w:val="20"/>
                <w:lang w:eastAsia="zh-CN"/>
              </w:rPr>
              <w:t>3.2.4</w:t>
            </w:r>
            <w:r w:rsidRPr="00D428F7">
              <w:rPr>
                <w:rFonts w:eastAsia="SimSun" w:cs="Times New Roman"/>
                <w:sz w:val="20"/>
                <w:szCs w:val="20"/>
                <w:lang w:eastAsia="zh-CN"/>
              </w:rPr>
              <w:t xml:space="preserve">] - </w:t>
            </w:r>
            <w:r w:rsidRPr="00D428F7">
              <w:rPr>
                <w:rFonts w:eastAsia="Calibri" w:cs="Times New Roman"/>
                <w:sz w:val="20"/>
                <w:szCs w:val="20"/>
              </w:rPr>
              <w:t>Общежития</w:t>
            </w:r>
          </w:p>
        </w:tc>
        <w:tc>
          <w:tcPr>
            <w:tcW w:w="5670" w:type="dxa"/>
            <w:vAlign w:val="center"/>
          </w:tcPr>
          <w:p w14:paraId="6DB469A8" w14:textId="77777777" w:rsidR="00B46F0E" w:rsidRPr="00D428F7" w:rsidRDefault="00B46F0E" w:rsidP="00980A27">
            <w:pPr>
              <w:widowControl w:val="0"/>
              <w:overflowPunct w:val="0"/>
              <w:autoSpaceDE w:val="0"/>
              <w:autoSpaceDN w:val="0"/>
              <w:adjustRightInd w:val="0"/>
              <w:spacing w:after="0" w:line="240" w:lineRule="auto"/>
              <w:jc w:val="both"/>
              <w:rPr>
                <w:rFonts w:eastAsia="SimSun" w:cs="Times New Roman"/>
                <w:sz w:val="20"/>
                <w:szCs w:val="20"/>
                <w:lang w:eastAsia="zh-CN"/>
              </w:rPr>
            </w:pPr>
            <w:r w:rsidRPr="00D428F7">
              <w:rPr>
                <w:rFonts w:eastAsia="SimSun" w:cs="Times New Roman"/>
                <w:sz w:val="20"/>
                <w:szCs w:val="20"/>
                <w:lang w:eastAsia="zh-CN"/>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6124" w:type="dxa"/>
            <w:vMerge/>
          </w:tcPr>
          <w:p w14:paraId="3D46390F" w14:textId="77777777" w:rsidR="00B46F0E" w:rsidRPr="00D428F7" w:rsidRDefault="00B46F0E" w:rsidP="00980A27">
            <w:pPr>
              <w:widowControl w:val="0"/>
              <w:overflowPunct w:val="0"/>
              <w:autoSpaceDE w:val="0"/>
              <w:autoSpaceDN w:val="0"/>
              <w:adjustRightInd w:val="0"/>
              <w:spacing w:after="0" w:line="240" w:lineRule="auto"/>
              <w:ind w:firstLine="340"/>
              <w:jc w:val="both"/>
              <w:rPr>
                <w:rFonts w:eastAsia="SimSun" w:cs="Times New Roman"/>
                <w:sz w:val="20"/>
                <w:szCs w:val="20"/>
                <w:lang w:eastAsia="zh-CN"/>
              </w:rPr>
            </w:pPr>
          </w:p>
        </w:tc>
      </w:tr>
      <w:tr w:rsidR="00872659" w:rsidRPr="00D428F7" w14:paraId="28716878" w14:textId="77777777" w:rsidTr="009F4546">
        <w:trPr>
          <w:trHeight w:val="20"/>
        </w:trPr>
        <w:tc>
          <w:tcPr>
            <w:tcW w:w="3545" w:type="dxa"/>
          </w:tcPr>
          <w:p w14:paraId="271D4E98" w14:textId="77777777" w:rsidR="00FF2514" w:rsidRPr="00D428F7" w:rsidRDefault="00FF2514" w:rsidP="00980A27">
            <w:pPr>
              <w:widowControl w:val="0"/>
              <w:overflowPunct w:val="0"/>
              <w:autoSpaceDE w:val="0"/>
              <w:autoSpaceDN w:val="0"/>
              <w:adjustRightInd w:val="0"/>
              <w:spacing w:after="0" w:line="240" w:lineRule="auto"/>
              <w:rPr>
                <w:rFonts w:eastAsia="SimSun" w:cs="Times New Roman"/>
                <w:sz w:val="20"/>
                <w:szCs w:val="20"/>
                <w:lang w:eastAsia="zh-CN"/>
              </w:rPr>
            </w:pPr>
            <w:r w:rsidRPr="00D428F7">
              <w:rPr>
                <w:rFonts w:eastAsia="SimSun" w:cs="Times New Roman"/>
                <w:sz w:val="20"/>
                <w:szCs w:val="20"/>
                <w:lang w:eastAsia="zh-CN"/>
              </w:rPr>
              <w:t>[3.4.1] – Амбулаторно-поликлиническое обслуживание</w:t>
            </w:r>
          </w:p>
        </w:tc>
        <w:tc>
          <w:tcPr>
            <w:tcW w:w="5670" w:type="dxa"/>
          </w:tcPr>
          <w:p w14:paraId="2A5CDC89" w14:textId="77777777" w:rsidR="00FF2514" w:rsidRPr="00D428F7" w:rsidRDefault="00FF2514" w:rsidP="00980A27">
            <w:pPr>
              <w:widowControl w:val="0"/>
              <w:overflowPunct w:val="0"/>
              <w:autoSpaceDE w:val="0"/>
              <w:autoSpaceDN w:val="0"/>
              <w:adjustRightInd w:val="0"/>
              <w:spacing w:after="0" w:line="240" w:lineRule="auto"/>
              <w:jc w:val="both"/>
              <w:rPr>
                <w:rFonts w:eastAsia="SimSun" w:cs="Times New Roman"/>
                <w:sz w:val="20"/>
                <w:szCs w:val="20"/>
                <w:lang w:eastAsia="zh-CN"/>
              </w:rPr>
            </w:pPr>
            <w:r w:rsidRPr="00D428F7">
              <w:rPr>
                <w:rFonts w:eastAsia="Calibri" w:cs="Times New Roman"/>
                <w:sz w:val="20"/>
                <w:szCs w:val="20"/>
                <w:shd w:val="clear" w:color="auto" w:fill="FFFFFF"/>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w:t>
            </w:r>
            <w:r w:rsidRPr="00D428F7">
              <w:rPr>
                <w:rFonts w:eastAsia="Calibri" w:cs="Times New Roman"/>
                <w:sz w:val="20"/>
                <w:szCs w:val="20"/>
                <w:shd w:val="clear" w:color="auto" w:fill="FFFFFF"/>
              </w:rPr>
              <w:lastRenderedPageBreak/>
              <w:t>станции донорства крови, клинические лаборатории)</w:t>
            </w:r>
            <w:r w:rsidRPr="00D428F7">
              <w:rPr>
                <w:rFonts w:eastAsia="SimSun" w:cs="Times New Roman"/>
                <w:sz w:val="20"/>
                <w:szCs w:val="20"/>
                <w:lang w:eastAsia="zh-CN"/>
              </w:rPr>
              <w:t>;</w:t>
            </w:r>
          </w:p>
        </w:tc>
        <w:tc>
          <w:tcPr>
            <w:tcW w:w="6124" w:type="dxa"/>
            <w:vMerge w:val="restart"/>
            <w:vAlign w:val="center"/>
          </w:tcPr>
          <w:p w14:paraId="478539E7" w14:textId="77777777" w:rsidR="00FF2514" w:rsidRPr="00D428F7" w:rsidRDefault="00FF2514" w:rsidP="00980A27">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D428F7">
              <w:rPr>
                <w:rFonts w:eastAsia="SimSun" w:cs="Times New Roman"/>
                <w:sz w:val="20"/>
                <w:szCs w:val="20"/>
                <w:lang w:eastAsia="zh-CN"/>
              </w:rPr>
              <w:lastRenderedPageBreak/>
              <w:t>минимальная/максимальная площадь земельных участков – 400 кв. м/</w:t>
            </w:r>
            <w:r w:rsidRPr="00D428F7">
              <w:rPr>
                <w:rFonts w:eastAsia="SimSun" w:cs="Times New Roman"/>
                <w:b/>
                <w:bCs/>
                <w:sz w:val="20"/>
                <w:szCs w:val="20"/>
                <w:lang w:eastAsia="zh-CN"/>
              </w:rPr>
              <w:t>не подлежит установлению</w:t>
            </w:r>
            <w:r w:rsidRPr="00D428F7">
              <w:rPr>
                <w:rFonts w:eastAsia="SimSun" w:cs="Times New Roman"/>
                <w:bCs/>
                <w:sz w:val="20"/>
                <w:szCs w:val="20"/>
                <w:lang w:eastAsia="zh-CN"/>
              </w:rPr>
              <w:t>;</w:t>
            </w:r>
            <w:r w:rsidRPr="00D428F7">
              <w:rPr>
                <w:rFonts w:eastAsia="SimSun" w:cs="Times New Roman"/>
                <w:sz w:val="20"/>
                <w:szCs w:val="20"/>
                <w:lang w:eastAsia="zh-CN"/>
              </w:rPr>
              <w:t xml:space="preserve"> </w:t>
            </w:r>
          </w:p>
          <w:p w14:paraId="5D0B2D5B" w14:textId="77777777" w:rsidR="00FF2514" w:rsidRPr="00D428F7" w:rsidRDefault="00FF2514" w:rsidP="00980A27">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D428F7">
              <w:rPr>
                <w:rFonts w:eastAsia="SimSun" w:cs="Times New Roman"/>
                <w:sz w:val="20"/>
                <w:szCs w:val="20"/>
                <w:lang w:eastAsia="zh-CN"/>
              </w:rPr>
              <w:t>минимальная ширина земельных участков вдоль фронта улицы (проезда) – 20 м;</w:t>
            </w:r>
          </w:p>
          <w:p w14:paraId="10D7DF1E" w14:textId="77777777" w:rsidR="00FF2514" w:rsidRPr="00D428F7" w:rsidRDefault="00FF2514" w:rsidP="00980A27">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D428F7">
              <w:rPr>
                <w:rFonts w:eastAsia="SimSun" w:cs="Times New Roman"/>
                <w:sz w:val="20"/>
                <w:szCs w:val="20"/>
                <w:lang w:eastAsia="zh-CN"/>
              </w:rPr>
              <w:t xml:space="preserve">минимальные отступы от границ земельных участков </w:t>
            </w:r>
          </w:p>
          <w:p w14:paraId="44973A52" w14:textId="77777777" w:rsidR="00FF2514" w:rsidRPr="00D428F7" w:rsidRDefault="00FF2514" w:rsidP="00980A27">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D428F7">
              <w:rPr>
                <w:rFonts w:eastAsia="SimSun" w:cs="Times New Roman"/>
                <w:sz w:val="20"/>
                <w:szCs w:val="20"/>
                <w:lang w:eastAsia="zh-CN"/>
              </w:rPr>
              <w:lastRenderedPageBreak/>
              <w:t>- 3 м;</w:t>
            </w:r>
          </w:p>
          <w:p w14:paraId="78A52D02" w14:textId="77777777" w:rsidR="00FF2514" w:rsidRPr="00D428F7" w:rsidRDefault="00FF2514" w:rsidP="00980A27">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D428F7">
              <w:rPr>
                <w:rFonts w:eastAsia="SimSun" w:cs="Times New Roman"/>
                <w:sz w:val="20"/>
                <w:szCs w:val="20"/>
                <w:lang w:eastAsia="zh-CN"/>
              </w:rPr>
              <w:t>максимальное количество надземных этажей зданий – 4 этажа;</w:t>
            </w:r>
          </w:p>
          <w:p w14:paraId="73BCA208" w14:textId="77777777" w:rsidR="00FF2514" w:rsidRPr="00D428F7" w:rsidRDefault="00FF2514" w:rsidP="00980A27">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D428F7">
              <w:rPr>
                <w:rFonts w:eastAsia="SimSun" w:cs="Times New Roman"/>
                <w:sz w:val="20"/>
                <w:szCs w:val="20"/>
                <w:lang w:eastAsia="zh-CN"/>
              </w:rPr>
              <w:t>максимальный процент застройки в границах земельного участка – 60%;</w:t>
            </w:r>
          </w:p>
          <w:p w14:paraId="07BAE860" w14:textId="77777777" w:rsidR="00FF2514" w:rsidRPr="00D428F7" w:rsidRDefault="00FF2514" w:rsidP="00980A27">
            <w:pPr>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t>Процент застройки подземной части не регламентируется.</w:t>
            </w:r>
          </w:p>
        </w:tc>
      </w:tr>
      <w:tr w:rsidR="00872659" w:rsidRPr="00D428F7" w14:paraId="604773A0" w14:textId="77777777" w:rsidTr="009F4546">
        <w:trPr>
          <w:trHeight w:val="20"/>
        </w:trPr>
        <w:tc>
          <w:tcPr>
            <w:tcW w:w="3545" w:type="dxa"/>
          </w:tcPr>
          <w:p w14:paraId="21C182E9" w14:textId="77777777" w:rsidR="00FF2514" w:rsidRPr="00D428F7" w:rsidRDefault="00FF2514" w:rsidP="00980A27">
            <w:pPr>
              <w:widowControl w:val="0"/>
              <w:overflowPunct w:val="0"/>
              <w:autoSpaceDE w:val="0"/>
              <w:autoSpaceDN w:val="0"/>
              <w:adjustRightInd w:val="0"/>
              <w:spacing w:after="0" w:line="240" w:lineRule="auto"/>
              <w:rPr>
                <w:rFonts w:eastAsia="SimSun" w:cs="Times New Roman"/>
                <w:sz w:val="20"/>
                <w:szCs w:val="20"/>
                <w:lang w:eastAsia="zh-CN"/>
              </w:rPr>
            </w:pPr>
            <w:r w:rsidRPr="00D428F7">
              <w:rPr>
                <w:rFonts w:eastAsia="SimSun" w:cs="Times New Roman"/>
                <w:sz w:val="20"/>
                <w:szCs w:val="20"/>
                <w:lang w:eastAsia="zh-CN"/>
              </w:rPr>
              <w:lastRenderedPageBreak/>
              <w:t>[</w:t>
            </w:r>
            <w:r w:rsidRPr="00D428F7">
              <w:rPr>
                <w:rFonts w:eastAsia="Calibri" w:cs="Times New Roman"/>
                <w:sz w:val="20"/>
                <w:szCs w:val="20"/>
                <w:lang w:eastAsia="zh-CN"/>
              </w:rPr>
              <w:t>3.4.2</w:t>
            </w:r>
            <w:r w:rsidRPr="00D428F7">
              <w:rPr>
                <w:rFonts w:eastAsia="SimSun" w:cs="Times New Roman"/>
                <w:sz w:val="20"/>
                <w:szCs w:val="20"/>
                <w:lang w:eastAsia="zh-CN"/>
              </w:rPr>
              <w:t>] – Стационарное медицинское обслуживание</w:t>
            </w:r>
          </w:p>
        </w:tc>
        <w:tc>
          <w:tcPr>
            <w:tcW w:w="5670" w:type="dxa"/>
          </w:tcPr>
          <w:p w14:paraId="17C7EAC8" w14:textId="77777777" w:rsidR="00FF2514" w:rsidRPr="00D428F7" w:rsidRDefault="00FF2514" w:rsidP="00980A27">
            <w:pPr>
              <w:widowControl w:val="0"/>
              <w:overflowPunct w:val="0"/>
              <w:autoSpaceDE w:val="0"/>
              <w:autoSpaceDN w:val="0"/>
              <w:adjustRightInd w:val="0"/>
              <w:spacing w:after="0" w:line="240" w:lineRule="auto"/>
              <w:jc w:val="both"/>
              <w:rPr>
                <w:rFonts w:eastAsia="SimSun" w:cs="Times New Roman"/>
                <w:sz w:val="20"/>
                <w:szCs w:val="20"/>
                <w:lang w:eastAsia="zh-CN"/>
              </w:rPr>
            </w:pPr>
            <w:r w:rsidRPr="00D428F7">
              <w:rPr>
                <w:rFonts w:eastAsia="SimSun" w:cs="Times New Roman"/>
                <w:sz w:val="20"/>
                <w:szCs w:val="20"/>
                <w:lang w:eastAsia="zh-CN"/>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14:paraId="6B86AEBB" w14:textId="77777777" w:rsidR="00FF2514" w:rsidRPr="00D428F7" w:rsidRDefault="00FF2514" w:rsidP="00980A27">
            <w:pPr>
              <w:widowControl w:val="0"/>
              <w:overflowPunct w:val="0"/>
              <w:autoSpaceDE w:val="0"/>
              <w:autoSpaceDN w:val="0"/>
              <w:adjustRightInd w:val="0"/>
              <w:spacing w:after="0" w:line="240" w:lineRule="auto"/>
              <w:jc w:val="both"/>
              <w:rPr>
                <w:rFonts w:eastAsia="SimSun" w:cs="Times New Roman"/>
                <w:sz w:val="20"/>
                <w:szCs w:val="20"/>
                <w:lang w:eastAsia="zh-CN"/>
              </w:rPr>
            </w:pPr>
            <w:r w:rsidRPr="00D428F7">
              <w:rPr>
                <w:rFonts w:eastAsia="SimSun" w:cs="Times New Roman"/>
                <w:sz w:val="20"/>
                <w:szCs w:val="20"/>
                <w:lang w:eastAsia="zh-CN"/>
              </w:rPr>
              <w:t>размещение станций скорой помощи;</w:t>
            </w:r>
          </w:p>
          <w:p w14:paraId="28EA1EFE" w14:textId="77777777" w:rsidR="00FF2514" w:rsidRPr="00D428F7" w:rsidRDefault="00FF2514" w:rsidP="00980A27">
            <w:pPr>
              <w:widowControl w:val="0"/>
              <w:overflowPunct w:val="0"/>
              <w:autoSpaceDE w:val="0"/>
              <w:autoSpaceDN w:val="0"/>
              <w:adjustRightInd w:val="0"/>
              <w:spacing w:after="0" w:line="240" w:lineRule="auto"/>
              <w:jc w:val="both"/>
              <w:rPr>
                <w:rFonts w:eastAsia="SimSun" w:cs="Times New Roman"/>
                <w:sz w:val="20"/>
                <w:szCs w:val="20"/>
                <w:lang w:eastAsia="zh-CN"/>
              </w:rPr>
            </w:pPr>
            <w:r w:rsidRPr="00D428F7">
              <w:rPr>
                <w:rFonts w:eastAsia="SimSun" w:cs="Times New Roman"/>
                <w:sz w:val="20"/>
                <w:szCs w:val="20"/>
                <w:lang w:eastAsia="zh-CN"/>
              </w:rPr>
              <w:t>размещение площадок санитарной авиации</w:t>
            </w:r>
          </w:p>
        </w:tc>
        <w:tc>
          <w:tcPr>
            <w:tcW w:w="6124" w:type="dxa"/>
            <w:vMerge/>
          </w:tcPr>
          <w:p w14:paraId="38B3AED8" w14:textId="77777777" w:rsidR="00FF2514" w:rsidRPr="00D428F7" w:rsidRDefault="00FF2514" w:rsidP="00980A27">
            <w:pPr>
              <w:widowControl w:val="0"/>
              <w:overflowPunct w:val="0"/>
              <w:autoSpaceDE w:val="0"/>
              <w:autoSpaceDN w:val="0"/>
              <w:adjustRightInd w:val="0"/>
              <w:spacing w:after="0" w:line="240" w:lineRule="auto"/>
              <w:ind w:firstLine="340"/>
              <w:jc w:val="both"/>
              <w:rPr>
                <w:rFonts w:eastAsia="SimSun" w:cs="Times New Roman"/>
                <w:sz w:val="20"/>
                <w:szCs w:val="20"/>
                <w:lang w:eastAsia="zh-CN"/>
              </w:rPr>
            </w:pPr>
          </w:p>
        </w:tc>
      </w:tr>
      <w:tr w:rsidR="00872659" w:rsidRPr="00D428F7" w14:paraId="2802E165" w14:textId="77777777" w:rsidTr="009F4546">
        <w:trPr>
          <w:trHeight w:val="20"/>
        </w:trPr>
        <w:tc>
          <w:tcPr>
            <w:tcW w:w="3545" w:type="dxa"/>
          </w:tcPr>
          <w:p w14:paraId="302BB531" w14:textId="77777777" w:rsidR="00FF2514" w:rsidRPr="00D428F7" w:rsidRDefault="00FF2514" w:rsidP="00980A27">
            <w:pPr>
              <w:widowControl w:val="0"/>
              <w:overflowPunct w:val="0"/>
              <w:autoSpaceDE w:val="0"/>
              <w:autoSpaceDN w:val="0"/>
              <w:adjustRightInd w:val="0"/>
              <w:spacing w:after="0" w:line="240" w:lineRule="auto"/>
              <w:rPr>
                <w:rFonts w:eastAsia="SimSun" w:cs="Times New Roman"/>
                <w:sz w:val="20"/>
                <w:szCs w:val="20"/>
                <w:lang w:eastAsia="zh-CN"/>
              </w:rPr>
            </w:pPr>
            <w:r w:rsidRPr="00D428F7">
              <w:rPr>
                <w:rFonts w:eastAsia="SimSun" w:cs="Times New Roman"/>
                <w:sz w:val="20"/>
                <w:szCs w:val="20"/>
                <w:lang w:eastAsia="zh-CN"/>
              </w:rPr>
              <w:t>[</w:t>
            </w:r>
            <w:r w:rsidRPr="00D428F7">
              <w:rPr>
                <w:rFonts w:eastAsia="Calibri" w:cs="Times New Roman"/>
                <w:sz w:val="20"/>
                <w:szCs w:val="20"/>
                <w:lang w:eastAsia="zh-CN"/>
              </w:rPr>
              <w:t>3.4.3</w:t>
            </w:r>
            <w:r w:rsidRPr="00D428F7">
              <w:rPr>
                <w:rFonts w:eastAsia="SimSun" w:cs="Times New Roman"/>
                <w:sz w:val="20"/>
                <w:szCs w:val="20"/>
                <w:lang w:eastAsia="zh-CN"/>
              </w:rPr>
              <w:t>] – Медицинские организации особого назначения</w:t>
            </w:r>
          </w:p>
        </w:tc>
        <w:tc>
          <w:tcPr>
            <w:tcW w:w="5670" w:type="dxa"/>
          </w:tcPr>
          <w:p w14:paraId="17D2DA24" w14:textId="77777777" w:rsidR="00FF2514" w:rsidRPr="00D428F7" w:rsidRDefault="00FF2514" w:rsidP="00980A27">
            <w:pPr>
              <w:widowControl w:val="0"/>
              <w:overflowPunct w:val="0"/>
              <w:autoSpaceDE w:val="0"/>
              <w:autoSpaceDN w:val="0"/>
              <w:adjustRightInd w:val="0"/>
              <w:spacing w:after="0" w:line="240" w:lineRule="auto"/>
              <w:jc w:val="both"/>
              <w:rPr>
                <w:rFonts w:eastAsia="SimSun" w:cs="Times New Roman"/>
                <w:sz w:val="20"/>
                <w:szCs w:val="20"/>
                <w:lang w:eastAsia="zh-CN"/>
              </w:rPr>
            </w:pPr>
            <w:r w:rsidRPr="00D428F7">
              <w:rPr>
                <w:rFonts w:eastAsia="SimSun" w:cs="Times New Roman"/>
                <w:sz w:val="20"/>
                <w:szCs w:val="20"/>
                <w:lang w:eastAsia="zh-CN"/>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6124" w:type="dxa"/>
            <w:vMerge/>
          </w:tcPr>
          <w:p w14:paraId="0F07598B" w14:textId="77777777" w:rsidR="00FF2514" w:rsidRPr="00D428F7" w:rsidRDefault="00FF2514" w:rsidP="00980A27">
            <w:pPr>
              <w:widowControl w:val="0"/>
              <w:overflowPunct w:val="0"/>
              <w:autoSpaceDE w:val="0"/>
              <w:autoSpaceDN w:val="0"/>
              <w:adjustRightInd w:val="0"/>
              <w:spacing w:after="0" w:line="240" w:lineRule="auto"/>
              <w:ind w:firstLine="340"/>
              <w:jc w:val="both"/>
              <w:rPr>
                <w:rFonts w:eastAsia="SimSun" w:cs="Times New Roman"/>
                <w:sz w:val="20"/>
                <w:szCs w:val="20"/>
                <w:lang w:eastAsia="zh-CN"/>
              </w:rPr>
            </w:pPr>
          </w:p>
        </w:tc>
      </w:tr>
      <w:tr w:rsidR="00872659" w:rsidRPr="00D428F7" w14:paraId="0F527FE8" w14:textId="77777777" w:rsidTr="009F4546">
        <w:trPr>
          <w:trHeight w:val="20"/>
        </w:trPr>
        <w:tc>
          <w:tcPr>
            <w:tcW w:w="3545" w:type="dxa"/>
          </w:tcPr>
          <w:p w14:paraId="118DA680" w14:textId="77777777" w:rsidR="00FF2514" w:rsidRPr="00D428F7" w:rsidRDefault="00FF2514" w:rsidP="00980A27">
            <w:pPr>
              <w:widowControl w:val="0"/>
              <w:overflowPunct w:val="0"/>
              <w:autoSpaceDE w:val="0"/>
              <w:autoSpaceDN w:val="0"/>
              <w:adjustRightInd w:val="0"/>
              <w:spacing w:after="0" w:line="240" w:lineRule="auto"/>
              <w:rPr>
                <w:rFonts w:eastAsia="SimSun" w:cs="Times New Roman"/>
                <w:sz w:val="20"/>
                <w:szCs w:val="20"/>
                <w:lang w:eastAsia="zh-CN"/>
              </w:rPr>
            </w:pPr>
            <w:r w:rsidRPr="00D428F7">
              <w:rPr>
                <w:rFonts w:eastAsia="SimSun" w:cs="Times New Roman"/>
                <w:sz w:val="20"/>
                <w:szCs w:val="20"/>
                <w:lang w:eastAsia="zh-CN"/>
              </w:rPr>
              <w:t>[3.5.1] - Дошкольное, начальное и среднее общее образование</w:t>
            </w:r>
          </w:p>
        </w:tc>
        <w:tc>
          <w:tcPr>
            <w:tcW w:w="5670" w:type="dxa"/>
          </w:tcPr>
          <w:p w14:paraId="023948EE" w14:textId="77777777" w:rsidR="00FF2514" w:rsidRPr="00D428F7" w:rsidRDefault="00FF2514" w:rsidP="00980A27">
            <w:pPr>
              <w:widowControl w:val="0"/>
              <w:autoSpaceDE w:val="0"/>
              <w:spacing w:after="0" w:line="240" w:lineRule="auto"/>
              <w:jc w:val="both"/>
              <w:rPr>
                <w:rFonts w:eastAsia="SimSun" w:cs="Times New Roman"/>
                <w:sz w:val="20"/>
                <w:szCs w:val="20"/>
                <w:lang w:eastAsia="zh-CN"/>
              </w:rPr>
            </w:pPr>
            <w:r w:rsidRPr="00D428F7">
              <w:rPr>
                <w:rFonts w:eastAsia="SimSun" w:cs="Times New Roman"/>
                <w:sz w:val="20"/>
                <w:szCs w:val="20"/>
                <w:lang w:eastAsia="zh-C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6124" w:type="dxa"/>
          </w:tcPr>
          <w:p w14:paraId="6AAF906D" w14:textId="77777777" w:rsidR="00FF2514" w:rsidRPr="00D428F7" w:rsidRDefault="00FF2514" w:rsidP="00980A27">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D428F7">
              <w:rPr>
                <w:rFonts w:eastAsia="SimSun" w:cs="Times New Roman"/>
                <w:sz w:val="20"/>
                <w:szCs w:val="20"/>
                <w:lang w:eastAsia="zh-CN"/>
              </w:rPr>
              <w:t>минимальная/максимальная площадь земельных участков  – 400/</w:t>
            </w:r>
            <w:r w:rsidRPr="00D428F7">
              <w:rPr>
                <w:rFonts w:eastAsia="Calibri" w:cs="Times New Roman"/>
                <w:b/>
                <w:bCs/>
                <w:sz w:val="20"/>
                <w:szCs w:val="20"/>
              </w:rPr>
              <w:t>не подлежит установлению</w:t>
            </w:r>
            <w:r w:rsidRPr="00D428F7">
              <w:rPr>
                <w:rFonts w:eastAsia="SimSun" w:cs="Times New Roman"/>
                <w:sz w:val="20"/>
                <w:szCs w:val="20"/>
                <w:lang w:eastAsia="zh-CN"/>
              </w:rPr>
              <w:t>;</w:t>
            </w:r>
          </w:p>
          <w:p w14:paraId="6C4487C1" w14:textId="77777777" w:rsidR="00FF2514" w:rsidRPr="00D428F7" w:rsidRDefault="00FF2514" w:rsidP="00980A27">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D428F7">
              <w:rPr>
                <w:rFonts w:eastAsia="SimSun" w:cs="Times New Roman"/>
                <w:sz w:val="20"/>
                <w:szCs w:val="20"/>
                <w:lang w:eastAsia="zh-CN"/>
              </w:rPr>
              <w:t>минимальная ширина земельных участков вдоль фронта улицы (проезда) – 25 м;</w:t>
            </w:r>
          </w:p>
          <w:p w14:paraId="1C18E602" w14:textId="77777777" w:rsidR="00FF2514" w:rsidRPr="00D428F7" w:rsidRDefault="00FF2514" w:rsidP="00980A27">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D428F7">
              <w:rPr>
                <w:rFonts w:eastAsia="Calibri" w:cs="Times New Roman"/>
                <w:sz w:val="20"/>
                <w:szCs w:val="20"/>
              </w:rPr>
              <w:t>минимальные отступы от границ земельных участков - 3 м;</w:t>
            </w:r>
          </w:p>
          <w:p w14:paraId="023CADFA" w14:textId="77777777" w:rsidR="00FF2514" w:rsidRPr="00D428F7" w:rsidRDefault="00FF2514" w:rsidP="00980A27">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D428F7">
              <w:rPr>
                <w:rFonts w:eastAsia="SimSun" w:cs="Times New Roman"/>
                <w:sz w:val="20"/>
                <w:szCs w:val="20"/>
                <w:lang w:eastAsia="zh-CN"/>
              </w:rPr>
              <w:t>максимальное количество надземных этажей зданий – 4 этажа;</w:t>
            </w:r>
          </w:p>
          <w:p w14:paraId="6CEAFBBA" w14:textId="77777777" w:rsidR="00FF2514" w:rsidRPr="00D428F7" w:rsidRDefault="00FF2514" w:rsidP="00980A27">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D428F7">
              <w:rPr>
                <w:rFonts w:eastAsia="SimSun" w:cs="Times New Roman"/>
                <w:sz w:val="20"/>
                <w:szCs w:val="20"/>
                <w:lang w:eastAsia="zh-CN"/>
              </w:rPr>
              <w:t>максимальный процент застройки в границах земельного участка – 40%;</w:t>
            </w:r>
          </w:p>
          <w:p w14:paraId="4BB58F97" w14:textId="77777777" w:rsidR="00FF2514" w:rsidRPr="00D428F7" w:rsidRDefault="00FF2514" w:rsidP="00980A27">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D428F7">
              <w:rPr>
                <w:rFonts w:eastAsia="Calibri" w:cs="Times New Roman"/>
                <w:sz w:val="20"/>
                <w:szCs w:val="20"/>
              </w:rPr>
              <w:t>Процент застройки подземной части не регламентируется.</w:t>
            </w:r>
          </w:p>
        </w:tc>
      </w:tr>
      <w:tr w:rsidR="00872659" w:rsidRPr="00D428F7" w14:paraId="4F8A5ADB" w14:textId="77777777" w:rsidTr="009F4546">
        <w:trPr>
          <w:trHeight w:val="20"/>
        </w:trPr>
        <w:tc>
          <w:tcPr>
            <w:tcW w:w="3545" w:type="dxa"/>
          </w:tcPr>
          <w:p w14:paraId="6B0197E8" w14:textId="77777777" w:rsidR="00FF2514" w:rsidRPr="00D428F7" w:rsidRDefault="00FF2514" w:rsidP="00980A27">
            <w:pPr>
              <w:widowControl w:val="0"/>
              <w:autoSpaceDE w:val="0"/>
              <w:spacing w:after="0" w:line="240" w:lineRule="auto"/>
              <w:rPr>
                <w:rFonts w:eastAsia="SimSun" w:cs="Times New Roman"/>
                <w:sz w:val="20"/>
                <w:szCs w:val="20"/>
              </w:rPr>
            </w:pPr>
            <w:r w:rsidRPr="00D428F7">
              <w:rPr>
                <w:rFonts w:eastAsia="SimSun" w:cs="Times New Roman"/>
                <w:sz w:val="20"/>
                <w:szCs w:val="20"/>
                <w:lang w:eastAsia="zh-CN"/>
              </w:rPr>
              <w:t>[</w:t>
            </w:r>
            <w:r w:rsidRPr="00D428F7">
              <w:rPr>
                <w:rFonts w:eastAsia="Calibri" w:cs="Times New Roman"/>
                <w:sz w:val="20"/>
                <w:szCs w:val="20"/>
                <w:lang w:eastAsia="zh-CN"/>
              </w:rPr>
              <w:t>3.5.2</w:t>
            </w:r>
            <w:r w:rsidRPr="00D428F7">
              <w:rPr>
                <w:rFonts w:eastAsia="SimSun" w:cs="Times New Roman"/>
                <w:sz w:val="20"/>
                <w:szCs w:val="20"/>
                <w:lang w:eastAsia="zh-CN"/>
              </w:rPr>
              <w:t>] - Среднее и высшее профессиональное образование</w:t>
            </w:r>
          </w:p>
        </w:tc>
        <w:tc>
          <w:tcPr>
            <w:tcW w:w="5670" w:type="dxa"/>
            <w:vAlign w:val="center"/>
          </w:tcPr>
          <w:p w14:paraId="372D9B10" w14:textId="77777777" w:rsidR="00FF2514" w:rsidRPr="00D428F7" w:rsidRDefault="00FF2514" w:rsidP="00980A27">
            <w:pPr>
              <w:widowControl w:val="0"/>
              <w:autoSpaceDE w:val="0"/>
              <w:spacing w:after="0" w:line="240" w:lineRule="auto"/>
              <w:jc w:val="both"/>
              <w:rPr>
                <w:rFonts w:eastAsia="Calibri" w:cs="Times New Roman"/>
                <w:sz w:val="20"/>
                <w:szCs w:val="20"/>
              </w:rPr>
            </w:pPr>
            <w:r w:rsidRPr="00D428F7">
              <w:rPr>
                <w:rFonts w:eastAsia="SimSun" w:cs="Times New Roman"/>
                <w:sz w:val="20"/>
                <w:szCs w:val="20"/>
                <w:lang w:eastAsia="zh-CN"/>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медицинского профиля, в том числе зданий, спортивных сооружений, предназначенных для занятия обучающихся физической культурой и спортом;</w:t>
            </w:r>
          </w:p>
        </w:tc>
        <w:tc>
          <w:tcPr>
            <w:tcW w:w="6124" w:type="dxa"/>
          </w:tcPr>
          <w:p w14:paraId="6BA29159" w14:textId="77777777" w:rsidR="00FF2514" w:rsidRPr="00D428F7" w:rsidRDefault="00FF2514" w:rsidP="00980A27">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D428F7">
              <w:rPr>
                <w:rFonts w:eastAsia="SimSun" w:cs="Times New Roman"/>
                <w:sz w:val="20"/>
                <w:szCs w:val="20"/>
                <w:lang w:eastAsia="zh-CN"/>
              </w:rPr>
              <w:t>минимальная/максимальная площадь земельных участков  – 400 кв. м/</w:t>
            </w:r>
            <w:r w:rsidRPr="00D428F7">
              <w:rPr>
                <w:rFonts w:eastAsia="Calibri" w:cs="Times New Roman"/>
                <w:b/>
                <w:bCs/>
                <w:sz w:val="20"/>
                <w:szCs w:val="20"/>
              </w:rPr>
              <w:t>не подлежит установлению</w:t>
            </w:r>
            <w:r w:rsidRPr="00D428F7">
              <w:rPr>
                <w:rFonts w:eastAsia="Calibri" w:cs="Times New Roman"/>
                <w:bCs/>
                <w:sz w:val="20"/>
                <w:szCs w:val="20"/>
              </w:rPr>
              <w:t>;</w:t>
            </w:r>
          </w:p>
          <w:p w14:paraId="56AEE9AF" w14:textId="77777777" w:rsidR="00FF2514" w:rsidRPr="00D428F7" w:rsidRDefault="00FF2514" w:rsidP="00980A27">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D428F7">
              <w:rPr>
                <w:rFonts w:eastAsia="SimSun" w:cs="Times New Roman"/>
                <w:sz w:val="20"/>
                <w:szCs w:val="20"/>
                <w:lang w:eastAsia="zh-CN"/>
              </w:rPr>
              <w:t>минимальная ширина земельных участков вдоль фронта улицы (проезда) – 20 м;</w:t>
            </w:r>
          </w:p>
          <w:p w14:paraId="0F47BD36" w14:textId="77777777" w:rsidR="00FF2514" w:rsidRPr="00D428F7" w:rsidRDefault="00FF2514" w:rsidP="00980A27">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D428F7">
              <w:rPr>
                <w:rFonts w:eastAsia="Calibri" w:cs="Times New Roman"/>
                <w:sz w:val="20"/>
                <w:szCs w:val="20"/>
              </w:rPr>
              <w:t>минимальные отступы от границ земельных участков - 3 м;</w:t>
            </w:r>
          </w:p>
          <w:p w14:paraId="4E3283E7" w14:textId="77777777" w:rsidR="00FF2514" w:rsidRPr="00D428F7" w:rsidRDefault="00FF2514" w:rsidP="00980A27">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D428F7">
              <w:rPr>
                <w:rFonts w:eastAsia="SimSun" w:cs="Times New Roman"/>
                <w:sz w:val="20"/>
                <w:szCs w:val="20"/>
                <w:lang w:eastAsia="zh-CN"/>
              </w:rPr>
              <w:t>максимальное количество надземных этажей зданий – 4 этажа (включая мансардный этаж);</w:t>
            </w:r>
          </w:p>
          <w:p w14:paraId="02FB131B" w14:textId="77777777" w:rsidR="00FF2514" w:rsidRPr="00D428F7" w:rsidRDefault="00FF2514" w:rsidP="00980A27">
            <w:pPr>
              <w:widowControl w:val="0"/>
              <w:tabs>
                <w:tab w:val="left" w:pos="2520"/>
              </w:tabs>
              <w:overflowPunct w:val="0"/>
              <w:autoSpaceDE w:val="0"/>
              <w:autoSpaceDN w:val="0"/>
              <w:adjustRightInd w:val="0"/>
              <w:spacing w:after="0" w:line="240" w:lineRule="auto"/>
              <w:ind w:firstLine="567"/>
              <w:jc w:val="both"/>
              <w:rPr>
                <w:rFonts w:eastAsia="SimSun" w:cs="Times New Roman"/>
                <w:sz w:val="20"/>
                <w:szCs w:val="20"/>
                <w:lang w:eastAsia="zh-CN"/>
              </w:rPr>
            </w:pPr>
            <w:r w:rsidRPr="00D428F7">
              <w:rPr>
                <w:rFonts w:eastAsia="SimSun" w:cs="Times New Roman"/>
                <w:sz w:val="20"/>
                <w:szCs w:val="20"/>
                <w:lang w:eastAsia="zh-CN"/>
              </w:rPr>
              <w:t>максимальный процент застройки в границах земельного участка – 80%;</w:t>
            </w:r>
          </w:p>
          <w:p w14:paraId="7518B2A5" w14:textId="77777777" w:rsidR="00FF2514" w:rsidRPr="00D428F7" w:rsidRDefault="00FF2514" w:rsidP="00980A27">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D428F7">
              <w:rPr>
                <w:rFonts w:eastAsia="Calibri" w:cs="Times New Roman"/>
                <w:sz w:val="20"/>
                <w:szCs w:val="20"/>
              </w:rPr>
              <w:t>Процент застройки подземной части не регламентируется.</w:t>
            </w:r>
          </w:p>
        </w:tc>
      </w:tr>
      <w:tr w:rsidR="00872659" w:rsidRPr="00D428F7" w14:paraId="103839AC" w14:textId="77777777" w:rsidTr="009F4546">
        <w:trPr>
          <w:trHeight w:val="20"/>
        </w:trPr>
        <w:tc>
          <w:tcPr>
            <w:tcW w:w="3545" w:type="dxa"/>
          </w:tcPr>
          <w:p w14:paraId="09CC5828" w14:textId="77777777" w:rsidR="00FF2514" w:rsidRPr="00D428F7" w:rsidRDefault="00FF2514" w:rsidP="00980A27">
            <w:pPr>
              <w:widowControl w:val="0"/>
              <w:autoSpaceDE w:val="0"/>
              <w:spacing w:after="0" w:line="240" w:lineRule="auto"/>
              <w:rPr>
                <w:rFonts w:eastAsia="SimSun" w:cs="Times New Roman"/>
                <w:sz w:val="20"/>
                <w:szCs w:val="20"/>
              </w:rPr>
            </w:pPr>
            <w:r w:rsidRPr="00D428F7">
              <w:rPr>
                <w:rFonts w:eastAsia="SimSun" w:cs="Times New Roman"/>
                <w:sz w:val="20"/>
                <w:szCs w:val="20"/>
              </w:rPr>
              <w:t>[</w:t>
            </w:r>
            <w:r w:rsidRPr="00D428F7">
              <w:rPr>
                <w:rFonts w:eastAsia="Calibri" w:cs="Times New Roman"/>
                <w:sz w:val="20"/>
                <w:szCs w:val="20"/>
              </w:rPr>
              <w:t>3.6.1</w:t>
            </w:r>
            <w:r w:rsidRPr="00D428F7">
              <w:rPr>
                <w:rFonts w:eastAsia="SimSun" w:cs="Times New Roman"/>
                <w:sz w:val="20"/>
                <w:szCs w:val="20"/>
              </w:rPr>
              <w:t>] -</w:t>
            </w:r>
            <w:r w:rsidRPr="00D428F7">
              <w:rPr>
                <w:rFonts w:eastAsia="Calibri" w:cs="Times New Roman"/>
                <w:sz w:val="20"/>
                <w:szCs w:val="20"/>
              </w:rPr>
              <w:t xml:space="preserve"> Объекты культурно-досуговой деятельности</w:t>
            </w:r>
          </w:p>
        </w:tc>
        <w:tc>
          <w:tcPr>
            <w:tcW w:w="5670" w:type="dxa"/>
          </w:tcPr>
          <w:p w14:paraId="7F5EACC7" w14:textId="77777777" w:rsidR="00FF2514" w:rsidRPr="00D428F7" w:rsidRDefault="00FF2514" w:rsidP="00980A27">
            <w:pPr>
              <w:widowControl w:val="0"/>
              <w:autoSpaceDE w:val="0"/>
              <w:spacing w:after="0" w:line="240" w:lineRule="auto"/>
              <w:jc w:val="both"/>
              <w:rPr>
                <w:rFonts w:eastAsia="SimSun" w:cs="Times New Roman"/>
                <w:sz w:val="20"/>
                <w:szCs w:val="20"/>
              </w:rPr>
            </w:pPr>
            <w:r w:rsidRPr="00D428F7">
              <w:rPr>
                <w:rFonts w:eastAsia="Calibri" w:cs="Times New Roman"/>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6124" w:type="dxa"/>
          </w:tcPr>
          <w:p w14:paraId="6E173B9C" w14:textId="77777777" w:rsidR="00FF2514" w:rsidRPr="00D428F7" w:rsidRDefault="00FF2514" w:rsidP="00980A27">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D428F7">
              <w:rPr>
                <w:rFonts w:eastAsia="SimSun" w:cs="Times New Roman"/>
                <w:sz w:val="20"/>
                <w:szCs w:val="20"/>
                <w:lang w:eastAsia="zh-CN"/>
              </w:rPr>
              <w:t>минимальная/максимальная площадь земельных участков – 400 кв. м /</w:t>
            </w:r>
            <w:r w:rsidRPr="00D428F7">
              <w:rPr>
                <w:rFonts w:eastAsia="Calibri" w:cs="Times New Roman"/>
                <w:b/>
                <w:bCs/>
                <w:sz w:val="20"/>
                <w:szCs w:val="20"/>
              </w:rPr>
              <w:t>не подлежит установлению</w:t>
            </w:r>
            <w:r w:rsidRPr="00D428F7">
              <w:rPr>
                <w:rFonts w:eastAsia="SimSun" w:cs="Times New Roman"/>
                <w:sz w:val="20"/>
                <w:szCs w:val="20"/>
                <w:lang w:eastAsia="zh-CN"/>
              </w:rPr>
              <w:t xml:space="preserve">; </w:t>
            </w:r>
          </w:p>
          <w:p w14:paraId="0C56D07A" w14:textId="77777777" w:rsidR="00FF2514" w:rsidRPr="00D428F7" w:rsidRDefault="00FF2514" w:rsidP="00980A27">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D428F7">
              <w:rPr>
                <w:rFonts w:eastAsia="SimSun" w:cs="Times New Roman"/>
                <w:sz w:val="20"/>
                <w:szCs w:val="20"/>
                <w:lang w:eastAsia="zh-CN"/>
              </w:rPr>
              <w:t>минимальная ширина земельных участков вдоль фронта улицы (проезда) – 20 м;</w:t>
            </w:r>
          </w:p>
          <w:p w14:paraId="79889515" w14:textId="77777777" w:rsidR="00FF2514" w:rsidRPr="00D428F7" w:rsidRDefault="00FF2514" w:rsidP="00980A27">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D428F7">
              <w:rPr>
                <w:rFonts w:eastAsia="Calibri" w:cs="Times New Roman"/>
                <w:sz w:val="20"/>
                <w:szCs w:val="20"/>
              </w:rPr>
              <w:t>минимальные отступы от границ земельных участков - 3 м;</w:t>
            </w:r>
          </w:p>
          <w:p w14:paraId="07CC52C0" w14:textId="77777777" w:rsidR="00FF2514" w:rsidRPr="00D428F7" w:rsidRDefault="00FF2514" w:rsidP="00980A27">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D428F7">
              <w:rPr>
                <w:rFonts w:eastAsia="SimSun" w:cs="Times New Roman"/>
                <w:sz w:val="20"/>
                <w:szCs w:val="20"/>
                <w:lang w:eastAsia="zh-CN"/>
              </w:rPr>
              <w:t xml:space="preserve">максимальное количество надземных этажей зданий – 4 этажа </w:t>
            </w:r>
            <w:r w:rsidRPr="00D428F7">
              <w:rPr>
                <w:rFonts w:eastAsia="SimSun" w:cs="Times New Roman"/>
                <w:sz w:val="20"/>
                <w:szCs w:val="20"/>
                <w:lang w:eastAsia="zh-CN"/>
              </w:rPr>
              <w:lastRenderedPageBreak/>
              <w:t>(включая мансардный этаж);</w:t>
            </w:r>
          </w:p>
          <w:p w14:paraId="448F36A3" w14:textId="77777777" w:rsidR="00FF2514" w:rsidRPr="00D428F7" w:rsidRDefault="00FF2514" w:rsidP="00980A27">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D428F7">
              <w:rPr>
                <w:rFonts w:eastAsia="SimSun" w:cs="Times New Roman"/>
                <w:sz w:val="20"/>
                <w:szCs w:val="20"/>
                <w:lang w:eastAsia="zh-CN"/>
              </w:rPr>
              <w:t>максимальный процент застройки в границах земельного участка – 60%;</w:t>
            </w:r>
          </w:p>
          <w:p w14:paraId="5B02A9C8" w14:textId="77777777" w:rsidR="00FF2514" w:rsidRPr="00D428F7" w:rsidRDefault="00FF2514" w:rsidP="00980A27">
            <w:pPr>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Calibri" w:cs="Times New Roman"/>
                <w:sz w:val="20"/>
                <w:szCs w:val="20"/>
              </w:rPr>
              <w:t>Процент застройки подземной части не регламентируется.</w:t>
            </w:r>
          </w:p>
        </w:tc>
      </w:tr>
      <w:tr w:rsidR="00872659" w:rsidRPr="00D428F7" w14:paraId="55130DBC" w14:textId="77777777" w:rsidTr="009F4546">
        <w:trPr>
          <w:trHeight w:val="20"/>
        </w:trPr>
        <w:tc>
          <w:tcPr>
            <w:tcW w:w="3545" w:type="dxa"/>
          </w:tcPr>
          <w:p w14:paraId="5809310F" w14:textId="77777777" w:rsidR="00FF2514" w:rsidRPr="00D428F7" w:rsidRDefault="00FF2514" w:rsidP="00980A27">
            <w:pPr>
              <w:tabs>
                <w:tab w:val="left" w:pos="2520"/>
              </w:tabs>
              <w:spacing w:after="0" w:line="240" w:lineRule="auto"/>
              <w:rPr>
                <w:rFonts w:eastAsia="SimSun" w:cs="Times New Roman"/>
                <w:sz w:val="20"/>
                <w:szCs w:val="20"/>
              </w:rPr>
            </w:pPr>
            <w:r w:rsidRPr="00D428F7">
              <w:rPr>
                <w:rFonts w:eastAsia="SimSun" w:cs="Times New Roman"/>
                <w:sz w:val="20"/>
                <w:szCs w:val="20"/>
              </w:rPr>
              <w:lastRenderedPageBreak/>
              <w:t>[</w:t>
            </w:r>
            <w:r w:rsidRPr="00D428F7">
              <w:rPr>
                <w:rFonts w:eastAsia="Calibri" w:cs="Times New Roman"/>
                <w:sz w:val="20"/>
                <w:szCs w:val="20"/>
              </w:rPr>
              <w:t>3.6.2</w:t>
            </w:r>
            <w:r w:rsidRPr="00D428F7">
              <w:rPr>
                <w:rFonts w:eastAsia="SimSun" w:cs="Times New Roman"/>
                <w:sz w:val="20"/>
                <w:szCs w:val="20"/>
              </w:rPr>
              <w:t>] -</w:t>
            </w:r>
            <w:r w:rsidRPr="00D428F7">
              <w:rPr>
                <w:rFonts w:eastAsia="Calibri" w:cs="Times New Roman"/>
                <w:sz w:val="20"/>
                <w:szCs w:val="20"/>
              </w:rPr>
              <w:t xml:space="preserve"> Парки культуры и отдыха</w:t>
            </w:r>
          </w:p>
        </w:tc>
        <w:tc>
          <w:tcPr>
            <w:tcW w:w="5670" w:type="dxa"/>
          </w:tcPr>
          <w:p w14:paraId="73ABE16A" w14:textId="77777777" w:rsidR="00FF2514" w:rsidRPr="00D428F7" w:rsidRDefault="00FF2514" w:rsidP="00980A27">
            <w:pPr>
              <w:widowControl w:val="0"/>
              <w:autoSpaceDE w:val="0"/>
              <w:spacing w:after="0" w:line="240" w:lineRule="auto"/>
              <w:jc w:val="both"/>
              <w:rPr>
                <w:rFonts w:eastAsia="SimSun" w:cs="Times New Roman"/>
                <w:sz w:val="20"/>
                <w:szCs w:val="20"/>
                <w:lang w:eastAsia="zh-CN"/>
              </w:rPr>
            </w:pPr>
            <w:r w:rsidRPr="00D428F7">
              <w:rPr>
                <w:rFonts w:eastAsia="Times New Roman" w:cs="Times New Roman"/>
                <w:sz w:val="20"/>
                <w:szCs w:val="20"/>
                <w:lang w:eastAsia="zh-CN"/>
              </w:rPr>
              <w:t>Размещение парков культуры и отдыха</w:t>
            </w:r>
          </w:p>
        </w:tc>
        <w:tc>
          <w:tcPr>
            <w:tcW w:w="6124" w:type="dxa"/>
          </w:tcPr>
          <w:p w14:paraId="23F39EF6" w14:textId="77777777" w:rsidR="00FF2514" w:rsidRPr="00D428F7" w:rsidRDefault="00FF2514" w:rsidP="00980A27">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D428F7">
              <w:rPr>
                <w:rFonts w:eastAsia="SimSun" w:cs="Times New Roman"/>
                <w:sz w:val="20"/>
                <w:szCs w:val="20"/>
                <w:lang w:eastAsia="zh-CN"/>
              </w:rPr>
              <w:t>Минимальная/максимальная площадь земельных участков 400 кв. м. /</w:t>
            </w:r>
            <w:r w:rsidRPr="00D428F7">
              <w:rPr>
                <w:rFonts w:eastAsia="SimSun" w:cs="Times New Roman"/>
                <w:b/>
                <w:sz w:val="20"/>
                <w:szCs w:val="20"/>
                <w:lang w:eastAsia="zh-CN"/>
              </w:rPr>
              <w:t>не подлежит установлению</w:t>
            </w:r>
            <w:r w:rsidRPr="00D428F7">
              <w:rPr>
                <w:rFonts w:eastAsia="SimSun" w:cs="Times New Roman"/>
                <w:sz w:val="20"/>
                <w:szCs w:val="20"/>
                <w:lang w:eastAsia="zh-CN"/>
              </w:rPr>
              <w:t>;</w:t>
            </w:r>
          </w:p>
          <w:p w14:paraId="54261C28" w14:textId="77777777" w:rsidR="00FF2514" w:rsidRPr="00D428F7" w:rsidRDefault="00FF2514" w:rsidP="00980A27">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D428F7">
              <w:rPr>
                <w:rFonts w:eastAsia="SimSun" w:cs="Times New Roman"/>
                <w:sz w:val="20"/>
                <w:szCs w:val="20"/>
                <w:lang w:eastAsia="zh-CN"/>
              </w:rPr>
              <w:t xml:space="preserve">Предельные параметры разрешенного строительства, реконструкции объектов капитального строительства не устанавливаются в связи с запретом строительства объектов капитального строительства </w:t>
            </w:r>
          </w:p>
        </w:tc>
      </w:tr>
      <w:tr w:rsidR="00872659" w:rsidRPr="00D428F7" w14:paraId="562AD788" w14:textId="77777777" w:rsidTr="009F4546">
        <w:trPr>
          <w:trHeight w:val="20"/>
        </w:trPr>
        <w:tc>
          <w:tcPr>
            <w:tcW w:w="3545" w:type="dxa"/>
          </w:tcPr>
          <w:p w14:paraId="5702D204" w14:textId="77777777" w:rsidR="00FF2514" w:rsidRPr="00D428F7" w:rsidRDefault="00FF2514" w:rsidP="00980A27">
            <w:pPr>
              <w:widowControl w:val="0"/>
              <w:overflowPunct w:val="0"/>
              <w:autoSpaceDE w:val="0"/>
              <w:autoSpaceDN w:val="0"/>
              <w:adjustRightInd w:val="0"/>
              <w:spacing w:after="0" w:line="240" w:lineRule="auto"/>
              <w:rPr>
                <w:rFonts w:eastAsia="SimSun" w:cs="Times New Roman"/>
                <w:sz w:val="20"/>
                <w:szCs w:val="20"/>
                <w:lang w:eastAsia="zh-CN"/>
              </w:rPr>
            </w:pPr>
            <w:r w:rsidRPr="00D428F7">
              <w:rPr>
                <w:rFonts w:eastAsia="SimSun" w:cs="Times New Roman"/>
                <w:sz w:val="20"/>
                <w:szCs w:val="20"/>
                <w:lang w:eastAsia="zh-CN"/>
              </w:rPr>
              <w:t>[</w:t>
            </w:r>
            <w:r w:rsidRPr="00D428F7">
              <w:rPr>
                <w:rFonts w:eastAsia="Calibri" w:cs="Times New Roman"/>
                <w:sz w:val="20"/>
                <w:szCs w:val="20"/>
                <w:lang w:eastAsia="zh-CN"/>
              </w:rPr>
              <w:t>3.9.1</w:t>
            </w:r>
            <w:r w:rsidRPr="00D428F7">
              <w:rPr>
                <w:rFonts w:eastAsia="SimSun" w:cs="Times New Roman"/>
                <w:sz w:val="20"/>
                <w:szCs w:val="20"/>
                <w:lang w:eastAsia="zh-CN"/>
              </w:rPr>
              <w:t>] - Обеспечение деятельности в области гидрометеорологии и смежных с ней областях</w:t>
            </w:r>
          </w:p>
        </w:tc>
        <w:tc>
          <w:tcPr>
            <w:tcW w:w="5670" w:type="dxa"/>
          </w:tcPr>
          <w:p w14:paraId="223FD2CC" w14:textId="77777777" w:rsidR="00FF2514" w:rsidRPr="00D428F7" w:rsidRDefault="00FF2514" w:rsidP="00980A27">
            <w:pPr>
              <w:widowControl w:val="0"/>
              <w:overflowPunct w:val="0"/>
              <w:autoSpaceDE w:val="0"/>
              <w:autoSpaceDN w:val="0"/>
              <w:adjustRightInd w:val="0"/>
              <w:spacing w:after="0" w:line="240" w:lineRule="auto"/>
              <w:jc w:val="both"/>
              <w:rPr>
                <w:rFonts w:eastAsia="SimSun" w:cs="Times New Roman"/>
                <w:sz w:val="20"/>
                <w:szCs w:val="20"/>
                <w:lang w:eastAsia="zh-CN"/>
              </w:rPr>
            </w:pPr>
            <w:r w:rsidRPr="00D428F7">
              <w:rPr>
                <w:rFonts w:eastAsia="SimSun" w:cs="Times New Roman"/>
                <w:sz w:val="20"/>
                <w:szCs w:val="20"/>
                <w:lang w:eastAsia="zh-CN"/>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6124" w:type="dxa"/>
          </w:tcPr>
          <w:p w14:paraId="0586B2CE" w14:textId="77777777" w:rsidR="00FF2514" w:rsidRPr="00D428F7" w:rsidRDefault="00FF2514" w:rsidP="00980A27">
            <w:pPr>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t>минимальная/максимальная площадь земельных участков - 10 кв. м/</w:t>
            </w:r>
            <w:r w:rsidRPr="00D428F7">
              <w:rPr>
                <w:rFonts w:eastAsia="Calibri" w:cs="Times New Roman"/>
                <w:b/>
                <w:bCs/>
                <w:sz w:val="20"/>
                <w:szCs w:val="20"/>
              </w:rPr>
              <w:t>не подлежит установлению</w:t>
            </w:r>
            <w:r w:rsidRPr="00D428F7">
              <w:rPr>
                <w:rFonts w:eastAsia="SimSun" w:cs="Times New Roman"/>
                <w:sz w:val="20"/>
                <w:szCs w:val="20"/>
                <w:lang w:eastAsia="zh-CN"/>
              </w:rPr>
              <w:t>;</w:t>
            </w:r>
          </w:p>
          <w:p w14:paraId="1B864262" w14:textId="77777777" w:rsidR="00FF2514" w:rsidRPr="00D428F7" w:rsidRDefault="00FF2514" w:rsidP="00980A27">
            <w:pPr>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t>минимальная ширина земельных участков вдоль фронта улицы (проезда) – 4 м;</w:t>
            </w:r>
          </w:p>
          <w:p w14:paraId="08AD7043" w14:textId="77777777" w:rsidR="00FF2514" w:rsidRPr="00D428F7" w:rsidRDefault="00FF2514" w:rsidP="00980A27">
            <w:pPr>
              <w:widowControl w:val="0"/>
              <w:overflowPunct w:val="0"/>
              <w:autoSpaceDE w:val="0"/>
              <w:autoSpaceDN w:val="0"/>
              <w:adjustRightInd w:val="0"/>
              <w:spacing w:after="0" w:line="240" w:lineRule="auto"/>
              <w:ind w:firstLine="340"/>
              <w:jc w:val="both"/>
              <w:rPr>
                <w:rFonts w:eastAsia="Calibri" w:cs="Times New Roman"/>
                <w:sz w:val="20"/>
                <w:szCs w:val="20"/>
              </w:rPr>
            </w:pPr>
            <w:r w:rsidRPr="00D428F7">
              <w:rPr>
                <w:rFonts w:eastAsia="Calibri" w:cs="Times New Roman"/>
                <w:sz w:val="20"/>
                <w:szCs w:val="20"/>
              </w:rPr>
              <w:t>минимальные отступы от границ земельных участков</w:t>
            </w:r>
          </w:p>
          <w:p w14:paraId="00B878D6" w14:textId="77777777" w:rsidR="00FF2514" w:rsidRPr="00D428F7" w:rsidRDefault="00FF2514" w:rsidP="00980A27">
            <w:pPr>
              <w:widowControl w:val="0"/>
              <w:overflowPunct w:val="0"/>
              <w:autoSpaceDE w:val="0"/>
              <w:autoSpaceDN w:val="0"/>
              <w:adjustRightInd w:val="0"/>
              <w:spacing w:after="0" w:line="240" w:lineRule="auto"/>
              <w:jc w:val="both"/>
              <w:rPr>
                <w:rFonts w:eastAsia="Calibri" w:cs="Times New Roman"/>
                <w:sz w:val="20"/>
                <w:szCs w:val="20"/>
              </w:rPr>
            </w:pPr>
            <w:r w:rsidRPr="00D428F7">
              <w:rPr>
                <w:rFonts w:eastAsia="Calibri" w:cs="Times New Roman"/>
                <w:sz w:val="20"/>
                <w:szCs w:val="20"/>
              </w:rPr>
              <w:t xml:space="preserve"> - 1 м;</w:t>
            </w:r>
          </w:p>
          <w:p w14:paraId="40004996" w14:textId="77777777" w:rsidR="00FF2514" w:rsidRPr="00D428F7" w:rsidRDefault="00FF2514" w:rsidP="00980A27">
            <w:pPr>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t xml:space="preserve">максимальное количество надземных этажей зданий – 3 этажа (включая мансардный этаж); </w:t>
            </w:r>
          </w:p>
          <w:p w14:paraId="6613E0E6" w14:textId="77777777" w:rsidR="00FF2514" w:rsidRPr="00D428F7" w:rsidRDefault="00FF2514" w:rsidP="00980A27">
            <w:pPr>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t>максимальная высота строений, сооружений от уровня земли - 35 м;</w:t>
            </w:r>
          </w:p>
          <w:p w14:paraId="23A7C1F4" w14:textId="77777777" w:rsidR="00FF2514" w:rsidRPr="00D428F7" w:rsidRDefault="00FF2514" w:rsidP="00980A27">
            <w:pPr>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t>максимальный процент застройки в границах земельного участка – 80%</w:t>
            </w:r>
          </w:p>
          <w:p w14:paraId="75C884C7" w14:textId="77777777" w:rsidR="00FF2514" w:rsidRPr="00D428F7" w:rsidRDefault="00FF2514" w:rsidP="00980A27">
            <w:pPr>
              <w:widowControl w:val="0"/>
              <w:spacing w:after="0" w:line="240" w:lineRule="auto"/>
              <w:ind w:firstLine="340"/>
              <w:jc w:val="both"/>
              <w:rPr>
                <w:rFonts w:eastAsia="Calibri" w:cs="Times New Roman"/>
                <w:sz w:val="20"/>
                <w:szCs w:val="20"/>
              </w:rPr>
            </w:pPr>
            <w:r w:rsidRPr="00D428F7">
              <w:rPr>
                <w:rFonts w:eastAsia="Calibri" w:cs="Times New Roman"/>
                <w:sz w:val="20"/>
                <w:szCs w:val="20"/>
              </w:rPr>
              <w:t>- минимальный процент озеленения - 15% от площади земельного участка.</w:t>
            </w:r>
          </w:p>
          <w:p w14:paraId="289AD003" w14:textId="77777777" w:rsidR="00FF2514" w:rsidRPr="00D428F7" w:rsidRDefault="00FF2514" w:rsidP="00980A27">
            <w:pPr>
              <w:widowControl w:val="0"/>
              <w:spacing w:after="0" w:line="240" w:lineRule="auto"/>
              <w:ind w:firstLine="340"/>
              <w:jc w:val="both"/>
              <w:rPr>
                <w:rFonts w:eastAsia="Calibri" w:cs="Times New Roman"/>
                <w:sz w:val="20"/>
                <w:szCs w:val="20"/>
              </w:rPr>
            </w:pPr>
            <w:r w:rsidRPr="00D428F7">
              <w:rPr>
                <w:rFonts w:eastAsia="Calibri" w:cs="Times New Roman"/>
                <w:sz w:val="20"/>
                <w:szCs w:val="20"/>
              </w:rPr>
              <w:t>Процент застройки подземной части не регламентируется.</w:t>
            </w:r>
          </w:p>
        </w:tc>
      </w:tr>
      <w:tr w:rsidR="00872659" w:rsidRPr="00D428F7" w14:paraId="476EACE8" w14:textId="77777777" w:rsidTr="009F4546">
        <w:trPr>
          <w:trHeight w:val="20"/>
        </w:trPr>
        <w:tc>
          <w:tcPr>
            <w:tcW w:w="3545" w:type="dxa"/>
          </w:tcPr>
          <w:p w14:paraId="449B7172" w14:textId="77777777" w:rsidR="00FF2514" w:rsidRPr="00D428F7" w:rsidRDefault="00FF2514" w:rsidP="00980A27">
            <w:pPr>
              <w:widowControl w:val="0"/>
              <w:autoSpaceDE w:val="0"/>
              <w:spacing w:after="0" w:line="240" w:lineRule="auto"/>
              <w:rPr>
                <w:rFonts w:eastAsia="Calibri" w:cs="Times New Roman"/>
                <w:sz w:val="20"/>
                <w:szCs w:val="20"/>
              </w:rPr>
            </w:pPr>
            <w:r w:rsidRPr="00D428F7">
              <w:rPr>
                <w:rFonts w:eastAsia="Calibri" w:cs="Times New Roman"/>
                <w:sz w:val="20"/>
                <w:szCs w:val="20"/>
              </w:rPr>
              <w:t>[5.1.1] – Обеспечение спортивно-зрелищных мероприятий</w:t>
            </w:r>
          </w:p>
        </w:tc>
        <w:tc>
          <w:tcPr>
            <w:tcW w:w="5670" w:type="dxa"/>
          </w:tcPr>
          <w:p w14:paraId="1A5BF19E" w14:textId="77777777" w:rsidR="00FF2514" w:rsidRPr="00D428F7" w:rsidRDefault="00FF2514" w:rsidP="00980A27">
            <w:pPr>
              <w:widowControl w:val="0"/>
              <w:autoSpaceDE w:val="0"/>
              <w:spacing w:after="0" w:line="240" w:lineRule="auto"/>
              <w:ind w:firstLine="33"/>
              <w:jc w:val="both"/>
              <w:rPr>
                <w:rFonts w:eastAsia="Calibri" w:cs="Times New Roman"/>
                <w:sz w:val="20"/>
                <w:szCs w:val="20"/>
              </w:rPr>
            </w:pPr>
            <w:r w:rsidRPr="00D428F7">
              <w:rPr>
                <w:rFonts w:eastAsia="Calibri" w:cs="Times New Roman"/>
                <w:sz w:val="20"/>
                <w:szCs w:val="20"/>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6124" w:type="dxa"/>
          </w:tcPr>
          <w:p w14:paraId="5450EDA6" w14:textId="77777777" w:rsidR="00FF2514" w:rsidRPr="00D428F7" w:rsidRDefault="00FF2514" w:rsidP="00980A27">
            <w:pPr>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t>минимальная/максимальная площадь земельных участков - 100 кв. м/</w:t>
            </w:r>
            <w:r w:rsidRPr="00D428F7">
              <w:rPr>
                <w:rFonts w:eastAsia="SimSun" w:cs="Times New Roman"/>
                <w:b/>
                <w:sz w:val="20"/>
                <w:szCs w:val="20"/>
                <w:lang w:eastAsia="zh-CN"/>
              </w:rPr>
              <w:t>не подлежит установлению</w:t>
            </w:r>
            <w:r w:rsidRPr="00D428F7">
              <w:rPr>
                <w:rFonts w:eastAsia="SimSun" w:cs="Times New Roman"/>
                <w:sz w:val="20"/>
                <w:szCs w:val="20"/>
                <w:lang w:eastAsia="zh-CN"/>
              </w:rPr>
              <w:t>;</w:t>
            </w:r>
          </w:p>
          <w:p w14:paraId="3FB9DC6F" w14:textId="77777777" w:rsidR="00FF2514" w:rsidRPr="00D428F7" w:rsidRDefault="00FF2514" w:rsidP="00980A27">
            <w:pPr>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t>минимальная ширина земельных участков вдоль фронта улицы (проезда) – 10 м;</w:t>
            </w:r>
          </w:p>
          <w:p w14:paraId="584A7413" w14:textId="77777777" w:rsidR="00FF2514" w:rsidRPr="00D428F7" w:rsidRDefault="00FF2514" w:rsidP="00980A27">
            <w:pPr>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t>минимальные отступы от границ земельных участков - 1 м;</w:t>
            </w:r>
          </w:p>
          <w:p w14:paraId="3B53F05E" w14:textId="77777777" w:rsidR="00FF2514" w:rsidRPr="00D428F7" w:rsidRDefault="00FF2514" w:rsidP="00980A27">
            <w:pPr>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t xml:space="preserve">максимальное количество надземных этажей зданий – 3 этажа (включая мансардный этаж); </w:t>
            </w:r>
          </w:p>
          <w:p w14:paraId="1E391C78" w14:textId="77777777" w:rsidR="00FF2514" w:rsidRPr="00D428F7" w:rsidRDefault="00FF2514" w:rsidP="00980A27">
            <w:pPr>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t>максимальная высота строений, сооружений от уровня земли - не подлежит установлению;</w:t>
            </w:r>
          </w:p>
          <w:p w14:paraId="1005E4AA" w14:textId="77777777" w:rsidR="00FF2514" w:rsidRPr="00D428F7" w:rsidRDefault="00FF2514" w:rsidP="00980A27">
            <w:pPr>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t>максимальный процент застройки в границах земельного участка – 80%.</w:t>
            </w:r>
          </w:p>
          <w:p w14:paraId="4D2202A8" w14:textId="77777777" w:rsidR="00FF2514" w:rsidRPr="00D428F7" w:rsidRDefault="00FF2514" w:rsidP="00980A27">
            <w:pPr>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t>- минимальный процент озеленения - 15% от площади земельного участка.</w:t>
            </w:r>
          </w:p>
          <w:p w14:paraId="2CCCCA03" w14:textId="77777777" w:rsidR="00FF2514" w:rsidRPr="00D428F7" w:rsidRDefault="00FF2514" w:rsidP="00980A27">
            <w:pPr>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t>Процент застройки подземной части не регламентируется.</w:t>
            </w:r>
          </w:p>
        </w:tc>
      </w:tr>
      <w:tr w:rsidR="00872659" w:rsidRPr="00D428F7" w14:paraId="41C4A0AF" w14:textId="77777777" w:rsidTr="009F4546">
        <w:trPr>
          <w:trHeight w:val="20"/>
        </w:trPr>
        <w:tc>
          <w:tcPr>
            <w:tcW w:w="3545" w:type="dxa"/>
          </w:tcPr>
          <w:p w14:paraId="7BEC159F" w14:textId="77777777" w:rsidR="00FF2514" w:rsidRPr="00D428F7" w:rsidRDefault="00FF2514" w:rsidP="00980A27">
            <w:pPr>
              <w:widowControl w:val="0"/>
              <w:autoSpaceDE w:val="0"/>
              <w:spacing w:after="0" w:line="240" w:lineRule="auto"/>
              <w:rPr>
                <w:rFonts w:eastAsia="Calibri" w:cs="Times New Roman"/>
                <w:sz w:val="20"/>
                <w:szCs w:val="20"/>
              </w:rPr>
            </w:pPr>
            <w:r w:rsidRPr="00D428F7">
              <w:rPr>
                <w:rFonts w:eastAsia="SimSun" w:cs="Times New Roman"/>
                <w:sz w:val="20"/>
                <w:szCs w:val="20"/>
              </w:rPr>
              <w:lastRenderedPageBreak/>
              <w:t xml:space="preserve">[5.1.2] – </w:t>
            </w:r>
            <w:r w:rsidRPr="00D428F7">
              <w:rPr>
                <w:rFonts w:eastAsia="Calibri" w:cs="Times New Roman"/>
                <w:sz w:val="20"/>
                <w:szCs w:val="20"/>
              </w:rPr>
              <w:t>Обеспечение занятий спортом в помещениях</w:t>
            </w:r>
          </w:p>
        </w:tc>
        <w:tc>
          <w:tcPr>
            <w:tcW w:w="5670" w:type="dxa"/>
          </w:tcPr>
          <w:p w14:paraId="2B0670B2" w14:textId="77777777" w:rsidR="00FF2514" w:rsidRPr="00D428F7" w:rsidRDefault="00FF2514" w:rsidP="00980A27">
            <w:pPr>
              <w:widowControl w:val="0"/>
              <w:autoSpaceDE w:val="0"/>
              <w:spacing w:after="0" w:line="240" w:lineRule="auto"/>
              <w:jc w:val="both"/>
              <w:rPr>
                <w:rFonts w:eastAsia="Calibri" w:cs="Times New Roman"/>
                <w:sz w:val="20"/>
                <w:szCs w:val="20"/>
              </w:rPr>
            </w:pPr>
            <w:r w:rsidRPr="00D428F7">
              <w:rPr>
                <w:rFonts w:eastAsia="SimSun" w:cs="Times New Roman"/>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6124" w:type="dxa"/>
          </w:tcPr>
          <w:p w14:paraId="311E20ED" w14:textId="77777777" w:rsidR="00FF2514" w:rsidRPr="00D428F7" w:rsidRDefault="00FF2514" w:rsidP="00980A27">
            <w:pPr>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t>минимальная/максимальная площадь земельных участков - 50 кв. м/</w:t>
            </w:r>
            <w:r w:rsidRPr="00D428F7">
              <w:rPr>
                <w:rFonts w:eastAsia="Calibri" w:cs="Times New Roman"/>
                <w:b/>
                <w:bCs/>
                <w:sz w:val="20"/>
                <w:szCs w:val="20"/>
              </w:rPr>
              <w:t>не подлежит установлению</w:t>
            </w:r>
            <w:r w:rsidRPr="00D428F7">
              <w:rPr>
                <w:rFonts w:eastAsia="Calibri" w:cs="Times New Roman"/>
                <w:bCs/>
                <w:sz w:val="20"/>
                <w:szCs w:val="20"/>
              </w:rPr>
              <w:t>;</w:t>
            </w:r>
          </w:p>
          <w:p w14:paraId="6BE1E9C7" w14:textId="77777777" w:rsidR="00FF2514" w:rsidRPr="00D428F7" w:rsidRDefault="00FF2514" w:rsidP="00980A27">
            <w:pPr>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t>минимальная ширина земельных участков вдоль фронта улицы (проезда) – 20 м;</w:t>
            </w:r>
          </w:p>
          <w:p w14:paraId="54D274A6" w14:textId="77777777" w:rsidR="00FF2514" w:rsidRPr="00D428F7" w:rsidRDefault="00FF2514" w:rsidP="00980A27">
            <w:pPr>
              <w:widowControl w:val="0"/>
              <w:overflowPunct w:val="0"/>
              <w:autoSpaceDE w:val="0"/>
              <w:autoSpaceDN w:val="0"/>
              <w:adjustRightInd w:val="0"/>
              <w:spacing w:after="0" w:line="240" w:lineRule="auto"/>
              <w:ind w:firstLine="340"/>
              <w:jc w:val="both"/>
              <w:rPr>
                <w:rFonts w:eastAsia="Calibri" w:cs="Times New Roman"/>
                <w:sz w:val="20"/>
                <w:szCs w:val="20"/>
              </w:rPr>
            </w:pPr>
            <w:r w:rsidRPr="00D428F7">
              <w:rPr>
                <w:rFonts w:eastAsia="Calibri" w:cs="Times New Roman"/>
                <w:sz w:val="20"/>
                <w:szCs w:val="20"/>
              </w:rPr>
              <w:t xml:space="preserve">минимальные отступы от границ земельных участков </w:t>
            </w:r>
          </w:p>
          <w:p w14:paraId="28D1D9CD" w14:textId="77777777" w:rsidR="00FF2514" w:rsidRPr="00D428F7" w:rsidRDefault="00FF2514" w:rsidP="00980A27">
            <w:pPr>
              <w:widowControl w:val="0"/>
              <w:overflowPunct w:val="0"/>
              <w:autoSpaceDE w:val="0"/>
              <w:autoSpaceDN w:val="0"/>
              <w:adjustRightInd w:val="0"/>
              <w:spacing w:after="0" w:line="240" w:lineRule="auto"/>
              <w:jc w:val="both"/>
              <w:rPr>
                <w:rFonts w:eastAsia="Calibri" w:cs="Times New Roman"/>
                <w:sz w:val="20"/>
                <w:szCs w:val="20"/>
              </w:rPr>
            </w:pPr>
            <w:r w:rsidRPr="00D428F7">
              <w:rPr>
                <w:rFonts w:eastAsia="Calibri" w:cs="Times New Roman"/>
                <w:sz w:val="20"/>
                <w:szCs w:val="20"/>
              </w:rPr>
              <w:t>- 3 м;</w:t>
            </w:r>
          </w:p>
          <w:p w14:paraId="159D4A9E" w14:textId="77777777" w:rsidR="00FF2514" w:rsidRPr="00D428F7" w:rsidRDefault="00FF2514" w:rsidP="00980A27">
            <w:pPr>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t xml:space="preserve">максимальное количество надземных этажей зданий – 3 этажа (включая мансардный этаж); </w:t>
            </w:r>
          </w:p>
          <w:p w14:paraId="4E444B44" w14:textId="77777777" w:rsidR="00FF2514" w:rsidRPr="00D428F7" w:rsidRDefault="00FF2514" w:rsidP="00980A27">
            <w:pPr>
              <w:widowControl w:val="0"/>
              <w:overflowPunct w:val="0"/>
              <w:autoSpaceDE w:val="0"/>
              <w:autoSpaceDN w:val="0"/>
              <w:adjustRightInd w:val="0"/>
              <w:spacing w:after="0" w:line="240" w:lineRule="auto"/>
              <w:ind w:firstLine="340"/>
              <w:jc w:val="both"/>
              <w:rPr>
                <w:rFonts w:eastAsia="Calibri" w:cs="Times New Roman"/>
                <w:bCs/>
                <w:sz w:val="20"/>
                <w:szCs w:val="20"/>
              </w:rPr>
            </w:pPr>
            <w:r w:rsidRPr="00D428F7">
              <w:rPr>
                <w:rFonts w:eastAsia="SimSun" w:cs="Times New Roman"/>
                <w:sz w:val="20"/>
                <w:szCs w:val="20"/>
                <w:lang w:eastAsia="zh-CN"/>
              </w:rPr>
              <w:t xml:space="preserve">максимальная высота строений, сооружений от уровня земли - </w:t>
            </w:r>
            <w:r w:rsidRPr="00D428F7">
              <w:rPr>
                <w:rFonts w:eastAsia="Calibri" w:cs="Times New Roman"/>
                <w:bCs/>
                <w:sz w:val="20"/>
                <w:szCs w:val="20"/>
              </w:rPr>
              <w:t>15м;</w:t>
            </w:r>
          </w:p>
          <w:p w14:paraId="2D084E90" w14:textId="77777777" w:rsidR="00FF2514" w:rsidRPr="00D428F7" w:rsidRDefault="00FF2514" w:rsidP="00980A27">
            <w:pPr>
              <w:widowControl w:val="0"/>
              <w:overflowPunct w:val="0"/>
              <w:autoSpaceDE w:val="0"/>
              <w:autoSpaceDN w:val="0"/>
              <w:adjustRightInd w:val="0"/>
              <w:spacing w:after="0" w:line="240" w:lineRule="auto"/>
              <w:ind w:firstLine="340"/>
              <w:jc w:val="both"/>
              <w:rPr>
                <w:rFonts w:eastAsia="Calibri" w:cs="Times New Roman"/>
                <w:sz w:val="20"/>
                <w:szCs w:val="20"/>
                <w:lang w:eastAsia="ar-SA"/>
              </w:rPr>
            </w:pPr>
            <w:r w:rsidRPr="00D428F7">
              <w:rPr>
                <w:rFonts w:eastAsia="Calibri" w:cs="Times New Roman"/>
                <w:sz w:val="20"/>
                <w:szCs w:val="20"/>
                <w:lang w:eastAsia="ar-SA"/>
              </w:rPr>
              <w:t>максимальный процент застройки в границах земельного участка – 80%;</w:t>
            </w:r>
          </w:p>
          <w:p w14:paraId="32BAC281" w14:textId="77777777" w:rsidR="00FF2514" w:rsidRPr="00D428F7" w:rsidRDefault="00FF2514" w:rsidP="00980A27">
            <w:pPr>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Calibri" w:cs="Times New Roman"/>
                <w:sz w:val="20"/>
                <w:szCs w:val="20"/>
              </w:rPr>
              <w:t>Процент застройки подземной части не регламентируется.</w:t>
            </w:r>
          </w:p>
        </w:tc>
      </w:tr>
      <w:tr w:rsidR="00872659" w:rsidRPr="00D428F7" w14:paraId="35992059" w14:textId="77777777" w:rsidTr="009F4546">
        <w:trPr>
          <w:trHeight w:val="20"/>
        </w:trPr>
        <w:tc>
          <w:tcPr>
            <w:tcW w:w="3545" w:type="dxa"/>
          </w:tcPr>
          <w:p w14:paraId="2F5540E7" w14:textId="77777777" w:rsidR="00FF2514" w:rsidRPr="00D428F7" w:rsidRDefault="00FF2514" w:rsidP="00980A27">
            <w:pPr>
              <w:widowControl w:val="0"/>
              <w:autoSpaceDE w:val="0"/>
              <w:spacing w:after="0" w:line="240" w:lineRule="auto"/>
              <w:rPr>
                <w:rFonts w:eastAsia="SimSun" w:cs="Times New Roman"/>
                <w:sz w:val="20"/>
                <w:szCs w:val="20"/>
              </w:rPr>
            </w:pPr>
            <w:r w:rsidRPr="00D428F7">
              <w:rPr>
                <w:rFonts w:eastAsia="SimSun" w:cs="Times New Roman"/>
                <w:sz w:val="20"/>
                <w:szCs w:val="20"/>
              </w:rPr>
              <w:t xml:space="preserve">[5.1.3] – </w:t>
            </w:r>
            <w:r w:rsidRPr="00D428F7">
              <w:rPr>
                <w:rFonts w:eastAsia="Calibri" w:cs="Times New Roman"/>
                <w:sz w:val="20"/>
                <w:szCs w:val="20"/>
              </w:rPr>
              <w:t>Площадки для занятий спортом</w:t>
            </w:r>
          </w:p>
        </w:tc>
        <w:tc>
          <w:tcPr>
            <w:tcW w:w="5670" w:type="dxa"/>
          </w:tcPr>
          <w:p w14:paraId="74A7A3E6" w14:textId="77777777" w:rsidR="00FF2514" w:rsidRPr="00D428F7" w:rsidRDefault="00FF2514" w:rsidP="00980A27">
            <w:pPr>
              <w:widowControl w:val="0"/>
              <w:autoSpaceDE w:val="0"/>
              <w:spacing w:after="0" w:line="240" w:lineRule="auto"/>
              <w:jc w:val="both"/>
              <w:rPr>
                <w:rFonts w:eastAsia="SimSun" w:cs="Times New Roman"/>
                <w:sz w:val="20"/>
                <w:szCs w:val="20"/>
              </w:rPr>
            </w:pPr>
            <w:r w:rsidRPr="00D428F7">
              <w:rPr>
                <w:rFonts w:eastAsia="SimSun" w:cs="Times New Roman"/>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6124" w:type="dxa"/>
          </w:tcPr>
          <w:p w14:paraId="5E47A16B" w14:textId="77777777" w:rsidR="00FF2514" w:rsidRPr="00D428F7" w:rsidRDefault="00FF2514" w:rsidP="00980A27">
            <w:pPr>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t>минимальная/максимальная площадь земельных участков - 50 кв. м/</w:t>
            </w:r>
            <w:r w:rsidRPr="00D428F7">
              <w:rPr>
                <w:rFonts w:eastAsia="Calibri" w:cs="Times New Roman"/>
                <w:b/>
                <w:bCs/>
                <w:sz w:val="20"/>
                <w:szCs w:val="20"/>
              </w:rPr>
              <w:t>не подлежит установлению</w:t>
            </w:r>
            <w:r w:rsidRPr="00D428F7">
              <w:rPr>
                <w:rFonts w:eastAsia="Calibri" w:cs="Times New Roman"/>
                <w:bCs/>
                <w:sz w:val="20"/>
                <w:szCs w:val="20"/>
              </w:rPr>
              <w:t>;</w:t>
            </w:r>
          </w:p>
          <w:p w14:paraId="7D08713D" w14:textId="77777777" w:rsidR="00FF2514" w:rsidRPr="00D428F7" w:rsidRDefault="00FF2514" w:rsidP="00980A27">
            <w:pPr>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t>минимальная ширина земельных участков вдоль фронта улицы (проезда) – 15 м;</w:t>
            </w:r>
          </w:p>
          <w:p w14:paraId="47ED3C87" w14:textId="77777777" w:rsidR="00FF2514" w:rsidRPr="00D428F7" w:rsidRDefault="00FF2514" w:rsidP="00980A27">
            <w:pPr>
              <w:widowControl w:val="0"/>
              <w:overflowPunct w:val="0"/>
              <w:autoSpaceDE w:val="0"/>
              <w:autoSpaceDN w:val="0"/>
              <w:adjustRightInd w:val="0"/>
              <w:spacing w:after="0" w:line="240" w:lineRule="auto"/>
              <w:ind w:firstLine="340"/>
              <w:jc w:val="both"/>
              <w:rPr>
                <w:rFonts w:eastAsia="Calibri" w:cs="Times New Roman"/>
                <w:sz w:val="20"/>
                <w:szCs w:val="20"/>
              </w:rPr>
            </w:pPr>
            <w:r w:rsidRPr="00D428F7">
              <w:rPr>
                <w:rFonts w:eastAsia="Calibri" w:cs="Times New Roman"/>
                <w:sz w:val="20"/>
                <w:szCs w:val="20"/>
              </w:rPr>
              <w:t xml:space="preserve">минимальные отступы от границ земельных участков </w:t>
            </w:r>
          </w:p>
          <w:p w14:paraId="7337DB2F" w14:textId="77777777" w:rsidR="00FF2514" w:rsidRPr="00D428F7" w:rsidRDefault="00FF2514" w:rsidP="00980A27">
            <w:pPr>
              <w:widowControl w:val="0"/>
              <w:overflowPunct w:val="0"/>
              <w:autoSpaceDE w:val="0"/>
              <w:autoSpaceDN w:val="0"/>
              <w:adjustRightInd w:val="0"/>
              <w:spacing w:after="0" w:line="240" w:lineRule="auto"/>
              <w:jc w:val="both"/>
              <w:rPr>
                <w:rFonts w:eastAsia="Calibri" w:cs="Times New Roman"/>
                <w:sz w:val="20"/>
                <w:szCs w:val="20"/>
              </w:rPr>
            </w:pPr>
            <w:r w:rsidRPr="00D428F7">
              <w:rPr>
                <w:rFonts w:eastAsia="Calibri" w:cs="Times New Roman"/>
                <w:sz w:val="20"/>
                <w:szCs w:val="20"/>
              </w:rPr>
              <w:t>- 1 м;</w:t>
            </w:r>
          </w:p>
          <w:p w14:paraId="40E0999A" w14:textId="77777777" w:rsidR="00FF2514" w:rsidRPr="00D428F7" w:rsidRDefault="00FF2514" w:rsidP="00980A27">
            <w:pPr>
              <w:widowControl w:val="0"/>
              <w:overflowPunct w:val="0"/>
              <w:autoSpaceDE w:val="0"/>
              <w:autoSpaceDN w:val="0"/>
              <w:adjustRightInd w:val="0"/>
              <w:spacing w:after="0" w:line="240" w:lineRule="auto"/>
              <w:ind w:firstLine="340"/>
              <w:jc w:val="both"/>
              <w:rPr>
                <w:rFonts w:eastAsia="Calibri" w:cs="Times New Roman"/>
                <w:bCs/>
                <w:sz w:val="20"/>
                <w:szCs w:val="20"/>
              </w:rPr>
            </w:pPr>
            <w:r w:rsidRPr="00D428F7">
              <w:rPr>
                <w:rFonts w:eastAsia="SimSun" w:cs="Times New Roman"/>
                <w:sz w:val="20"/>
                <w:szCs w:val="20"/>
                <w:lang w:eastAsia="zh-CN"/>
              </w:rPr>
              <w:t xml:space="preserve">максимальная высота строений, сооружений от уровня земли - </w:t>
            </w:r>
            <w:r w:rsidRPr="00D428F7">
              <w:rPr>
                <w:rFonts w:eastAsia="Calibri" w:cs="Times New Roman"/>
                <w:bCs/>
                <w:sz w:val="20"/>
                <w:szCs w:val="20"/>
              </w:rPr>
              <w:t>10 м;</w:t>
            </w:r>
          </w:p>
          <w:p w14:paraId="037188C8" w14:textId="77777777" w:rsidR="00FF2514" w:rsidRPr="00D428F7" w:rsidRDefault="00FF2514" w:rsidP="00980A27">
            <w:pPr>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Calibri" w:cs="Times New Roman"/>
                <w:sz w:val="20"/>
                <w:szCs w:val="20"/>
                <w:lang w:eastAsia="ar-SA"/>
              </w:rPr>
              <w:t>максимальный процент застройки в границах земельного участка – 90%.</w:t>
            </w:r>
          </w:p>
        </w:tc>
      </w:tr>
      <w:tr w:rsidR="00872659" w:rsidRPr="00D428F7" w14:paraId="650B5626" w14:textId="77777777" w:rsidTr="009F4546">
        <w:trPr>
          <w:trHeight w:val="20"/>
        </w:trPr>
        <w:tc>
          <w:tcPr>
            <w:tcW w:w="3545" w:type="dxa"/>
          </w:tcPr>
          <w:p w14:paraId="4E7AB8F1" w14:textId="77777777" w:rsidR="00FF2514" w:rsidRPr="00D428F7" w:rsidRDefault="00FF2514" w:rsidP="00980A27">
            <w:pPr>
              <w:autoSpaceDE w:val="0"/>
              <w:spacing w:after="0" w:line="240" w:lineRule="auto"/>
              <w:rPr>
                <w:rFonts w:eastAsia="SimSun" w:cs="Times New Roman"/>
                <w:sz w:val="20"/>
                <w:szCs w:val="20"/>
              </w:rPr>
            </w:pPr>
            <w:r w:rsidRPr="00D428F7">
              <w:rPr>
                <w:rFonts w:eastAsia="SimSun" w:cs="Times New Roman"/>
                <w:sz w:val="20"/>
                <w:szCs w:val="20"/>
                <w:lang w:eastAsia="zh-CN"/>
              </w:rPr>
              <w:t>[5.1.4] - Оборудованные площадки для занятий спортом</w:t>
            </w:r>
          </w:p>
        </w:tc>
        <w:tc>
          <w:tcPr>
            <w:tcW w:w="5670" w:type="dxa"/>
          </w:tcPr>
          <w:p w14:paraId="5515E1BF" w14:textId="77777777" w:rsidR="00FF2514" w:rsidRPr="00D428F7" w:rsidRDefault="00FF2514" w:rsidP="00980A27">
            <w:pPr>
              <w:widowControl w:val="0"/>
              <w:autoSpaceDE w:val="0"/>
              <w:spacing w:after="0" w:line="240" w:lineRule="auto"/>
              <w:jc w:val="both"/>
              <w:rPr>
                <w:rFonts w:eastAsia="SimSun" w:cs="Times New Roman"/>
                <w:sz w:val="20"/>
                <w:szCs w:val="20"/>
                <w:lang w:eastAsia="zh-CN"/>
              </w:rPr>
            </w:pPr>
            <w:r w:rsidRPr="00D428F7">
              <w:rPr>
                <w:rFonts w:eastAsia="SimSun" w:cs="Times New Roman"/>
                <w:sz w:val="20"/>
                <w:szCs w:val="20"/>
                <w:lang w:eastAsia="zh-C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6124" w:type="dxa"/>
          </w:tcPr>
          <w:p w14:paraId="43824151" w14:textId="77777777" w:rsidR="00FF2514" w:rsidRPr="00D428F7" w:rsidRDefault="00FF2514" w:rsidP="00980A27">
            <w:pPr>
              <w:widowControl w:val="0"/>
              <w:overflowPunct w:val="0"/>
              <w:autoSpaceDE w:val="0"/>
              <w:autoSpaceDN w:val="0"/>
              <w:adjustRightInd w:val="0"/>
              <w:spacing w:after="0" w:line="240" w:lineRule="auto"/>
              <w:ind w:firstLine="284"/>
              <w:jc w:val="both"/>
              <w:rPr>
                <w:rFonts w:eastAsia="SimSun" w:cs="Times New Roman"/>
                <w:sz w:val="20"/>
                <w:szCs w:val="20"/>
                <w:lang w:eastAsia="zh-CN"/>
              </w:rPr>
            </w:pPr>
            <w:r w:rsidRPr="00D428F7">
              <w:rPr>
                <w:rFonts w:eastAsia="SimSun" w:cs="Times New Roman"/>
                <w:sz w:val="20"/>
                <w:szCs w:val="20"/>
                <w:lang w:eastAsia="zh-CN"/>
              </w:rPr>
              <w:t>минимальная/максимальная площадь земельных участков - 50 кв. м/</w:t>
            </w:r>
            <w:r w:rsidRPr="00D428F7">
              <w:rPr>
                <w:rFonts w:eastAsia="Calibri" w:cs="Times New Roman"/>
                <w:b/>
                <w:bCs/>
                <w:sz w:val="20"/>
                <w:szCs w:val="20"/>
              </w:rPr>
              <w:t>не подлежит установлению</w:t>
            </w:r>
            <w:r w:rsidRPr="00D428F7">
              <w:rPr>
                <w:rFonts w:eastAsia="Calibri" w:cs="Times New Roman"/>
                <w:bCs/>
                <w:sz w:val="20"/>
                <w:szCs w:val="20"/>
              </w:rPr>
              <w:t>;</w:t>
            </w:r>
          </w:p>
          <w:p w14:paraId="77108D99" w14:textId="77777777" w:rsidR="00FF2514" w:rsidRPr="00D428F7" w:rsidRDefault="00FF2514" w:rsidP="00980A27">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D428F7">
              <w:rPr>
                <w:rFonts w:eastAsia="SimSun" w:cs="Times New Roman"/>
                <w:sz w:val="20"/>
                <w:szCs w:val="20"/>
                <w:lang w:eastAsia="zh-CN"/>
              </w:rPr>
              <w:t>минимальная ширина земельных участков вдоль фронта улицы (проезда) – 15 м;</w:t>
            </w:r>
          </w:p>
          <w:p w14:paraId="51152A3B" w14:textId="77777777" w:rsidR="00FF2514" w:rsidRPr="00D428F7" w:rsidRDefault="00FF2514" w:rsidP="00980A27">
            <w:pPr>
              <w:widowControl w:val="0"/>
              <w:overflowPunct w:val="0"/>
              <w:autoSpaceDE w:val="0"/>
              <w:autoSpaceDN w:val="0"/>
              <w:adjustRightInd w:val="0"/>
              <w:spacing w:after="0" w:line="240" w:lineRule="auto"/>
              <w:ind w:firstLine="567"/>
              <w:jc w:val="both"/>
              <w:rPr>
                <w:rFonts w:eastAsia="Calibri" w:cs="Times New Roman"/>
                <w:sz w:val="20"/>
                <w:szCs w:val="20"/>
              </w:rPr>
            </w:pPr>
            <w:r w:rsidRPr="00D428F7">
              <w:rPr>
                <w:rFonts w:eastAsia="Calibri" w:cs="Times New Roman"/>
                <w:sz w:val="20"/>
                <w:szCs w:val="20"/>
              </w:rPr>
              <w:t>минимальные отступы от границ земельных участков - 1 м;</w:t>
            </w:r>
          </w:p>
          <w:p w14:paraId="3401F8D2" w14:textId="77777777" w:rsidR="00FF2514" w:rsidRPr="00D428F7" w:rsidRDefault="00FF2514" w:rsidP="00980A27">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D428F7">
              <w:rPr>
                <w:rFonts w:eastAsia="SimSun" w:cs="Times New Roman"/>
                <w:sz w:val="20"/>
                <w:szCs w:val="20"/>
                <w:lang w:eastAsia="zh-CN"/>
              </w:rPr>
              <w:t xml:space="preserve">максимальное количество надземных этажей зданий – 2 этажа; </w:t>
            </w:r>
          </w:p>
          <w:p w14:paraId="4AB34C88" w14:textId="77777777" w:rsidR="00FF2514" w:rsidRPr="00D428F7" w:rsidRDefault="00FF2514" w:rsidP="00980A27">
            <w:pPr>
              <w:widowControl w:val="0"/>
              <w:overflowPunct w:val="0"/>
              <w:autoSpaceDE w:val="0"/>
              <w:autoSpaceDN w:val="0"/>
              <w:adjustRightInd w:val="0"/>
              <w:spacing w:after="0" w:line="240" w:lineRule="auto"/>
              <w:ind w:firstLine="567"/>
              <w:jc w:val="both"/>
              <w:rPr>
                <w:rFonts w:eastAsia="Calibri" w:cs="Times New Roman"/>
                <w:bCs/>
                <w:sz w:val="20"/>
                <w:szCs w:val="20"/>
              </w:rPr>
            </w:pPr>
            <w:r w:rsidRPr="00D428F7">
              <w:rPr>
                <w:rFonts w:eastAsia="SimSun" w:cs="Times New Roman"/>
                <w:sz w:val="20"/>
                <w:szCs w:val="20"/>
                <w:lang w:eastAsia="zh-CN"/>
              </w:rPr>
              <w:t xml:space="preserve">максимальная высота строений, сооружений от уровня земли - </w:t>
            </w:r>
            <w:r w:rsidRPr="00D428F7">
              <w:rPr>
                <w:rFonts w:eastAsia="Calibri" w:cs="Times New Roman"/>
                <w:b/>
                <w:bCs/>
                <w:sz w:val="20"/>
                <w:szCs w:val="20"/>
              </w:rPr>
              <w:t>не подлежит установлению</w:t>
            </w:r>
            <w:r w:rsidRPr="00D428F7">
              <w:rPr>
                <w:rFonts w:eastAsia="Calibri" w:cs="Times New Roman"/>
                <w:bCs/>
                <w:sz w:val="20"/>
                <w:szCs w:val="20"/>
              </w:rPr>
              <w:t>;</w:t>
            </w:r>
          </w:p>
          <w:p w14:paraId="5B8BD8BE" w14:textId="77777777" w:rsidR="00FF2514" w:rsidRPr="00D428F7" w:rsidRDefault="00FF2514" w:rsidP="00980A27">
            <w:pPr>
              <w:widowControl w:val="0"/>
              <w:overflowPunct w:val="0"/>
              <w:autoSpaceDE w:val="0"/>
              <w:autoSpaceDN w:val="0"/>
              <w:adjustRightInd w:val="0"/>
              <w:spacing w:after="0" w:line="240" w:lineRule="auto"/>
              <w:ind w:firstLine="284"/>
              <w:jc w:val="both"/>
              <w:rPr>
                <w:rFonts w:eastAsia="Calibri" w:cs="Times New Roman"/>
                <w:sz w:val="20"/>
                <w:szCs w:val="20"/>
                <w:lang w:eastAsia="ar-SA"/>
              </w:rPr>
            </w:pPr>
            <w:r w:rsidRPr="00D428F7">
              <w:rPr>
                <w:rFonts w:eastAsia="Calibri" w:cs="Times New Roman"/>
                <w:sz w:val="20"/>
                <w:szCs w:val="20"/>
                <w:lang w:eastAsia="ar-SA"/>
              </w:rPr>
              <w:t>максимальный процент застройки в границах земельного участка – 80%;</w:t>
            </w:r>
          </w:p>
          <w:p w14:paraId="1F06DAF9" w14:textId="77777777" w:rsidR="00FF2514" w:rsidRPr="00D428F7" w:rsidRDefault="00FF2514" w:rsidP="00980A27">
            <w:pPr>
              <w:keepLines/>
              <w:suppressAutoHyphens/>
              <w:overflowPunct w:val="0"/>
              <w:autoSpaceDE w:val="0"/>
              <w:spacing w:after="0" w:line="240" w:lineRule="auto"/>
              <w:ind w:firstLine="340"/>
              <w:jc w:val="both"/>
              <w:textAlignment w:val="baseline"/>
              <w:rPr>
                <w:rFonts w:eastAsia="Calibri" w:cs="Times New Roman"/>
                <w:sz w:val="20"/>
                <w:szCs w:val="20"/>
              </w:rPr>
            </w:pPr>
            <w:r w:rsidRPr="00D428F7">
              <w:rPr>
                <w:rFonts w:eastAsia="Calibri" w:cs="Times New Roman"/>
                <w:sz w:val="20"/>
                <w:szCs w:val="20"/>
              </w:rPr>
              <w:t>Процент застройки подземной части не регламентируется.</w:t>
            </w:r>
          </w:p>
        </w:tc>
      </w:tr>
      <w:tr w:rsidR="00872659" w:rsidRPr="00D428F7" w14:paraId="05D532EE" w14:textId="77777777" w:rsidTr="009F4546">
        <w:trPr>
          <w:trHeight w:val="20"/>
        </w:trPr>
        <w:tc>
          <w:tcPr>
            <w:tcW w:w="3545" w:type="dxa"/>
          </w:tcPr>
          <w:p w14:paraId="7EF4EBE2" w14:textId="77777777" w:rsidR="00FF2514" w:rsidRPr="00D428F7" w:rsidRDefault="00FF2514" w:rsidP="00980A27">
            <w:pPr>
              <w:tabs>
                <w:tab w:val="left" w:pos="2520"/>
              </w:tabs>
              <w:spacing w:after="0" w:line="240" w:lineRule="auto"/>
              <w:rPr>
                <w:rFonts w:eastAsia="SimSun" w:cs="Times New Roman"/>
                <w:sz w:val="20"/>
                <w:szCs w:val="20"/>
              </w:rPr>
            </w:pPr>
            <w:r w:rsidRPr="00D428F7">
              <w:rPr>
                <w:rFonts w:eastAsia="SimSun" w:cs="Times New Roman"/>
                <w:sz w:val="20"/>
                <w:szCs w:val="20"/>
              </w:rPr>
              <w:t>[9.3] - Историко-культурная деятельность</w:t>
            </w:r>
          </w:p>
        </w:tc>
        <w:tc>
          <w:tcPr>
            <w:tcW w:w="5670" w:type="dxa"/>
          </w:tcPr>
          <w:p w14:paraId="150A3584" w14:textId="77777777" w:rsidR="00FF2514" w:rsidRPr="00D428F7" w:rsidRDefault="00FF2514" w:rsidP="00980A27">
            <w:pPr>
              <w:widowControl w:val="0"/>
              <w:autoSpaceDE w:val="0"/>
              <w:spacing w:after="0" w:line="240" w:lineRule="auto"/>
              <w:jc w:val="both"/>
              <w:rPr>
                <w:rFonts w:eastAsia="SimSun" w:cs="Times New Roman"/>
                <w:sz w:val="20"/>
                <w:szCs w:val="20"/>
                <w:lang w:eastAsia="zh-CN"/>
              </w:rPr>
            </w:pPr>
            <w:r w:rsidRPr="00D428F7">
              <w:rPr>
                <w:rFonts w:eastAsia="SimSun" w:cs="Times New Roman"/>
                <w:sz w:val="20"/>
                <w:szCs w:val="20"/>
                <w:lang w:eastAsia="zh-CN"/>
              </w:rPr>
              <w:t>Сохранение и изучение объектов культурного наследия народов Российской Федерации (памятников истории и культуры), в том числе:</w:t>
            </w:r>
          </w:p>
          <w:p w14:paraId="43B3B888" w14:textId="77777777" w:rsidR="00FF2514" w:rsidRPr="00D428F7" w:rsidRDefault="00FF2514" w:rsidP="00980A27">
            <w:pPr>
              <w:widowControl w:val="0"/>
              <w:autoSpaceDE w:val="0"/>
              <w:spacing w:after="0" w:line="240" w:lineRule="auto"/>
              <w:jc w:val="both"/>
              <w:rPr>
                <w:rFonts w:eastAsia="SimSun" w:cs="Times New Roman"/>
                <w:sz w:val="20"/>
                <w:szCs w:val="20"/>
                <w:lang w:eastAsia="zh-CN"/>
              </w:rPr>
            </w:pPr>
            <w:r w:rsidRPr="00D428F7">
              <w:rPr>
                <w:rFonts w:eastAsia="SimSun" w:cs="Times New Roman"/>
                <w:sz w:val="20"/>
                <w:szCs w:val="20"/>
                <w:lang w:eastAsia="zh-CN"/>
              </w:rPr>
              <w:t xml:space="preserve">объектов археологического наследия, достопримечательных </w:t>
            </w:r>
            <w:r w:rsidRPr="00D428F7">
              <w:rPr>
                <w:rFonts w:eastAsia="SimSun" w:cs="Times New Roman"/>
                <w:sz w:val="20"/>
                <w:szCs w:val="20"/>
                <w:lang w:eastAsia="zh-CN"/>
              </w:rPr>
              <w:lastRenderedPageBreak/>
              <w:t>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124" w:type="dxa"/>
          </w:tcPr>
          <w:p w14:paraId="60BB205B" w14:textId="77777777" w:rsidR="00FF2514" w:rsidRPr="00D428F7" w:rsidRDefault="00FF2514" w:rsidP="00980A27">
            <w:pPr>
              <w:spacing w:after="0" w:line="240" w:lineRule="auto"/>
              <w:ind w:firstLine="340"/>
              <w:jc w:val="both"/>
              <w:rPr>
                <w:rFonts w:eastAsia="SimSun" w:cs="Times New Roman"/>
                <w:sz w:val="20"/>
                <w:szCs w:val="20"/>
              </w:rPr>
            </w:pPr>
            <w:r w:rsidRPr="00D428F7">
              <w:rPr>
                <w:rFonts w:eastAsia="Calibri" w:cs="Times New Roman"/>
                <w:sz w:val="20"/>
                <w:szCs w:val="20"/>
              </w:rPr>
              <w:lastRenderedPageBreak/>
              <w:t>Действие градостроительного регламента не распространяется в соответствии со статьей 36 Градостроительного Кодекса РФ от 29.12.2004 года №190-ФЗ.</w:t>
            </w:r>
          </w:p>
        </w:tc>
      </w:tr>
      <w:tr w:rsidR="00872659" w:rsidRPr="00D428F7" w14:paraId="66FD3BE5" w14:textId="77777777" w:rsidTr="009F4546">
        <w:trPr>
          <w:trHeight w:val="20"/>
        </w:trPr>
        <w:tc>
          <w:tcPr>
            <w:tcW w:w="3545" w:type="dxa"/>
          </w:tcPr>
          <w:p w14:paraId="5F0F8F34" w14:textId="77777777" w:rsidR="00FF2514" w:rsidRPr="00D428F7" w:rsidRDefault="00FF2514" w:rsidP="00980A27">
            <w:pPr>
              <w:widowControl w:val="0"/>
              <w:overflowPunct w:val="0"/>
              <w:autoSpaceDE w:val="0"/>
              <w:autoSpaceDN w:val="0"/>
              <w:adjustRightInd w:val="0"/>
              <w:spacing w:after="0" w:line="240" w:lineRule="auto"/>
              <w:rPr>
                <w:rFonts w:eastAsia="Calibri" w:cs="Times New Roman"/>
                <w:sz w:val="20"/>
                <w:szCs w:val="20"/>
                <w:lang w:eastAsia="ar-SA"/>
              </w:rPr>
            </w:pPr>
            <w:r w:rsidRPr="00D428F7">
              <w:rPr>
                <w:rFonts w:eastAsia="SimSun" w:cs="Times New Roman"/>
                <w:sz w:val="20"/>
                <w:szCs w:val="20"/>
                <w:lang w:eastAsia="zh-CN"/>
              </w:rPr>
              <w:t>[12.0.1] - Улично-дорожная сеть</w:t>
            </w:r>
          </w:p>
        </w:tc>
        <w:tc>
          <w:tcPr>
            <w:tcW w:w="5670" w:type="dxa"/>
          </w:tcPr>
          <w:p w14:paraId="72F5A750" w14:textId="77777777" w:rsidR="00FF2514" w:rsidRPr="00D428F7" w:rsidRDefault="00FF2514" w:rsidP="00980A27">
            <w:pPr>
              <w:widowControl w:val="0"/>
              <w:overflowPunct w:val="0"/>
              <w:autoSpaceDE w:val="0"/>
              <w:autoSpaceDN w:val="0"/>
              <w:adjustRightInd w:val="0"/>
              <w:spacing w:after="0" w:line="240" w:lineRule="auto"/>
              <w:jc w:val="both"/>
              <w:rPr>
                <w:rFonts w:eastAsia="SimSun" w:cs="Times New Roman"/>
                <w:sz w:val="20"/>
                <w:szCs w:val="20"/>
                <w:lang w:eastAsia="zh-CN"/>
              </w:rPr>
            </w:pPr>
            <w:r w:rsidRPr="00D428F7">
              <w:rPr>
                <w:rFonts w:eastAsia="SimSun" w:cs="Times New Roman"/>
                <w:sz w:val="20"/>
                <w:szCs w:val="20"/>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552097B4" w14:textId="77777777" w:rsidR="00FF2514" w:rsidRPr="00D428F7" w:rsidRDefault="00FF2514" w:rsidP="00980A27">
            <w:pPr>
              <w:widowControl w:val="0"/>
              <w:overflowPunct w:val="0"/>
              <w:autoSpaceDE w:val="0"/>
              <w:autoSpaceDN w:val="0"/>
              <w:adjustRightInd w:val="0"/>
              <w:spacing w:after="0" w:line="240" w:lineRule="auto"/>
              <w:jc w:val="both"/>
              <w:rPr>
                <w:rFonts w:eastAsia="SimSun" w:cs="Times New Roman"/>
                <w:sz w:val="20"/>
                <w:szCs w:val="20"/>
                <w:lang w:eastAsia="zh-CN"/>
              </w:rPr>
            </w:pPr>
            <w:r w:rsidRPr="00D428F7">
              <w:rPr>
                <w:rFonts w:eastAsia="SimSun" w:cs="Times New Roman"/>
                <w:sz w:val="20"/>
                <w:szCs w:val="20"/>
                <w:lang w:eastAsia="zh-C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124" w:type="dxa"/>
            <w:vMerge w:val="restart"/>
          </w:tcPr>
          <w:p w14:paraId="5E68C71B" w14:textId="77777777" w:rsidR="00FF2514" w:rsidRPr="00D428F7" w:rsidRDefault="00FF2514" w:rsidP="00980A27">
            <w:pPr>
              <w:widowControl w:val="0"/>
              <w:overflowPunct w:val="0"/>
              <w:autoSpaceDE w:val="0"/>
              <w:autoSpaceDN w:val="0"/>
              <w:adjustRightInd w:val="0"/>
              <w:spacing w:after="0" w:line="240" w:lineRule="auto"/>
              <w:ind w:firstLine="340"/>
              <w:jc w:val="both"/>
              <w:rPr>
                <w:rFonts w:eastAsia="Calibri" w:cs="Times New Roman"/>
                <w:sz w:val="20"/>
                <w:szCs w:val="20"/>
              </w:rPr>
            </w:pPr>
            <w:r w:rsidRPr="00D428F7">
              <w:rPr>
                <w:rFonts w:eastAsia="Calibri" w:cs="Times New Roman"/>
                <w:sz w:val="20"/>
                <w:szCs w:val="20"/>
              </w:rPr>
              <w:t>Регламенты не подлежат установлению.</w:t>
            </w:r>
          </w:p>
          <w:p w14:paraId="74AB342B" w14:textId="77777777" w:rsidR="00FF2514" w:rsidRPr="00D428F7" w:rsidRDefault="00FF2514" w:rsidP="00980A27">
            <w:pPr>
              <w:widowControl w:val="0"/>
              <w:overflowPunct w:val="0"/>
              <w:autoSpaceDE w:val="0"/>
              <w:autoSpaceDN w:val="0"/>
              <w:adjustRightInd w:val="0"/>
              <w:spacing w:after="0" w:line="240" w:lineRule="auto"/>
              <w:ind w:firstLine="340"/>
              <w:jc w:val="both"/>
              <w:rPr>
                <w:rFonts w:eastAsia="Calibri" w:cs="Times New Roman"/>
                <w:sz w:val="20"/>
                <w:szCs w:val="20"/>
              </w:rPr>
            </w:pPr>
            <w:r w:rsidRPr="00D428F7">
              <w:rPr>
                <w:rFonts w:eastAsia="Calibri" w:cs="Times New Roman"/>
                <w:sz w:val="20"/>
                <w:szCs w:val="20"/>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872659" w:rsidRPr="00D428F7" w14:paraId="1C787F7E" w14:textId="77777777" w:rsidTr="009F4546">
        <w:trPr>
          <w:trHeight w:val="20"/>
        </w:trPr>
        <w:tc>
          <w:tcPr>
            <w:tcW w:w="3545" w:type="dxa"/>
          </w:tcPr>
          <w:p w14:paraId="1BEFBE26" w14:textId="77777777" w:rsidR="00FF2514" w:rsidRPr="00D428F7" w:rsidRDefault="00FF2514" w:rsidP="00980A27">
            <w:pPr>
              <w:widowControl w:val="0"/>
              <w:overflowPunct w:val="0"/>
              <w:autoSpaceDE w:val="0"/>
              <w:autoSpaceDN w:val="0"/>
              <w:adjustRightInd w:val="0"/>
              <w:spacing w:after="0" w:line="240" w:lineRule="auto"/>
              <w:rPr>
                <w:rFonts w:eastAsia="SimSun" w:cs="Times New Roman"/>
                <w:sz w:val="20"/>
                <w:szCs w:val="20"/>
                <w:lang w:eastAsia="zh-CN"/>
              </w:rPr>
            </w:pPr>
            <w:r w:rsidRPr="00D428F7">
              <w:rPr>
                <w:rFonts w:eastAsia="SimSun" w:cs="Times New Roman"/>
                <w:sz w:val="20"/>
                <w:szCs w:val="20"/>
                <w:lang w:eastAsia="zh-CN"/>
              </w:rPr>
              <w:t>[12.0.2] - Благоустройство территории</w:t>
            </w:r>
          </w:p>
        </w:tc>
        <w:tc>
          <w:tcPr>
            <w:tcW w:w="5670" w:type="dxa"/>
          </w:tcPr>
          <w:p w14:paraId="575E783E" w14:textId="77777777" w:rsidR="00FF2514" w:rsidRPr="00D428F7" w:rsidRDefault="00FF2514" w:rsidP="00980A27">
            <w:pPr>
              <w:widowControl w:val="0"/>
              <w:overflowPunct w:val="0"/>
              <w:autoSpaceDE w:val="0"/>
              <w:autoSpaceDN w:val="0"/>
              <w:adjustRightInd w:val="0"/>
              <w:spacing w:after="0" w:line="240" w:lineRule="auto"/>
              <w:jc w:val="both"/>
              <w:rPr>
                <w:rFonts w:eastAsia="SimSun" w:cs="Times New Roman"/>
                <w:sz w:val="20"/>
                <w:szCs w:val="20"/>
                <w:lang w:eastAsia="zh-CN"/>
              </w:rPr>
            </w:pPr>
            <w:r w:rsidRPr="00D428F7">
              <w:rPr>
                <w:rFonts w:eastAsia="SimSun" w:cs="Times New Roman"/>
                <w:sz w:val="20"/>
                <w:szCs w:val="20"/>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124" w:type="dxa"/>
            <w:vMerge/>
            <w:vAlign w:val="center"/>
          </w:tcPr>
          <w:p w14:paraId="5E37C474" w14:textId="77777777" w:rsidR="00FF2514" w:rsidRPr="00D428F7" w:rsidRDefault="00FF2514" w:rsidP="00980A27">
            <w:pPr>
              <w:widowControl w:val="0"/>
              <w:overflowPunct w:val="0"/>
              <w:autoSpaceDE w:val="0"/>
              <w:autoSpaceDN w:val="0"/>
              <w:adjustRightInd w:val="0"/>
              <w:spacing w:after="0" w:line="240" w:lineRule="auto"/>
              <w:ind w:firstLine="567"/>
              <w:jc w:val="both"/>
              <w:rPr>
                <w:rFonts w:eastAsia="Calibri" w:cs="Times New Roman"/>
                <w:sz w:val="20"/>
                <w:szCs w:val="20"/>
              </w:rPr>
            </w:pPr>
          </w:p>
        </w:tc>
      </w:tr>
    </w:tbl>
    <w:p w14:paraId="55BFC715" w14:textId="77777777" w:rsidR="00FF2514" w:rsidRPr="00D428F7" w:rsidRDefault="00FF2514" w:rsidP="00980A27">
      <w:pPr>
        <w:widowControl w:val="0"/>
        <w:overflowPunct w:val="0"/>
        <w:autoSpaceDE w:val="0"/>
        <w:autoSpaceDN w:val="0"/>
        <w:adjustRightInd w:val="0"/>
        <w:spacing w:after="0" w:line="240" w:lineRule="auto"/>
        <w:ind w:firstLine="426"/>
        <w:jc w:val="center"/>
        <w:rPr>
          <w:rFonts w:eastAsia="Calibri" w:cs="Times New Roman"/>
          <w:b/>
          <w:i/>
          <w:iCs/>
          <w:sz w:val="20"/>
          <w:szCs w:val="20"/>
        </w:rPr>
      </w:pPr>
      <w:r w:rsidRPr="00D428F7">
        <w:rPr>
          <w:rFonts w:eastAsia="Calibri" w:cs="Times New Roman"/>
          <w:b/>
          <w:sz w:val="20"/>
          <w:szCs w:val="20"/>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124"/>
      </w:tblGrid>
      <w:tr w:rsidR="00872659" w:rsidRPr="00D428F7" w14:paraId="0D620E03" w14:textId="77777777" w:rsidTr="009F4546">
        <w:trPr>
          <w:trHeight w:val="20"/>
        </w:trPr>
        <w:tc>
          <w:tcPr>
            <w:tcW w:w="3545" w:type="dxa"/>
            <w:vAlign w:val="center"/>
          </w:tcPr>
          <w:p w14:paraId="39456751" w14:textId="77777777" w:rsidR="00FF2514" w:rsidRPr="00D428F7" w:rsidRDefault="00FF2514" w:rsidP="00980A27">
            <w:pPr>
              <w:widowControl w:val="0"/>
              <w:tabs>
                <w:tab w:val="left" w:pos="2520"/>
              </w:tabs>
              <w:overflowPunct w:val="0"/>
              <w:autoSpaceDE w:val="0"/>
              <w:autoSpaceDN w:val="0"/>
              <w:adjustRightInd w:val="0"/>
              <w:spacing w:after="0" w:line="240" w:lineRule="auto"/>
              <w:ind w:firstLine="567"/>
              <w:jc w:val="center"/>
              <w:rPr>
                <w:rFonts w:eastAsia="SimSun" w:cs="Times New Roman"/>
                <w:b/>
                <w:sz w:val="20"/>
                <w:szCs w:val="20"/>
                <w:lang w:eastAsia="zh-CN"/>
              </w:rPr>
            </w:pPr>
            <w:r w:rsidRPr="00D428F7">
              <w:rPr>
                <w:rFonts w:eastAsia="Calibri" w:cs="Times New Roman"/>
                <w:b/>
                <w:sz w:val="20"/>
                <w:szCs w:val="20"/>
              </w:rPr>
              <w:t>Виды разрешенного использования земельных участков</w:t>
            </w:r>
          </w:p>
        </w:tc>
        <w:tc>
          <w:tcPr>
            <w:tcW w:w="5670" w:type="dxa"/>
            <w:vAlign w:val="center"/>
          </w:tcPr>
          <w:p w14:paraId="36995D7A" w14:textId="77777777" w:rsidR="00FF2514" w:rsidRPr="00D428F7" w:rsidRDefault="00FF2514" w:rsidP="00980A27">
            <w:pPr>
              <w:widowControl w:val="0"/>
              <w:tabs>
                <w:tab w:val="left" w:pos="2520"/>
              </w:tabs>
              <w:overflowPunct w:val="0"/>
              <w:autoSpaceDE w:val="0"/>
              <w:autoSpaceDN w:val="0"/>
              <w:adjustRightInd w:val="0"/>
              <w:spacing w:after="0" w:line="240" w:lineRule="auto"/>
              <w:ind w:firstLine="567"/>
              <w:jc w:val="center"/>
              <w:rPr>
                <w:rFonts w:eastAsia="SimSun" w:cs="Times New Roman"/>
                <w:b/>
                <w:sz w:val="20"/>
                <w:szCs w:val="20"/>
                <w:lang w:eastAsia="zh-CN"/>
              </w:rPr>
            </w:pPr>
            <w:r w:rsidRPr="00D428F7">
              <w:rPr>
                <w:rFonts w:eastAsia="Calibri" w:cs="Times New Roman"/>
                <w:b/>
                <w:sz w:val="20"/>
                <w:szCs w:val="20"/>
                <w:shd w:val="clear" w:color="auto" w:fill="FFFFFF"/>
              </w:rPr>
              <w:t>Описание вида разрешенного использования земельного участка</w:t>
            </w:r>
          </w:p>
        </w:tc>
        <w:tc>
          <w:tcPr>
            <w:tcW w:w="6124" w:type="dxa"/>
            <w:vAlign w:val="center"/>
          </w:tcPr>
          <w:p w14:paraId="34A3DD00" w14:textId="77777777" w:rsidR="00FF2514" w:rsidRPr="00D428F7" w:rsidRDefault="00FF2514" w:rsidP="00980A27">
            <w:pPr>
              <w:widowControl w:val="0"/>
              <w:tabs>
                <w:tab w:val="left" w:pos="2520"/>
              </w:tabs>
              <w:overflowPunct w:val="0"/>
              <w:autoSpaceDE w:val="0"/>
              <w:autoSpaceDN w:val="0"/>
              <w:adjustRightInd w:val="0"/>
              <w:spacing w:after="0" w:line="240" w:lineRule="auto"/>
              <w:ind w:firstLine="567"/>
              <w:jc w:val="center"/>
              <w:rPr>
                <w:rFonts w:eastAsia="SimSun" w:cs="Times New Roman"/>
                <w:b/>
                <w:sz w:val="20"/>
                <w:szCs w:val="20"/>
                <w:lang w:eastAsia="zh-CN"/>
              </w:rPr>
            </w:pPr>
            <w:r w:rsidRPr="00D428F7">
              <w:rPr>
                <w:rFonts w:eastAsia="Calibri" w:cs="Times New Roman"/>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2659" w:rsidRPr="00D428F7" w14:paraId="4F13C795" w14:textId="77777777" w:rsidTr="009F4546">
        <w:trPr>
          <w:trHeight w:val="20"/>
        </w:trPr>
        <w:tc>
          <w:tcPr>
            <w:tcW w:w="3545" w:type="dxa"/>
          </w:tcPr>
          <w:p w14:paraId="05C047BC" w14:textId="77777777" w:rsidR="00FF2514" w:rsidRPr="00D428F7" w:rsidRDefault="00FF2514" w:rsidP="00980A27">
            <w:pPr>
              <w:widowControl w:val="0"/>
              <w:overflowPunct w:val="0"/>
              <w:autoSpaceDE w:val="0"/>
              <w:autoSpaceDN w:val="0"/>
              <w:adjustRightInd w:val="0"/>
              <w:spacing w:after="0" w:line="240" w:lineRule="auto"/>
              <w:rPr>
                <w:rFonts w:eastAsia="SimSun" w:cs="Times New Roman"/>
                <w:sz w:val="20"/>
                <w:szCs w:val="20"/>
                <w:lang w:eastAsia="zh-CN"/>
              </w:rPr>
            </w:pPr>
            <w:r w:rsidRPr="00D428F7">
              <w:rPr>
                <w:rFonts w:eastAsia="SimSun" w:cs="Times New Roman"/>
                <w:sz w:val="20"/>
                <w:szCs w:val="20"/>
                <w:lang w:eastAsia="zh-CN"/>
              </w:rPr>
              <w:t>[3.1.1] - Предоставление коммунальных услуг</w:t>
            </w:r>
          </w:p>
          <w:p w14:paraId="3C8CA514" w14:textId="77777777" w:rsidR="00FF2514" w:rsidRPr="00D428F7" w:rsidRDefault="00FF2514" w:rsidP="00980A27">
            <w:pPr>
              <w:widowControl w:val="0"/>
              <w:tabs>
                <w:tab w:val="left" w:pos="2520"/>
              </w:tabs>
              <w:overflowPunct w:val="0"/>
              <w:autoSpaceDE w:val="0"/>
              <w:autoSpaceDN w:val="0"/>
              <w:adjustRightInd w:val="0"/>
              <w:spacing w:after="0" w:line="240" w:lineRule="auto"/>
              <w:ind w:firstLine="567"/>
              <w:jc w:val="center"/>
              <w:rPr>
                <w:rFonts w:eastAsia="Calibri" w:cs="Times New Roman"/>
                <w:b/>
                <w:sz w:val="20"/>
                <w:szCs w:val="20"/>
              </w:rPr>
            </w:pPr>
          </w:p>
        </w:tc>
        <w:tc>
          <w:tcPr>
            <w:tcW w:w="5670" w:type="dxa"/>
          </w:tcPr>
          <w:p w14:paraId="7AA5C96D" w14:textId="77777777" w:rsidR="00FF2514" w:rsidRPr="00D428F7" w:rsidRDefault="00FF2514" w:rsidP="00980A27">
            <w:pPr>
              <w:widowControl w:val="0"/>
              <w:tabs>
                <w:tab w:val="left" w:pos="2520"/>
              </w:tabs>
              <w:overflowPunct w:val="0"/>
              <w:autoSpaceDE w:val="0"/>
              <w:autoSpaceDN w:val="0"/>
              <w:adjustRightInd w:val="0"/>
              <w:spacing w:after="0" w:line="240" w:lineRule="auto"/>
              <w:jc w:val="both"/>
              <w:rPr>
                <w:rFonts w:eastAsia="Calibri" w:cs="Times New Roman"/>
                <w:b/>
                <w:sz w:val="20"/>
                <w:szCs w:val="20"/>
                <w:shd w:val="clear" w:color="auto" w:fill="FFFFFF"/>
              </w:rPr>
            </w:pPr>
            <w:r w:rsidRPr="00D428F7">
              <w:rPr>
                <w:rFonts w:eastAsia="SimSun" w:cs="Times New Roman"/>
                <w:sz w:val="20"/>
                <w:szCs w:val="20"/>
                <w:lang w:eastAsia="zh-C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6124" w:type="dxa"/>
          </w:tcPr>
          <w:p w14:paraId="452D60A5" w14:textId="77777777" w:rsidR="00FF2514" w:rsidRPr="00D428F7" w:rsidRDefault="00FF2514" w:rsidP="00980A27">
            <w:pPr>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t>минимальная/максимальная площадь земельных участков - 10 кв. м/</w:t>
            </w:r>
            <w:r w:rsidRPr="00D428F7">
              <w:rPr>
                <w:rFonts w:eastAsia="Calibri" w:cs="Times New Roman"/>
                <w:b/>
                <w:bCs/>
                <w:sz w:val="20"/>
                <w:szCs w:val="20"/>
              </w:rPr>
              <w:t xml:space="preserve"> не подлежит установлению</w:t>
            </w:r>
            <w:r w:rsidRPr="00D428F7">
              <w:rPr>
                <w:rFonts w:eastAsia="Calibri" w:cs="Times New Roman"/>
                <w:bCs/>
                <w:sz w:val="20"/>
                <w:szCs w:val="20"/>
              </w:rPr>
              <w:t>;</w:t>
            </w:r>
            <w:r w:rsidRPr="00D428F7">
              <w:rPr>
                <w:rFonts w:eastAsia="SimSun" w:cs="Times New Roman"/>
                <w:sz w:val="20"/>
                <w:szCs w:val="20"/>
                <w:lang w:eastAsia="zh-CN"/>
              </w:rPr>
              <w:t xml:space="preserve"> </w:t>
            </w:r>
          </w:p>
          <w:p w14:paraId="78E17221" w14:textId="77777777" w:rsidR="00FF2514" w:rsidRPr="00D428F7" w:rsidRDefault="00FF2514" w:rsidP="00980A27">
            <w:pPr>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t>минимальная ширина земельных участков вдоль фронта улицы (проезда) – 4 м;</w:t>
            </w:r>
          </w:p>
          <w:p w14:paraId="7BE4542C" w14:textId="77777777" w:rsidR="00FF2514" w:rsidRPr="00D428F7" w:rsidRDefault="00FF2514" w:rsidP="00980A27">
            <w:pPr>
              <w:widowControl w:val="0"/>
              <w:overflowPunct w:val="0"/>
              <w:autoSpaceDE w:val="0"/>
              <w:autoSpaceDN w:val="0"/>
              <w:adjustRightInd w:val="0"/>
              <w:spacing w:after="0" w:line="240" w:lineRule="auto"/>
              <w:ind w:firstLine="340"/>
              <w:jc w:val="both"/>
              <w:rPr>
                <w:rFonts w:eastAsia="Calibri" w:cs="Times New Roman"/>
                <w:sz w:val="20"/>
                <w:szCs w:val="20"/>
              </w:rPr>
            </w:pPr>
            <w:r w:rsidRPr="00D428F7">
              <w:rPr>
                <w:rFonts w:eastAsia="Calibri" w:cs="Times New Roman"/>
                <w:sz w:val="20"/>
                <w:szCs w:val="20"/>
              </w:rPr>
              <w:t xml:space="preserve">минимальные отступы от границ земельных участков </w:t>
            </w:r>
          </w:p>
          <w:p w14:paraId="017E0351" w14:textId="77777777" w:rsidR="00FF2514" w:rsidRPr="00D428F7" w:rsidRDefault="00FF2514" w:rsidP="00980A27">
            <w:pPr>
              <w:widowControl w:val="0"/>
              <w:overflowPunct w:val="0"/>
              <w:autoSpaceDE w:val="0"/>
              <w:autoSpaceDN w:val="0"/>
              <w:adjustRightInd w:val="0"/>
              <w:spacing w:after="0" w:line="240" w:lineRule="auto"/>
              <w:jc w:val="both"/>
              <w:rPr>
                <w:rFonts w:eastAsia="Calibri" w:cs="Times New Roman"/>
                <w:sz w:val="20"/>
                <w:szCs w:val="20"/>
              </w:rPr>
            </w:pPr>
            <w:r w:rsidRPr="00D428F7">
              <w:rPr>
                <w:rFonts w:eastAsia="Calibri" w:cs="Times New Roman"/>
                <w:sz w:val="20"/>
                <w:szCs w:val="20"/>
              </w:rPr>
              <w:t>- 1 м;</w:t>
            </w:r>
          </w:p>
          <w:p w14:paraId="5A51DA1F" w14:textId="77777777" w:rsidR="00FF2514" w:rsidRPr="00D428F7" w:rsidRDefault="00FF2514" w:rsidP="00980A27">
            <w:pPr>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t xml:space="preserve">максимальное количество надземных этажей зданий – 3 этажа (включая мансардный этаж); </w:t>
            </w:r>
          </w:p>
          <w:p w14:paraId="1129AABC" w14:textId="77777777" w:rsidR="00FF2514" w:rsidRPr="00D428F7" w:rsidRDefault="00FF2514" w:rsidP="00980A27">
            <w:pPr>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t>максимальная высота строений, сооружений от уровня земли - 20 м;</w:t>
            </w:r>
          </w:p>
          <w:p w14:paraId="0687BA94" w14:textId="77777777" w:rsidR="00FF2514" w:rsidRPr="00D428F7" w:rsidRDefault="00FF2514" w:rsidP="00980A27">
            <w:pPr>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lastRenderedPageBreak/>
              <w:t>максимальный процент застройки в границах земельного участка – 80%;</w:t>
            </w:r>
          </w:p>
          <w:p w14:paraId="200D6FCC" w14:textId="77777777" w:rsidR="00FF2514" w:rsidRPr="00D428F7" w:rsidRDefault="00FF2514" w:rsidP="00980A27">
            <w:pPr>
              <w:widowControl w:val="0"/>
              <w:overflowPunct w:val="0"/>
              <w:autoSpaceDE w:val="0"/>
              <w:autoSpaceDN w:val="0"/>
              <w:adjustRightInd w:val="0"/>
              <w:spacing w:after="0" w:line="240" w:lineRule="auto"/>
              <w:ind w:firstLine="340"/>
              <w:jc w:val="both"/>
              <w:rPr>
                <w:rFonts w:eastAsia="Calibri" w:cs="Times New Roman"/>
                <w:sz w:val="20"/>
                <w:szCs w:val="20"/>
              </w:rPr>
            </w:pPr>
            <w:r w:rsidRPr="00D428F7">
              <w:rPr>
                <w:rFonts w:eastAsia="Calibri" w:cs="Times New Roman"/>
                <w:sz w:val="20"/>
                <w:szCs w:val="20"/>
              </w:rPr>
              <w:t>Процент застройки подземной части не регламентируется.</w:t>
            </w:r>
          </w:p>
          <w:p w14:paraId="3E86A925" w14:textId="77777777" w:rsidR="00FF2514" w:rsidRPr="00D428F7" w:rsidRDefault="00FF2514" w:rsidP="00980A27">
            <w:pPr>
              <w:widowControl w:val="0"/>
              <w:tabs>
                <w:tab w:val="left" w:pos="2520"/>
              </w:tabs>
              <w:overflowPunct w:val="0"/>
              <w:autoSpaceDE w:val="0"/>
              <w:autoSpaceDN w:val="0"/>
              <w:adjustRightInd w:val="0"/>
              <w:spacing w:after="0" w:line="240" w:lineRule="auto"/>
              <w:ind w:firstLine="567"/>
              <w:jc w:val="both"/>
              <w:rPr>
                <w:rFonts w:eastAsia="Calibri" w:cs="Times New Roman"/>
                <w:b/>
                <w:sz w:val="20"/>
                <w:szCs w:val="20"/>
              </w:rPr>
            </w:pPr>
            <w:r w:rsidRPr="00D428F7">
              <w:rPr>
                <w:rFonts w:eastAsia="SimSun" w:cs="Times New Roman"/>
                <w:sz w:val="20"/>
                <w:szCs w:val="20"/>
                <w:lang w:eastAsia="zh-CN"/>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w:t>
            </w:r>
          </w:p>
        </w:tc>
      </w:tr>
      <w:tr w:rsidR="00872659" w:rsidRPr="00D428F7" w14:paraId="6AB5186F" w14:textId="77777777" w:rsidTr="009F4546">
        <w:trPr>
          <w:trHeight w:val="20"/>
        </w:trPr>
        <w:tc>
          <w:tcPr>
            <w:tcW w:w="3545" w:type="dxa"/>
          </w:tcPr>
          <w:p w14:paraId="44DC827C" w14:textId="77777777" w:rsidR="00FF2514" w:rsidRPr="00D428F7" w:rsidRDefault="00FF2514" w:rsidP="00980A27">
            <w:pPr>
              <w:widowControl w:val="0"/>
              <w:spacing w:after="0" w:line="240" w:lineRule="auto"/>
              <w:rPr>
                <w:rFonts w:eastAsia="SimSun" w:cs="Times New Roman"/>
                <w:sz w:val="20"/>
                <w:szCs w:val="20"/>
              </w:rPr>
            </w:pPr>
            <w:r w:rsidRPr="00D428F7">
              <w:rPr>
                <w:rFonts w:eastAsia="SimSun" w:cs="Times New Roman"/>
                <w:sz w:val="20"/>
                <w:szCs w:val="20"/>
              </w:rPr>
              <w:lastRenderedPageBreak/>
              <w:t>[3.7.1] - Осуществление религиозных обрядов</w:t>
            </w:r>
          </w:p>
        </w:tc>
        <w:tc>
          <w:tcPr>
            <w:tcW w:w="5670" w:type="dxa"/>
          </w:tcPr>
          <w:p w14:paraId="5A86A357" w14:textId="77777777" w:rsidR="00FF2514" w:rsidRPr="00D428F7" w:rsidRDefault="00FF2514" w:rsidP="00980A27">
            <w:pPr>
              <w:spacing w:after="0" w:line="240" w:lineRule="auto"/>
              <w:jc w:val="both"/>
              <w:rPr>
                <w:rFonts w:eastAsia="Calibri" w:cs="Times New Roman"/>
                <w:sz w:val="20"/>
                <w:szCs w:val="20"/>
              </w:rPr>
            </w:pPr>
            <w:r w:rsidRPr="00D428F7">
              <w:rPr>
                <w:rFonts w:eastAsia="Calibri" w:cs="Times New Roman"/>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6124" w:type="dxa"/>
          </w:tcPr>
          <w:p w14:paraId="7A3527B4" w14:textId="77777777" w:rsidR="00FF2514" w:rsidRPr="00D428F7" w:rsidRDefault="00FF2514" w:rsidP="00980A27">
            <w:pPr>
              <w:widowControl w:val="0"/>
              <w:tabs>
                <w:tab w:val="left" w:pos="1134"/>
              </w:tabs>
              <w:overflowPunct w:val="0"/>
              <w:autoSpaceDE w:val="0"/>
              <w:autoSpaceDN w:val="0"/>
              <w:adjustRightInd w:val="0"/>
              <w:spacing w:after="0" w:line="240" w:lineRule="auto"/>
              <w:ind w:firstLine="624"/>
              <w:jc w:val="both"/>
              <w:rPr>
                <w:rFonts w:eastAsia="SimSun" w:cs="Times New Roman"/>
                <w:sz w:val="20"/>
                <w:szCs w:val="20"/>
                <w:lang w:eastAsia="zh-CN"/>
              </w:rPr>
            </w:pPr>
            <w:r w:rsidRPr="00D428F7">
              <w:rPr>
                <w:rFonts w:eastAsia="SimSun" w:cs="Times New Roman"/>
                <w:sz w:val="20"/>
                <w:szCs w:val="20"/>
                <w:lang w:eastAsia="zh-CN"/>
              </w:rPr>
              <w:t>минимальная/максимальная площадь земельных участков - 400 кв. м/</w:t>
            </w:r>
            <w:r w:rsidRPr="00D428F7">
              <w:rPr>
                <w:rFonts w:eastAsia="Calibri" w:cs="Times New Roman"/>
                <w:b/>
                <w:bCs/>
                <w:sz w:val="20"/>
                <w:szCs w:val="20"/>
              </w:rPr>
              <w:t>не подлежит установлению</w:t>
            </w:r>
            <w:r w:rsidRPr="00D428F7">
              <w:rPr>
                <w:rFonts w:eastAsia="Calibri" w:cs="Times New Roman"/>
                <w:bCs/>
                <w:sz w:val="20"/>
                <w:szCs w:val="20"/>
              </w:rPr>
              <w:t>;</w:t>
            </w:r>
            <w:r w:rsidRPr="00D428F7">
              <w:rPr>
                <w:rFonts w:eastAsia="SimSun" w:cs="Times New Roman"/>
                <w:sz w:val="20"/>
                <w:szCs w:val="20"/>
                <w:lang w:eastAsia="zh-CN"/>
              </w:rPr>
              <w:t xml:space="preserve"> </w:t>
            </w:r>
          </w:p>
          <w:p w14:paraId="64412231" w14:textId="77777777" w:rsidR="00FF2514" w:rsidRPr="00D428F7" w:rsidRDefault="00FF2514" w:rsidP="00980A27">
            <w:pPr>
              <w:widowControl w:val="0"/>
              <w:overflowPunct w:val="0"/>
              <w:autoSpaceDE w:val="0"/>
              <w:autoSpaceDN w:val="0"/>
              <w:adjustRightInd w:val="0"/>
              <w:spacing w:after="0" w:line="240" w:lineRule="auto"/>
              <w:ind w:firstLine="624"/>
              <w:jc w:val="both"/>
              <w:rPr>
                <w:rFonts w:eastAsia="SimSun" w:cs="Times New Roman"/>
                <w:sz w:val="20"/>
                <w:szCs w:val="20"/>
                <w:lang w:eastAsia="zh-CN"/>
              </w:rPr>
            </w:pPr>
            <w:r w:rsidRPr="00D428F7">
              <w:rPr>
                <w:rFonts w:eastAsia="SimSun" w:cs="Times New Roman"/>
                <w:sz w:val="20"/>
                <w:szCs w:val="20"/>
                <w:lang w:eastAsia="zh-CN"/>
              </w:rPr>
              <w:t>минимальная ширина земельных участков вдоль фронта улицы (проезда) – 15 м;</w:t>
            </w:r>
          </w:p>
          <w:p w14:paraId="31C9B11B" w14:textId="77777777" w:rsidR="00FF2514" w:rsidRPr="00D428F7" w:rsidRDefault="00FF2514" w:rsidP="00980A27">
            <w:pPr>
              <w:widowControl w:val="0"/>
              <w:overflowPunct w:val="0"/>
              <w:autoSpaceDE w:val="0"/>
              <w:autoSpaceDN w:val="0"/>
              <w:adjustRightInd w:val="0"/>
              <w:spacing w:after="0" w:line="240" w:lineRule="auto"/>
              <w:ind w:firstLine="624"/>
              <w:jc w:val="both"/>
              <w:rPr>
                <w:rFonts w:eastAsia="Calibri" w:cs="Times New Roman"/>
                <w:sz w:val="20"/>
                <w:szCs w:val="20"/>
              </w:rPr>
            </w:pPr>
            <w:r w:rsidRPr="00D428F7">
              <w:rPr>
                <w:rFonts w:eastAsia="Calibri" w:cs="Times New Roman"/>
                <w:sz w:val="20"/>
                <w:szCs w:val="20"/>
              </w:rPr>
              <w:t>минимальные отступы от границ земельных участков</w:t>
            </w:r>
          </w:p>
          <w:p w14:paraId="219C2397" w14:textId="77777777" w:rsidR="00FF2514" w:rsidRPr="00D428F7" w:rsidRDefault="00FF2514" w:rsidP="00980A27">
            <w:pPr>
              <w:widowControl w:val="0"/>
              <w:overflowPunct w:val="0"/>
              <w:autoSpaceDE w:val="0"/>
              <w:autoSpaceDN w:val="0"/>
              <w:adjustRightInd w:val="0"/>
              <w:spacing w:after="0" w:line="240" w:lineRule="auto"/>
              <w:ind w:firstLine="624"/>
              <w:jc w:val="both"/>
              <w:rPr>
                <w:rFonts w:eastAsia="SimSun" w:cs="Times New Roman"/>
                <w:sz w:val="20"/>
                <w:szCs w:val="20"/>
                <w:lang w:eastAsia="zh-CN"/>
              </w:rPr>
            </w:pPr>
            <w:r w:rsidRPr="00D428F7">
              <w:rPr>
                <w:rFonts w:eastAsia="Calibri" w:cs="Times New Roman"/>
                <w:sz w:val="20"/>
                <w:szCs w:val="20"/>
              </w:rPr>
              <w:t xml:space="preserve"> - 3 м;</w:t>
            </w:r>
          </w:p>
          <w:p w14:paraId="7E0E15F8" w14:textId="77777777" w:rsidR="00FF2514" w:rsidRPr="00D428F7" w:rsidRDefault="00FF2514" w:rsidP="00980A27">
            <w:pPr>
              <w:widowControl w:val="0"/>
              <w:tabs>
                <w:tab w:val="left" w:pos="2520"/>
              </w:tabs>
              <w:overflowPunct w:val="0"/>
              <w:autoSpaceDE w:val="0"/>
              <w:autoSpaceDN w:val="0"/>
              <w:adjustRightInd w:val="0"/>
              <w:spacing w:after="0" w:line="240" w:lineRule="auto"/>
              <w:ind w:firstLine="624"/>
              <w:jc w:val="both"/>
              <w:rPr>
                <w:rFonts w:eastAsia="SimSun" w:cs="Times New Roman"/>
                <w:sz w:val="20"/>
                <w:szCs w:val="20"/>
                <w:lang w:eastAsia="zh-CN"/>
              </w:rPr>
            </w:pPr>
            <w:r w:rsidRPr="00D428F7">
              <w:rPr>
                <w:rFonts w:eastAsia="SimSun" w:cs="Times New Roman"/>
                <w:sz w:val="20"/>
                <w:szCs w:val="20"/>
                <w:lang w:eastAsia="zh-CN"/>
              </w:rPr>
              <w:t>максимальная высота зданий, строений, сооружений от уровня земли - 30 м;</w:t>
            </w:r>
          </w:p>
          <w:p w14:paraId="7D6DBB2F" w14:textId="77777777" w:rsidR="00FF2514" w:rsidRPr="00D428F7" w:rsidRDefault="00FF2514" w:rsidP="00980A27">
            <w:pPr>
              <w:widowControl w:val="0"/>
              <w:tabs>
                <w:tab w:val="left" w:pos="2520"/>
              </w:tabs>
              <w:overflowPunct w:val="0"/>
              <w:autoSpaceDE w:val="0"/>
              <w:autoSpaceDN w:val="0"/>
              <w:adjustRightInd w:val="0"/>
              <w:spacing w:after="0" w:line="240" w:lineRule="auto"/>
              <w:ind w:firstLine="624"/>
              <w:jc w:val="both"/>
              <w:rPr>
                <w:rFonts w:eastAsia="SimSun" w:cs="Times New Roman"/>
                <w:sz w:val="20"/>
                <w:szCs w:val="20"/>
                <w:lang w:eastAsia="zh-CN"/>
              </w:rPr>
            </w:pPr>
            <w:r w:rsidRPr="00D428F7">
              <w:rPr>
                <w:rFonts w:eastAsia="SimSun" w:cs="Times New Roman"/>
                <w:sz w:val="20"/>
                <w:szCs w:val="20"/>
                <w:lang w:eastAsia="zh-CN"/>
              </w:rPr>
              <w:t>максимальный процент застройки в границах земельного участка – 60%;</w:t>
            </w:r>
          </w:p>
          <w:p w14:paraId="6CB15920" w14:textId="77777777" w:rsidR="00FF2514" w:rsidRPr="00D428F7" w:rsidRDefault="00FF2514" w:rsidP="00980A27">
            <w:pPr>
              <w:widowControl w:val="0"/>
              <w:tabs>
                <w:tab w:val="left" w:pos="2520"/>
              </w:tabs>
              <w:overflowPunct w:val="0"/>
              <w:autoSpaceDE w:val="0"/>
              <w:autoSpaceDN w:val="0"/>
              <w:adjustRightInd w:val="0"/>
              <w:spacing w:after="0" w:line="240" w:lineRule="auto"/>
              <w:ind w:firstLine="624"/>
              <w:jc w:val="both"/>
              <w:rPr>
                <w:rFonts w:eastAsia="SimSun" w:cs="Times New Roman"/>
                <w:sz w:val="20"/>
                <w:szCs w:val="20"/>
                <w:lang w:eastAsia="zh-CN"/>
              </w:rPr>
            </w:pPr>
            <w:r w:rsidRPr="00D428F7">
              <w:rPr>
                <w:rFonts w:eastAsia="Calibri" w:cs="Times New Roman"/>
                <w:sz w:val="20"/>
                <w:szCs w:val="20"/>
              </w:rPr>
              <w:t>Процент застройки подземной части не регламентируется.</w:t>
            </w:r>
          </w:p>
        </w:tc>
      </w:tr>
      <w:tr w:rsidR="00872659" w:rsidRPr="00D428F7" w14:paraId="165BF095" w14:textId="77777777" w:rsidTr="009F4546">
        <w:trPr>
          <w:trHeight w:val="20"/>
        </w:trPr>
        <w:tc>
          <w:tcPr>
            <w:tcW w:w="3545" w:type="dxa"/>
          </w:tcPr>
          <w:p w14:paraId="4077453F" w14:textId="77777777" w:rsidR="00FF2514" w:rsidRPr="00D428F7" w:rsidRDefault="00FF2514" w:rsidP="00980A27">
            <w:pPr>
              <w:widowControl w:val="0"/>
              <w:overflowPunct w:val="0"/>
              <w:autoSpaceDE w:val="0"/>
              <w:autoSpaceDN w:val="0"/>
              <w:adjustRightInd w:val="0"/>
              <w:spacing w:after="0" w:line="240" w:lineRule="auto"/>
              <w:rPr>
                <w:rFonts w:eastAsia="SimSun" w:cs="Times New Roman"/>
                <w:sz w:val="20"/>
                <w:szCs w:val="20"/>
                <w:lang w:eastAsia="zh-CN"/>
              </w:rPr>
            </w:pPr>
            <w:r w:rsidRPr="00D428F7">
              <w:rPr>
                <w:rFonts w:eastAsia="Calibri" w:cs="Times New Roman"/>
                <w:sz w:val="20"/>
                <w:szCs w:val="20"/>
              </w:rPr>
              <w:t>[4.6] – Общественное питание.</w:t>
            </w:r>
          </w:p>
        </w:tc>
        <w:tc>
          <w:tcPr>
            <w:tcW w:w="5670" w:type="dxa"/>
          </w:tcPr>
          <w:p w14:paraId="3AA86372" w14:textId="77777777" w:rsidR="00FF2514" w:rsidRPr="00D428F7" w:rsidRDefault="00FF2514" w:rsidP="00980A27">
            <w:pPr>
              <w:widowControl w:val="0"/>
              <w:tabs>
                <w:tab w:val="left" w:pos="2520"/>
              </w:tabs>
              <w:overflowPunct w:val="0"/>
              <w:autoSpaceDE w:val="0"/>
              <w:autoSpaceDN w:val="0"/>
              <w:adjustRightInd w:val="0"/>
              <w:spacing w:after="0" w:line="240" w:lineRule="auto"/>
              <w:jc w:val="both"/>
              <w:rPr>
                <w:rFonts w:eastAsia="SimSun" w:cs="Times New Roman"/>
                <w:sz w:val="20"/>
                <w:szCs w:val="20"/>
                <w:lang w:eastAsia="zh-CN"/>
              </w:rPr>
            </w:pPr>
            <w:r w:rsidRPr="00D428F7">
              <w:rPr>
                <w:rFonts w:eastAsia="Calibri" w:cs="Times New Roman"/>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124" w:type="dxa"/>
            <w:vAlign w:val="center"/>
          </w:tcPr>
          <w:p w14:paraId="68FBD2EB" w14:textId="77777777" w:rsidR="00FF2514" w:rsidRPr="00D428F7" w:rsidRDefault="00FF2514" w:rsidP="00980A27">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D428F7">
              <w:rPr>
                <w:rFonts w:eastAsia="SimSun" w:cs="Times New Roman"/>
                <w:sz w:val="20"/>
                <w:szCs w:val="20"/>
                <w:lang w:eastAsia="zh-CN"/>
              </w:rPr>
              <w:t>минимальная/максимальная площадь земельных участков – 400/5000 кв. м;</w:t>
            </w:r>
          </w:p>
          <w:p w14:paraId="1FD77EA7" w14:textId="77777777" w:rsidR="00FF2514" w:rsidRPr="00D428F7" w:rsidRDefault="00FF2514" w:rsidP="00980A27">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D428F7">
              <w:rPr>
                <w:rFonts w:eastAsia="SimSun" w:cs="Times New Roman"/>
                <w:sz w:val="20"/>
                <w:szCs w:val="20"/>
                <w:lang w:eastAsia="zh-CN"/>
              </w:rPr>
              <w:t>минимальная ширина земельных участков вдоль фронта улицы (проезда) – 10 м;</w:t>
            </w:r>
          </w:p>
          <w:p w14:paraId="29229B1F" w14:textId="77777777" w:rsidR="00FF2514" w:rsidRPr="00D428F7" w:rsidRDefault="00FF2514" w:rsidP="00980A27">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D428F7">
              <w:rPr>
                <w:rFonts w:eastAsia="Calibri" w:cs="Times New Roman"/>
                <w:sz w:val="20"/>
                <w:szCs w:val="20"/>
              </w:rPr>
              <w:t>минимальные отступы от границ земельных участков - 3 м;</w:t>
            </w:r>
          </w:p>
          <w:p w14:paraId="2FA5AE8F" w14:textId="77777777" w:rsidR="00FF2514" w:rsidRPr="00D428F7" w:rsidRDefault="00FF2514" w:rsidP="00980A27">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D428F7">
              <w:rPr>
                <w:rFonts w:eastAsia="SimSun" w:cs="Times New Roman"/>
                <w:sz w:val="20"/>
                <w:szCs w:val="20"/>
                <w:lang w:eastAsia="zh-CN"/>
              </w:rPr>
              <w:t>максимальное количество надземных этажей зданий – 4 этажа (включая мансардный этаж);</w:t>
            </w:r>
          </w:p>
          <w:p w14:paraId="02266391" w14:textId="77777777" w:rsidR="00FF2514" w:rsidRPr="00D428F7" w:rsidRDefault="00FF2514" w:rsidP="00980A27">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D428F7">
              <w:rPr>
                <w:rFonts w:eastAsia="SimSun" w:cs="Times New Roman"/>
                <w:sz w:val="20"/>
                <w:szCs w:val="20"/>
                <w:lang w:eastAsia="zh-CN"/>
              </w:rPr>
              <w:t>максимальный процент застройки в границах земельного участка – 60%;</w:t>
            </w:r>
          </w:p>
          <w:p w14:paraId="785CACBE" w14:textId="77777777" w:rsidR="00FF2514" w:rsidRPr="00D428F7" w:rsidRDefault="00FF2514" w:rsidP="00980A27">
            <w:pPr>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Calibri" w:cs="Times New Roman"/>
                <w:sz w:val="20"/>
                <w:szCs w:val="20"/>
              </w:rPr>
              <w:t>Процент застройки подземной части не регламентируется.</w:t>
            </w:r>
          </w:p>
        </w:tc>
      </w:tr>
    </w:tbl>
    <w:p w14:paraId="60294BD5" w14:textId="77777777" w:rsidR="00FF2514" w:rsidRPr="00D428F7" w:rsidRDefault="00FF2514" w:rsidP="00980A27">
      <w:pPr>
        <w:widowControl w:val="0"/>
        <w:overflowPunct w:val="0"/>
        <w:autoSpaceDE w:val="0"/>
        <w:autoSpaceDN w:val="0"/>
        <w:adjustRightInd w:val="0"/>
        <w:spacing w:after="0" w:line="240" w:lineRule="auto"/>
        <w:ind w:firstLine="426"/>
        <w:jc w:val="center"/>
        <w:rPr>
          <w:rFonts w:eastAsia="Calibri" w:cs="Times New Roman"/>
          <w:b/>
          <w:sz w:val="20"/>
          <w:szCs w:val="20"/>
        </w:rPr>
      </w:pPr>
      <w:r w:rsidRPr="00D428F7">
        <w:rPr>
          <w:rFonts w:eastAsia="SimSun" w:cs="Times New Roman"/>
          <w:b/>
          <w:sz w:val="20"/>
          <w:szCs w:val="20"/>
          <w:lang w:eastAsia="zh-CN"/>
        </w:rPr>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D428F7">
        <w:rPr>
          <w:rFonts w:eastAsia="Calibri" w:cs="Times New Roman"/>
          <w:b/>
          <w:sz w:val="20"/>
          <w:szCs w:val="20"/>
        </w:rPr>
        <w:t>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684"/>
      </w:tblGrid>
      <w:tr w:rsidR="00872659" w:rsidRPr="00D428F7" w14:paraId="7DAA005F" w14:textId="77777777" w:rsidTr="009F4546">
        <w:trPr>
          <w:trHeight w:val="20"/>
        </w:trPr>
        <w:tc>
          <w:tcPr>
            <w:tcW w:w="7655" w:type="dxa"/>
            <w:vAlign w:val="center"/>
          </w:tcPr>
          <w:p w14:paraId="2B4F2410" w14:textId="77777777" w:rsidR="00FF2514" w:rsidRPr="00D428F7" w:rsidRDefault="00FF2514" w:rsidP="00980A27">
            <w:pPr>
              <w:widowControl w:val="0"/>
              <w:tabs>
                <w:tab w:val="left" w:pos="-1667"/>
              </w:tabs>
              <w:overflowPunct w:val="0"/>
              <w:autoSpaceDE w:val="0"/>
              <w:autoSpaceDN w:val="0"/>
              <w:adjustRightInd w:val="0"/>
              <w:spacing w:after="0" w:line="240" w:lineRule="auto"/>
              <w:ind w:firstLine="426"/>
              <w:jc w:val="both"/>
              <w:rPr>
                <w:rFonts w:eastAsia="SimSun" w:cs="Times New Roman"/>
                <w:sz w:val="20"/>
                <w:szCs w:val="20"/>
                <w:lang w:eastAsia="zh-CN"/>
              </w:rPr>
            </w:pPr>
            <w:r w:rsidRPr="00D428F7">
              <w:rPr>
                <w:rFonts w:eastAsia="SimSun" w:cs="Times New Roman"/>
                <w:b/>
                <w:sz w:val="20"/>
                <w:szCs w:val="20"/>
                <w:lang w:eastAsia="zh-CN"/>
              </w:rPr>
              <w:t>Виды разрешенного использования земельных участков и</w:t>
            </w:r>
            <w:r w:rsidRPr="00D428F7">
              <w:rPr>
                <w:rFonts w:eastAsia="Calibri" w:cs="Times New Roman"/>
                <w:b/>
                <w:sz w:val="20"/>
                <w:szCs w:val="20"/>
              </w:rPr>
              <w:t xml:space="preserve"> объектов капитального строительства</w:t>
            </w:r>
          </w:p>
        </w:tc>
        <w:tc>
          <w:tcPr>
            <w:tcW w:w="7684" w:type="dxa"/>
            <w:vAlign w:val="center"/>
          </w:tcPr>
          <w:p w14:paraId="1627530E" w14:textId="77777777" w:rsidR="00FF2514" w:rsidRPr="00D428F7" w:rsidRDefault="00FF2514" w:rsidP="00980A27">
            <w:pPr>
              <w:widowControl w:val="0"/>
              <w:tabs>
                <w:tab w:val="left" w:pos="-6204"/>
              </w:tabs>
              <w:overflowPunct w:val="0"/>
              <w:autoSpaceDE w:val="0"/>
              <w:autoSpaceDN w:val="0"/>
              <w:adjustRightInd w:val="0"/>
              <w:spacing w:after="0" w:line="240" w:lineRule="auto"/>
              <w:ind w:firstLine="426"/>
              <w:jc w:val="center"/>
              <w:rPr>
                <w:rFonts w:eastAsia="SimSun" w:cs="Times New Roman"/>
                <w:sz w:val="20"/>
                <w:szCs w:val="20"/>
                <w:lang w:eastAsia="zh-CN"/>
              </w:rPr>
            </w:pPr>
            <w:r w:rsidRPr="00D428F7">
              <w:rPr>
                <w:rFonts w:eastAsia="Calibri" w:cs="Times New Roman"/>
                <w:b/>
                <w:sz w:val="20"/>
                <w:szCs w:val="20"/>
              </w:rPr>
              <w:t>Предельные параметры разрешенного строительства, реконструкции объектов капитального строительства</w:t>
            </w:r>
          </w:p>
        </w:tc>
      </w:tr>
      <w:tr w:rsidR="00872659" w:rsidRPr="00D428F7" w14:paraId="6207D41D" w14:textId="77777777" w:rsidTr="009F4546">
        <w:trPr>
          <w:trHeight w:val="20"/>
        </w:trPr>
        <w:tc>
          <w:tcPr>
            <w:tcW w:w="7655" w:type="dxa"/>
            <w:vAlign w:val="center"/>
          </w:tcPr>
          <w:p w14:paraId="7DDD36DE" w14:textId="77777777" w:rsidR="00FF2514" w:rsidRPr="00D428F7" w:rsidRDefault="00FF2514" w:rsidP="00980A27">
            <w:pPr>
              <w:widowControl w:val="0"/>
              <w:tabs>
                <w:tab w:val="left" w:pos="2520"/>
              </w:tabs>
              <w:overflowPunct w:val="0"/>
              <w:autoSpaceDE w:val="0"/>
              <w:autoSpaceDN w:val="0"/>
              <w:adjustRightInd w:val="0"/>
              <w:spacing w:after="0" w:line="240" w:lineRule="auto"/>
              <w:ind w:firstLine="426"/>
              <w:jc w:val="both"/>
              <w:rPr>
                <w:rFonts w:eastAsia="SimSun" w:cs="Times New Roman"/>
                <w:sz w:val="20"/>
                <w:szCs w:val="20"/>
                <w:lang w:eastAsia="zh-CN"/>
              </w:rPr>
            </w:pPr>
            <w:r w:rsidRPr="00D428F7">
              <w:rPr>
                <w:rFonts w:eastAsia="SimSun" w:cs="Times New Roman"/>
                <w:sz w:val="20"/>
                <w:szCs w:val="20"/>
                <w:lang w:eastAsia="zh-CN"/>
              </w:rPr>
              <w:t>Виды разрешенного использования земельных участков - аналогичны</w:t>
            </w:r>
            <w:r w:rsidRPr="00D428F7">
              <w:rPr>
                <w:rFonts w:eastAsia="Calibri" w:cs="Times New Roman"/>
                <w:sz w:val="20"/>
                <w:szCs w:val="20"/>
              </w:rPr>
              <w:t xml:space="preserve"> видам разрешенного использования земельных участков</w:t>
            </w:r>
            <w:r w:rsidRPr="00D428F7">
              <w:rPr>
                <w:rFonts w:eastAsia="SimSun" w:cs="Times New Roman"/>
                <w:sz w:val="20"/>
                <w:szCs w:val="20"/>
                <w:lang w:eastAsia="zh-CN"/>
              </w:rPr>
              <w:t xml:space="preserve"> с основными и условно разрешенными видами использования;</w:t>
            </w:r>
          </w:p>
          <w:p w14:paraId="2A8ED451" w14:textId="77777777" w:rsidR="00FF2514" w:rsidRPr="00D428F7" w:rsidRDefault="00FF2514" w:rsidP="00980A27">
            <w:pPr>
              <w:widowControl w:val="0"/>
              <w:tabs>
                <w:tab w:val="left" w:pos="2520"/>
              </w:tabs>
              <w:overflowPunct w:val="0"/>
              <w:autoSpaceDE w:val="0"/>
              <w:autoSpaceDN w:val="0"/>
              <w:adjustRightInd w:val="0"/>
              <w:spacing w:after="0" w:line="240" w:lineRule="auto"/>
              <w:ind w:firstLine="426"/>
              <w:jc w:val="both"/>
              <w:rPr>
                <w:rFonts w:eastAsia="SimSun" w:cs="Times New Roman"/>
                <w:sz w:val="20"/>
                <w:szCs w:val="20"/>
                <w:lang w:eastAsia="zh-CN"/>
              </w:rPr>
            </w:pPr>
            <w:r w:rsidRPr="00D428F7">
              <w:rPr>
                <w:rFonts w:eastAsia="SimSun" w:cs="Times New Roman"/>
                <w:sz w:val="20"/>
                <w:szCs w:val="20"/>
                <w:lang w:eastAsia="zh-CN"/>
              </w:rPr>
              <w:t xml:space="preserve">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w:t>
            </w:r>
            <w:r w:rsidRPr="00D428F7">
              <w:rPr>
                <w:rFonts w:eastAsia="SimSun" w:cs="Times New Roman"/>
                <w:sz w:val="20"/>
                <w:szCs w:val="20"/>
                <w:lang w:eastAsia="zh-CN"/>
              </w:rPr>
              <w:lastRenderedPageBreak/>
              <w:t>условно разрешенный вид использования или обеспечивающих их безопасность в соответствии с нормативно-техническими документами, в том числе:</w:t>
            </w:r>
          </w:p>
          <w:p w14:paraId="4473F008" w14:textId="77777777" w:rsidR="00FF2514" w:rsidRPr="00D428F7" w:rsidRDefault="00FF2514" w:rsidP="00980A27">
            <w:pPr>
              <w:widowControl w:val="0"/>
              <w:tabs>
                <w:tab w:val="left" w:pos="2520"/>
              </w:tabs>
              <w:overflowPunct w:val="0"/>
              <w:autoSpaceDE w:val="0"/>
              <w:autoSpaceDN w:val="0"/>
              <w:adjustRightInd w:val="0"/>
              <w:spacing w:after="0" w:line="240" w:lineRule="auto"/>
              <w:ind w:firstLine="426"/>
              <w:jc w:val="both"/>
              <w:rPr>
                <w:rFonts w:eastAsia="SimSun" w:cs="Times New Roman"/>
                <w:sz w:val="20"/>
                <w:szCs w:val="20"/>
                <w:lang w:eastAsia="zh-CN"/>
              </w:rPr>
            </w:pPr>
            <w:r w:rsidRPr="00D428F7">
              <w:rPr>
                <w:rFonts w:eastAsia="SimSun" w:cs="Times New Roman"/>
                <w:sz w:val="20"/>
                <w:szCs w:val="20"/>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2ECC3D1F" w14:textId="77777777" w:rsidR="00FF2514" w:rsidRPr="00D428F7" w:rsidRDefault="00FF2514" w:rsidP="00980A27">
            <w:pPr>
              <w:widowControl w:val="0"/>
              <w:tabs>
                <w:tab w:val="left" w:pos="2520"/>
              </w:tabs>
              <w:overflowPunct w:val="0"/>
              <w:autoSpaceDE w:val="0"/>
              <w:autoSpaceDN w:val="0"/>
              <w:adjustRightInd w:val="0"/>
              <w:spacing w:after="0" w:line="240" w:lineRule="auto"/>
              <w:ind w:firstLine="426"/>
              <w:jc w:val="both"/>
              <w:rPr>
                <w:rFonts w:eastAsia="SimSun" w:cs="Times New Roman"/>
                <w:sz w:val="20"/>
                <w:szCs w:val="20"/>
                <w:lang w:eastAsia="zh-CN"/>
              </w:rPr>
            </w:pPr>
            <w:r w:rsidRPr="00D428F7">
              <w:rPr>
                <w:rFonts w:eastAsia="SimSun" w:cs="Times New Roman"/>
                <w:sz w:val="20"/>
                <w:szCs w:val="20"/>
                <w:lang w:eastAsia="zh-CN"/>
              </w:rPr>
              <w:t>- проезды общего пользования;</w:t>
            </w:r>
          </w:p>
          <w:p w14:paraId="6C519C69" w14:textId="77777777" w:rsidR="00FF2514" w:rsidRPr="00D428F7" w:rsidRDefault="00FF2514" w:rsidP="00980A27">
            <w:pPr>
              <w:widowControl w:val="0"/>
              <w:tabs>
                <w:tab w:val="left" w:pos="2520"/>
              </w:tabs>
              <w:overflowPunct w:val="0"/>
              <w:autoSpaceDE w:val="0"/>
              <w:autoSpaceDN w:val="0"/>
              <w:adjustRightInd w:val="0"/>
              <w:spacing w:after="0" w:line="240" w:lineRule="auto"/>
              <w:ind w:firstLine="426"/>
              <w:jc w:val="both"/>
              <w:rPr>
                <w:rFonts w:eastAsia="SimSun" w:cs="Times New Roman"/>
                <w:sz w:val="20"/>
                <w:szCs w:val="20"/>
                <w:lang w:eastAsia="zh-CN"/>
              </w:rPr>
            </w:pPr>
            <w:r w:rsidRPr="00D428F7">
              <w:rPr>
                <w:rFonts w:eastAsia="SimSun" w:cs="Times New Roman"/>
                <w:sz w:val="20"/>
                <w:szCs w:val="20"/>
                <w:lang w:eastAsia="zh-CN"/>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14:paraId="11EA534C" w14:textId="77777777" w:rsidR="00FF2514" w:rsidRPr="00D428F7" w:rsidRDefault="00FF2514" w:rsidP="00980A27">
            <w:pPr>
              <w:widowControl w:val="0"/>
              <w:tabs>
                <w:tab w:val="left" w:pos="2520"/>
              </w:tabs>
              <w:overflowPunct w:val="0"/>
              <w:autoSpaceDE w:val="0"/>
              <w:autoSpaceDN w:val="0"/>
              <w:adjustRightInd w:val="0"/>
              <w:spacing w:after="0" w:line="240" w:lineRule="auto"/>
              <w:ind w:firstLine="426"/>
              <w:jc w:val="both"/>
              <w:rPr>
                <w:rFonts w:eastAsia="SimSun" w:cs="Times New Roman"/>
                <w:sz w:val="20"/>
                <w:szCs w:val="20"/>
                <w:lang w:eastAsia="zh-CN"/>
              </w:rPr>
            </w:pPr>
            <w:r w:rsidRPr="00D428F7">
              <w:rPr>
                <w:rFonts w:eastAsia="SimSun" w:cs="Times New Roman"/>
                <w:sz w:val="20"/>
                <w:szCs w:val="20"/>
                <w:lang w:eastAsia="zh-CN"/>
              </w:rPr>
              <w:t>- благоустроенные, в том числе озелененные территории, детские площадки, площадки для отдыха, спортивных занятий;</w:t>
            </w:r>
          </w:p>
          <w:p w14:paraId="658A347E" w14:textId="77777777" w:rsidR="00FF2514" w:rsidRPr="00D428F7" w:rsidRDefault="00FF2514" w:rsidP="00980A27">
            <w:pPr>
              <w:widowControl w:val="0"/>
              <w:tabs>
                <w:tab w:val="left" w:pos="2520"/>
              </w:tabs>
              <w:overflowPunct w:val="0"/>
              <w:autoSpaceDE w:val="0"/>
              <w:autoSpaceDN w:val="0"/>
              <w:adjustRightInd w:val="0"/>
              <w:spacing w:after="0" w:line="240" w:lineRule="auto"/>
              <w:ind w:firstLine="426"/>
              <w:jc w:val="both"/>
              <w:rPr>
                <w:rFonts w:eastAsia="SimSun" w:cs="Times New Roman"/>
                <w:sz w:val="20"/>
                <w:szCs w:val="20"/>
                <w:lang w:eastAsia="zh-CN"/>
              </w:rPr>
            </w:pPr>
            <w:r w:rsidRPr="00D428F7">
              <w:rPr>
                <w:rFonts w:eastAsia="SimSun" w:cs="Times New Roman"/>
                <w:sz w:val="20"/>
                <w:szCs w:val="20"/>
                <w:lang w:eastAsia="zh-CN"/>
              </w:rPr>
              <w:t xml:space="preserve">-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 </w:t>
            </w:r>
          </w:p>
          <w:p w14:paraId="020CB439" w14:textId="77777777" w:rsidR="00FF2514" w:rsidRPr="00D428F7" w:rsidRDefault="00FF2514" w:rsidP="00980A27">
            <w:pPr>
              <w:widowControl w:val="0"/>
              <w:tabs>
                <w:tab w:val="left" w:pos="2520"/>
              </w:tabs>
              <w:overflowPunct w:val="0"/>
              <w:autoSpaceDE w:val="0"/>
              <w:autoSpaceDN w:val="0"/>
              <w:adjustRightInd w:val="0"/>
              <w:spacing w:after="0" w:line="240" w:lineRule="auto"/>
              <w:ind w:firstLine="426"/>
              <w:jc w:val="both"/>
              <w:rPr>
                <w:rFonts w:eastAsia="SimSun" w:cs="Times New Roman"/>
                <w:sz w:val="20"/>
                <w:szCs w:val="20"/>
                <w:lang w:eastAsia="zh-CN"/>
              </w:rPr>
            </w:pPr>
            <w:r w:rsidRPr="00D428F7">
              <w:rPr>
                <w:rFonts w:eastAsia="SimSun" w:cs="Times New Roman"/>
                <w:sz w:val="20"/>
                <w:szCs w:val="20"/>
                <w:lang w:eastAsia="zh-CN"/>
              </w:rPr>
              <w:t>- площадки хозяйственные, в том числе площадки для мусоросборников и выгула собак;</w:t>
            </w:r>
          </w:p>
          <w:p w14:paraId="3C6A9825" w14:textId="77777777" w:rsidR="00FF2514" w:rsidRPr="00D428F7" w:rsidRDefault="00FF2514" w:rsidP="00980A27">
            <w:pPr>
              <w:widowControl w:val="0"/>
              <w:tabs>
                <w:tab w:val="left" w:pos="2520"/>
              </w:tabs>
              <w:overflowPunct w:val="0"/>
              <w:autoSpaceDE w:val="0"/>
              <w:autoSpaceDN w:val="0"/>
              <w:adjustRightInd w:val="0"/>
              <w:spacing w:after="0" w:line="240" w:lineRule="auto"/>
              <w:ind w:firstLine="426"/>
              <w:jc w:val="both"/>
              <w:rPr>
                <w:rFonts w:eastAsia="SimSun" w:cs="Times New Roman"/>
                <w:sz w:val="20"/>
                <w:szCs w:val="20"/>
                <w:lang w:eastAsia="zh-CN"/>
              </w:rPr>
            </w:pPr>
            <w:r w:rsidRPr="00D428F7">
              <w:rPr>
                <w:rFonts w:eastAsia="SimSun" w:cs="Times New Roman"/>
                <w:sz w:val="20"/>
                <w:szCs w:val="20"/>
                <w:lang w:eastAsia="zh-CN"/>
              </w:rPr>
              <w:t>- общественные туалеты, надворные туалеты, гидронепроницаемые выгребы, септики;</w:t>
            </w:r>
          </w:p>
          <w:p w14:paraId="605B8814" w14:textId="77777777" w:rsidR="00FF2514" w:rsidRPr="00D428F7" w:rsidRDefault="00FF2514" w:rsidP="00980A27">
            <w:pPr>
              <w:widowControl w:val="0"/>
              <w:tabs>
                <w:tab w:val="left" w:pos="2520"/>
              </w:tabs>
              <w:overflowPunct w:val="0"/>
              <w:autoSpaceDE w:val="0"/>
              <w:autoSpaceDN w:val="0"/>
              <w:adjustRightInd w:val="0"/>
              <w:spacing w:after="0" w:line="240" w:lineRule="auto"/>
              <w:ind w:firstLine="426"/>
              <w:jc w:val="both"/>
              <w:rPr>
                <w:rFonts w:eastAsia="SimSun" w:cs="Times New Roman"/>
                <w:sz w:val="20"/>
                <w:szCs w:val="20"/>
                <w:lang w:eastAsia="zh-CN"/>
              </w:rPr>
            </w:pPr>
            <w:r w:rsidRPr="00D428F7">
              <w:rPr>
                <w:rFonts w:eastAsia="SimSun" w:cs="Times New Roman"/>
                <w:sz w:val="20"/>
                <w:szCs w:val="20"/>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684" w:type="dxa"/>
            <w:vAlign w:val="center"/>
          </w:tcPr>
          <w:p w14:paraId="3280406E" w14:textId="77777777" w:rsidR="00FF2514" w:rsidRPr="00D428F7" w:rsidRDefault="00FF2514" w:rsidP="00980A27">
            <w:pPr>
              <w:widowControl w:val="0"/>
              <w:overflowPunct w:val="0"/>
              <w:autoSpaceDE w:val="0"/>
              <w:autoSpaceDN w:val="0"/>
              <w:adjustRightInd w:val="0"/>
              <w:spacing w:after="0" w:line="240" w:lineRule="auto"/>
              <w:ind w:firstLine="459"/>
              <w:jc w:val="both"/>
              <w:rPr>
                <w:rFonts w:eastAsia="SimSun" w:cs="Times New Roman"/>
                <w:sz w:val="20"/>
                <w:szCs w:val="20"/>
                <w:lang w:eastAsia="zh-CN"/>
              </w:rPr>
            </w:pPr>
            <w:r w:rsidRPr="00D428F7">
              <w:rPr>
                <w:rFonts w:eastAsia="SimSun" w:cs="Times New Roman"/>
                <w:sz w:val="20"/>
                <w:szCs w:val="20"/>
                <w:lang w:eastAsia="zh-CN"/>
              </w:rPr>
              <w:lastRenderedPageBreak/>
              <w:t>минимальная/максимальная площадь земельных участков - 1 кв. м/</w:t>
            </w:r>
            <w:r w:rsidRPr="00D428F7">
              <w:rPr>
                <w:rFonts w:eastAsia="Calibri" w:cs="Times New Roman"/>
                <w:b/>
                <w:bCs/>
                <w:sz w:val="20"/>
                <w:szCs w:val="20"/>
              </w:rPr>
              <w:t xml:space="preserve"> не подлежит установлению</w:t>
            </w:r>
            <w:r w:rsidRPr="00D428F7">
              <w:rPr>
                <w:rFonts w:eastAsia="SimSun" w:cs="Times New Roman"/>
                <w:sz w:val="20"/>
                <w:szCs w:val="20"/>
                <w:lang w:eastAsia="zh-CN"/>
              </w:rPr>
              <w:t xml:space="preserve"> (но не более максимальной площади земельного участка, установленной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7D349BA4" w14:textId="77777777" w:rsidR="00FF2514" w:rsidRPr="00D428F7" w:rsidRDefault="00FF2514" w:rsidP="00980A27">
            <w:pPr>
              <w:widowControl w:val="0"/>
              <w:overflowPunct w:val="0"/>
              <w:autoSpaceDE w:val="0"/>
              <w:autoSpaceDN w:val="0"/>
              <w:adjustRightInd w:val="0"/>
              <w:spacing w:after="0" w:line="240" w:lineRule="auto"/>
              <w:ind w:firstLine="459"/>
              <w:jc w:val="both"/>
              <w:rPr>
                <w:rFonts w:eastAsia="SimSun" w:cs="Times New Roman"/>
                <w:sz w:val="20"/>
                <w:szCs w:val="20"/>
                <w:lang w:eastAsia="zh-CN"/>
              </w:rPr>
            </w:pPr>
            <w:r w:rsidRPr="00D428F7">
              <w:rPr>
                <w:rFonts w:eastAsia="SimSun" w:cs="Times New Roman"/>
                <w:sz w:val="20"/>
                <w:szCs w:val="20"/>
                <w:lang w:eastAsia="zh-CN"/>
              </w:rPr>
              <w:t>минимальная ширина земельных участков вдоль фронта улицы (проезда) - 1 м/</w:t>
            </w:r>
            <w:r w:rsidRPr="00D428F7">
              <w:rPr>
                <w:rFonts w:eastAsia="Calibri" w:cs="Times New Roman"/>
                <w:b/>
                <w:bCs/>
                <w:sz w:val="20"/>
                <w:szCs w:val="20"/>
              </w:rPr>
              <w:t xml:space="preserve"> </w:t>
            </w:r>
            <w:r w:rsidRPr="00D428F7">
              <w:rPr>
                <w:rFonts w:eastAsia="Calibri" w:cs="Times New Roman"/>
                <w:b/>
                <w:bCs/>
                <w:sz w:val="20"/>
                <w:szCs w:val="20"/>
              </w:rPr>
              <w:lastRenderedPageBreak/>
              <w:t>не подлежит установлению</w:t>
            </w:r>
            <w:r w:rsidRPr="00D428F7">
              <w:rPr>
                <w:rFonts w:eastAsia="SimSun" w:cs="Times New Roman"/>
                <w:sz w:val="20"/>
                <w:szCs w:val="20"/>
                <w:lang w:eastAsia="zh-CN"/>
              </w:rPr>
              <w:t xml:space="preserve"> (но не более максимального размера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6643E10E" w14:textId="77777777" w:rsidR="00FF2514" w:rsidRPr="00D428F7" w:rsidRDefault="00FF2514" w:rsidP="00980A27">
            <w:pPr>
              <w:widowControl w:val="0"/>
              <w:overflowPunct w:val="0"/>
              <w:autoSpaceDE w:val="0"/>
              <w:autoSpaceDN w:val="0"/>
              <w:adjustRightInd w:val="0"/>
              <w:spacing w:after="0" w:line="240" w:lineRule="auto"/>
              <w:ind w:firstLine="567"/>
              <w:jc w:val="both"/>
              <w:rPr>
                <w:rFonts w:eastAsia="SimSun" w:cs="Times New Roman"/>
                <w:sz w:val="20"/>
                <w:szCs w:val="20"/>
                <w:lang w:eastAsia="zh-CN"/>
              </w:rPr>
            </w:pPr>
          </w:p>
          <w:p w14:paraId="551DC74D" w14:textId="77777777" w:rsidR="00FF2514" w:rsidRPr="00D428F7" w:rsidRDefault="00FF2514" w:rsidP="00980A27">
            <w:pPr>
              <w:widowControl w:val="0"/>
              <w:overflowPunct w:val="0"/>
              <w:autoSpaceDE w:val="0"/>
              <w:autoSpaceDN w:val="0"/>
              <w:adjustRightInd w:val="0"/>
              <w:spacing w:after="0" w:line="240" w:lineRule="auto"/>
              <w:ind w:firstLine="459"/>
              <w:jc w:val="both"/>
              <w:rPr>
                <w:rFonts w:eastAsia="SimSun" w:cs="Times New Roman"/>
                <w:sz w:val="20"/>
                <w:szCs w:val="20"/>
                <w:lang w:eastAsia="zh-CN"/>
              </w:rPr>
            </w:pPr>
            <w:r w:rsidRPr="00D428F7">
              <w:rPr>
                <w:rFonts w:eastAsia="SimSun" w:cs="Times New Roman"/>
                <w:sz w:val="20"/>
                <w:szCs w:val="20"/>
                <w:lang w:eastAsia="zh-CN"/>
              </w:rPr>
              <w:t>максимальный процент застройки в границах земельного участка, максимальная высота строений, сооружений от уровня земли - аналогичны, параметрам разрешенного строительства, реконструкции объектов с основными и условно разрешенными видами использования,  с условием применения понижающего коэффициента 0,5 (если иное не оговорено отдельно)</w:t>
            </w:r>
            <w:r w:rsidRPr="00D428F7">
              <w:rPr>
                <w:rFonts w:eastAsia="Calibri" w:cs="Times New Roman"/>
                <w:bCs/>
                <w:sz w:val="20"/>
                <w:szCs w:val="20"/>
              </w:rPr>
              <w:t>;</w:t>
            </w:r>
          </w:p>
          <w:p w14:paraId="7273C06B" w14:textId="77777777" w:rsidR="00FF2514" w:rsidRPr="00D428F7" w:rsidRDefault="00FF2514" w:rsidP="00980A27">
            <w:pPr>
              <w:widowControl w:val="0"/>
              <w:overflowPunct w:val="0"/>
              <w:autoSpaceDE w:val="0"/>
              <w:autoSpaceDN w:val="0"/>
              <w:adjustRightInd w:val="0"/>
              <w:spacing w:after="0" w:line="240" w:lineRule="auto"/>
              <w:ind w:firstLine="459"/>
              <w:jc w:val="both"/>
              <w:rPr>
                <w:rFonts w:eastAsia="Calibri" w:cs="Times New Roman"/>
                <w:sz w:val="20"/>
                <w:szCs w:val="20"/>
              </w:rPr>
            </w:pPr>
          </w:p>
          <w:p w14:paraId="5DA9B4D7" w14:textId="77777777" w:rsidR="00FF2514" w:rsidRPr="00D428F7" w:rsidRDefault="00FF2514" w:rsidP="00980A27">
            <w:pPr>
              <w:widowControl w:val="0"/>
              <w:overflowPunct w:val="0"/>
              <w:autoSpaceDE w:val="0"/>
              <w:autoSpaceDN w:val="0"/>
              <w:adjustRightInd w:val="0"/>
              <w:spacing w:after="0" w:line="240" w:lineRule="auto"/>
              <w:ind w:firstLine="459"/>
              <w:jc w:val="both"/>
              <w:rPr>
                <w:rFonts w:eastAsia="Calibri" w:cs="Times New Roman"/>
                <w:sz w:val="20"/>
                <w:szCs w:val="20"/>
              </w:rPr>
            </w:pPr>
            <w:r w:rsidRPr="00D428F7">
              <w:rPr>
                <w:rFonts w:eastAsia="Calibri" w:cs="Times New Roman"/>
                <w:sz w:val="20"/>
                <w:szCs w:val="20"/>
              </w:rPr>
              <w:t>минимальные отступы от границ земельных участков - 1 м;</w:t>
            </w:r>
          </w:p>
          <w:p w14:paraId="528B9291" w14:textId="77777777" w:rsidR="00FF2514" w:rsidRPr="00D428F7" w:rsidRDefault="00FF2514" w:rsidP="00980A27">
            <w:pPr>
              <w:widowControl w:val="0"/>
              <w:tabs>
                <w:tab w:val="left" w:pos="-6204"/>
              </w:tabs>
              <w:overflowPunct w:val="0"/>
              <w:autoSpaceDE w:val="0"/>
              <w:autoSpaceDN w:val="0"/>
              <w:adjustRightInd w:val="0"/>
              <w:spacing w:after="0" w:line="240" w:lineRule="auto"/>
              <w:ind w:firstLine="459"/>
              <w:jc w:val="both"/>
              <w:rPr>
                <w:rFonts w:eastAsia="SimSun" w:cs="Times New Roman"/>
                <w:sz w:val="20"/>
                <w:szCs w:val="20"/>
                <w:lang w:eastAsia="zh-CN"/>
              </w:rPr>
            </w:pPr>
            <w:r w:rsidRPr="00D428F7">
              <w:rPr>
                <w:rFonts w:eastAsia="SimSun" w:cs="Times New Roman"/>
                <w:sz w:val="20"/>
                <w:szCs w:val="20"/>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14:paraId="4F82A52F" w14:textId="77777777" w:rsidR="00FF2514" w:rsidRPr="00D428F7" w:rsidRDefault="00FF2514" w:rsidP="00980A27">
            <w:pPr>
              <w:widowControl w:val="0"/>
              <w:overflowPunct w:val="0"/>
              <w:autoSpaceDE w:val="0"/>
              <w:autoSpaceDN w:val="0"/>
              <w:adjustRightInd w:val="0"/>
              <w:spacing w:after="0" w:line="240" w:lineRule="auto"/>
              <w:ind w:firstLine="426"/>
              <w:jc w:val="both"/>
              <w:rPr>
                <w:rFonts w:eastAsia="SimSun" w:cs="Times New Roman"/>
                <w:sz w:val="20"/>
                <w:szCs w:val="20"/>
                <w:lang w:eastAsia="zh-CN"/>
              </w:rPr>
            </w:pPr>
          </w:p>
        </w:tc>
      </w:tr>
    </w:tbl>
    <w:p w14:paraId="6BE55639" w14:textId="77777777" w:rsidR="00FF2514" w:rsidRPr="00D428F7" w:rsidRDefault="00FF2514" w:rsidP="00980A27">
      <w:pPr>
        <w:spacing w:after="0" w:line="240" w:lineRule="auto"/>
        <w:ind w:firstLine="680"/>
        <w:rPr>
          <w:rFonts w:eastAsia="SimSun" w:cs="Times New Roman"/>
          <w:sz w:val="20"/>
          <w:szCs w:val="20"/>
          <w:lang w:eastAsia="zh-CN"/>
        </w:rPr>
      </w:pPr>
      <w:r w:rsidRPr="00D428F7">
        <w:rPr>
          <w:rFonts w:eastAsia="SimSun" w:cs="Times New Roman"/>
          <w:b/>
          <w:sz w:val="20"/>
          <w:szCs w:val="20"/>
          <w:lang w:eastAsia="zh-CN"/>
        </w:rPr>
        <w:lastRenderedPageBreak/>
        <w:t>Ограничения использования земельных участков и объектов капитального строительства</w:t>
      </w:r>
      <w:r w:rsidRPr="00D428F7">
        <w:rPr>
          <w:rFonts w:eastAsia="SimSun" w:cs="Times New Roman"/>
          <w:sz w:val="20"/>
          <w:szCs w:val="20"/>
          <w:lang w:eastAsia="zh-CN"/>
        </w:rPr>
        <w:t>:</w:t>
      </w:r>
    </w:p>
    <w:p w14:paraId="5829B44E" w14:textId="1E823A5C" w:rsidR="00FF2514" w:rsidRPr="00D428F7" w:rsidRDefault="00FF2514" w:rsidP="00980A27">
      <w:pPr>
        <w:spacing w:after="0" w:line="240" w:lineRule="auto"/>
        <w:ind w:firstLine="680"/>
        <w:rPr>
          <w:rFonts w:eastAsia="SimSun" w:cs="Times New Roman"/>
          <w:sz w:val="20"/>
          <w:szCs w:val="20"/>
          <w:lang w:eastAsia="zh-CN"/>
        </w:rPr>
      </w:pPr>
      <w:r w:rsidRPr="00D428F7">
        <w:rPr>
          <w:rFonts w:eastAsia="Times New Roman" w:cs="Times New Roman"/>
          <w:sz w:val="20"/>
          <w:szCs w:val="20"/>
          <w:lang w:eastAsia="zh-CN"/>
        </w:rPr>
        <w:t xml:space="preserve">Минимальный процент озеленения земельного участка для зданий общественно-делового назначения и апартаментов – </w:t>
      </w:r>
      <w:r w:rsidR="007A2A17" w:rsidRPr="00D428F7">
        <w:rPr>
          <w:rFonts w:eastAsia="Times New Roman" w:cs="Times New Roman"/>
          <w:sz w:val="20"/>
          <w:szCs w:val="20"/>
          <w:lang w:eastAsia="zh-CN"/>
        </w:rPr>
        <w:t>1</w:t>
      </w:r>
      <w:r w:rsidR="00B46F0E" w:rsidRPr="00D428F7">
        <w:rPr>
          <w:rFonts w:eastAsia="Times New Roman" w:cs="Times New Roman"/>
          <w:sz w:val="20"/>
          <w:szCs w:val="20"/>
          <w:lang w:eastAsia="zh-CN"/>
        </w:rPr>
        <w:t>0</w:t>
      </w:r>
      <w:r w:rsidRPr="00D428F7">
        <w:rPr>
          <w:rFonts w:eastAsia="Times New Roman" w:cs="Times New Roman"/>
          <w:sz w:val="20"/>
          <w:szCs w:val="20"/>
          <w:lang w:eastAsia="zh-CN"/>
        </w:rPr>
        <w:t>%.</w:t>
      </w:r>
    </w:p>
    <w:p w14:paraId="52F6E7E1" w14:textId="77777777" w:rsidR="00FF2514" w:rsidRPr="00D428F7" w:rsidRDefault="00FF2514" w:rsidP="00980A27">
      <w:pPr>
        <w:widowControl w:val="0"/>
        <w:overflowPunct w:val="0"/>
        <w:autoSpaceDE w:val="0"/>
        <w:autoSpaceDN w:val="0"/>
        <w:adjustRightInd w:val="0"/>
        <w:spacing w:after="0" w:line="240" w:lineRule="auto"/>
        <w:ind w:firstLine="680"/>
        <w:jc w:val="both"/>
        <w:rPr>
          <w:rFonts w:eastAsia="SimSun" w:cs="Times New Roman"/>
          <w:sz w:val="20"/>
          <w:szCs w:val="20"/>
          <w:lang w:eastAsia="zh-CN"/>
        </w:rPr>
      </w:pPr>
      <w:r w:rsidRPr="00D428F7">
        <w:rPr>
          <w:rFonts w:eastAsia="SimSun" w:cs="Times New Roman"/>
          <w:sz w:val="20"/>
          <w:szCs w:val="20"/>
          <w:lang w:eastAsia="zh-CN"/>
        </w:rPr>
        <w:t>Расстояние до красной линии:</w:t>
      </w:r>
    </w:p>
    <w:p w14:paraId="652A90E2" w14:textId="77777777" w:rsidR="00FF2514" w:rsidRPr="00D428F7" w:rsidRDefault="00FF2514" w:rsidP="00980A27">
      <w:pPr>
        <w:widowControl w:val="0"/>
        <w:overflowPunct w:val="0"/>
        <w:autoSpaceDE w:val="0"/>
        <w:autoSpaceDN w:val="0"/>
        <w:adjustRightInd w:val="0"/>
        <w:spacing w:after="0" w:line="240" w:lineRule="auto"/>
        <w:ind w:firstLine="680"/>
        <w:jc w:val="both"/>
        <w:rPr>
          <w:rFonts w:eastAsia="SimSun" w:cs="Times New Roman"/>
          <w:sz w:val="20"/>
          <w:szCs w:val="20"/>
          <w:lang w:eastAsia="zh-CN"/>
        </w:rPr>
      </w:pPr>
      <w:r w:rsidRPr="00D428F7">
        <w:rPr>
          <w:rFonts w:eastAsia="SimSun" w:cs="Times New Roman"/>
          <w:sz w:val="20"/>
          <w:szCs w:val="20"/>
          <w:lang w:eastAsia="zh-CN"/>
        </w:rPr>
        <w:t xml:space="preserve">1) от Пожарных депо - 10 м (15 м - для депо </w:t>
      </w:r>
      <w:r w:rsidRPr="00D428F7">
        <w:rPr>
          <w:rFonts w:eastAsia="SimSun" w:cs="Times New Roman"/>
          <w:sz w:val="20"/>
          <w:szCs w:val="20"/>
          <w:lang w:val="en-US" w:eastAsia="zh-CN"/>
        </w:rPr>
        <w:t>I</w:t>
      </w:r>
      <w:r w:rsidRPr="00D428F7">
        <w:rPr>
          <w:rFonts w:eastAsia="SimSun" w:cs="Times New Roman"/>
          <w:sz w:val="20"/>
          <w:szCs w:val="20"/>
          <w:lang w:eastAsia="zh-CN"/>
        </w:rPr>
        <w:t xml:space="preserve"> типа);</w:t>
      </w:r>
    </w:p>
    <w:p w14:paraId="2D050864" w14:textId="77777777" w:rsidR="00FF2514" w:rsidRPr="00D428F7" w:rsidRDefault="00FF2514" w:rsidP="00980A27">
      <w:pPr>
        <w:widowControl w:val="0"/>
        <w:overflowPunct w:val="0"/>
        <w:autoSpaceDE w:val="0"/>
        <w:autoSpaceDN w:val="0"/>
        <w:adjustRightInd w:val="0"/>
        <w:spacing w:after="0" w:line="240" w:lineRule="auto"/>
        <w:ind w:firstLine="680"/>
        <w:jc w:val="both"/>
        <w:rPr>
          <w:rFonts w:eastAsia="SimSun" w:cs="Times New Roman"/>
          <w:sz w:val="20"/>
          <w:szCs w:val="20"/>
          <w:lang w:eastAsia="zh-CN"/>
        </w:rPr>
      </w:pPr>
      <w:r w:rsidRPr="00D428F7">
        <w:rPr>
          <w:rFonts w:eastAsia="SimSun" w:cs="Times New Roman"/>
          <w:sz w:val="20"/>
          <w:szCs w:val="20"/>
          <w:lang w:eastAsia="zh-CN"/>
        </w:rPr>
        <w:t>2) улиц, от жилых и общественных зданий – 5 м;</w:t>
      </w:r>
    </w:p>
    <w:p w14:paraId="351FB973" w14:textId="77777777" w:rsidR="00FF2514" w:rsidRPr="00D428F7" w:rsidRDefault="00FF2514" w:rsidP="00980A27">
      <w:pPr>
        <w:widowControl w:val="0"/>
        <w:overflowPunct w:val="0"/>
        <w:autoSpaceDE w:val="0"/>
        <w:autoSpaceDN w:val="0"/>
        <w:adjustRightInd w:val="0"/>
        <w:spacing w:after="0" w:line="240" w:lineRule="auto"/>
        <w:ind w:firstLine="680"/>
        <w:jc w:val="both"/>
        <w:rPr>
          <w:rFonts w:eastAsia="SimSun" w:cs="Times New Roman"/>
          <w:sz w:val="20"/>
          <w:szCs w:val="20"/>
          <w:lang w:eastAsia="zh-CN"/>
        </w:rPr>
      </w:pPr>
      <w:r w:rsidRPr="00D428F7">
        <w:rPr>
          <w:rFonts w:eastAsia="SimSun" w:cs="Times New Roman"/>
          <w:sz w:val="20"/>
          <w:szCs w:val="20"/>
          <w:lang w:eastAsia="zh-CN"/>
        </w:rPr>
        <w:t>3) проездов, от жилых и общественных зданий – 3 м;</w:t>
      </w:r>
    </w:p>
    <w:p w14:paraId="1D1A3171" w14:textId="77777777" w:rsidR="00FF2514" w:rsidRPr="00D428F7" w:rsidRDefault="00FF2514" w:rsidP="00980A27">
      <w:pPr>
        <w:widowControl w:val="0"/>
        <w:overflowPunct w:val="0"/>
        <w:autoSpaceDE w:val="0"/>
        <w:autoSpaceDN w:val="0"/>
        <w:adjustRightInd w:val="0"/>
        <w:spacing w:after="0" w:line="240" w:lineRule="auto"/>
        <w:ind w:firstLine="680"/>
        <w:jc w:val="both"/>
        <w:rPr>
          <w:rFonts w:eastAsia="SimSun" w:cs="Times New Roman"/>
          <w:sz w:val="20"/>
          <w:szCs w:val="20"/>
          <w:lang w:eastAsia="zh-CN"/>
        </w:rPr>
      </w:pPr>
      <w:r w:rsidRPr="00D428F7">
        <w:rPr>
          <w:rFonts w:eastAsia="SimSun" w:cs="Times New Roman"/>
          <w:sz w:val="20"/>
          <w:szCs w:val="20"/>
          <w:lang w:eastAsia="zh-CN"/>
        </w:rPr>
        <w:t>4) от остальных зданий и сооружений - 5 м.</w:t>
      </w:r>
    </w:p>
    <w:p w14:paraId="10E78C87" w14:textId="77777777" w:rsidR="00FF2514" w:rsidRPr="00D428F7" w:rsidRDefault="00FF2514" w:rsidP="00980A27">
      <w:pPr>
        <w:widowControl w:val="0"/>
        <w:overflowPunct w:val="0"/>
        <w:autoSpaceDE w:val="0"/>
        <w:autoSpaceDN w:val="0"/>
        <w:adjustRightInd w:val="0"/>
        <w:spacing w:after="0" w:line="240" w:lineRule="auto"/>
        <w:ind w:firstLine="680"/>
        <w:jc w:val="both"/>
        <w:rPr>
          <w:rFonts w:eastAsia="SimSun" w:cs="Times New Roman"/>
          <w:sz w:val="20"/>
          <w:szCs w:val="20"/>
          <w:lang w:eastAsia="zh-CN"/>
        </w:rPr>
      </w:pPr>
    </w:p>
    <w:p w14:paraId="1E06CDAB" w14:textId="77777777" w:rsidR="00FF2514" w:rsidRPr="00D428F7" w:rsidRDefault="00FF2514" w:rsidP="00980A27">
      <w:pPr>
        <w:widowControl w:val="0"/>
        <w:overflowPunct w:val="0"/>
        <w:autoSpaceDE w:val="0"/>
        <w:autoSpaceDN w:val="0"/>
        <w:adjustRightInd w:val="0"/>
        <w:spacing w:after="0" w:line="240" w:lineRule="auto"/>
        <w:ind w:firstLine="680"/>
        <w:jc w:val="both"/>
        <w:rPr>
          <w:rFonts w:eastAsia="SimSun" w:cs="Times New Roman"/>
          <w:sz w:val="20"/>
          <w:szCs w:val="20"/>
          <w:lang w:eastAsia="zh-CN"/>
        </w:rPr>
      </w:pPr>
      <w:r w:rsidRPr="00D428F7">
        <w:rPr>
          <w:rFonts w:eastAsia="SimSun" w:cs="Times New Roman"/>
          <w:sz w:val="20"/>
          <w:szCs w:val="20"/>
          <w:lang w:eastAsia="zh-CN"/>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14:paraId="060CDC8F" w14:textId="77777777" w:rsidR="00FF2514" w:rsidRPr="00D428F7" w:rsidRDefault="00FF2514" w:rsidP="00980A27">
      <w:pPr>
        <w:widowControl w:val="0"/>
        <w:overflowPunct w:val="0"/>
        <w:autoSpaceDE w:val="0"/>
        <w:autoSpaceDN w:val="0"/>
        <w:adjustRightInd w:val="0"/>
        <w:spacing w:after="0" w:line="240" w:lineRule="auto"/>
        <w:ind w:firstLine="680"/>
        <w:jc w:val="both"/>
        <w:rPr>
          <w:rFonts w:eastAsia="SimSun" w:cs="Times New Roman"/>
          <w:sz w:val="20"/>
          <w:szCs w:val="20"/>
          <w:lang w:eastAsia="zh-CN"/>
        </w:rPr>
      </w:pPr>
      <w:r w:rsidRPr="00D428F7">
        <w:rPr>
          <w:rFonts w:eastAsia="SimSun" w:cs="Times New Roman"/>
          <w:sz w:val="20"/>
          <w:szCs w:val="20"/>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14:paraId="36761FB5" w14:textId="77777777" w:rsidR="00FF2514" w:rsidRPr="00D428F7" w:rsidRDefault="00FF2514" w:rsidP="00980A27">
      <w:pPr>
        <w:widowControl w:val="0"/>
        <w:overflowPunct w:val="0"/>
        <w:autoSpaceDE w:val="0"/>
        <w:autoSpaceDN w:val="0"/>
        <w:adjustRightInd w:val="0"/>
        <w:spacing w:after="0" w:line="240" w:lineRule="auto"/>
        <w:ind w:firstLine="680"/>
        <w:jc w:val="both"/>
        <w:rPr>
          <w:rFonts w:eastAsia="SimSun" w:cs="Times New Roman"/>
          <w:sz w:val="20"/>
          <w:szCs w:val="20"/>
          <w:lang w:eastAsia="zh-CN"/>
        </w:rPr>
      </w:pPr>
      <w:r w:rsidRPr="00D428F7">
        <w:rPr>
          <w:rFonts w:eastAsia="SimSun" w:cs="Times New Roman"/>
          <w:sz w:val="20"/>
          <w:szCs w:val="20"/>
          <w:lang w:eastAsia="zh-CN"/>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участков.</w:t>
      </w:r>
    </w:p>
    <w:p w14:paraId="6CAB40B6" w14:textId="77777777" w:rsidR="00FF2514" w:rsidRPr="00D428F7" w:rsidRDefault="00FF2514" w:rsidP="00980A27">
      <w:pPr>
        <w:widowControl w:val="0"/>
        <w:overflowPunct w:val="0"/>
        <w:autoSpaceDE w:val="0"/>
        <w:autoSpaceDN w:val="0"/>
        <w:adjustRightInd w:val="0"/>
        <w:spacing w:after="0" w:line="240" w:lineRule="auto"/>
        <w:ind w:firstLine="680"/>
        <w:jc w:val="both"/>
        <w:rPr>
          <w:rFonts w:eastAsia="SimSun" w:cs="Times New Roman"/>
          <w:sz w:val="20"/>
          <w:szCs w:val="20"/>
          <w:lang w:eastAsia="zh-CN"/>
        </w:rPr>
      </w:pPr>
      <w:r w:rsidRPr="00D428F7">
        <w:rPr>
          <w:rFonts w:eastAsia="SimSun" w:cs="Times New Roman"/>
          <w:sz w:val="20"/>
          <w:szCs w:val="20"/>
          <w:lang w:eastAsia="zh-CN"/>
        </w:rPr>
        <w:t>Расстояние от площадок с контейнерами для сбора твердых бытовых отходов до окон жилых домов, границ участков детских, лечебных учреждений, мест отдыха должны быть не менее 20 м, и не более 100 м. Общее количество контейнеров не более 5 шт.</w:t>
      </w:r>
    </w:p>
    <w:p w14:paraId="00DE7DC8" w14:textId="77777777" w:rsidR="00FF2514" w:rsidRPr="00D428F7" w:rsidRDefault="00FF2514" w:rsidP="00980A27">
      <w:pPr>
        <w:widowControl w:val="0"/>
        <w:overflowPunct w:val="0"/>
        <w:autoSpaceDE w:val="0"/>
        <w:autoSpaceDN w:val="0"/>
        <w:adjustRightInd w:val="0"/>
        <w:spacing w:after="0" w:line="240" w:lineRule="auto"/>
        <w:ind w:firstLine="680"/>
        <w:jc w:val="both"/>
        <w:rPr>
          <w:rFonts w:eastAsia="SimSun" w:cs="Times New Roman"/>
          <w:sz w:val="20"/>
          <w:szCs w:val="20"/>
          <w:lang w:eastAsia="zh-CN"/>
        </w:rPr>
      </w:pPr>
    </w:p>
    <w:p w14:paraId="728C1847" w14:textId="77777777" w:rsidR="00FF2514" w:rsidRPr="00D428F7" w:rsidRDefault="00FF2514" w:rsidP="00980A27">
      <w:pPr>
        <w:widowControl w:val="0"/>
        <w:overflowPunct w:val="0"/>
        <w:autoSpaceDE w:val="0"/>
        <w:autoSpaceDN w:val="0"/>
        <w:adjustRightInd w:val="0"/>
        <w:spacing w:after="0" w:line="240" w:lineRule="auto"/>
        <w:ind w:firstLine="680"/>
        <w:jc w:val="both"/>
        <w:rPr>
          <w:rFonts w:eastAsia="SimSun" w:cs="Times New Roman"/>
          <w:sz w:val="20"/>
          <w:szCs w:val="20"/>
          <w:lang w:eastAsia="zh-CN"/>
        </w:rPr>
      </w:pPr>
      <w:r w:rsidRPr="00D428F7">
        <w:rPr>
          <w:rFonts w:eastAsia="SimSun" w:cs="Times New Roman"/>
          <w:sz w:val="20"/>
          <w:szCs w:val="20"/>
          <w:lang w:eastAsia="zh-CN"/>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w:t>
      </w:r>
      <w:r w:rsidRPr="00D428F7">
        <w:rPr>
          <w:rFonts w:eastAsia="SimSun" w:cs="Times New Roman"/>
          <w:sz w:val="20"/>
          <w:szCs w:val="20"/>
          <w:lang w:eastAsia="zh-CN"/>
        </w:rPr>
        <w:lastRenderedPageBreak/>
        <w:t xml:space="preserve">максимально допустимой высотой ограждений 2,0 м. (кроме объектов со специальными требованиями к ограждению их территории). По границе с соседним земельным участком ограждения должны быть проветриваемыми на высоту не менее 0,5 м от уровня земли ограждения и высотой не более 2,0 м. </w:t>
      </w:r>
    </w:p>
    <w:p w14:paraId="038C4599" w14:textId="77777777" w:rsidR="00FF2514" w:rsidRPr="00D428F7" w:rsidRDefault="00FF2514" w:rsidP="00980A27">
      <w:pPr>
        <w:widowControl w:val="0"/>
        <w:overflowPunct w:val="0"/>
        <w:autoSpaceDE w:val="0"/>
        <w:autoSpaceDN w:val="0"/>
        <w:adjustRightInd w:val="0"/>
        <w:spacing w:after="0" w:line="240" w:lineRule="auto"/>
        <w:ind w:firstLine="680"/>
        <w:jc w:val="both"/>
        <w:rPr>
          <w:rFonts w:eastAsia="SimSun" w:cs="Times New Roman"/>
          <w:sz w:val="20"/>
          <w:szCs w:val="20"/>
          <w:lang w:eastAsia="zh-CN"/>
        </w:rPr>
      </w:pPr>
      <w:r w:rsidRPr="00D428F7">
        <w:rPr>
          <w:rFonts w:eastAsia="SimSun" w:cs="Times New Roman"/>
          <w:sz w:val="20"/>
          <w:szCs w:val="20"/>
          <w:lang w:eastAsia="zh-CN"/>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3756A984" w14:textId="77777777" w:rsidR="00FF2514" w:rsidRPr="00D428F7" w:rsidRDefault="00FF2514" w:rsidP="00980A27">
      <w:pPr>
        <w:spacing w:after="0" w:line="240" w:lineRule="auto"/>
        <w:ind w:firstLine="680"/>
        <w:jc w:val="both"/>
        <w:rPr>
          <w:rFonts w:eastAsia="Times New Roman" w:cs="Times New Roman"/>
          <w:sz w:val="20"/>
          <w:szCs w:val="20"/>
          <w:lang w:eastAsia="zh-CN"/>
        </w:rPr>
      </w:pPr>
      <w:r w:rsidRPr="00D428F7">
        <w:rPr>
          <w:rFonts w:eastAsia="Times New Roman" w:cs="Times New Roman"/>
          <w:spacing w:val="-2"/>
          <w:sz w:val="20"/>
          <w:szCs w:val="20"/>
          <w:lang w:eastAsia="zh-CN"/>
        </w:rPr>
        <w:t>Во</w:t>
      </w:r>
      <w:r w:rsidRPr="00D428F7">
        <w:rPr>
          <w:rFonts w:eastAsia="Times New Roman" w:cs="Times New Roman"/>
          <w:spacing w:val="43"/>
          <w:sz w:val="20"/>
          <w:szCs w:val="20"/>
          <w:lang w:eastAsia="zh-CN"/>
        </w:rPr>
        <w:t xml:space="preserve"> </w:t>
      </w:r>
      <w:r w:rsidRPr="00D428F7">
        <w:rPr>
          <w:rFonts w:eastAsia="Times New Roman" w:cs="Times New Roman"/>
          <w:spacing w:val="1"/>
          <w:sz w:val="20"/>
          <w:szCs w:val="20"/>
          <w:lang w:eastAsia="zh-CN"/>
        </w:rPr>
        <w:t>всех</w:t>
      </w:r>
      <w:r w:rsidRPr="00D428F7">
        <w:rPr>
          <w:rFonts w:eastAsia="Times New Roman" w:cs="Times New Roman"/>
          <w:spacing w:val="39"/>
          <w:sz w:val="20"/>
          <w:szCs w:val="20"/>
          <w:lang w:eastAsia="zh-CN"/>
        </w:rPr>
        <w:t xml:space="preserve"> </w:t>
      </w:r>
      <w:r w:rsidRPr="00D428F7">
        <w:rPr>
          <w:rFonts w:eastAsia="Times New Roman" w:cs="Times New Roman"/>
          <w:sz w:val="20"/>
          <w:szCs w:val="20"/>
          <w:lang w:eastAsia="zh-CN"/>
        </w:rPr>
        <w:t>территориальных</w:t>
      </w:r>
      <w:r w:rsidRPr="00D428F7">
        <w:rPr>
          <w:rFonts w:eastAsia="Times New Roman" w:cs="Times New Roman"/>
          <w:spacing w:val="40"/>
          <w:sz w:val="20"/>
          <w:szCs w:val="20"/>
          <w:lang w:eastAsia="zh-CN"/>
        </w:rPr>
        <w:t xml:space="preserve"> </w:t>
      </w:r>
      <w:r w:rsidRPr="00D428F7">
        <w:rPr>
          <w:rFonts w:eastAsia="Times New Roman" w:cs="Times New Roman"/>
          <w:spacing w:val="1"/>
          <w:sz w:val="20"/>
          <w:szCs w:val="20"/>
          <w:lang w:eastAsia="zh-CN"/>
        </w:rPr>
        <w:t>зонах</w:t>
      </w:r>
      <w:r w:rsidRPr="00D428F7">
        <w:rPr>
          <w:rFonts w:eastAsia="Times New Roman" w:cs="Times New Roman"/>
          <w:spacing w:val="40"/>
          <w:sz w:val="20"/>
          <w:szCs w:val="20"/>
          <w:lang w:eastAsia="zh-CN"/>
        </w:rPr>
        <w:t xml:space="preserve"> </w:t>
      </w:r>
      <w:r w:rsidRPr="00D428F7">
        <w:rPr>
          <w:rFonts w:eastAsia="Times New Roman" w:cs="Times New Roman"/>
          <w:sz w:val="20"/>
          <w:szCs w:val="20"/>
          <w:lang w:eastAsia="zh-CN"/>
        </w:rPr>
        <w:t>требуемое</w:t>
      </w:r>
      <w:r w:rsidRPr="00D428F7">
        <w:rPr>
          <w:rFonts w:eastAsia="Times New Roman" w:cs="Times New Roman"/>
          <w:spacing w:val="45"/>
          <w:sz w:val="20"/>
          <w:szCs w:val="20"/>
          <w:lang w:eastAsia="zh-CN"/>
        </w:rPr>
        <w:t xml:space="preserve"> </w:t>
      </w:r>
      <w:r w:rsidRPr="00D428F7">
        <w:rPr>
          <w:rFonts w:eastAsia="Times New Roman" w:cs="Times New Roman"/>
          <w:sz w:val="20"/>
          <w:szCs w:val="20"/>
          <w:lang w:eastAsia="zh-CN"/>
        </w:rPr>
        <w:t>(согласно</w:t>
      </w:r>
      <w:r w:rsidRPr="00D428F7">
        <w:rPr>
          <w:rFonts w:eastAsia="Times New Roman" w:cs="Times New Roman"/>
          <w:spacing w:val="43"/>
          <w:sz w:val="20"/>
          <w:szCs w:val="20"/>
          <w:lang w:eastAsia="zh-CN"/>
        </w:rPr>
        <w:t xml:space="preserve"> </w:t>
      </w:r>
      <w:r w:rsidRPr="00D428F7">
        <w:rPr>
          <w:rFonts w:eastAsia="Times New Roman" w:cs="Times New Roman"/>
          <w:sz w:val="20"/>
          <w:szCs w:val="20"/>
          <w:lang w:eastAsia="zh-CN"/>
        </w:rPr>
        <w:t>СП</w:t>
      </w:r>
      <w:r w:rsidRPr="00D428F7">
        <w:rPr>
          <w:rFonts w:eastAsia="Times New Roman" w:cs="Times New Roman"/>
          <w:spacing w:val="40"/>
          <w:sz w:val="20"/>
          <w:szCs w:val="20"/>
          <w:lang w:eastAsia="zh-CN"/>
        </w:rPr>
        <w:t xml:space="preserve"> </w:t>
      </w:r>
      <w:r w:rsidRPr="00D428F7">
        <w:rPr>
          <w:rFonts w:eastAsia="Times New Roman" w:cs="Times New Roman"/>
          <w:sz w:val="20"/>
          <w:szCs w:val="20"/>
          <w:lang w:eastAsia="zh-CN"/>
        </w:rPr>
        <w:t>42.13330.2016</w:t>
      </w:r>
      <w:r w:rsidRPr="00D428F7">
        <w:rPr>
          <w:rFonts w:eastAsia="Times New Roman" w:cs="Times New Roman"/>
          <w:spacing w:val="60"/>
          <w:w w:val="99"/>
          <w:sz w:val="20"/>
          <w:szCs w:val="20"/>
          <w:lang w:eastAsia="zh-CN"/>
        </w:rPr>
        <w:t xml:space="preserve"> </w:t>
      </w:r>
      <w:r w:rsidRPr="00D428F7">
        <w:rPr>
          <w:rFonts w:eastAsia="Times New Roman" w:cs="Times New Roman"/>
          <w:sz w:val="20"/>
          <w:szCs w:val="20"/>
          <w:lang w:eastAsia="zh-CN"/>
        </w:rPr>
        <w:t>Градостроительство.</w:t>
      </w:r>
      <w:r w:rsidRPr="00D428F7">
        <w:rPr>
          <w:rFonts w:eastAsia="Times New Roman" w:cs="Times New Roman"/>
          <w:spacing w:val="11"/>
          <w:sz w:val="20"/>
          <w:szCs w:val="20"/>
          <w:lang w:eastAsia="zh-CN"/>
        </w:rPr>
        <w:t xml:space="preserve"> </w:t>
      </w:r>
      <w:r w:rsidRPr="00D428F7">
        <w:rPr>
          <w:rFonts w:eastAsia="Times New Roman" w:cs="Times New Roman"/>
          <w:sz w:val="20"/>
          <w:szCs w:val="20"/>
          <w:lang w:eastAsia="zh-CN"/>
        </w:rPr>
        <w:t>Планировка</w:t>
      </w:r>
      <w:r w:rsidRPr="00D428F7">
        <w:rPr>
          <w:rFonts w:eastAsia="Times New Roman" w:cs="Times New Roman"/>
          <w:spacing w:val="10"/>
          <w:sz w:val="20"/>
          <w:szCs w:val="20"/>
          <w:lang w:eastAsia="zh-CN"/>
        </w:rPr>
        <w:t xml:space="preserve"> </w:t>
      </w:r>
      <w:r w:rsidRPr="00D428F7">
        <w:rPr>
          <w:rFonts w:eastAsia="Times New Roman" w:cs="Times New Roman"/>
          <w:sz w:val="20"/>
          <w:szCs w:val="20"/>
          <w:lang w:eastAsia="zh-CN"/>
        </w:rPr>
        <w:t>и</w:t>
      </w:r>
      <w:r w:rsidRPr="00D428F7">
        <w:rPr>
          <w:rFonts w:eastAsia="Times New Roman" w:cs="Times New Roman"/>
          <w:spacing w:val="10"/>
          <w:sz w:val="20"/>
          <w:szCs w:val="20"/>
          <w:lang w:eastAsia="zh-CN"/>
        </w:rPr>
        <w:t xml:space="preserve"> </w:t>
      </w:r>
      <w:r w:rsidRPr="00D428F7">
        <w:rPr>
          <w:rFonts w:eastAsia="Times New Roman" w:cs="Times New Roman"/>
          <w:spacing w:val="-1"/>
          <w:sz w:val="20"/>
          <w:szCs w:val="20"/>
          <w:lang w:eastAsia="zh-CN"/>
        </w:rPr>
        <w:t>застройка</w:t>
      </w:r>
      <w:r w:rsidRPr="00D428F7">
        <w:rPr>
          <w:rFonts w:eastAsia="Times New Roman" w:cs="Times New Roman"/>
          <w:spacing w:val="10"/>
          <w:sz w:val="20"/>
          <w:szCs w:val="20"/>
          <w:lang w:eastAsia="zh-CN"/>
        </w:rPr>
        <w:t xml:space="preserve"> </w:t>
      </w:r>
      <w:r w:rsidRPr="00D428F7">
        <w:rPr>
          <w:rFonts w:eastAsia="Times New Roman" w:cs="Times New Roman"/>
          <w:sz w:val="20"/>
          <w:szCs w:val="20"/>
          <w:lang w:eastAsia="zh-CN"/>
        </w:rPr>
        <w:t>городских</w:t>
      </w:r>
      <w:r w:rsidRPr="00D428F7">
        <w:rPr>
          <w:rFonts w:eastAsia="Times New Roman" w:cs="Times New Roman"/>
          <w:spacing w:val="6"/>
          <w:sz w:val="20"/>
          <w:szCs w:val="20"/>
          <w:lang w:eastAsia="zh-CN"/>
        </w:rPr>
        <w:t xml:space="preserve"> </w:t>
      </w:r>
      <w:r w:rsidRPr="00D428F7">
        <w:rPr>
          <w:rFonts w:eastAsia="Times New Roman" w:cs="Times New Roman"/>
          <w:sz w:val="20"/>
          <w:szCs w:val="20"/>
          <w:lang w:eastAsia="zh-CN"/>
        </w:rPr>
        <w:t>и</w:t>
      </w:r>
      <w:r w:rsidRPr="00D428F7">
        <w:rPr>
          <w:rFonts w:eastAsia="Times New Roman" w:cs="Times New Roman"/>
          <w:spacing w:val="9"/>
          <w:sz w:val="20"/>
          <w:szCs w:val="20"/>
          <w:lang w:eastAsia="zh-CN"/>
        </w:rPr>
        <w:t xml:space="preserve"> </w:t>
      </w:r>
      <w:r w:rsidRPr="00D428F7">
        <w:rPr>
          <w:rFonts w:eastAsia="Times New Roman" w:cs="Times New Roman"/>
          <w:sz w:val="20"/>
          <w:szCs w:val="20"/>
          <w:lang w:eastAsia="zh-CN"/>
        </w:rPr>
        <w:t>сельских</w:t>
      </w:r>
      <w:r w:rsidRPr="00D428F7">
        <w:rPr>
          <w:rFonts w:eastAsia="Times New Roman" w:cs="Times New Roman"/>
          <w:spacing w:val="6"/>
          <w:sz w:val="20"/>
          <w:szCs w:val="20"/>
          <w:lang w:eastAsia="zh-CN"/>
        </w:rPr>
        <w:t xml:space="preserve"> </w:t>
      </w:r>
      <w:r w:rsidRPr="00D428F7">
        <w:rPr>
          <w:rFonts w:eastAsia="Times New Roman" w:cs="Times New Roman"/>
          <w:sz w:val="20"/>
          <w:szCs w:val="20"/>
          <w:lang w:eastAsia="zh-CN"/>
        </w:rPr>
        <w:t>поселений.</w:t>
      </w:r>
      <w:r w:rsidRPr="00D428F7">
        <w:rPr>
          <w:rFonts w:eastAsia="Times New Roman" w:cs="Times New Roman"/>
          <w:spacing w:val="54"/>
          <w:w w:val="99"/>
          <w:sz w:val="20"/>
          <w:szCs w:val="20"/>
          <w:lang w:eastAsia="zh-CN"/>
        </w:rPr>
        <w:t xml:space="preserve"> </w:t>
      </w:r>
      <w:r w:rsidRPr="00D428F7">
        <w:rPr>
          <w:rFonts w:eastAsia="Times New Roman" w:cs="Times New Roman"/>
          <w:sz w:val="20"/>
          <w:szCs w:val="20"/>
          <w:lang w:eastAsia="zh-CN"/>
        </w:rPr>
        <w:t>Актуализированная</w:t>
      </w:r>
      <w:r w:rsidRPr="00D428F7">
        <w:rPr>
          <w:rFonts w:eastAsia="Times New Roman" w:cs="Times New Roman"/>
          <w:spacing w:val="61"/>
          <w:sz w:val="20"/>
          <w:szCs w:val="20"/>
          <w:lang w:eastAsia="zh-CN"/>
        </w:rPr>
        <w:t xml:space="preserve"> </w:t>
      </w:r>
      <w:r w:rsidRPr="00D428F7">
        <w:rPr>
          <w:rFonts w:eastAsia="Times New Roman" w:cs="Times New Roman"/>
          <w:sz w:val="20"/>
          <w:szCs w:val="20"/>
          <w:lang w:eastAsia="zh-CN"/>
        </w:rPr>
        <w:t>редакция</w:t>
      </w:r>
      <w:r w:rsidRPr="00D428F7">
        <w:rPr>
          <w:rFonts w:eastAsia="Times New Roman" w:cs="Times New Roman"/>
          <w:spacing w:val="62"/>
          <w:sz w:val="20"/>
          <w:szCs w:val="20"/>
          <w:lang w:eastAsia="zh-CN"/>
        </w:rPr>
        <w:t xml:space="preserve"> </w:t>
      </w:r>
      <w:r w:rsidRPr="00D428F7">
        <w:rPr>
          <w:rFonts w:eastAsia="Times New Roman" w:cs="Times New Roman"/>
          <w:spacing w:val="1"/>
          <w:sz w:val="20"/>
          <w:szCs w:val="20"/>
          <w:lang w:eastAsia="zh-CN"/>
        </w:rPr>
        <w:t>СНиП</w:t>
      </w:r>
      <w:r w:rsidRPr="00D428F7">
        <w:rPr>
          <w:rFonts w:eastAsia="Times New Roman" w:cs="Times New Roman"/>
          <w:spacing w:val="56"/>
          <w:sz w:val="20"/>
          <w:szCs w:val="20"/>
          <w:lang w:eastAsia="zh-CN"/>
        </w:rPr>
        <w:t xml:space="preserve"> </w:t>
      </w:r>
      <w:r w:rsidRPr="00D428F7">
        <w:rPr>
          <w:rFonts w:eastAsia="Times New Roman" w:cs="Times New Roman"/>
          <w:sz w:val="20"/>
          <w:szCs w:val="20"/>
          <w:lang w:eastAsia="zh-CN"/>
        </w:rPr>
        <w:t>2.07.01-89*  или  Нормативам градостроительного проектирования Краснодарского края, утвержденным приказом департамента по архитектуре и градостроительству Краснодарского края от 16.04.2015 г. № 78 (с изменениями и дополнениями)) количество</w:t>
      </w:r>
      <w:r w:rsidRPr="00D428F7">
        <w:rPr>
          <w:rFonts w:eastAsia="Times New Roman" w:cs="Times New Roman"/>
          <w:spacing w:val="61"/>
          <w:sz w:val="20"/>
          <w:szCs w:val="20"/>
          <w:lang w:eastAsia="zh-CN"/>
        </w:rPr>
        <w:t xml:space="preserve"> </w:t>
      </w:r>
      <w:r w:rsidRPr="00D428F7">
        <w:rPr>
          <w:rFonts w:eastAsia="Times New Roman" w:cs="Times New Roman"/>
          <w:sz w:val="20"/>
          <w:szCs w:val="20"/>
          <w:lang w:eastAsia="zh-CN"/>
        </w:rPr>
        <w:t>машино-мест</w:t>
      </w:r>
      <w:r w:rsidRPr="00D428F7">
        <w:rPr>
          <w:rFonts w:eastAsia="Times New Roman" w:cs="Times New Roman"/>
          <w:spacing w:val="58"/>
          <w:sz w:val="20"/>
          <w:szCs w:val="20"/>
          <w:lang w:eastAsia="zh-CN"/>
        </w:rPr>
        <w:t xml:space="preserve"> </w:t>
      </w:r>
      <w:r w:rsidRPr="00D428F7">
        <w:rPr>
          <w:rFonts w:eastAsia="Times New Roman" w:cs="Times New Roman"/>
          <w:spacing w:val="-1"/>
          <w:sz w:val="20"/>
          <w:szCs w:val="20"/>
          <w:lang w:eastAsia="zh-CN"/>
        </w:rPr>
        <w:t>на</w:t>
      </w:r>
      <w:r w:rsidRPr="00D428F7">
        <w:rPr>
          <w:rFonts w:eastAsia="Times New Roman" w:cs="Times New Roman"/>
          <w:spacing w:val="42"/>
          <w:w w:val="99"/>
          <w:sz w:val="20"/>
          <w:szCs w:val="20"/>
          <w:lang w:eastAsia="zh-CN"/>
        </w:rPr>
        <w:t xml:space="preserve"> </w:t>
      </w:r>
      <w:r w:rsidRPr="00D428F7">
        <w:rPr>
          <w:rFonts w:eastAsia="Times New Roman" w:cs="Times New Roman"/>
          <w:sz w:val="20"/>
          <w:szCs w:val="20"/>
          <w:lang w:eastAsia="zh-CN"/>
        </w:rPr>
        <w:t>одну</w:t>
      </w:r>
      <w:r w:rsidRPr="00D428F7">
        <w:rPr>
          <w:rFonts w:eastAsia="Times New Roman" w:cs="Times New Roman"/>
          <w:spacing w:val="17"/>
          <w:sz w:val="20"/>
          <w:szCs w:val="20"/>
          <w:lang w:eastAsia="zh-CN"/>
        </w:rPr>
        <w:t xml:space="preserve"> </w:t>
      </w:r>
      <w:r w:rsidRPr="00D428F7">
        <w:rPr>
          <w:rFonts w:eastAsia="Times New Roman" w:cs="Times New Roman"/>
          <w:sz w:val="20"/>
          <w:szCs w:val="20"/>
          <w:lang w:eastAsia="zh-CN"/>
        </w:rPr>
        <w:t>расчетную</w:t>
      </w:r>
      <w:r w:rsidRPr="00D428F7">
        <w:rPr>
          <w:rFonts w:eastAsia="Times New Roman" w:cs="Times New Roman"/>
          <w:spacing w:val="20"/>
          <w:sz w:val="20"/>
          <w:szCs w:val="20"/>
          <w:lang w:eastAsia="zh-CN"/>
        </w:rPr>
        <w:t xml:space="preserve"> </w:t>
      </w:r>
      <w:r w:rsidRPr="00D428F7">
        <w:rPr>
          <w:rFonts w:eastAsia="Times New Roman" w:cs="Times New Roman"/>
          <w:sz w:val="20"/>
          <w:szCs w:val="20"/>
          <w:lang w:eastAsia="zh-CN"/>
        </w:rPr>
        <w:t>единицу</w:t>
      </w:r>
      <w:r w:rsidRPr="00D428F7">
        <w:rPr>
          <w:rFonts w:eastAsia="Times New Roman" w:cs="Times New Roman"/>
          <w:spacing w:val="18"/>
          <w:sz w:val="20"/>
          <w:szCs w:val="20"/>
          <w:lang w:eastAsia="zh-CN"/>
        </w:rPr>
        <w:t xml:space="preserve"> </w:t>
      </w:r>
      <w:r w:rsidRPr="00D428F7">
        <w:rPr>
          <w:rFonts w:eastAsia="Times New Roman" w:cs="Times New Roman"/>
          <w:spacing w:val="-1"/>
          <w:sz w:val="20"/>
          <w:szCs w:val="20"/>
          <w:lang w:eastAsia="zh-CN"/>
        </w:rPr>
        <w:t>по</w:t>
      </w:r>
      <w:r w:rsidRPr="00D428F7">
        <w:rPr>
          <w:rFonts w:eastAsia="Times New Roman" w:cs="Times New Roman"/>
          <w:spacing w:val="21"/>
          <w:sz w:val="20"/>
          <w:szCs w:val="20"/>
          <w:lang w:eastAsia="zh-CN"/>
        </w:rPr>
        <w:t xml:space="preserve"> </w:t>
      </w:r>
      <w:r w:rsidRPr="00D428F7">
        <w:rPr>
          <w:rFonts w:eastAsia="Times New Roman" w:cs="Times New Roman"/>
          <w:sz w:val="20"/>
          <w:szCs w:val="20"/>
          <w:lang w:eastAsia="zh-CN"/>
        </w:rPr>
        <w:t>видам</w:t>
      </w:r>
      <w:r w:rsidRPr="00D428F7">
        <w:rPr>
          <w:rFonts w:eastAsia="Times New Roman" w:cs="Times New Roman"/>
          <w:spacing w:val="23"/>
          <w:sz w:val="20"/>
          <w:szCs w:val="20"/>
          <w:lang w:eastAsia="zh-CN"/>
        </w:rPr>
        <w:t xml:space="preserve"> </w:t>
      </w:r>
      <w:r w:rsidRPr="00D428F7">
        <w:rPr>
          <w:rFonts w:eastAsia="Times New Roman" w:cs="Times New Roman"/>
          <w:spacing w:val="-1"/>
          <w:sz w:val="20"/>
          <w:szCs w:val="20"/>
          <w:lang w:eastAsia="zh-CN"/>
        </w:rPr>
        <w:t>использования</w:t>
      </w:r>
      <w:r w:rsidRPr="00D428F7">
        <w:rPr>
          <w:rFonts w:eastAsia="Times New Roman" w:cs="Times New Roman"/>
          <w:spacing w:val="23"/>
          <w:sz w:val="20"/>
          <w:szCs w:val="20"/>
          <w:lang w:eastAsia="zh-CN"/>
        </w:rPr>
        <w:t xml:space="preserve"> </w:t>
      </w:r>
      <w:r w:rsidRPr="00D428F7">
        <w:rPr>
          <w:rFonts w:eastAsia="Times New Roman" w:cs="Times New Roman"/>
          <w:sz w:val="20"/>
          <w:szCs w:val="20"/>
          <w:lang w:eastAsia="zh-CN"/>
        </w:rPr>
        <w:t>должно</w:t>
      </w:r>
      <w:r w:rsidRPr="00D428F7">
        <w:rPr>
          <w:rFonts w:eastAsia="Times New Roman" w:cs="Times New Roman"/>
          <w:spacing w:val="21"/>
          <w:sz w:val="20"/>
          <w:szCs w:val="20"/>
          <w:lang w:eastAsia="zh-CN"/>
        </w:rPr>
        <w:t xml:space="preserve"> </w:t>
      </w:r>
      <w:r w:rsidRPr="00D428F7">
        <w:rPr>
          <w:rFonts w:eastAsia="Times New Roman" w:cs="Times New Roman"/>
          <w:sz w:val="20"/>
          <w:szCs w:val="20"/>
          <w:lang w:eastAsia="zh-CN"/>
        </w:rPr>
        <w:t>быть</w:t>
      </w:r>
      <w:r w:rsidRPr="00D428F7">
        <w:rPr>
          <w:rFonts w:eastAsia="Times New Roman" w:cs="Times New Roman"/>
          <w:spacing w:val="19"/>
          <w:sz w:val="20"/>
          <w:szCs w:val="20"/>
          <w:lang w:eastAsia="zh-CN"/>
        </w:rPr>
        <w:t xml:space="preserve"> </w:t>
      </w:r>
      <w:r w:rsidRPr="00D428F7">
        <w:rPr>
          <w:rFonts w:eastAsia="Times New Roman" w:cs="Times New Roman"/>
          <w:sz w:val="20"/>
          <w:szCs w:val="20"/>
          <w:lang w:eastAsia="zh-CN"/>
        </w:rPr>
        <w:t>обеспечено</w:t>
      </w:r>
      <w:r w:rsidRPr="00D428F7">
        <w:rPr>
          <w:rFonts w:eastAsia="Times New Roman" w:cs="Times New Roman"/>
          <w:spacing w:val="21"/>
          <w:sz w:val="20"/>
          <w:szCs w:val="20"/>
          <w:lang w:eastAsia="zh-CN"/>
        </w:rPr>
        <w:t xml:space="preserve"> </w:t>
      </w:r>
      <w:r w:rsidRPr="00D428F7">
        <w:rPr>
          <w:rFonts w:eastAsia="Times New Roman" w:cs="Times New Roman"/>
          <w:spacing w:val="-1"/>
          <w:sz w:val="20"/>
          <w:szCs w:val="20"/>
          <w:lang w:eastAsia="zh-CN"/>
        </w:rPr>
        <w:t>на</w:t>
      </w:r>
      <w:r w:rsidRPr="00D428F7">
        <w:rPr>
          <w:rFonts w:eastAsia="Times New Roman" w:cs="Times New Roman"/>
          <w:spacing w:val="45"/>
          <w:w w:val="99"/>
          <w:sz w:val="20"/>
          <w:szCs w:val="20"/>
          <w:lang w:eastAsia="zh-CN"/>
        </w:rPr>
        <w:t xml:space="preserve"> </w:t>
      </w:r>
      <w:r w:rsidRPr="00D428F7">
        <w:rPr>
          <w:rFonts w:eastAsia="Times New Roman" w:cs="Times New Roman"/>
          <w:sz w:val="20"/>
          <w:szCs w:val="20"/>
          <w:lang w:eastAsia="zh-CN"/>
        </w:rPr>
        <w:t>территории</w:t>
      </w:r>
      <w:r w:rsidRPr="00D428F7">
        <w:rPr>
          <w:rFonts w:eastAsia="Times New Roman" w:cs="Times New Roman"/>
          <w:spacing w:val="42"/>
          <w:sz w:val="20"/>
          <w:szCs w:val="20"/>
          <w:lang w:eastAsia="zh-CN"/>
        </w:rPr>
        <w:t xml:space="preserve"> </w:t>
      </w:r>
      <w:r w:rsidRPr="00D428F7">
        <w:rPr>
          <w:rFonts w:eastAsia="Times New Roman" w:cs="Times New Roman"/>
          <w:sz w:val="20"/>
          <w:szCs w:val="20"/>
          <w:lang w:eastAsia="zh-CN"/>
        </w:rPr>
        <w:t>земельного</w:t>
      </w:r>
      <w:r w:rsidRPr="00D428F7">
        <w:rPr>
          <w:rFonts w:eastAsia="Times New Roman" w:cs="Times New Roman"/>
          <w:spacing w:val="48"/>
          <w:sz w:val="20"/>
          <w:szCs w:val="20"/>
          <w:lang w:eastAsia="zh-CN"/>
        </w:rPr>
        <w:t xml:space="preserve"> </w:t>
      </w:r>
      <w:r w:rsidRPr="00D428F7">
        <w:rPr>
          <w:rFonts w:eastAsia="Times New Roman" w:cs="Times New Roman"/>
          <w:spacing w:val="-1"/>
          <w:sz w:val="20"/>
          <w:szCs w:val="20"/>
          <w:lang w:eastAsia="zh-CN"/>
        </w:rPr>
        <w:t>участка,</w:t>
      </w:r>
      <w:r w:rsidRPr="00D428F7">
        <w:rPr>
          <w:rFonts w:eastAsia="Times New Roman" w:cs="Times New Roman"/>
          <w:spacing w:val="45"/>
          <w:sz w:val="20"/>
          <w:szCs w:val="20"/>
          <w:lang w:eastAsia="zh-CN"/>
        </w:rPr>
        <w:t xml:space="preserve"> </w:t>
      </w:r>
      <w:r w:rsidRPr="00D428F7">
        <w:rPr>
          <w:rFonts w:eastAsia="Times New Roman" w:cs="Times New Roman"/>
          <w:sz w:val="20"/>
          <w:szCs w:val="20"/>
          <w:lang w:eastAsia="zh-CN"/>
        </w:rPr>
        <w:t>в</w:t>
      </w:r>
      <w:r w:rsidRPr="00D428F7">
        <w:rPr>
          <w:rFonts w:eastAsia="Times New Roman" w:cs="Times New Roman"/>
          <w:spacing w:val="42"/>
          <w:sz w:val="20"/>
          <w:szCs w:val="20"/>
          <w:lang w:eastAsia="zh-CN"/>
        </w:rPr>
        <w:t xml:space="preserve"> </w:t>
      </w:r>
      <w:r w:rsidRPr="00D428F7">
        <w:rPr>
          <w:rFonts w:eastAsia="Times New Roman" w:cs="Times New Roman"/>
          <w:sz w:val="20"/>
          <w:szCs w:val="20"/>
          <w:lang w:eastAsia="zh-CN"/>
        </w:rPr>
        <w:t>границах</w:t>
      </w:r>
      <w:r w:rsidRPr="00D428F7">
        <w:rPr>
          <w:rFonts w:eastAsia="Times New Roman" w:cs="Times New Roman"/>
          <w:spacing w:val="39"/>
          <w:sz w:val="20"/>
          <w:szCs w:val="20"/>
          <w:lang w:eastAsia="zh-CN"/>
        </w:rPr>
        <w:t xml:space="preserve"> </w:t>
      </w:r>
      <w:r w:rsidRPr="00D428F7">
        <w:rPr>
          <w:rFonts w:eastAsia="Times New Roman" w:cs="Times New Roman"/>
          <w:sz w:val="20"/>
          <w:szCs w:val="20"/>
          <w:lang w:eastAsia="zh-CN"/>
        </w:rPr>
        <w:t>которого</w:t>
      </w:r>
      <w:r w:rsidRPr="00D428F7">
        <w:rPr>
          <w:rFonts w:eastAsia="Times New Roman" w:cs="Times New Roman"/>
          <w:spacing w:val="44"/>
          <w:sz w:val="20"/>
          <w:szCs w:val="20"/>
          <w:lang w:eastAsia="zh-CN"/>
        </w:rPr>
        <w:t xml:space="preserve"> </w:t>
      </w:r>
      <w:r w:rsidRPr="00D428F7">
        <w:rPr>
          <w:rFonts w:eastAsia="Times New Roman" w:cs="Times New Roman"/>
          <w:sz w:val="20"/>
          <w:szCs w:val="20"/>
          <w:lang w:eastAsia="zh-CN"/>
        </w:rPr>
        <w:t>производится</w:t>
      </w:r>
      <w:r w:rsidRPr="00D428F7">
        <w:rPr>
          <w:rFonts w:eastAsia="Times New Roman" w:cs="Times New Roman"/>
          <w:spacing w:val="31"/>
          <w:w w:val="99"/>
          <w:sz w:val="20"/>
          <w:szCs w:val="20"/>
          <w:lang w:eastAsia="zh-CN"/>
        </w:rPr>
        <w:t xml:space="preserve"> </w:t>
      </w:r>
      <w:r w:rsidRPr="00D428F7">
        <w:rPr>
          <w:rFonts w:eastAsia="Times New Roman" w:cs="Times New Roman"/>
          <w:sz w:val="20"/>
          <w:szCs w:val="20"/>
          <w:lang w:eastAsia="zh-CN"/>
        </w:rPr>
        <w:t>градостроительное</w:t>
      </w:r>
      <w:r w:rsidRPr="00D428F7">
        <w:rPr>
          <w:rFonts w:eastAsia="Times New Roman" w:cs="Times New Roman"/>
          <w:spacing w:val="-33"/>
          <w:sz w:val="20"/>
          <w:szCs w:val="20"/>
          <w:lang w:eastAsia="zh-CN"/>
        </w:rPr>
        <w:t xml:space="preserve"> </w:t>
      </w:r>
      <w:r w:rsidRPr="00D428F7">
        <w:rPr>
          <w:rFonts w:eastAsia="Times New Roman" w:cs="Times New Roman"/>
          <w:sz w:val="20"/>
          <w:szCs w:val="20"/>
          <w:lang w:eastAsia="zh-CN"/>
        </w:rPr>
        <w:t>изменение.</w:t>
      </w:r>
    </w:p>
    <w:p w14:paraId="12B209DE" w14:textId="77777777" w:rsidR="00FF2514" w:rsidRPr="00D428F7" w:rsidRDefault="00FF2514" w:rsidP="00980A27">
      <w:pPr>
        <w:widowControl w:val="0"/>
        <w:overflowPunct w:val="0"/>
        <w:autoSpaceDE w:val="0"/>
        <w:autoSpaceDN w:val="0"/>
        <w:adjustRightInd w:val="0"/>
        <w:spacing w:after="0" w:line="240" w:lineRule="auto"/>
        <w:ind w:firstLine="680"/>
        <w:jc w:val="both"/>
        <w:rPr>
          <w:rFonts w:eastAsia="SimSun" w:cs="Times New Roman"/>
          <w:sz w:val="20"/>
          <w:szCs w:val="20"/>
          <w:lang w:eastAsia="zh-CN"/>
        </w:rPr>
      </w:pPr>
    </w:p>
    <w:p w14:paraId="5331461D" w14:textId="77777777" w:rsidR="00FF2514" w:rsidRPr="00D428F7" w:rsidRDefault="00FF2514" w:rsidP="00980A27">
      <w:pPr>
        <w:widowControl w:val="0"/>
        <w:overflowPunct w:val="0"/>
        <w:autoSpaceDE w:val="0"/>
        <w:autoSpaceDN w:val="0"/>
        <w:adjustRightInd w:val="0"/>
        <w:spacing w:after="0" w:line="240" w:lineRule="auto"/>
        <w:ind w:firstLine="680"/>
        <w:jc w:val="both"/>
        <w:rPr>
          <w:rFonts w:eastAsia="SimSun" w:cs="Times New Roman"/>
          <w:sz w:val="20"/>
          <w:szCs w:val="20"/>
          <w:lang w:eastAsia="zh-CN"/>
        </w:rPr>
      </w:pPr>
      <w:r w:rsidRPr="00D428F7">
        <w:rPr>
          <w:rFonts w:eastAsia="SimSun" w:cs="Times New Roman"/>
          <w:sz w:val="20"/>
          <w:szCs w:val="20"/>
          <w:lang w:eastAsia="zh-CN"/>
        </w:rPr>
        <w:t>Примечание общее.</w:t>
      </w:r>
    </w:p>
    <w:p w14:paraId="245BB6C8" w14:textId="77777777" w:rsidR="00FF2514" w:rsidRPr="00D428F7" w:rsidRDefault="00FF2514" w:rsidP="00980A27">
      <w:pPr>
        <w:widowControl w:val="0"/>
        <w:overflowPunct w:val="0"/>
        <w:autoSpaceDE w:val="0"/>
        <w:autoSpaceDN w:val="0"/>
        <w:adjustRightInd w:val="0"/>
        <w:spacing w:after="0" w:line="240" w:lineRule="auto"/>
        <w:ind w:firstLine="680"/>
        <w:jc w:val="both"/>
        <w:rPr>
          <w:rFonts w:eastAsia="SimSun" w:cs="Times New Roman"/>
          <w:sz w:val="20"/>
          <w:szCs w:val="20"/>
          <w:lang w:eastAsia="zh-CN"/>
        </w:rPr>
      </w:pPr>
      <w:r w:rsidRPr="00D428F7">
        <w:rPr>
          <w:rFonts w:eastAsia="SimSun" w:cs="Times New Roman"/>
          <w:sz w:val="20"/>
          <w:szCs w:val="20"/>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6D7FCDE0" w14:textId="77777777" w:rsidR="00FF2514" w:rsidRPr="00D428F7" w:rsidRDefault="00FF2514" w:rsidP="00980A27">
      <w:pPr>
        <w:widowControl w:val="0"/>
        <w:overflowPunct w:val="0"/>
        <w:autoSpaceDE w:val="0"/>
        <w:autoSpaceDN w:val="0"/>
        <w:adjustRightInd w:val="0"/>
        <w:spacing w:after="0" w:line="240" w:lineRule="auto"/>
        <w:ind w:firstLine="680"/>
        <w:jc w:val="both"/>
        <w:rPr>
          <w:rFonts w:eastAsia="SimSun" w:cs="Times New Roman"/>
          <w:sz w:val="20"/>
          <w:szCs w:val="20"/>
          <w:lang w:eastAsia="zh-CN"/>
        </w:rPr>
      </w:pPr>
      <w:r w:rsidRPr="00D428F7">
        <w:rPr>
          <w:rFonts w:eastAsia="SimSun" w:cs="Times New Roman"/>
          <w:sz w:val="20"/>
          <w:szCs w:val="20"/>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5B0A058E" w14:textId="77777777" w:rsidR="00FF2514" w:rsidRPr="00D428F7" w:rsidRDefault="00FF2514" w:rsidP="00980A27">
      <w:pPr>
        <w:widowControl w:val="0"/>
        <w:overflowPunct w:val="0"/>
        <w:autoSpaceDE w:val="0"/>
        <w:autoSpaceDN w:val="0"/>
        <w:adjustRightInd w:val="0"/>
        <w:spacing w:after="0" w:line="240" w:lineRule="auto"/>
        <w:ind w:firstLine="680"/>
        <w:jc w:val="both"/>
        <w:rPr>
          <w:rFonts w:eastAsia="SimSun" w:cs="Times New Roman"/>
          <w:sz w:val="20"/>
          <w:szCs w:val="20"/>
          <w:lang w:eastAsia="zh-CN"/>
        </w:rPr>
      </w:pPr>
      <w:r w:rsidRPr="00D428F7">
        <w:rPr>
          <w:rFonts w:eastAsia="SimSun" w:cs="Times New Roman"/>
          <w:sz w:val="20"/>
          <w:szCs w:val="20"/>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2A840A1B" w14:textId="77777777" w:rsidR="00FF2514" w:rsidRPr="00D428F7" w:rsidRDefault="00FF2514" w:rsidP="00980A27">
      <w:pPr>
        <w:widowControl w:val="0"/>
        <w:overflowPunct w:val="0"/>
        <w:autoSpaceDE w:val="0"/>
        <w:autoSpaceDN w:val="0"/>
        <w:adjustRightInd w:val="0"/>
        <w:spacing w:after="0" w:line="240" w:lineRule="auto"/>
        <w:ind w:firstLine="680"/>
        <w:jc w:val="both"/>
        <w:rPr>
          <w:rFonts w:eastAsia="SimSun" w:cs="Times New Roman"/>
          <w:sz w:val="20"/>
          <w:szCs w:val="20"/>
          <w:lang w:eastAsia="zh-CN"/>
        </w:rPr>
      </w:pPr>
      <w:r w:rsidRPr="00D428F7">
        <w:rPr>
          <w:rFonts w:eastAsia="SimSun" w:cs="Times New Roman"/>
          <w:sz w:val="20"/>
          <w:szCs w:val="20"/>
          <w:lang w:eastAsia="zh-CN"/>
        </w:rPr>
        <w:t>В границах зон затопления, подтопления запрещаются:</w:t>
      </w:r>
    </w:p>
    <w:p w14:paraId="26846868" w14:textId="77777777" w:rsidR="00FF2514" w:rsidRPr="00D428F7" w:rsidRDefault="00FF2514" w:rsidP="00980A27">
      <w:pPr>
        <w:widowControl w:val="0"/>
        <w:overflowPunct w:val="0"/>
        <w:autoSpaceDE w:val="0"/>
        <w:autoSpaceDN w:val="0"/>
        <w:adjustRightInd w:val="0"/>
        <w:spacing w:after="0" w:line="240" w:lineRule="auto"/>
        <w:ind w:firstLine="680"/>
        <w:jc w:val="both"/>
        <w:rPr>
          <w:rFonts w:eastAsia="SimSun" w:cs="Times New Roman"/>
          <w:sz w:val="20"/>
          <w:szCs w:val="20"/>
          <w:lang w:eastAsia="zh-CN"/>
        </w:rPr>
      </w:pPr>
      <w:r w:rsidRPr="00D428F7">
        <w:rPr>
          <w:rFonts w:eastAsia="SimSun" w:cs="Times New Roman"/>
          <w:sz w:val="20"/>
          <w:szCs w:val="20"/>
          <w:lang w:eastAsia="zh-CN"/>
        </w:rPr>
        <w:t>1) использование сточных вод в целях регулирования плодородия почв;</w:t>
      </w:r>
    </w:p>
    <w:p w14:paraId="40A612E8" w14:textId="77777777" w:rsidR="00FF2514" w:rsidRPr="00D428F7" w:rsidRDefault="00FF2514" w:rsidP="00980A27">
      <w:pPr>
        <w:widowControl w:val="0"/>
        <w:overflowPunct w:val="0"/>
        <w:autoSpaceDE w:val="0"/>
        <w:autoSpaceDN w:val="0"/>
        <w:adjustRightInd w:val="0"/>
        <w:spacing w:after="0" w:line="240" w:lineRule="auto"/>
        <w:ind w:firstLine="680"/>
        <w:jc w:val="both"/>
        <w:rPr>
          <w:rFonts w:eastAsia="SimSun" w:cs="Times New Roman"/>
          <w:sz w:val="20"/>
          <w:szCs w:val="20"/>
          <w:lang w:eastAsia="zh-CN"/>
        </w:rPr>
      </w:pPr>
      <w:r w:rsidRPr="00D428F7">
        <w:rPr>
          <w:rFonts w:eastAsia="SimSun" w:cs="Times New Roman"/>
          <w:sz w:val="20"/>
          <w:szCs w:val="20"/>
          <w:lang w:eastAsia="zh-CN"/>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3E301FCE" w14:textId="77777777" w:rsidR="00FF2514" w:rsidRPr="00D428F7" w:rsidRDefault="00FF2514" w:rsidP="00980A27">
      <w:pPr>
        <w:widowControl w:val="0"/>
        <w:overflowPunct w:val="0"/>
        <w:autoSpaceDE w:val="0"/>
        <w:autoSpaceDN w:val="0"/>
        <w:adjustRightInd w:val="0"/>
        <w:spacing w:after="0" w:line="240" w:lineRule="auto"/>
        <w:ind w:firstLine="680"/>
        <w:jc w:val="both"/>
        <w:rPr>
          <w:rFonts w:eastAsia="SimSun" w:cs="Times New Roman"/>
          <w:sz w:val="20"/>
          <w:szCs w:val="20"/>
          <w:lang w:eastAsia="zh-CN"/>
        </w:rPr>
      </w:pPr>
      <w:r w:rsidRPr="00D428F7">
        <w:rPr>
          <w:rFonts w:eastAsia="SimSun" w:cs="Times New Roman"/>
          <w:sz w:val="20"/>
          <w:szCs w:val="20"/>
          <w:lang w:eastAsia="zh-CN"/>
        </w:rPr>
        <w:t>3) осуществление авиационных мер по борьбе с вредными организмами.</w:t>
      </w:r>
    </w:p>
    <w:p w14:paraId="5740ED4A" w14:textId="77777777" w:rsidR="00FF2514" w:rsidRPr="00D428F7" w:rsidRDefault="00FF2514" w:rsidP="00980A27">
      <w:pPr>
        <w:widowControl w:val="0"/>
        <w:overflowPunct w:val="0"/>
        <w:autoSpaceDE w:val="0"/>
        <w:autoSpaceDN w:val="0"/>
        <w:adjustRightInd w:val="0"/>
        <w:spacing w:after="0" w:line="240" w:lineRule="auto"/>
        <w:ind w:firstLine="680"/>
        <w:jc w:val="both"/>
        <w:rPr>
          <w:rFonts w:eastAsia="SimSun" w:cs="Times New Roman"/>
          <w:sz w:val="20"/>
          <w:szCs w:val="20"/>
          <w:lang w:eastAsia="zh-CN"/>
        </w:rPr>
      </w:pPr>
      <w:r w:rsidRPr="00D428F7">
        <w:rPr>
          <w:rFonts w:eastAsia="SimSun" w:cs="Times New Roman"/>
          <w:sz w:val="20"/>
          <w:szCs w:val="20"/>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70DC0659" w14:textId="77777777" w:rsidR="00FF2514" w:rsidRPr="00D428F7" w:rsidRDefault="00FF2514" w:rsidP="00980A27">
      <w:pPr>
        <w:widowControl w:val="0"/>
        <w:overflowPunct w:val="0"/>
        <w:autoSpaceDE w:val="0"/>
        <w:autoSpaceDN w:val="0"/>
        <w:adjustRightInd w:val="0"/>
        <w:spacing w:after="0" w:line="240" w:lineRule="auto"/>
        <w:ind w:firstLine="680"/>
        <w:jc w:val="both"/>
        <w:rPr>
          <w:rFonts w:eastAsia="SimSun" w:cs="Times New Roman"/>
          <w:sz w:val="20"/>
          <w:szCs w:val="20"/>
          <w:lang w:eastAsia="zh-CN"/>
        </w:rPr>
      </w:pPr>
      <w:r w:rsidRPr="00D428F7">
        <w:rPr>
          <w:rFonts w:eastAsia="SimSun" w:cs="Times New Roman"/>
          <w:sz w:val="20"/>
          <w:szCs w:val="20"/>
          <w:lang w:eastAsia="zh-CN"/>
        </w:rPr>
        <w:t>- в границах территорий общего пользования;</w:t>
      </w:r>
    </w:p>
    <w:p w14:paraId="43EC75B3" w14:textId="77777777" w:rsidR="00FF2514" w:rsidRPr="00D428F7" w:rsidRDefault="00FF2514" w:rsidP="00980A27">
      <w:pPr>
        <w:widowControl w:val="0"/>
        <w:overflowPunct w:val="0"/>
        <w:autoSpaceDE w:val="0"/>
        <w:autoSpaceDN w:val="0"/>
        <w:adjustRightInd w:val="0"/>
        <w:spacing w:after="0" w:line="240" w:lineRule="auto"/>
        <w:ind w:firstLine="680"/>
        <w:jc w:val="both"/>
        <w:rPr>
          <w:rFonts w:eastAsia="SimSun" w:cs="Times New Roman"/>
          <w:sz w:val="20"/>
          <w:szCs w:val="20"/>
          <w:lang w:eastAsia="zh-CN"/>
        </w:rPr>
      </w:pPr>
      <w:r w:rsidRPr="00D428F7">
        <w:rPr>
          <w:rFonts w:eastAsia="SimSun" w:cs="Times New Roman"/>
          <w:sz w:val="20"/>
          <w:szCs w:val="20"/>
          <w:lang w:eastAsia="zh-CN"/>
        </w:rPr>
        <w:t>- предназначенные для размещения линейных объектов и (или) занятые линейными объектами.</w:t>
      </w:r>
    </w:p>
    <w:p w14:paraId="616C271F" w14:textId="77777777" w:rsidR="00FF2514" w:rsidRPr="00D428F7" w:rsidRDefault="00FF2514" w:rsidP="00980A27">
      <w:pPr>
        <w:widowControl w:val="0"/>
        <w:overflowPunct w:val="0"/>
        <w:autoSpaceDE w:val="0"/>
        <w:autoSpaceDN w:val="0"/>
        <w:adjustRightInd w:val="0"/>
        <w:spacing w:after="0" w:line="240" w:lineRule="auto"/>
        <w:ind w:firstLine="680"/>
        <w:jc w:val="both"/>
        <w:rPr>
          <w:rFonts w:eastAsia="SimSun" w:cs="Times New Roman"/>
          <w:sz w:val="20"/>
          <w:szCs w:val="20"/>
          <w:lang w:eastAsia="zh-CN"/>
        </w:rPr>
      </w:pPr>
      <w:r w:rsidRPr="00D428F7">
        <w:rPr>
          <w:rFonts w:eastAsia="SimSun" w:cs="Times New Roman"/>
          <w:sz w:val="20"/>
          <w:szCs w:val="20"/>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0D25BAF7" w14:textId="77777777" w:rsidR="00FF2514" w:rsidRPr="00D428F7" w:rsidRDefault="00FF2514" w:rsidP="00980A27">
      <w:pPr>
        <w:widowControl w:val="0"/>
        <w:overflowPunct w:val="0"/>
        <w:autoSpaceDE w:val="0"/>
        <w:autoSpaceDN w:val="0"/>
        <w:adjustRightInd w:val="0"/>
        <w:spacing w:after="0" w:line="240" w:lineRule="auto"/>
        <w:ind w:firstLine="680"/>
        <w:jc w:val="both"/>
        <w:rPr>
          <w:rFonts w:eastAsia="SimSun" w:cs="Times New Roman"/>
          <w:sz w:val="20"/>
          <w:szCs w:val="20"/>
          <w:lang w:eastAsia="zh-CN"/>
        </w:rPr>
      </w:pPr>
      <w:r w:rsidRPr="00D428F7">
        <w:rPr>
          <w:rFonts w:eastAsia="SimSun" w:cs="Times New Roman"/>
          <w:sz w:val="20"/>
          <w:szCs w:val="20"/>
          <w:lang w:eastAsia="zh-CN"/>
        </w:rPr>
        <w:t>Для инвалидов и других маломобильных групп населения необходимо обеспечивать возможность подъезда и эксплуатации, в том числе на инвалидных колясках, к организациям обслуживания с учетом требований  СНиП 35-01-2001, СП 35-101-2001, СП 35-102-2001, СП 31-102-99, СП 35-103-2001, СП 35-104-2001, СП 35-105-2002, СП 35-106-2003, СП 35-107-2003, СП 36-109-2005, СП 35-112-2005, СП 35-114-2006, СП 35-117-2006Ю ВСН-62-91*, РДС 35-201-99</w:t>
      </w:r>
    </w:p>
    <w:p w14:paraId="3544F02A" w14:textId="77777777" w:rsidR="0009312D" w:rsidRPr="00D428F7" w:rsidRDefault="0009312D"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Размещение зданий, строений и сооружений возможно при соблюдении требований статьи 51 и статьи 52 (территории, в границах которых предусматриваются требования к архитектурно-градостроительному облику объектов капитального строительства) настоящих Правил.</w:t>
      </w:r>
    </w:p>
    <w:p w14:paraId="5A4E8452" w14:textId="77777777" w:rsidR="00B73C03" w:rsidRPr="00D428F7" w:rsidRDefault="00B73C03" w:rsidP="00980A27">
      <w:pPr>
        <w:pStyle w:val="6"/>
        <w:rPr>
          <w:color w:val="auto"/>
          <w:sz w:val="20"/>
          <w:szCs w:val="20"/>
        </w:rPr>
      </w:pPr>
      <w:bookmarkStart w:id="108" w:name="_Toc158995259"/>
    </w:p>
    <w:p w14:paraId="01BC0766" w14:textId="77777777" w:rsidR="00B73C03" w:rsidRPr="00D428F7" w:rsidRDefault="00B73C03" w:rsidP="00B73C03">
      <w:pPr>
        <w:rPr>
          <w:lang w:eastAsia="zh-CN"/>
        </w:rPr>
      </w:pPr>
    </w:p>
    <w:p w14:paraId="16EA0299" w14:textId="40FBACF9" w:rsidR="00FC375B" w:rsidRPr="00D428F7" w:rsidRDefault="00FF2514" w:rsidP="00980A27">
      <w:pPr>
        <w:pStyle w:val="6"/>
        <w:rPr>
          <w:color w:val="auto"/>
          <w:sz w:val="20"/>
          <w:szCs w:val="20"/>
        </w:rPr>
      </w:pPr>
      <w:r w:rsidRPr="00D428F7">
        <w:rPr>
          <w:color w:val="auto"/>
          <w:sz w:val="20"/>
          <w:szCs w:val="20"/>
        </w:rPr>
        <w:lastRenderedPageBreak/>
        <w:t>ОД4</w:t>
      </w:r>
      <w:r w:rsidR="00FC375B" w:rsidRPr="00D428F7">
        <w:rPr>
          <w:color w:val="auto"/>
          <w:sz w:val="20"/>
          <w:szCs w:val="20"/>
        </w:rPr>
        <w:t xml:space="preserve"> Зона религиозного использования.</w:t>
      </w:r>
      <w:bookmarkEnd w:id="108"/>
    </w:p>
    <w:p w14:paraId="00279F9C" w14:textId="2E809AE1" w:rsidR="00FC375B" w:rsidRPr="00D428F7" w:rsidRDefault="00FC375B" w:rsidP="00980A27">
      <w:pPr>
        <w:widowControl w:val="0"/>
        <w:tabs>
          <w:tab w:val="left" w:pos="1260"/>
        </w:tabs>
        <w:overflowPunct w:val="0"/>
        <w:autoSpaceDE w:val="0"/>
        <w:autoSpaceDN w:val="0"/>
        <w:adjustRightInd w:val="0"/>
        <w:spacing w:after="0" w:line="240" w:lineRule="auto"/>
        <w:ind w:firstLine="680"/>
        <w:jc w:val="both"/>
        <w:rPr>
          <w:i/>
          <w:iCs/>
          <w:sz w:val="20"/>
          <w:szCs w:val="20"/>
        </w:rPr>
      </w:pPr>
      <w:r w:rsidRPr="00D428F7">
        <w:rPr>
          <w:i/>
          <w:iCs/>
          <w:sz w:val="20"/>
          <w:szCs w:val="20"/>
        </w:rPr>
        <w:t xml:space="preserve">Зона </w:t>
      </w:r>
      <w:r w:rsidR="00FF2514" w:rsidRPr="00D428F7">
        <w:rPr>
          <w:i/>
          <w:iCs/>
          <w:sz w:val="20"/>
          <w:szCs w:val="20"/>
        </w:rPr>
        <w:t>ОД4</w:t>
      </w:r>
      <w:r w:rsidRPr="00D428F7">
        <w:rPr>
          <w:i/>
          <w:iCs/>
          <w:sz w:val="20"/>
          <w:szCs w:val="20"/>
        </w:rPr>
        <w:t xml:space="preserve"> выделена для обеспечения правовых условий формирования объектов образования и научных комплексов, требующих значительные территориальные ресурсы для своего нормального функционирования.</w:t>
      </w:r>
    </w:p>
    <w:p w14:paraId="0B22C638" w14:textId="77777777" w:rsidR="00FC375B" w:rsidRPr="00D428F7" w:rsidRDefault="00FC375B" w:rsidP="00980A27">
      <w:pPr>
        <w:widowControl w:val="0"/>
        <w:overflowPunct w:val="0"/>
        <w:autoSpaceDE w:val="0"/>
        <w:autoSpaceDN w:val="0"/>
        <w:adjustRightInd w:val="0"/>
        <w:spacing w:after="0" w:line="240" w:lineRule="auto"/>
        <w:ind w:firstLine="426"/>
        <w:jc w:val="center"/>
        <w:rPr>
          <w:b/>
          <w:sz w:val="20"/>
          <w:szCs w:val="20"/>
        </w:rPr>
      </w:pPr>
    </w:p>
    <w:p w14:paraId="501AFBB4" w14:textId="77777777" w:rsidR="00FC375B" w:rsidRPr="00D428F7" w:rsidRDefault="00FC375B" w:rsidP="00980A27">
      <w:pPr>
        <w:widowControl w:val="0"/>
        <w:overflowPunct w:val="0"/>
        <w:autoSpaceDE w:val="0"/>
        <w:autoSpaceDN w:val="0"/>
        <w:adjustRightInd w:val="0"/>
        <w:spacing w:after="0" w:line="240" w:lineRule="auto"/>
        <w:jc w:val="center"/>
        <w:rPr>
          <w:b/>
          <w:sz w:val="20"/>
          <w:szCs w:val="20"/>
        </w:rPr>
      </w:pPr>
      <w:r w:rsidRPr="00D428F7">
        <w:rPr>
          <w:b/>
          <w:sz w:val="20"/>
          <w:szCs w:val="20"/>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124"/>
      </w:tblGrid>
      <w:tr w:rsidR="00872659" w:rsidRPr="00D428F7" w14:paraId="39A22F9A" w14:textId="77777777" w:rsidTr="00A016F4">
        <w:trPr>
          <w:trHeight w:val="20"/>
        </w:trPr>
        <w:tc>
          <w:tcPr>
            <w:tcW w:w="3545" w:type="dxa"/>
            <w:vAlign w:val="center"/>
          </w:tcPr>
          <w:p w14:paraId="36371ACC" w14:textId="77777777" w:rsidR="00FC375B" w:rsidRPr="00D428F7" w:rsidRDefault="00FC375B" w:rsidP="00980A27">
            <w:pPr>
              <w:widowControl w:val="0"/>
              <w:tabs>
                <w:tab w:val="left" w:pos="2520"/>
              </w:tabs>
              <w:overflowPunct w:val="0"/>
              <w:autoSpaceDE w:val="0"/>
              <w:autoSpaceDN w:val="0"/>
              <w:adjustRightInd w:val="0"/>
              <w:spacing w:after="0" w:line="240" w:lineRule="auto"/>
              <w:ind w:firstLine="567"/>
              <w:jc w:val="center"/>
              <w:rPr>
                <w:rFonts w:eastAsia="SimSun"/>
                <w:b/>
                <w:sz w:val="20"/>
                <w:szCs w:val="20"/>
                <w:lang w:eastAsia="zh-CN"/>
              </w:rPr>
            </w:pPr>
            <w:r w:rsidRPr="00D428F7">
              <w:rPr>
                <w:b/>
                <w:sz w:val="20"/>
                <w:szCs w:val="20"/>
              </w:rPr>
              <w:t>Виды разрешенного использования земельных участков</w:t>
            </w:r>
          </w:p>
        </w:tc>
        <w:tc>
          <w:tcPr>
            <w:tcW w:w="5670" w:type="dxa"/>
          </w:tcPr>
          <w:p w14:paraId="7B0BDCAC" w14:textId="77777777" w:rsidR="00FC375B" w:rsidRPr="00D428F7" w:rsidRDefault="00FC375B" w:rsidP="00980A27">
            <w:pPr>
              <w:widowControl w:val="0"/>
              <w:tabs>
                <w:tab w:val="left" w:pos="2520"/>
              </w:tabs>
              <w:overflowPunct w:val="0"/>
              <w:autoSpaceDE w:val="0"/>
              <w:autoSpaceDN w:val="0"/>
              <w:adjustRightInd w:val="0"/>
              <w:spacing w:after="0" w:line="240" w:lineRule="auto"/>
              <w:jc w:val="both"/>
              <w:rPr>
                <w:rFonts w:eastAsia="SimSun"/>
                <w:b/>
                <w:sz w:val="20"/>
                <w:szCs w:val="20"/>
                <w:lang w:eastAsia="zh-CN"/>
              </w:rPr>
            </w:pPr>
            <w:r w:rsidRPr="00D428F7">
              <w:rPr>
                <w:b/>
                <w:sz w:val="20"/>
                <w:szCs w:val="20"/>
                <w:shd w:val="clear" w:color="auto" w:fill="FFFFFF"/>
              </w:rPr>
              <w:t>Описание вида разрешенного использования земельного участка</w:t>
            </w:r>
          </w:p>
        </w:tc>
        <w:tc>
          <w:tcPr>
            <w:tcW w:w="6124" w:type="dxa"/>
            <w:vAlign w:val="center"/>
          </w:tcPr>
          <w:p w14:paraId="111DA727" w14:textId="77777777" w:rsidR="00FC375B" w:rsidRPr="00D428F7" w:rsidRDefault="00FC375B" w:rsidP="00980A27">
            <w:pPr>
              <w:widowControl w:val="0"/>
              <w:tabs>
                <w:tab w:val="left" w:pos="2520"/>
              </w:tabs>
              <w:overflowPunct w:val="0"/>
              <w:autoSpaceDE w:val="0"/>
              <w:autoSpaceDN w:val="0"/>
              <w:adjustRightInd w:val="0"/>
              <w:spacing w:after="0" w:line="240" w:lineRule="auto"/>
              <w:ind w:firstLine="567"/>
              <w:jc w:val="center"/>
              <w:rPr>
                <w:rFonts w:eastAsia="SimSun"/>
                <w:b/>
                <w:sz w:val="20"/>
                <w:szCs w:val="20"/>
                <w:lang w:eastAsia="zh-CN"/>
              </w:rPr>
            </w:pPr>
            <w:r w:rsidRPr="00D428F7">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2659" w:rsidRPr="00D428F7" w14:paraId="7A27A4EF" w14:textId="77777777" w:rsidTr="00A016F4">
        <w:trPr>
          <w:trHeight w:val="20"/>
        </w:trPr>
        <w:tc>
          <w:tcPr>
            <w:tcW w:w="3545" w:type="dxa"/>
          </w:tcPr>
          <w:p w14:paraId="1E08F5C6" w14:textId="77777777" w:rsidR="00FC375B" w:rsidRPr="00D428F7" w:rsidRDefault="00FC375B" w:rsidP="00980A27">
            <w:pPr>
              <w:widowControl w:val="0"/>
              <w:spacing w:after="0" w:line="240" w:lineRule="auto"/>
              <w:rPr>
                <w:rFonts w:eastAsia="SimSun"/>
                <w:sz w:val="20"/>
                <w:szCs w:val="20"/>
              </w:rPr>
            </w:pPr>
            <w:r w:rsidRPr="00D428F7">
              <w:rPr>
                <w:rFonts w:eastAsia="SimSun"/>
                <w:sz w:val="20"/>
                <w:szCs w:val="20"/>
              </w:rPr>
              <w:t>[3.7.1] - Осуществление религиозных обрядов</w:t>
            </w:r>
          </w:p>
        </w:tc>
        <w:tc>
          <w:tcPr>
            <w:tcW w:w="5670" w:type="dxa"/>
          </w:tcPr>
          <w:p w14:paraId="58C963B3" w14:textId="77777777" w:rsidR="00FC375B" w:rsidRPr="00D428F7" w:rsidRDefault="00FC375B" w:rsidP="00980A27">
            <w:pPr>
              <w:spacing w:after="0" w:line="240" w:lineRule="auto"/>
              <w:jc w:val="both"/>
              <w:rPr>
                <w:sz w:val="20"/>
                <w:szCs w:val="20"/>
              </w:rPr>
            </w:pPr>
            <w:r w:rsidRPr="00D428F7">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6124" w:type="dxa"/>
            <w:vMerge w:val="restart"/>
          </w:tcPr>
          <w:p w14:paraId="4102C1C3" w14:textId="77777777" w:rsidR="00FC375B" w:rsidRPr="00D428F7" w:rsidRDefault="00FC375B" w:rsidP="00980A27">
            <w:pPr>
              <w:widowControl w:val="0"/>
              <w:tabs>
                <w:tab w:val="left" w:pos="1134"/>
              </w:tabs>
              <w:overflowPunct w:val="0"/>
              <w:autoSpaceDE w:val="0"/>
              <w:autoSpaceDN w:val="0"/>
              <w:adjustRightInd w:val="0"/>
              <w:spacing w:after="0" w:line="240" w:lineRule="auto"/>
              <w:ind w:firstLine="624"/>
              <w:jc w:val="both"/>
              <w:rPr>
                <w:rFonts w:eastAsia="SimSun"/>
                <w:sz w:val="20"/>
                <w:szCs w:val="20"/>
                <w:lang w:eastAsia="zh-CN"/>
              </w:rPr>
            </w:pPr>
            <w:r w:rsidRPr="00D428F7">
              <w:rPr>
                <w:rFonts w:eastAsia="SimSun"/>
                <w:sz w:val="20"/>
                <w:szCs w:val="20"/>
                <w:lang w:eastAsia="zh-CN"/>
              </w:rPr>
              <w:t>минимальная/максимальная площадь земельных участков - 400 кв. м/</w:t>
            </w:r>
            <w:r w:rsidRPr="00D428F7">
              <w:rPr>
                <w:b/>
                <w:bCs/>
                <w:sz w:val="20"/>
                <w:szCs w:val="20"/>
              </w:rPr>
              <w:t>не подлежит установлению</w:t>
            </w:r>
            <w:r w:rsidRPr="00D428F7">
              <w:rPr>
                <w:bCs/>
                <w:sz w:val="20"/>
                <w:szCs w:val="20"/>
              </w:rPr>
              <w:t>;</w:t>
            </w:r>
            <w:r w:rsidRPr="00D428F7">
              <w:rPr>
                <w:rFonts w:eastAsia="SimSun"/>
                <w:sz w:val="20"/>
                <w:szCs w:val="20"/>
                <w:lang w:eastAsia="zh-CN"/>
              </w:rPr>
              <w:t xml:space="preserve"> </w:t>
            </w:r>
          </w:p>
          <w:p w14:paraId="21D039B9" w14:textId="77777777" w:rsidR="00FC375B" w:rsidRPr="00D428F7" w:rsidRDefault="00FC375B" w:rsidP="00980A27">
            <w:pPr>
              <w:widowControl w:val="0"/>
              <w:overflowPunct w:val="0"/>
              <w:autoSpaceDE w:val="0"/>
              <w:autoSpaceDN w:val="0"/>
              <w:adjustRightInd w:val="0"/>
              <w:spacing w:after="0" w:line="240" w:lineRule="auto"/>
              <w:ind w:firstLine="624"/>
              <w:jc w:val="both"/>
              <w:rPr>
                <w:rFonts w:eastAsia="SimSun"/>
                <w:sz w:val="20"/>
                <w:szCs w:val="20"/>
                <w:lang w:eastAsia="zh-CN"/>
              </w:rPr>
            </w:pPr>
            <w:r w:rsidRPr="00D428F7">
              <w:rPr>
                <w:rFonts w:eastAsia="SimSun"/>
                <w:sz w:val="20"/>
                <w:szCs w:val="20"/>
                <w:lang w:eastAsia="zh-CN"/>
              </w:rPr>
              <w:t>минимальная ширина земельных участков вдоль фронта улицы (проезда) – 15 м;</w:t>
            </w:r>
          </w:p>
          <w:p w14:paraId="4C43268D" w14:textId="77777777" w:rsidR="00FC375B" w:rsidRPr="00D428F7" w:rsidRDefault="00FC375B" w:rsidP="00980A27">
            <w:pPr>
              <w:widowControl w:val="0"/>
              <w:overflowPunct w:val="0"/>
              <w:autoSpaceDE w:val="0"/>
              <w:autoSpaceDN w:val="0"/>
              <w:adjustRightInd w:val="0"/>
              <w:spacing w:after="0" w:line="240" w:lineRule="auto"/>
              <w:ind w:firstLine="624"/>
              <w:jc w:val="both"/>
              <w:rPr>
                <w:sz w:val="20"/>
                <w:szCs w:val="20"/>
              </w:rPr>
            </w:pPr>
            <w:r w:rsidRPr="00D428F7">
              <w:rPr>
                <w:sz w:val="20"/>
                <w:szCs w:val="20"/>
              </w:rPr>
              <w:t>минимальные отступы от границ земельных участков</w:t>
            </w:r>
          </w:p>
          <w:p w14:paraId="472ADFD7" w14:textId="77777777" w:rsidR="00FC375B" w:rsidRPr="00D428F7" w:rsidRDefault="00FC375B" w:rsidP="00980A27">
            <w:pPr>
              <w:widowControl w:val="0"/>
              <w:overflowPunct w:val="0"/>
              <w:autoSpaceDE w:val="0"/>
              <w:autoSpaceDN w:val="0"/>
              <w:adjustRightInd w:val="0"/>
              <w:spacing w:after="0" w:line="240" w:lineRule="auto"/>
              <w:ind w:firstLine="624"/>
              <w:jc w:val="both"/>
              <w:rPr>
                <w:rFonts w:eastAsia="SimSun"/>
                <w:sz w:val="20"/>
                <w:szCs w:val="20"/>
                <w:lang w:eastAsia="zh-CN"/>
              </w:rPr>
            </w:pPr>
            <w:r w:rsidRPr="00D428F7">
              <w:rPr>
                <w:sz w:val="20"/>
                <w:szCs w:val="20"/>
              </w:rPr>
              <w:t xml:space="preserve"> - 3 м;</w:t>
            </w:r>
          </w:p>
          <w:p w14:paraId="52DA152B" w14:textId="77777777" w:rsidR="00FC375B" w:rsidRPr="00D428F7" w:rsidRDefault="00FC375B" w:rsidP="00980A27">
            <w:pPr>
              <w:widowControl w:val="0"/>
              <w:tabs>
                <w:tab w:val="left" w:pos="2520"/>
              </w:tabs>
              <w:overflowPunct w:val="0"/>
              <w:autoSpaceDE w:val="0"/>
              <w:autoSpaceDN w:val="0"/>
              <w:adjustRightInd w:val="0"/>
              <w:spacing w:after="0" w:line="240" w:lineRule="auto"/>
              <w:ind w:firstLine="624"/>
              <w:jc w:val="both"/>
              <w:rPr>
                <w:rFonts w:eastAsia="SimSun"/>
                <w:sz w:val="20"/>
                <w:szCs w:val="20"/>
                <w:lang w:eastAsia="zh-CN"/>
              </w:rPr>
            </w:pPr>
            <w:r w:rsidRPr="00D428F7">
              <w:rPr>
                <w:rFonts w:eastAsia="SimSun"/>
                <w:sz w:val="20"/>
                <w:szCs w:val="20"/>
                <w:lang w:eastAsia="zh-CN"/>
              </w:rPr>
              <w:t>максимальная высота зданий, строений, сооружений от уровня земли - 30 м;</w:t>
            </w:r>
          </w:p>
          <w:p w14:paraId="136AF933" w14:textId="66629F06" w:rsidR="00FC375B" w:rsidRPr="00D428F7" w:rsidRDefault="00FC375B" w:rsidP="00980A27">
            <w:pPr>
              <w:widowControl w:val="0"/>
              <w:tabs>
                <w:tab w:val="left" w:pos="2520"/>
              </w:tabs>
              <w:overflowPunct w:val="0"/>
              <w:autoSpaceDE w:val="0"/>
              <w:autoSpaceDN w:val="0"/>
              <w:adjustRightInd w:val="0"/>
              <w:spacing w:after="0" w:line="240" w:lineRule="auto"/>
              <w:ind w:firstLine="624"/>
              <w:jc w:val="both"/>
              <w:rPr>
                <w:rFonts w:eastAsia="SimSun"/>
                <w:sz w:val="20"/>
                <w:szCs w:val="20"/>
                <w:lang w:eastAsia="zh-CN"/>
              </w:rPr>
            </w:pPr>
            <w:r w:rsidRPr="00D428F7">
              <w:rPr>
                <w:rFonts w:eastAsia="SimSun"/>
                <w:sz w:val="20"/>
                <w:szCs w:val="20"/>
                <w:lang w:eastAsia="zh-CN"/>
              </w:rPr>
              <w:t>максимальный процент застройки в границах земельного участка – 60%;</w:t>
            </w:r>
          </w:p>
          <w:p w14:paraId="09E6E68F" w14:textId="77777777" w:rsidR="00FC375B" w:rsidRPr="00D428F7" w:rsidRDefault="00FC375B" w:rsidP="00980A27">
            <w:pPr>
              <w:widowControl w:val="0"/>
              <w:tabs>
                <w:tab w:val="left" w:pos="2520"/>
              </w:tabs>
              <w:overflowPunct w:val="0"/>
              <w:autoSpaceDE w:val="0"/>
              <w:autoSpaceDN w:val="0"/>
              <w:adjustRightInd w:val="0"/>
              <w:spacing w:after="0" w:line="240" w:lineRule="auto"/>
              <w:ind w:firstLine="624"/>
              <w:jc w:val="both"/>
              <w:rPr>
                <w:rFonts w:eastAsia="SimSun"/>
                <w:sz w:val="20"/>
                <w:szCs w:val="20"/>
                <w:lang w:eastAsia="zh-CN"/>
              </w:rPr>
            </w:pPr>
            <w:r w:rsidRPr="00D428F7">
              <w:rPr>
                <w:sz w:val="20"/>
                <w:szCs w:val="20"/>
              </w:rPr>
              <w:t>Процент застройки подземной части не регламентируется.</w:t>
            </w:r>
          </w:p>
        </w:tc>
      </w:tr>
      <w:tr w:rsidR="00872659" w:rsidRPr="00D428F7" w14:paraId="6B066DCE" w14:textId="77777777" w:rsidTr="00A016F4">
        <w:trPr>
          <w:trHeight w:val="20"/>
        </w:trPr>
        <w:tc>
          <w:tcPr>
            <w:tcW w:w="3545" w:type="dxa"/>
          </w:tcPr>
          <w:p w14:paraId="5DEF4C60" w14:textId="77777777" w:rsidR="00FC375B" w:rsidRPr="00D428F7" w:rsidRDefault="00FC375B" w:rsidP="00980A27">
            <w:pPr>
              <w:widowControl w:val="0"/>
              <w:spacing w:after="0" w:line="240" w:lineRule="auto"/>
              <w:rPr>
                <w:rFonts w:eastAsia="SimSun"/>
                <w:sz w:val="20"/>
                <w:szCs w:val="20"/>
              </w:rPr>
            </w:pPr>
            <w:r w:rsidRPr="00D428F7">
              <w:rPr>
                <w:rFonts w:eastAsia="SimSun"/>
                <w:sz w:val="20"/>
                <w:szCs w:val="20"/>
              </w:rPr>
              <w:t>[3.7.2] - Религиозное управление и образование</w:t>
            </w:r>
          </w:p>
        </w:tc>
        <w:tc>
          <w:tcPr>
            <w:tcW w:w="5670" w:type="dxa"/>
          </w:tcPr>
          <w:p w14:paraId="4051D9EA" w14:textId="77777777" w:rsidR="00FC375B" w:rsidRPr="00D428F7" w:rsidRDefault="00FC375B" w:rsidP="00980A27">
            <w:pPr>
              <w:spacing w:after="0" w:line="240" w:lineRule="auto"/>
              <w:jc w:val="both"/>
              <w:rPr>
                <w:sz w:val="20"/>
                <w:szCs w:val="20"/>
              </w:rPr>
            </w:pPr>
            <w:r w:rsidRPr="00D428F7">
              <w:rPr>
                <w:sz w:val="20"/>
                <w:szCs w:val="20"/>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6124" w:type="dxa"/>
            <w:vMerge/>
          </w:tcPr>
          <w:p w14:paraId="1F21B416" w14:textId="77777777" w:rsidR="00FC375B" w:rsidRPr="00D428F7" w:rsidRDefault="00FC375B" w:rsidP="00980A27">
            <w:pPr>
              <w:widowControl w:val="0"/>
              <w:overflowPunct w:val="0"/>
              <w:autoSpaceDE w:val="0"/>
              <w:autoSpaceDN w:val="0"/>
              <w:adjustRightInd w:val="0"/>
              <w:spacing w:after="0" w:line="240" w:lineRule="auto"/>
              <w:ind w:firstLine="340"/>
              <w:jc w:val="both"/>
              <w:rPr>
                <w:rFonts w:eastAsia="SimSun"/>
                <w:sz w:val="20"/>
                <w:szCs w:val="20"/>
                <w:lang w:eastAsia="zh-CN"/>
              </w:rPr>
            </w:pPr>
          </w:p>
        </w:tc>
      </w:tr>
      <w:tr w:rsidR="00872659" w:rsidRPr="00D428F7" w14:paraId="2C48A614" w14:textId="77777777" w:rsidTr="00A016F4">
        <w:trPr>
          <w:trHeight w:val="20"/>
        </w:trPr>
        <w:tc>
          <w:tcPr>
            <w:tcW w:w="3545" w:type="dxa"/>
          </w:tcPr>
          <w:p w14:paraId="70AF726A" w14:textId="77777777" w:rsidR="00FC375B" w:rsidRPr="00D428F7" w:rsidRDefault="00FC375B" w:rsidP="00980A27">
            <w:pPr>
              <w:tabs>
                <w:tab w:val="left" w:pos="2520"/>
              </w:tabs>
              <w:spacing w:after="0" w:line="240" w:lineRule="auto"/>
              <w:rPr>
                <w:rFonts w:eastAsia="SimSun"/>
                <w:sz w:val="20"/>
                <w:szCs w:val="20"/>
              </w:rPr>
            </w:pPr>
            <w:r w:rsidRPr="00D428F7">
              <w:rPr>
                <w:rFonts w:eastAsia="SimSun"/>
                <w:sz w:val="20"/>
                <w:szCs w:val="20"/>
              </w:rPr>
              <w:t>[9.3] - Историко-культурная деятельность</w:t>
            </w:r>
          </w:p>
        </w:tc>
        <w:tc>
          <w:tcPr>
            <w:tcW w:w="5670" w:type="dxa"/>
          </w:tcPr>
          <w:p w14:paraId="15C55302" w14:textId="77777777" w:rsidR="00FC375B" w:rsidRPr="00D428F7" w:rsidRDefault="00FC375B" w:rsidP="00980A27">
            <w:pPr>
              <w:pStyle w:val="afe"/>
              <w:rPr>
                <w:rFonts w:ascii="Times New Roman" w:eastAsia="SimSun" w:hAnsi="Times New Roman" w:cs="Times New Roman"/>
                <w:sz w:val="20"/>
                <w:szCs w:val="20"/>
              </w:rPr>
            </w:pPr>
            <w:r w:rsidRPr="00D428F7">
              <w:rPr>
                <w:rFonts w:ascii="Times New Roman" w:eastAsia="SimSun" w:hAnsi="Times New Roman" w:cs="Times New Roman"/>
                <w:sz w:val="20"/>
                <w:szCs w:val="20"/>
              </w:rPr>
              <w:t>Сохранение и изучение объектов культурного наследия народов Российской Федерации (памятников истории и культуры), в том числе:</w:t>
            </w:r>
          </w:p>
          <w:p w14:paraId="4E0E2900" w14:textId="77777777" w:rsidR="00FC375B" w:rsidRPr="00D428F7" w:rsidRDefault="00FC375B" w:rsidP="00980A27">
            <w:pPr>
              <w:pStyle w:val="afe"/>
              <w:rPr>
                <w:rFonts w:ascii="Times New Roman" w:eastAsia="SimSun" w:hAnsi="Times New Roman" w:cs="Times New Roman"/>
                <w:sz w:val="20"/>
                <w:szCs w:val="20"/>
              </w:rPr>
            </w:pPr>
            <w:r w:rsidRPr="00D428F7">
              <w:rPr>
                <w:rFonts w:ascii="Times New Roman" w:eastAsia="SimSun" w:hAnsi="Times New Roman" w:cs="Times New Roman"/>
                <w:sz w:val="20"/>
                <w:szCs w:val="20"/>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124" w:type="dxa"/>
          </w:tcPr>
          <w:p w14:paraId="1047C476" w14:textId="77777777" w:rsidR="00FC375B" w:rsidRPr="00D428F7" w:rsidRDefault="00FC375B" w:rsidP="00980A27">
            <w:pPr>
              <w:spacing w:after="0" w:line="240" w:lineRule="auto"/>
              <w:ind w:firstLine="340"/>
              <w:jc w:val="both"/>
              <w:rPr>
                <w:rFonts w:eastAsia="SimSun"/>
                <w:sz w:val="20"/>
                <w:szCs w:val="20"/>
              </w:rPr>
            </w:pPr>
            <w:r w:rsidRPr="00D428F7">
              <w:rPr>
                <w:rStyle w:val="blk"/>
                <w:sz w:val="20"/>
                <w:szCs w:val="20"/>
              </w:rPr>
              <w:t>Действие градостроительного регламента не распространяется в соответствии со статьей 36 Градостроительного Кодекса РФ от 29.12.2004 года №190-ФЗ.</w:t>
            </w:r>
          </w:p>
        </w:tc>
      </w:tr>
      <w:tr w:rsidR="00872659" w:rsidRPr="00D428F7" w14:paraId="04F110B8" w14:textId="77777777" w:rsidTr="00A016F4">
        <w:trPr>
          <w:trHeight w:val="20"/>
        </w:trPr>
        <w:tc>
          <w:tcPr>
            <w:tcW w:w="3545" w:type="dxa"/>
          </w:tcPr>
          <w:p w14:paraId="7A18247B" w14:textId="77777777" w:rsidR="00FC375B" w:rsidRPr="00D428F7" w:rsidRDefault="00FC375B" w:rsidP="00980A27">
            <w:pPr>
              <w:widowControl w:val="0"/>
              <w:overflowPunct w:val="0"/>
              <w:autoSpaceDE w:val="0"/>
              <w:autoSpaceDN w:val="0"/>
              <w:adjustRightInd w:val="0"/>
              <w:spacing w:after="0" w:line="240" w:lineRule="auto"/>
              <w:rPr>
                <w:sz w:val="20"/>
                <w:szCs w:val="20"/>
                <w:lang w:eastAsia="ar-SA"/>
              </w:rPr>
            </w:pPr>
            <w:r w:rsidRPr="00D428F7">
              <w:rPr>
                <w:rFonts w:eastAsia="SimSun"/>
                <w:sz w:val="20"/>
                <w:szCs w:val="20"/>
                <w:lang w:eastAsia="zh-CN"/>
              </w:rPr>
              <w:t>[12.0.1] - Улично-дорожная сеть</w:t>
            </w:r>
          </w:p>
        </w:tc>
        <w:tc>
          <w:tcPr>
            <w:tcW w:w="5670" w:type="dxa"/>
          </w:tcPr>
          <w:p w14:paraId="0B3C6D03" w14:textId="77777777" w:rsidR="00FC375B" w:rsidRPr="00D428F7" w:rsidRDefault="00FC375B"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r w:rsidRPr="00D428F7">
              <w:rPr>
                <w:rFonts w:eastAsia="SimSun"/>
                <w:sz w:val="20"/>
                <w:szCs w:val="20"/>
                <w:lang w:eastAsia="zh-CN"/>
              </w:rPr>
              <w:cr/>
              <w:t xml:space="preserve">размещение придорожных стоянок (парковок) транспортных средств в границах городских улиц и дорог, за исключением предусмотренных видами </w:t>
            </w:r>
            <w:r w:rsidRPr="00D428F7">
              <w:rPr>
                <w:rFonts w:eastAsia="SimSun"/>
                <w:sz w:val="20"/>
                <w:szCs w:val="20"/>
                <w:lang w:eastAsia="zh-CN"/>
              </w:rPr>
              <w:lastRenderedPageBreak/>
              <w:t>разрешенного использования с кодами 2.7.1, 4.9, 7.2.3, а также некапитальных сооружений, предназначенных для охраны транспортных средств</w:t>
            </w:r>
          </w:p>
        </w:tc>
        <w:tc>
          <w:tcPr>
            <w:tcW w:w="6124" w:type="dxa"/>
            <w:vMerge w:val="restart"/>
          </w:tcPr>
          <w:p w14:paraId="282EB5FA" w14:textId="77777777" w:rsidR="00FC375B" w:rsidRPr="00D428F7" w:rsidRDefault="00FC375B"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lastRenderedPageBreak/>
              <w:t>Регламенты не подлежат установлению.</w:t>
            </w:r>
          </w:p>
          <w:p w14:paraId="2307FFE7" w14:textId="77777777" w:rsidR="00FC375B" w:rsidRPr="00D428F7" w:rsidRDefault="00FC375B"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w:t>
            </w:r>
            <w:r w:rsidRPr="00D428F7">
              <w:rPr>
                <w:sz w:val="20"/>
                <w:szCs w:val="20"/>
              </w:rPr>
              <w:lastRenderedPageBreak/>
              <w:t>соответствии с федеральными законами.</w:t>
            </w:r>
          </w:p>
        </w:tc>
      </w:tr>
      <w:tr w:rsidR="00872659" w:rsidRPr="00D428F7" w14:paraId="1BFE79A3" w14:textId="77777777" w:rsidTr="00A016F4">
        <w:trPr>
          <w:trHeight w:val="20"/>
        </w:trPr>
        <w:tc>
          <w:tcPr>
            <w:tcW w:w="3545" w:type="dxa"/>
          </w:tcPr>
          <w:p w14:paraId="2F1B277B" w14:textId="77777777" w:rsidR="00FC375B" w:rsidRPr="00D428F7" w:rsidRDefault="00FC375B"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lastRenderedPageBreak/>
              <w:t>[12.0.2] - Благоустройство территории</w:t>
            </w:r>
          </w:p>
        </w:tc>
        <w:tc>
          <w:tcPr>
            <w:tcW w:w="5670" w:type="dxa"/>
          </w:tcPr>
          <w:p w14:paraId="3FC65BD8" w14:textId="77777777" w:rsidR="00FC375B" w:rsidRPr="00D428F7" w:rsidRDefault="00FC375B"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124" w:type="dxa"/>
            <w:vMerge/>
            <w:vAlign w:val="center"/>
          </w:tcPr>
          <w:p w14:paraId="37BE5638" w14:textId="77777777" w:rsidR="00FC375B" w:rsidRPr="00D428F7" w:rsidRDefault="00FC375B" w:rsidP="00980A27">
            <w:pPr>
              <w:widowControl w:val="0"/>
              <w:overflowPunct w:val="0"/>
              <w:autoSpaceDE w:val="0"/>
              <w:autoSpaceDN w:val="0"/>
              <w:adjustRightInd w:val="0"/>
              <w:spacing w:after="0" w:line="240" w:lineRule="auto"/>
              <w:ind w:firstLine="567"/>
              <w:jc w:val="both"/>
              <w:rPr>
                <w:sz w:val="20"/>
                <w:szCs w:val="20"/>
              </w:rPr>
            </w:pPr>
          </w:p>
        </w:tc>
      </w:tr>
    </w:tbl>
    <w:p w14:paraId="0C8D2D26" w14:textId="77777777" w:rsidR="00FC375B" w:rsidRPr="00D428F7" w:rsidRDefault="00FC375B" w:rsidP="00980A27">
      <w:pPr>
        <w:widowControl w:val="0"/>
        <w:overflowPunct w:val="0"/>
        <w:autoSpaceDE w:val="0"/>
        <w:autoSpaceDN w:val="0"/>
        <w:adjustRightInd w:val="0"/>
        <w:spacing w:after="0" w:line="240" w:lineRule="auto"/>
        <w:jc w:val="center"/>
        <w:rPr>
          <w:b/>
          <w:i/>
          <w:iCs/>
          <w:sz w:val="20"/>
          <w:szCs w:val="20"/>
        </w:rPr>
      </w:pPr>
      <w:r w:rsidRPr="00D428F7">
        <w:rPr>
          <w:b/>
          <w:sz w:val="20"/>
          <w:szCs w:val="20"/>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124"/>
      </w:tblGrid>
      <w:tr w:rsidR="00872659" w:rsidRPr="00D428F7" w14:paraId="64848DB2" w14:textId="77777777" w:rsidTr="00A016F4">
        <w:trPr>
          <w:trHeight w:val="20"/>
        </w:trPr>
        <w:tc>
          <w:tcPr>
            <w:tcW w:w="3545" w:type="dxa"/>
            <w:vAlign w:val="center"/>
          </w:tcPr>
          <w:p w14:paraId="1F09B07F" w14:textId="77777777" w:rsidR="00FC375B" w:rsidRPr="00D428F7" w:rsidRDefault="00FC375B" w:rsidP="00980A27">
            <w:pPr>
              <w:widowControl w:val="0"/>
              <w:tabs>
                <w:tab w:val="left" w:pos="2520"/>
              </w:tabs>
              <w:overflowPunct w:val="0"/>
              <w:autoSpaceDE w:val="0"/>
              <w:autoSpaceDN w:val="0"/>
              <w:adjustRightInd w:val="0"/>
              <w:spacing w:after="0" w:line="240" w:lineRule="auto"/>
              <w:ind w:firstLine="567"/>
              <w:jc w:val="center"/>
              <w:rPr>
                <w:rFonts w:eastAsia="SimSun"/>
                <w:b/>
                <w:sz w:val="20"/>
                <w:szCs w:val="20"/>
                <w:lang w:eastAsia="zh-CN"/>
              </w:rPr>
            </w:pPr>
            <w:r w:rsidRPr="00D428F7">
              <w:rPr>
                <w:b/>
                <w:sz w:val="20"/>
                <w:szCs w:val="20"/>
              </w:rPr>
              <w:t>Виды разрешенного использования земельных участков</w:t>
            </w:r>
          </w:p>
        </w:tc>
        <w:tc>
          <w:tcPr>
            <w:tcW w:w="5670" w:type="dxa"/>
            <w:vAlign w:val="center"/>
          </w:tcPr>
          <w:p w14:paraId="51C4B9A0" w14:textId="77777777" w:rsidR="00FC375B" w:rsidRPr="00D428F7" w:rsidRDefault="00FC375B" w:rsidP="00980A27">
            <w:pPr>
              <w:widowControl w:val="0"/>
              <w:tabs>
                <w:tab w:val="left" w:pos="2520"/>
              </w:tabs>
              <w:overflowPunct w:val="0"/>
              <w:autoSpaceDE w:val="0"/>
              <w:autoSpaceDN w:val="0"/>
              <w:adjustRightInd w:val="0"/>
              <w:spacing w:after="0" w:line="240" w:lineRule="auto"/>
              <w:ind w:firstLine="567"/>
              <w:jc w:val="center"/>
              <w:rPr>
                <w:rFonts w:eastAsia="SimSun"/>
                <w:b/>
                <w:sz w:val="20"/>
                <w:szCs w:val="20"/>
                <w:lang w:eastAsia="zh-CN"/>
              </w:rPr>
            </w:pPr>
            <w:r w:rsidRPr="00D428F7">
              <w:rPr>
                <w:b/>
                <w:sz w:val="20"/>
                <w:szCs w:val="20"/>
                <w:shd w:val="clear" w:color="auto" w:fill="FFFFFF"/>
              </w:rPr>
              <w:t>Описание вида разрешенного использования земельного участка</w:t>
            </w:r>
          </w:p>
        </w:tc>
        <w:tc>
          <w:tcPr>
            <w:tcW w:w="6124" w:type="dxa"/>
            <w:vAlign w:val="center"/>
          </w:tcPr>
          <w:p w14:paraId="0311FF87" w14:textId="77777777" w:rsidR="00FC375B" w:rsidRPr="00D428F7" w:rsidRDefault="00FC375B" w:rsidP="00980A27">
            <w:pPr>
              <w:widowControl w:val="0"/>
              <w:tabs>
                <w:tab w:val="left" w:pos="2520"/>
              </w:tabs>
              <w:overflowPunct w:val="0"/>
              <w:autoSpaceDE w:val="0"/>
              <w:autoSpaceDN w:val="0"/>
              <w:adjustRightInd w:val="0"/>
              <w:spacing w:after="0" w:line="240" w:lineRule="auto"/>
              <w:ind w:firstLine="567"/>
              <w:jc w:val="center"/>
              <w:rPr>
                <w:rFonts w:eastAsia="SimSun"/>
                <w:b/>
                <w:sz w:val="20"/>
                <w:szCs w:val="20"/>
                <w:lang w:eastAsia="zh-CN"/>
              </w:rPr>
            </w:pPr>
            <w:r w:rsidRPr="00D428F7">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2659" w:rsidRPr="00D428F7" w14:paraId="54DA82C7" w14:textId="77777777" w:rsidTr="00A016F4">
        <w:trPr>
          <w:trHeight w:val="20"/>
        </w:trPr>
        <w:tc>
          <w:tcPr>
            <w:tcW w:w="3545" w:type="dxa"/>
          </w:tcPr>
          <w:p w14:paraId="4C3CD396" w14:textId="77777777" w:rsidR="00FC375B" w:rsidRPr="00D428F7" w:rsidRDefault="00FC375B"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[3.1.1] - Предоставление коммунальных услуг</w:t>
            </w:r>
          </w:p>
          <w:p w14:paraId="548DFDE1" w14:textId="77777777" w:rsidR="00FC375B" w:rsidRPr="00D428F7" w:rsidRDefault="00FC375B" w:rsidP="00980A27">
            <w:pPr>
              <w:widowControl w:val="0"/>
              <w:tabs>
                <w:tab w:val="left" w:pos="2520"/>
              </w:tabs>
              <w:overflowPunct w:val="0"/>
              <w:autoSpaceDE w:val="0"/>
              <w:autoSpaceDN w:val="0"/>
              <w:adjustRightInd w:val="0"/>
              <w:spacing w:after="0" w:line="240" w:lineRule="auto"/>
              <w:ind w:firstLine="567"/>
              <w:jc w:val="center"/>
              <w:rPr>
                <w:b/>
                <w:sz w:val="20"/>
                <w:szCs w:val="20"/>
              </w:rPr>
            </w:pPr>
          </w:p>
        </w:tc>
        <w:tc>
          <w:tcPr>
            <w:tcW w:w="5670" w:type="dxa"/>
          </w:tcPr>
          <w:p w14:paraId="66517927" w14:textId="77777777" w:rsidR="00FC375B" w:rsidRPr="00D428F7" w:rsidRDefault="00FC375B" w:rsidP="00980A27">
            <w:pPr>
              <w:widowControl w:val="0"/>
              <w:tabs>
                <w:tab w:val="left" w:pos="2520"/>
              </w:tabs>
              <w:overflowPunct w:val="0"/>
              <w:autoSpaceDE w:val="0"/>
              <w:autoSpaceDN w:val="0"/>
              <w:adjustRightInd w:val="0"/>
              <w:spacing w:after="0" w:line="240" w:lineRule="auto"/>
              <w:jc w:val="both"/>
              <w:rPr>
                <w:b/>
                <w:sz w:val="20"/>
                <w:szCs w:val="20"/>
                <w:shd w:val="clear" w:color="auto" w:fill="FFFFFF"/>
              </w:rPr>
            </w:pPr>
            <w:r w:rsidRPr="00D428F7">
              <w:rPr>
                <w:rFonts w:eastAsia="SimSun"/>
                <w:sz w:val="20"/>
                <w:szCs w:val="20"/>
                <w:lang w:eastAsia="zh-C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6124" w:type="dxa"/>
          </w:tcPr>
          <w:p w14:paraId="5EA1B3E5" w14:textId="77777777" w:rsidR="00FC375B" w:rsidRPr="00D428F7" w:rsidRDefault="00FC375B" w:rsidP="00980A27">
            <w:pPr>
              <w:widowControl w:val="0"/>
              <w:overflowPunct w:val="0"/>
              <w:autoSpaceDE w:val="0"/>
              <w:autoSpaceDN w:val="0"/>
              <w:adjustRightInd w:val="0"/>
              <w:spacing w:after="0" w:line="240" w:lineRule="auto"/>
              <w:ind w:firstLine="624"/>
              <w:jc w:val="both"/>
              <w:rPr>
                <w:rFonts w:eastAsia="SimSun" w:cs="Times New Roman"/>
                <w:sz w:val="20"/>
                <w:szCs w:val="20"/>
                <w:lang w:eastAsia="zh-CN"/>
              </w:rPr>
            </w:pPr>
            <w:r w:rsidRPr="00D428F7">
              <w:rPr>
                <w:rFonts w:eastAsia="SimSun" w:cs="Times New Roman"/>
                <w:sz w:val="20"/>
                <w:szCs w:val="20"/>
                <w:lang w:eastAsia="zh-CN"/>
              </w:rPr>
              <w:t>минимальная/максимальная площадь земельных участков - 10 кв. м/</w:t>
            </w:r>
            <w:r w:rsidRPr="00D428F7">
              <w:rPr>
                <w:rFonts w:cs="Times New Roman"/>
                <w:b/>
                <w:bCs/>
                <w:sz w:val="20"/>
                <w:szCs w:val="20"/>
              </w:rPr>
              <w:t xml:space="preserve"> не подлежит установлению</w:t>
            </w:r>
            <w:r w:rsidRPr="00D428F7">
              <w:rPr>
                <w:rFonts w:cs="Times New Roman"/>
                <w:bCs/>
                <w:sz w:val="20"/>
                <w:szCs w:val="20"/>
              </w:rPr>
              <w:t>;</w:t>
            </w:r>
            <w:r w:rsidRPr="00D428F7">
              <w:rPr>
                <w:rFonts w:eastAsia="SimSun" w:cs="Times New Roman"/>
                <w:sz w:val="20"/>
                <w:szCs w:val="20"/>
                <w:lang w:eastAsia="zh-CN"/>
              </w:rPr>
              <w:t xml:space="preserve"> </w:t>
            </w:r>
          </w:p>
          <w:p w14:paraId="7C7F3327" w14:textId="77777777" w:rsidR="00FC375B" w:rsidRPr="00D428F7" w:rsidRDefault="00FC375B" w:rsidP="00980A27">
            <w:pPr>
              <w:widowControl w:val="0"/>
              <w:overflowPunct w:val="0"/>
              <w:autoSpaceDE w:val="0"/>
              <w:autoSpaceDN w:val="0"/>
              <w:adjustRightInd w:val="0"/>
              <w:spacing w:after="0" w:line="240" w:lineRule="auto"/>
              <w:ind w:firstLine="624"/>
              <w:jc w:val="both"/>
              <w:rPr>
                <w:rFonts w:eastAsia="SimSun" w:cs="Times New Roman"/>
                <w:sz w:val="20"/>
                <w:szCs w:val="20"/>
                <w:lang w:eastAsia="zh-CN"/>
              </w:rPr>
            </w:pPr>
            <w:r w:rsidRPr="00D428F7">
              <w:rPr>
                <w:rFonts w:eastAsia="SimSun" w:cs="Times New Roman"/>
                <w:sz w:val="20"/>
                <w:szCs w:val="20"/>
                <w:lang w:eastAsia="zh-CN"/>
              </w:rPr>
              <w:t>минимальная ширина земельных участков вдоль фронта улицы (проезда) – 4 м;</w:t>
            </w:r>
          </w:p>
          <w:p w14:paraId="36DA4CA4" w14:textId="77777777" w:rsidR="00FC375B" w:rsidRPr="00D428F7" w:rsidRDefault="00FC375B" w:rsidP="00980A27">
            <w:pPr>
              <w:widowControl w:val="0"/>
              <w:overflowPunct w:val="0"/>
              <w:autoSpaceDE w:val="0"/>
              <w:autoSpaceDN w:val="0"/>
              <w:adjustRightInd w:val="0"/>
              <w:spacing w:after="0" w:line="240" w:lineRule="auto"/>
              <w:ind w:firstLine="624"/>
              <w:jc w:val="both"/>
              <w:rPr>
                <w:rFonts w:cs="Times New Roman"/>
                <w:sz w:val="20"/>
                <w:szCs w:val="20"/>
              </w:rPr>
            </w:pPr>
            <w:r w:rsidRPr="00D428F7">
              <w:rPr>
                <w:rFonts w:cs="Times New Roman"/>
                <w:sz w:val="20"/>
                <w:szCs w:val="20"/>
              </w:rPr>
              <w:t xml:space="preserve">минимальные отступы от границ земельных участков </w:t>
            </w:r>
          </w:p>
          <w:p w14:paraId="6FBAF196" w14:textId="77777777" w:rsidR="00FC375B" w:rsidRPr="00D428F7" w:rsidRDefault="00FC375B" w:rsidP="00980A27">
            <w:pPr>
              <w:widowControl w:val="0"/>
              <w:overflowPunct w:val="0"/>
              <w:autoSpaceDE w:val="0"/>
              <w:autoSpaceDN w:val="0"/>
              <w:adjustRightInd w:val="0"/>
              <w:spacing w:after="0" w:line="240" w:lineRule="auto"/>
              <w:ind w:firstLine="624"/>
              <w:jc w:val="both"/>
              <w:rPr>
                <w:rFonts w:cs="Times New Roman"/>
                <w:sz w:val="20"/>
                <w:szCs w:val="20"/>
              </w:rPr>
            </w:pPr>
            <w:r w:rsidRPr="00D428F7">
              <w:rPr>
                <w:rFonts w:cs="Times New Roman"/>
                <w:sz w:val="20"/>
                <w:szCs w:val="20"/>
              </w:rPr>
              <w:t>- 1 м;</w:t>
            </w:r>
          </w:p>
          <w:p w14:paraId="71D308AA" w14:textId="77777777" w:rsidR="00FC375B" w:rsidRPr="00D428F7" w:rsidRDefault="00FC375B" w:rsidP="00980A27">
            <w:pPr>
              <w:widowControl w:val="0"/>
              <w:overflowPunct w:val="0"/>
              <w:autoSpaceDE w:val="0"/>
              <w:autoSpaceDN w:val="0"/>
              <w:adjustRightInd w:val="0"/>
              <w:spacing w:after="0" w:line="240" w:lineRule="auto"/>
              <w:ind w:firstLine="624"/>
              <w:jc w:val="both"/>
              <w:rPr>
                <w:rFonts w:eastAsia="SimSun" w:cs="Times New Roman"/>
                <w:sz w:val="20"/>
                <w:szCs w:val="20"/>
                <w:lang w:eastAsia="zh-CN"/>
              </w:rPr>
            </w:pPr>
            <w:r w:rsidRPr="00D428F7">
              <w:rPr>
                <w:rFonts w:eastAsia="SimSun" w:cs="Times New Roman"/>
                <w:sz w:val="20"/>
                <w:szCs w:val="20"/>
                <w:lang w:eastAsia="zh-CN"/>
              </w:rPr>
              <w:t xml:space="preserve">максимальное количество надземных этажей зданий – 3 этажа (включая мансардный этаж); </w:t>
            </w:r>
          </w:p>
          <w:p w14:paraId="480067A8" w14:textId="77777777" w:rsidR="00FC375B" w:rsidRPr="00D428F7" w:rsidRDefault="00FC375B" w:rsidP="00980A27">
            <w:pPr>
              <w:widowControl w:val="0"/>
              <w:overflowPunct w:val="0"/>
              <w:autoSpaceDE w:val="0"/>
              <w:autoSpaceDN w:val="0"/>
              <w:adjustRightInd w:val="0"/>
              <w:spacing w:after="0" w:line="240" w:lineRule="auto"/>
              <w:ind w:firstLine="624"/>
              <w:jc w:val="both"/>
              <w:rPr>
                <w:rFonts w:eastAsia="SimSun" w:cs="Times New Roman"/>
                <w:sz w:val="20"/>
                <w:szCs w:val="20"/>
                <w:lang w:eastAsia="zh-CN"/>
              </w:rPr>
            </w:pPr>
            <w:r w:rsidRPr="00D428F7">
              <w:rPr>
                <w:rFonts w:eastAsia="SimSun" w:cs="Times New Roman"/>
                <w:sz w:val="20"/>
                <w:szCs w:val="20"/>
                <w:lang w:eastAsia="zh-CN"/>
              </w:rPr>
              <w:t>максимальная высота строений, сооружений от уровня земли - 20 м;</w:t>
            </w:r>
          </w:p>
          <w:p w14:paraId="52956249" w14:textId="77777777" w:rsidR="00FC375B" w:rsidRPr="00D428F7" w:rsidRDefault="00FC375B" w:rsidP="00980A27">
            <w:pPr>
              <w:widowControl w:val="0"/>
              <w:overflowPunct w:val="0"/>
              <w:autoSpaceDE w:val="0"/>
              <w:autoSpaceDN w:val="0"/>
              <w:adjustRightInd w:val="0"/>
              <w:spacing w:after="0" w:line="240" w:lineRule="auto"/>
              <w:ind w:firstLine="624"/>
              <w:jc w:val="both"/>
              <w:rPr>
                <w:rFonts w:eastAsia="SimSun" w:cs="Times New Roman"/>
                <w:sz w:val="20"/>
                <w:szCs w:val="20"/>
                <w:lang w:eastAsia="zh-CN"/>
              </w:rPr>
            </w:pPr>
            <w:r w:rsidRPr="00D428F7">
              <w:rPr>
                <w:rFonts w:eastAsia="SimSun" w:cs="Times New Roman"/>
                <w:sz w:val="20"/>
                <w:szCs w:val="20"/>
                <w:lang w:eastAsia="zh-CN"/>
              </w:rPr>
              <w:t>максимальный процент застройки в границах земельного участка – 80%;</w:t>
            </w:r>
          </w:p>
          <w:p w14:paraId="47E86495" w14:textId="77777777" w:rsidR="00FC375B" w:rsidRPr="00D428F7" w:rsidRDefault="00FC375B" w:rsidP="00980A27">
            <w:pPr>
              <w:widowControl w:val="0"/>
              <w:overflowPunct w:val="0"/>
              <w:autoSpaceDE w:val="0"/>
              <w:autoSpaceDN w:val="0"/>
              <w:adjustRightInd w:val="0"/>
              <w:spacing w:after="0" w:line="240" w:lineRule="auto"/>
              <w:ind w:firstLine="624"/>
              <w:jc w:val="both"/>
              <w:rPr>
                <w:rFonts w:cs="Times New Roman"/>
                <w:sz w:val="20"/>
                <w:szCs w:val="20"/>
              </w:rPr>
            </w:pPr>
            <w:r w:rsidRPr="00D428F7">
              <w:rPr>
                <w:rFonts w:cs="Times New Roman"/>
                <w:sz w:val="20"/>
                <w:szCs w:val="20"/>
              </w:rPr>
              <w:t>Процент застройки подземной части не регламентируется.</w:t>
            </w:r>
          </w:p>
          <w:p w14:paraId="39678EB5" w14:textId="77777777" w:rsidR="00FC375B" w:rsidRPr="00D428F7" w:rsidRDefault="00FC375B" w:rsidP="00980A27">
            <w:pPr>
              <w:widowControl w:val="0"/>
              <w:tabs>
                <w:tab w:val="left" w:pos="2520"/>
              </w:tabs>
              <w:overflowPunct w:val="0"/>
              <w:autoSpaceDE w:val="0"/>
              <w:autoSpaceDN w:val="0"/>
              <w:adjustRightInd w:val="0"/>
              <w:spacing w:after="0" w:line="240" w:lineRule="auto"/>
              <w:ind w:firstLine="624"/>
              <w:jc w:val="both"/>
              <w:rPr>
                <w:b/>
                <w:sz w:val="20"/>
                <w:szCs w:val="20"/>
              </w:rPr>
            </w:pPr>
            <w:r w:rsidRPr="00D428F7">
              <w:rPr>
                <w:rFonts w:eastAsia="SimSun"/>
                <w:sz w:val="20"/>
                <w:szCs w:val="20"/>
                <w:lang w:eastAsia="zh-CN"/>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w:t>
            </w:r>
          </w:p>
        </w:tc>
      </w:tr>
    </w:tbl>
    <w:p w14:paraId="32704B11" w14:textId="77777777" w:rsidR="00FC375B" w:rsidRPr="00D428F7" w:rsidRDefault="00FC375B" w:rsidP="00980A27">
      <w:pPr>
        <w:widowControl w:val="0"/>
        <w:overflowPunct w:val="0"/>
        <w:autoSpaceDE w:val="0"/>
        <w:autoSpaceDN w:val="0"/>
        <w:adjustRightInd w:val="0"/>
        <w:spacing w:after="0" w:line="240" w:lineRule="auto"/>
        <w:jc w:val="center"/>
        <w:rPr>
          <w:b/>
          <w:sz w:val="20"/>
          <w:szCs w:val="20"/>
        </w:rPr>
      </w:pPr>
      <w:r w:rsidRPr="00D428F7">
        <w:rPr>
          <w:rFonts w:eastAsia="SimSun"/>
          <w:b/>
          <w:sz w:val="20"/>
          <w:szCs w:val="20"/>
          <w:lang w:eastAsia="zh-CN"/>
        </w:rPr>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D428F7">
        <w:rPr>
          <w:b/>
          <w:sz w:val="20"/>
          <w:szCs w:val="20"/>
        </w:rPr>
        <w:t>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684"/>
      </w:tblGrid>
      <w:tr w:rsidR="00872659" w:rsidRPr="00D428F7" w14:paraId="7EAF1927" w14:textId="77777777" w:rsidTr="00A016F4">
        <w:trPr>
          <w:trHeight w:val="20"/>
        </w:trPr>
        <w:tc>
          <w:tcPr>
            <w:tcW w:w="7655" w:type="dxa"/>
            <w:vAlign w:val="center"/>
          </w:tcPr>
          <w:p w14:paraId="18FCA64B" w14:textId="77777777" w:rsidR="00FC375B" w:rsidRPr="00D428F7" w:rsidRDefault="00FC375B" w:rsidP="00980A27">
            <w:pPr>
              <w:widowControl w:val="0"/>
              <w:tabs>
                <w:tab w:val="left" w:pos="-1667"/>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b/>
                <w:sz w:val="20"/>
                <w:szCs w:val="20"/>
                <w:lang w:eastAsia="zh-CN"/>
              </w:rPr>
              <w:t>Виды разрешенного использования земельных участков и</w:t>
            </w:r>
            <w:r w:rsidRPr="00D428F7">
              <w:rPr>
                <w:b/>
                <w:sz w:val="20"/>
                <w:szCs w:val="20"/>
              </w:rPr>
              <w:t xml:space="preserve"> объектов капитального строительства</w:t>
            </w:r>
          </w:p>
        </w:tc>
        <w:tc>
          <w:tcPr>
            <w:tcW w:w="7684" w:type="dxa"/>
            <w:vAlign w:val="center"/>
          </w:tcPr>
          <w:p w14:paraId="2F8439EE" w14:textId="77777777" w:rsidR="00FC375B" w:rsidRPr="00D428F7" w:rsidRDefault="00FC375B" w:rsidP="00980A27">
            <w:pPr>
              <w:widowControl w:val="0"/>
              <w:tabs>
                <w:tab w:val="left" w:pos="-6204"/>
              </w:tabs>
              <w:overflowPunct w:val="0"/>
              <w:autoSpaceDE w:val="0"/>
              <w:autoSpaceDN w:val="0"/>
              <w:adjustRightInd w:val="0"/>
              <w:spacing w:after="0" w:line="240" w:lineRule="auto"/>
              <w:ind w:firstLine="426"/>
              <w:jc w:val="center"/>
              <w:rPr>
                <w:rFonts w:eastAsia="SimSun"/>
                <w:sz w:val="20"/>
                <w:szCs w:val="20"/>
                <w:lang w:eastAsia="zh-CN"/>
              </w:rPr>
            </w:pPr>
            <w:r w:rsidRPr="00D428F7">
              <w:rPr>
                <w:b/>
                <w:sz w:val="20"/>
                <w:szCs w:val="20"/>
              </w:rPr>
              <w:t>Предельные параметры разрешенного строительства, реконструкции объектов капитального строительства</w:t>
            </w:r>
          </w:p>
        </w:tc>
      </w:tr>
      <w:tr w:rsidR="00872659" w:rsidRPr="00D428F7" w14:paraId="7F6FF2E9" w14:textId="77777777" w:rsidTr="00A016F4">
        <w:trPr>
          <w:trHeight w:val="20"/>
        </w:trPr>
        <w:tc>
          <w:tcPr>
            <w:tcW w:w="7655" w:type="dxa"/>
            <w:vAlign w:val="center"/>
          </w:tcPr>
          <w:p w14:paraId="1E64E821" w14:textId="77777777" w:rsidR="00FC375B" w:rsidRPr="00D428F7" w:rsidRDefault="00FC375B"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Виды разрешенного использования земельных участков - аналогичны</w:t>
            </w:r>
            <w:r w:rsidRPr="00D428F7">
              <w:rPr>
                <w:sz w:val="20"/>
                <w:szCs w:val="20"/>
              </w:rPr>
              <w:t xml:space="preserve"> видам </w:t>
            </w:r>
            <w:r w:rsidRPr="00D428F7">
              <w:rPr>
                <w:sz w:val="20"/>
                <w:szCs w:val="20"/>
              </w:rPr>
              <w:lastRenderedPageBreak/>
              <w:t>разрешенного использования земельных участков</w:t>
            </w:r>
            <w:r w:rsidRPr="00D428F7">
              <w:rPr>
                <w:rFonts w:eastAsia="SimSun"/>
                <w:sz w:val="20"/>
                <w:szCs w:val="20"/>
                <w:lang w:eastAsia="zh-CN"/>
              </w:rPr>
              <w:t xml:space="preserve"> с основными и условно разрешенными видами использования;</w:t>
            </w:r>
          </w:p>
          <w:p w14:paraId="2029F050" w14:textId="77777777" w:rsidR="00FC375B" w:rsidRPr="00D428F7" w:rsidRDefault="00FC375B"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03F4FAFE" w14:textId="77777777" w:rsidR="00FC375B" w:rsidRPr="00D428F7" w:rsidRDefault="00FC375B"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684D9227" w14:textId="77777777" w:rsidR="00FC375B" w:rsidRPr="00D428F7" w:rsidRDefault="00FC375B"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проезды общего пользования;</w:t>
            </w:r>
          </w:p>
          <w:p w14:paraId="02ECBEA2" w14:textId="77777777" w:rsidR="00FC375B" w:rsidRPr="00D428F7" w:rsidRDefault="00FC375B"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14:paraId="4F5A05DF" w14:textId="77777777" w:rsidR="00FC375B" w:rsidRPr="00D428F7" w:rsidRDefault="00FC375B"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благоустроенные, в том числе озелененные территории, детские площадки, площадки для отдыха, спортивных занятий;</w:t>
            </w:r>
          </w:p>
          <w:p w14:paraId="4BA01E9F" w14:textId="77777777" w:rsidR="00FC375B" w:rsidRPr="00D428F7" w:rsidRDefault="00FC375B"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xml:space="preserve">-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 </w:t>
            </w:r>
          </w:p>
          <w:p w14:paraId="58C385BD" w14:textId="77777777" w:rsidR="00FC375B" w:rsidRPr="00D428F7" w:rsidRDefault="00FC375B"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площадки хозяйственные, в том числе площадки для мусоросборников и выгула собак;</w:t>
            </w:r>
          </w:p>
          <w:p w14:paraId="5FEE848A" w14:textId="77777777" w:rsidR="00FC375B" w:rsidRPr="00D428F7" w:rsidRDefault="00FC375B"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общественные туалеты, надворные туалеты, гидронепроницаемые выгребы, септики;</w:t>
            </w:r>
          </w:p>
          <w:p w14:paraId="5C5F9D04" w14:textId="77777777" w:rsidR="00FC375B" w:rsidRPr="00D428F7" w:rsidRDefault="00FC375B"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684" w:type="dxa"/>
            <w:vAlign w:val="center"/>
          </w:tcPr>
          <w:p w14:paraId="5B177818" w14:textId="77777777" w:rsidR="00FC375B" w:rsidRPr="00D428F7" w:rsidRDefault="00FC375B" w:rsidP="00980A27">
            <w:pPr>
              <w:widowControl w:val="0"/>
              <w:overflowPunct w:val="0"/>
              <w:autoSpaceDE w:val="0"/>
              <w:autoSpaceDN w:val="0"/>
              <w:adjustRightInd w:val="0"/>
              <w:spacing w:after="0" w:line="240" w:lineRule="auto"/>
              <w:ind w:firstLine="459"/>
              <w:jc w:val="both"/>
              <w:rPr>
                <w:rFonts w:eastAsia="SimSun"/>
                <w:sz w:val="20"/>
                <w:szCs w:val="20"/>
                <w:lang w:eastAsia="zh-CN"/>
              </w:rPr>
            </w:pPr>
            <w:r w:rsidRPr="00D428F7">
              <w:rPr>
                <w:rFonts w:eastAsia="SimSun"/>
                <w:sz w:val="20"/>
                <w:szCs w:val="20"/>
                <w:lang w:eastAsia="zh-CN"/>
              </w:rPr>
              <w:lastRenderedPageBreak/>
              <w:t>минимальная/максимальная площадь земельных участков - 1 кв. м/</w:t>
            </w:r>
            <w:r w:rsidRPr="00D428F7">
              <w:rPr>
                <w:b/>
                <w:bCs/>
                <w:sz w:val="20"/>
                <w:szCs w:val="20"/>
              </w:rPr>
              <w:t xml:space="preserve"> не подлежит </w:t>
            </w:r>
            <w:r w:rsidRPr="00D428F7">
              <w:rPr>
                <w:b/>
                <w:bCs/>
                <w:sz w:val="20"/>
                <w:szCs w:val="20"/>
              </w:rPr>
              <w:lastRenderedPageBreak/>
              <w:t>установлению</w:t>
            </w:r>
            <w:r w:rsidRPr="00D428F7">
              <w:rPr>
                <w:rFonts w:eastAsia="SimSun"/>
                <w:sz w:val="20"/>
                <w:szCs w:val="20"/>
                <w:lang w:eastAsia="zh-CN"/>
              </w:rPr>
              <w:t xml:space="preserve"> (но не более максимальной площади земельного участка, установленной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2E672229" w14:textId="77777777" w:rsidR="00FC375B" w:rsidRPr="00D428F7" w:rsidRDefault="00FC375B" w:rsidP="00980A27">
            <w:pPr>
              <w:widowControl w:val="0"/>
              <w:overflowPunct w:val="0"/>
              <w:autoSpaceDE w:val="0"/>
              <w:autoSpaceDN w:val="0"/>
              <w:adjustRightInd w:val="0"/>
              <w:spacing w:after="0" w:line="240" w:lineRule="auto"/>
              <w:ind w:firstLine="459"/>
              <w:jc w:val="both"/>
              <w:rPr>
                <w:rFonts w:eastAsia="SimSun"/>
                <w:sz w:val="20"/>
                <w:szCs w:val="20"/>
                <w:lang w:eastAsia="zh-CN"/>
              </w:rPr>
            </w:pPr>
            <w:r w:rsidRPr="00D428F7">
              <w:rPr>
                <w:rFonts w:eastAsia="SimSun"/>
                <w:sz w:val="20"/>
                <w:szCs w:val="20"/>
                <w:lang w:eastAsia="zh-CN"/>
              </w:rPr>
              <w:t>минимальная ширина земельных участков вдоль фронта улицы (проезда) - 1 м/</w:t>
            </w:r>
            <w:r w:rsidRPr="00D428F7">
              <w:rPr>
                <w:b/>
                <w:bCs/>
                <w:sz w:val="20"/>
                <w:szCs w:val="20"/>
              </w:rPr>
              <w:t xml:space="preserve"> не подлежит установлению</w:t>
            </w:r>
            <w:r w:rsidRPr="00D428F7">
              <w:rPr>
                <w:rFonts w:eastAsia="SimSun"/>
                <w:sz w:val="20"/>
                <w:szCs w:val="20"/>
                <w:lang w:eastAsia="zh-CN"/>
              </w:rPr>
              <w:t xml:space="preserve"> (но не более максимального размера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459658E2" w14:textId="77777777" w:rsidR="00FC375B" w:rsidRPr="00D428F7" w:rsidRDefault="00FC375B" w:rsidP="00980A27">
            <w:pPr>
              <w:widowControl w:val="0"/>
              <w:overflowPunct w:val="0"/>
              <w:autoSpaceDE w:val="0"/>
              <w:autoSpaceDN w:val="0"/>
              <w:adjustRightInd w:val="0"/>
              <w:spacing w:after="0" w:line="240" w:lineRule="auto"/>
              <w:ind w:firstLine="567"/>
              <w:jc w:val="both"/>
              <w:rPr>
                <w:rFonts w:eastAsia="SimSun"/>
                <w:sz w:val="20"/>
                <w:szCs w:val="20"/>
                <w:lang w:eastAsia="zh-CN"/>
              </w:rPr>
            </w:pPr>
          </w:p>
          <w:p w14:paraId="33DCB5B6" w14:textId="77777777" w:rsidR="00FC375B" w:rsidRPr="00D428F7" w:rsidRDefault="00FC375B" w:rsidP="00980A27">
            <w:pPr>
              <w:widowControl w:val="0"/>
              <w:overflowPunct w:val="0"/>
              <w:autoSpaceDE w:val="0"/>
              <w:autoSpaceDN w:val="0"/>
              <w:adjustRightInd w:val="0"/>
              <w:spacing w:after="0" w:line="240" w:lineRule="auto"/>
              <w:ind w:firstLine="459"/>
              <w:jc w:val="both"/>
              <w:rPr>
                <w:rFonts w:eastAsia="SimSun"/>
                <w:sz w:val="20"/>
                <w:szCs w:val="20"/>
                <w:lang w:eastAsia="zh-CN"/>
              </w:rPr>
            </w:pPr>
            <w:r w:rsidRPr="00D428F7">
              <w:rPr>
                <w:rFonts w:eastAsia="SimSun"/>
                <w:sz w:val="20"/>
                <w:szCs w:val="20"/>
                <w:lang w:eastAsia="zh-CN"/>
              </w:rPr>
              <w:t>максимальный процент застройки в границах земельного участка, максимальная высота строений, сооружений от уровня земли - аналогичны, параметрам разрешенного строительства, реконструкции объектов с основными и условно разрешенными видами использования,  с условием применения понижающего коэффициента 0,5 (если иное не оговорено отдельно)</w:t>
            </w:r>
            <w:r w:rsidRPr="00D428F7">
              <w:rPr>
                <w:bCs/>
                <w:sz w:val="20"/>
                <w:szCs w:val="20"/>
              </w:rPr>
              <w:t>;</w:t>
            </w:r>
          </w:p>
          <w:p w14:paraId="3533D844" w14:textId="77777777" w:rsidR="00FC375B" w:rsidRPr="00D428F7" w:rsidRDefault="00FC375B" w:rsidP="00980A27">
            <w:pPr>
              <w:widowControl w:val="0"/>
              <w:overflowPunct w:val="0"/>
              <w:autoSpaceDE w:val="0"/>
              <w:autoSpaceDN w:val="0"/>
              <w:adjustRightInd w:val="0"/>
              <w:spacing w:after="0" w:line="240" w:lineRule="auto"/>
              <w:ind w:firstLine="459"/>
              <w:jc w:val="both"/>
              <w:rPr>
                <w:sz w:val="20"/>
                <w:szCs w:val="20"/>
              </w:rPr>
            </w:pPr>
          </w:p>
          <w:p w14:paraId="20FC77AE" w14:textId="77777777" w:rsidR="00FC375B" w:rsidRPr="00D428F7" w:rsidRDefault="00FC375B" w:rsidP="00980A27">
            <w:pPr>
              <w:widowControl w:val="0"/>
              <w:overflowPunct w:val="0"/>
              <w:autoSpaceDE w:val="0"/>
              <w:autoSpaceDN w:val="0"/>
              <w:adjustRightInd w:val="0"/>
              <w:spacing w:after="0" w:line="240" w:lineRule="auto"/>
              <w:ind w:firstLine="459"/>
              <w:jc w:val="both"/>
              <w:rPr>
                <w:sz w:val="20"/>
                <w:szCs w:val="20"/>
              </w:rPr>
            </w:pPr>
            <w:r w:rsidRPr="00D428F7">
              <w:rPr>
                <w:sz w:val="20"/>
                <w:szCs w:val="20"/>
              </w:rPr>
              <w:t>минимальные отступы от границ земельных участков - 1 м;</w:t>
            </w:r>
          </w:p>
          <w:p w14:paraId="108812EC" w14:textId="77777777" w:rsidR="00FC375B" w:rsidRPr="00D428F7" w:rsidRDefault="00FC375B" w:rsidP="00980A27">
            <w:pPr>
              <w:widowControl w:val="0"/>
              <w:tabs>
                <w:tab w:val="left" w:pos="-6204"/>
              </w:tabs>
              <w:overflowPunct w:val="0"/>
              <w:autoSpaceDE w:val="0"/>
              <w:autoSpaceDN w:val="0"/>
              <w:adjustRightInd w:val="0"/>
              <w:spacing w:after="0" w:line="240" w:lineRule="auto"/>
              <w:ind w:firstLine="459"/>
              <w:jc w:val="both"/>
              <w:rPr>
                <w:rFonts w:eastAsia="SimSun"/>
                <w:sz w:val="20"/>
                <w:szCs w:val="20"/>
                <w:lang w:eastAsia="zh-CN"/>
              </w:rPr>
            </w:pPr>
            <w:r w:rsidRPr="00D428F7">
              <w:rPr>
                <w:rFonts w:eastAsia="SimSun"/>
                <w:sz w:val="20"/>
                <w:szCs w:val="20"/>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14:paraId="4F4AB0DD" w14:textId="77777777" w:rsidR="00FC375B" w:rsidRPr="00D428F7" w:rsidRDefault="00FC375B" w:rsidP="00980A27">
            <w:pPr>
              <w:widowControl w:val="0"/>
              <w:overflowPunct w:val="0"/>
              <w:autoSpaceDE w:val="0"/>
              <w:autoSpaceDN w:val="0"/>
              <w:adjustRightInd w:val="0"/>
              <w:spacing w:after="0" w:line="240" w:lineRule="auto"/>
              <w:ind w:firstLine="426"/>
              <w:jc w:val="both"/>
              <w:rPr>
                <w:rFonts w:eastAsia="SimSun"/>
                <w:sz w:val="20"/>
                <w:szCs w:val="20"/>
                <w:lang w:eastAsia="zh-CN"/>
              </w:rPr>
            </w:pPr>
          </w:p>
        </w:tc>
      </w:tr>
    </w:tbl>
    <w:p w14:paraId="5A8CFE67" w14:textId="77777777" w:rsidR="00FC375B" w:rsidRPr="00D428F7" w:rsidRDefault="00FC375B" w:rsidP="00980A27">
      <w:pPr>
        <w:pStyle w:val="afd"/>
        <w:spacing w:before="0" w:after="0"/>
        <w:ind w:firstLine="680"/>
        <w:rPr>
          <w:rFonts w:eastAsia="SimSun"/>
          <w:sz w:val="20"/>
          <w:szCs w:val="20"/>
        </w:rPr>
      </w:pPr>
      <w:r w:rsidRPr="00D428F7">
        <w:rPr>
          <w:rFonts w:eastAsia="SimSun"/>
          <w:b/>
          <w:sz w:val="20"/>
          <w:szCs w:val="20"/>
        </w:rPr>
        <w:lastRenderedPageBreak/>
        <w:t>Ограничения использования земельных участков и объектов капитального строительства</w:t>
      </w:r>
      <w:r w:rsidRPr="00D428F7">
        <w:rPr>
          <w:rFonts w:eastAsia="SimSun"/>
          <w:sz w:val="20"/>
          <w:szCs w:val="20"/>
        </w:rPr>
        <w:t>:</w:t>
      </w:r>
    </w:p>
    <w:p w14:paraId="6E08A12A" w14:textId="40BDE56F" w:rsidR="00FC375B" w:rsidRPr="00D428F7" w:rsidRDefault="00FC375B" w:rsidP="00980A27">
      <w:pPr>
        <w:pStyle w:val="afd"/>
        <w:spacing w:before="0" w:after="0"/>
        <w:ind w:firstLine="680"/>
        <w:rPr>
          <w:rFonts w:eastAsia="SimSun"/>
          <w:sz w:val="20"/>
          <w:szCs w:val="20"/>
        </w:rPr>
      </w:pPr>
      <w:r w:rsidRPr="00D428F7">
        <w:rPr>
          <w:sz w:val="20"/>
          <w:szCs w:val="20"/>
        </w:rPr>
        <w:t xml:space="preserve">Минимальный процент озеленения земельного участка для зданий общественно-делового назначения и апартаментов – </w:t>
      </w:r>
      <w:r w:rsidR="007A2A17" w:rsidRPr="00D428F7">
        <w:rPr>
          <w:sz w:val="20"/>
          <w:szCs w:val="20"/>
        </w:rPr>
        <w:t>1</w:t>
      </w:r>
      <w:r w:rsidR="00B46F0E" w:rsidRPr="00D428F7">
        <w:rPr>
          <w:sz w:val="20"/>
          <w:szCs w:val="20"/>
        </w:rPr>
        <w:t>0</w:t>
      </w:r>
      <w:r w:rsidRPr="00D428F7">
        <w:rPr>
          <w:sz w:val="20"/>
          <w:szCs w:val="20"/>
        </w:rPr>
        <w:t>%.</w:t>
      </w:r>
    </w:p>
    <w:p w14:paraId="5C1BA9BD" w14:textId="77777777" w:rsidR="00FC375B" w:rsidRPr="00D428F7" w:rsidRDefault="00FC375B"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Расстояние до красной линии:</w:t>
      </w:r>
    </w:p>
    <w:p w14:paraId="2C4B9DA4" w14:textId="77777777" w:rsidR="00FC375B" w:rsidRPr="00D428F7" w:rsidRDefault="00FC375B"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 xml:space="preserve">1) от Пожарных депо - 10 м (15 м - для депо </w:t>
      </w:r>
      <w:r w:rsidRPr="00D428F7">
        <w:rPr>
          <w:rFonts w:eastAsia="SimSun"/>
          <w:sz w:val="20"/>
          <w:szCs w:val="20"/>
          <w:lang w:val="en-US" w:eastAsia="zh-CN"/>
        </w:rPr>
        <w:t>I</w:t>
      </w:r>
      <w:r w:rsidRPr="00D428F7">
        <w:rPr>
          <w:rFonts w:eastAsia="SimSun"/>
          <w:sz w:val="20"/>
          <w:szCs w:val="20"/>
          <w:lang w:eastAsia="zh-CN"/>
        </w:rPr>
        <w:t xml:space="preserve"> типа);</w:t>
      </w:r>
    </w:p>
    <w:p w14:paraId="6BEB5838" w14:textId="77777777" w:rsidR="00FC375B" w:rsidRPr="00D428F7" w:rsidRDefault="00FC375B"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2) улиц, от жилых и общественных зданий – 5 м;</w:t>
      </w:r>
    </w:p>
    <w:p w14:paraId="3EA44CA9" w14:textId="77777777" w:rsidR="00FC375B" w:rsidRPr="00D428F7" w:rsidRDefault="00FC375B"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3) проездов, от жилых и общественных зданий – 3 м;</w:t>
      </w:r>
    </w:p>
    <w:p w14:paraId="401DD406" w14:textId="77777777" w:rsidR="00FC375B" w:rsidRPr="00D428F7" w:rsidRDefault="00FC375B"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4) от остальных зданий и сооружений - 5 м.</w:t>
      </w:r>
    </w:p>
    <w:p w14:paraId="535BC1D8" w14:textId="77777777" w:rsidR="00FC375B" w:rsidRPr="00D428F7" w:rsidRDefault="00FC375B"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14:paraId="0228693E" w14:textId="77777777" w:rsidR="00FC375B" w:rsidRPr="00D428F7" w:rsidRDefault="00FC375B"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14:paraId="635A26F8" w14:textId="77777777" w:rsidR="00FC375B" w:rsidRPr="00D428F7" w:rsidRDefault="00FC375B"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участков.</w:t>
      </w:r>
    </w:p>
    <w:p w14:paraId="1495E1D3" w14:textId="77777777" w:rsidR="00FC375B" w:rsidRPr="00D428F7" w:rsidRDefault="00FC375B"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lastRenderedPageBreak/>
        <w:t>Расстояние от площадок с контейнерами для сбора твердых бытовых отходов до окон жилых домов, границ участков детских, лечебных учреждений, мест отдыха должны быть не менее 20 м, и не более 100 м. Общее количество контейнеров не более 5 шт.</w:t>
      </w:r>
    </w:p>
    <w:p w14:paraId="55050B15" w14:textId="77777777" w:rsidR="00FC375B" w:rsidRPr="00D428F7" w:rsidRDefault="00FC375B"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По границе с соседним земельным участком ограждения должны быть проветриваемыми на высоту не менее 0,5 м от уровня земли ограждения и высотой не более 2,0 м. </w:t>
      </w:r>
    </w:p>
    <w:p w14:paraId="3D86FDA5" w14:textId="16530951" w:rsidR="00FC375B" w:rsidRPr="00D428F7" w:rsidRDefault="00FC375B"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2F1AFB3B" w14:textId="77777777" w:rsidR="00035C09" w:rsidRPr="00D428F7" w:rsidRDefault="00035C09" w:rsidP="00980A27">
      <w:pPr>
        <w:pStyle w:val="ae"/>
        <w:ind w:firstLine="680"/>
        <w:jc w:val="both"/>
        <w:rPr>
          <w:sz w:val="20"/>
          <w:szCs w:val="20"/>
        </w:rPr>
      </w:pPr>
      <w:bookmarkStart w:id="109" w:name="_Hlk151391125"/>
      <w:r w:rsidRPr="00D428F7">
        <w:rPr>
          <w:spacing w:val="-2"/>
          <w:sz w:val="20"/>
          <w:szCs w:val="20"/>
        </w:rPr>
        <w:t>Во</w:t>
      </w:r>
      <w:r w:rsidRPr="00D428F7">
        <w:rPr>
          <w:spacing w:val="43"/>
          <w:sz w:val="20"/>
          <w:szCs w:val="20"/>
        </w:rPr>
        <w:t xml:space="preserve"> </w:t>
      </w:r>
      <w:r w:rsidRPr="00D428F7">
        <w:rPr>
          <w:spacing w:val="1"/>
          <w:sz w:val="20"/>
          <w:szCs w:val="20"/>
        </w:rPr>
        <w:t>всех</w:t>
      </w:r>
      <w:r w:rsidRPr="00D428F7">
        <w:rPr>
          <w:spacing w:val="39"/>
          <w:sz w:val="20"/>
          <w:szCs w:val="20"/>
        </w:rPr>
        <w:t xml:space="preserve"> </w:t>
      </w:r>
      <w:r w:rsidRPr="00D428F7">
        <w:rPr>
          <w:sz w:val="20"/>
          <w:szCs w:val="20"/>
        </w:rPr>
        <w:t>территориальных</w:t>
      </w:r>
      <w:r w:rsidRPr="00D428F7">
        <w:rPr>
          <w:spacing w:val="40"/>
          <w:sz w:val="20"/>
          <w:szCs w:val="20"/>
        </w:rPr>
        <w:t xml:space="preserve"> </w:t>
      </w:r>
      <w:r w:rsidRPr="00D428F7">
        <w:rPr>
          <w:spacing w:val="1"/>
          <w:sz w:val="20"/>
          <w:szCs w:val="20"/>
        </w:rPr>
        <w:t>зонах</w:t>
      </w:r>
      <w:r w:rsidRPr="00D428F7">
        <w:rPr>
          <w:spacing w:val="40"/>
          <w:sz w:val="20"/>
          <w:szCs w:val="20"/>
        </w:rPr>
        <w:t xml:space="preserve"> </w:t>
      </w:r>
      <w:r w:rsidRPr="00D428F7">
        <w:rPr>
          <w:sz w:val="20"/>
          <w:szCs w:val="20"/>
        </w:rPr>
        <w:t>требуемое</w:t>
      </w:r>
      <w:r w:rsidRPr="00D428F7">
        <w:rPr>
          <w:spacing w:val="45"/>
          <w:sz w:val="20"/>
          <w:szCs w:val="20"/>
        </w:rPr>
        <w:t xml:space="preserve"> </w:t>
      </w:r>
      <w:r w:rsidRPr="00D428F7">
        <w:rPr>
          <w:sz w:val="20"/>
          <w:szCs w:val="20"/>
        </w:rPr>
        <w:t>(согласно</w:t>
      </w:r>
      <w:r w:rsidRPr="00D428F7">
        <w:rPr>
          <w:spacing w:val="43"/>
          <w:sz w:val="20"/>
          <w:szCs w:val="20"/>
        </w:rPr>
        <w:t xml:space="preserve"> </w:t>
      </w:r>
      <w:r w:rsidRPr="00D428F7">
        <w:rPr>
          <w:sz w:val="20"/>
          <w:szCs w:val="20"/>
        </w:rPr>
        <w:t>СП</w:t>
      </w:r>
      <w:r w:rsidRPr="00D428F7">
        <w:rPr>
          <w:spacing w:val="40"/>
          <w:sz w:val="20"/>
          <w:szCs w:val="20"/>
        </w:rPr>
        <w:t xml:space="preserve"> </w:t>
      </w:r>
      <w:r w:rsidRPr="00D428F7">
        <w:rPr>
          <w:sz w:val="20"/>
          <w:szCs w:val="20"/>
        </w:rPr>
        <w:t>42.13330.2016</w:t>
      </w:r>
      <w:r w:rsidRPr="00D428F7">
        <w:rPr>
          <w:spacing w:val="60"/>
          <w:w w:val="99"/>
          <w:sz w:val="20"/>
          <w:szCs w:val="20"/>
        </w:rPr>
        <w:t xml:space="preserve"> </w:t>
      </w:r>
      <w:r w:rsidRPr="00D428F7">
        <w:rPr>
          <w:sz w:val="20"/>
          <w:szCs w:val="20"/>
        </w:rPr>
        <w:t>Градостроительство.</w:t>
      </w:r>
      <w:r w:rsidRPr="00D428F7">
        <w:rPr>
          <w:spacing w:val="11"/>
          <w:sz w:val="20"/>
          <w:szCs w:val="20"/>
        </w:rPr>
        <w:t xml:space="preserve"> </w:t>
      </w:r>
      <w:r w:rsidRPr="00D428F7">
        <w:rPr>
          <w:sz w:val="20"/>
          <w:szCs w:val="20"/>
        </w:rPr>
        <w:t>Планировка</w:t>
      </w:r>
      <w:r w:rsidRPr="00D428F7">
        <w:rPr>
          <w:spacing w:val="10"/>
          <w:sz w:val="20"/>
          <w:szCs w:val="20"/>
        </w:rPr>
        <w:t xml:space="preserve"> </w:t>
      </w:r>
      <w:r w:rsidRPr="00D428F7">
        <w:rPr>
          <w:sz w:val="20"/>
          <w:szCs w:val="20"/>
        </w:rPr>
        <w:t>и</w:t>
      </w:r>
      <w:r w:rsidRPr="00D428F7">
        <w:rPr>
          <w:spacing w:val="10"/>
          <w:sz w:val="20"/>
          <w:szCs w:val="20"/>
        </w:rPr>
        <w:t xml:space="preserve"> </w:t>
      </w:r>
      <w:r w:rsidRPr="00D428F7">
        <w:rPr>
          <w:spacing w:val="-1"/>
          <w:sz w:val="20"/>
          <w:szCs w:val="20"/>
        </w:rPr>
        <w:t>застройка</w:t>
      </w:r>
      <w:r w:rsidRPr="00D428F7">
        <w:rPr>
          <w:spacing w:val="10"/>
          <w:sz w:val="20"/>
          <w:szCs w:val="20"/>
        </w:rPr>
        <w:t xml:space="preserve"> </w:t>
      </w:r>
      <w:r w:rsidRPr="00D428F7">
        <w:rPr>
          <w:sz w:val="20"/>
          <w:szCs w:val="20"/>
        </w:rPr>
        <w:t>городских</w:t>
      </w:r>
      <w:r w:rsidRPr="00D428F7">
        <w:rPr>
          <w:spacing w:val="6"/>
          <w:sz w:val="20"/>
          <w:szCs w:val="20"/>
        </w:rPr>
        <w:t xml:space="preserve"> </w:t>
      </w:r>
      <w:r w:rsidRPr="00D428F7">
        <w:rPr>
          <w:sz w:val="20"/>
          <w:szCs w:val="20"/>
        </w:rPr>
        <w:t>и</w:t>
      </w:r>
      <w:r w:rsidRPr="00D428F7">
        <w:rPr>
          <w:spacing w:val="9"/>
          <w:sz w:val="20"/>
          <w:szCs w:val="20"/>
        </w:rPr>
        <w:t xml:space="preserve"> </w:t>
      </w:r>
      <w:r w:rsidRPr="00D428F7">
        <w:rPr>
          <w:sz w:val="20"/>
          <w:szCs w:val="20"/>
        </w:rPr>
        <w:t>сельских</w:t>
      </w:r>
      <w:r w:rsidRPr="00D428F7">
        <w:rPr>
          <w:spacing w:val="6"/>
          <w:sz w:val="20"/>
          <w:szCs w:val="20"/>
        </w:rPr>
        <w:t xml:space="preserve"> </w:t>
      </w:r>
      <w:r w:rsidRPr="00D428F7">
        <w:rPr>
          <w:sz w:val="20"/>
          <w:szCs w:val="20"/>
        </w:rPr>
        <w:t>поселений.</w:t>
      </w:r>
      <w:r w:rsidRPr="00D428F7">
        <w:rPr>
          <w:spacing w:val="54"/>
          <w:w w:val="99"/>
          <w:sz w:val="20"/>
          <w:szCs w:val="20"/>
        </w:rPr>
        <w:t xml:space="preserve"> </w:t>
      </w:r>
      <w:r w:rsidRPr="00D428F7">
        <w:rPr>
          <w:sz w:val="20"/>
          <w:szCs w:val="20"/>
        </w:rPr>
        <w:t>Актуализированная</w:t>
      </w:r>
      <w:r w:rsidRPr="00D428F7">
        <w:rPr>
          <w:spacing w:val="61"/>
          <w:sz w:val="20"/>
          <w:szCs w:val="20"/>
        </w:rPr>
        <w:t xml:space="preserve"> </w:t>
      </w:r>
      <w:r w:rsidRPr="00D428F7">
        <w:rPr>
          <w:sz w:val="20"/>
          <w:szCs w:val="20"/>
        </w:rPr>
        <w:t>редакция</w:t>
      </w:r>
      <w:r w:rsidRPr="00D428F7">
        <w:rPr>
          <w:spacing w:val="62"/>
          <w:sz w:val="20"/>
          <w:szCs w:val="20"/>
        </w:rPr>
        <w:t xml:space="preserve"> </w:t>
      </w:r>
      <w:r w:rsidRPr="00D428F7">
        <w:rPr>
          <w:spacing w:val="1"/>
          <w:sz w:val="20"/>
          <w:szCs w:val="20"/>
        </w:rPr>
        <w:t>СНиП</w:t>
      </w:r>
      <w:r w:rsidRPr="00D428F7">
        <w:rPr>
          <w:spacing w:val="56"/>
          <w:sz w:val="20"/>
          <w:szCs w:val="20"/>
        </w:rPr>
        <w:t xml:space="preserve"> </w:t>
      </w:r>
      <w:r w:rsidRPr="00D428F7">
        <w:rPr>
          <w:sz w:val="20"/>
          <w:szCs w:val="20"/>
        </w:rPr>
        <w:t>2.07.01-89*  или  Нормативам градостроительного проектирования Краснодарского края, утвержденным приказом департамента по архитектуре и градостроительству Краснодарского края от 16.04.2015 г. № 78 (с изменениями и дополнениями)) количество</w:t>
      </w:r>
      <w:r w:rsidRPr="00D428F7">
        <w:rPr>
          <w:spacing w:val="61"/>
          <w:sz w:val="20"/>
          <w:szCs w:val="20"/>
        </w:rPr>
        <w:t xml:space="preserve"> </w:t>
      </w:r>
      <w:r w:rsidRPr="00D428F7">
        <w:rPr>
          <w:sz w:val="20"/>
          <w:szCs w:val="20"/>
        </w:rPr>
        <w:t>машино-мест</w:t>
      </w:r>
      <w:r w:rsidRPr="00D428F7">
        <w:rPr>
          <w:spacing w:val="58"/>
          <w:sz w:val="20"/>
          <w:szCs w:val="20"/>
        </w:rPr>
        <w:t xml:space="preserve"> </w:t>
      </w:r>
      <w:r w:rsidRPr="00D428F7">
        <w:rPr>
          <w:spacing w:val="-1"/>
          <w:sz w:val="20"/>
          <w:szCs w:val="20"/>
        </w:rPr>
        <w:t>на</w:t>
      </w:r>
      <w:r w:rsidRPr="00D428F7">
        <w:rPr>
          <w:spacing w:val="42"/>
          <w:w w:val="99"/>
          <w:sz w:val="20"/>
          <w:szCs w:val="20"/>
        </w:rPr>
        <w:t xml:space="preserve"> </w:t>
      </w:r>
      <w:r w:rsidRPr="00D428F7">
        <w:rPr>
          <w:sz w:val="20"/>
          <w:szCs w:val="20"/>
        </w:rPr>
        <w:t>одну</w:t>
      </w:r>
      <w:r w:rsidRPr="00D428F7">
        <w:rPr>
          <w:spacing w:val="17"/>
          <w:sz w:val="20"/>
          <w:szCs w:val="20"/>
        </w:rPr>
        <w:t xml:space="preserve"> </w:t>
      </w:r>
      <w:r w:rsidRPr="00D428F7">
        <w:rPr>
          <w:sz w:val="20"/>
          <w:szCs w:val="20"/>
        </w:rPr>
        <w:t>расчетную</w:t>
      </w:r>
      <w:r w:rsidRPr="00D428F7">
        <w:rPr>
          <w:spacing w:val="20"/>
          <w:sz w:val="20"/>
          <w:szCs w:val="20"/>
        </w:rPr>
        <w:t xml:space="preserve"> </w:t>
      </w:r>
      <w:r w:rsidRPr="00D428F7">
        <w:rPr>
          <w:sz w:val="20"/>
          <w:szCs w:val="20"/>
        </w:rPr>
        <w:t>единицу</w:t>
      </w:r>
      <w:r w:rsidRPr="00D428F7">
        <w:rPr>
          <w:spacing w:val="18"/>
          <w:sz w:val="20"/>
          <w:szCs w:val="20"/>
        </w:rPr>
        <w:t xml:space="preserve"> </w:t>
      </w:r>
      <w:r w:rsidRPr="00D428F7">
        <w:rPr>
          <w:spacing w:val="-1"/>
          <w:sz w:val="20"/>
          <w:szCs w:val="20"/>
        </w:rPr>
        <w:t>по</w:t>
      </w:r>
      <w:r w:rsidRPr="00D428F7">
        <w:rPr>
          <w:spacing w:val="21"/>
          <w:sz w:val="20"/>
          <w:szCs w:val="20"/>
        </w:rPr>
        <w:t xml:space="preserve"> </w:t>
      </w:r>
      <w:r w:rsidRPr="00D428F7">
        <w:rPr>
          <w:sz w:val="20"/>
          <w:szCs w:val="20"/>
        </w:rPr>
        <w:t>видам</w:t>
      </w:r>
      <w:r w:rsidRPr="00D428F7">
        <w:rPr>
          <w:spacing w:val="23"/>
          <w:sz w:val="20"/>
          <w:szCs w:val="20"/>
        </w:rPr>
        <w:t xml:space="preserve"> </w:t>
      </w:r>
      <w:r w:rsidRPr="00D428F7">
        <w:rPr>
          <w:spacing w:val="-1"/>
          <w:sz w:val="20"/>
          <w:szCs w:val="20"/>
        </w:rPr>
        <w:t>использования</w:t>
      </w:r>
      <w:r w:rsidRPr="00D428F7">
        <w:rPr>
          <w:spacing w:val="23"/>
          <w:sz w:val="20"/>
          <w:szCs w:val="20"/>
        </w:rPr>
        <w:t xml:space="preserve"> </w:t>
      </w:r>
      <w:r w:rsidRPr="00D428F7">
        <w:rPr>
          <w:sz w:val="20"/>
          <w:szCs w:val="20"/>
        </w:rPr>
        <w:t>должно</w:t>
      </w:r>
      <w:r w:rsidRPr="00D428F7">
        <w:rPr>
          <w:spacing w:val="21"/>
          <w:sz w:val="20"/>
          <w:szCs w:val="20"/>
        </w:rPr>
        <w:t xml:space="preserve"> </w:t>
      </w:r>
      <w:r w:rsidRPr="00D428F7">
        <w:rPr>
          <w:sz w:val="20"/>
          <w:szCs w:val="20"/>
        </w:rPr>
        <w:t>быть</w:t>
      </w:r>
      <w:r w:rsidRPr="00D428F7">
        <w:rPr>
          <w:spacing w:val="19"/>
          <w:sz w:val="20"/>
          <w:szCs w:val="20"/>
        </w:rPr>
        <w:t xml:space="preserve"> </w:t>
      </w:r>
      <w:r w:rsidRPr="00D428F7">
        <w:rPr>
          <w:sz w:val="20"/>
          <w:szCs w:val="20"/>
        </w:rPr>
        <w:t>обеспечено</w:t>
      </w:r>
      <w:r w:rsidRPr="00D428F7">
        <w:rPr>
          <w:spacing w:val="21"/>
          <w:sz w:val="20"/>
          <w:szCs w:val="20"/>
        </w:rPr>
        <w:t xml:space="preserve"> </w:t>
      </w:r>
      <w:r w:rsidRPr="00D428F7">
        <w:rPr>
          <w:spacing w:val="-1"/>
          <w:sz w:val="20"/>
          <w:szCs w:val="20"/>
        </w:rPr>
        <w:t>на</w:t>
      </w:r>
      <w:r w:rsidRPr="00D428F7">
        <w:rPr>
          <w:spacing w:val="45"/>
          <w:w w:val="99"/>
          <w:sz w:val="20"/>
          <w:szCs w:val="20"/>
        </w:rPr>
        <w:t xml:space="preserve"> </w:t>
      </w:r>
      <w:r w:rsidRPr="00D428F7">
        <w:rPr>
          <w:sz w:val="20"/>
          <w:szCs w:val="20"/>
        </w:rPr>
        <w:t>территории</w:t>
      </w:r>
      <w:r w:rsidRPr="00D428F7">
        <w:rPr>
          <w:spacing w:val="42"/>
          <w:sz w:val="20"/>
          <w:szCs w:val="20"/>
        </w:rPr>
        <w:t xml:space="preserve"> </w:t>
      </w:r>
      <w:r w:rsidRPr="00D428F7">
        <w:rPr>
          <w:sz w:val="20"/>
          <w:szCs w:val="20"/>
        </w:rPr>
        <w:t>земельного</w:t>
      </w:r>
      <w:r w:rsidRPr="00D428F7">
        <w:rPr>
          <w:spacing w:val="48"/>
          <w:sz w:val="20"/>
          <w:szCs w:val="20"/>
        </w:rPr>
        <w:t xml:space="preserve"> </w:t>
      </w:r>
      <w:r w:rsidRPr="00D428F7">
        <w:rPr>
          <w:spacing w:val="-1"/>
          <w:sz w:val="20"/>
          <w:szCs w:val="20"/>
        </w:rPr>
        <w:t>участка,</w:t>
      </w:r>
      <w:r w:rsidRPr="00D428F7">
        <w:rPr>
          <w:spacing w:val="45"/>
          <w:sz w:val="20"/>
          <w:szCs w:val="20"/>
        </w:rPr>
        <w:t xml:space="preserve"> </w:t>
      </w:r>
      <w:r w:rsidRPr="00D428F7">
        <w:rPr>
          <w:sz w:val="20"/>
          <w:szCs w:val="20"/>
        </w:rPr>
        <w:t>в</w:t>
      </w:r>
      <w:r w:rsidRPr="00D428F7">
        <w:rPr>
          <w:spacing w:val="42"/>
          <w:sz w:val="20"/>
          <w:szCs w:val="20"/>
        </w:rPr>
        <w:t xml:space="preserve"> </w:t>
      </w:r>
      <w:r w:rsidRPr="00D428F7">
        <w:rPr>
          <w:sz w:val="20"/>
          <w:szCs w:val="20"/>
        </w:rPr>
        <w:t>границах</w:t>
      </w:r>
      <w:r w:rsidRPr="00D428F7">
        <w:rPr>
          <w:spacing w:val="39"/>
          <w:sz w:val="20"/>
          <w:szCs w:val="20"/>
        </w:rPr>
        <w:t xml:space="preserve"> </w:t>
      </w:r>
      <w:r w:rsidRPr="00D428F7">
        <w:rPr>
          <w:sz w:val="20"/>
          <w:szCs w:val="20"/>
        </w:rPr>
        <w:t>которого</w:t>
      </w:r>
      <w:r w:rsidRPr="00D428F7">
        <w:rPr>
          <w:spacing w:val="44"/>
          <w:sz w:val="20"/>
          <w:szCs w:val="20"/>
        </w:rPr>
        <w:t xml:space="preserve"> </w:t>
      </w:r>
      <w:r w:rsidRPr="00D428F7">
        <w:rPr>
          <w:sz w:val="20"/>
          <w:szCs w:val="20"/>
        </w:rPr>
        <w:t>производится</w:t>
      </w:r>
      <w:r w:rsidRPr="00D428F7">
        <w:rPr>
          <w:spacing w:val="31"/>
          <w:w w:val="99"/>
          <w:sz w:val="20"/>
          <w:szCs w:val="20"/>
        </w:rPr>
        <w:t xml:space="preserve"> </w:t>
      </w:r>
      <w:r w:rsidRPr="00D428F7">
        <w:rPr>
          <w:sz w:val="20"/>
          <w:szCs w:val="20"/>
        </w:rPr>
        <w:t>градостроительное</w:t>
      </w:r>
      <w:r w:rsidRPr="00D428F7">
        <w:rPr>
          <w:spacing w:val="-33"/>
          <w:sz w:val="20"/>
          <w:szCs w:val="20"/>
        </w:rPr>
        <w:t xml:space="preserve"> </w:t>
      </w:r>
      <w:r w:rsidRPr="00D428F7">
        <w:rPr>
          <w:sz w:val="20"/>
          <w:szCs w:val="20"/>
        </w:rPr>
        <w:t>изменение.</w:t>
      </w:r>
    </w:p>
    <w:bookmarkEnd w:id="109"/>
    <w:p w14:paraId="7EBD74AF" w14:textId="77777777" w:rsidR="00FC375B" w:rsidRPr="00D428F7" w:rsidRDefault="00FC375B" w:rsidP="00980A27">
      <w:pPr>
        <w:widowControl w:val="0"/>
        <w:overflowPunct w:val="0"/>
        <w:autoSpaceDE w:val="0"/>
        <w:autoSpaceDN w:val="0"/>
        <w:adjustRightInd w:val="0"/>
        <w:spacing w:after="0" w:line="240" w:lineRule="auto"/>
        <w:ind w:firstLine="680"/>
        <w:jc w:val="both"/>
        <w:rPr>
          <w:rFonts w:eastAsia="SimSun"/>
          <w:sz w:val="20"/>
          <w:szCs w:val="20"/>
          <w:lang w:eastAsia="zh-CN"/>
        </w:rPr>
      </w:pPr>
    </w:p>
    <w:p w14:paraId="4532644C" w14:textId="77777777" w:rsidR="00FC375B" w:rsidRPr="00D428F7" w:rsidRDefault="00FC375B"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Примечание общее.</w:t>
      </w:r>
    </w:p>
    <w:p w14:paraId="393E81DD" w14:textId="77777777" w:rsidR="00FC375B" w:rsidRPr="00D428F7" w:rsidRDefault="00FC375B"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2E08D55A" w14:textId="77777777" w:rsidR="00FC375B" w:rsidRPr="00D428F7" w:rsidRDefault="00FC375B"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23ED9DE9" w14:textId="77777777" w:rsidR="00FC375B" w:rsidRPr="00D428F7" w:rsidRDefault="00FC375B"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6DCFC0AB" w14:textId="77777777" w:rsidR="00FC375B" w:rsidRPr="00D428F7" w:rsidRDefault="00FC375B"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В границах зон затопления, подтопления запрещаются:</w:t>
      </w:r>
    </w:p>
    <w:p w14:paraId="561F55D5" w14:textId="77777777" w:rsidR="00FC375B" w:rsidRPr="00D428F7" w:rsidRDefault="00FC375B"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1) использование сточных вод в целях регулирования плодородия почв;</w:t>
      </w:r>
    </w:p>
    <w:p w14:paraId="0B2CB402" w14:textId="77777777" w:rsidR="00FC375B" w:rsidRPr="00D428F7" w:rsidRDefault="00FC375B"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4D026C38" w14:textId="77777777" w:rsidR="00FC375B" w:rsidRPr="00D428F7" w:rsidRDefault="00FC375B"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3) осуществление авиационных мер по борьбе с вредными организмами.</w:t>
      </w:r>
    </w:p>
    <w:p w14:paraId="70FE82B9" w14:textId="77777777" w:rsidR="00FC375B" w:rsidRPr="00D428F7" w:rsidRDefault="00FC375B"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6EE9E000" w14:textId="77777777" w:rsidR="00FC375B" w:rsidRPr="00D428F7" w:rsidRDefault="00FC375B"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 в границах территорий общего пользования;</w:t>
      </w:r>
    </w:p>
    <w:p w14:paraId="1D435650" w14:textId="77777777" w:rsidR="00FC375B" w:rsidRPr="00D428F7" w:rsidRDefault="00FC375B"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 предназначенные для размещения линейных объектов и (или) занятые линейными объектами.</w:t>
      </w:r>
    </w:p>
    <w:p w14:paraId="3B530DB6" w14:textId="77777777" w:rsidR="00FC375B" w:rsidRPr="00D428F7" w:rsidRDefault="00FC375B"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7C41C000" w14:textId="77777777" w:rsidR="00FC375B" w:rsidRPr="00D428F7" w:rsidRDefault="00FC375B" w:rsidP="00980A27">
      <w:pPr>
        <w:spacing w:after="0" w:line="240" w:lineRule="auto"/>
        <w:ind w:firstLine="680"/>
        <w:rPr>
          <w:rFonts w:eastAsia="SimSun"/>
          <w:sz w:val="20"/>
          <w:szCs w:val="20"/>
          <w:lang w:eastAsia="zh-CN"/>
        </w:rPr>
      </w:pPr>
      <w:r w:rsidRPr="00D428F7">
        <w:rPr>
          <w:rFonts w:eastAsia="SimSun"/>
          <w:sz w:val="20"/>
          <w:szCs w:val="20"/>
          <w:lang w:eastAsia="zh-CN"/>
        </w:rPr>
        <w:t>Для инвалидов и других маломобильных групп населения необходимо обеспечивать возможность подъезда и эксплуатации, в том числе на инвалидных колясках, к организациям обслуживания с учетом требований  СНиП 35-01-2001, СП 35-101-2001, СП 35-102-2001, СП 31-102-99, СП 35-103-2001, СП 35-104-2001, СП 35-105-2002, СП 35-106-2003, СП 35-107-2003, СП 36-109-2005, СП 35-112-2005, СП 35-114-2006, СП 35-117-2006Ю ВСН-62-91*, РДС 35-201-99.</w:t>
      </w:r>
    </w:p>
    <w:p w14:paraId="2322AE55" w14:textId="0D5C592C" w:rsidR="00753DA4" w:rsidRPr="00D428F7" w:rsidRDefault="0009312D"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Размещение зданий, строений и сооружений возможно при соблюдении требований статьи 51 и статьи 52 (территории, в границах которых предусматриваются требования к архитектурно-градостроительному облику объектов капитального строительства) настоящих Правил.</w:t>
      </w:r>
      <w:r w:rsidR="00753DA4" w:rsidRPr="00D428F7">
        <w:rPr>
          <w:rFonts w:eastAsia="SimSun"/>
          <w:sz w:val="20"/>
          <w:szCs w:val="20"/>
          <w:lang w:eastAsia="zh-CN"/>
        </w:rPr>
        <w:br w:type="page"/>
      </w:r>
    </w:p>
    <w:p w14:paraId="0486C621" w14:textId="69AA67BC" w:rsidR="00753DA4" w:rsidRPr="00D428F7" w:rsidRDefault="002826F8" w:rsidP="00980A27">
      <w:pPr>
        <w:pStyle w:val="5"/>
        <w:spacing w:after="0"/>
        <w:rPr>
          <w:sz w:val="20"/>
          <w:szCs w:val="20"/>
        </w:rPr>
      </w:pPr>
      <w:bookmarkStart w:id="110" w:name="_Toc158995260"/>
      <w:r w:rsidRPr="00D428F7">
        <w:rPr>
          <w:sz w:val="20"/>
          <w:szCs w:val="20"/>
        </w:rPr>
        <w:lastRenderedPageBreak/>
        <w:t>ПРОИЗВОДСТВЕН</w:t>
      </w:r>
      <w:r w:rsidR="00B90B2A" w:rsidRPr="00D428F7">
        <w:rPr>
          <w:sz w:val="20"/>
          <w:szCs w:val="20"/>
        </w:rPr>
        <w:t xml:space="preserve">НЫЕ </w:t>
      </w:r>
      <w:r w:rsidRPr="00D428F7">
        <w:rPr>
          <w:sz w:val="20"/>
          <w:szCs w:val="20"/>
        </w:rPr>
        <w:t>ЗОНЫ</w:t>
      </w:r>
      <w:r w:rsidR="003F4C75" w:rsidRPr="00D428F7">
        <w:rPr>
          <w:sz w:val="20"/>
          <w:szCs w:val="20"/>
        </w:rPr>
        <w:t>:</w:t>
      </w:r>
      <w:bookmarkEnd w:id="110"/>
    </w:p>
    <w:p w14:paraId="21AB9356" w14:textId="77777777" w:rsidR="001B47EC" w:rsidRPr="00D428F7" w:rsidRDefault="001B47EC" w:rsidP="00980A27">
      <w:pPr>
        <w:spacing w:after="0" w:line="240" w:lineRule="auto"/>
        <w:rPr>
          <w:sz w:val="20"/>
          <w:szCs w:val="20"/>
          <w:lang w:eastAsia="zh-CN"/>
        </w:rPr>
      </w:pPr>
    </w:p>
    <w:p w14:paraId="416B8BE6" w14:textId="21B256B7" w:rsidR="00753DA4" w:rsidRPr="00D428F7" w:rsidRDefault="00753DA4" w:rsidP="00980A27">
      <w:pPr>
        <w:widowControl w:val="0"/>
        <w:overflowPunct w:val="0"/>
        <w:autoSpaceDE w:val="0"/>
        <w:autoSpaceDN w:val="0"/>
        <w:adjustRightInd w:val="0"/>
        <w:spacing w:after="0" w:line="240" w:lineRule="auto"/>
        <w:ind w:firstLine="680"/>
        <w:jc w:val="both"/>
        <w:rPr>
          <w:rFonts w:eastAsia="SimSun"/>
          <w:i/>
          <w:iCs/>
          <w:sz w:val="20"/>
          <w:szCs w:val="20"/>
          <w:lang w:eastAsia="zh-CN"/>
        </w:rPr>
      </w:pPr>
      <w:r w:rsidRPr="00D428F7">
        <w:rPr>
          <w:rFonts w:eastAsia="SimSun"/>
          <w:i/>
          <w:iCs/>
          <w:sz w:val="20"/>
          <w:szCs w:val="20"/>
          <w:lang w:eastAsia="zh-CN"/>
        </w:rPr>
        <w:t>Земельные участки в составе производственных зон предназначены для застройки промы</w:t>
      </w:r>
      <w:r w:rsidR="00B90B2A" w:rsidRPr="00D428F7">
        <w:rPr>
          <w:rFonts w:eastAsia="SimSun"/>
          <w:i/>
          <w:iCs/>
          <w:sz w:val="20"/>
          <w:szCs w:val="20"/>
          <w:lang w:eastAsia="zh-CN"/>
        </w:rPr>
        <w:t>шленными</w:t>
      </w:r>
      <w:r w:rsidRPr="00D428F7">
        <w:rPr>
          <w:rFonts w:eastAsia="SimSun"/>
          <w:i/>
          <w:iCs/>
          <w:sz w:val="20"/>
          <w:szCs w:val="20"/>
          <w:lang w:eastAsia="zh-CN"/>
        </w:rPr>
        <w:t>, иными предназначенными для этих целей производственными объектами согласно градостроительным регламентам.</w:t>
      </w:r>
    </w:p>
    <w:p w14:paraId="55E2BAF7" w14:textId="77777777" w:rsidR="00753DA4" w:rsidRPr="00D428F7" w:rsidRDefault="00753DA4" w:rsidP="00980A27">
      <w:pPr>
        <w:widowControl w:val="0"/>
        <w:overflowPunct w:val="0"/>
        <w:autoSpaceDE w:val="0"/>
        <w:autoSpaceDN w:val="0"/>
        <w:adjustRightInd w:val="0"/>
        <w:spacing w:after="0" w:line="240" w:lineRule="auto"/>
        <w:ind w:firstLine="567"/>
        <w:jc w:val="both"/>
        <w:rPr>
          <w:bCs/>
          <w:sz w:val="20"/>
          <w:szCs w:val="20"/>
        </w:rPr>
      </w:pPr>
    </w:p>
    <w:p w14:paraId="7A757071" w14:textId="77777777" w:rsidR="00753DA4" w:rsidRPr="00D428F7" w:rsidRDefault="00753DA4" w:rsidP="00980A27">
      <w:pPr>
        <w:widowControl w:val="0"/>
        <w:spacing w:after="0" w:line="240" w:lineRule="auto"/>
        <w:ind w:firstLine="426"/>
        <w:jc w:val="center"/>
        <w:rPr>
          <w:rFonts w:eastAsia="SimSun"/>
          <w:b/>
          <w:sz w:val="20"/>
          <w:szCs w:val="20"/>
          <w:lang w:eastAsia="zh-CN"/>
        </w:rPr>
      </w:pPr>
    </w:p>
    <w:p w14:paraId="06679BA9" w14:textId="5335A29B" w:rsidR="00753DA4" w:rsidRPr="00D428F7" w:rsidRDefault="001E76B5" w:rsidP="00980A27">
      <w:pPr>
        <w:pStyle w:val="6"/>
        <w:rPr>
          <w:color w:val="auto"/>
          <w:sz w:val="20"/>
          <w:szCs w:val="20"/>
        </w:rPr>
      </w:pPr>
      <w:bookmarkStart w:id="111" w:name="_Toc158995261"/>
      <w:r w:rsidRPr="00D428F7">
        <w:rPr>
          <w:color w:val="auto"/>
          <w:sz w:val="20"/>
          <w:szCs w:val="20"/>
        </w:rPr>
        <w:t>П1.2</w:t>
      </w:r>
      <w:r w:rsidR="00753DA4" w:rsidRPr="00D428F7">
        <w:rPr>
          <w:color w:val="auto"/>
          <w:sz w:val="20"/>
          <w:szCs w:val="20"/>
        </w:rPr>
        <w:t xml:space="preserve"> </w:t>
      </w:r>
      <w:r w:rsidRPr="00D428F7">
        <w:rPr>
          <w:color w:val="auto"/>
          <w:sz w:val="20"/>
          <w:szCs w:val="20"/>
        </w:rPr>
        <w:t>Производственная зона размещения производственных объектов III–V класса опасности</w:t>
      </w:r>
      <w:r w:rsidR="00D3509C" w:rsidRPr="00D428F7">
        <w:rPr>
          <w:color w:val="auto"/>
          <w:sz w:val="20"/>
          <w:szCs w:val="20"/>
        </w:rPr>
        <w:t>.</w:t>
      </w:r>
      <w:bookmarkEnd w:id="111"/>
    </w:p>
    <w:p w14:paraId="4FCB5891" w14:textId="3150E4B5" w:rsidR="00753DA4" w:rsidRPr="00D428F7" w:rsidRDefault="00753DA4" w:rsidP="00980A27">
      <w:pPr>
        <w:widowControl w:val="0"/>
        <w:tabs>
          <w:tab w:val="left" w:pos="1260"/>
        </w:tabs>
        <w:spacing w:after="0" w:line="240" w:lineRule="auto"/>
        <w:ind w:firstLine="680"/>
        <w:jc w:val="both"/>
        <w:rPr>
          <w:rFonts w:eastAsia="SimSun"/>
          <w:i/>
          <w:iCs/>
          <w:sz w:val="20"/>
          <w:szCs w:val="20"/>
          <w:lang w:eastAsia="zh-CN"/>
        </w:rPr>
      </w:pPr>
      <w:r w:rsidRPr="00D428F7">
        <w:rPr>
          <w:rFonts w:eastAsia="SimSun"/>
          <w:i/>
          <w:iCs/>
          <w:sz w:val="20"/>
          <w:szCs w:val="20"/>
          <w:lang w:eastAsia="zh-CN"/>
        </w:rPr>
        <w:t xml:space="preserve">Зона </w:t>
      </w:r>
      <w:r w:rsidR="001E76B5" w:rsidRPr="00D428F7">
        <w:rPr>
          <w:rFonts w:eastAsia="SimSun"/>
          <w:i/>
          <w:iCs/>
          <w:sz w:val="20"/>
          <w:szCs w:val="20"/>
          <w:lang w:eastAsia="zh-CN"/>
        </w:rPr>
        <w:t>П1.2</w:t>
      </w:r>
      <w:r w:rsidRPr="00D428F7">
        <w:rPr>
          <w:rFonts w:eastAsia="SimSun"/>
          <w:i/>
          <w:iCs/>
          <w:sz w:val="20"/>
          <w:szCs w:val="20"/>
          <w:lang w:eastAsia="zh-CN"/>
        </w:rPr>
        <w:t xml:space="preserve"> выделена для обеспечения правовых условий формирования предприятий, производств и объектов </w:t>
      </w:r>
      <w:r w:rsidRPr="00D428F7">
        <w:rPr>
          <w:rFonts w:eastAsia="SimSun"/>
          <w:i/>
          <w:sz w:val="20"/>
          <w:szCs w:val="20"/>
          <w:lang w:eastAsia="zh-CN"/>
        </w:rPr>
        <w:t>класса опасности СЗЗ-</w:t>
      </w:r>
      <w:r w:rsidR="00D3509C" w:rsidRPr="00D428F7">
        <w:rPr>
          <w:rFonts w:eastAsia="SimSun"/>
          <w:i/>
          <w:sz w:val="20"/>
          <w:szCs w:val="20"/>
          <w:lang w:eastAsia="zh-CN"/>
        </w:rPr>
        <w:t>5</w:t>
      </w:r>
      <w:r w:rsidRPr="00D428F7">
        <w:rPr>
          <w:rFonts w:eastAsia="SimSun"/>
          <w:i/>
          <w:sz w:val="20"/>
          <w:szCs w:val="20"/>
          <w:lang w:eastAsia="zh-CN"/>
        </w:rPr>
        <w:t>00</w:t>
      </w:r>
      <w:r w:rsidR="005B4DAC" w:rsidRPr="00D428F7">
        <w:rPr>
          <w:rFonts w:eastAsia="SimSun"/>
          <w:i/>
          <w:sz w:val="20"/>
          <w:szCs w:val="20"/>
          <w:lang w:eastAsia="zh-CN"/>
        </w:rPr>
        <w:t>-50</w:t>
      </w:r>
      <w:r w:rsidRPr="00D428F7">
        <w:rPr>
          <w:rFonts w:eastAsia="SimSun"/>
          <w:i/>
          <w:sz w:val="20"/>
          <w:szCs w:val="20"/>
          <w:lang w:eastAsia="zh-CN"/>
        </w:rPr>
        <w:t xml:space="preserve"> м</w:t>
      </w:r>
      <w:r w:rsidRPr="00D428F7">
        <w:rPr>
          <w:rFonts w:eastAsia="SimSun"/>
          <w:i/>
          <w:iCs/>
          <w:sz w:val="20"/>
          <w:szCs w:val="20"/>
          <w:lang w:eastAsia="zh-CN"/>
        </w:rPr>
        <w:t>.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14:paraId="47119907" w14:textId="77777777" w:rsidR="00753DA4" w:rsidRPr="00D428F7" w:rsidRDefault="00753DA4" w:rsidP="00980A27">
      <w:pPr>
        <w:widowControl w:val="0"/>
        <w:tabs>
          <w:tab w:val="left" w:pos="1260"/>
        </w:tabs>
        <w:spacing w:after="0" w:line="240" w:lineRule="auto"/>
        <w:ind w:firstLine="284"/>
        <w:jc w:val="center"/>
        <w:rPr>
          <w:iCs/>
          <w:sz w:val="20"/>
          <w:szCs w:val="20"/>
        </w:rPr>
      </w:pPr>
    </w:p>
    <w:p w14:paraId="09288008" w14:textId="77777777" w:rsidR="00753DA4" w:rsidRPr="00D428F7" w:rsidRDefault="00753DA4" w:rsidP="00980A27">
      <w:pPr>
        <w:widowControl w:val="0"/>
        <w:spacing w:after="0" w:line="240" w:lineRule="auto"/>
        <w:ind w:firstLine="426"/>
        <w:jc w:val="center"/>
        <w:rPr>
          <w:b/>
          <w:sz w:val="20"/>
          <w:szCs w:val="20"/>
        </w:rPr>
      </w:pPr>
      <w:r w:rsidRPr="00D428F7">
        <w:rPr>
          <w:b/>
          <w:sz w:val="20"/>
          <w:szCs w:val="20"/>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124"/>
      </w:tblGrid>
      <w:tr w:rsidR="00872659" w:rsidRPr="00D428F7" w14:paraId="4C3C8074" w14:textId="77777777" w:rsidTr="00290884">
        <w:trPr>
          <w:trHeight w:val="20"/>
        </w:trPr>
        <w:tc>
          <w:tcPr>
            <w:tcW w:w="3545" w:type="dxa"/>
            <w:vAlign w:val="center"/>
          </w:tcPr>
          <w:p w14:paraId="71C46841"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567"/>
              <w:jc w:val="center"/>
              <w:rPr>
                <w:rFonts w:eastAsia="SimSun"/>
                <w:b/>
                <w:sz w:val="20"/>
                <w:szCs w:val="20"/>
                <w:lang w:eastAsia="zh-CN"/>
              </w:rPr>
            </w:pPr>
            <w:r w:rsidRPr="00D428F7">
              <w:rPr>
                <w:b/>
                <w:sz w:val="20"/>
                <w:szCs w:val="20"/>
              </w:rPr>
              <w:t>Виды разрешенного использования земельных участков</w:t>
            </w:r>
          </w:p>
        </w:tc>
        <w:tc>
          <w:tcPr>
            <w:tcW w:w="5670" w:type="dxa"/>
            <w:vAlign w:val="center"/>
          </w:tcPr>
          <w:p w14:paraId="16E06C0B"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567"/>
              <w:jc w:val="center"/>
              <w:rPr>
                <w:rFonts w:eastAsia="SimSun"/>
                <w:b/>
                <w:sz w:val="20"/>
                <w:szCs w:val="20"/>
                <w:lang w:eastAsia="zh-CN"/>
              </w:rPr>
            </w:pPr>
            <w:r w:rsidRPr="00D428F7">
              <w:rPr>
                <w:b/>
                <w:sz w:val="20"/>
                <w:szCs w:val="20"/>
                <w:shd w:val="clear" w:color="auto" w:fill="FFFFFF"/>
              </w:rPr>
              <w:t>Описание вида разрешенного использования земельного участка</w:t>
            </w:r>
          </w:p>
        </w:tc>
        <w:tc>
          <w:tcPr>
            <w:tcW w:w="6124" w:type="dxa"/>
            <w:vAlign w:val="center"/>
          </w:tcPr>
          <w:p w14:paraId="3A9DA129"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567"/>
              <w:jc w:val="center"/>
              <w:rPr>
                <w:rFonts w:eastAsia="SimSun"/>
                <w:b/>
                <w:sz w:val="20"/>
                <w:szCs w:val="20"/>
                <w:lang w:eastAsia="zh-CN"/>
              </w:rPr>
            </w:pPr>
            <w:r w:rsidRPr="00D428F7">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2659" w:rsidRPr="00D428F7" w14:paraId="25ACDC90" w14:textId="77777777" w:rsidTr="00AE4445">
        <w:trPr>
          <w:trHeight w:val="406"/>
        </w:trPr>
        <w:tc>
          <w:tcPr>
            <w:tcW w:w="3545" w:type="dxa"/>
          </w:tcPr>
          <w:p w14:paraId="032DE908" w14:textId="77777777" w:rsidR="00753DA4" w:rsidRPr="00D428F7" w:rsidRDefault="00753DA4"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[6.1] – Недропользование</w:t>
            </w:r>
          </w:p>
        </w:tc>
        <w:tc>
          <w:tcPr>
            <w:tcW w:w="5670" w:type="dxa"/>
          </w:tcPr>
          <w:p w14:paraId="1351913B" w14:textId="77777777" w:rsidR="00753DA4" w:rsidRPr="00D428F7" w:rsidRDefault="00753DA4" w:rsidP="00980A27">
            <w:pPr>
              <w:widowControl w:val="0"/>
              <w:tabs>
                <w:tab w:val="left" w:pos="2520"/>
              </w:tabs>
              <w:overflowPunct w:val="0"/>
              <w:autoSpaceDE w:val="0"/>
              <w:autoSpaceDN w:val="0"/>
              <w:adjustRightInd w:val="0"/>
              <w:spacing w:after="0" w:line="240" w:lineRule="auto"/>
              <w:jc w:val="both"/>
              <w:rPr>
                <w:sz w:val="20"/>
                <w:szCs w:val="20"/>
              </w:rPr>
            </w:pPr>
            <w:r w:rsidRPr="00D428F7">
              <w:rPr>
                <w:sz w:val="20"/>
                <w:szCs w:val="20"/>
              </w:rPr>
              <w:t>Осуществление геологических изысканий;</w:t>
            </w:r>
          </w:p>
          <w:p w14:paraId="3B3D3630" w14:textId="77777777" w:rsidR="00753DA4" w:rsidRPr="00D428F7" w:rsidRDefault="00753DA4" w:rsidP="00980A27">
            <w:pPr>
              <w:widowControl w:val="0"/>
              <w:tabs>
                <w:tab w:val="left" w:pos="2520"/>
              </w:tabs>
              <w:overflowPunct w:val="0"/>
              <w:autoSpaceDE w:val="0"/>
              <w:autoSpaceDN w:val="0"/>
              <w:adjustRightInd w:val="0"/>
              <w:spacing w:after="0" w:line="240" w:lineRule="auto"/>
              <w:jc w:val="both"/>
              <w:rPr>
                <w:sz w:val="20"/>
                <w:szCs w:val="20"/>
              </w:rPr>
            </w:pPr>
            <w:r w:rsidRPr="00D428F7">
              <w:rPr>
                <w:sz w:val="20"/>
                <w:szCs w:val="20"/>
              </w:rPr>
              <w:t>добыча полезных ископаемых открытым (карьеры, отвалы) и закрытым (шахты, скважины) способами;</w:t>
            </w:r>
          </w:p>
          <w:p w14:paraId="3654B14B" w14:textId="77777777" w:rsidR="00753DA4" w:rsidRPr="00D428F7" w:rsidRDefault="00753DA4" w:rsidP="00980A27">
            <w:pPr>
              <w:widowControl w:val="0"/>
              <w:tabs>
                <w:tab w:val="left" w:pos="2520"/>
              </w:tabs>
              <w:overflowPunct w:val="0"/>
              <w:autoSpaceDE w:val="0"/>
              <w:autoSpaceDN w:val="0"/>
              <w:adjustRightInd w:val="0"/>
              <w:spacing w:after="0" w:line="240" w:lineRule="auto"/>
              <w:jc w:val="both"/>
              <w:rPr>
                <w:sz w:val="20"/>
                <w:szCs w:val="20"/>
              </w:rPr>
            </w:pPr>
            <w:r w:rsidRPr="00D428F7">
              <w:rPr>
                <w:sz w:val="20"/>
                <w:szCs w:val="20"/>
              </w:rPr>
              <w:t>размещение объектов капитального строительства, в том числе подземных, в целях добычи полезных ископаемых;</w:t>
            </w:r>
          </w:p>
          <w:p w14:paraId="6A226CA0" w14:textId="77777777" w:rsidR="00753DA4" w:rsidRPr="00D428F7" w:rsidRDefault="00753DA4" w:rsidP="00980A27">
            <w:pPr>
              <w:widowControl w:val="0"/>
              <w:tabs>
                <w:tab w:val="left" w:pos="2520"/>
              </w:tabs>
              <w:overflowPunct w:val="0"/>
              <w:autoSpaceDE w:val="0"/>
              <w:autoSpaceDN w:val="0"/>
              <w:adjustRightInd w:val="0"/>
              <w:spacing w:after="0" w:line="240" w:lineRule="auto"/>
              <w:jc w:val="both"/>
              <w:rPr>
                <w:sz w:val="20"/>
                <w:szCs w:val="20"/>
              </w:rPr>
            </w:pPr>
            <w:r w:rsidRPr="00D428F7">
              <w:rPr>
                <w:sz w:val="20"/>
                <w:szCs w:val="20"/>
              </w:rPr>
              <w:t>размещение объектов капитального строительства, необходимых для подготовки сырья к транспортировке и (или) промышленной переработке;</w:t>
            </w:r>
          </w:p>
          <w:p w14:paraId="45AE22EC" w14:textId="77777777" w:rsidR="00753DA4" w:rsidRPr="00D428F7" w:rsidRDefault="00753DA4" w:rsidP="00980A27">
            <w:pPr>
              <w:widowControl w:val="0"/>
              <w:tabs>
                <w:tab w:val="left" w:pos="2520"/>
              </w:tabs>
              <w:overflowPunct w:val="0"/>
              <w:autoSpaceDE w:val="0"/>
              <w:autoSpaceDN w:val="0"/>
              <w:adjustRightInd w:val="0"/>
              <w:spacing w:after="0" w:line="240" w:lineRule="auto"/>
              <w:jc w:val="both"/>
              <w:rPr>
                <w:sz w:val="20"/>
                <w:szCs w:val="20"/>
              </w:rPr>
            </w:pPr>
            <w:r w:rsidRPr="00D428F7">
              <w:rPr>
                <w:sz w:val="20"/>
                <w:szCs w:val="20"/>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6124" w:type="dxa"/>
            <w:vMerge w:val="restart"/>
          </w:tcPr>
          <w:p w14:paraId="447E87AF" w14:textId="5CCE2D2A" w:rsidR="00753DA4" w:rsidRPr="00D428F7" w:rsidRDefault="00753DA4" w:rsidP="00980A27">
            <w:pPr>
              <w:widowControl w:val="0"/>
              <w:tabs>
                <w:tab w:val="left" w:pos="1134"/>
              </w:tabs>
              <w:overflowPunct w:val="0"/>
              <w:autoSpaceDE w:val="0"/>
              <w:autoSpaceDN w:val="0"/>
              <w:adjustRightInd w:val="0"/>
              <w:spacing w:after="0" w:line="240" w:lineRule="auto"/>
              <w:ind w:firstLine="340"/>
              <w:jc w:val="both"/>
              <w:rPr>
                <w:bCs/>
                <w:sz w:val="20"/>
                <w:szCs w:val="20"/>
              </w:rPr>
            </w:pPr>
            <w:r w:rsidRPr="00D428F7">
              <w:rPr>
                <w:rFonts w:eastAsia="SimSun"/>
                <w:sz w:val="20"/>
                <w:szCs w:val="20"/>
                <w:lang w:eastAsia="zh-CN"/>
              </w:rPr>
              <w:t xml:space="preserve">минимальная/максимальная площадь земельных участков - </w:t>
            </w:r>
            <w:r w:rsidR="00D3509C" w:rsidRPr="00D428F7">
              <w:rPr>
                <w:rFonts w:eastAsia="SimSun"/>
                <w:sz w:val="20"/>
                <w:szCs w:val="20"/>
                <w:lang w:eastAsia="zh-CN"/>
              </w:rPr>
              <w:t>5</w:t>
            </w:r>
            <w:r w:rsidRPr="00D428F7">
              <w:rPr>
                <w:rFonts w:eastAsia="SimSun"/>
                <w:sz w:val="20"/>
                <w:szCs w:val="20"/>
                <w:lang w:eastAsia="zh-CN"/>
              </w:rPr>
              <w:t>000 кв. м/</w:t>
            </w:r>
            <w:r w:rsidRPr="00D428F7">
              <w:rPr>
                <w:b/>
                <w:bCs/>
                <w:sz w:val="20"/>
                <w:szCs w:val="20"/>
              </w:rPr>
              <w:t>не подлежит установлению</w:t>
            </w:r>
            <w:r w:rsidRPr="00D428F7">
              <w:rPr>
                <w:bCs/>
                <w:sz w:val="20"/>
                <w:szCs w:val="20"/>
              </w:rPr>
              <w:t>;</w:t>
            </w:r>
          </w:p>
          <w:p w14:paraId="45281725" w14:textId="77777777" w:rsidR="00753DA4" w:rsidRPr="00D428F7" w:rsidRDefault="00753DA4"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 ширина земельных участков вдоль фронта улицы (проезда) – 30 м;</w:t>
            </w:r>
          </w:p>
          <w:p w14:paraId="2E0CC6BA" w14:textId="77777777" w:rsidR="00753DA4" w:rsidRPr="00D428F7" w:rsidRDefault="00753DA4"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t xml:space="preserve">минимальные отступы от границ земельных участков </w:t>
            </w:r>
          </w:p>
          <w:p w14:paraId="3B3090B5" w14:textId="77777777" w:rsidR="00753DA4" w:rsidRPr="00D428F7" w:rsidRDefault="00753DA4"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sz w:val="20"/>
                <w:szCs w:val="20"/>
              </w:rPr>
              <w:t>- 3 м;</w:t>
            </w:r>
          </w:p>
          <w:p w14:paraId="512C4000" w14:textId="77777777" w:rsidR="00753DA4" w:rsidRPr="00D428F7" w:rsidRDefault="00753DA4"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максимальное количество надземных этажей зданий – 4 этажа (включая мансардный этаж);</w:t>
            </w:r>
          </w:p>
          <w:p w14:paraId="29A02E72" w14:textId="77777777" w:rsidR="00753DA4" w:rsidRPr="00D428F7" w:rsidRDefault="00753DA4"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максимальный процент застройки в границах земельного участка – 75%;</w:t>
            </w:r>
          </w:p>
          <w:p w14:paraId="01229B38"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 xml:space="preserve">максимальная высота строений, сооружений от уровня земли - </w:t>
            </w:r>
            <w:r w:rsidRPr="00D428F7">
              <w:rPr>
                <w:b/>
                <w:bCs/>
                <w:sz w:val="20"/>
                <w:szCs w:val="20"/>
              </w:rPr>
              <w:t>не подлежит установлению</w:t>
            </w:r>
            <w:r w:rsidRPr="00D428F7">
              <w:rPr>
                <w:rFonts w:eastAsia="SimSun"/>
                <w:sz w:val="20"/>
                <w:szCs w:val="20"/>
                <w:lang w:eastAsia="zh-CN"/>
              </w:rPr>
              <w:t>;</w:t>
            </w:r>
          </w:p>
          <w:p w14:paraId="27A9519E"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340"/>
              <w:jc w:val="both"/>
              <w:rPr>
                <w:b/>
                <w:sz w:val="20"/>
                <w:szCs w:val="20"/>
              </w:rPr>
            </w:pPr>
            <w:r w:rsidRPr="00D428F7">
              <w:rPr>
                <w:sz w:val="20"/>
                <w:szCs w:val="20"/>
              </w:rPr>
              <w:t>Процент застройки подземной части не регламентируется.</w:t>
            </w:r>
          </w:p>
        </w:tc>
      </w:tr>
      <w:tr w:rsidR="00872659" w:rsidRPr="00D428F7" w14:paraId="496E5FA9" w14:textId="77777777" w:rsidTr="00290884">
        <w:trPr>
          <w:trHeight w:val="20"/>
        </w:trPr>
        <w:tc>
          <w:tcPr>
            <w:tcW w:w="3545" w:type="dxa"/>
          </w:tcPr>
          <w:p w14:paraId="7AFBC6ED" w14:textId="09628509" w:rsidR="00D3509C" w:rsidRPr="00D428F7" w:rsidRDefault="00D3509C"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[6.2.1] - Автомобилестроительная промышленность</w:t>
            </w:r>
          </w:p>
        </w:tc>
        <w:tc>
          <w:tcPr>
            <w:tcW w:w="5670" w:type="dxa"/>
          </w:tcPr>
          <w:p w14:paraId="280B76DF" w14:textId="23966098" w:rsidR="00D3509C" w:rsidRPr="00D428F7" w:rsidRDefault="00D3509C" w:rsidP="00980A27">
            <w:pPr>
              <w:widowControl w:val="0"/>
              <w:tabs>
                <w:tab w:val="left" w:pos="2520"/>
              </w:tabs>
              <w:overflowPunct w:val="0"/>
              <w:autoSpaceDE w:val="0"/>
              <w:autoSpaceDN w:val="0"/>
              <w:adjustRightInd w:val="0"/>
              <w:spacing w:after="0" w:line="240" w:lineRule="auto"/>
              <w:jc w:val="both"/>
              <w:rPr>
                <w:sz w:val="20"/>
                <w:szCs w:val="20"/>
              </w:rPr>
            </w:pPr>
            <w:r w:rsidRPr="00D428F7">
              <w:rPr>
                <w:rFonts w:eastAsia="SimSun"/>
                <w:sz w:val="20"/>
                <w:szCs w:val="20"/>
                <w:lang w:eastAsia="zh-CN"/>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6124" w:type="dxa"/>
            <w:vMerge/>
          </w:tcPr>
          <w:p w14:paraId="5ADC1DC1" w14:textId="77777777" w:rsidR="00D3509C" w:rsidRPr="00D428F7" w:rsidRDefault="00D3509C" w:rsidP="00980A27">
            <w:pPr>
              <w:widowControl w:val="0"/>
              <w:tabs>
                <w:tab w:val="left" w:pos="2520"/>
              </w:tabs>
              <w:overflowPunct w:val="0"/>
              <w:autoSpaceDE w:val="0"/>
              <w:autoSpaceDN w:val="0"/>
              <w:adjustRightInd w:val="0"/>
              <w:spacing w:after="0" w:line="240" w:lineRule="auto"/>
              <w:ind w:firstLine="340"/>
              <w:jc w:val="both"/>
              <w:rPr>
                <w:b/>
                <w:sz w:val="20"/>
                <w:szCs w:val="20"/>
              </w:rPr>
            </w:pPr>
          </w:p>
        </w:tc>
      </w:tr>
      <w:tr w:rsidR="00872659" w:rsidRPr="00D428F7" w14:paraId="41EAF3A3" w14:textId="77777777" w:rsidTr="00290884">
        <w:trPr>
          <w:trHeight w:val="20"/>
        </w:trPr>
        <w:tc>
          <w:tcPr>
            <w:tcW w:w="3545" w:type="dxa"/>
          </w:tcPr>
          <w:p w14:paraId="18B08E8B" w14:textId="77777777" w:rsidR="00753DA4" w:rsidRPr="00D428F7" w:rsidRDefault="00753DA4"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[6.3] - Легкая промышленность</w:t>
            </w:r>
          </w:p>
        </w:tc>
        <w:tc>
          <w:tcPr>
            <w:tcW w:w="5670" w:type="dxa"/>
          </w:tcPr>
          <w:p w14:paraId="48592D8F" w14:textId="77777777" w:rsidR="00753DA4" w:rsidRPr="00D428F7" w:rsidRDefault="00753DA4" w:rsidP="00980A27">
            <w:pPr>
              <w:widowControl w:val="0"/>
              <w:tabs>
                <w:tab w:val="left" w:pos="2520"/>
              </w:tabs>
              <w:overflowPunct w:val="0"/>
              <w:autoSpaceDE w:val="0"/>
              <w:autoSpaceDN w:val="0"/>
              <w:adjustRightInd w:val="0"/>
              <w:spacing w:after="0" w:line="240" w:lineRule="auto"/>
              <w:jc w:val="both"/>
              <w:rPr>
                <w:sz w:val="20"/>
                <w:szCs w:val="20"/>
              </w:rPr>
            </w:pPr>
            <w:r w:rsidRPr="00D428F7">
              <w:rPr>
                <w:sz w:val="20"/>
                <w:szCs w:val="20"/>
              </w:rPr>
              <w:t>Размещение объектов капитального строительства, предназначенных для текстильной, фарфоро-фаянсовой, электронной промышленности</w:t>
            </w:r>
          </w:p>
        </w:tc>
        <w:tc>
          <w:tcPr>
            <w:tcW w:w="6124" w:type="dxa"/>
            <w:vMerge/>
          </w:tcPr>
          <w:p w14:paraId="2035903B"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340"/>
              <w:jc w:val="both"/>
              <w:rPr>
                <w:b/>
                <w:sz w:val="20"/>
                <w:szCs w:val="20"/>
              </w:rPr>
            </w:pPr>
          </w:p>
        </w:tc>
      </w:tr>
      <w:tr w:rsidR="00872659" w:rsidRPr="00D428F7" w14:paraId="241D4590" w14:textId="77777777" w:rsidTr="00290884">
        <w:trPr>
          <w:trHeight w:val="20"/>
        </w:trPr>
        <w:tc>
          <w:tcPr>
            <w:tcW w:w="3545" w:type="dxa"/>
          </w:tcPr>
          <w:p w14:paraId="6D9183A3" w14:textId="77777777" w:rsidR="00753DA4" w:rsidRPr="00D428F7" w:rsidRDefault="00753DA4"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lastRenderedPageBreak/>
              <w:t>[6.3.1] - Фармацевтическая промышленность</w:t>
            </w:r>
          </w:p>
        </w:tc>
        <w:tc>
          <w:tcPr>
            <w:tcW w:w="5670" w:type="dxa"/>
          </w:tcPr>
          <w:p w14:paraId="0273F2BD" w14:textId="77777777" w:rsidR="00753DA4" w:rsidRPr="00D428F7" w:rsidRDefault="00753DA4" w:rsidP="00980A27">
            <w:pPr>
              <w:widowControl w:val="0"/>
              <w:tabs>
                <w:tab w:val="left" w:pos="2520"/>
              </w:tabs>
              <w:overflowPunct w:val="0"/>
              <w:autoSpaceDE w:val="0"/>
              <w:autoSpaceDN w:val="0"/>
              <w:adjustRightInd w:val="0"/>
              <w:spacing w:after="0" w:line="240" w:lineRule="auto"/>
              <w:jc w:val="both"/>
              <w:rPr>
                <w:sz w:val="20"/>
                <w:szCs w:val="20"/>
              </w:rPr>
            </w:pPr>
            <w:r w:rsidRPr="00D428F7">
              <w:rPr>
                <w:sz w:val="20"/>
                <w:szCs w:val="2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6124" w:type="dxa"/>
            <w:vMerge/>
          </w:tcPr>
          <w:p w14:paraId="3533ED24"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340"/>
              <w:jc w:val="both"/>
              <w:rPr>
                <w:b/>
                <w:sz w:val="20"/>
                <w:szCs w:val="20"/>
              </w:rPr>
            </w:pPr>
          </w:p>
        </w:tc>
      </w:tr>
      <w:tr w:rsidR="00872659" w:rsidRPr="00D428F7" w14:paraId="021EB367" w14:textId="77777777" w:rsidTr="00290884">
        <w:trPr>
          <w:trHeight w:val="1932"/>
        </w:trPr>
        <w:tc>
          <w:tcPr>
            <w:tcW w:w="3545" w:type="dxa"/>
          </w:tcPr>
          <w:p w14:paraId="12027ABC" w14:textId="77777777" w:rsidR="00753DA4" w:rsidRPr="00D428F7" w:rsidRDefault="00753DA4"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[6.4] - Пищевая промышленность</w:t>
            </w:r>
          </w:p>
        </w:tc>
        <w:tc>
          <w:tcPr>
            <w:tcW w:w="5670" w:type="dxa"/>
          </w:tcPr>
          <w:p w14:paraId="042B3479" w14:textId="77777777" w:rsidR="00753DA4" w:rsidRPr="00D428F7" w:rsidRDefault="00753DA4" w:rsidP="00980A27">
            <w:pPr>
              <w:widowControl w:val="0"/>
              <w:tabs>
                <w:tab w:val="left" w:pos="2520"/>
              </w:tabs>
              <w:overflowPunct w:val="0"/>
              <w:autoSpaceDE w:val="0"/>
              <w:autoSpaceDN w:val="0"/>
              <w:adjustRightInd w:val="0"/>
              <w:spacing w:after="0" w:line="240" w:lineRule="auto"/>
              <w:jc w:val="both"/>
              <w:rPr>
                <w:sz w:val="20"/>
                <w:szCs w:val="20"/>
              </w:rPr>
            </w:pPr>
            <w:r w:rsidRPr="00D428F7">
              <w:rPr>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6124" w:type="dxa"/>
            <w:vMerge/>
          </w:tcPr>
          <w:p w14:paraId="0888C5F3"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340"/>
              <w:jc w:val="both"/>
              <w:rPr>
                <w:b/>
                <w:sz w:val="20"/>
                <w:szCs w:val="20"/>
              </w:rPr>
            </w:pPr>
          </w:p>
        </w:tc>
      </w:tr>
      <w:tr w:rsidR="00872659" w:rsidRPr="00D428F7" w14:paraId="22B74272" w14:textId="77777777" w:rsidTr="00290884">
        <w:trPr>
          <w:trHeight w:val="20"/>
        </w:trPr>
        <w:tc>
          <w:tcPr>
            <w:tcW w:w="3545" w:type="dxa"/>
          </w:tcPr>
          <w:p w14:paraId="6ED52BC4" w14:textId="77777777" w:rsidR="00753DA4" w:rsidRPr="00D428F7" w:rsidRDefault="00753DA4"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[6.6] - Строительная промышленность</w:t>
            </w:r>
          </w:p>
        </w:tc>
        <w:tc>
          <w:tcPr>
            <w:tcW w:w="5670" w:type="dxa"/>
          </w:tcPr>
          <w:p w14:paraId="02FCE4A3" w14:textId="77777777" w:rsidR="00753DA4" w:rsidRPr="00D428F7" w:rsidRDefault="00753DA4" w:rsidP="00980A27">
            <w:pPr>
              <w:widowControl w:val="0"/>
              <w:tabs>
                <w:tab w:val="left" w:pos="2520"/>
              </w:tabs>
              <w:overflowPunct w:val="0"/>
              <w:autoSpaceDE w:val="0"/>
              <w:autoSpaceDN w:val="0"/>
              <w:adjustRightInd w:val="0"/>
              <w:spacing w:after="0" w:line="240" w:lineRule="auto"/>
              <w:jc w:val="both"/>
              <w:rPr>
                <w:sz w:val="20"/>
                <w:szCs w:val="20"/>
              </w:rPr>
            </w:pPr>
            <w:r w:rsidRPr="00D428F7">
              <w:rPr>
                <w:sz w:val="20"/>
                <w:szCs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6124" w:type="dxa"/>
            <w:vMerge/>
          </w:tcPr>
          <w:p w14:paraId="3ADBF0F2"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340"/>
              <w:jc w:val="both"/>
              <w:rPr>
                <w:b/>
                <w:sz w:val="20"/>
                <w:szCs w:val="20"/>
              </w:rPr>
            </w:pPr>
          </w:p>
        </w:tc>
      </w:tr>
      <w:tr w:rsidR="00872659" w:rsidRPr="00D428F7" w14:paraId="748B75AA" w14:textId="77777777" w:rsidTr="00290884">
        <w:trPr>
          <w:trHeight w:val="20"/>
        </w:trPr>
        <w:tc>
          <w:tcPr>
            <w:tcW w:w="3545" w:type="dxa"/>
          </w:tcPr>
          <w:p w14:paraId="6B7CC150" w14:textId="77777777" w:rsidR="00753DA4" w:rsidRPr="00D428F7" w:rsidRDefault="00753DA4"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[6.9] - Склад</w:t>
            </w:r>
          </w:p>
        </w:tc>
        <w:tc>
          <w:tcPr>
            <w:tcW w:w="5670" w:type="dxa"/>
          </w:tcPr>
          <w:p w14:paraId="2C111938" w14:textId="77777777" w:rsidR="00753DA4" w:rsidRPr="00D428F7" w:rsidRDefault="00753DA4" w:rsidP="00980A27">
            <w:pPr>
              <w:widowControl w:val="0"/>
              <w:tabs>
                <w:tab w:val="left" w:pos="2520"/>
              </w:tabs>
              <w:overflowPunct w:val="0"/>
              <w:autoSpaceDE w:val="0"/>
              <w:autoSpaceDN w:val="0"/>
              <w:adjustRightInd w:val="0"/>
              <w:spacing w:after="0" w:line="240" w:lineRule="auto"/>
              <w:jc w:val="both"/>
              <w:rPr>
                <w:sz w:val="20"/>
                <w:szCs w:val="20"/>
              </w:rPr>
            </w:pPr>
            <w:r w:rsidRPr="00D428F7">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6124" w:type="dxa"/>
            <w:vMerge/>
          </w:tcPr>
          <w:p w14:paraId="27013643"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340"/>
              <w:jc w:val="both"/>
              <w:rPr>
                <w:b/>
                <w:sz w:val="20"/>
                <w:szCs w:val="20"/>
              </w:rPr>
            </w:pPr>
          </w:p>
        </w:tc>
      </w:tr>
      <w:tr w:rsidR="00872659" w:rsidRPr="00D428F7" w14:paraId="2FB403AC" w14:textId="77777777" w:rsidTr="00290884">
        <w:trPr>
          <w:trHeight w:val="20"/>
        </w:trPr>
        <w:tc>
          <w:tcPr>
            <w:tcW w:w="3545" w:type="dxa"/>
          </w:tcPr>
          <w:p w14:paraId="252DE5FB" w14:textId="77777777" w:rsidR="00753DA4" w:rsidRPr="00D428F7" w:rsidRDefault="00753DA4" w:rsidP="00980A27">
            <w:pPr>
              <w:widowControl w:val="0"/>
              <w:overflowPunct w:val="0"/>
              <w:autoSpaceDE w:val="0"/>
              <w:autoSpaceDN w:val="0"/>
              <w:adjustRightInd w:val="0"/>
              <w:spacing w:after="0" w:line="240" w:lineRule="auto"/>
              <w:rPr>
                <w:sz w:val="20"/>
                <w:szCs w:val="20"/>
              </w:rPr>
            </w:pPr>
            <w:r w:rsidRPr="00D428F7">
              <w:rPr>
                <w:rFonts w:eastAsia="SimSun"/>
                <w:sz w:val="20"/>
                <w:szCs w:val="20"/>
                <w:lang w:eastAsia="zh-CN"/>
              </w:rPr>
              <w:t xml:space="preserve">[6.9.1] – </w:t>
            </w:r>
            <w:r w:rsidRPr="00D428F7">
              <w:rPr>
                <w:sz w:val="20"/>
                <w:szCs w:val="20"/>
              </w:rPr>
              <w:t>Складские площадки</w:t>
            </w:r>
          </w:p>
        </w:tc>
        <w:tc>
          <w:tcPr>
            <w:tcW w:w="5670" w:type="dxa"/>
          </w:tcPr>
          <w:p w14:paraId="6CDCA553" w14:textId="77777777" w:rsidR="00753DA4" w:rsidRPr="00D428F7" w:rsidRDefault="00753DA4"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Временное хранение, распределение и перевалка грузов (за исключением хранения стратегических запасов) на открытом воздухе</w:t>
            </w:r>
          </w:p>
        </w:tc>
        <w:tc>
          <w:tcPr>
            <w:tcW w:w="6124" w:type="dxa"/>
            <w:vMerge/>
          </w:tcPr>
          <w:p w14:paraId="67BF4481"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340"/>
              <w:jc w:val="both"/>
              <w:rPr>
                <w:b/>
                <w:sz w:val="20"/>
                <w:szCs w:val="20"/>
              </w:rPr>
            </w:pPr>
          </w:p>
        </w:tc>
      </w:tr>
      <w:tr w:rsidR="00872659" w:rsidRPr="00D428F7" w14:paraId="6758FA02" w14:textId="77777777" w:rsidTr="00290884">
        <w:trPr>
          <w:trHeight w:val="20"/>
        </w:trPr>
        <w:tc>
          <w:tcPr>
            <w:tcW w:w="3545" w:type="dxa"/>
          </w:tcPr>
          <w:p w14:paraId="27FDAC29" w14:textId="77777777" w:rsidR="00753DA4" w:rsidRPr="00D428F7" w:rsidRDefault="00753DA4"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 xml:space="preserve">[6.11] – </w:t>
            </w:r>
            <w:r w:rsidRPr="00D428F7">
              <w:rPr>
                <w:sz w:val="20"/>
                <w:szCs w:val="20"/>
              </w:rPr>
              <w:t>Целлюлозно-бумажная промышленность</w:t>
            </w:r>
          </w:p>
        </w:tc>
        <w:tc>
          <w:tcPr>
            <w:tcW w:w="5670" w:type="dxa"/>
          </w:tcPr>
          <w:p w14:paraId="49C27018" w14:textId="77777777" w:rsidR="00753DA4" w:rsidRPr="00D428F7" w:rsidRDefault="00753DA4"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6124" w:type="dxa"/>
            <w:vMerge/>
          </w:tcPr>
          <w:p w14:paraId="43532255"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340"/>
              <w:jc w:val="both"/>
              <w:rPr>
                <w:b/>
                <w:sz w:val="20"/>
                <w:szCs w:val="20"/>
              </w:rPr>
            </w:pPr>
          </w:p>
        </w:tc>
      </w:tr>
      <w:tr w:rsidR="00872659" w:rsidRPr="00D428F7" w14:paraId="421257D2" w14:textId="77777777" w:rsidTr="00290884">
        <w:trPr>
          <w:trHeight w:val="20"/>
        </w:trPr>
        <w:tc>
          <w:tcPr>
            <w:tcW w:w="3545" w:type="dxa"/>
            <w:shd w:val="clear" w:color="auto" w:fill="FFFFFF"/>
          </w:tcPr>
          <w:p w14:paraId="5B7C047A" w14:textId="77777777" w:rsidR="00753DA4" w:rsidRPr="00D428F7" w:rsidRDefault="00753DA4" w:rsidP="00980A27">
            <w:pPr>
              <w:autoSpaceDE w:val="0"/>
              <w:spacing w:after="0" w:line="240" w:lineRule="auto"/>
              <w:rPr>
                <w:rFonts w:eastAsia="SimSun"/>
                <w:sz w:val="20"/>
                <w:szCs w:val="20"/>
              </w:rPr>
            </w:pPr>
            <w:r w:rsidRPr="00D428F7">
              <w:rPr>
                <w:rFonts w:eastAsia="SimSun"/>
                <w:sz w:val="20"/>
                <w:szCs w:val="20"/>
              </w:rPr>
              <w:t xml:space="preserve">[9.3] - Историко-культурная </w:t>
            </w:r>
            <w:r w:rsidRPr="00D428F7">
              <w:rPr>
                <w:rFonts w:eastAsia="SimSun"/>
                <w:sz w:val="20"/>
                <w:szCs w:val="20"/>
              </w:rPr>
              <w:lastRenderedPageBreak/>
              <w:t>деятельность</w:t>
            </w:r>
          </w:p>
        </w:tc>
        <w:tc>
          <w:tcPr>
            <w:tcW w:w="5670" w:type="dxa"/>
            <w:shd w:val="clear" w:color="auto" w:fill="FFFFFF"/>
          </w:tcPr>
          <w:p w14:paraId="3FC4AFC9" w14:textId="77777777" w:rsidR="00753DA4" w:rsidRPr="00D428F7" w:rsidRDefault="00753DA4" w:rsidP="00980A27">
            <w:pPr>
              <w:pStyle w:val="afe"/>
              <w:rPr>
                <w:rFonts w:ascii="Times New Roman" w:eastAsia="SimSun" w:hAnsi="Times New Roman" w:cs="Times New Roman"/>
                <w:sz w:val="20"/>
                <w:szCs w:val="20"/>
              </w:rPr>
            </w:pPr>
            <w:r w:rsidRPr="00D428F7">
              <w:rPr>
                <w:rFonts w:ascii="Times New Roman" w:eastAsia="SimSun" w:hAnsi="Times New Roman" w:cs="Times New Roman"/>
                <w:sz w:val="20"/>
                <w:szCs w:val="20"/>
              </w:rPr>
              <w:lastRenderedPageBreak/>
              <w:t xml:space="preserve">Сохранение и изучение объектов культурного наследия </w:t>
            </w:r>
            <w:r w:rsidRPr="00D428F7">
              <w:rPr>
                <w:rFonts w:ascii="Times New Roman" w:eastAsia="SimSun" w:hAnsi="Times New Roman" w:cs="Times New Roman"/>
                <w:sz w:val="20"/>
                <w:szCs w:val="20"/>
              </w:rPr>
              <w:lastRenderedPageBreak/>
              <w:t>народов Российской Федерации (памятников истории и культуры), в том числе:</w:t>
            </w:r>
          </w:p>
          <w:p w14:paraId="77988855" w14:textId="77777777" w:rsidR="00753DA4" w:rsidRPr="00D428F7" w:rsidRDefault="00753DA4" w:rsidP="00980A27">
            <w:pPr>
              <w:pStyle w:val="ConsPlusNormal"/>
              <w:jc w:val="both"/>
              <w:rPr>
                <w:sz w:val="20"/>
                <w:szCs w:val="20"/>
              </w:rPr>
            </w:pPr>
            <w:r w:rsidRPr="00D428F7">
              <w:rPr>
                <w:rFonts w:eastAsia="SimSun"/>
                <w:sz w:val="20"/>
                <w:szCs w:val="20"/>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124" w:type="dxa"/>
          </w:tcPr>
          <w:p w14:paraId="31B32EAC" w14:textId="77777777" w:rsidR="00753DA4" w:rsidRPr="00D428F7" w:rsidRDefault="00753DA4" w:rsidP="00980A27">
            <w:pPr>
              <w:keepLines/>
              <w:suppressAutoHyphens/>
              <w:overflowPunct w:val="0"/>
              <w:autoSpaceDE w:val="0"/>
              <w:spacing w:after="0" w:line="240" w:lineRule="auto"/>
              <w:ind w:firstLine="340"/>
              <w:jc w:val="both"/>
              <w:textAlignment w:val="baseline"/>
              <w:rPr>
                <w:sz w:val="20"/>
                <w:szCs w:val="20"/>
              </w:rPr>
            </w:pPr>
            <w:r w:rsidRPr="00D428F7">
              <w:rPr>
                <w:rStyle w:val="blk"/>
                <w:sz w:val="20"/>
                <w:szCs w:val="20"/>
              </w:rPr>
              <w:lastRenderedPageBreak/>
              <w:t xml:space="preserve">Действие градостроительного регламента не распространяется в </w:t>
            </w:r>
            <w:r w:rsidRPr="00D428F7">
              <w:rPr>
                <w:rStyle w:val="blk"/>
                <w:sz w:val="20"/>
                <w:szCs w:val="20"/>
              </w:rPr>
              <w:lastRenderedPageBreak/>
              <w:t>соответствии со статьей 36 Градостроительного Кодекса РФ от 29.12.2004 года №190-ФЗ.</w:t>
            </w:r>
          </w:p>
        </w:tc>
      </w:tr>
      <w:tr w:rsidR="00872659" w:rsidRPr="00D428F7" w14:paraId="67220DF9" w14:textId="77777777" w:rsidTr="00290884">
        <w:trPr>
          <w:trHeight w:val="20"/>
        </w:trPr>
        <w:tc>
          <w:tcPr>
            <w:tcW w:w="3545" w:type="dxa"/>
            <w:shd w:val="clear" w:color="auto" w:fill="FFFFFF"/>
          </w:tcPr>
          <w:p w14:paraId="54BFFD3D" w14:textId="77777777" w:rsidR="00753DA4" w:rsidRPr="00D428F7" w:rsidRDefault="00753DA4" w:rsidP="00980A27">
            <w:pPr>
              <w:widowControl w:val="0"/>
              <w:overflowPunct w:val="0"/>
              <w:autoSpaceDE w:val="0"/>
              <w:autoSpaceDN w:val="0"/>
              <w:adjustRightInd w:val="0"/>
              <w:spacing w:after="0" w:line="240" w:lineRule="auto"/>
              <w:rPr>
                <w:sz w:val="20"/>
                <w:szCs w:val="20"/>
                <w:lang w:eastAsia="ar-SA"/>
              </w:rPr>
            </w:pPr>
            <w:r w:rsidRPr="00D428F7">
              <w:rPr>
                <w:rFonts w:eastAsia="SimSun"/>
                <w:sz w:val="20"/>
                <w:szCs w:val="20"/>
                <w:lang w:eastAsia="zh-CN"/>
              </w:rPr>
              <w:lastRenderedPageBreak/>
              <w:t>[12.0.1] - Улично-дорожная сеть</w:t>
            </w:r>
          </w:p>
        </w:tc>
        <w:tc>
          <w:tcPr>
            <w:tcW w:w="5670" w:type="dxa"/>
            <w:shd w:val="clear" w:color="auto" w:fill="FFFFFF"/>
          </w:tcPr>
          <w:p w14:paraId="6462E0DA" w14:textId="77777777" w:rsidR="00753DA4" w:rsidRPr="00D428F7" w:rsidRDefault="00753DA4"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r w:rsidRPr="00D428F7">
              <w:rPr>
                <w:rFonts w:eastAsia="SimSun"/>
                <w:sz w:val="20"/>
                <w:szCs w:val="20"/>
                <w:lang w:eastAsia="zh-CN"/>
              </w:rPr>
              <w:c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124" w:type="dxa"/>
            <w:vMerge w:val="restart"/>
          </w:tcPr>
          <w:p w14:paraId="40590747" w14:textId="77777777" w:rsidR="00753DA4" w:rsidRPr="00D428F7" w:rsidRDefault="00753DA4"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t>Регламенты не подлежат установлению.</w:t>
            </w:r>
          </w:p>
          <w:p w14:paraId="327900D7" w14:textId="77777777" w:rsidR="00753DA4" w:rsidRPr="00D428F7" w:rsidRDefault="00753DA4"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872659" w:rsidRPr="00D428F7" w14:paraId="1050BCB7" w14:textId="77777777" w:rsidTr="00290884">
        <w:trPr>
          <w:trHeight w:val="20"/>
        </w:trPr>
        <w:tc>
          <w:tcPr>
            <w:tcW w:w="3545" w:type="dxa"/>
            <w:shd w:val="clear" w:color="auto" w:fill="FFFFFF"/>
          </w:tcPr>
          <w:p w14:paraId="207EE971" w14:textId="77777777" w:rsidR="00753DA4" w:rsidRPr="00D428F7" w:rsidRDefault="00753DA4"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[12.0.2] - Благоустройство территории</w:t>
            </w:r>
          </w:p>
        </w:tc>
        <w:tc>
          <w:tcPr>
            <w:tcW w:w="5670" w:type="dxa"/>
            <w:shd w:val="clear" w:color="auto" w:fill="FFFFFF"/>
          </w:tcPr>
          <w:p w14:paraId="3FCE61AD" w14:textId="77777777" w:rsidR="00753DA4" w:rsidRPr="00D428F7" w:rsidRDefault="00753DA4"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124" w:type="dxa"/>
            <w:vMerge/>
            <w:vAlign w:val="center"/>
          </w:tcPr>
          <w:p w14:paraId="6B860A94" w14:textId="77777777" w:rsidR="00753DA4" w:rsidRPr="00D428F7" w:rsidRDefault="00753DA4" w:rsidP="00980A27">
            <w:pPr>
              <w:widowControl w:val="0"/>
              <w:overflowPunct w:val="0"/>
              <w:autoSpaceDE w:val="0"/>
              <w:autoSpaceDN w:val="0"/>
              <w:adjustRightInd w:val="0"/>
              <w:spacing w:after="0" w:line="240" w:lineRule="auto"/>
              <w:ind w:firstLine="567"/>
              <w:jc w:val="both"/>
              <w:rPr>
                <w:sz w:val="20"/>
                <w:szCs w:val="20"/>
              </w:rPr>
            </w:pPr>
          </w:p>
        </w:tc>
      </w:tr>
    </w:tbl>
    <w:p w14:paraId="1C2F6070" w14:textId="080B1614" w:rsidR="00753DA4" w:rsidRPr="00D428F7" w:rsidRDefault="00753DA4" w:rsidP="00980A27">
      <w:pPr>
        <w:widowControl w:val="0"/>
        <w:spacing w:after="0" w:line="240" w:lineRule="auto"/>
        <w:jc w:val="center"/>
        <w:rPr>
          <w:b/>
          <w:sz w:val="20"/>
          <w:szCs w:val="20"/>
        </w:rPr>
      </w:pPr>
      <w:r w:rsidRPr="00D428F7">
        <w:rPr>
          <w:b/>
          <w:sz w:val="20"/>
          <w:szCs w:val="20"/>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4"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45"/>
        <w:gridCol w:w="5670"/>
        <w:gridCol w:w="6119"/>
      </w:tblGrid>
      <w:tr w:rsidR="00872659" w:rsidRPr="00D428F7" w14:paraId="19807596" w14:textId="77777777" w:rsidTr="00290884">
        <w:trPr>
          <w:trHeight w:val="20"/>
        </w:trPr>
        <w:tc>
          <w:tcPr>
            <w:tcW w:w="3545" w:type="dxa"/>
            <w:tcBorders>
              <w:bottom w:val="single" w:sz="4" w:space="0" w:color="auto"/>
            </w:tcBorders>
            <w:vAlign w:val="center"/>
          </w:tcPr>
          <w:p w14:paraId="60935B1D" w14:textId="77777777" w:rsidR="00753DA4" w:rsidRPr="00D428F7" w:rsidRDefault="00753DA4" w:rsidP="00980A27">
            <w:pPr>
              <w:widowControl w:val="0"/>
              <w:tabs>
                <w:tab w:val="left" w:pos="2520"/>
              </w:tabs>
              <w:spacing w:after="0" w:line="240" w:lineRule="auto"/>
              <w:jc w:val="center"/>
              <w:rPr>
                <w:rFonts w:eastAsia="SimSun"/>
                <w:b/>
                <w:sz w:val="20"/>
                <w:szCs w:val="20"/>
                <w:lang w:eastAsia="zh-CN"/>
              </w:rPr>
            </w:pPr>
            <w:r w:rsidRPr="00D428F7">
              <w:rPr>
                <w:b/>
                <w:sz w:val="20"/>
                <w:szCs w:val="20"/>
              </w:rPr>
              <w:t>Виды разрешенного использования земельных участков</w:t>
            </w:r>
          </w:p>
        </w:tc>
        <w:tc>
          <w:tcPr>
            <w:tcW w:w="5670" w:type="dxa"/>
            <w:tcBorders>
              <w:bottom w:val="single" w:sz="4" w:space="0" w:color="auto"/>
            </w:tcBorders>
            <w:vAlign w:val="center"/>
          </w:tcPr>
          <w:p w14:paraId="101B4ABE" w14:textId="77777777" w:rsidR="00753DA4" w:rsidRPr="00D428F7" w:rsidRDefault="00753DA4" w:rsidP="00980A27">
            <w:pPr>
              <w:widowControl w:val="0"/>
              <w:tabs>
                <w:tab w:val="left" w:pos="2520"/>
              </w:tabs>
              <w:spacing w:after="0" w:line="240" w:lineRule="auto"/>
              <w:jc w:val="center"/>
              <w:rPr>
                <w:rFonts w:eastAsia="SimSun"/>
                <w:b/>
                <w:sz w:val="20"/>
                <w:szCs w:val="20"/>
                <w:lang w:eastAsia="zh-CN"/>
              </w:rPr>
            </w:pPr>
            <w:r w:rsidRPr="00D428F7">
              <w:rPr>
                <w:b/>
                <w:sz w:val="20"/>
                <w:szCs w:val="20"/>
                <w:shd w:val="clear" w:color="auto" w:fill="FFFFFF"/>
              </w:rPr>
              <w:t>Описание вида разрешенного использования земельного участка</w:t>
            </w:r>
          </w:p>
        </w:tc>
        <w:tc>
          <w:tcPr>
            <w:tcW w:w="6119" w:type="dxa"/>
            <w:tcBorders>
              <w:bottom w:val="single" w:sz="4" w:space="0" w:color="auto"/>
            </w:tcBorders>
            <w:vAlign w:val="center"/>
          </w:tcPr>
          <w:p w14:paraId="020F2163" w14:textId="77777777" w:rsidR="00753DA4" w:rsidRPr="00D428F7" w:rsidRDefault="00753DA4" w:rsidP="00980A27">
            <w:pPr>
              <w:widowControl w:val="0"/>
              <w:tabs>
                <w:tab w:val="left" w:pos="2520"/>
              </w:tabs>
              <w:spacing w:after="0" w:line="240" w:lineRule="auto"/>
              <w:jc w:val="center"/>
              <w:rPr>
                <w:rFonts w:eastAsia="SimSun"/>
                <w:b/>
                <w:sz w:val="20"/>
                <w:szCs w:val="20"/>
                <w:lang w:eastAsia="zh-CN"/>
              </w:rPr>
            </w:pPr>
            <w:r w:rsidRPr="00D428F7">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2659" w:rsidRPr="00D428F7" w14:paraId="510623AD" w14:textId="77777777" w:rsidTr="00290884">
        <w:trPr>
          <w:trHeight w:val="20"/>
        </w:trPr>
        <w:tc>
          <w:tcPr>
            <w:tcW w:w="3545" w:type="dxa"/>
            <w:tcBorders>
              <w:bottom w:val="single" w:sz="4" w:space="0" w:color="auto"/>
            </w:tcBorders>
          </w:tcPr>
          <w:p w14:paraId="671C73DB" w14:textId="77777777" w:rsidR="00753DA4" w:rsidRPr="00D428F7" w:rsidRDefault="00753DA4" w:rsidP="00980A27">
            <w:pPr>
              <w:widowControl w:val="0"/>
              <w:spacing w:after="0" w:line="240" w:lineRule="auto"/>
              <w:rPr>
                <w:rFonts w:eastAsia="SimSun"/>
                <w:sz w:val="20"/>
                <w:szCs w:val="20"/>
              </w:rPr>
            </w:pPr>
            <w:r w:rsidRPr="00D428F7">
              <w:rPr>
                <w:rFonts w:eastAsia="SimSun"/>
                <w:sz w:val="20"/>
                <w:szCs w:val="20"/>
              </w:rPr>
              <w:t>[</w:t>
            </w:r>
            <w:r w:rsidRPr="00D428F7">
              <w:rPr>
                <w:sz w:val="20"/>
                <w:szCs w:val="20"/>
              </w:rPr>
              <w:t>4.9.1.1</w:t>
            </w:r>
            <w:r w:rsidRPr="00D428F7">
              <w:rPr>
                <w:rFonts w:eastAsia="SimSun"/>
                <w:sz w:val="20"/>
                <w:szCs w:val="20"/>
              </w:rPr>
              <w:t>] - Заправка транспортных средств</w:t>
            </w:r>
          </w:p>
        </w:tc>
        <w:tc>
          <w:tcPr>
            <w:tcW w:w="5670" w:type="dxa"/>
            <w:tcBorders>
              <w:bottom w:val="single" w:sz="4" w:space="0" w:color="auto"/>
            </w:tcBorders>
          </w:tcPr>
          <w:p w14:paraId="49959769" w14:textId="77777777" w:rsidR="00753DA4" w:rsidRPr="00D428F7" w:rsidRDefault="00753DA4" w:rsidP="00980A27">
            <w:pPr>
              <w:spacing w:after="0" w:line="240" w:lineRule="auto"/>
              <w:jc w:val="both"/>
              <w:rPr>
                <w:sz w:val="20"/>
                <w:szCs w:val="20"/>
              </w:rPr>
            </w:pPr>
            <w:r w:rsidRPr="00D428F7">
              <w:rPr>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6119" w:type="dxa"/>
            <w:vMerge w:val="restart"/>
          </w:tcPr>
          <w:p w14:paraId="0ADE84D8" w14:textId="77777777" w:rsidR="00753DA4" w:rsidRPr="00D428F7" w:rsidRDefault="00753DA4" w:rsidP="00980A27">
            <w:pPr>
              <w:widowControl w:val="0"/>
              <w:tabs>
                <w:tab w:val="left" w:pos="1134"/>
              </w:tabs>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минимальная/максимальная площадь земельных участков – 60/1000 кв. м;</w:t>
            </w:r>
          </w:p>
          <w:p w14:paraId="159B02F3" w14:textId="77777777" w:rsidR="00753DA4" w:rsidRPr="00D428F7" w:rsidRDefault="00753DA4"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 ширина земельных участков вдоль фронта улицы (проезда) – 12 м;</w:t>
            </w:r>
          </w:p>
          <w:p w14:paraId="76CCEBC2" w14:textId="77777777" w:rsidR="00753DA4" w:rsidRPr="00D428F7" w:rsidRDefault="00753DA4"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t xml:space="preserve">минимальные отступы от границ земельных участков </w:t>
            </w:r>
          </w:p>
          <w:p w14:paraId="2E7D5642" w14:textId="77777777" w:rsidR="00753DA4" w:rsidRPr="00D428F7" w:rsidRDefault="00753DA4"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sz w:val="20"/>
                <w:szCs w:val="20"/>
              </w:rPr>
              <w:t>- 1 м;</w:t>
            </w:r>
          </w:p>
          <w:p w14:paraId="1962E14B" w14:textId="77777777" w:rsidR="00753DA4" w:rsidRPr="00D428F7" w:rsidRDefault="00753DA4"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lastRenderedPageBreak/>
              <w:t>максимальная высота зданий, строений, сооружений от уровня земли - 12 м;</w:t>
            </w:r>
          </w:p>
          <w:p w14:paraId="0169C062" w14:textId="77777777" w:rsidR="00753DA4" w:rsidRPr="00D428F7" w:rsidRDefault="00753DA4" w:rsidP="00980A27">
            <w:pPr>
              <w:widowControl w:val="0"/>
              <w:tabs>
                <w:tab w:val="left" w:pos="1134"/>
              </w:tabs>
              <w:overflowPunct w:val="0"/>
              <w:autoSpaceDE w:val="0"/>
              <w:autoSpaceDN w:val="0"/>
              <w:adjustRightInd w:val="0"/>
              <w:spacing w:after="0" w:line="240" w:lineRule="auto"/>
              <w:ind w:firstLine="340"/>
              <w:jc w:val="both"/>
              <w:rPr>
                <w:rFonts w:eastAsia="SimSun"/>
                <w:sz w:val="20"/>
                <w:szCs w:val="20"/>
                <w:lang w:eastAsia="zh-CN"/>
              </w:rPr>
            </w:pPr>
            <w:r w:rsidRPr="00D428F7">
              <w:rPr>
                <w:sz w:val="20"/>
                <w:szCs w:val="20"/>
              </w:rPr>
              <w:t>Процент застройки подземной части не регламентируется.</w:t>
            </w:r>
          </w:p>
        </w:tc>
      </w:tr>
      <w:tr w:rsidR="00872659" w:rsidRPr="00D428F7" w14:paraId="2815C211" w14:textId="77777777" w:rsidTr="00290884">
        <w:trPr>
          <w:trHeight w:val="20"/>
        </w:trPr>
        <w:tc>
          <w:tcPr>
            <w:tcW w:w="3545" w:type="dxa"/>
            <w:tcBorders>
              <w:bottom w:val="single" w:sz="4" w:space="0" w:color="auto"/>
            </w:tcBorders>
          </w:tcPr>
          <w:p w14:paraId="739386E7" w14:textId="77777777" w:rsidR="00753DA4" w:rsidRPr="00D428F7" w:rsidRDefault="00753DA4" w:rsidP="00980A27">
            <w:pPr>
              <w:widowControl w:val="0"/>
              <w:spacing w:after="0" w:line="240" w:lineRule="auto"/>
              <w:rPr>
                <w:rFonts w:eastAsia="SimSun"/>
                <w:sz w:val="20"/>
                <w:szCs w:val="20"/>
              </w:rPr>
            </w:pPr>
            <w:r w:rsidRPr="00D428F7">
              <w:rPr>
                <w:rFonts w:eastAsia="SimSun"/>
                <w:sz w:val="20"/>
                <w:szCs w:val="20"/>
              </w:rPr>
              <w:t>[</w:t>
            </w:r>
            <w:r w:rsidRPr="00D428F7">
              <w:rPr>
                <w:sz w:val="20"/>
                <w:szCs w:val="20"/>
              </w:rPr>
              <w:t>4.9.1.4</w:t>
            </w:r>
            <w:r w:rsidRPr="00D428F7">
              <w:rPr>
                <w:rFonts w:eastAsia="SimSun"/>
                <w:sz w:val="20"/>
                <w:szCs w:val="20"/>
              </w:rPr>
              <w:t>] - Ремонт автомобилей</w:t>
            </w:r>
          </w:p>
        </w:tc>
        <w:tc>
          <w:tcPr>
            <w:tcW w:w="5670" w:type="dxa"/>
            <w:tcBorders>
              <w:bottom w:val="single" w:sz="4" w:space="0" w:color="auto"/>
            </w:tcBorders>
          </w:tcPr>
          <w:p w14:paraId="7DAB362A" w14:textId="77777777" w:rsidR="00753DA4" w:rsidRPr="00D428F7" w:rsidRDefault="00753DA4" w:rsidP="00980A27">
            <w:pPr>
              <w:spacing w:after="0" w:line="240" w:lineRule="auto"/>
              <w:jc w:val="both"/>
              <w:rPr>
                <w:sz w:val="20"/>
                <w:szCs w:val="20"/>
              </w:rPr>
            </w:pPr>
            <w:r w:rsidRPr="00D428F7">
              <w:rPr>
                <w:sz w:val="20"/>
                <w:szCs w:val="20"/>
              </w:rPr>
              <w:t xml:space="preserve">Размещение мастерских, предназначенных для ремонта и </w:t>
            </w:r>
            <w:r w:rsidRPr="00D428F7">
              <w:rPr>
                <w:sz w:val="20"/>
                <w:szCs w:val="20"/>
              </w:rPr>
              <w:lastRenderedPageBreak/>
              <w:t>обслуживания автомобилей, и прочих объектов дорожного сервиса, а также размещение магазинов сопутствующей торговли</w:t>
            </w:r>
          </w:p>
        </w:tc>
        <w:tc>
          <w:tcPr>
            <w:tcW w:w="6119" w:type="dxa"/>
            <w:vMerge/>
            <w:tcBorders>
              <w:bottom w:val="single" w:sz="4" w:space="0" w:color="auto"/>
            </w:tcBorders>
          </w:tcPr>
          <w:p w14:paraId="2C49D8FA" w14:textId="77777777" w:rsidR="00753DA4" w:rsidRPr="00D428F7" w:rsidRDefault="00753DA4" w:rsidP="00980A27">
            <w:pPr>
              <w:widowControl w:val="0"/>
              <w:tabs>
                <w:tab w:val="left" w:pos="1134"/>
              </w:tabs>
              <w:overflowPunct w:val="0"/>
              <w:autoSpaceDE w:val="0"/>
              <w:autoSpaceDN w:val="0"/>
              <w:adjustRightInd w:val="0"/>
              <w:spacing w:after="0" w:line="240" w:lineRule="auto"/>
              <w:ind w:firstLine="340"/>
              <w:jc w:val="both"/>
              <w:rPr>
                <w:rFonts w:eastAsia="SimSun"/>
                <w:sz w:val="20"/>
                <w:szCs w:val="20"/>
                <w:lang w:eastAsia="zh-CN"/>
              </w:rPr>
            </w:pPr>
          </w:p>
        </w:tc>
      </w:tr>
      <w:tr w:rsidR="00872659" w:rsidRPr="00D428F7" w14:paraId="37EF3B2A" w14:textId="77777777" w:rsidTr="00290884">
        <w:trPr>
          <w:trHeight w:val="20"/>
        </w:trPr>
        <w:tc>
          <w:tcPr>
            <w:tcW w:w="3545" w:type="dxa"/>
          </w:tcPr>
          <w:p w14:paraId="65C2D872" w14:textId="77777777" w:rsidR="00753DA4" w:rsidRPr="00D428F7" w:rsidRDefault="00753DA4" w:rsidP="00980A27">
            <w:pPr>
              <w:widowControl w:val="0"/>
              <w:spacing w:after="0" w:line="240" w:lineRule="auto"/>
              <w:rPr>
                <w:sz w:val="20"/>
                <w:szCs w:val="20"/>
              </w:rPr>
            </w:pPr>
            <w:r w:rsidRPr="00D428F7">
              <w:rPr>
                <w:rFonts w:eastAsia="SimSun"/>
                <w:sz w:val="20"/>
                <w:szCs w:val="20"/>
                <w:lang w:eastAsia="zh-CN"/>
              </w:rPr>
              <w:t xml:space="preserve">[6.12] - </w:t>
            </w:r>
            <w:r w:rsidRPr="00D428F7">
              <w:rPr>
                <w:sz w:val="20"/>
                <w:szCs w:val="20"/>
              </w:rPr>
              <w:t>Научно-производственная деятельность</w:t>
            </w:r>
          </w:p>
        </w:tc>
        <w:tc>
          <w:tcPr>
            <w:tcW w:w="5670" w:type="dxa"/>
          </w:tcPr>
          <w:p w14:paraId="7EF6782F" w14:textId="77777777" w:rsidR="00753DA4" w:rsidRPr="00D428F7" w:rsidRDefault="00753DA4" w:rsidP="00980A27">
            <w:pPr>
              <w:widowControl w:val="0"/>
              <w:spacing w:after="0" w:line="240" w:lineRule="auto"/>
              <w:jc w:val="both"/>
              <w:rPr>
                <w:sz w:val="20"/>
                <w:szCs w:val="20"/>
              </w:rPr>
            </w:pPr>
            <w:r w:rsidRPr="00D428F7">
              <w:rPr>
                <w:sz w:val="20"/>
                <w:szCs w:val="20"/>
              </w:rPr>
              <w:t>Размещение технологических, промышленных, агропромышленных парков, бизнес-инкубаторов</w:t>
            </w:r>
          </w:p>
        </w:tc>
        <w:tc>
          <w:tcPr>
            <w:tcW w:w="6119" w:type="dxa"/>
          </w:tcPr>
          <w:p w14:paraId="506D9D0F" w14:textId="77777777" w:rsidR="00753DA4" w:rsidRPr="00D428F7" w:rsidRDefault="00753DA4" w:rsidP="00980A27">
            <w:pPr>
              <w:widowControl w:val="0"/>
              <w:overflowPunct w:val="0"/>
              <w:autoSpaceDE w:val="0"/>
              <w:autoSpaceDN w:val="0"/>
              <w:adjustRightInd w:val="0"/>
              <w:spacing w:after="0" w:line="240" w:lineRule="auto"/>
              <w:ind w:firstLine="340"/>
              <w:rPr>
                <w:rFonts w:eastAsia="SimSun"/>
                <w:sz w:val="20"/>
                <w:szCs w:val="20"/>
                <w:lang w:eastAsia="zh-CN"/>
              </w:rPr>
            </w:pPr>
            <w:r w:rsidRPr="00D428F7">
              <w:rPr>
                <w:rFonts w:eastAsia="SimSun"/>
                <w:sz w:val="20"/>
                <w:szCs w:val="20"/>
                <w:lang w:eastAsia="zh-CN"/>
              </w:rPr>
              <w:t>минимальная/максимальная площадь земельных участков – 1000/</w:t>
            </w:r>
            <w:r w:rsidRPr="00D428F7">
              <w:rPr>
                <w:b/>
                <w:bCs/>
                <w:sz w:val="20"/>
                <w:szCs w:val="20"/>
              </w:rPr>
              <w:t>не подлежит установлению</w:t>
            </w:r>
            <w:r w:rsidRPr="00D428F7">
              <w:rPr>
                <w:rFonts w:eastAsia="SimSun"/>
                <w:sz w:val="20"/>
                <w:szCs w:val="20"/>
                <w:lang w:eastAsia="zh-CN"/>
              </w:rPr>
              <w:t>;</w:t>
            </w:r>
          </w:p>
          <w:p w14:paraId="182F1734" w14:textId="77777777" w:rsidR="00753DA4" w:rsidRPr="00D428F7" w:rsidRDefault="00753DA4" w:rsidP="00980A27">
            <w:pPr>
              <w:widowControl w:val="0"/>
              <w:overflowPunct w:val="0"/>
              <w:autoSpaceDE w:val="0"/>
              <w:autoSpaceDN w:val="0"/>
              <w:adjustRightInd w:val="0"/>
              <w:spacing w:after="0" w:line="240" w:lineRule="auto"/>
              <w:ind w:firstLine="340"/>
              <w:rPr>
                <w:rFonts w:eastAsia="SimSun"/>
                <w:sz w:val="20"/>
                <w:szCs w:val="20"/>
                <w:lang w:eastAsia="zh-CN"/>
              </w:rPr>
            </w:pPr>
            <w:r w:rsidRPr="00D428F7">
              <w:rPr>
                <w:rFonts w:eastAsia="SimSun"/>
                <w:sz w:val="20"/>
                <w:szCs w:val="20"/>
                <w:lang w:eastAsia="zh-CN"/>
              </w:rPr>
              <w:t>минимальная ширина земельных участков вдоль фронта улицы (проезда) – 20 м;</w:t>
            </w:r>
          </w:p>
          <w:p w14:paraId="6199D5B1" w14:textId="77777777" w:rsidR="00753DA4" w:rsidRPr="00D428F7" w:rsidRDefault="00753DA4" w:rsidP="00980A27">
            <w:pPr>
              <w:widowControl w:val="0"/>
              <w:overflowPunct w:val="0"/>
              <w:autoSpaceDE w:val="0"/>
              <w:autoSpaceDN w:val="0"/>
              <w:adjustRightInd w:val="0"/>
              <w:spacing w:after="0" w:line="240" w:lineRule="auto"/>
              <w:ind w:firstLine="340"/>
              <w:rPr>
                <w:rFonts w:eastAsia="SimSun"/>
                <w:sz w:val="20"/>
                <w:szCs w:val="20"/>
                <w:lang w:eastAsia="zh-CN"/>
              </w:rPr>
            </w:pPr>
            <w:r w:rsidRPr="00D428F7">
              <w:rPr>
                <w:rFonts w:eastAsia="SimSun"/>
                <w:sz w:val="20"/>
                <w:szCs w:val="20"/>
                <w:lang w:eastAsia="zh-CN"/>
              </w:rPr>
              <w:t xml:space="preserve">минимальные отступы от границ земельных участков </w:t>
            </w:r>
          </w:p>
          <w:p w14:paraId="65A7E328" w14:textId="77777777" w:rsidR="00753DA4" w:rsidRPr="00D428F7" w:rsidRDefault="00753DA4"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- 3 м;</w:t>
            </w:r>
          </w:p>
          <w:p w14:paraId="74C25908" w14:textId="77777777" w:rsidR="00753DA4" w:rsidRPr="00D428F7" w:rsidRDefault="00753DA4" w:rsidP="00980A27">
            <w:pPr>
              <w:widowControl w:val="0"/>
              <w:overflowPunct w:val="0"/>
              <w:autoSpaceDE w:val="0"/>
              <w:autoSpaceDN w:val="0"/>
              <w:adjustRightInd w:val="0"/>
              <w:spacing w:after="0" w:line="240" w:lineRule="auto"/>
              <w:ind w:firstLine="340"/>
              <w:rPr>
                <w:rFonts w:eastAsia="SimSun"/>
                <w:sz w:val="20"/>
                <w:szCs w:val="20"/>
                <w:lang w:eastAsia="zh-CN"/>
              </w:rPr>
            </w:pPr>
            <w:r w:rsidRPr="00D428F7">
              <w:rPr>
                <w:rFonts w:eastAsia="SimSun"/>
                <w:sz w:val="20"/>
                <w:szCs w:val="20"/>
                <w:lang w:eastAsia="zh-CN"/>
              </w:rPr>
              <w:t>максимальное количество надземных этажей зданий – 4 этажа (включая мансардный этаж);</w:t>
            </w:r>
          </w:p>
          <w:p w14:paraId="5EDE9080" w14:textId="77777777" w:rsidR="00753DA4" w:rsidRPr="00D428F7" w:rsidRDefault="00753DA4" w:rsidP="00980A27">
            <w:pPr>
              <w:widowControl w:val="0"/>
              <w:overflowPunct w:val="0"/>
              <w:autoSpaceDE w:val="0"/>
              <w:autoSpaceDN w:val="0"/>
              <w:adjustRightInd w:val="0"/>
              <w:spacing w:after="0" w:line="240" w:lineRule="auto"/>
              <w:ind w:firstLine="340"/>
              <w:rPr>
                <w:rFonts w:eastAsia="SimSun"/>
                <w:sz w:val="20"/>
                <w:szCs w:val="20"/>
                <w:lang w:eastAsia="zh-CN"/>
              </w:rPr>
            </w:pPr>
            <w:r w:rsidRPr="00D428F7">
              <w:rPr>
                <w:rFonts w:eastAsia="SimSun"/>
                <w:sz w:val="20"/>
                <w:szCs w:val="20"/>
                <w:lang w:eastAsia="zh-CN"/>
              </w:rPr>
              <w:t>максимальный процент застройки в границах земельного участка – 60%;</w:t>
            </w:r>
          </w:p>
          <w:p w14:paraId="1B5A5D70" w14:textId="77777777" w:rsidR="00753DA4" w:rsidRPr="00D428F7" w:rsidRDefault="00753DA4" w:rsidP="00980A27">
            <w:pPr>
              <w:widowControl w:val="0"/>
              <w:overflowPunct w:val="0"/>
              <w:autoSpaceDE w:val="0"/>
              <w:autoSpaceDN w:val="0"/>
              <w:adjustRightInd w:val="0"/>
              <w:spacing w:after="0" w:line="240" w:lineRule="auto"/>
              <w:ind w:firstLine="340"/>
              <w:rPr>
                <w:rFonts w:eastAsia="SimSun"/>
                <w:sz w:val="20"/>
                <w:szCs w:val="20"/>
                <w:lang w:eastAsia="zh-CN"/>
              </w:rPr>
            </w:pPr>
            <w:r w:rsidRPr="00D428F7">
              <w:rPr>
                <w:rFonts w:eastAsia="SimSun"/>
                <w:sz w:val="20"/>
                <w:szCs w:val="20"/>
                <w:lang w:eastAsia="zh-CN"/>
              </w:rPr>
              <w:t xml:space="preserve">максимальная высота сооружений от уровня земли </w:t>
            </w:r>
          </w:p>
          <w:p w14:paraId="74BF4A7B" w14:textId="77777777" w:rsidR="00753DA4" w:rsidRPr="00D428F7" w:rsidRDefault="00753DA4"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- 30 м;</w:t>
            </w:r>
          </w:p>
          <w:p w14:paraId="699944BF" w14:textId="77777777" w:rsidR="00753DA4" w:rsidRPr="00D428F7" w:rsidRDefault="00753DA4" w:rsidP="00980A27">
            <w:pPr>
              <w:widowControl w:val="0"/>
              <w:overflowPunct w:val="0"/>
              <w:autoSpaceDE w:val="0"/>
              <w:autoSpaceDN w:val="0"/>
              <w:adjustRightInd w:val="0"/>
              <w:spacing w:after="0" w:line="240" w:lineRule="auto"/>
              <w:ind w:firstLine="340"/>
              <w:rPr>
                <w:rFonts w:eastAsia="SimSun"/>
                <w:sz w:val="20"/>
                <w:szCs w:val="20"/>
                <w:lang w:eastAsia="zh-CN"/>
              </w:rPr>
            </w:pPr>
            <w:r w:rsidRPr="00D428F7">
              <w:rPr>
                <w:sz w:val="20"/>
                <w:szCs w:val="20"/>
              </w:rPr>
              <w:t>Процент застройки подземной части не регламентируется.</w:t>
            </w:r>
          </w:p>
        </w:tc>
      </w:tr>
    </w:tbl>
    <w:p w14:paraId="6FBD83AF" w14:textId="77777777" w:rsidR="00753DA4" w:rsidRPr="00D428F7" w:rsidRDefault="00753DA4" w:rsidP="00980A27">
      <w:pPr>
        <w:widowControl w:val="0"/>
        <w:spacing w:after="0" w:line="240" w:lineRule="auto"/>
        <w:jc w:val="center"/>
        <w:rPr>
          <w:b/>
          <w:sz w:val="20"/>
          <w:szCs w:val="20"/>
        </w:rPr>
      </w:pPr>
      <w:r w:rsidRPr="00D428F7">
        <w:rPr>
          <w:rFonts w:eastAsia="SimSun"/>
          <w:b/>
          <w:sz w:val="20"/>
          <w:szCs w:val="20"/>
          <w:lang w:eastAsia="zh-CN"/>
        </w:rPr>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D428F7">
        <w:rPr>
          <w:b/>
          <w:sz w:val="20"/>
          <w:szCs w:val="20"/>
        </w:rPr>
        <w:t>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684"/>
      </w:tblGrid>
      <w:tr w:rsidR="00872659" w:rsidRPr="00D428F7" w14:paraId="0AE9EB8F" w14:textId="77777777" w:rsidTr="00290884">
        <w:trPr>
          <w:trHeight w:val="20"/>
        </w:trPr>
        <w:tc>
          <w:tcPr>
            <w:tcW w:w="7655" w:type="dxa"/>
            <w:vAlign w:val="center"/>
          </w:tcPr>
          <w:p w14:paraId="5471D113" w14:textId="77777777" w:rsidR="00753DA4" w:rsidRPr="00D428F7" w:rsidRDefault="00753DA4" w:rsidP="00980A27">
            <w:pPr>
              <w:widowControl w:val="0"/>
              <w:tabs>
                <w:tab w:val="left" w:pos="-1667"/>
              </w:tabs>
              <w:spacing w:after="0" w:line="240" w:lineRule="auto"/>
              <w:ind w:firstLine="426"/>
              <w:rPr>
                <w:rFonts w:eastAsia="SimSun"/>
                <w:sz w:val="20"/>
                <w:szCs w:val="20"/>
                <w:lang w:eastAsia="zh-CN"/>
              </w:rPr>
            </w:pPr>
            <w:r w:rsidRPr="00D428F7">
              <w:rPr>
                <w:rFonts w:eastAsia="SimSun"/>
                <w:b/>
                <w:sz w:val="20"/>
                <w:szCs w:val="20"/>
                <w:lang w:eastAsia="zh-CN"/>
              </w:rPr>
              <w:t>Виды разрешенного использования земельных участков и</w:t>
            </w:r>
            <w:r w:rsidRPr="00D428F7">
              <w:rPr>
                <w:b/>
                <w:sz w:val="20"/>
                <w:szCs w:val="20"/>
              </w:rPr>
              <w:t xml:space="preserve"> объектов капитального строительства</w:t>
            </w:r>
          </w:p>
        </w:tc>
        <w:tc>
          <w:tcPr>
            <w:tcW w:w="7684" w:type="dxa"/>
            <w:vAlign w:val="center"/>
          </w:tcPr>
          <w:p w14:paraId="2D6EB386" w14:textId="77777777" w:rsidR="00753DA4" w:rsidRPr="00D428F7" w:rsidRDefault="00753DA4" w:rsidP="00980A27">
            <w:pPr>
              <w:widowControl w:val="0"/>
              <w:tabs>
                <w:tab w:val="left" w:pos="-6204"/>
              </w:tabs>
              <w:spacing w:after="0" w:line="240" w:lineRule="auto"/>
              <w:ind w:firstLine="426"/>
              <w:jc w:val="center"/>
              <w:rPr>
                <w:rFonts w:eastAsia="SimSun"/>
                <w:sz w:val="20"/>
                <w:szCs w:val="20"/>
                <w:lang w:eastAsia="zh-CN"/>
              </w:rPr>
            </w:pPr>
            <w:r w:rsidRPr="00D428F7">
              <w:rPr>
                <w:b/>
                <w:sz w:val="20"/>
                <w:szCs w:val="20"/>
              </w:rPr>
              <w:t>Предельные параметры разрешенного строительства, реконструкции объектов капитального строительства</w:t>
            </w:r>
          </w:p>
        </w:tc>
      </w:tr>
      <w:tr w:rsidR="00872659" w:rsidRPr="00D428F7" w14:paraId="04A9E75A" w14:textId="77777777" w:rsidTr="00290884">
        <w:trPr>
          <w:trHeight w:val="20"/>
        </w:trPr>
        <w:tc>
          <w:tcPr>
            <w:tcW w:w="7655" w:type="dxa"/>
            <w:vAlign w:val="center"/>
          </w:tcPr>
          <w:p w14:paraId="4AFE7230" w14:textId="77777777" w:rsidR="00753DA4" w:rsidRPr="00D428F7" w:rsidRDefault="00753DA4" w:rsidP="00980A27">
            <w:pPr>
              <w:widowControl w:val="0"/>
              <w:tabs>
                <w:tab w:val="left" w:pos="2520"/>
              </w:tabs>
              <w:spacing w:after="0" w:line="240" w:lineRule="auto"/>
              <w:ind w:firstLine="426"/>
              <w:rPr>
                <w:rFonts w:eastAsia="SimSun"/>
                <w:sz w:val="20"/>
                <w:szCs w:val="20"/>
                <w:lang w:eastAsia="zh-CN"/>
              </w:rPr>
            </w:pPr>
            <w:r w:rsidRPr="00D428F7">
              <w:rPr>
                <w:rFonts w:eastAsia="SimSun"/>
                <w:sz w:val="20"/>
                <w:szCs w:val="20"/>
                <w:lang w:eastAsia="zh-CN"/>
              </w:rPr>
              <w:t>Виды разрешенного использования земельных участков - аналогичны</w:t>
            </w:r>
            <w:r w:rsidRPr="00D428F7">
              <w:rPr>
                <w:sz w:val="20"/>
                <w:szCs w:val="20"/>
              </w:rPr>
              <w:t xml:space="preserve"> видам разрешенного использования земельных участков</w:t>
            </w:r>
            <w:r w:rsidRPr="00D428F7">
              <w:rPr>
                <w:rFonts w:eastAsia="SimSun"/>
                <w:sz w:val="20"/>
                <w:szCs w:val="20"/>
                <w:lang w:eastAsia="zh-CN"/>
              </w:rPr>
              <w:t xml:space="preserve"> с основными и условно разрешенными видами использования;</w:t>
            </w:r>
          </w:p>
          <w:p w14:paraId="1E6F7FD8" w14:textId="77777777" w:rsidR="00753DA4" w:rsidRPr="00D428F7" w:rsidRDefault="00753DA4" w:rsidP="00980A27">
            <w:pPr>
              <w:widowControl w:val="0"/>
              <w:tabs>
                <w:tab w:val="left" w:pos="2520"/>
              </w:tabs>
              <w:spacing w:after="0" w:line="240" w:lineRule="auto"/>
              <w:ind w:firstLine="426"/>
              <w:rPr>
                <w:rFonts w:eastAsia="SimSun"/>
                <w:sz w:val="20"/>
                <w:szCs w:val="20"/>
                <w:lang w:eastAsia="zh-CN"/>
              </w:rPr>
            </w:pPr>
            <w:r w:rsidRPr="00D428F7">
              <w:rPr>
                <w:rFonts w:eastAsia="SimSun"/>
                <w:sz w:val="20"/>
                <w:szCs w:val="20"/>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3688443B" w14:textId="77777777" w:rsidR="00753DA4" w:rsidRPr="00D428F7" w:rsidRDefault="00753DA4" w:rsidP="00980A27">
            <w:pPr>
              <w:widowControl w:val="0"/>
              <w:tabs>
                <w:tab w:val="left" w:pos="2520"/>
              </w:tabs>
              <w:spacing w:after="0" w:line="240" w:lineRule="auto"/>
              <w:ind w:firstLine="426"/>
              <w:rPr>
                <w:rFonts w:eastAsia="SimSun"/>
                <w:sz w:val="20"/>
                <w:szCs w:val="20"/>
                <w:lang w:eastAsia="zh-CN"/>
              </w:rPr>
            </w:pPr>
            <w:r w:rsidRPr="00D428F7">
              <w:rPr>
                <w:rFonts w:eastAsia="SimSun"/>
                <w:sz w:val="20"/>
                <w:szCs w:val="20"/>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24AE5F35" w14:textId="77777777" w:rsidR="00753DA4" w:rsidRPr="00D428F7" w:rsidRDefault="00753DA4" w:rsidP="00980A27">
            <w:pPr>
              <w:widowControl w:val="0"/>
              <w:tabs>
                <w:tab w:val="left" w:pos="2520"/>
              </w:tabs>
              <w:spacing w:after="0" w:line="240" w:lineRule="auto"/>
              <w:ind w:firstLine="426"/>
              <w:rPr>
                <w:rFonts w:eastAsia="SimSun"/>
                <w:sz w:val="20"/>
                <w:szCs w:val="20"/>
                <w:lang w:eastAsia="zh-CN"/>
              </w:rPr>
            </w:pPr>
            <w:r w:rsidRPr="00D428F7">
              <w:rPr>
                <w:rFonts w:eastAsia="SimSun"/>
                <w:sz w:val="20"/>
                <w:szCs w:val="20"/>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50872A94" w14:textId="77777777" w:rsidR="00753DA4" w:rsidRPr="00D428F7" w:rsidRDefault="00753DA4" w:rsidP="00980A27">
            <w:pPr>
              <w:widowControl w:val="0"/>
              <w:tabs>
                <w:tab w:val="left" w:pos="2520"/>
              </w:tabs>
              <w:spacing w:after="0" w:line="240" w:lineRule="auto"/>
              <w:ind w:firstLine="426"/>
              <w:rPr>
                <w:rFonts w:eastAsia="SimSun"/>
                <w:sz w:val="20"/>
                <w:szCs w:val="20"/>
                <w:lang w:eastAsia="zh-CN"/>
              </w:rPr>
            </w:pPr>
            <w:r w:rsidRPr="00D428F7">
              <w:rPr>
                <w:rFonts w:eastAsia="SimSun"/>
                <w:sz w:val="20"/>
                <w:szCs w:val="20"/>
                <w:lang w:eastAsia="zh-CN"/>
              </w:rPr>
              <w:t>- проезды общего пользования;</w:t>
            </w:r>
          </w:p>
          <w:p w14:paraId="6C793DB0" w14:textId="77777777" w:rsidR="00753DA4" w:rsidRPr="00D428F7" w:rsidRDefault="00753DA4" w:rsidP="00980A27">
            <w:pPr>
              <w:widowControl w:val="0"/>
              <w:tabs>
                <w:tab w:val="left" w:pos="2520"/>
              </w:tabs>
              <w:spacing w:after="0" w:line="240" w:lineRule="auto"/>
              <w:ind w:firstLine="426"/>
              <w:rPr>
                <w:rFonts w:eastAsia="SimSun"/>
                <w:sz w:val="20"/>
                <w:szCs w:val="20"/>
                <w:lang w:eastAsia="zh-CN"/>
              </w:rPr>
            </w:pPr>
            <w:r w:rsidRPr="00D428F7">
              <w:rPr>
                <w:rFonts w:eastAsia="SimSun"/>
                <w:sz w:val="20"/>
                <w:szCs w:val="20"/>
                <w:lang w:eastAsia="zh-CN"/>
              </w:rPr>
              <w:t xml:space="preserve">- автостоянки и гаражи (в том числе открытого типа, наземные, подземные и многоэтажные) для обслуживания жителей и посетителей основных, условно </w:t>
            </w:r>
            <w:r w:rsidRPr="00D428F7">
              <w:rPr>
                <w:rFonts w:eastAsia="SimSun"/>
                <w:sz w:val="20"/>
                <w:szCs w:val="20"/>
                <w:lang w:eastAsia="zh-CN"/>
              </w:rPr>
              <w:lastRenderedPageBreak/>
              <w:t>разрешенных, а также иных вспомогательных видов использования;</w:t>
            </w:r>
          </w:p>
          <w:p w14:paraId="0240858C" w14:textId="77777777" w:rsidR="00753DA4" w:rsidRPr="00D428F7" w:rsidRDefault="00753DA4" w:rsidP="00980A27">
            <w:pPr>
              <w:widowControl w:val="0"/>
              <w:tabs>
                <w:tab w:val="left" w:pos="2520"/>
              </w:tabs>
              <w:spacing w:after="0" w:line="240" w:lineRule="auto"/>
              <w:ind w:firstLine="426"/>
              <w:rPr>
                <w:rFonts w:eastAsia="SimSun"/>
                <w:sz w:val="20"/>
                <w:szCs w:val="20"/>
                <w:lang w:eastAsia="zh-CN"/>
              </w:rPr>
            </w:pPr>
            <w:r w:rsidRPr="00D428F7">
              <w:rPr>
                <w:rFonts w:eastAsia="SimSun"/>
                <w:sz w:val="20"/>
                <w:szCs w:val="20"/>
                <w:lang w:eastAsia="zh-CN"/>
              </w:rPr>
              <w:t>- благоустроенные, в том числе озелененные территории, детские площадки, площадки для отдыха, спортивных занятий;</w:t>
            </w:r>
          </w:p>
          <w:p w14:paraId="00500209" w14:textId="77777777" w:rsidR="00753DA4" w:rsidRPr="00D428F7" w:rsidRDefault="00753DA4" w:rsidP="00980A27">
            <w:pPr>
              <w:widowControl w:val="0"/>
              <w:tabs>
                <w:tab w:val="left" w:pos="2520"/>
              </w:tabs>
              <w:spacing w:after="0" w:line="240" w:lineRule="auto"/>
              <w:ind w:firstLine="426"/>
              <w:rPr>
                <w:rFonts w:eastAsia="SimSun"/>
                <w:sz w:val="20"/>
                <w:szCs w:val="20"/>
                <w:lang w:eastAsia="zh-CN"/>
              </w:rPr>
            </w:pPr>
            <w:r w:rsidRPr="00D428F7">
              <w:rPr>
                <w:rFonts w:eastAsia="SimSun"/>
                <w:sz w:val="20"/>
                <w:szCs w:val="20"/>
                <w:lang w:eastAsia="zh-CN"/>
              </w:rPr>
              <w:t xml:space="preserve">- постройки хозяйственного назначения; </w:t>
            </w:r>
          </w:p>
          <w:p w14:paraId="186AD343" w14:textId="77777777" w:rsidR="00753DA4" w:rsidRPr="00D428F7" w:rsidRDefault="00753DA4" w:rsidP="00980A27">
            <w:pPr>
              <w:widowControl w:val="0"/>
              <w:tabs>
                <w:tab w:val="left" w:pos="2520"/>
              </w:tabs>
              <w:spacing w:after="0" w:line="240" w:lineRule="auto"/>
              <w:ind w:firstLine="426"/>
              <w:rPr>
                <w:rFonts w:eastAsia="SimSun"/>
                <w:sz w:val="20"/>
                <w:szCs w:val="20"/>
                <w:lang w:eastAsia="zh-CN"/>
              </w:rPr>
            </w:pPr>
            <w:r w:rsidRPr="00D428F7">
              <w:rPr>
                <w:rFonts w:eastAsia="SimSun"/>
                <w:sz w:val="20"/>
                <w:szCs w:val="20"/>
                <w:lang w:eastAsia="zh-CN"/>
              </w:rPr>
              <w:t>- площадки хозяйственные, в том числе площадки для мусоросборников;</w:t>
            </w:r>
          </w:p>
          <w:p w14:paraId="55378075" w14:textId="77777777" w:rsidR="00753DA4" w:rsidRPr="00D428F7" w:rsidRDefault="00753DA4" w:rsidP="00980A27">
            <w:pPr>
              <w:widowControl w:val="0"/>
              <w:tabs>
                <w:tab w:val="left" w:pos="2520"/>
              </w:tabs>
              <w:spacing w:after="0" w:line="240" w:lineRule="auto"/>
              <w:ind w:firstLine="426"/>
              <w:rPr>
                <w:rFonts w:eastAsia="SimSun"/>
                <w:sz w:val="20"/>
                <w:szCs w:val="20"/>
                <w:lang w:eastAsia="zh-CN"/>
              </w:rPr>
            </w:pPr>
            <w:r w:rsidRPr="00D428F7">
              <w:rPr>
                <w:rFonts w:eastAsia="SimSun"/>
                <w:sz w:val="20"/>
                <w:szCs w:val="20"/>
                <w:lang w:eastAsia="zh-CN"/>
              </w:rPr>
              <w:t>- общественные туалеты, надворные туалеты, гидронепроницаемые выгребы, септики;</w:t>
            </w:r>
          </w:p>
          <w:p w14:paraId="4D47F141" w14:textId="77777777" w:rsidR="00753DA4" w:rsidRPr="00D428F7" w:rsidRDefault="00753DA4" w:rsidP="00980A27">
            <w:pPr>
              <w:widowControl w:val="0"/>
              <w:tabs>
                <w:tab w:val="left" w:pos="2520"/>
              </w:tabs>
              <w:spacing w:after="0" w:line="240" w:lineRule="auto"/>
              <w:ind w:firstLine="426"/>
              <w:rPr>
                <w:rFonts w:eastAsia="SimSun"/>
                <w:sz w:val="20"/>
                <w:szCs w:val="20"/>
                <w:lang w:eastAsia="zh-CN"/>
              </w:rPr>
            </w:pPr>
            <w:r w:rsidRPr="00D428F7">
              <w:rPr>
                <w:rFonts w:eastAsia="SimSun"/>
                <w:sz w:val="20"/>
                <w:szCs w:val="20"/>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684" w:type="dxa"/>
            <w:vAlign w:val="center"/>
          </w:tcPr>
          <w:p w14:paraId="5BFF21E7" w14:textId="77777777" w:rsidR="00753DA4" w:rsidRPr="00D428F7" w:rsidRDefault="00753DA4" w:rsidP="00980A27">
            <w:pPr>
              <w:widowControl w:val="0"/>
              <w:spacing w:after="0" w:line="240" w:lineRule="auto"/>
              <w:ind w:firstLine="459"/>
              <w:rPr>
                <w:rFonts w:eastAsia="SimSun"/>
                <w:sz w:val="20"/>
                <w:szCs w:val="20"/>
                <w:lang w:eastAsia="zh-CN"/>
              </w:rPr>
            </w:pPr>
            <w:r w:rsidRPr="00D428F7">
              <w:rPr>
                <w:rFonts w:eastAsia="SimSun"/>
                <w:sz w:val="20"/>
                <w:szCs w:val="20"/>
                <w:lang w:eastAsia="zh-CN"/>
              </w:rPr>
              <w:lastRenderedPageBreak/>
              <w:t>минимальная/максимальная площадь земельных участков, минимальная ширина земельных участков вдоль фронта улицы (проезда) - аналогичны, параметрам разрешенного строительства, реконструкции объектов с основными и условно разрешенными видами использования;</w:t>
            </w:r>
          </w:p>
          <w:p w14:paraId="65C48C35" w14:textId="77777777" w:rsidR="00753DA4" w:rsidRPr="00D428F7" w:rsidRDefault="00753DA4" w:rsidP="00980A27">
            <w:pPr>
              <w:widowControl w:val="0"/>
              <w:spacing w:after="0" w:line="240" w:lineRule="auto"/>
              <w:ind w:firstLine="459"/>
              <w:rPr>
                <w:rFonts w:eastAsia="SimSun"/>
                <w:sz w:val="20"/>
                <w:szCs w:val="20"/>
                <w:lang w:eastAsia="zh-CN"/>
              </w:rPr>
            </w:pPr>
          </w:p>
          <w:p w14:paraId="4043BFAB" w14:textId="77777777" w:rsidR="00753DA4" w:rsidRPr="00D428F7" w:rsidRDefault="00753DA4" w:rsidP="00980A27">
            <w:pPr>
              <w:widowControl w:val="0"/>
              <w:spacing w:after="0" w:line="240" w:lineRule="auto"/>
              <w:ind w:firstLine="459"/>
              <w:rPr>
                <w:rFonts w:eastAsia="SimSun"/>
                <w:sz w:val="20"/>
                <w:szCs w:val="20"/>
                <w:lang w:eastAsia="zh-CN"/>
              </w:rPr>
            </w:pPr>
            <w:r w:rsidRPr="00D428F7">
              <w:rPr>
                <w:rFonts w:eastAsia="SimSun"/>
                <w:sz w:val="20"/>
                <w:szCs w:val="20"/>
                <w:lang w:eastAsia="zh-CN"/>
              </w:rPr>
              <w:t>максимальный процент застройки в границах земельного участка, максимальная высота строений, сооружений от уровня земли - аналогичны, параметрам разрешенного строительства, реконструкции объектов с основными и условно разрешенными видами использования,  с условием применения понижающего коэффициента 0,5 (если иное не оговорено отдельно)</w:t>
            </w:r>
            <w:r w:rsidRPr="00D428F7">
              <w:rPr>
                <w:bCs/>
                <w:sz w:val="20"/>
                <w:szCs w:val="20"/>
              </w:rPr>
              <w:t>;</w:t>
            </w:r>
          </w:p>
          <w:p w14:paraId="021CEAFA" w14:textId="77777777" w:rsidR="00753DA4" w:rsidRPr="00D428F7" w:rsidRDefault="00753DA4" w:rsidP="00980A27">
            <w:pPr>
              <w:widowControl w:val="0"/>
              <w:spacing w:after="0" w:line="240" w:lineRule="auto"/>
              <w:ind w:firstLine="459"/>
              <w:rPr>
                <w:sz w:val="20"/>
                <w:szCs w:val="20"/>
              </w:rPr>
            </w:pPr>
          </w:p>
          <w:p w14:paraId="2A6F22DB" w14:textId="77777777" w:rsidR="00753DA4" w:rsidRPr="00D428F7" w:rsidRDefault="00753DA4" w:rsidP="00980A27">
            <w:pPr>
              <w:widowControl w:val="0"/>
              <w:spacing w:after="0" w:line="240" w:lineRule="auto"/>
              <w:ind w:firstLine="459"/>
              <w:rPr>
                <w:sz w:val="20"/>
                <w:szCs w:val="20"/>
              </w:rPr>
            </w:pPr>
            <w:r w:rsidRPr="00D428F7">
              <w:rPr>
                <w:sz w:val="20"/>
                <w:szCs w:val="20"/>
              </w:rPr>
              <w:t>минимальные отступы от границ земельных участков - 1 м;</w:t>
            </w:r>
          </w:p>
          <w:p w14:paraId="04990195" w14:textId="77777777" w:rsidR="00753DA4" w:rsidRPr="00D428F7" w:rsidRDefault="00753DA4" w:rsidP="00980A27">
            <w:pPr>
              <w:widowControl w:val="0"/>
              <w:spacing w:after="0" w:line="240" w:lineRule="auto"/>
              <w:ind w:firstLine="459"/>
              <w:rPr>
                <w:rFonts w:eastAsia="SimSun"/>
                <w:sz w:val="20"/>
                <w:szCs w:val="20"/>
                <w:lang w:eastAsia="zh-CN"/>
              </w:rPr>
            </w:pPr>
            <w:r w:rsidRPr="00D428F7">
              <w:rPr>
                <w:rFonts w:eastAsia="SimSun"/>
                <w:sz w:val="20"/>
                <w:szCs w:val="20"/>
                <w:lang w:eastAsia="zh-CN"/>
              </w:rPr>
              <w:t>максимальное количество надземных этажей зданий – 2 этажа (включая мансардный этаж);</w:t>
            </w:r>
          </w:p>
          <w:p w14:paraId="7CDE6952" w14:textId="77777777" w:rsidR="00753DA4" w:rsidRPr="00D428F7" w:rsidRDefault="00753DA4" w:rsidP="00980A27">
            <w:pPr>
              <w:widowControl w:val="0"/>
              <w:tabs>
                <w:tab w:val="left" w:pos="-6204"/>
              </w:tabs>
              <w:spacing w:after="0" w:line="240" w:lineRule="auto"/>
              <w:ind w:firstLine="459"/>
              <w:rPr>
                <w:rFonts w:eastAsia="SimSun"/>
                <w:sz w:val="20"/>
                <w:szCs w:val="20"/>
                <w:lang w:eastAsia="zh-CN"/>
              </w:rPr>
            </w:pPr>
            <w:r w:rsidRPr="00D428F7">
              <w:rPr>
                <w:rFonts w:eastAsia="SimSun"/>
                <w:sz w:val="20"/>
                <w:szCs w:val="20"/>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14:paraId="7B7B77D4" w14:textId="77777777" w:rsidR="00753DA4" w:rsidRPr="00D428F7" w:rsidRDefault="00753DA4" w:rsidP="00980A27">
            <w:pPr>
              <w:widowControl w:val="0"/>
              <w:spacing w:after="0" w:line="240" w:lineRule="auto"/>
              <w:ind w:firstLine="459"/>
              <w:rPr>
                <w:rFonts w:eastAsia="SimSun"/>
                <w:sz w:val="20"/>
                <w:szCs w:val="20"/>
                <w:lang w:eastAsia="zh-CN"/>
              </w:rPr>
            </w:pPr>
          </w:p>
          <w:p w14:paraId="4AB108C2" w14:textId="77777777" w:rsidR="00753DA4" w:rsidRPr="00D428F7" w:rsidRDefault="00753DA4" w:rsidP="00980A27">
            <w:pPr>
              <w:widowControl w:val="0"/>
              <w:spacing w:after="0" w:line="240" w:lineRule="auto"/>
              <w:ind w:firstLine="426"/>
              <w:rPr>
                <w:rFonts w:eastAsia="SimSun"/>
                <w:sz w:val="20"/>
                <w:szCs w:val="20"/>
                <w:lang w:eastAsia="zh-CN"/>
              </w:rPr>
            </w:pPr>
          </w:p>
        </w:tc>
      </w:tr>
    </w:tbl>
    <w:p w14:paraId="48381DB3" w14:textId="77777777" w:rsidR="00753DA4" w:rsidRPr="00D428F7" w:rsidRDefault="00753DA4" w:rsidP="00980A27">
      <w:pPr>
        <w:pStyle w:val="afd"/>
        <w:spacing w:before="0" w:after="0"/>
        <w:ind w:firstLine="680"/>
        <w:rPr>
          <w:rFonts w:eastAsia="SimSun"/>
          <w:sz w:val="20"/>
          <w:szCs w:val="20"/>
        </w:rPr>
      </w:pPr>
      <w:r w:rsidRPr="00D428F7">
        <w:rPr>
          <w:rFonts w:eastAsia="SimSun"/>
          <w:b/>
          <w:sz w:val="20"/>
          <w:szCs w:val="20"/>
        </w:rPr>
        <w:t>Ограничения использования земельных участков и объектов капитального строительства</w:t>
      </w:r>
      <w:r w:rsidRPr="00D428F7">
        <w:rPr>
          <w:rFonts w:eastAsia="SimSun"/>
          <w:sz w:val="20"/>
          <w:szCs w:val="20"/>
        </w:rPr>
        <w:t>:</w:t>
      </w:r>
    </w:p>
    <w:p w14:paraId="2BD83CB0" w14:textId="382FAC5C" w:rsidR="00753DA4" w:rsidRPr="00D428F7" w:rsidRDefault="00753DA4" w:rsidP="00980A27">
      <w:pPr>
        <w:pStyle w:val="afd"/>
        <w:spacing w:before="0" w:after="0"/>
        <w:ind w:firstLine="680"/>
        <w:rPr>
          <w:rFonts w:eastAsia="SimSun"/>
          <w:sz w:val="20"/>
          <w:szCs w:val="20"/>
        </w:rPr>
      </w:pPr>
      <w:r w:rsidRPr="00D428F7">
        <w:rPr>
          <w:sz w:val="20"/>
          <w:szCs w:val="20"/>
        </w:rPr>
        <w:t xml:space="preserve">Минимальный процент озеленения земельного участка для зданий общественно-делового назначения – </w:t>
      </w:r>
      <w:r w:rsidR="007A2A17" w:rsidRPr="00D428F7">
        <w:rPr>
          <w:sz w:val="20"/>
          <w:szCs w:val="20"/>
        </w:rPr>
        <w:t>1</w:t>
      </w:r>
      <w:r w:rsidR="00B46F0E" w:rsidRPr="00D428F7">
        <w:rPr>
          <w:sz w:val="20"/>
          <w:szCs w:val="20"/>
        </w:rPr>
        <w:t>0</w:t>
      </w:r>
      <w:r w:rsidRPr="00D428F7">
        <w:rPr>
          <w:sz w:val="20"/>
          <w:szCs w:val="20"/>
        </w:rPr>
        <w:t>%.</w:t>
      </w:r>
    </w:p>
    <w:p w14:paraId="219CEB8E"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p>
    <w:p w14:paraId="1C05623B"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Расстояние до красной линии:</w:t>
      </w:r>
    </w:p>
    <w:p w14:paraId="15963B64"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 xml:space="preserve">1) от Пожарных депо - 10 м (15 м - для депо </w:t>
      </w:r>
      <w:r w:rsidRPr="00D428F7">
        <w:rPr>
          <w:rFonts w:eastAsia="SimSun"/>
          <w:sz w:val="20"/>
          <w:szCs w:val="20"/>
          <w:lang w:val="en-US" w:eastAsia="zh-CN"/>
        </w:rPr>
        <w:t>I</w:t>
      </w:r>
      <w:r w:rsidRPr="00D428F7">
        <w:rPr>
          <w:rFonts w:eastAsia="SimSun"/>
          <w:sz w:val="20"/>
          <w:szCs w:val="20"/>
          <w:lang w:eastAsia="zh-CN"/>
        </w:rPr>
        <w:t xml:space="preserve"> типа);</w:t>
      </w:r>
    </w:p>
    <w:p w14:paraId="3F712985"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3) улиц, от общественных зданий – 5 м;</w:t>
      </w:r>
    </w:p>
    <w:p w14:paraId="7352A403"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4) проездов, от общественных зданий – 3 м;</w:t>
      </w:r>
    </w:p>
    <w:p w14:paraId="446AF8FB"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5) от контрольно-пропускных пунктов, пунктов охраны, проходных – 1 м.</w:t>
      </w:r>
    </w:p>
    <w:p w14:paraId="56DE929E"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6) от остальных зданий - 5 м.</w:t>
      </w:r>
    </w:p>
    <w:p w14:paraId="33ABA4A5"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Размещение производственной территориальной зоны не допускается:</w:t>
      </w:r>
    </w:p>
    <w:p w14:paraId="5AD82156"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а) в составе рекреационных зон;</w:t>
      </w:r>
    </w:p>
    <w:p w14:paraId="3083C074"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б) на землях особо охраняемых территорий, в том числе:</w:t>
      </w:r>
    </w:p>
    <w:p w14:paraId="497ADE4F"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в первом поясе зоны санитарной охраны источников водоснабжения;</w:t>
      </w:r>
    </w:p>
    <w:p w14:paraId="09AF5112"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в первой зоне округа санитарной охраны курортов, если проектируемые объекты не связаны непосредственно с эксплуатацией природных лечебных средств курорта;</w:t>
      </w:r>
    </w:p>
    <w:p w14:paraId="25C5E73F"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в водоохранных и прибрежных зонах рек, морей;</w:t>
      </w:r>
    </w:p>
    <w:p w14:paraId="34452F35"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в зонах охраны памятников истории и культуры без согласования с соответствующими органами охраны памятников;</w:t>
      </w:r>
    </w:p>
    <w:p w14:paraId="5D30DD7E"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в зонах активного карста, оползней, оседания или обрушения поверхности, которые могут угрожать застройке и эксплуатации предприятий;</w:t>
      </w:r>
    </w:p>
    <w:p w14:paraId="36AE116D"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на участках, загрязненных органическими и радиоактивными отбросами, до истечения сроков, установленных органами санитарно-эпидемиологического надзора;</w:t>
      </w:r>
    </w:p>
    <w:p w14:paraId="4EDF5697"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в зонах возможного катастрофического затопления в результате разрушения плотин или дамб.</w:t>
      </w:r>
    </w:p>
    <w:p w14:paraId="6909D072"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14:paraId="388E8D57"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Размещение новых промышленных предприятий I и II классов по санитарной классификации, требующих организации санитарно-защитной зоны 1000 м и 500 м соответственно, на территории населенных пунктов Краснодарского края не допускается.</w:t>
      </w:r>
    </w:p>
    <w:p w14:paraId="4FD119F9"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На территориях предприятий I - II классов и в пределах их санитарно-защитных зон не допускается размещать предприятия пищевой, легкой, медицинской, фармацевтической и других отраслей промышленности с санитарно-защитной зоной 50 - 100 м.</w:t>
      </w:r>
    </w:p>
    <w:p w14:paraId="23DE375B"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Не допускается расширение производственных предприятий, если при этом требуется увеличение размера санитарно-защитных зон.</w:t>
      </w:r>
    </w:p>
    <w:p w14:paraId="1EFE65FE"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lastRenderedPageBreak/>
        <w:t>Размер санитарно-защитной зоны предприятий мясной промышленности до границы животноводческих, птицеводческих и звероводческих ферм должен быть 1000 м.</w:t>
      </w:r>
    </w:p>
    <w:p w14:paraId="209B8323"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14:paraId="0902A298" w14:textId="739D65A8"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Запрещается проектирование указанных предприятий на территории бывших кладбищ, скотомогильников, свалок.</w:t>
      </w:r>
    </w:p>
    <w:p w14:paraId="78FDE793" w14:textId="77777777" w:rsidR="001E7140" w:rsidRPr="00D428F7" w:rsidRDefault="001E7140" w:rsidP="00980A27">
      <w:pPr>
        <w:pStyle w:val="ae"/>
        <w:ind w:firstLine="680"/>
        <w:jc w:val="both"/>
        <w:rPr>
          <w:sz w:val="20"/>
          <w:szCs w:val="20"/>
        </w:rPr>
      </w:pPr>
      <w:r w:rsidRPr="00D428F7">
        <w:rPr>
          <w:spacing w:val="-2"/>
          <w:sz w:val="20"/>
          <w:szCs w:val="20"/>
        </w:rPr>
        <w:t>Во</w:t>
      </w:r>
      <w:r w:rsidRPr="00D428F7">
        <w:rPr>
          <w:spacing w:val="43"/>
          <w:sz w:val="20"/>
          <w:szCs w:val="20"/>
        </w:rPr>
        <w:t xml:space="preserve"> </w:t>
      </w:r>
      <w:r w:rsidRPr="00D428F7">
        <w:rPr>
          <w:spacing w:val="1"/>
          <w:sz w:val="20"/>
          <w:szCs w:val="20"/>
        </w:rPr>
        <w:t>всех</w:t>
      </w:r>
      <w:r w:rsidRPr="00D428F7">
        <w:rPr>
          <w:spacing w:val="39"/>
          <w:sz w:val="20"/>
          <w:szCs w:val="20"/>
        </w:rPr>
        <w:t xml:space="preserve"> </w:t>
      </w:r>
      <w:r w:rsidRPr="00D428F7">
        <w:rPr>
          <w:sz w:val="20"/>
          <w:szCs w:val="20"/>
        </w:rPr>
        <w:t>территориальных</w:t>
      </w:r>
      <w:r w:rsidRPr="00D428F7">
        <w:rPr>
          <w:spacing w:val="40"/>
          <w:sz w:val="20"/>
          <w:szCs w:val="20"/>
        </w:rPr>
        <w:t xml:space="preserve"> </w:t>
      </w:r>
      <w:r w:rsidRPr="00D428F7">
        <w:rPr>
          <w:spacing w:val="1"/>
          <w:sz w:val="20"/>
          <w:szCs w:val="20"/>
        </w:rPr>
        <w:t>зонах</w:t>
      </w:r>
      <w:r w:rsidRPr="00D428F7">
        <w:rPr>
          <w:spacing w:val="40"/>
          <w:sz w:val="20"/>
          <w:szCs w:val="20"/>
        </w:rPr>
        <w:t xml:space="preserve"> </w:t>
      </w:r>
      <w:r w:rsidRPr="00D428F7">
        <w:rPr>
          <w:sz w:val="20"/>
          <w:szCs w:val="20"/>
        </w:rPr>
        <w:t>требуемое</w:t>
      </w:r>
      <w:r w:rsidRPr="00D428F7">
        <w:rPr>
          <w:spacing w:val="45"/>
          <w:sz w:val="20"/>
          <w:szCs w:val="20"/>
        </w:rPr>
        <w:t xml:space="preserve"> </w:t>
      </w:r>
      <w:r w:rsidRPr="00D428F7">
        <w:rPr>
          <w:sz w:val="20"/>
          <w:szCs w:val="20"/>
        </w:rPr>
        <w:t>(согласно</w:t>
      </w:r>
      <w:r w:rsidRPr="00D428F7">
        <w:rPr>
          <w:spacing w:val="43"/>
          <w:sz w:val="20"/>
          <w:szCs w:val="20"/>
        </w:rPr>
        <w:t xml:space="preserve"> </w:t>
      </w:r>
      <w:r w:rsidRPr="00D428F7">
        <w:rPr>
          <w:sz w:val="20"/>
          <w:szCs w:val="20"/>
        </w:rPr>
        <w:t>СП</w:t>
      </w:r>
      <w:r w:rsidRPr="00D428F7">
        <w:rPr>
          <w:spacing w:val="40"/>
          <w:sz w:val="20"/>
          <w:szCs w:val="20"/>
        </w:rPr>
        <w:t xml:space="preserve"> </w:t>
      </w:r>
      <w:r w:rsidRPr="00D428F7">
        <w:rPr>
          <w:sz w:val="20"/>
          <w:szCs w:val="20"/>
        </w:rPr>
        <w:t>42.13330.2016</w:t>
      </w:r>
      <w:r w:rsidRPr="00D428F7">
        <w:rPr>
          <w:spacing w:val="60"/>
          <w:w w:val="99"/>
          <w:sz w:val="20"/>
          <w:szCs w:val="20"/>
        </w:rPr>
        <w:t xml:space="preserve"> </w:t>
      </w:r>
      <w:r w:rsidRPr="00D428F7">
        <w:rPr>
          <w:sz w:val="20"/>
          <w:szCs w:val="20"/>
        </w:rPr>
        <w:t>Градостроительство.</w:t>
      </w:r>
      <w:r w:rsidRPr="00D428F7">
        <w:rPr>
          <w:spacing w:val="11"/>
          <w:sz w:val="20"/>
          <w:szCs w:val="20"/>
        </w:rPr>
        <w:t xml:space="preserve"> </w:t>
      </w:r>
      <w:r w:rsidRPr="00D428F7">
        <w:rPr>
          <w:sz w:val="20"/>
          <w:szCs w:val="20"/>
        </w:rPr>
        <w:t>Планировка</w:t>
      </w:r>
      <w:r w:rsidRPr="00D428F7">
        <w:rPr>
          <w:spacing w:val="10"/>
          <w:sz w:val="20"/>
          <w:szCs w:val="20"/>
        </w:rPr>
        <w:t xml:space="preserve"> </w:t>
      </w:r>
      <w:r w:rsidRPr="00D428F7">
        <w:rPr>
          <w:sz w:val="20"/>
          <w:szCs w:val="20"/>
        </w:rPr>
        <w:t>и</w:t>
      </w:r>
      <w:r w:rsidRPr="00D428F7">
        <w:rPr>
          <w:spacing w:val="10"/>
          <w:sz w:val="20"/>
          <w:szCs w:val="20"/>
        </w:rPr>
        <w:t xml:space="preserve"> </w:t>
      </w:r>
      <w:r w:rsidRPr="00D428F7">
        <w:rPr>
          <w:spacing w:val="-1"/>
          <w:sz w:val="20"/>
          <w:szCs w:val="20"/>
        </w:rPr>
        <w:t>застройка</w:t>
      </w:r>
      <w:r w:rsidRPr="00D428F7">
        <w:rPr>
          <w:spacing w:val="10"/>
          <w:sz w:val="20"/>
          <w:szCs w:val="20"/>
        </w:rPr>
        <w:t xml:space="preserve"> </w:t>
      </w:r>
      <w:r w:rsidRPr="00D428F7">
        <w:rPr>
          <w:sz w:val="20"/>
          <w:szCs w:val="20"/>
        </w:rPr>
        <w:t>городских</w:t>
      </w:r>
      <w:r w:rsidRPr="00D428F7">
        <w:rPr>
          <w:spacing w:val="6"/>
          <w:sz w:val="20"/>
          <w:szCs w:val="20"/>
        </w:rPr>
        <w:t xml:space="preserve"> </w:t>
      </w:r>
      <w:r w:rsidRPr="00D428F7">
        <w:rPr>
          <w:sz w:val="20"/>
          <w:szCs w:val="20"/>
        </w:rPr>
        <w:t>и</w:t>
      </w:r>
      <w:r w:rsidRPr="00D428F7">
        <w:rPr>
          <w:spacing w:val="9"/>
          <w:sz w:val="20"/>
          <w:szCs w:val="20"/>
        </w:rPr>
        <w:t xml:space="preserve"> </w:t>
      </w:r>
      <w:r w:rsidRPr="00D428F7">
        <w:rPr>
          <w:sz w:val="20"/>
          <w:szCs w:val="20"/>
        </w:rPr>
        <w:t>сельских</w:t>
      </w:r>
      <w:r w:rsidRPr="00D428F7">
        <w:rPr>
          <w:spacing w:val="6"/>
          <w:sz w:val="20"/>
          <w:szCs w:val="20"/>
        </w:rPr>
        <w:t xml:space="preserve"> </w:t>
      </w:r>
      <w:r w:rsidRPr="00D428F7">
        <w:rPr>
          <w:sz w:val="20"/>
          <w:szCs w:val="20"/>
        </w:rPr>
        <w:t>поселений.</w:t>
      </w:r>
      <w:r w:rsidRPr="00D428F7">
        <w:rPr>
          <w:spacing w:val="54"/>
          <w:w w:val="99"/>
          <w:sz w:val="20"/>
          <w:szCs w:val="20"/>
        </w:rPr>
        <w:t xml:space="preserve"> </w:t>
      </w:r>
      <w:r w:rsidRPr="00D428F7">
        <w:rPr>
          <w:sz w:val="20"/>
          <w:szCs w:val="20"/>
        </w:rPr>
        <w:t>Актуализированная</w:t>
      </w:r>
      <w:r w:rsidRPr="00D428F7">
        <w:rPr>
          <w:spacing w:val="61"/>
          <w:sz w:val="20"/>
          <w:szCs w:val="20"/>
        </w:rPr>
        <w:t xml:space="preserve"> </w:t>
      </w:r>
      <w:r w:rsidRPr="00D428F7">
        <w:rPr>
          <w:sz w:val="20"/>
          <w:szCs w:val="20"/>
        </w:rPr>
        <w:t>редакция</w:t>
      </w:r>
      <w:r w:rsidRPr="00D428F7">
        <w:rPr>
          <w:spacing w:val="62"/>
          <w:sz w:val="20"/>
          <w:szCs w:val="20"/>
        </w:rPr>
        <w:t xml:space="preserve"> </w:t>
      </w:r>
      <w:r w:rsidRPr="00D428F7">
        <w:rPr>
          <w:spacing w:val="1"/>
          <w:sz w:val="20"/>
          <w:szCs w:val="20"/>
        </w:rPr>
        <w:t>СНиП</w:t>
      </w:r>
      <w:r w:rsidRPr="00D428F7">
        <w:rPr>
          <w:spacing w:val="56"/>
          <w:sz w:val="20"/>
          <w:szCs w:val="20"/>
        </w:rPr>
        <w:t xml:space="preserve"> </w:t>
      </w:r>
      <w:r w:rsidRPr="00D428F7">
        <w:rPr>
          <w:sz w:val="20"/>
          <w:szCs w:val="20"/>
        </w:rPr>
        <w:t>2.07.01-89*  или  Нормативам градостроительного проектирования Краснодарского края, утвержденным приказом департамента по архитектуре и градостроительству Краснодарского края от 16.04.2015 г. № 78 (с изменениями и дополнениями)) количество</w:t>
      </w:r>
      <w:r w:rsidRPr="00D428F7">
        <w:rPr>
          <w:spacing w:val="61"/>
          <w:sz w:val="20"/>
          <w:szCs w:val="20"/>
        </w:rPr>
        <w:t xml:space="preserve"> </w:t>
      </w:r>
      <w:r w:rsidRPr="00D428F7">
        <w:rPr>
          <w:sz w:val="20"/>
          <w:szCs w:val="20"/>
        </w:rPr>
        <w:t>машино-мест</w:t>
      </w:r>
      <w:r w:rsidRPr="00D428F7">
        <w:rPr>
          <w:spacing w:val="58"/>
          <w:sz w:val="20"/>
          <w:szCs w:val="20"/>
        </w:rPr>
        <w:t xml:space="preserve"> </w:t>
      </w:r>
      <w:r w:rsidRPr="00D428F7">
        <w:rPr>
          <w:spacing w:val="-1"/>
          <w:sz w:val="20"/>
          <w:szCs w:val="20"/>
        </w:rPr>
        <w:t>на</w:t>
      </w:r>
      <w:r w:rsidRPr="00D428F7">
        <w:rPr>
          <w:spacing w:val="42"/>
          <w:w w:val="99"/>
          <w:sz w:val="20"/>
          <w:szCs w:val="20"/>
        </w:rPr>
        <w:t xml:space="preserve"> </w:t>
      </w:r>
      <w:r w:rsidRPr="00D428F7">
        <w:rPr>
          <w:sz w:val="20"/>
          <w:szCs w:val="20"/>
        </w:rPr>
        <w:t>одну</w:t>
      </w:r>
      <w:r w:rsidRPr="00D428F7">
        <w:rPr>
          <w:spacing w:val="17"/>
          <w:sz w:val="20"/>
          <w:szCs w:val="20"/>
        </w:rPr>
        <w:t xml:space="preserve"> </w:t>
      </w:r>
      <w:r w:rsidRPr="00D428F7">
        <w:rPr>
          <w:sz w:val="20"/>
          <w:szCs w:val="20"/>
        </w:rPr>
        <w:t>расчетную</w:t>
      </w:r>
      <w:r w:rsidRPr="00D428F7">
        <w:rPr>
          <w:spacing w:val="20"/>
          <w:sz w:val="20"/>
          <w:szCs w:val="20"/>
        </w:rPr>
        <w:t xml:space="preserve"> </w:t>
      </w:r>
      <w:r w:rsidRPr="00D428F7">
        <w:rPr>
          <w:sz w:val="20"/>
          <w:szCs w:val="20"/>
        </w:rPr>
        <w:t>единицу</w:t>
      </w:r>
      <w:r w:rsidRPr="00D428F7">
        <w:rPr>
          <w:spacing w:val="18"/>
          <w:sz w:val="20"/>
          <w:szCs w:val="20"/>
        </w:rPr>
        <w:t xml:space="preserve"> </w:t>
      </w:r>
      <w:r w:rsidRPr="00D428F7">
        <w:rPr>
          <w:spacing w:val="-1"/>
          <w:sz w:val="20"/>
          <w:szCs w:val="20"/>
        </w:rPr>
        <w:t>по</w:t>
      </w:r>
      <w:r w:rsidRPr="00D428F7">
        <w:rPr>
          <w:spacing w:val="21"/>
          <w:sz w:val="20"/>
          <w:szCs w:val="20"/>
        </w:rPr>
        <w:t xml:space="preserve"> </w:t>
      </w:r>
      <w:r w:rsidRPr="00D428F7">
        <w:rPr>
          <w:sz w:val="20"/>
          <w:szCs w:val="20"/>
        </w:rPr>
        <w:t>видам</w:t>
      </w:r>
      <w:r w:rsidRPr="00D428F7">
        <w:rPr>
          <w:spacing w:val="23"/>
          <w:sz w:val="20"/>
          <w:szCs w:val="20"/>
        </w:rPr>
        <w:t xml:space="preserve"> </w:t>
      </w:r>
      <w:r w:rsidRPr="00D428F7">
        <w:rPr>
          <w:spacing w:val="-1"/>
          <w:sz w:val="20"/>
          <w:szCs w:val="20"/>
        </w:rPr>
        <w:t>использования</w:t>
      </w:r>
      <w:r w:rsidRPr="00D428F7">
        <w:rPr>
          <w:spacing w:val="23"/>
          <w:sz w:val="20"/>
          <w:szCs w:val="20"/>
        </w:rPr>
        <w:t xml:space="preserve"> </w:t>
      </w:r>
      <w:r w:rsidRPr="00D428F7">
        <w:rPr>
          <w:sz w:val="20"/>
          <w:szCs w:val="20"/>
        </w:rPr>
        <w:t>должно</w:t>
      </w:r>
      <w:r w:rsidRPr="00D428F7">
        <w:rPr>
          <w:spacing w:val="21"/>
          <w:sz w:val="20"/>
          <w:szCs w:val="20"/>
        </w:rPr>
        <w:t xml:space="preserve"> </w:t>
      </w:r>
      <w:r w:rsidRPr="00D428F7">
        <w:rPr>
          <w:sz w:val="20"/>
          <w:szCs w:val="20"/>
        </w:rPr>
        <w:t>быть</w:t>
      </w:r>
      <w:r w:rsidRPr="00D428F7">
        <w:rPr>
          <w:spacing w:val="19"/>
          <w:sz w:val="20"/>
          <w:szCs w:val="20"/>
        </w:rPr>
        <w:t xml:space="preserve"> </w:t>
      </w:r>
      <w:r w:rsidRPr="00D428F7">
        <w:rPr>
          <w:sz w:val="20"/>
          <w:szCs w:val="20"/>
        </w:rPr>
        <w:t>обеспечено</w:t>
      </w:r>
      <w:r w:rsidRPr="00D428F7">
        <w:rPr>
          <w:spacing w:val="21"/>
          <w:sz w:val="20"/>
          <w:szCs w:val="20"/>
        </w:rPr>
        <w:t xml:space="preserve"> </w:t>
      </w:r>
      <w:r w:rsidRPr="00D428F7">
        <w:rPr>
          <w:spacing w:val="-1"/>
          <w:sz w:val="20"/>
          <w:szCs w:val="20"/>
        </w:rPr>
        <w:t>на</w:t>
      </w:r>
      <w:r w:rsidRPr="00D428F7">
        <w:rPr>
          <w:spacing w:val="45"/>
          <w:w w:val="99"/>
          <w:sz w:val="20"/>
          <w:szCs w:val="20"/>
        </w:rPr>
        <w:t xml:space="preserve"> </w:t>
      </w:r>
      <w:r w:rsidRPr="00D428F7">
        <w:rPr>
          <w:sz w:val="20"/>
          <w:szCs w:val="20"/>
        </w:rPr>
        <w:t>территории</w:t>
      </w:r>
      <w:r w:rsidRPr="00D428F7">
        <w:rPr>
          <w:spacing w:val="42"/>
          <w:sz w:val="20"/>
          <w:szCs w:val="20"/>
        </w:rPr>
        <w:t xml:space="preserve"> </w:t>
      </w:r>
      <w:r w:rsidRPr="00D428F7">
        <w:rPr>
          <w:sz w:val="20"/>
          <w:szCs w:val="20"/>
        </w:rPr>
        <w:t>земельного</w:t>
      </w:r>
      <w:r w:rsidRPr="00D428F7">
        <w:rPr>
          <w:spacing w:val="48"/>
          <w:sz w:val="20"/>
          <w:szCs w:val="20"/>
        </w:rPr>
        <w:t xml:space="preserve"> </w:t>
      </w:r>
      <w:r w:rsidRPr="00D428F7">
        <w:rPr>
          <w:spacing w:val="-1"/>
          <w:sz w:val="20"/>
          <w:szCs w:val="20"/>
        </w:rPr>
        <w:t>участка,</w:t>
      </w:r>
      <w:r w:rsidRPr="00D428F7">
        <w:rPr>
          <w:spacing w:val="45"/>
          <w:sz w:val="20"/>
          <w:szCs w:val="20"/>
        </w:rPr>
        <w:t xml:space="preserve"> </w:t>
      </w:r>
      <w:r w:rsidRPr="00D428F7">
        <w:rPr>
          <w:sz w:val="20"/>
          <w:szCs w:val="20"/>
        </w:rPr>
        <w:t>в</w:t>
      </w:r>
      <w:r w:rsidRPr="00D428F7">
        <w:rPr>
          <w:spacing w:val="42"/>
          <w:sz w:val="20"/>
          <w:szCs w:val="20"/>
        </w:rPr>
        <w:t xml:space="preserve"> </w:t>
      </w:r>
      <w:r w:rsidRPr="00D428F7">
        <w:rPr>
          <w:sz w:val="20"/>
          <w:szCs w:val="20"/>
        </w:rPr>
        <w:t>границах</w:t>
      </w:r>
      <w:r w:rsidRPr="00D428F7">
        <w:rPr>
          <w:spacing w:val="39"/>
          <w:sz w:val="20"/>
          <w:szCs w:val="20"/>
        </w:rPr>
        <w:t xml:space="preserve"> </w:t>
      </w:r>
      <w:r w:rsidRPr="00D428F7">
        <w:rPr>
          <w:sz w:val="20"/>
          <w:szCs w:val="20"/>
        </w:rPr>
        <w:t>которого</w:t>
      </w:r>
      <w:r w:rsidRPr="00D428F7">
        <w:rPr>
          <w:spacing w:val="44"/>
          <w:sz w:val="20"/>
          <w:szCs w:val="20"/>
        </w:rPr>
        <w:t xml:space="preserve"> </w:t>
      </w:r>
      <w:r w:rsidRPr="00D428F7">
        <w:rPr>
          <w:sz w:val="20"/>
          <w:szCs w:val="20"/>
        </w:rPr>
        <w:t>производится</w:t>
      </w:r>
      <w:r w:rsidRPr="00D428F7">
        <w:rPr>
          <w:spacing w:val="31"/>
          <w:w w:val="99"/>
          <w:sz w:val="20"/>
          <w:szCs w:val="20"/>
        </w:rPr>
        <w:t xml:space="preserve"> </w:t>
      </w:r>
      <w:r w:rsidRPr="00D428F7">
        <w:rPr>
          <w:sz w:val="20"/>
          <w:szCs w:val="20"/>
        </w:rPr>
        <w:t>градостроительное</w:t>
      </w:r>
      <w:r w:rsidRPr="00D428F7">
        <w:rPr>
          <w:spacing w:val="-33"/>
          <w:sz w:val="20"/>
          <w:szCs w:val="20"/>
        </w:rPr>
        <w:t xml:space="preserve"> </w:t>
      </w:r>
      <w:r w:rsidRPr="00D428F7">
        <w:rPr>
          <w:sz w:val="20"/>
          <w:szCs w:val="20"/>
        </w:rPr>
        <w:t>изменение.</w:t>
      </w:r>
    </w:p>
    <w:p w14:paraId="452462A2"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p>
    <w:p w14:paraId="1FE8AA49"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Примечание общее.</w:t>
      </w:r>
    </w:p>
    <w:p w14:paraId="3BD9664C"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1E3638CB"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212D8CA7"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6B79B264"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36BD8A5C"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2) использование сточных вод в целях регулирования плодородия почв;</w:t>
      </w:r>
    </w:p>
    <w:p w14:paraId="2071B1C8"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44BE0EA3"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4) осуществление авиационных мер по борьбе с вредными организмами.</w:t>
      </w:r>
    </w:p>
    <w:p w14:paraId="4A4459E8"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3B39F931"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 в границах территорий общего пользования;</w:t>
      </w:r>
    </w:p>
    <w:p w14:paraId="3A199375"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 предназначенные для размещения линейных объектов и (или) занятые линейными объектами.</w:t>
      </w:r>
    </w:p>
    <w:p w14:paraId="023AD45D"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25F193A2" w14:textId="308377D3"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 xml:space="preserve">Размещение зданий, строений и сооружений возможно при соблюдении требований </w:t>
      </w:r>
      <w:r w:rsidR="00A13364" w:rsidRPr="00D428F7">
        <w:rPr>
          <w:rFonts w:eastAsia="SimSun"/>
          <w:sz w:val="20"/>
          <w:szCs w:val="20"/>
          <w:lang w:eastAsia="zh-CN"/>
        </w:rPr>
        <w:t xml:space="preserve">статьи </w:t>
      </w:r>
      <w:r w:rsidR="00DF00AF" w:rsidRPr="00D428F7">
        <w:rPr>
          <w:rFonts w:eastAsia="SimSun"/>
          <w:sz w:val="20"/>
          <w:szCs w:val="20"/>
          <w:lang w:eastAsia="zh-CN"/>
        </w:rPr>
        <w:t>51</w:t>
      </w:r>
      <w:r w:rsidR="00121F09" w:rsidRPr="00D428F7">
        <w:rPr>
          <w:rFonts w:eastAsia="SimSun"/>
          <w:sz w:val="20"/>
          <w:szCs w:val="20"/>
          <w:lang w:eastAsia="zh-CN"/>
        </w:rPr>
        <w:t xml:space="preserve"> и </w:t>
      </w:r>
      <w:r w:rsidR="0009312D" w:rsidRPr="00D428F7">
        <w:rPr>
          <w:rFonts w:eastAsia="SimSun"/>
          <w:sz w:val="20"/>
          <w:szCs w:val="20"/>
          <w:lang w:eastAsia="zh-CN"/>
        </w:rPr>
        <w:t xml:space="preserve">статьи </w:t>
      </w:r>
      <w:r w:rsidR="00121F09" w:rsidRPr="00D428F7">
        <w:rPr>
          <w:rFonts w:eastAsia="SimSun"/>
          <w:sz w:val="20"/>
          <w:szCs w:val="20"/>
          <w:lang w:eastAsia="zh-CN"/>
        </w:rPr>
        <w:t>52</w:t>
      </w:r>
      <w:r w:rsidR="00A13364" w:rsidRPr="00D428F7">
        <w:rPr>
          <w:rFonts w:eastAsia="SimSun"/>
          <w:sz w:val="20"/>
          <w:szCs w:val="20"/>
          <w:lang w:eastAsia="zh-CN"/>
        </w:rPr>
        <w:t xml:space="preserve"> </w:t>
      </w:r>
      <w:r w:rsidR="0009312D" w:rsidRPr="00D428F7">
        <w:rPr>
          <w:rFonts w:eastAsia="SimSun"/>
          <w:sz w:val="20"/>
          <w:szCs w:val="20"/>
          <w:lang w:eastAsia="zh-CN"/>
        </w:rPr>
        <w:t xml:space="preserve">(территории, в границах которых предусматриваются требования к архитектурно-градостроительному облику объектов капитального строительства) </w:t>
      </w:r>
      <w:r w:rsidR="00A13364" w:rsidRPr="00D428F7">
        <w:rPr>
          <w:rFonts w:eastAsia="SimSun"/>
          <w:sz w:val="20"/>
          <w:szCs w:val="20"/>
          <w:lang w:eastAsia="zh-CN"/>
        </w:rPr>
        <w:t>настоящих Правил</w:t>
      </w:r>
      <w:r w:rsidRPr="00D428F7">
        <w:rPr>
          <w:rFonts w:eastAsia="SimSun"/>
          <w:sz w:val="20"/>
          <w:szCs w:val="20"/>
          <w:lang w:eastAsia="zh-CN"/>
        </w:rPr>
        <w:t>.</w:t>
      </w:r>
    </w:p>
    <w:p w14:paraId="46FA0F21" w14:textId="576FD9D1" w:rsidR="00174442" w:rsidRPr="00D428F7" w:rsidRDefault="00174442" w:rsidP="00980A27">
      <w:pPr>
        <w:spacing w:after="0" w:line="240" w:lineRule="auto"/>
        <w:rPr>
          <w:rFonts w:eastAsia="SimSun"/>
          <w:b/>
          <w:bCs/>
          <w:sz w:val="20"/>
          <w:szCs w:val="20"/>
          <w:u w:val="single"/>
          <w:lang w:eastAsia="zh-CN"/>
        </w:rPr>
      </w:pPr>
    </w:p>
    <w:p w14:paraId="5EA64026" w14:textId="77777777" w:rsidR="00C27FBB" w:rsidRPr="00D428F7" w:rsidRDefault="00C27FBB" w:rsidP="00980A27">
      <w:pPr>
        <w:spacing w:after="0" w:line="240" w:lineRule="auto"/>
        <w:rPr>
          <w:rFonts w:eastAsia="SimSun"/>
          <w:b/>
          <w:bCs/>
          <w:sz w:val="20"/>
          <w:szCs w:val="20"/>
          <w:u w:val="single"/>
          <w:lang w:eastAsia="zh-CN"/>
        </w:rPr>
      </w:pPr>
    </w:p>
    <w:p w14:paraId="2AF7CA99" w14:textId="77777777" w:rsidR="00C27FBB" w:rsidRPr="00D428F7" w:rsidRDefault="00C27FBB" w:rsidP="00980A27">
      <w:pPr>
        <w:spacing w:after="0" w:line="240" w:lineRule="auto"/>
        <w:rPr>
          <w:rFonts w:eastAsia="SimSun"/>
          <w:b/>
          <w:bCs/>
          <w:sz w:val="20"/>
          <w:szCs w:val="20"/>
          <w:u w:val="single"/>
          <w:lang w:eastAsia="zh-CN"/>
        </w:rPr>
      </w:pPr>
    </w:p>
    <w:p w14:paraId="2AEFBB10" w14:textId="77777777" w:rsidR="00C27FBB" w:rsidRPr="00D428F7" w:rsidRDefault="00C27FBB" w:rsidP="00980A27">
      <w:pPr>
        <w:spacing w:after="0" w:line="240" w:lineRule="auto"/>
        <w:rPr>
          <w:rFonts w:eastAsia="SimSun"/>
          <w:b/>
          <w:bCs/>
          <w:sz w:val="20"/>
          <w:szCs w:val="20"/>
          <w:u w:val="single"/>
          <w:lang w:eastAsia="zh-CN"/>
        </w:rPr>
      </w:pPr>
    </w:p>
    <w:p w14:paraId="49E80C1C" w14:textId="77777777" w:rsidR="00C27FBB" w:rsidRPr="00D428F7" w:rsidRDefault="00C27FBB" w:rsidP="00980A27">
      <w:pPr>
        <w:spacing w:after="0" w:line="240" w:lineRule="auto"/>
        <w:rPr>
          <w:rFonts w:eastAsia="SimSun"/>
          <w:b/>
          <w:bCs/>
          <w:sz w:val="20"/>
          <w:szCs w:val="20"/>
          <w:u w:val="single"/>
          <w:lang w:eastAsia="zh-CN"/>
        </w:rPr>
      </w:pPr>
    </w:p>
    <w:p w14:paraId="662569F5" w14:textId="77777777" w:rsidR="00C27FBB" w:rsidRPr="00D428F7" w:rsidRDefault="00C27FBB" w:rsidP="00980A27">
      <w:pPr>
        <w:spacing w:after="0" w:line="240" w:lineRule="auto"/>
        <w:rPr>
          <w:rFonts w:eastAsia="SimSun"/>
          <w:b/>
          <w:bCs/>
          <w:sz w:val="20"/>
          <w:szCs w:val="20"/>
          <w:u w:val="single"/>
          <w:lang w:eastAsia="zh-CN"/>
        </w:rPr>
      </w:pPr>
    </w:p>
    <w:p w14:paraId="1C9E6328" w14:textId="4E4D39E7" w:rsidR="00753DA4" w:rsidRPr="00D428F7" w:rsidRDefault="001E76B5" w:rsidP="00980A27">
      <w:pPr>
        <w:pStyle w:val="6"/>
        <w:rPr>
          <w:color w:val="auto"/>
          <w:sz w:val="20"/>
          <w:szCs w:val="20"/>
        </w:rPr>
      </w:pPr>
      <w:bookmarkStart w:id="112" w:name="_Toc158995262"/>
      <w:r w:rsidRPr="00D428F7">
        <w:rPr>
          <w:color w:val="auto"/>
          <w:sz w:val="20"/>
          <w:szCs w:val="20"/>
        </w:rPr>
        <w:t>П1.</w:t>
      </w:r>
      <w:r w:rsidR="00B1108C" w:rsidRPr="00D428F7">
        <w:rPr>
          <w:color w:val="auto"/>
          <w:sz w:val="20"/>
          <w:szCs w:val="20"/>
        </w:rPr>
        <w:t>3</w:t>
      </w:r>
      <w:r w:rsidR="00D3509C" w:rsidRPr="00D428F7">
        <w:rPr>
          <w:color w:val="auto"/>
          <w:sz w:val="20"/>
          <w:szCs w:val="20"/>
        </w:rPr>
        <w:t xml:space="preserve"> </w:t>
      </w:r>
      <w:r w:rsidR="00753DA4" w:rsidRPr="00D428F7">
        <w:rPr>
          <w:color w:val="auto"/>
          <w:sz w:val="20"/>
          <w:szCs w:val="20"/>
        </w:rPr>
        <w:t xml:space="preserve"> </w:t>
      </w:r>
      <w:r w:rsidR="00B1108C" w:rsidRPr="00D428F7">
        <w:rPr>
          <w:color w:val="auto"/>
          <w:sz w:val="20"/>
          <w:szCs w:val="20"/>
        </w:rPr>
        <w:t>Производственная зона размещения производственных объектов IV–V класса опасности</w:t>
      </w:r>
      <w:r w:rsidR="00753DA4" w:rsidRPr="00D428F7">
        <w:rPr>
          <w:color w:val="auto"/>
          <w:sz w:val="20"/>
          <w:szCs w:val="20"/>
        </w:rPr>
        <w:t>.</w:t>
      </w:r>
      <w:bookmarkEnd w:id="112"/>
    </w:p>
    <w:p w14:paraId="08A23E3E" w14:textId="77777777" w:rsidR="00AE4445" w:rsidRPr="00D428F7" w:rsidRDefault="00AE4445" w:rsidP="00980A27">
      <w:pPr>
        <w:spacing w:after="0" w:line="240" w:lineRule="auto"/>
        <w:rPr>
          <w:sz w:val="20"/>
          <w:szCs w:val="20"/>
          <w:lang w:eastAsia="zh-CN"/>
        </w:rPr>
      </w:pPr>
    </w:p>
    <w:p w14:paraId="034EB6CD" w14:textId="74DC3AE3" w:rsidR="00753DA4" w:rsidRPr="00D428F7" w:rsidRDefault="00753DA4" w:rsidP="00980A27">
      <w:pPr>
        <w:widowControl w:val="0"/>
        <w:overflowPunct w:val="0"/>
        <w:autoSpaceDE w:val="0"/>
        <w:autoSpaceDN w:val="0"/>
        <w:adjustRightInd w:val="0"/>
        <w:spacing w:after="0" w:line="240" w:lineRule="auto"/>
        <w:ind w:firstLine="680"/>
        <w:jc w:val="both"/>
        <w:rPr>
          <w:rFonts w:eastAsia="SimSun"/>
          <w:i/>
          <w:iCs/>
          <w:sz w:val="20"/>
          <w:szCs w:val="20"/>
          <w:lang w:eastAsia="zh-CN"/>
        </w:rPr>
      </w:pPr>
      <w:r w:rsidRPr="00D428F7">
        <w:rPr>
          <w:rFonts w:eastAsia="SimSun"/>
          <w:i/>
          <w:iCs/>
          <w:sz w:val="20"/>
          <w:szCs w:val="20"/>
          <w:lang w:eastAsia="zh-CN"/>
        </w:rPr>
        <w:t xml:space="preserve">Зона </w:t>
      </w:r>
      <w:r w:rsidR="00B1108C" w:rsidRPr="00D428F7">
        <w:rPr>
          <w:rFonts w:eastAsia="SimSun"/>
          <w:i/>
          <w:iCs/>
          <w:sz w:val="20"/>
          <w:szCs w:val="20"/>
          <w:lang w:eastAsia="zh-CN"/>
        </w:rPr>
        <w:t>П1.3</w:t>
      </w:r>
      <w:r w:rsidRPr="00D428F7">
        <w:rPr>
          <w:rFonts w:eastAsia="SimSun"/>
          <w:i/>
          <w:iCs/>
          <w:sz w:val="20"/>
          <w:szCs w:val="20"/>
          <w:lang w:eastAsia="zh-CN"/>
        </w:rPr>
        <w:t xml:space="preserve"> выделена для обеспечения правовых условий формирования предприятий, производств и объектов </w:t>
      </w:r>
      <w:r w:rsidR="00B1108C" w:rsidRPr="00D428F7">
        <w:rPr>
          <w:rFonts w:eastAsia="SimSun"/>
          <w:bCs/>
          <w:i/>
          <w:sz w:val="20"/>
          <w:szCs w:val="20"/>
          <w:lang w:eastAsia="zh-CN"/>
        </w:rPr>
        <w:t xml:space="preserve">IV–V </w:t>
      </w:r>
      <w:r w:rsidRPr="00D428F7">
        <w:rPr>
          <w:rFonts w:eastAsia="SimSun"/>
          <w:i/>
          <w:iCs/>
          <w:sz w:val="20"/>
          <w:szCs w:val="20"/>
          <w:lang w:eastAsia="zh-CN"/>
        </w:rPr>
        <w:t xml:space="preserve">класса </w:t>
      </w:r>
      <w:r w:rsidRPr="00D428F7">
        <w:rPr>
          <w:rFonts w:eastAsia="SimSun"/>
          <w:bCs/>
          <w:i/>
          <w:sz w:val="20"/>
          <w:szCs w:val="20"/>
          <w:lang w:eastAsia="zh-CN"/>
        </w:rPr>
        <w:t>опасности</w:t>
      </w:r>
      <w:r w:rsidR="00D3509C" w:rsidRPr="00D428F7">
        <w:rPr>
          <w:rFonts w:eastAsia="SimSun"/>
          <w:bCs/>
          <w:i/>
          <w:sz w:val="20"/>
          <w:szCs w:val="20"/>
          <w:lang w:eastAsia="zh-CN"/>
        </w:rPr>
        <w:t xml:space="preserve"> </w:t>
      </w:r>
      <w:r w:rsidR="00D3509C" w:rsidRPr="00D428F7">
        <w:rPr>
          <w:rFonts w:eastAsia="SimSun"/>
          <w:i/>
          <w:sz w:val="20"/>
          <w:szCs w:val="20"/>
          <w:lang w:eastAsia="zh-CN"/>
        </w:rPr>
        <w:t>СЗЗ-</w:t>
      </w:r>
      <w:r w:rsidR="00B1108C" w:rsidRPr="00D428F7">
        <w:rPr>
          <w:rFonts w:eastAsia="SimSun"/>
          <w:i/>
          <w:sz w:val="20"/>
          <w:szCs w:val="20"/>
          <w:lang w:eastAsia="zh-CN"/>
        </w:rPr>
        <w:t>1</w:t>
      </w:r>
      <w:r w:rsidR="00D3509C" w:rsidRPr="00D428F7">
        <w:rPr>
          <w:rFonts w:eastAsia="SimSun"/>
          <w:i/>
          <w:sz w:val="20"/>
          <w:szCs w:val="20"/>
          <w:lang w:eastAsia="zh-CN"/>
        </w:rPr>
        <w:t>00</w:t>
      </w:r>
      <w:r w:rsidR="005B4DAC" w:rsidRPr="00D428F7">
        <w:rPr>
          <w:rFonts w:eastAsia="SimSun"/>
          <w:i/>
          <w:sz w:val="20"/>
          <w:szCs w:val="20"/>
          <w:lang w:eastAsia="zh-CN"/>
        </w:rPr>
        <w:t xml:space="preserve">-50 </w:t>
      </w:r>
      <w:r w:rsidR="00D3509C" w:rsidRPr="00D428F7">
        <w:rPr>
          <w:rFonts w:eastAsia="SimSun"/>
          <w:i/>
          <w:sz w:val="20"/>
          <w:szCs w:val="20"/>
          <w:lang w:eastAsia="zh-CN"/>
        </w:rPr>
        <w:t>м</w:t>
      </w:r>
      <w:r w:rsidRPr="00D428F7">
        <w:rPr>
          <w:rFonts w:eastAsia="SimSun"/>
          <w:i/>
          <w:iCs/>
          <w:sz w:val="20"/>
          <w:szCs w:val="20"/>
          <w:lang w:eastAsia="zh-CN"/>
        </w:rPr>
        <w:t>,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14:paraId="7DC7829A" w14:textId="77777777" w:rsidR="00753DA4" w:rsidRPr="00D428F7" w:rsidRDefault="00753DA4" w:rsidP="00980A27">
      <w:pPr>
        <w:widowControl w:val="0"/>
        <w:overflowPunct w:val="0"/>
        <w:autoSpaceDE w:val="0"/>
        <w:autoSpaceDN w:val="0"/>
        <w:adjustRightInd w:val="0"/>
        <w:spacing w:after="0" w:line="240" w:lineRule="auto"/>
        <w:jc w:val="center"/>
        <w:rPr>
          <w:rFonts w:eastAsia="SimSun"/>
          <w:sz w:val="20"/>
          <w:szCs w:val="20"/>
          <w:u w:val="single"/>
          <w:lang w:eastAsia="zh-CN"/>
        </w:rPr>
      </w:pPr>
    </w:p>
    <w:p w14:paraId="69EA4DA0" w14:textId="77777777" w:rsidR="00753DA4" w:rsidRPr="00D428F7" w:rsidRDefault="00753DA4" w:rsidP="00980A27">
      <w:pPr>
        <w:widowControl w:val="0"/>
        <w:overflowPunct w:val="0"/>
        <w:autoSpaceDE w:val="0"/>
        <w:autoSpaceDN w:val="0"/>
        <w:adjustRightInd w:val="0"/>
        <w:spacing w:after="0" w:line="240" w:lineRule="auto"/>
        <w:jc w:val="center"/>
        <w:rPr>
          <w:b/>
          <w:i/>
          <w:iCs/>
          <w:sz w:val="20"/>
          <w:szCs w:val="20"/>
        </w:rPr>
      </w:pPr>
      <w:r w:rsidRPr="00D428F7">
        <w:rPr>
          <w:b/>
          <w:sz w:val="20"/>
          <w:szCs w:val="20"/>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124"/>
      </w:tblGrid>
      <w:tr w:rsidR="00872659" w:rsidRPr="00D428F7" w14:paraId="0F3A0098" w14:textId="77777777" w:rsidTr="00174442">
        <w:trPr>
          <w:trHeight w:val="20"/>
        </w:trPr>
        <w:tc>
          <w:tcPr>
            <w:tcW w:w="3545" w:type="dxa"/>
            <w:vAlign w:val="center"/>
          </w:tcPr>
          <w:p w14:paraId="5CB0D175" w14:textId="77777777" w:rsidR="00753DA4" w:rsidRPr="00D428F7" w:rsidRDefault="00753DA4" w:rsidP="00980A27">
            <w:pPr>
              <w:widowControl w:val="0"/>
              <w:tabs>
                <w:tab w:val="left" w:pos="2520"/>
              </w:tabs>
              <w:overflowPunct w:val="0"/>
              <w:autoSpaceDE w:val="0"/>
              <w:autoSpaceDN w:val="0"/>
              <w:adjustRightInd w:val="0"/>
              <w:spacing w:after="0" w:line="240" w:lineRule="auto"/>
              <w:jc w:val="center"/>
              <w:rPr>
                <w:rFonts w:eastAsia="SimSun"/>
                <w:b/>
                <w:sz w:val="20"/>
                <w:szCs w:val="20"/>
                <w:lang w:eastAsia="zh-CN"/>
              </w:rPr>
            </w:pPr>
            <w:r w:rsidRPr="00D428F7">
              <w:rPr>
                <w:b/>
                <w:sz w:val="20"/>
                <w:szCs w:val="20"/>
              </w:rPr>
              <w:t>Виды разрешенного использования земельных участков</w:t>
            </w:r>
          </w:p>
        </w:tc>
        <w:tc>
          <w:tcPr>
            <w:tcW w:w="5670" w:type="dxa"/>
            <w:vAlign w:val="center"/>
          </w:tcPr>
          <w:p w14:paraId="066069A6"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567"/>
              <w:jc w:val="center"/>
              <w:rPr>
                <w:rFonts w:eastAsia="SimSun"/>
                <w:b/>
                <w:sz w:val="20"/>
                <w:szCs w:val="20"/>
                <w:lang w:eastAsia="zh-CN"/>
              </w:rPr>
            </w:pPr>
            <w:r w:rsidRPr="00D428F7">
              <w:rPr>
                <w:b/>
                <w:sz w:val="20"/>
                <w:szCs w:val="20"/>
                <w:shd w:val="clear" w:color="auto" w:fill="FFFFFF"/>
              </w:rPr>
              <w:t>Описание вида разрешенного использования земельного участка</w:t>
            </w:r>
          </w:p>
        </w:tc>
        <w:tc>
          <w:tcPr>
            <w:tcW w:w="6124" w:type="dxa"/>
            <w:vAlign w:val="center"/>
          </w:tcPr>
          <w:p w14:paraId="3BC1A73F"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567"/>
              <w:jc w:val="center"/>
              <w:rPr>
                <w:rFonts w:eastAsia="SimSun"/>
                <w:b/>
                <w:sz w:val="20"/>
                <w:szCs w:val="20"/>
                <w:lang w:eastAsia="zh-CN"/>
              </w:rPr>
            </w:pPr>
            <w:r w:rsidRPr="00D428F7">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2659" w:rsidRPr="00D428F7" w14:paraId="58834325" w14:textId="77777777" w:rsidTr="00174442">
        <w:trPr>
          <w:trHeight w:val="1382"/>
        </w:trPr>
        <w:tc>
          <w:tcPr>
            <w:tcW w:w="3545" w:type="dxa"/>
          </w:tcPr>
          <w:p w14:paraId="61CC0850" w14:textId="77777777" w:rsidR="00753DA4" w:rsidRPr="00D428F7" w:rsidRDefault="00753DA4"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[6.1] – Недропользование</w:t>
            </w:r>
          </w:p>
        </w:tc>
        <w:tc>
          <w:tcPr>
            <w:tcW w:w="5670" w:type="dxa"/>
          </w:tcPr>
          <w:p w14:paraId="6B67D9E0" w14:textId="77777777" w:rsidR="00753DA4" w:rsidRPr="00D428F7" w:rsidRDefault="00753DA4" w:rsidP="00980A27">
            <w:pPr>
              <w:widowControl w:val="0"/>
              <w:tabs>
                <w:tab w:val="left" w:pos="2520"/>
              </w:tabs>
              <w:overflowPunct w:val="0"/>
              <w:autoSpaceDE w:val="0"/>
              <w:autoSpaceDN w:val="0"/>
              <w:adjustRightInd w:val="0"/>
              <w:spacing w:after="0" w:line="240" w:lineRule="auto"/>
              <w:jc w:val="both"/>
              <w:rPr>
                <w:sz w:val="20"/>
                <w:szCs w:val="20"/>
              </w:rPr>
            </w:pPr>
            <w:r w:rsidRPr="00D428F7">
              <w:rPr>
                <w:sz w:val="20"/>
                <w:szCs w:val="20"/>
              </w:rPr>
              <w:t>Осуществление геологических изысканий;</w:t>
            </w:r>
          </w:p>
          <w:p w14:paraId="0A1E4709" w14:textId="77777777" w:rsidR="00753DA4" w:rsidRPr="00D428F7" w:rsidRDefault="00753DA4" w:rsidP="00980A27">
            <w:pPr>
              <w:widowControl w:val="0"/>
              <w:tabs>
                <w:tab w:val="left" w:pos="2520"/>
              </w:tabs>
              <w:overflowPunct w:val="0"/>
              <w:autoSpaceDE w:val="0"/>
              <w:autoSpaceDN w:val="0"/>
              <w:adjustRightInd w:val="0"/>
              <w:spacing w:after="0" w:line="240" w:lineRule="auto"/>
              <w:jc w:val="both"/>
              <w:rPr>
                <w:sz w:val="20"/>
                <w:szCs w:val="20"/>
              </w:rPr>
            </w:pPr>
            <w:r w:rsidRPr="00D428F7">
              <w:rPr>
                <w:sz w:val="20"/>
                <w:szCs w:val="20"/>
              </w:rPr>
              <w:t>добыча полезных ископаемых открытым (карьеры, отвалы) и закрытым (шахты, скважины) способами;</w:t>
            </w:r>
          </w:p>
          <w:p w14:paraId="4697E409" w14:textId="77777777" w:rsidR="00753DA4" w:rsidRPr="00D428F7" w:rsidRDefault="00753DA4" w:rsidP="00980A27">
            <w:pPr>
              <w:widowControl w:val="0"/>
              <w:tabs>
                <w:tab w:val="left" w:pos="2520"/>
              </w:tabs>
              <w:overflowPunct w:val="0"/>
              <w:autoSpaceDE w:val="0"/>
              <w:autoSpaceDN w:val="0"/>
              <w:adjustRightInd w:val="0"/>
              <w:spacing w:after="0" w:line="240" w:lineRule="auto"/>
              <w:jc w:val="both"/>
              <w:rPr>
                <w:sz w:val="20"/>
                <w:szCs w:val="20"/>
              </w:rPr>
            </w:pPr>
            <w:r w:rsidRPr="00D428F7">
              <w:rPr>
                <w:sz w:val="20"/>
                <w:szCs w:val="20"/>
              </w:rPr>
              <w:t>размещение объектов капитального строительства, в том числе подземных, в целях добычи полезных ископаемых;</w:t>
            </w:r>
          </w:p>
          <w:p w14:paraId="4C13F6D9" w14:textId="77777777" w:rsidR="00753DA4" w:rsidRPr="00D428F7" w:rsidRDefault="00753DA4" w:rsidP="00980A27">
            <w:pPr>
              <w:widowControl w:val="0"/>
              <w:tabs>
                <w:tab w:val="left" w:pos="2520"/>
              </w:tabs>
              <w:overflowPunct w:val="0"/>
              <w:autoSpaceDE w:val="0"/>
              <w:autoSpaceDN w:val="0"/>
              <w:adjustRightInd w:val="0"/>
              <w:spacing w:after="0" w:line="240" w:lineRule="auto"/>
              <w:jc w:val="both"/>
              <w:rPr>
                <w:sz w:val="20"/>
                <w:szCs w:val="20"/>
              </w:rPr>
            </w:pPr>
            <w:r w:rsidRPr="00D428F7">
              <w:rPr>
                <w:sz w:val="20"/>
                <w:szCs w:val="20"/>
              </w:rPr>
              <w:t>размещение объектов капитального строительства, необходимых для подготовки сырья к транспортировке и (или) промышленной переработке;</w:t>
            </w:r>
          </w:p>
          <w:p w14:paraId="34F1CAE9" w14:textId="77777777" w:rsidR="00753DA4" w:rsidRPr="00D428F7" w:rsidRDefault="00753DA4" w:rsidP="00980A27">
            <w:pPr>
              <w:widowControl w:val="0"/>
              <w:tabs>
                <w:tab w:val="left" w:pos="2520"/>
              </w:tabs>
              <w:overflowPunct w:val="0"/>
              <w:autoSpaceDE w:val="0"/>
              <w:autoSpaceDN w:val="0"/>
              <w:adjustRightInd w:val="0"/>
              <w:spacing w:after="0" w:line="240" w:lineRule="auto"/>
              <w:jc w:val="both"/>
              <w:rPr>
                <w:sz w:val="20"/>
                <w:szCs w:val="20"/>
              </w:rPr>
            </w:pPr>
            <w:r w:rsidRPr="00D428F7">
              <w:rPr>
                <w:sz w:val="20"/>
                <w:szCs w:val="20"/>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6124" w:type="dxa"/>
            <w:vMerge w:val="restart"/>
          </w:tcPr>
          <w:p w14:paraId="50FDD014" w14:textId="77777777" w:rsidR="001E7140" w:rsidRPr="00D428F7" w:rsidRDefault="001E7140" w:rsidP="00980A27">
            <w:pPr>
              <w:widowControl w:val="0"/>
              <w:tabs>
                <w:tab w:val="left" w:pos="1134"/>
              </w:tabs>
              <w:overflowPunct w:val="0"/>
              <w:autoSpaceDE w:val="0"/>
              <w:autoSpaceDN w:val="0"/>
              <w:adjustRightInd w:val="0"/>
              <w:spacing w:after="0" w:line="240" w:lineRule="auto"/>
              <w:ind w:firstLine="567"/>
              <w:jc w:val="both"/>
              <w:rPr>
                <w:bCs/>
                <w:sz w:val="20"/>
                <w:szCs w:val="20"/>
              </w:rPr>
            </w:pPr>
            <w:r w:rsidRPr="00D428F7">
              <w:rPr>
                <w:rFonts w:eastAsia="SimSun"/>
                <w:sz w:val="20"/>
                <w:szCs w:val="20"/>
                <w:lang w:eastAsia="zh-CN"/>
              </w:rPr>
              <w:t>минимальная/максимальная площадь земельных участков - 1000 кв. м/</w:t>
            </w:r>
            <w:r w:rsidRPr="00D428F7">
              <w:rPr>
                <w:b/>
                <w:bCs/>
                <w:sz w:val="20"/>
                <w:szCs w:val="20"/>
              </w:rPr>
              <w:t>не подлежит установлению</w:t>
            </w:r>
            <w:r w:rsidRPr="00D428F7">
              <w:rPr>
                <w:bCs/>
                <w:sz w:val="20"/>
                <w:szCs w:val="20"/>
              </w:rPr>
              <w:t>;</w:t>
            </w:r>
          </w:p>
          <w:p w14:paraId="34246DC0" w14:textId="77777777" w:rsidR="001E7140" w:rsidRPr="00D428F7" w:rsidRDefault="001E7140" w:rsidP="00980A27">
            <w:pPr>
              <w:widowControl w:val="0"/>
              <w:overflowPunct w:val="0"/>
              <w:autoSpaceDE w:val="0"/>
              <w:autoSpaceDN w:val="0"/>
              <w:adjustRightInd w:val="0"/>
              <w:spacing w:after="0" w:line="240" w:lineRule="auto"/>
              <w:ind w:firstLine="567"/>
              <w:jc w:val="both"/>
              <w:rPr>
                <w:rFonts w:eastAsia="SimSun"/>
                <w:sz w:val="20"/>
                <w:szCs w:val="20"/>
                <w:lang w:eastAsia="zh-CN"/>
              </w:rPr>
            </w:pPr>
            <w:r w:rsidRPr="00D428F7">
              <w:rPr>
                <w:rFonts w:eastAsia="SimSun"/>
                <w:sz w:val="20"/>
                <w:szCs w:val="20"/>
                <w:lang w:eastAsia="zh-CN"/>
              </w:rPr>
              <w:t>минимальная ширина земельных участков вдоль фронта улицы (проезда) – 30 м;</w:t>
            </w:r>
          </w:p>
          <w:p w14:paraId="74933A76" w14:textId="77777777" w:rsidR="001E7140" w:rsidRPr="00D428F7" w:rsidRDefault="001E7140" w:rsidP="00980A27">
            <w:pPr>
              <w:widowControl w:val="0"/>
              <w:overflowPunct w:val="0"/>
              <w:autoSpaceDE w:val="0"/>
              <w:autoSpaceDN w:val="0"/>
              <w:adjustRightInd w:val="0"/>
              <w:spacing w:after="0" w:line="240" w:lineRule="auto"/>
              <w:ind w:firstLine="567"/>
              <w:jc w:val="both"/>
              <w:rPr>
                <w:rFonts w:eastAsia="SimSun"/>
                <w:sz w:val="20"/>
                <w:szCs w:val="20"/>
                <w:lang w:eastAsia="zh-CN"/>
              </w:rPr>
            </w:pPr>
            <w:r w:rsidRPr="00D428F7">
              <w:rPr>
                <w:sz w:val="20"/>
                <w:szCs w:val="20"/>
              </w:rPr>
              <w:t>минимальные отступы от границ земельных участков - 3 м;</w:t>
            </w:r>
          </w:p>
          <w:p w14:paraId="4F36A74B" w14:textId="77777777" w:rsidR="001E7140" w:rsidRPr="00D428F7" w:rsidRDefault="001E7140" w:rsidP="00980A27">
            <w:pPr>
              <w:widowControl w:val="0"/>
              <w:overflowPunct w:val="0"/>
              <w:autoSpaceDE w:val="0"/>
              <w:autoSpaceDN w:val="0"/>
              <w:adjustRightInd w:val="0"/>
              <w:spacing w:after="0" w:line="240" w:lineRule="auto"/>
              <w:ind w:firstLine="567"/>
              <w:jc w:val="both"/>
              <w:rPr>
                <w:rFonts w:eastAsia="SimSun"/>
                <w:sz w:val="20"/>
                <w:szCs w:val="20"/>
                <w:lang w:eastAsia="zh-CN"/>
              </w:rPr>
            </w:pPr>
            <w:r w:rsidRPr="00D428F7">
              <w:rPr>
                <w:rFonts w:eastAsia="SimSun"/>
                <w:sz w:val="20"/>
                <w:szCs w:val="20"/>
                <w:lang w:eastAsia="zh-CN"/>
              </w:rPr>
              <w:t>максимальное количество надземных этажей зданий – 4 этажа (включая мансардный этаж);</w:t>
            </w:r>
          </w:p>
          <w:p w14:paraId="7EBCCDC5" w14:textId="77777777" w:rsidR="001E7140" w:rsidRPr="00D428F7" w:rsidRDefault="001E7140" w:rsidP="00980A27">
            <w:pPr>
              <w:widowControl w:val="0"/>
              <w:overflowPunct w:val="0"/>
              <w:autoSpaceDE w:val="0"/>
              <w:autoSpaceDN w:val="0"/>
              <w:adjustRightInd w:val="0"/>
              <w:spacing w:after="0" w:line="240" w:lineRule="auto"/>
              <w:ind w:firstLine="567"/>
              <w:jc w:val="both"/>
              <w:rPr>
                <w:rFonts w:eastAsia="SimSun"/>
                <w:sz w:val="20"/>
                <w:szCs w:val="20"/>
                <w:lang w:eastAsia="zh-CN"/>
              </w:rPr>
            </w:pPr>
            <w:r w:rsidRPr="00D428F7">
              <w:rPr>
                <w:rFonts w:eastAsia="SimSun"/>
                <w:sz w:val="20"/>
                <w:szCs w:val="20"/>
                <w:lang w:eastAsia="zh-CN"/>
              </w:rPr>
              <w:t>максимальный процент застройки в границах земельного участка – 75%;</w:t>
            </w:r>
          </w:p>
          <w:p w14:paraId="2C2F037E" w14:textId="77777777" w:rsidR="001E7140" w:rsidRPr="00D428F7" w:rsidRDefault="001E7140" w:rsidP="00980A27">
            <w:pPr>
              <w:widowControl w:val="0"/>
              <w:tabs>
                <w:tab w:val="left" w:pos="2520"/>
              </w:tabs>
              <w:overflowPunct w:val="0"/>
              <w:autoSpaceDE w:val="0"/>
              <w:autoSpaceDN w:val="0"/>
              <w:adjustRightInd w:val="0"/>
              <w:spacing w:after="0" w:line="240" w:lineRule="auto"/>
              <w:ind w:firstLine="567"/>
              <w:jc w:val="both"/>
              <w:rPr>
                <w:rFonts w:eastAsia="SimSun"/>
                <w:sz w:val="20"/>
                <w:szCs w:val="20"/>
                <w:lang w:eastAsia="zh-CN"/>
              </w:rPr>
            </w:pPr>
            <w:r w:rsidRPr="00D428F7">
              <w:rPr>
                <w:rFonts w:eastAsia="SimSun"/>
                <w:sz w:val="20"/>
                <w:szCs w:val="20"/>
                <w:lang w:eastAsia="zh-CN"/>
              </w:rPr>
              <w:t xml:space="preserve">максимальная высота строений, сооружений от уровня земли - </w:t>
            </w:r>
            <w:r w:rsidRPr="00D428F7">
              <w:rPr>
                <w:b/>
                <w:bCs/>
                <w:sz w:val="20"/>
                <w:szCs w:val="20"/>
              </w:rPr>
              <w:t>не подлежит установлению</w:t>
            </w:r>
            <w:r w:rsidRPr="00D428F7">
              <w:rPr>
                <w:rFonts w:eastAsia="SimSun"/>
                <w:sz w:val="20"/>
                <w:szCs w:val="20"/>
                <w:lang w:eastAsia="zh-CN"/>
              </w:rPr>
              <w:t>;</w:t>
            </w:r>
          </w:p>
          <w:p w14:paraId="3B020B96" w14:textId="22A5B53E" w:rsidR="00753DA4" w:rsidRPr="00D428F7" w:rsidRDefault="001E7140" w:rsidP="00980A27">
            <w:pPr>
              <w:widowControl w:val="0"/>
              <w:tabs>
                <w:tab w:val="left" w:pos="2520"/>
              </w:tabs>
              <w:overflowPunct w:val="0"/>
              <w:autoSpaceDE w:val="0"/>
              <w:autoSpaceDN w:val="0"/>
              <w:adjustRightInd w:val="0"/>
              <w:spacing w:after="0" w:line="240" w:lineRule="auto"/>
              <w:ind w:firstLine="567"/>
              <w:jc w:val="both"/>
              <w:rPr>
                <w:b/>
                <w:sz w:val="20"/>
                <w:szCs w:val="20"/>
              </w:rPr>
            </w:pPr>
            <w:r w:rsidRPr="00D428F7">
              <w:rPr>
                <w:sz w:val="20"/>
                <w:szCs w:val="20"/>
              </w:rPr>
              <w:t>Процент застройки подземной части не регламентируется.</w:t>
            </w:r>
          </w:p>
        </w:tc>
      </w:tr>
      <w:tr w:rsidR="00872659" w:rsidRPr="00D428F7" w14:paraId="2F7CD264" w14:textId="77777777" w:rsidTr="00174442">
        <w:trPr>
          <w:trHeight w:val="846"/>
        </w:trPr>
        <w:tc>
          <w:tcPr>
            <w:tcW w:w="3545" w:type="dxa"/>
          </w:tcPr>
          <w:p w14:paraId="3EB3D17C" w14:textId="1F12D54B" w:rsidR="00753DA4" w:rsidRPr="00D428F7" w:rsidRDefault="00753DA4"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[6.2.1] - Автомобилестроительная промышленность</w:t>
            </w:r>
            <w:r w:rsidR="007A2A17" w:rsidRPr="00D428F7">
              <w:rPr>
                <w:rFonts w:eastAsia="SimSun"/>
                <w:sz w:val="20"/>
                <w:szCs w:val="20"/>
                <w:lang w:eastAsia="zh-CN"/>
              </w:rPr>
              <w:t xml:space="preserve"> </w:t>
            </w:r>
          </w:p>
        </w:tc>
        <w:tc>
          <w:tcPr>
            <w:tcW w:w="5670" w:type="dxa"/>
          </w:tcPr>
          <w:p w14:paraId="1378633B" w14:textId="77777777" w:rsidR="00753DA4" w:rsidRPr="00D428F7" w:rsidRDefault="00753DA4"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6124" w:type="dxa"/>
            <w:vMerge/>
          </w:tcPr>
          <w:p w14:paraId="0C839877" w14:textId="77777777" w:rsidR="00753DA4" w:rsidRPr="00D428F7" w:rsidRDefault="00753DA4" w:rsidP="00980A27">
            <w:pPr>
              <w:widowControl w:val="0"/>
              <w:tabs>
                <w:tab w:val="left" w:pos="1134"/>
              </w:tabs>
              <w:overflowPunct w:val="0"/>
              <w:autoSpaceDE w:val="0"/>
              <w:autoSpaceDN w:val="0"/>
              <w:adjustRightInd w:val="0"/>
              <w:spacing w:after="0" w:line="240" w:lineRule="auto"/>
              <w:ind w:firstLine="567"/>
              <w:jc w:val="both"/>
              <w:rPr>
                <w:rFonts w:eastAsia="SimSun"/>
                <w:sz w:val="20"/>
                <w:szCs w:val="20"/>
                <w:lang w:eastAsia="zh-CN"/>
              </w:rPr>
            </w:pPr>
          </w:p>
        </w:tc>
      </w:tr>
      <w:tr w:rsidR="00872659" w:rsidRPr="00D428F7" w14:paraId="1C1D008E" w14:textId="77777777" w:rsidTr="00174442">
        <w:trPr>
          <w:trHeight w:val="20"/>
        </w:trPr>
        <w:tc>
          <w:tcPr>
            <w:tcW w:w="3545" w:type="dxa"/>
          </w:tcPr>
          <w:p w14:paraId="62A012E7" w14:textId="77777777" w:rsidR="00753DA4" w:rsidRPr="00D428F7" w:rsidRDefault="00753DA4"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[6.3] - Легкая промышленность.</w:t>
            </w:r>
          </w:p>
        </w:tc>
        <w:tc>
          <w:tcPr>
            <w:tcW w:w="5670" w:type="dxa"/>
          </w:tcPr>
          <w:p w14:paraId="32021A2F" w14:textId="77777777" w:rsidR="00753DA4" w:rsidRPr="00D428F7" w:rsidRDefault="00753DA4" w:rsidP="00980A27">
            <w:pPr>
              <w:widowControl w:val="0"/>
              <w:tabs>
                <w:tab w:val="left" w:pos="2520"/>
              </w:tabs>
              <w:overflowPunct w:val="0"/>
              <w:autoSpaceDE w:val="0"/>
              <w:autoSpaceDN w:val="0"/>
              <w:adjustRightInd w:val="0"/>
              <w:spacing w:after="0" w:line="240" w:lineRule="auto"/>
              <w:jc w:val="both"/>
              <w:rPr>
                <w:sz w:val="20"/>
                <w:szCs w:val="20"/>
              </w:rPr>
            </w:pPr>
            <w:r w:rsidRPr="00D428F7">
              <w:rPr>
                <w:sz w:val="20"/>
                <w:szCs w:val="20"/>
              </w:rPr>
              <w:t>Размещение объектов капитального строительства, предназначенных для текстильной, фарфоро-фаянсовой, электронной промышленности</w:t>
            </w:r>
          </w:p>
        </w:tc>
        <w:tc>
          <w:tcPr>
            <w:tcW w:w="6124" w:type="dxa"/>
            <w:vMerge/>
          </w:tcPr>
          <w:p w14:paraId="15B356FE"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567"/>
              <w:jc w:val="both"/>
              <w:rPr>
                <w:b/>
                <w:sz w:val="20"/>
                <w:szCs w:val="20"/>
              </w:rPr>
            </w:pPr>
          </w:p>
        </w:tc>
      </w:tr>
      <w:tr w:rsidR="00872659" w:rsidRPr="00D428F7" w14:paraId="6DA9868B" w14:textId="77777777" w:rsidTr="00174442">
        <w:trPr>
          <w:trHeight w:val="20"/>
        </w:trPr>
        <w:tc>
          <w:tcPr>
            <w:tcW w:w="3545" w:type="dxa"/>
          </w:tcPr>
          <w:p w14:paraId="1FAAF67E" w14:textId="77777777" w:rsidR="00753DA4" w:rsidRPr="00D428F7" w:rsidRDefault="00753DA4"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[6.3.1] - Фармацевтическая промышленность</w:t>
            </w:r>
          </w:p>
        </w:tc>
        <w:tc>
          <w:tcPr>
            <w:tcW w:w="5670" w:type="dxa"/>
          </w:tcPr>
          <w:p w14:paraId="7CBF0E5F" w14:textId="77777777" w:rsidR="00753DA4" w:rsidRPr="00D428F7" w:rsidRDefault="00753DA4" w:rsidP="00980A27">
            <w:pPr>
              <w:widowControl w:val="0"/>
              <w:tabs>
                <w:tab w:val="left" w:pos="2520"/>
              </w:tabs>
              <w:overflowPunct w:val="0"/>
              <w:autoSpaceDE w:val="0"/>
              <w:autoSpaceDN w:val="0"/>
              <w:adjustRightInd w:val="0"/>
              <w:spacing w:after="0" w:line="240" w:lineRule="auto"/>
              <w:jc w:val="both"/>
              <w:rPr>
                <w:sz w:val="20"/>
                <w:szCs w:val="20"/>
              </w:rPr>
            </w:pPr>
            <w:r w:rsidRPr="00D428F7">
              <w:rPr>
                <w:sz w:val="20"/>
                <w:szCs w:val="20"/>
              </w:rPr>
              <w:t xml:space="preserve">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w:t>
            </w:r>
            <w:r w:rsidRPr="00D428F7">
              <w:rPr>
                <w:sz w:val="20"/>
                <w:szCs w:val="20"/>
              </w:rPr>
              <w:lastRenderedPageBreak/>
              <w:t>установление охранных или санитарно-защитных зон</w:t>
            </w:r>
          </w:p>
        </w:tc>
        <w:tc>
          <w:tcPr>
            <w:tcW w:w="6124" w:type="dxa"/>
            <w:vMerge/>
          </w:tcPr>
          <w:p w14:paraId="4897411B"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567"/>
              <w:jc w:val="both"/>
              <w:rPr>
                <w:b/>
                <w:sz w:val="20"/>
                <w:szCs w:val="20"/>
              </w:rPr>
            </w:pPr>
          </w:p>
        </w:tc>
      </w:tr>
      <w:tr w:rsidR="00872659" w:rsidRPr="00D428F7" w14:paraId="48415531" w14:textId="77777777" w:rsidTr="00174442">
        <w:trPr>
          <w:trHeight w:val="1144"/>
        </w:trPr>
        <w:tc>
          <w:tcPr>
            <w:tcW w:w="3545" w:type="dxa"/>
          </w:tcPr>
          <w:p w14:paraId="1B9B6541" w14:textId="77777777" w:rsidR="00753DA4" w:rsidRPr="00D428F7" w:rsidRDefault="00753DA4"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[6.4] - Пищевая промышленность</w:t>
            </w:r>
          </w:p>
        </w:tc>
        <w:tc>
          <w:tcPr>
            <w:tcW w:w="5670" w:type="dxa"/>
          </w:tcPr>
          <w:p w14:paraId="338831AD" w14:textId="77777777" w:rsidR="00753DA4" w:rsidRPr="00D428F7" w:rsidRDefault="00753DA4" w:rsidP="00980A27">
            <w:pPr>
              <w:widowControl w:val="0"/>
              <w:tabs>
                <w:tab w:val="left" w:pos="2520"/>
              </w:tabs>
              <w:overflowPunct w:val="0"/>
              <w:autoSpaceDE w:val="0"/>
              <w:autoSpaceDN w:val="0"/>
              <w:adjustRightInd w:val="0"/>
              <w:spacing w:after="0" w:line="240" w:lineRule="auto"/>
              <w:jc w:val="both"/>
              <w:rPr>
                <w:sz w:val="20"/>
                <w:szCs w:val="20"/>
              </w:rPr>
            </w:pPr>
            <w:r w:rsidRPr="00D428F7">
              <w:rPr>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6124" w:type="dxa"/>
            <w:vMerge/>
          </w:tcPr>
          <w:p w14:paraId="0AE68322"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567"/>
              <w:jc w:val="both"/>
              <w:rPr>
                <w:b/>
                <w:sz w:val="20"/>
                <w:szCs w:val="20"/>
              </w:rPr>
            </w:pPr>
          </w:p>
        </w:tc>
      </w:tr>
      <w:tr w:rsidR="00872659" w:rsidRPr="00D428F7" w14:paraId="5AA02C9E" w14:textId="77777777" w:rsidTr="00174442">
        <w:trPr>
          <w:trHeight w:val="20"/>
        </w:trPr>
        <w:tc>
          <w:tcPr>
            <w:tcW w:w="3545" w:type="dxa"/>
          </w:tcPr>
          <w:p w14:paraId="0D6E083A" w14:textId="77777777" w:rsidR="00753DA4" w:rsidRPr="00D428F7" w:rsidRDefault="00753DA4"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[6.6] - Строительная промышленность</w:t>
            </w:r>
          </w:p>
        </w:tc>
        <w:tc>
          <w:tcPr>
            <w:tcW w:w="5670" w:type="dxa"/>
          </w:tcPr>
          <w:p w14:paraId="513E613A" w14:textId="77777777" w:rsidR="00753DA4" w:rsidRPr="00D428F7" w:rsidRDefault="00753DA4" w:rsidP="00980A27">
            <w:pPr>
              <w:widowControl w:val="0"/>
              <w:tabs>
                <w:tab w:val="left" w:pos="2520"/>
              </w:tabs>
              <w:overflowPunct w:val="0"/>
              <w:autoSpaceDE w:val="0"/>
              <w:autoSpaceDN w:val="0"/>
              <w:adjustRightInd w:val="0"/>
              <w:spacing w:after="0" w:line="240" w:lineRule="auto"/>
              <w:jc w:val="both"/>
              <w:rPr>
                <w:sz w:val="20"/>
                <w:szCs w:val="20"/>
              </w:rPr>
            </w:pPr>
            <w:r w:rsidRPr="00D428F7">
              <w:rPr>
                <w:sz w:val="20"/>
                <w:szCs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6124" w:type="dxa"/>
            <w:vMerge/>
          </w:tcPr>
          <w:p w14:paraId="6124C4D6"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567"/>
              <w:jc w:val="both"/>
              <w:rPr>
                <w:b/>
                <w:sz w:val="20"/>
                <w:szCs w:val="20"/>
              </w:rPr>
            </w:pPr>
          </w:p>
        </w:tc>
      </w:tr>
      <w:tr w:rsidR="00872659" w:rsidRPr="00D428F7" w14:paraId="40356C8C" w14:textId="77777777" w:rsidTr="00174442">
        <w:trPr>
          <w:trHeight w:val="20"/>
        </w:trPr>
        <w:tc>
          <w:tcPr>
            <w:tcW w:w="3545" w:type="dxa"/>
          </w:tcPr>
          <w:p w14:paraId="4DDC924C" w14:textId="77777777" w:rsidR="00753DA4" w:rsidRPr="00D428F7" w:rsidRDefault="00753DA4"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[6.9] - Склад</w:t>
            </w:r>
          </w:p>
        </w:tc>
        <w:tc>
          <w:tcPr>
            <w:tcW w:w="5670" w:type="dxa"/>
          </w:tcPr>
          <w:p w14:paraId="21E552D7" w14:textId="77777777" w:rsidR="00753DA4" w:rsidRPr="00D428F7" w:rsidRDefault="00753DA4" w:rsidP="00980A27">
            <w:pPr>
              <w:widowControl w:val="0"/>
              <w:tabs>
                <w:tab w:val="left" w:pos="2520"/>
              </w:tabs>
              <w:overflowPunct w:val="0"/>
              <w:autoSpaceDE w:val="0"/>
              <w:autoSpaceDN w:val="0"/>
              <w:adjustRightInd w:val="0"/>
              <w:spacing w:after="0" w:line="240" w:lineRule="auto"/>
              <w:jc w:val="both"/>
              <w:rPr>
                <w:sz w:val="20"/>
                <w:szCs w:val="20"/>
              </w:rPr>
            </w:pPr>
            <w:r w:rsidRPr="00D428F7">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6124" w:type="dxa"/>
            <w:vMerge/>
          </w:tcPr>
          <w:p w14:paraId="75A7C4CA"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567"/>
              <w:jc w:val="both"/>
              <w:rPr>
                <w:b/>
                <w:sz w:val="20"/>
                <w:szCs w:val="20"/>
              </w:rPr>
            </w:pPr>
          </w:p>
        </w:tc>
      </w:tr>
      <w:tr w:rsidR="00872659" w:rsidRPr="00D428F7" w14:paraId="1FA1DA3C" w14:textId="77777777" w:rsidTr="00174442">
        <w:trPr>
          <w:trHeight w:val="20"/>
        </w:trPr>
        <w:tc>
          <w:tcPr>
            <w:tcW w:w="3545" w:type="dxa"/>
          </w:tcPr>
          <w:p w14:paraId="5C9217BE" w14:textId="77777777" w:rsidR="00753DA4" w:rsidRPr="00D428F7" w:rsidRDefault="00753DA4" w:rsidP="00980A27">
            <w:pPr>
              <w:widowControl w:val="0"/>
              <w:overflowPunct w:val="0"/>
              <w:autoSpaceDE w:val="0"/>
              <w:autoSpaceDN w:val="0"/>
              <w:adjustRightInd w:val="0"/>
              <w:spacing w:after="0" w:line="240" w:lineRule="auto"/>
              <w:rPr>
                <w:sz w:val="20"/>
                <w:szCs w:val="20"/>
              </w:rPr>
            </w:pPr>
            <w:r w:rsidRPr="00D428F7">
              <w:rPr>
                <w:rFonts w:eastAsia="SimSun"/>
                <w:sz w:val="20"/>
                <w:szCs w:val="20"/>
                <w:lang w:eastAsia="zh-CN"/>
              </w:rPr>
              <w:t xml:space="preserve">[6.9.1] – </w:t>
            </w:r>
            <w:r w:rsidRPr="00D428F7">
              <w:rPr>
                <w:sz w:val="20"/>
                <w:szCs w:val="20"/>
              </w:rPr>
              <w:t>Складские площадки</w:t>
            </w:r>
          </w:p>
        </w:tc>
        <w:tc>
          <w:tcPr>
            <w:tcW w:w="5670" w:type="dxa"/>
          </w:tcPr>
          <w:p w14:paraId="6BA5A88A" w14:textId="77777777" w:rsidR="00753DA4" w:rsidRPr="00D428F7" w:rsidRDefault="00753DA4"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Временное хранение, распределение и перевалка грузов (за исключением хранения стратегических запасов) на открытом воздухе</w:t>
            </w:r>
          </w:p>
        </w:tc>
        <w:tc>
          <w:tcPr>
            <w:tcW w:w="6124" w:type="dxa"/>
            <w:vMerge/>
          </w:tcPr>
          <w:p w14:paraId="4D3FB223"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567"/>
              <w:jc w:val="both"/>
              <w:rPr>
                <w:b/>
                <w:sz w:val="20"/>
                <w:szCs w:val="20"/>
              </w:rPr>
            </w:pPr>
          </w:p>
        </w:tc>
      </w:tr>
      <w:tr w:rsidR="00872659" w:rsidRPr="00D428F7" w14:paraId="1FF51F3B" w14:textId="77777777" w:rsidTr="00174442">
        <w:trPr>
          <w:trHeight w:val="20"/>
        </w:trPr>
        <w:tc>
          <w:tcPr>
            <w:tcW w:w="3545" w:type="dxa"/>
          </w:tcPr>
          <w:p w14:paraId="1F3DEA65" w14:textId="77777777" w:rsidR="00753DA4" w:rsidRPr="00D428F7" w:rsidRDefault="00753DA4"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 xml:space="preserve">[6.11] – </w:t>
            </w:r>
            <w:r w:rsidRPr="00D428F7">
              <w:rPr>
                <w:sz w:val="20"/>
                <w:szCs w:val="20"/>
              </w:rPr>
              <w:t>Целлюлозно-бумажная промышленность</w:t>
            </w:r>
          </w:p>
        </w:tc>
        <w:tc>
          <w:tcPr>
            <w:tcW w:w="5670" w:type="dxa"/>
          </w:tcPr>
          <w:p w14:paraId="2555D9D1" w14:textId="77777777" w:rsidR="00753DA4" w:rsidRPr="00D428F7" w:rsidRDefault="00753DA4"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6124" w:type="dxa"/>
            <w:vMerge/>
          </w:tcPr>
          <w:p w14:paraId="6991F872"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567"/>
              <w:jc w:val="both"/>
              <w:rPr>
                <w:b/>
                <w:sz w:val="20"/>
                <w:szCs w:val="20"/>
              </w:rPr>
            </w:pPr>
          </w:p>
        </w:tc>
      </w:tr>
      <w:tr w:rsidR="00872659" w:rsidRPr="00D428F7" w14:paraId="36F797D8" w14:textId="77777777" w:rsidTr="00174442">
        <w:trPr>
          <w:trHeight w:val="20"/>
        </w:trPr>
        <w:tc>
          <w:tcPr>
            <w:tcW w:w="3545" w:type="dxa"/>
          </w:tcPr>
          <w:p w14:paraId="19BBF0E7" w14:textId="77777777" w:rsidR="00753DA4" w:rsidRPr="00D428F7" w:rsidRDefault="00753DA4"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 xml:space="preserve">[6.12] – </w:t>
            </w:r>
            <w:r w:rsidRPr="00D428F7">
              <w:rPr>
                <w:sz w:val="20"/>
                <w:szCs w:val="20"/>
              </w:rPr>
              <w:t>Научно-производственная деятельность</w:t>
            </w:r>
          </w:p>
        </w:tc>
        <w:tc>
          <w:tcPr>
            <w:tcW w:w="5670" w:type="dxa"/>
          </w:tcPr>
          <w:p w14:paraId="5A1598EC" w14:textId="77777777" w:rsidR="00753DA4" w:rsidRPr="00D428F7" w:rsidRDefault="00753DA4"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технологических, промышленных, агропромышленных парков, бизнес-инкубаторов</w:t>
            </w:r>
          </w:p>
        </w:tc>
        <w:tc>
          <w:tcPr>
            <w:tcW w:w="6124" w:type="dxa"/>
            <w:vMerge/>
          </w:tcPr>
          <w:p w14:paraId="099868C2"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567"/>
              <w:jc w:val="both"/>
              <w:rPr>
                <w:b/>
                <w:sz w:val="20"/>
                <w:szCs w:val="20"/>
              </w:rPr>
            </w:pPr>
          </w:p>
        </w:tc>
      </w:tr>
      <w:tr w:rsidR="00872659" w:rsidRPr="00D428F7" w14:paraId="0FDB8313" w14:textId="77777777" w:rsidTr="00174442">
        <w:trPr>
          <w:trHeight w:val="20"/>
        </w:trPr>
        <w:tc>
          <w:tcPr>
            <w:tcW w:w="3545" w:type="dxa"/>
          </w:tcPr>
          <w:p w14:paraId="1685ADF9" w14:textId="1442E4F6" w:rsidR="004A5BFF" w:rsidRPr="00D428F7" w:rsidRDefault="004A5BFF" w:rsidP="00980A27">
            <w:pPr>
              <w:widowControl w:val="0"/>
              <w:overflowPunct w:val="0"/>
              <w:autoSpaceDE w:val="0"/>
              <w:autoSpaceDN w:val="0"/>
              <w:adjustRightInd w:val="0"/>
              <w:spacing w:after="0" w:line="240" w:lineRule="auto"/>
              <w:rPr>
                <w:rFonts w:eastAsia="SimSun" w:cs="Times New Roman"/>
                <w:sz w:val="20"/>
                <w:szCs w:val="20"/>
              </w:rPr>
            </w:pPr>
            <w:r w:rsidRPr="00D428F7">
              <w:rPr>
                <w:rFonts w:eastAsia="SimSun" w:cs="Times New Roman"/>
                <w:sz w:val="20"/>
                <w:szCs w:val="20"/>
              </w:rPr>
              <w:t>[9.3] - Историко-культурная деятельность</w:t>
            </w:r>
          </w:p>
        </w:tc>
        <w:tc>
          <w:tcPr>
            <w:tcW w:w="5670" w:type="dxa"/>
          </w:tcPr>
          <w:p w14:paraId="65566EF5" w14:textId="77777777" w:rsidR="004A5BFF" w:rsidRPr="00D428F7" w:rsidRDefault="004A5BFF" w:rsidP="00980A27">
            <w:pPr>
              <w:pStyle w:val="afe"/>
              <w:rPr>
                <w:rFonts w:ascii="Times New Roman" w:eastAsia="SimSun" w:hAnsi="Times New Roman" w:cs="Times New Roman"/>
                <w:sz w:val="20"/>
                <w:szCs w:val="20"/>
              </w:rPr>
            </w:pPr>
            <w:r w:rsidRPr="00D428F7">
              <w:rPr>
                <w:rFonts w:ascii="Times New Roman" w:eastAsia="SimSun" w:hAnsi="Times New Roman" w:cs="Times New Roman"/>
                <w:sz w:val="20"/>
                <w:szCs w:val="20"/>
              </w:rPr>
              <w:t>Сохранение и изучение объектов культурного наследия народов Российской Федерации (памятников истории и культуры), в том числе:</w:t>
            </w:r>
          </w:p>
          <w:p w14:paraId="216FF8A9" w14:textId="3FEB92AF" w:rsidR="004A5BFF" w:rsidRPr="00D428F7" w:rsidRDefault="004A5BFF" w:rsidP="00980A27">
            <w:pPr>
              <w:pStyle w:val="afe"/>
              <w:rPr>
                <w:rFonts w:ascii="Times New Roman" w:eastAsia="SimSun" w:hAnsi="Times New Roman" w:cs="Times New Roman"/>
                <w:sz w:val="20"/>
                <w:szCs w:val="20"/>
              </w:rPr>
            </w:pPr>
            <w:r w:rsidRPr="00D428F7">
              <w:rPr>
                <w:rFonts w:ascii="Times New Roman" w:eastAsia="SimSun" w:hAnsi="Times New Roman" w:cs="Times New Roman"/>
                <w:sz w:val="20"/>
                <w:szCs w:val="20"/>
              </w:rPr>
              <w:t xml:space="preserve">объектов археологического наследия, достопримечательных мест, мест бытования исторических промыслов, производств и </w:t>
            </w:r>
            <w:r w:rsidRPr="00D428F7">
              <w:rPr>
                <w:rFonts w:ascii="Times New Roman" w:eastAsia="SimSun" w:hAnsi="Times New Roman" w:cs="Times New Roman"/>
                <w:sz w:val="20"/>
                <w:szCs w:val="20"/>
              </w:rPr>
              <w:lastRenderedPageBreak/>
              <w:t>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124" w:type="dxa"/>
          </w:tcPr>
          <w:p w14:paraId="5FA31EA5" w14:textId="0042D8B1" w:rsidR="004A5BFF" w:rsidRPr="00D428F7" w:rsidRDefault="004A5BFF" w:rsidP="00980A27">
            <w:pPr>
              <w:widowControl w:val="0"/>
              <w:tabs>
                <w:tab w:val="left" w:pos="2520"/>
              </w:tabs>
              <w:overflowPunct w:val="0"/>
              <w:autoSpaceDE w:val="0"/>
              <w:autoSpaceDN w:val="0"/>
              <w:adjustRightInd w:val="0"/>
              <w:spacing w:after="0" w:line="240" w:lineRule="auto"/>
              <w:ind w:firstLine="567"/>
              <w:jc w:val="both"/>
              <w:rPr>
                <w:b/>
                <w:sz w:val="20"/>
                <w:szCs w:val="20"/>
              </w:rPr>
            </w:pPr>
            <w:r w:rsidRPr="00D428F7">
              <w:rPr>
                <w:rStyle w:val="blk"/>
                <w:sz w:val="20"/>
                <w:szCs w:val="20"/>
              </w:rPr>
              <w:lastRenderedPageBreak/>
              <w:t>Действие градостроительного регламента не распространяется в соответствии со статьей 36 Градостроительного Кодекса РФ от 29.12.2004 года №190-ФЗ.</w:t>
            </w:r>
          </w:p>
        </w:tc>
      </w:tr>
      <w:tr w:rsidR="00872659" w:rsidRPr="00D428F7" w14:paraId="69B9CAF0" w14:textId="77777777" w:rsidTr="00617115">
        <w:trPr>
          <w:trHeight w:val="20"/>
        </w:trPr>
        <w:tc>
          <w:tcPr>
            <w:tcW w:w="3545" w:type="dxa"/>
            <w:tcBorders>
              <w:bottom w:val="single" w:sz="6" w:space="0" w:color="auto"/>
            </w:tcBorders>
            <w:shd w:val="clear" w:color="auto" w:fill="FFFFFF"/>
          </w:tcPr>
          <w:p w14:paraId="53D01955" w14:textId="77777777" w:rsidR="004A5BFF" w:rsidRPr="00D428F7" w:rsidRDefault="004A5BFF" w:rsidP="00980A27">
            <w:pPr>
              <w:autoSpaceDE w:val="0"/>
              <w:spacing w:after="0" w:line="240" w:lineRule="auto"/>
              <w:rPr>
                <w:rFonts w:eastAsia="SimSun"/>
                <w:sz w:val="20"/>
                <w:szCs w:val="20"/>
              </w:rPr>
            </w:pPr>
            <w:r w:rsidRPr="00D428F7">
              <w:rPr>
                <w:rFonts w:eastAsia="SimSun"/>
                <w:sz w:val="20"/>
                <w:szCs w:val="20"/>
                <w:lang w:eastAsia="zh-CN"/>
              </w:rPr>
              <w:t>[12.0.1] - Улично-дорожная сеть</w:t>
            </w:r>
          </w:p>
        </w:tc>
        <w:tc>
          <w:tcPr>
            <w:tcW w:w="5670" w:type="dxa"/>
            <w:tcBorders>
              <w:bottom w:val="single" w:sz="6" w:space="0" w:color="auto"/>
            </w:tcBorders>
            <w:shd w:val="clear" w:color="auto" w:fill="FFFFFF"/>
          </w:tcPr>
          <w:p w14:paraId="7168B229" w14:textId="77777777" w:rsidR="004A5BFF" w:rsidRPr="00D428F7" w:rsidRDefault="004A5BFF" w:rsidP="00980A27">
            <w:pPr>
              <w:pStyle w:val="ConsPlusNormal"/>
              <w:jc w:val="both"/>
              <w:rPr>
                <w:sz w:val="20"/>
                <w:szCs w:val="20"/>
              </w:rPr>
            </w:pPr>
            <w:r w:rsidRPr="00D428F7">
              <w:rPr>
                <w:rFonts w:eastAsia="SimSun"/>
                <w:sz w:val="20"/>
                <w:szCs w:val="20"/>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r w:rsidRPr="00D428F7">
              <w:rPr>
                <w:rFonts w:eastAsia="SimSun"/>
                <w:sz w:val="20"/>
                <w:szCs w:val="20"/>
                <w:lang w:eastAsia="zh-CN"/>
              </w:rPr>
              <w:c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124" w:type="dxa"/>
            <w:vMerge w:val="restart"/>
          </w:tcPr>
          <w:p w14:paraId="1AFE851E" w14:textId="77777777" w:rsidR="004A5BFF" w:rsidRPr="00D428F7" w:rsidRDefault="004A5BFF" w:rsidP="00980A27">
            <w:pPr>
              <w:widowControl w:val="0"/>
              <w:overflowPunct w:val="0"/>
              <w:autoSpaceDE w:val="0"/>
              <w:autoSpaceDN w:val="0"/>
              <w:adjustRightInd w:val="0"/>
              <w:spacing w:after="0" w:line="240" w:lineRule="auto"/>
              <w:ind w:firstLine="567"/>
              <w:jc w:val="both"/>
              <w:rPr>
                <w:sz w:val="20"/>
                <w:szCs w:val="20"/>
              </w:rPr>
            </w:pPr>
            <w:r w:rsidRPr="00D428F7">
              <w:rPr>
                <w:sz w:val="20"/>
                <w:szCs w:val="20"/>
              </w:rPr>
              <w:t>Регламенты не подлежат установлению.</w:t>
            </w:r>
          </w:p>
          <w:p w14:paraId="5887B864" w14:textId="31458181" w:rsidR="004A5BFF" w:rsidRPr="00D428F7" w:rsidRDefault="004A5BFF" w:rsidP="00980A27">
            <w:pPr>
              <w:widowControl w:val="0"/>
              <w:overflowPunct w:val="0"/>
              <w:autoSpaceDE w:val="0"/>
              <w:autoSpaceDN w:val="0"/>
              <w:adjustRightInd w:val="0"/>
              <w:spacing w:after="0" w:line="240" w:lineRule="auto"/>
              <w:ind w:firstLine="567"/>
              <w:jc w:val="both"/>
              <w:rPr>
                <w:sz w:val="20"/>
                <w:szCs w:val="20"/>
              </w:rPr>
            </w:pPr>
            <w:r w:rsidRPr="00D428F7">
              <w:rPr>
                <w:sz w:val="20"/>
                <w:szCs w:val="20"/>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872659" w:rsidRPr="00D428F7" w14:paraId="7FC822F5" w14:textId="77777777" w:rsidTr="00AE4445">
        <w:trPr>
          <w:trHeight w:val="401"/>
        </w:trPr>
        <w:tc>
          <w:tcPr>
            <w:tcW w:w="3545" w:type="dxa"/>
            <w:tcBorders>
              <w:top w:val="single" w:sz="6" w:space="0" w:color="auto"/>
              <w:left w:val="single" w:sz="6" w:space="0" w:color="auto"/>
              <w:bottom w:val="single" w:sz="6" w:space="0" w:color="auto"/>
              <w:right w:val="single" w:sz="6" w:space="0" w:color="auto"/>
            </w:tcBorders>
            <w:shd w:val="clear" w:color="auto" w:fill="FFFFFF"/>
          </w:tcPr>
          <w:p w14:paraId="17AB47A2" w14:textId="77777777" w:rsidR="004A5BFF" w:rsidRPr="00D428F7" w:rsidRDefault="004A5BFF" w:rsidP="00980A27">
            <w:pPr>
              <w:widowControl w:val="0"/>
              <w:overflowPunct w:val="0"/>
              <w:autoSpaceDE w:val="0"/>
              <w:autoSpaceDN w:val="0"/>
              <w:adjustRightInd w:val="0"/>
              <w:spacing w:after="0" w:line="240" w:lineRule="auto"/>
              <w:rPr>
                <w:sz w:val="20"/>
                <w:szCs w:val="20"/>
                <w:lang w:eastAsia="ar-SA"/>
              </w:rPr>
            </w:pPr>
            <w:r w:rsidRPr="00D428F7">
              <w:rPr>
                <w:rFonts w:eastAsia="SimSun"/>
                <w:sz w:val="20"/>
                <w:szCs w:val="20"/>
                <w:lang w:eastAsia="zh-CN"/>
              </w:rPr>
              <w:t>[12.0.2] - Благоустройство территории</w:t>
            </w:r>
          </w:p>
        </w:tc>
        <w:tc>
          <w:tcPr>
            <w:tcW w:w="5670" w:type="dxa"/>
            <w:tcBorders>
              <w:top w:val="single" w:sz="6" w:space="0" w:color="auto"/>
              <w:left w:val="single" w:sz="6" w:space="0" w:color="auto"/>
              <w:bottom w:val="single" w:sz="6" w:space="0" w:color="auto"/>
            </w:tcBorders>
            <w:shd w:val="clear" w:color="auto" w:fill="FFFFFF"/>
          </w:tcPr>
          <w:p w14:paraId="20E7E1A7" w14:textId="77777777" w:rsidR="004A5BFF" w:rsidRPr="00D428F7" w:rsidRDefault="004A5BFF"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124" w:type="dxa"/>
            <w:vMerge/>
          </w:tcPr>
          <w:p w14:paraId="7A21DA7F" w14:textId="576D6668" w:rsidR="004A5BFF" w:rsidRPr="00D428F7" w:rsidRDefault="004A5BFF" w:rsidP="00980A27">
            <w:pPr>
              <w:widowControl w:val="0"/>
              <w:overflowPunct w:val="0"/>
              <w:autoSpaceDE w:val="0"/>
              <w:autoSpaceDN w:val="0"/>
              <w:adjustRightInd w:val="0"/>
              <w:spacing w:after="0" w:line="240" w:lineRule="auto"/>
              <w:ind w:firstLine="567"/>
              <w:jc w:val="both"/>
              <w:rPr>
                <w:sz w:val="20"/>
                <w:szCs w:val="20"/>
              </w:rPr>
            </w:pPr>
          </w:p>
        </w:tc>
      </w:tr>
    </w:tbl>
    <w:p w14:paraId="3FFF784F" w14:textId="77777777" w:rsidR="00753DA4" w:rsidRPr="00D428F7" w:rsidRDefault="00753DA4" w:rsidP="00980A27">
      <w:pPr>
        <w:widowControl w:val="0"/>
        <w:overflowPunct w:val="0"/>
        <w:autoSpaceDE w:val="0"/>
        <w:autoSpaceDN w:val="0"/>
        <w:adjustRightInd w:val="0"/>
        <w:spacing w:after="0" w:line="240" w:lineRule="auto"/>
        <w:jc w:val="center"/>
        <w:rPr>
          <w:b/>
          <w:sz w:val="20"/>
          <w:szCs w:val="20"/>
        </w:rPr>
      </w:pPr>
      <w:r w:rsidRPr="00D428F7">
        <w:rPr>
          <w:b/>
          <w:sz w:val="20"/>
          <w:szCs w:val="20"/>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4"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45"/>
        <w:gridCol w:w="5670"/>
        <w:gridCol w:w="6119"/>
      </w:tblGrid>
      <w:tr w:rsidR="00872659" w:rsidRPr="00D428F7" w14:paraId="470ED78D" w14:textId="77777777" w:rsidTr="00174442">
        <w:trPr>
          <w:trHeight w:val="20"/>
        </w:trPr>
        <w:tc>
          <w:tcPr>
            <w:tcW w:w="3545" w:type="dxa"/>
            <w:tcBorders>
              <w:bottom w:val="single" w:sz="4" w:space="0" w:color="auto"/>
            </w:tcBorders>
            <w:vAlign w:val="center"/>
          </w:tcPr>
          <w:p w14:paraId="46B754D4" w14:textId="77777777" w:rsidR="00753DA4" w:rsidRPr="00D428F7" w:rsidRDefault="00753DA4" w:rsidP="00980A27">
            <w:pPr>
              <w:widowControl w:val="0"/>
              <w:tabs>
                <w:tab w:val="left" w:pos="2520"/>
              </w:tabs>
              <w:overflowPunct w:val="0"/>
              <w:autoSpaceDE w:val="0"/>
              <w:autoSpaceDN w:val="0"/>
              <w:adjustRightInd w:val="0"/>
              <w:spacing w:after="0" w:line="240" w:lineRule="auto"/>
              <w:jc w:val="center"/>
              <w:rPr>
                <w:rFonts w:eastAsia="SimSun"/>
                <w:b/>
                <w:sz w:val="20"/>
                <w:szCs w:val="20"/>
                <w:lang w:eastAsia="zh-CN"/>
              </w:rPr>
            </w:pPr>
            <w:r w:rsidRPr="00D428F7">
              <w:rPr>
                <w:b/>
                <w:sz w:val="20"/>
                <w:szCs w:val="20"/>
              </w:rPr>
              <w:t>Виды разрешенного использования земельных участков</w:t>
            </w:r>
          </w:p>
        </w:tc>
        <w:tc>
          <w:tcPr>
            <w:tcW w:w="5670" w:type="dxa"/>
            <w:tcBorders>
              <w:bottom w:val="single" w:sz="4" w:space="0" w:color="auto"/>
            </w:tcBorders>
            <w:vAlign w:val="center"/>
          </w:tcPr>
          <w:p w14:paraId="023E1299"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567"/>
              <w:jc w:val="center"/>
              <w:rPr>
                <w:rFonts w:eastAsia="SimSun"/>
                <w:b/>
                <w:sz w:val="20"/>
                <w:szCs w:val="20"/>
                <w:lang w:eastAsia="zh-CN"/>
              </w:rPr>
            </w:pPr>
            <w:r w:rsidRPr="00D428F7">
              <w:rPr>
                <w:b/>
                <w:sz w:val="20"/>
                <w:szCs w:val="20"/>
                <w:shd w:val="clear" w:color="auto" w:fill="FFFFFF"/>
              </w:rPr>
              <w:t>Описание вида разрешенного использования земельного участка</w:t>
            </w:r>
          </w:p>
        </w:tc>
        <w:tc>
          <w:tcPr>
            <w:tcW w:w="6119" w:type="dxa"/>
            <w:tcBorders>
              <w:bottom w:val="single" w:sz="4" w:space="0" w:color="auto"/>
            </w:tcBorders>
            <w:vAlign w:val="center"/>
          </w:tcPr>
          <w:p w14:paraId="225C394C"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567"/>
              <w:jc w:val="center"/>
              <w:rPr>
                <w:rFonts w:eastAsia="SimSun"/>
                <w:b/>
                <w:sz w:val="20"/>
                <w:szCs w:val="20"/>
                <w:lang w:eastAsia="zh-CN"/>
              </w:rPr>
            </w:pPr>
            <w:r w:rsidRPr="00D428F7">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2659" w:rsidRPr="00D428F7" w14:paraId="676EF511" w14:textId="77777777" w:rsidTr="00174442">
        <w:trPr>
          <w:trHeight w:val="20"/>
        </w:trPr>
        <w:tc>
          <w:tcPr>
            <w:tcW w:w="3545" w:type="dxa"/>
            <w:tcBorders>
              <w:top w:val="single" w:sz="4" w:space="0" w:color="auto"/>
              <w:bottom w:val="single" w:sz="4" w:space="0" w:color="auto"/>
            </w:tcBorders>
            <w:shd w:val="clear" w:color="auto" w:fill="auto"/>
          </w:tcPr>
          <w:p w14:paraId="205D767C" w14:textId="77777777" w:rsidR="00753DA4" w:rsidRPr="00D428F7" w:rsidRDefault="00753DA4" w:rsidP="00980A27">
            <w:pPr>
              <w:widowControl w:val="0"/>
              <w:tabs>
                <w:tab w:val="left" w:pos="2520"/>
              </w:tabs>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w:t>
            </w:r>
            <w:r w:rsidRPr="00D428F7">
              <w:rPr>
                <w:sz w:val="20"/>
                <w:szCs w:val="20"/>
                <w:lang w:eastAsia="zh-CN"/>
              </w:rPr>
              <w:t>4.9.1.3</w:t>
            </w:r>
            <w:r w:rsidRPr="00D428F7">
              <w:rPr>
                <w:rFonts w:eastAsia="SimSun"/>
                <w:sz w:val="20"/>
                <w:szCs w:val="20"/>
                <w:lang w:eastAsia="zh-CN"/>
              </w:rPr>
              <w:t xml:space="preserve">] - </w:t>
            </w:r>
            <w:r w:rsidRPr="00D428F7">
              <w:rPr>
                <w:sz w:val="20"/>
                <w:szCs w:val="20"/>
              </w:rPr>
              <w:t>Автомобильные мойки</w:t>
            </w:r>
          </w:p>
        </w:tc>
        <w:tc>
          <w:tcPr>
            <w:tcW w:w="5670" w:type="dxa"/>
            <w:tcBorders>
              <w:top w:val="single" w:sz="4" w:space="0" w:color="auto"/>
              <w:bottom w:val="single" w:sz="4" w:space="0" w:color="auto"/>
            </w:tcBorders>
            <w:shd w:val="clear" w:color="auto" w:fill="auto"/>
          </w:tcPr>
          <w:p w14:paraId="3C97391B" w14:textId="77777777" w:rsidR="00753DA4" w:rsidRPr="00D428F7" w:rsidRDefault="00753DA4" w:rsidP="00980A27">
            <w:pPr>
              <w:widowControl w:val="0"/>
              <w:tabs>
                <w:tab w:val="left" w:pos="2520"/>
              </w:tabs>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автомобильных моек, а также размещение магазинов сопутствующей торговли</w:t>
            </w:r>
          </w:p>
        </w:tc>
        <w:tc>
          <w:tcPr>
            <w:tcW w:w="6119" w:type="dxa"/>
            <w:vMerge w:val="restart"/>
            <w:shd w:val="clear" w:color="auto" w:fill="auto"/>
          </w:tcPr>
          <w:p w14:paraId="10769448" w14:textId="77777777" w:rsidR="00753DA4" w:rsidRPr="00D428F7" w:rsidRDefault="00753DA4" w:rsidP="00980A27">
            <w:pPr>
              <w:widowControl w:val="0"/>
              <w:tabs>
                <w:tab w:val="left" w:pos="1134"/>
              </w:tabs>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минимальная/максимальная площадь земельных участков – 60/1000 кв. м;</w:t>
            </w:r>
          </w:p>
          <w:p w14:paraId="30234EF8" w14:textId="77777777" w:rsidR="00753DA4" w:rsidRPr="00D428F7" w:rsidRDefault="00753DA4"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 ширина земельных участков вдоль фронта улицы (проезда) – 12 м;</w:t>
            </w:r>
          </w:p>
          <w:p w14:paraId="55995E81" w14:textId="77777777" w:rsidR="00753DA4" w:rsidRPr="00D428F7" w:rsidRDefault="00753DA4"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t xml:space="preserve">минимальные отступы от границ земельных участков </w:t>
            </w:r>
          </w:p>
          <w:p w14:paraId="77CB4F9B" w14:textId="77777777" w:rsidR="00753DA4" w:rsidRPr="00D428F7" w:rsidRDefault="00753DA4"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sz w:val="20"/>
                <w:szCs w:val="20"/>
              </w:rPr>
              <w:t>- 1 м;</w:t>
            </w:r>
          </w:p>
          <w:p w14:paraId="4DB9D7DB" w14:textId="77777777" w:rsidR="00753DA4" w:rsidRPr="00D428F7" w:rsidRDefault="00753DA4"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максимальная высота зданий, строений, сооружений от уровня земли - 12 м;</w:t>
            </w:r>
          </w:p>
          <w:p w14:paraId="6D9AD1C9" w14:textId="77777777" w:rsidR="00753DA4" w:rsidRPr="00D428F7" w:rsidRDefault="00753DA4"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sz w:val="20"/>
                <w:szCs w:val="20"/>
              </w:rPr>
              <w:t>Процент застройки подземной части не регламентируется.</w:t>
            </w:r>
          </w:p>
        </w:tc>
      </w:tr>
      <w:tr w:rsidR="00872659" w:rsidRPr="00D428F7" w14:paraId="41FCE39E" w14:textId="77777777" w:rsidTr="00174442">
        <w:trPr>
          <w:trHeight w:val="20"/>
        </w:trPr>
        <w:tc>
          <w:tcPr>
            <w:tcW w:w="3545" w:type="dxa"/>
            <w:tcBorders>
              <w:top w:val="single" w:sz="4" w:space="0" w:color="auto"/>
              <w:bottom w:val="single" w:sz="4" w:space="0" w:color="auto"/>
            </w:tcBorders>
            <w:shd w:val="clear" w:color="auto" w:fill="auto"/>
          </w:tcPr>
          <w:p w14:paraId="26BC807E" w14:textId="77777777" w:rsidR="00753DA4" w:rsidRPr="00D428F7" w:rsidRDefault="00753DA4" w:rsidP="00980A27">
            <w:pPr>
              <w:widowControl w:val="0"/>
              <w:tabs>
                <w:tab w:val="left" w:pos="2520"/>
              </w:tabs>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w:t>
            </w:r>
            <w:r w:rsidRPr="00D428F7">
              <w:rPr>
                <w:sz w:val="20"/>
                <w:szCs w:val="20"/>
                <w:lang w:eastAsia="zh-CN"/>
              </w:rPr>
              <w:t>4.9.1.4</w:t>
            </w:r>
            <w:r w:rsidRPr="00D428F7">
              <w:rPr>
                <w:rFonts w:eastAsia="SimSun"/>
                <w:sz w:val="20"/>
                <w:szCs w:val="20"/>
                <w:lang w:eastAsia="zh-CN"/>
              </w:rPr>
              <w:t xml:space="preserve">] - </w:t>
            </w:r>
            <w:r w:rsidRPr="00D428F7">
              <w:rPr>
                <w:sz w:val="20"/>
                <w:szCs w:val="20"/>
              </w:rPr>
              <w:t>Ремонт автомобилей</w:t>
            </w:r>
          </w:p>
        </w:tc>
        <w:tc>
          <w:tcPr>
            <w:tcW w:w="5670" w:type="dxa"/>
            <w:tcBorders>
              <w:top w:val="single" w:sz="4" w:space="0" w:color="auto"/>
              <w:bottom w:val="single" w:sz="4" w:space="0" w:color="auto"/>
            </w:tcBorders>
            <w:shd w:val="clear" w:color="auto" w:fill="auto"/>
          </w:tcPr>
          <w:p w14:paraId="289A2A28" w14:textId="77777777" w:rsidR="00753DA4" w:rsidRPr="00D428F7" w:rsidRDefault="00753DA4" w:rsidP="00980A27">
            <w:pPr>
              <w:widowControl w:val="0"/>
              <w:tabs>
                <w:tab w:val="left" w:pos="2520"/>
              </w:tabs>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6119" w:type="dxa"/>
            <w:vMerge/>
            <w:shd w:val="clear" w:color="auto" w:fill="auto"/>
            <w:vAlign w:val="center"/>
          </w:tcPr>
          <w:p w14:paraId="3D5005D7" w14:textId="77777777" w:rsidR="00753DA4" w:rsidRPr="00D428F7" w:rsidRDefault="00753DA4" w:rsidP="00980A27">
            <w:pPr>
              <w:widowControl w:val="0"/>
              <w:overflowPunct w:val="0"/>
              <w:autoSpaceDE w:val="0"/>
              <w:autoSpaceDN w:val="0"/>
              <w:adjustRightInd w:val="0"/>
              <w:spacing w:after="0" w:line="240" w:lineRule="auto"/>
              <w:ind w:firstLine="567"/>
              <w:jc w:val="both"/>
              <w:rPr>
                <w:rFonts w:eastAsia="SimSun"/>
                <w:sz w:val="20"/>
                <w:szCs w:val="20"/>
                <w:lang w:eastAsia="zh-CN"/>
              </w:rPr>
            </w:pPr>
          </w:p>
        </w:tc>
      </w:tr>
    </w:tbl>
    <w:p w14:paraId="1DB50E6D" w14:textId="77777777" w:rsidR="00753DA4" w:rsidRPr="00D428F7" w:rsidRDefault="00753DA4" w:rsidP="00980A27">
      <w:pPr>
        <w:widowControl w:val="0"/>
        <w:overflowPunct w:val="0"/>
        <w:autoSpaceDE w:val="0"/>
        <w:autoSpaceDN w:val="0"/>
        <w:adjustRightInd w:val="0"/>
        <w:spacing w:after="0" w:line="240" w:lineRule="auto"/>
        <w:jc w:val="center"/>
        <w:rPr>
          <w:b/>
          <w:sz w:val="20"/>
          <w:szCs w:val="20"/>
        </w:rPr>
      </w:pPr>
      <w:r w:rsidRPr="00D428F7">
        <w:rPr>
          <w:rFonts w:eastAsia="SimSun"/>
          <w:b/>
          <w:sz w:val="20"/>
          <w:szCs w:val="20"/>
          <w:lang w:eastAsia="zh-CN"/>
        </w:rPr>
        <w:lastRenderedPageBreak/>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D428F7">
        <w:rPr>
          <w:b/>
          <w:sz w:val="20"/>
          <w:szCs w:val="20"/>
        </w:rPr>
        <w:t>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684"/>
      </w:tblGrid>
      <w:tr w:rsidR="00872659" w:rsidRPr="00D428F7" w14:paraId="02008698" w14:textId="77777777" w:rsidTr="00174442">
        <w:trPr>
          <w:trHeight w:val="20"/>
        </w:trPr>
        <w:tc>
          <w:tcPr>
            <w:tcW w:w="7655" w:type="dxa"/>
            <w:vAlign w:val="center"/>
          </w:tcPr>
          <w:p w14:paraId="45F71FE6" w14:textId="77777777" w:rsidR="00753DA4" w:rsidRPr="00D428F7" w:rsidRDefault="00753DA4" w:rsidP="00980A27">
            <w:pPr>
              <w:widowControl w:val="0"/>
              <w:tabs>
                <w:tab w:val="left" w:pos="-1667"/>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b/>
                <w:sz w:val="20"/>
                <w:szCs w:val="20"/>
                <w:lang w:eastAsia="zh-CN"/>
              </w:rPr>
              <w:t>Виды разрешенного использования земельных участков и</w:t>
            </w:r>
            <w:r w:rsidRPr="00D428F7">
              <w:rPr>
                <w:b/>
                <w:sz w:val="20"/>
                <w:szCs w:val="20"/>
              </w:rPr>
              <w:t xml:space="preserve"> объектов капитального строительства</w:t>
            </w:r>
          </w:p>
        </w:tc>
        <w:tc>
          <w:tcPr>
            <w:tcW w:w="7684" w:type="dxa"/>
            <w:vAlign w:val="center"/>
          </w:tcPr>
          <w:p w14:paraId="348F8C27" w14:textId="77777777" w:rsidR="00753DA4" w:rsidRPr="00D428F7" w:rsidRDefault="00753DA4" w:rsidP="00980A27">
            <w:pPr>
              <w:widowControl w:val="0"/>
              <w:tabs>
                <w:tab w:val="left" w:pos="-6204"/>
              </w:tabs>
              <w:overflowPunct w:val="0"/>
              <w:autoSpaceDE w:val="0"/>
              <w:autoSpaceDN w:val="0"/>
              <w:adjustRightInd w:val="0"/>
              <w:spacing w:after="0" w:line="240" w:lineRule="auto"/>
              <w:ind w:firstLine="426"/>
              <w:jc w:val="center"/>
              <w:rPr>
                <w:rFonts w:eastAsia="SimSun"/>
                <w:sz w:val="20"/>
                <w:szCs w:val="20"/>
                <w:lang w:eastAsia="zh-CN"/>
              </w:rPr>
            </w:pPr>
            <w:r w:rsidRPr="00D428F7">
              <w:rPr>
                <w:b/>
                <w:sz w:val="20"/>
                <w:szCs w:val="20"/>
              </w:rPr>
              <w:t>Предельные параметры разрешенного строительства, реконструкции объектов капитального строительства</w:t>
            </w:r>
          </w:p>
        </w:tc>
      </w:tr>
      <w:tr w:rsidR="00872659" w:rsidRPr="00D428F7" w14:paraId="665198AE" w14:textId="77777777" w:rsidTr="00174442">
        <w:trPr>
          <w:trHeight w:val="20"/>
        </w:trPr>
        <w:tc>
          <w:tcPr>
            <w:tcW w:w="7655" w:type="dxa"/>
            <w:vAlign w:val="center"/>
          </w:tcPr>
          <w:p w14:paraId="69382133"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Виды разрешенного использования земельных участков - аналогичны</w:t>
            </w:r>
            <w:r w:rsidRPr="00D428F7">
              <w:rPr>
                <w:sz w:val="20"/>
                <w:szCs w:val="20"/>
              </w:rPr>
              <w:t xml:space="preserve"> видам разрешенного использования земельных участков</w:t>
            </w:r>
            <w:r w:rsidRPr="00D428F7">
              <w:rPr>
                <w:rFonts w:eastAsia="SimSun"/>
                <w:sz w:val="20"/>
                <w:szCs w:val="20"/>
                <w:lang w:eastAsia="zh-CN"/>
              </w:rPr>
              <w:t xml:space="preserve"> с основными и условно разрешенными видами использования;</w:t>
            </w:r>
          </w:p>
          <w:p w14:paraId="295E9346"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2C44A492"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606A3B18"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666A018D"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проезды общего пользования;</w:t>
            </w:r>
          </w:p>
          <w:p w14:paraId="0BCA6567"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автостоянки и гаражи (в том числе открытого типа, наземные, подземные и многоэтажные) для обслуживания основных, условно разрешенных, а также иных вспомогательных видов использования;</w:t>
            </w:r>
          </w:p>
          <w:p w14:paraId="6EA0D876"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благоустроенные, в том числе озелененные территории, площадки для отдыха, спортивных занятий;</w:t>
            </w:r>
          </w:p>
          <w:p w14:paraId="2B9D21FA"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xml:space="preserve">- постройки хозяйственного назначения; </w:t>
            </w:r>
          </w:p>
          <w:p w14:paraId="462D3814"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площадки хозяйственные, в том числе площадки для мусоросборников;</w:t>
            </w:r>
          </w:p>
          <w:p w14:paraId="4FCD4350"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общественные туалеты, надворные туалеты, гидронепроницаемые выгребы, септики;</w:t>
            </w:r>
          </w:p>
          <w:p w14:paraId="109C2B0F"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684" w:type="dxa"/>
            <w:vAlign w:val="center"/>
          </w:tcPr>
          <w:p w14:paraId="522C8D81" w14:textId="77777777" w:rsidR="00753DA4" w:rsidRPr="00D428F7" w:rsidRDefault="00753DA4" w:rsidP="00980A27">
            <w:pPr>
              <w:widowControl w:val="0"/>
              <w:overflowPunct w:val="0"/>
              <w:autoSpaceDE w:val="0"/>
              <w:autoSpaceDN w:val="0"/>
              <w:adjustRightInd w:val="0"/>
              <w:spacing w:after="0" w:line="240" w:lineRule="auto"/>
              <w:ind w:firstLine="459"/>
              <w:jc w:val="both"/>
              <w:rPr>
                <w:rFonts w:eastAsia="SimSun"/>
                <w:sz w:val="20"/>
                <w:szCs w:val="20"/>
                <w:lang w:eastAsia="zh-CN"/>
              </w:rPr>
            </w:pPr>
            <w:r w:rsidRPr="00D428F7">
              <w:rPr>
                <w:rFonts w:eastAsia="SimSun"/>
                <w:sz w:val="20"/>
                <w:szCs w:val="20"/>
                <w:lang w:eastAsia="zh-CN"/>
              </w:rPr>
              <w:t xml:space="preserve">минимальная площадь земельных участков - 1 кв. м. </w:t>
            </w:r>
          </w:p>
          <w:p w14:paraId="123D6A67" w14:textId="77777777" w:rsidR="00753DA4" w:rsidRPr="00D428F7" w:rsidRDefault="00753DA4" w:rsidP="00980A27">
            <w:pPr>
              <w:widowControl w:val="0"/>
              <w:overflowPunct w:val="0"/>
              <w:autoSpaceDE w:val="0"/>
              <w:autoSpaceDN w:val="0"/>
              <w:adjustRightInd w:val="0"/>
              <w:spacing w:after="0" w:line="240" w:lineRule="auto"/>
              <w:ind w:firstLine="459"/>
              <w:jc w:val="both"/>
              <w:rPr>
                <w:rFonts w:eastAsia="SimSun"/>
                <w:sz w:val="20"/>
                <w:szCs w:val="20"/>
                <w:lang w:eastAsia="zh-CN"/>
              </w:rPr>
            </w:pPr>
            <w:r w:rsidRPr="00D428F7">
              <w:rPr>
                <w:rFonts w:eastAsia="SimSun"/>
                <w:sz w:val="20"/>
                <w:szCs w:val="20"/>
                <w:lang w:eastAsia="zh-CN"/>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14:paraId="5927B168" w14:textId="77777777" w:rsidR="00753DA4" w:rsidRPr="00D428F7" w:rsidRDefault="00753DA4" w:rsidP="00980A27">
            <w:pPr>
              <w:widowControl w:val="0"/>
              <w:overflowPunct w:val="0"/>
              <w:autoSpaceDE w:val="0"/>
              <w:autoSpaceDN w:val="0"/>
              <w:adjustRightInd w:val="0"/>
              <w:spacing w:after="0" w:line="240" w:lineRule="auto"/>
              <w:ind w:firstLine="459"/>
              <w:jc w:val="both"/>
              <w:rPr>
                <w:rFonts w:eastAsia="SimSun"/>
                <w:sz w:val="20"/>
                <w:szCs w:val="20"/>
                <w:lang w:eastAsia="zh-CN"/>
              </w:rPr>
            </w:pPr>
          </w:p>
          <w:p w14:paraId="62CDC144" w14:textId="77777777" w:rsidR="00753DA4" w:rsidRPr="00D428F7" w:rsidRDefault="00753DA4" w:rsidP="00980A27">
            <w:pPr>
              <w:widowControl w:val="0"/>
              <w:overflowPunct w:val="0"/>
              <w:autoSpaceDE w:val="0"/>
              <w:autoSpaceDN w:val="0"/>
              <w:adjustRightInd w:val="0"/>
              <w:spacing w:after="0" w:line="240" w:lineRule="auto"/>
              <w:ind w:firstLine="567"/>
              <w:jc w:val="both"/>
              <w:rPr>
                <w:rFonts w:eastAsia="SimSun"/>
                <w:sz w:val="20"/>
                <w:szCs w:val="20"/>
                <w:lang w:eastAsia="zh-CN"/>
              </w:rPr>
            </w:pPr>
            <w:r w:rsidRPr="00D428F7">
              <w:rPr>
                <w:rFonts w:eastAsia="SimSun"/>
                <w:sz w:val="20"/>
                <w:szCs w:val="20"/>
                <w:lang w:eastAsia="zh-CN"/>
              </w:rPr>
              <w:t xml:space="preserve">минимальная ширина земельных участков вдоль фронта улицы (проезда) - </w:t>
            </w:r>
          </w:p>
          <w:p w14:paraId="0A7C296B" w14:textId="77777777" w:rsidR="00753DA4" w:rsidRPr="00D428F7" w:rsidRDefault="00753DA4" w:rsidP="00980A27">
            <w:pPr>
              <w:widowControl w:val="0"/>
              <w:overflowPunct w:val="0"/>
              <w:autoSpaceDE w:val="0"/>
              <w:autoSpaceDN w:val="0"/>
              <w:adjustRightInd w:val="0"/>
              <w:spacing w:after="0" w:line="240" w:lineRule="auto"/>
              <w:ind w:firstLine="567"/>
              <w:jc w:val="both"/>
              <w:rPr>
                <w:rFonts w:eastAsia="SimSun"/>
                <w:sz w:val="20"/>
                <w:szCs w:val="20"/>
                <w:lang w:eastAsia="zh-CN"/>
              </w:rPr>
            </w:pPr>
            <w:r w:rsidRPr="00D428F7">
              <w:rPr>
                <w:rFonts w:eastAsia="SimSun"/>
                <w:sz w:val="20"/>
                <w:szCs w:val="20"/>
                <w:lang w:eastAsia="zh-CN"/>
              </w:rPr>
              <w:t>1 м/</w:t>
            </w:r>
            <w:r w:rsidRPr="00D428F7">
              <w:rPr>
                <w:b/>
                <w:bCs/>
                <w:sz w:val="20"/>
                <w:szCs w:val="20"/>
              </w:rPr>
              <w:t>не подлежит установлению</w:t>
            </w:r>
            <w:r w:rsidRPr="00D428F7">
              <w:rPr>
                <w:rFonts w:eastAsia="SimSun"/>
                <w:sz w:val="20"/>
                <w:szCs w:val="20"/>
                <w:lang w:eastAsia="zh-CN"/>
              </w:rPr>
              <w:t xml:space="preserve">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584DADEF" w14:textId="77777777" w:rsidR="00753DA4" w:rsidRPr="00D428F7" w:rsidRDefault="00753DA4" w:rsidP="00980A27">
            <w:pPr>
              <w:widowControl w:val="0"/>
              <w:overflowPunct w:val="0"/>
              <w:autoSpaceDE w:val="0"/>
              <w:autoSpaceDN w:val="0"/>
              <w:adjustRightInd w:val="0"/>
              <w:spacing w:after="0" w:line="240" w:lineRule="auto"/>
              <w:ind w:firstLine="567"/>
              <w:jc w:val="both"/>
              <w:rPr>
                <w:rFonts w:eastAsia="SimSun"/>
                <w:sz w:val="20"/>
                <w:szCs w:val="20"/>
                <w:lang w:eastAsia="zh-CN"/>
              </w:rPr>
            </w:pPr>
          </w:p>
          <w:p w14:paraId="37168F47" w14:textId="77777777" w:rsidR="00753DA4" w:rsidRPr="00D428F7" w:rsidRDefault="00753DA4" w:rsidP="00980A27">
            <w:pPr>
              <w:widowControl w:val="0"/>
              <w:overflowPunct w:val="0"/>
              <w:autoSpaceDE w:val="0"/>
              <w:autoSpaceDN w:val="0"/>
              <w:adjustRightInd w:val="0"/>
              <w:spacing w:after="0" w:line="240" w:lineRule="auto"/>
              <w:ind w:firstLine="459"/>
              <w:jc w:val="both"/>
              <w:rPr>
                <w:sz w:val="20"/>
                <w:szCs w:val="20"/>
              </w:rPr>
            </w:pPr>
            <w:r w:rsidRPr="00D428F7">
              <w:rPr>
                <w:rFonts w:eastAsia="SimSun"/>
                <w:sz w:val="20"/>
                <w:szCs w:val="20"/>
                <w:lang w:eastAsia="zh-CN"/>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77836E62" w14:textId="77777777" w:rsidR="00753DA4" w:rsidRPr="00D428F7" w:rsidRDefault="00753DA4" w:rsidP="00980A27">
            <w:pPr>
              <w:widowControl w:val="0"/>
              <w:overflowPunct w:val="0"/>
              <w:autoSpaceDE w:val="0"/>
              <w:autoSpaceDN w:val="0"/>
              <w:adjustRightInd w:val="0"/>
              <w:spacing w:after="0" w:line="240" w:lineRule="auto"/>
              <w:ind w:firstLine="459"/>
              <w:jc w:val="both"/>
              <w:rPr>
                <w:sz w:val="20"/>
                <w:szCs w:val="20"/>
              </w:rPr>
            </w:pPr>
            <w:r w:rsidRPr="00D428F7">
              <w:rPr>
                <w:sz w:val="20"/>
                <w:szCs w:val="20"/>
              </w:rPr>
              <w:t>минимальные отступы от границ земельных участков - 1 м;</w:t>
            </w:r>
          </w:p>
          <w:p w14:paraId="082E8C68" w14:textId="77777777" w:rsidR="00753DA4" w:rsidRPr="00D428F7" w:rsidRDefault="00753DA4" w:rsidP="00980A27">
            <w:pPr>
              <w:widowControl w:val="0"/>
              <w:tabs>
                <w:tab w:val="left" w:pos="-6204"/>
              </w:tabs>
              <w:overflowPunct w:val="0"/>
              <w:autoSpaceDE w:val="0"/>
              <w:autoSpaceDN w:val="0"/>
              <w:adjustRightInd w:val="0"/>
              <w:spacing w:after="0" w:line="240" w:lineRule="auto"/>
              <w:ind w:firstLine="459"/>
              <w:jc w:val="both"/>
              <w:rPr>
                <w:rFonts w:eastAsia="SimSun"/>
                <w:sz w:val="20"/>
                <w:szCs w:val="20"/>
                <w:lang w:eastAsia="zh-CN"/>
              </w:rPr>
            </w:pPr>
            <w:r w:rsidRPr="00D428F7">
              <w:rPr>
                <w:rFonts w:eastAsia="SimSun"/>
                <w:sz w:val="20"/>
                <w:szCs w:val="20"/>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14:paraId="7CCD2D59" w14:textId="77777777" w:rsidR="00753DA4" w:rsidRPr="00D428F7" w:rsidRDefault="00753DA4" w:rsidP="00980A27">
            <w:pPr>
              <w:widowControl w:val="0"/>
              <w:overflowPunct w:val="0"/>
              <w:autoSpaceDE w:val="0"/>
              <w:autoSpaceDN w:val="0"/>
              <w:adjustRightInd w:val="0"/>
              <w:spacing w:after="0" w:line="240" w:lineRule="auto"/>
              <w:ind w:firstLine="426"/>
              <w:jc w:val="both"/>
              <w:rPr>
                <w:rFonts w:eastAsia="SimSun"/>
                <w:sz w:val="20"/>
                <w:szCs w:val="20"/>
                <w:lang w:eastAsia="zh-CN"/>
              </w:rPr>
            </w:pPr>
          </w:p>
        </w:tc>
      </w:tr>
    </w:tbl>
    <w:p w14:paraId="3CE81B88" w14:textId="77777777" w:rsidR="00753DA4" w:rsidRPr="00D428F7" w:rsidRDefault="00753DA4" w:rsidP="00980A27">
      <w:pPr>
        <w:pStyle w:val="afd"/>
        <w:spacing w:before="0" w:after="0"/>
        <w:ind w:firstLine="680"/>
        <w:rPr>
          <w:rFonts w:eastAsia="SimSun"/>
          <w:b/>
          <w:sz w:val="20"/>
          <w:szCs w:val="20"/>
        </w:rPr>
      </w:pPr>
      <w:r w:rsidRPr="00D428F7">
        <w:rPr>
          <w:rFonts w:eastAsia="SimSun"/>
          <w:b/>
          <w:sz w:val="20"/>
          <w:szCs w:val="20"/>
        </w:rPr>
        <w:t>Ограничения использования земельных участков и объектов капитального строительства:</w:t>
      </w:r>
    </w:p>
    <w:p w14:paraId="2F74F737" w14:textId="3DA69CC7" w:rsidR="00753DA4" w:rsidRPr="00D428F7" w:rsidRDefault="00753DA4" w:rsidP="00980A27">
      <w:pPr>
        <w:pStyle w:val="afd"/>
        <w:spacing w:before="0" w:after="0"/>
        <w:ind w:firstLine="680"/>
        <w:rPr>
          <w:rFonts w:eastAsia="SimSun"/>
          <w:sz w:val="20"/>
          <w:szCs w:val="20"/>
        </w:rPr>
      </w:pPr>
      <w:r w:rsidRPr="00D428F7">
        <w:rPr>
          <w:sz w:val="20"/>
          <w:szCs w:val="20"/>
        </w:rPr>
        <w:t xml:space="preserve">Минимальный процент озеленения земельного участка для зданий общественно-делового назначения – </w:t>
      </w:r>
      <w:r w:rsidR="007A2A17" w:rsidRPr="00D428F7">
        <w:rPr>
          <w:sz w:val="20"/>
          <w:szCs w:val="20"/>
        </w:rPr>
        <w:t>1</w:t>
      </w:r>
      <w:r w:rsidR="00B46F0E" w:rsidRPr="00D428F7">
        <w:rPr>
          <w:sz w:val="20"/>
          <w:szCs w:val="20"/>
        </w:rPr>
        <w:t>0</w:t>
      </w:r>
      <w:r w:rsidRPr="00D428F7">
        <w:rPr>
          <w:sz w:val="20"/>
          <w:szCs w:val="20"/>
        </w:rPr>
        <w:t>%.</w:t>
      </w:r>
    </w:p>
    <w:p w14:paraId="353CC569"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Расстояние до красной линии:</w:t>
      </w:r>
    </w:p>
    <w:p w14:paraId="776E0B1B"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 xml:space="preserve">1) от Пожарных депо - 10 м (15 м - для депо </w:t>
      </w:r>
      <w:r w:rsidRPr="00D428F7">
        <w:rPr>
          <w:rFonts w:eastAsia="SimSun"/>
          <w:sz w:val="20"/>
          <w:szCs w:val="20"/>
          <w:lang w:val="en-US" w:eastAsia="zh-CN"/>
        </w:rPr>
        <w:t>I</w:t>
      </w:r>
      <w:r w:rsidRPr="00D428F7">
        <w:rPr>
          <w:rFonts w:eastAsia="SimSun"/>
          <w:sz w:val="20"/>
          <w:szCs w:val="20"/>
          <w:lang w:eastAsia="zh-CN"/>
        </w:rPr>
        <w:t xml:space="preserve"> типа);</w:t>
      </w:r>
    </w:p>
    <w:p w14:paraId="53AD1354"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3) улиц, от общественных зданий – 5 м;</w:t>
      </w:r>
    </w:p>
    <w:p w14:paraId="31CB558F"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4) проездов, от общественных зданий – 3 м;</w:t>
      </w:r>
    </w:p>
    <w:p w14:paraId="609E12D5"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lastRenderedPageBreak/>
        <w:t>5) от контрольно-пропускных пунктов, пунктов охраны, проходных – 1 м.</w:t>
      </w:r>
    </w:p>
    <w:p w14:paraId="2B4564F3"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6) от остальных зданий - 5 м.</w:t>
      </w:r>
    </w:p>
    <w:p w14:paraId="203E8383"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Размещение производственной территориальной зоны не допускается:</w:t>
      </w:r>
    </w:p>
    <w:p w14:paraId="19480C23"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а) в составе рекреационных зон;</w:t>
      </w:r>
    </w:p>
    <w:p w14:paraId="7C06627E"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б) на землях особо охраняемых территорий, в том числе:</w:t>
      </w:r>
    </w:p>
    <w:p w14:paraId="1BFD7C6E"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в первом поясе зоны санитарной охраны источников водоснабжения;</w:t>
      </w:r>
    </w:p>
    <w:p w14:paraId="669B36CA"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в первой зоне округа санитарной охраны курортов, если проектируемые объекты не связаны непосредственно с эксплуатацией природных лечебных средств курорта;</w:t>
      </w:r>
    </w:p>
    <w:p w14:paraId="6B91D160"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в водоохранных и прибрежных зонах рек, морей;</w:t>
      </w:r>
    </w:p>
    <w:p w14:paraId="541A4297"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в зонах охраны памятников истории и культуры без согласования с соответствующими органами охраны памятников;</w:t>
      </w:r>
    </w:p>
    <w:p w14:paraId="0E79784B"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в зонах активного карста, оползней, оседания или обрушения поверхности, которые могут угрожать застройке и эксплуатации предприятий;</w:t>
      </w:r>
    </w:p>
    <w:p w14:paraId="65089C20"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на участках, загрязненных органическими и радиоактивными отбросами, до истечения сроков, установленных органами санитарно-эпидемиологического надзора;</w:t>
      </w:r>
    </w:p>
    <w:p w14:paraId="165A7163"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в зонах возможного катастрофического затопления в результате разрушения плотин или дамб.</w:t>
      </w:r>
    </w:p>
    <w:p w14:paraId="26BC9CD0"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14:paraId="2CD893BB"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Размещение новых промышленных предприятий I и II классов по санитарной классификации, требующих организации санитарно-защитной зоны 1000 м и 500 м соответственно, на территории населенных пунктов Краснодарского края не допускается.</w:t>
      </w:r>
    </w:p>
    <w:p w14:paraId="0BA8414E"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На территориях предприятий I - II классов и в пределах их санитарно-защитных зон не допускается размещать предприятия пищевой, легкой, медицинской, фармацевтической и других отраслей промышленности с санитарно-защитной зоной 50 - 100 м.</w:t>
      </w:r>
    </w:p>
    <w:p w14:paraId="50DE150B"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Не допускается расширение производственных предприятий, если при этом требуется увеличение размера санитарно-защитных зон.</w:t>
      </w:r>
    </w:p>
    <w:p w14:paraId="72DA1A50"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Размер санитарно-защитной зоны предприятий мясной промышленности до границы животноводческих, птицеводческих и звероводческих ферм должен быть 1000 м.</w:t>
      </w:r>
    </w:p>
    <w:p w14:paraId="34306EAB"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14:paraId="4112567C"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Запрещается проектирование указанных предприятий на территории бывших кладбищ, скотомогильников, свалок.</w:t>
      </w:r>
    </w:p>
    <w:p w14:paraId="778CAE02" w14:textId="77777777" w:rsidR="00753DA4" w:rsidRPr="00D428F7" w:rsidRDefault="00753DA4" w:rsidP="00980A27">
      <w:pPr>
        <w:widowControl w:val="0"/>
        <w:spacing w:after="0" w:line="240" w:lineRule="auto"/>
        <w:ind w:firstLine="680"/>
        <w:rPr>
          <w:iCs/>
          <w:sz w:val="20"/>
          <w:szCs w:val="20"/>
        </w:rPr>
      </w:pPr>
      <w:r w:rsidRPr="00D428F7">
        <w:rPr>
          <w:iCs/>
          <w:sz w:val="20"/>
          <w:szCs w:val="20"/>
        </w:rPr>
        <w:t>При размещении объектов малого бизнеса, относящихся к IV классу опасности, в условиях сложившейся градостроительной ситуации (при невозможности соблюдения размеров ориентировочной санитарно-защитной зоны) необходимо обоснование размещения таких объектов с ориентировочными расчетами ожидаемого загрязнения атмосферного воздуха и физического воздействия на атмосферный воздух (шум, вибрация, электромагнитные излучения). При подтверждении расчетами на границе жилой застройки соблюдения установленных гигиенических нормативов загрязняющих веществ в атмосферном воздухе и уровней физического воздействия на атмосферный воздух населенных мест, проект обоснования санитарно-защитной зоны не разрабатывается, натурные исследования, и измерения атмосферного воздуха не проводятся.</w:t>
      </w:r>
    </w:p>
    <w:p w14:paraId="6AFC7032" w14:textId="77777777" w:rsidR="00753DA4" w:rsidRPr="00D428F7" w:rsidRDefault="00753DA4" w:rsidP="00980A27">
      <w:pPr>
        <w:widowControl w:val="0"/>
        <w:spacing w:after="0" w:line="240" w:lineRule="auto"/>
        <w:ind w:firstLine="680"/>
        <w:rPr>
          <w:iCs/>
          <w:sz w:val="20"/>
          <w:szCs w:val="20"/>
        </w:rPr>
      </w:pPr>
      <w:r w:rsidRPr="00D428F7">
        <w:rPr>
          <w:iCs/>
          <w:sz w:val="20"/>
          <w:szCs w:val="20"/>
        </w:rPr>
        <w:t>Для действующих объектов малого бизнеса IV класса опасности в качестве обоснования их размещения используются данные исследований атмосферного воздуха и измерений физических воздействий на атмосферный воздух, полученные в рамках проведения надзорных мероприятий.</w:t>
      </w:r>
    </w:p>
    <w:p w14:paraId="71691689" w14:textId="77777777" w:rsidR="00753DA4" w:rsidRPr="00D428F7" w:rsidRDefault="00753DA4" w:rsidP="00980A27">
      <w:pPr>
        <w:widowControl w:val="0"/>
        <w:spacing w:after="0" w:line="240" w:lineRule="auto"/>
        <w:ind w:firstLine="680"/>
        <w:rPr>
          <w:iCs/>
          <w:sz w:val="20"/>
          <w:szCs w:val="20"/>
        </w:rPr>
      </w:pPr>
      <w:r w:rsidRPr="00D428F7">
        <w:rPr>
          <w:iCs/>
          <w:sz w:val="20"/>
          <w:szCs w:val="20"/>
        </w:rPr>
        <w:t>Для размещения микропредприятий малого бизнеса с количеством работающих не более 15 человек необходимо уведомление от юридического лица или индивидуального предпринимателя о соблюдении действующих санитарно-гигиенических требований и нормативов на границе жилой застройки. Подтверждением соблюдения гигиенических нормативов на границе жилой застройки являются результаты натурных исследований атмосферного воздуха и измерений уровней физических воздействий на атмосферный воздух в рамках проведения надзорных мероприятий.</w:t>
      </w:r>
    </w:p>
    <w:p w14:paraId="67928705" w14:textId="77777777" w:rsidR="00753DA4" w:rsidRPr="00D428F7" w:rsidRDefault="00753DA4" w:rsidP="00980A27">
      <w:pPr>
        <w:spacing w:after="0" w:line="240" w:lineRule="auto"/>
        <w:ind w:firstLine="680"/>
        <w:rPr>
          <w:bCs/>
          <w:sz w:val="20"/>
          <w:szCs w:val="20"/>
        </w:rPr>
      </w:pPr>
      <w:r w:rsidRPr="00D428F7">
        <w:rPr>
          <w:bCs/>
          <w:sz w:val="20"/>
          <w:szCs w:val="20"/>
        </w:rPr>
        <w:t>Участки производственных территорий с производствами IV класса, размещение которых по санитарным требованиям недопустимо в составе других зон, следует размещать только в производственной зоне.</w:t>
      </w:r>
    </w:p>
    <w:p w14:paraId="7B52B164" w14:textId="77777777" w:rsidR="00753DA4" w:rsidRPr="00D428F7" w:rsidRDefault="00753DA4" w:rsidP="00980A27">
      <w:pPr>
        <w:spacing w:after="0" w:line="240" w:lineRule="auto"/>
        <w:ind w:firstLine="680"/>
        <w:rPr>
          <w:bCs/>
          <w:sz w:val="20"/>
          <w:szCs w:val="20"/>
        </w:rPr>
      </w:pPr>
      <w:r w:rsidRPr="00D428F7">
        <w:rPr>
          <w:bCs/>
          <w:sz w:val="20"/>
          <w:szCs w:val="20"/>
        </w:rPr>
        <w:lastRenderedPageBreak/>
        <w:t>В пределах селитебной территории населенного пункта допускается размещать производственные предприятия, не выделяющие вредные вещества, с непожароопасными и невзрывоопасными производственными процессами, не создающие шума, превышающего установленные нормы, не требующие устройства железнодорожных подъездных путей. При этом минимальное 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следует принимать не менее 50 м.</w:t>
      </w:r>
    </w:p>
    <w:p w14:paraId="2E6C3CB8" w14:textId="77777777" w:rsidR="00753DA4" w:rsidRPr="00D428F7" w:rsidRDefault="00753DA4" w:rsidP="00980A27">
      <w:pPr>
        <w:spacing w:after="0" w:line="240" w:lineRule="auto"/>
        <w:ind w:firstLine="680"/>
        <w:rPr>
          <w:bCs/>
          <w:sz w:val="20"/>
          <w:szCs w:val="20"/>
        </w:rPr>
      </w:pPr>
      <w:r w:rsidRPr="00D428F7">
        <w:rPr>
          <w:bCs/>
          <w:sz w:val="20"/>
          <w:szCs w:val="20"/>
        </w:rPr>
        <w:t>В случае негативного влияния производственных зон, расположенных в границах населенных пунктов, на окружающую среду следует предусматривать уменьшение мощности, перепрофилирование предприятия или вынос экологически неблагополучных производственных предприятий из селитебных зон поселения.</w:t>
      </w:r>
    </w:p>
    <w:p w14:paraId="09622E32" w14:textId="77777777" w:rsidR="00753DA4" w:rsidRPr="00D428F7" w:rsidRDefault="00753DA4" w:rsidP="00980A27">
      <w:pPr>
        <w:spacing w:after="0" w:line="240" w:lineRule="auto"/>
        <w:ind w:firstLine="680"/>
        <w:rPr>
          <w:bCs/>
          <w:sz w:val="20"/>
          <w:szCs w:val="20"/>
        </w:rPr>
      </w:pPr>
      <w:r w:rsidRPr="00D428F7">
        <w:rPr>
          <w:bCs/>
          <w:sz w:val="20"/>
          <w:szCs w:val="20"/>
        </w:rPr>
        <w:t>При реконструкции производственных зон территории следует преобразовывать с учетом примыкания к территориям иного функционального назначения:</w:t>
      </w:r>
    </w:p>
    <w:p w14:paraId="1692F55B" w14:textId="77777777" w:rsidR="00753DA4" w:rsidRPr="00D428F7" w:rsidRDefault="00753DA4" w:rsidP="00980A27">
      <w:pPr>
        <w:numPr>
          <w:ilvl w:val="0"/>
          <w:numId w:val="20"/>
        </w:numPr>
        <w:autoSpaceDE w:val="0"/>
        <w:autoSpaceDN w:val="0"/>
        <w:adjustRightInd w:val="0"/>
        <w:spacing w:after="0" w:line="240" w:lineRule="auto"/>
        <w:ind w:left="0" w:firstLine="680"/>
        <w:jc w:val="both"/>
        <w:rPr>
          <w:bCs/>
          <w:sz w:val="20"/>
          <w:szCs w:val="20"/>
        </w:rPr>
      </w:pPr>
      <w:r w:rsidRPr="00D428F7">
        <w:rPr>
          <w:bCs/>
          <w:sz w:val="20"/>
          <w:szCs w:val="20"/>
        </w:rPr>
        <w:t>в полосе примыкания производственных зон к общественно-деловым зонам следует размещать общественно-административные объекты производственных зон, включая их в формирование общественных центров и зон;</w:t>
      </w:r>
    </w:p>
    <w:p w14:paraId="1EDB5896" w14:textId="77777777" w:rsidR="00753DA4" w:rsidRPr="00D428F7" w:rsidRDefault="00753DA4" w:rsidP="00980A27">
      <w:pPr>
        <w:numPr>
          <w:ilvl w:val="0"/>
          <w:numId w:val="20"/>
        </w:numPr>
        <w:autoSpaceDE w:val="0"/>
        <w:autoSpaceDN w:val="0"/>
        <w:adjustRightInd w:val="0"/>
        <w:spacing w:after="0" w:line="240" w:lineRule="auto"/>
        <w:ind w:left="0" w:firstLine="680"/>
        <w:jc w:val="both"/>
        <w:rPr>
          <w:bCs/>
          <w:sz w:val="20"/>
          <w:szCs w:val="20"/>
        </w:rPr>
      </w:pPr>
      <w:r w:rsidRPr="00D428F7">
        <w:rPr>
          <w:bCs/>
          <w:sz w:val="20"/>
          <w:szCs w:val="20"/>
        </w:rPr>
        <w:t>в полосе примыкания к жилым зонам не следует размещать на границе производственной зоны глухие заборы. Рекомендуется использование входящей в состав санитарно-защитной зоны полосы примыкания для размещения коммунальных объектов жилого района, гаражей-стоянок различных типов, зеленых насаждений;</w:t>
      </w:r>
    </w:p>
    <w:p w14:paraId="5FE232A1" w14:textId="77777777" w:rsidR="00753DA4" w:rsidRPr="00D428F7" w:rsidRDefault="00753DA4" w:rsidP="00980A27">
      <w:pPr>
        <w:numPr>
          <w:ilvl w:val="0"/>
          <w:numId w:val="20"/>
        </w:numPr>
        <w:autoSpaceDE w:val="0"/>
        <w:autoSpaceDN w:val="0"/>
        <w:adjustRightInd w:val="0"/>
        <w:spacing w:after="0" w:line="240" w:lineRule="auto"/>
        <w:ind w:left="0" w:firstLine="680"/>
        <w:jc w:val="both"/>
        <w:rPr>
          <w:bCs/>
          <w:sz w:val="20"/>
          <w:szCs w:val="20"/>
        </w:rPr>
      </w:pPr>
      <w:r w:rsidRPr="00D428F7">
        <w:rPr>
          <w:bCs/>
          <w:sz w:val="20"/>
          <w:szCs w:val="20"/>
        </w:rPr>
        <w:t>в полосе примыкания к автомобильным и железнодорожным путям производственных зон рекомендуется размещать участки компактной производственной застройки с оптовыми торговыми и обслуживающими предприятиями, требующими значительных складских помещений, крупногабаритных подъездов, разворотных площадок.</w:t>
      </w:r>
    </w:p>
    <w:p w14:paraId="03BD36EA" w14:textId="77777777" w:rsidR="00753DA4" w:rsidRPr="00D428F7" w:rsidRDefault="00753DA4" w:rsidP="00980A27">
      <w:pPr>
        <w:spacing w:after="0" w:line="240" w:lineRule="auto"/>
        <w:ind w:firstLine="680"/>
        <w:rPr>
          <w:bCs/>
          <w:sz w:val="20"/>
          <w:szCs w:val="20"/>
        </w:rPr>
      </w:pPr>
      <w:r w:rsidRPr="00D428F7">
        <w:rPr>
          <w:bCs/>
          <w:sz w:val="20"/>
          <w:szCs w:val="20"/>
        </w:rPr>
        <w:t>После проведения реконструкции или перепрофилирования производственного объекта санитарно-защитная зона для него определяется в соответствии с санитарной классификацией и должна быть подтверждена результатами расчетов.</w:t>
      </w:r>
    </w:p>
    <w:p w14:paraId="0CF05C1E" w14:textId="77777777" w:rsidR="00753DA4" w:rsidRPr="00D428F7" w:rsidRDefault="00753DA4" w:rsidP="00980A27">
      <w:pPr>
        <w:spacing w:after="0" w:line="240" w:lineRule="auto"/>
        <w:ind w:firstLine="680"/>
        <w:rPr>
          <w:bCs/>
          <w:sz w:val="20"/>
          <w:szCs w:val="20"/>
        </w:rPr>
      </w:pPr>
      <w:r w:rsidRPr="00D428F7">
        <w:rPr>
          <w:bCs/>
          <w:sz w:val="20"/>
          <w:szCs w:val="20"/>
        </w:rPr>
        <w:t>Не допускается расширение производственных предприятий, если при этом требуется увеличение размера санитарно-защитных зон.</w:t>
      </w:r>
    </w:p>
    <w:p w14:paraId="7C0AABB5" w14:textId="5AF989F5" w:rsidR="00753DA4" w:rsidRPr="00D428F7" w:rsidRDefault="00753DA4" w:rsidP="00980A27">
      <w:pPr>
        <w:spacing w:after="0" w:line="240" w:lineRule="auto"/>
        <w:ind w:firstLine="680"/>
        <w:rPr>
          <w:bCs/>
          <w:sz w:val="20"/>
          <w:szCs w:val="20"/>
        </w:rPr>
      </w:pPr>
      <w:r w:rsidRPr="00D428F7">
        <w:rPr>
          <w:bCs/>
          <w:sz w:val="20"/>
          <w:szCs w:val="20"/>
        </w:rPr>
        <w:t>Параметры производственных территорий должны подчиняться градостроительным условиям территорий поселения по экологической безопасности, величине и интенсивности использования территорий.</w:t>
      </w:r>
    </w:p>
    <w:p w14:paraId="322E680D" w14:textId="6294EEE6" w:rsidR="00121F09" w:rsidRPr="00D428F7" w:rsidRDefault="00121F09" w:rsidP="00980A27">
      <w:pPr>
        <w:pStyle w:val="ae"/>
        <w:ind w:firstLine="680"/>
        <w:jc w:val="both"/>
        <w:rPr>
          <w:sz w:val="20"/>
          <w:szCs w:val="20"/>
        </w:rPr>
      </w:pPr>
      <w:r w:rsidRPr="00D428F7">
        <w:rPr>
          <w:spacing w:val="-2"/>
          <w:sz w:val="20"/>
          <w:szCs w:val="20"/>
        </w:rPr>
        <w:t>Во</w:t>
      </w:r>
      <w:r w:rsidRPr="00D428F7">
        <w:rPr>
          <w:spacing w:val="43"/>
          <w:sz w:val="20"/>
          <w:szCs w:val="20"/>
        </w:rPr>
        <w:t xml:space="preserve"> </w:t>
      </w:r>
      <w:r w:rsidRPr="00D428F7">
        <w:rPr>
          <w:spacing w:val="1"/>
          <w:sz w:val="20"/>
          <w:szCs w:val="20"/>
        </w:rPr>
        <w:t>всех</w:t>
      </w:r>
      <w:r w:rsidRPr="00D428F7">
        <w:rPr>
          <w:spacing w:val="39"/>
          <w:sz w:val="20"/>
          <w:szCs w:val="20"/>
        </w:rPr>
        <w:t xml:space="preserve"> </w:t>
      </w:r>
      <w:r w:rsidRPr="00D428F7">
        <w:rPr>
          <w:sz w:val="20"/>
          <w:szCs w:val="20"/>
        </w:rPr>
        <w:t>территориальных</w:t>
      </w:r>
      <w:r w:rsidRPr="00D428F7">
        <w:rPr>
          <w:spacing w:val="40"/>
          <w:sz w:val="20"/>
          <w:szCs w:val="20"/>
        </w:rPr>
        <w:t xml:space="preserve"> </w:t>
      </w:r>
      <w:r w:rsidRPr="00D428F7">
        <w:rPr>
          <w:spacing w:val="1"/>
          <w:sz w:val="20"/>
          <w:szCs w:val="20"/>
        </w:rPr>
        <w:t>зонах</w:t>
      </w:r>
      <w:r w:rsidRPr="00D428F7">
        <w:rPr>
          <w:spacing w:val="40"/>
          <w:sz w:val="20"/>
          <w:szCs w:val="20"/>
        </w:rPr>
        <w:t xml:space="preserve"> </w:t>
      </w:r>
      <w:r w:rsidRPr="00D428F7">
        <w:rPr>
          <w:sz w:val="20"/>
          <w:szCs w:val="20"/>
        </w:rPr>
        <w:t>требуемое</w:t>
      </w:r>
      <w:r w:rsidRPr="00D428F7">
        <w:rPr>
          <w:spacing w:val="45"/>
          <w:sz w:val="20"/>
          <w:szCs w:val="20"/>
        </w:rPr>
        <w:t xml:space="preserve"> </w:t>
      </w:r>
      <w:r w:rsidRPr="00D428F7">
        <w:rPr>
          <w:sz w:val="20"/>
          <w:szCs w:val="20"/>
        </w:rPr>
        <w:t>(согласно</w:t>
      </w:r>
      <w:r w:rsidRPr="00D428F7">
        <w:rPr>
          <w:spacing w:val="43"/>
          <w:sz w:val="20"/>
          <w:szCs w:val="20"/>
        </w:rPr>
        <w:t xml:space="preserve"> </w:t>
      </w:r>
      <w:r w:rsidRPr="00D428F7">
        <w:rPr>
          <w:sz w:val="20"/>
          <w:szCs w:val="20"/>
        </w:rPr>
        <w:t>СП</w:t>
      </w:r>
      <w:r w:rsidRPr="00D428F7">
        <w:rPr>
          <w:spacing w:val="40"/>
          <w:sz w:val="20"/>
          <w:szCs w:val="20"/>
        </w:rPr>
        <w:t xml:space="preserve"> </w:t>
      </w:r>
      <w:r w:rsidRPr="00D428F7">
        <w:rPr>
          <w:sz w:val="20"/>
          <w:szCs w:val="20"/>
        </w:rPr>
        <w:t>42.13330.2016</w:t>
      </w:r>
      <w:r w:rsidRPr="00D428F7">
        <w:rPr>
          <w:spacing w:val="60"/>
          <w:w w:val="99"/>
          <w:sz w:val="20"/>
          <w:szCs w:val="20"/>
        </w:rPr>
        <w:t xml:space="preserve"> </w:t>
      </w:r>
      <w:r w:rsidRPr="00D428F7">
        <w:rPr>
          <w:sz w:val="20"/>
          <w:szCs w:val="20"/>
        </w:rPr>
        <w:t>Градостроительство.</w:t>
      </w:r>
      <w:r w:rsidRPr="00D428F7">
        <w:rPr>
          <w:spacing w:val="11"/>
          <w:sz w:val="20"/>
          <w:szCs w:val="20"/>
        </w:rPr>
        <w:t xml:space="preserve"> </w:t>
      </w:r>
      <w:r w:rsidRPr="00D428F7">
        <w:rPr>
          <w:sz w:val="20"/>
          <w:szCs w:val="20"/>
        </w:rPr>
        <w:t>Планировка</w:t>
      </w:r>
      <w:r w:rsidRPr="00D428F7">
        <w:rPr>
          <w:spacing w:val="10"/>
          <w:sz w:val="20"/>
          <w:szCs w:val="20"/>
        </w:rPr>
        <w:t xml:space="preserve"> </w:t>
      </w:r>
      <w:r w:rsidRPr="00D428F7">
        <w:rPr>
          <w:sz w:val="20"/>
          <w:szCs w:val="20"/>
        </w:rPr>
        <w:t>и</w:t>
      </w:r>
      <w:r w:rsidRPr="00D428F7">
        <w:rPr>
          <w:spacing w:val="10"/>
          <w:sz w:val="20"/>
          <w:szCs w:val="20"/>
        </w:rPr>
        <w:t xml:space="preserve"> </w:t>
      </w:r>
      <w:r w:rsidRPr="00D428F7">
        <w:rPr>
          <w:spacing w:val="-1"/>
          <w:sz w:val="20"/>
          <w:szCs w:val="20"/>
        </w:rPr>
        <w:t>застройка</w:t>
      </w:r>
      <w:r w:rsidRPr="00D428F7">
        <w:rPr>
          <w:spacing w:val="10"/>
          <w:sz w:val="20"/>
          <w:szCs w:val="20"/>
        </w:rPr>
        <w:t xml:space="preserve"> </w:t>
      </w:r>
      <w:r w:rsidRPr="00D428F7">
        <w:rPr>
          <w:sz w:val="20"/>
          <w:szCs w:val="20"/>
        </w:rPr>
        <w:t>городских</w:t>
      </w:r>
      <w:r w:rsidRPr="00D428F7">
        <w:rPr>
          <w:spacing w:val="6"/>
          <w:sz w:val="20"/>
          <w:szCs w:val="20"/>
        </w:rPr>
        <w:t xml:space="preserve"> </w:t>
      </w:r>
      <w:r w:rsidRPr="00D428F7">
        <w:rPr>
          <w:sz w:val="20"/>
          <w:szCs w:val="20"/>
        </w:rPr>
        <w:t>и</w:t>
      </w:r>
      <w:r w:rsidRPr="00D428F7">
        <w:rPr>
          <w:spacing w:val="9"/>
          <w:sz w:val="20"/>
          <w:szCs w:val="20"/>
        </w:rPr>
        <w:t xml:space="preserve"> </w:t>
      </w:r>
      <w:r w:rsidRPr="00D428F7">
        <w:rPr>
          <w:sz w:val="20"/>
          <w:szCs w:val="20"/>
        </w:rPr>
        <w:t>сельских</w:t>
      </w:r>
      <w:r w:rsidRPr="00D428F7">
        <w:rPr>
          <w:spacing w:val="6"/>
          <w:sz w:val="20"/>
          <w:szCs w:val="20"/>
        </w:rPr>
        <w:t xml:space="preserve"> </w:t>
      </w:r>
      <w:r w:rsidRPr="00D428F7">
        <w:rPr>
          <w:sz w:val="20"/>
          <w:szCs w:val="20"/>
        </w:rPr>
        <w:t>поселений.</w:t>
      </w:r>
      <w:r w:rsidRPr="00D428F7">
        <w:rPr>
          <w:spacing w:val="54"/>
          <w:w w:val="99"/>
          <w:sz w:val="20"/>
          <w:szCs w:val="20"/>
        </w:rPr>
        <w:t xml:space="preserve"> </w:t>
      </w:r>
      <w:r w:rsidRPr="00D428F7">
        <w:rPr>
          <w:sz w:val="20"/>
          <w:szCs w:val="20"/>
        </w:rPr>
        <w:t>Актуализированная</w:t>
      </w:r>
      <w:r w:rsidRPr="00D428F7">
        <w:rPr>
          <w:spacing w:val="61"/>
          <w:sz w:val="20"/>
          <w:szCs w:val="20"/>
        </w:rPr>
        <w:t xml:space="preserve"> </w:t>
      </w:r>
      <w:r w:rsidRPr="00D428F7">
        <w:rPr>
          <w:sz w:val="20"/>
          <w:szCs w:val="20"/>
        </w:rPr>
        <w:t>редакция</w:t>
      </w:r>
      <w:r w:rsidRPr="00D428F7">
        <w:rPr>
          <w:spacing w:val="62"/>
          <w:sz w:val="20"/>
          <w:szCs w:val="20"/>
        </w:rPr>
        <w:t xml:space="preserve"> </w:t>
      </w:r>
      <w:r w:rsidRPr="00D428F7">
        <w:rPr>
          <w:spacing w:val="1"/>
          <w:sz w:val="20"/>
          <w:szCs w:val="20"/>
        </w:rPr>
        <w:t>СНиП</w:t>
      </w:r>
      <w:r w:rsidRPr="00D428F7">
        <w:rPr>
          <w:spacing w:val="56"/>
          <w:sz w:val="20"/>
          <w:szCs w:val="20"/>
        </w:rPr>
        <w:t xml:space="preserve"> </w:t>
      </w:r>
      <w:r w:rsidRPr="00D428F7">
        <w:rPr>
          <w:sz w:val="20"/>
          <w:szCs w:val="20"/>
        </w:rPr>
        <w:t>2.07.01-89*  или  Нормативам градостроительного проектирования Краснодарского края, утвержденным приказом департамента по архитектуре и градостроительству Краснодарского края от 16.04.2015 г. № 78 (с изменениями и дополнениями)) количество</w:t>
      </w:r>
      <w:r w:rsidRPr="00D428F7">
        <w:rPr>
          <w:spacing w:val="61"/>
          <w:sz w:val="20"/>
          <w:szCs w:val="20"/>
        </w:rPr>
        <w:t xml:space="preserve"> </w:t>
      </w:r>
      <w:r w:rsidRPr="00D428F7">
        <w:rPr>
          <w:sz w:val="20"/>
          <w:szCs w:val="20"/>
        </w:rPr>
        <w:t>машино-мест</w:t>
      </w:r>
      <w:r w:rsidRPr="00D428F7">
        <w:rPr>
          <w:spacing w:val="58"/>
          <w:sz w:val="20"/>
          <w:szCs w:val="20"/>
        </w:rPr>
        <w:t xml:space="preserve"> </w:t>
      </w:r>
      <w:r w:rsidRPr="00D428F7">
        <w:rPr>
          <w:spacing w:val="-1"/>
          <w:sz w:val="20"/>
          <w:szCs w:val="20"/>
        </w:rPr>
        <w:t>на</w:t>
      </w:r>
      <w:r w:rsidRPr="00D428F7">
        <w:rPr>
          <w:spacing w:val="42"/>
          <w:w w:val="99"/>
          <w:sz w:val="20"/>
          <w:szCs w:val="20"/>
        </w:rPr>
        <w:t xml:space="preserve"> </w:t>
      </w:r>
      <w:r w:rsidRPr="00D428F7">
        <w:rPr>
          <w:sz w:val="20"/>
          <w:szCs w:val="20"/>
        </w:rPr>
        <w:t>одну</w:t>
      </w:r>
      <w:r w:rsidRPr="00D428F7">
        <w:rPr>
          <w:spacing w:val="17"/>
          <w:sz w:val="20"/>
          <w:szCs w:val="20"/>
        </w:rPr>
        <w:t xml:space="preserve"> </w:t>
      </w:r>
      <w:r w:rsidRPr="00D428F7">
        <w:rPr>
          <w:sz w:val="20"/>
          <w:szCs w:val="20"/>
        </w:rPr>
        <w:t>расчетную</w:t>
      </w:r>
      <w:r w:rsidRPr="00D428F7">
        <w:rPr>
          <w:spacing w:val="20"/>
          <w:sz w:val="20"/>
          <w:szCs w:val="20"/>
        </w:rPr>
        <w:t xml:space="preserve"> </w:t>
      </w:r>
      <w:r w:rsidRPr="00D428F7">
        <w:rPr>
          <w:sz w:val="20"/>
          <w:szCs w:val="20"/>
        </w:rPr>
        <w:t>единицу</w:t>
      </w:r>
      <w:r w:rsidRPr="00D428F7">
        <w:rPr>
          <w:spacing w:val="18"/>
          <w:sz w:val="20"/>
          <w:szCs w:val="20"/>
        </w:rPr>
        <w:t xml:space="preserve"> </w:t>
      </w:r>
      <w:r w:rsidRPr="00D428F7">
        <w:rPr>
          <w:spacing w:val="-1"/>
          <w:sz w:val="20"/>
          <w:szCs w:val="20"/>
        </w:rPr>
        <w:t>по</w:t>
      </w:r>
      <w:r w:rsidRPr="00D428F7">
        <w:rPr>
          <w:spacing w:val="21"/>
          <w:sz w:val="20"/>
          <w:szCs w:val="20"/>
        </w:rPr>
        <w:t xml:space="preserve"> </w:t>
      </w:r>
      <w:r w:rsidRPr="00D428F7">
        <w:rPr>
          <w:sz w:val="20"/>
          <w:szCs w:val="20"/>
        </w:rPr>
        <w:t>видам</w:t>
      </w:r>
      <w:r w:rsidRPr="00D428F7">
        <w:rPr>
          <w:spacing w:val="23"/>
          <w:sz w:val="20"/>
          <w:szCs w:val="20"/>
        </w:rPr>
        <w:t xml:space="preserve"> </w:t>
      </w:r>
      <w:r w:rsidRPr="00D428F7">
        <w:rPr>
          <w:spacing w:val="-1"/>
          <w:sz w:val="20"/>
          <w:szCs w:val="20"/>
        </w:rPr>
        <w:t>использования</w:t>
      </w:r>
      <w:r w:rsidRPr="00D428F7">
        <w:rPr>
          <w:spacing w:val="23"/>
          <w:sz w:val="20"/>
          <w:szCs w:val="20"/>
        </w:rPr>
        <w:t xml:space="preserve"> </w:t>
      </w:r>
      <w:r w:rsidRPr="00D428F7">
        <w:rPr>
          <w:sz w:val="20"/>
          <w:szCs w:val="20"/>
        </w:rPr>
        <w:t>должно</w:t>
      </w:r>
      <w:r w:rsidRPr="00D428F7">
        <w:rPr>
          <w:spacing w:val="21"/>
          <w:sz w:val="20"/>
          <w:szCs w:val="20"/>
        </w:rPr>
        <w:t xml:space="preserve"> </w:t>
      </w:r>
      <w:r w:rsidRPr="00D428F7">
        <w:rPr>
          <w:sz w:val="20"/>
          <w:szCs w:val="20"/>
        </w:rPr>
        <w:t>быть</w:t>
      </w:r>
      <w:r w:rsidRPr="00D428F7">
        <w:rPr>
          <w:spacing w:val="19"/>
          <w:sz w:val="20"/>
          <w:szCs w:val="20"/>
        </w:rPr>
        <w:t xml:space="preserve"> </w:t>
      </w:r>
      <w:r w:rsidRPr="00D428F7">
        <w:rPr>
          <w:sz w:val="20"/>
          <w:szCs w:val="20"/>
        </w:rPr>
        <w:t>обеспечено</w:t>
      </w:r>
      <w:r w:rsidRPr="00D428F7">
        <w:rPr>
          <w:spacing w:val="21"/>
          <w:sz w:val="20"/>
          <w:szCs w:val="20"/>
        </w:rPr>
        <w:t xml:space="preserve"> </w:t>
      </w:r>
      <w:r w:rsidRPr="00D428F7">
        <w:rPr>
          <w:spacing w:val="-1"/>
          <w:sz w:val="20"/>
          <w:szCs w:val="20"/>
        </w:rPr>
        <w:t>на</w:t>
      </w:r>
      <w:r w:rsidRPr="00D428F7">
        <w:rPr>
          <w:spacing w:val="45"/>
          <w:w w:val="99"/>
          <w:sz w:val="20"/>
          <w:szCs w:val="20"/>
        </w:rPr>
        <w:t xml:space="preserve"> </w:t>
      </w:r>
      <w:r w:rsidRPr="00D428F7">
        <w:rPr>
          <w:sz w:val="20"/>
          <w:szCs w:val="20"/>
        </w:rPr>
        <w:t>территории</w:t>
      </w:r>
      <w:r w:rsidRPr="00D428F7">
        <w:rPr>
          <w:spacing w:val="42"/>
          <w:sz w:val="20"/>
          <w:szCs w:val="20"/>
        </w:rPr>
        <w:t xml:space="preserve"> </w:t>
      </w:r>
      <w:r w:rsidRPr="00D428F7">
        <w:rPr>
          <w:sz w:val="20"/>
          <w:szCs w:val="20"/>
        </w:rPr>
        <w:t>земельного</w:t>
      </w:r>
      <w:r w:rsidRPr="00D428F7">
        <w:rPr>
          <w:spacing w:val="48"/>
          <w:sz w:val="20"/>
          <w:szCs w:val="20"/>
        </w:rPr>
        <w:t xml:space="preserve"> </w:t>
      </w:r>
      <w:r w:rsidRPr="00D428F7">
        <w:rPr>
          <w:spacing w:val="-1"/>
          <w:sz w:val="20"/>
          <w:szCs w:val="20"/>
        </w:rPr>
        <w:t>участка,</w:t>
      </w:r>
      <w:r w:rsidRPr="00D428F7">
        <w:rPr>
          <w:spacing w:val="45"/>
          <w:sz w:val="20"/>
          <w:szCs w:val="20"/>
        </w:rPr>
        <w:t xml:space="preserve"> </w:t>
      </w:r>
      <w:r w:rsidRPr="00D428F7">
        <w:rPr>
          <w:sz w:val="20"/>
          <w:szCs w:val="20"/>
        </w:rPr>
        <w:t>в</w:t>
      </w:r>
      <w:r w:rsidRPr="00D428F7">
        <w:rPr>
          <w:spacing w:val="42"/>
          <w:sz w:val="20"/>
          <w:szCs w:val="20"/>
        </w:rPr>
        <w:t xml:space="preserve"> </w:t>
      </w:r>
      <w:r w:rsidRPr="00D428F7">
        <w:rPr>
          <w:sz w:val="20"/>
          <w:szCs w:val="20"/>
        </w:rPr>
        <w:t>границах</w:t>
      </w:r>
      <w:r w:rsidRPr="00D428F7">
        <w:rPr>
          <w:spacing w:val="39"/>
          <w:sz w:val="20"/>
          <w:szCs w:val="20"/>
        </w:rPr>
        <w:t xml:space="preserve"> </w:t>
      </w:r>
      <w:r w:rsidRPr="00D428F7">
        <w:rPr>
          <w:sz w:val="20"/>
          <w:szCs w:val="20"/>
        </w:rPr>
        <w:t>которого</w:t>
      </w:r>
      <w:r w:rsidRPr="00D428F7">
        <w:rPr>
          <w:spacing w:val="44"/>
          <w:sz w:val="20"/>
          <w:szCs w:val="20"/>
        </w:rPr>
        <w:t xml:space="preserve"> </w:t>
      </w:r>
      <w:r w:rsidRPr="00D428F7">
        <w:rPr>
          <w:sz w:val="20"/>
          <w:szCs w:val="20"/>
        </w:rPr>
        <w:t>производится</w:t>
      </w:r>
      <w:r w:rsidRPr="00D428F7">
        <w:rPr>
          <w:spacing w:val="31"/>
          <w:w w:val="99"/>
          <w:sz w:val="20"/>
          <w:szCs w:val="20"/>
        </w:rPr>
        <w:t xml:space="preserve"> </w:t>
      </w:r>
      <w:r w:rsidRPr="00D428F7">
        <w:rPr>
          <w:sz w:val="20"/>
          <w:szCs w:val="20"/>
        </w:rPr>
        <w:t>градостроительное</w:t>
      </w:r>
      <w:r w:rsidRPr="00D428F7">
        <w:rPr>
          <w:spacing w:val="-33"/>
          <w:sz w:val="20"/>
          <w:szCs w:val="20"/>
        </w:rPr>
        <w:t xml:space="preserve"> </w:t>
      </w:r>
      <w:r w:rsidRPr="00D428F7">
        <w:rPr>
          <w:sz w:val="20"/>
          <w:szCs w:val="20"/>
        </w:rPr>
        <w:t>изменение.</w:t>
      </w:r>
    </w:p>
    <w:p w14:paraId="406A4387"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p>
    <w:p w14:paraId="47AD66C9"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Примечание общее.</w:t>
      </w:r>
    </w:p>
    <w:p w14:paraId="624D1791"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428DFAC1"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5BD9993A"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45D81B1D"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0E950799"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2) использование сточных вод в целях регулирования плодородия почв;</w:t>
      </w:r>
    </w:p>
    <w:p w14:paraId="065126D1"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724AD62C"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4) осуществление авиационных мер по борьбе с вредными организмами.</w:t>
      </w:r>
    </w:p>
    <w:p w14:paraId="3C07434E"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w:t>
      </w:r>
      <w:r w:rsidRPr="00D428F7">
        <w:rPr>
          <w:rFonts w:eastAsia="SimSun"/>
          <w:sz w:val="20"/>
          <w:szCs w:val="20"/>
          <w:lang w:eastAsia="zh-CN"/>
        </w:rPr>
        <w:lastRenderedPageBreak/>
        <w:t xml:space="preserve">земельные участки: </w:t>
      </w:r>
    </w:p>
    <w:p w14:paraId="7DADE1C5"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 в границах территорий общего пользования;</w:t>
      </w:r>
    </w:p>
    <w:p w14:paraId="12BB4BFD"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 предназначенные для размещения линейных объектов и (или) занятые линейными объектами.</w:t>
      </w:r>
    </w:p>
    <w:p w14:paraId="365EE17B"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57EC3E15" w14:textId="77777777" w:rsidR="0009312D" w:rsidRPr="00D428F7" w:rsidRDefault="0009312D"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Размещение зданий, строений и сооружений возможно при соблюдении требований статьи 51 и статьи 52 (территории, в границах которых предусматриваются требования к архитектурно-градостроительному облику объектов капитального строительства) настоящих Правил.</w:t>
      </w:r>
    </w:p>
    <w:p w14:paraId="3695CE2C" w14:textId="1D1695CE" w:rsidR="004A5BFF" w:rsidRPr="00D428F7" w:rsidRDefault="004A5BFF" w:rsidP="00980A27">
      <w:pPr>
        <w:spacing w:after="0" w:line="240" w:lineRule="auto"/>
        <w:rPr>
          <w:rFonts w:eastAsia="SimSun"/>
          <w:sz w:val="20"/>
          <w:szCs w:val="20"/>
          <w:lang w:eastAsia="zh-CN"/>
        </w:rPr>
      </w:pPr>
    </w:p>
    <w:p w14:paraId="770E257B" w14:textId="569D9BCC" w:rsidR="00753DA4" w:rsidRPr="00D428F7" w:rsidRDefault="001E76B5" w:rsidP="00980A27">
      <w:pPr>
        <w:pStyle w:val="6"/>
        <w:rPr>
          <w:color w:val="auto"/>
          <w:sz w:val="20"/>
          <w:szCs w:val="20"/>
        </w:rPr>
      </w:pPr>
      <w:bookmarkStart w:id="113" w:name="_Toc158995263"/>
      <w:r w:rsidRPr="00D428F7">
        <w:rPr>
          <w:color w:val="auto"/>
          <w:sz w:val="20"/>
          <w:szCs w:val="20"/>
        </w:rPr>
        <w:t>П1.4</w:t>
      </w:r>
      <w:r w:rsidR="00753DA4" w:rsidRPr="00D428F7">
        <w:rPr>
          <w:color w:val="auto"/>
          <w:sz w:val="20"/>
          <w:szCs w:val="20"/>
        </w:rPr>
        <w:t xml:space="preserve"> </w:t>
      </w:r>
      <w:r w:rsidRPr="00D428F7">
        <w:rPr>
          <w:color w:val="auto"/>
          <w:sz w:val="20"/>
          <w:szCs w:val="20"/>
        </w:rPr>
        <w:t>Производственная зона размещения производственных объектов V класса опасности</w:t>
      </w:r>
      <w:r w:rsidR="00753DA4" w:rsidRPr="00D428F7">
        <w:rPr>
          <w:color w:val="auto"/>
          <w:sz w:val="20"/>
          <w:szCs w:val="20"/>
        </w:rPr>
        <w:t>.</w:t>
      </w:r>
      <w:bookmarkEnd w:id="113"/>
    </w:p>
    <w:p w14:paraId="74C0E02F" w14:textId="4A773C50" w:rsidR="00753DA4" w:rsidRPr="00D428F7" w:rsidRDefault="00753DA4" w:rsidP="00980A27">
      <w:pPr>
        <w:widowControl w:val="0"/>
        <w:overflowPunct w:val="0"/>
        <w:autoSpaceDE w:val="0"/>
        <w:autoSpaceDN w:val="0"/>
        <w:adjustRightInd w:val="0"/>
        <w:spacing w:after="0" w:line="240" w:lineRule="auto"/>
        <w:ind w:firstLine="680"/>
        <w:jc w:val="both"/>
        <w:rPr>
          <w:rFonts w:eastAsia="SimSun"/>
          <w:i/>
          <w:iCs/>
          <w:sz w:val="20"/>
          <w:szCs w:val="20"/>
          <w:lang w:eastAsia="zh-CN"/>
        </w:rPr>
      </w:pPr>
      <w:r w:rsidRPr="00D428F7">
        <w:rPr>
          <w:rFonts w:eastAsia="SimSun"/>
          <w:i/>
          <w:iCs/>
          <w:sz w:val="20"/>
          <w:szCs w:val="20"/>
          <w:lang w:eastAsia="zh-CN"/>
        </w:rPr>
        <w:t xml:space="preserve">Зона </w:t>
      </w:r>
      <w:r w:rsidR="001E76B5" w:rsidRPr="00D428F7">
        <w:rPr>
          <w:rFonts w:eastAsia="SimSun"/>
          <w:i/>
          <w:iCs/>
          <w:sz w:val="20"/>
          <w:szCs w:val="20"/>
          <w:lang w:eastAsia="zh-CN"/>
        </w:rPr>
        <w:t>П1.4</w:t>
      </w:r>
      <w:r w:rsidRPr="00D428F7">
        <w:rPr>
          <w:rFonts w:eastAsia="SimSun"/>
          <w:i/>
          <w:iCs/>
          <w:sz w:val="20"/>
          <w:szCs w:val="20"/>
          <w:lang w:eastAsia="zh-CN"/>
        </w:rPr>
        <w:t xml:space="preserve"> выделена для обеспечения правовых условий формирования предприятий, производств и объектов </w:t>
      </w:r>
      <w:r w:rsidRPr="00D428F7">
        <w:rPr>
          <w:rFonts w:eastAsia="SimSun"/>
          <w:i/>
          <w:iCs/>
          <w:sz w:val="20"/>
          <w:szCs w:val="20"/>
          <w:lang w:val="en-US" w:eastAsia="zh-CN"/>
        </w:rPr>
        <w:t>V</w:t>
      </w:r>
      <w:r w:rsidRPr="00D428F7">
        <w:rPr>
          <w:rFonts w:eastAsia="SimSun"/>
          <w:i/>
          <w:iCs/>
          <w:sz w:val="20"/>
          <w:szCs w:val="20"/>
          <w:lang w:eastAsia="zh-CN"/>
        </w:rPr>
        <w:t xml:space="preserve"> класса </w:t>
      </w:r>
      <w:r w:rsidRPr="00D428F7">
        <w:rPr>
          <w:rFonts w:eastAsia="SimSun"/>
          <w:bCs/>
          <w:i/>
          <w:sz w:val="20"/>
          <w:szCs w:val="20"/>
          <w:lang w:eastAsia="zh-CN"/>
        </w:rPr>
        <w:t>опасности</w:t>
      </w:r>
      <w:r w:rsidR="005B4DAC" w:rsidRPr="00D428F7">
        <w:rPr>
          <w:rFonts w:eastAsia="SimSun"/>
          <w:bCs/>
          <w:i/>
          <w:sz w:val="20"/>
          <w:szCs w:val="20"/>
          <w:lang w:eastAsia="zh-CN"/>
        </w:rPr>
        <w:t xml:space="preserve"> </w:t>
      </w:r>
      <w:r w:rsidR="005B4DAC" w:rsidRPr="00D428F7">
        <w:rPr>
          <w:rFonts w:eastAsia="SimSun"/>
          <w:i/>
          <w:sz w:val="20"/>
          <w:szCs w:val="20"/>
          <w:lang w:eastAsia="zh-CN"/>
        </w:rPr>
        <w:t>СЗЗ-50 м</w:t>
      </w:r>
      <w:r w:rsidRPr="00D428F7">
        <w:rPr>
          <w:rFonts w:eastAsia="SimSun"/>
          <w:i/>
          <w:iCs/>
          <w:sz w:val="20"/>
          <w:szCs w:val="20"/>
          <w:lang w:eastAsia="zh-CN"/>
        </w:rPr>
        <w:t>,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14:paraId="1908749E" w14:textId="77777777" w:rsidR="00753DA4" w:rsidRPr="00D428F7" w:rsidRDefault="00753DA4" w:rsidP="00980A27">
      <w:pPr>
        <w:widowControl w:val="0"/>
        <w:overflowPunct w:val="0"/>
        <w:autoSpaceDE w:val="0"/>
        <w:autoSpaceDN w:val="0"/>
        <w:adjustRightInd w:val="0"/>
        <w:spacing w:after="0" w:line="240" w:lineRule="auto"/>
        <w:jc w:val="center"/>
        <w:rPr>
          <w:b/>
          <w:i/>
          <w:iCs/>
          <w:sz w:val="20"/>
          <w:szCs w:val="20"/>
        </w:rPr>
      </w:pPr>
      <w:r w:rsidRPr="00D428F7">
        <w:rPr>
          <w:b/>
          <w:sz w:val="20"/>
          <w:szCs w:val="20"/>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5529"/>
        <w:gridCol w:w="6124"/>
      </w:tblGrid>
      <w:tr w:rsidR="00872659" w:rsidRPr="00D428F7" w14:paraId="38DD502E" w14:textId="77777777" w:rsidTr="00A437DE">
        <w:trPr>
          <w:trHeight w:val="284"/>
        </w:trPr>
        <w:tc>
          <w:tcPr>
            <w:tcW w:w="3686" w:type="dxa"/>
            <w:vAlign w:val="center"/>
          </w:tcPr>
          <w:p w14:paraId="746E7D9A" w14:textId="77777777" w:rsidR="00753DA4" w:rsidRPr="00D428F7" w:rsidRDefault="00753DA4" w:rsidP="00980A27">
            <w:pPr>
              <w:widowControl w:val="0"/>
              <w:tabs>
                <w:tab w:val="left" w:pos="2520"/>
              </w:tabs>
              <w:overflowPunct w:val="0"/>
              <w:autoSpaceDE w:val="0"/>
              <w:autoSpaceDN w:val="0"/>
              <w:adjustRightInd w:val="0"/>
              <w:spacing w:after="0" w:line="240" w:lineRule="auto"/>
              <w:jc w:val="center"/>
              <w:rPr>
                <w:rFonts w:eastAsia="SimSun"/>
                <w:b/>
                <w:sz w:val="20"/>
                <w:szCs w:val="20"/>
                <w:lang w:eastAsia="zh-CN"/>
              </w:rPr>
            </w:pPr>
            <w:r w:rsidRPr="00D428F7">
              <w:rPr>
                <w:b/>
                <w:sz w:val="20"/>
                <w:szCs w:val="20"/>
              </w:rPr>
              <w:t>Виды разрешенного использования земельных участков</w:t>
            </w:r>
          </w:p>
        </w:tc>
        <w:tc>
          <w:tcPr>
            <w:tcW w:w="5529" w:type="dxa"/>
            <w:vAlign w:val="center"/>
          </w:tcPr>
          <w:p w14:paraId="4DD58397"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567"/>
              <w:jc w:val="center"/>
              <w:rPr>
                <w:rFonts w:eastAsia="SimSun"/>
                <w:b/>
                <w:sz w:val="20"/>
                <w:szCs w:val="20"/>
                <w:lang w:eastAsia="zh-CN"/>
              </w:rPr>
            </w:pPr>
            <w:r w:rsidRPr="00D428F7">
              <w:rPr>
                <w:b/>
                <w:sz w:val="20"/>
                <w:szCs w:val="20"/>
                <w:shd w:val="clear" w:color="auto" w:fill="FFFFFF"/>
              </w:rPr>
              <w:t>Описание вида разрешенного использования земельного участка</w:t>
            </w:r>
          </w:p>
        </w:tc>
        <w:tc>
          <w:tcPr>
            <w:tcW w:w="6124" w:type="dxa"/>
            <w:vAlign w:val="center"/>
          </w:tcPr>
          <w:p w14:paraId="1326216F"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567"/>
              <w:jc w:val="center"/>
              <w:rPr>
                <w:rFonts w:eastAsia="SimSun"/>
                <w:b/>
                <w:sz w:val="20"/>
                <w:szCs w:val="20"/>
                <w:lang w:eastAsia="zh-CN"/>
              </w:rPr>
            </w:pPr>
            <w:r w:rsidRPr="00D428F7">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2659" w:rsidRPr="00D428F7" w14:paraId="11715118" w14:textId="77777777" w:rsidTr="00A437DE">
        <w:trPr>
          <w:trHeight w:val="284"/>
        </w:trPr>
        <w:tc>
          <w:tcPr>
            <w:tcW w:w="3686" w:type="dxa"/>
          </w:tcPr>
          <w:p w14:paraId="3AFE19E7" w14:textId="77777777" w:rsidR="00753DA4" w:rsidRPr="00D428F7" w:rsidRDefault="00753DA4"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[6.1] – Недропользование</w:t>
            </w:r>
          </w:p>
        </w:tc>
        <w:tc>
          <w:tcPr>
            <w:tcW w:w="5529" w:type="dxa"/>
          </w:tcPr>
          <w:p w14:paraId="413476E1" w14:textId="77777777" w:rsidR="00753DA4" w:rsidRPr="00D428F7" w:rsidRDefault="00753DA4" w:rsidP="00980A27">
            <w:pPr>
              <w:widowControl w:val="0"/>
              <w:tabs>
                <w:tab w:val="left" w:pos="2520"/>
              </w:tabs>
              <w:overflowPunct w:val="0"/>
              <w:autoSpaceDE w:val="0"/>
              <w:autoSpaceDN w:val="0"/>
              <w:adjustRightInd w:val="0"/>
              <w:spacing w:after="0" w:line="240" w:lineRule="auto"/>
              <w:jc w:val="both"/>
              <w:rPr>
                <w:sz w:val="20"/>
                <w:szCs w:val="20"/>
              </w:rPr>
            </w:pPr>
            <w:r w:rsidRPr="00D428F7">
              <w:rPr>
                <w:sz w:val="20"/>
                <w:szCs w:val="20"/>
              </w:rPr>
              <w:t>Осуществление геологических изысканий;</w:t>
            </w:r>
          </w:p>
          <w:p w14:paraId="14C165EA" w14:textId="77777777" w:rsidR="00753DA4" w:rsidRPr="00D428F7" w:rsidRDefault="00753DA4" w:rsidP="00980A27">
            <w:pPr>
              <w:widowControl w:val="0"/>
              <w:tabs>
                <w:tab w:val="left" w:pos="2520"/>
              </w:tabs>
              <w:overflowPunct w:val="0"/>
              <w:autoSpaceDE w:val="0"/>
              <w:autoSpaceDN w:val="0"/>
              <w:adjustRightInd w:val="0"/>
              <w:spacing w:after="0" w:line="240" w:lineRule="auto"/>
              <w:jc w:val="both"/>
              <w:rPr>
                <w:sz w:val="20"/>
                <w:szCs w:val="20"/>
              </w:rPr>
            </w:pPr>
            <w:r w:rsidRPr="00D428F7">
              <w:rPr>
                <w:sz w:val="20"/>
                <w:szCs w:val="20"/>
              </w:rPr>
              <w:t>добыча полезных ископаемых открытым (карьеры, отвалы) и закрытым (шахты, скважины) способами;</w:t>
            </w:r>
          </w:p>
          <w:p w14:paraId="5A6F831F" w14:textId="77777777" w:rsidR="00753DA4" w:rsidRPr="00D428F7" w:rsidRDefault="00753DA4" w:rsidP="00980A27">
            <w:pPr>
              <w:widowControl w:val="0"/>
              <w:tabs>
                <w:tab w:val="left" w:pos="2520"/>
              </w:tabs>
              <w:overflowPunct w:val="0"/>
              <w:autoSpaceDE w:val="0"/>
              <w:autoSpaceDN w:val="0"/>
              <w:adjustRightInd w:val="0"/>
              <w:spacing w:after="0" w:line="240" w:lineRule="auto"/>
              <w:jc w:val="both"/>
              <w:rPr>
                <w:sz w:val="20"/>
                <w:szCs w:val="20"/>
              </w:rPr>
            </w:pPr>
            <w:r w:rsidRPr="00D428F7">
              <w:rPr>
                <w:sz w:val="20"/>
                <w:szCs w:val="20"/>
              </w:rPr>
              <w:t>размещение объектов капитального строительства, в том числе подземных, в целях добычи полезных ископаемых;</w:t>
            </w:r>
          </w:p>
          <w:p w14:paraId="0306102F" w14:textId="77777777" w:rsidR="00753DA4" w:rsidRPr="00D428F7" w:rsidRDefault="00753DA4" w:rsidP="00980A27">
            <w:pPr>
              <w:widowControl w:val="0"/>
              <w:tabs>
                <w:tab w:val="left" w:pos="2520"/>
              </w:tabs>
              <w:overflowPunct w:val="0"/>
              <w:autoSpaceDE w:val="0"/>
              <w:autoSpaceDN w:val="0"/>
              <w:adjustRightInd w:val="0"/>
              <w:spacing w:after="0" w:line="240" w:lineRule="auto"/>
              <w:jc w:val="both"/>
              <w:rPr>
                <w:sz w:val="20"/>
                <w:szCs w:val="20"/>
              </w:rPr>
            </w:pPr>
            <w:r w:rsidRPr="00D428F7">
              <w:rPr>
                <w:sz w:val="20"/>
                <w:szCs w:val="20"/>
              </w:rPr>
              <w:t>размещение объектов капитального строительства, необходимых для подготовки сырья к транспортировке и (или) промышленной переработке;</w:t>
            </w:r>
          </w:p>
          <w:p w14:paraId="1AA79F56" w14:textId="77777777" w:rsidR="00753DA4" w:rsidRPr="00D428F7" w:rsidRDefault="00753DA4" w:rsidP="00980A27">
            <w:pPr>
              <w:widowControl w:val="0"/>
              <w:tabs>
                <w:tab w:val="left" w:pos="2520"/>
              </w:tabs>
              <w:overflowPunct w:val="0"/>
              <w:autoSpaceDE w:val="0"/>
              <w:autoSpaceDN w:val="0"/>
              <w:adjustRightInd w:val="0"/>
              <w:spacing w:after="0" w:line="240" w:lineRule="auto"/>
              <w:jc w:val="both"/>
              <w:rPr>
                <w:sz w:val="20"/>
                <w:szCs w:val="20"/>
              </w:rPr>
            </w:pPr>
            <w:r w:rsidRPr="00D428F7">
              <w:rPr>
                <w:sz w:val="20"/>
                <w:szCs w:val="20"/>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6124" w:type="dxa"/>
            <w:vMerge w:val="restart"/>
          </w:tcPr>
          <w:p w14:paraId="698646A1" w14:textId="77777777" w:rsidR="00121F09" w:rsidRPr="00D428F7" w:rsidRDefault="00121F09" w:rsidP="00980A27">
            <w:pPr>
              <w:widowControl w:val="0"/>
              <w:tabs>
                <w:tab w:val="left" w:pos="1134"/>
              </w:tabs>
              <w:overflowPunct w:val="0"/>
              <w:autoSpaceDE w:val="0"/>
              <w:autoSpaceDN w:val="0"/>
              <w:adjustRightInd w:val="0"/>
              <w:spacing w:after="0" w:line="240" w:lineRule="auto"/>
              <w:ind w:firstLine="340"/>
              <w:jc w:val="both"/>
              <w:rPr>
                <w:bCs/>
                <w:sz w:val="20"/>
                <w:szCs w:val="20"/>
              </w:rPr>
            </w:pPr>
            <w:r w:rsidRPr="00D428F7">
              <w:rPr>
                <w:rFonts w:eastAsia="SimSun"/>
                <w:sz w:val="20"/>
                <w:szCs w:val="20"/>
                <w:lang w:eastAsia="zh-CN"/>
              </w:rPr>
              <w:t>минимальная/максимальная площадь земельных участков - 1000 кв. м/</w:t>
            </w:r>
            <w:r w:rsidRPr="00D428F7">
              <w:rPr>
                <w:b/>
                <w:bCs/>
                <w:sz w:val="20"/>
                <w:szCs w:val="20"/>
              </w:rPr>
              <w:t>не подлежит установлению</w:t>
            </w:r>
            <w:r w:rsidRPr="00D428F7">
              <w:rPr>
                <w:bCs/>
                <w:sz w:val="20"/>
                <w:szCs w:val="20"/>
              </w:rPr>
              <w:t>;</w:t>
            </w:r>
          </w:p>
          <w:p w14:paraId="5F508805" w14:textId="77777777" w:rsidR="00121F09" w:rsidRPr="00D428F7" w:rsidRDefault="00121F09"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 ширина земельных участков вдоль фронта улицы (проезда) – 25 м;</w:t>
            </w:r>
          </w:p>
          <w:p w14:paraId="2F7F197C" w14:textId="77777777" w:rsidR="00121F09" w:rsidRPr="00D428F7" w:rsidRDefault="00121F09"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t xml:space="preserve">минимальные отступы от границ земельных участков </w:t>
            </w:r>
          </w:p>
          <w:p w14:paraId="3A017294" w14:textId="77777777" w:rsidR="00121F09" w:rsidRPr="00D428F7" w:rsidRDefault="00121F09"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sz w:val="20"/>
                <w:szCs w:val="20"/>
              </w:rPr>
              <w:t>- 3 м;</w:t>
            </w:r>
          </w:p>
          <w:p w14:paraId="64956B02" w14:textId="77777777" w:rsidR="00121F09" w:rsidRPr="00D428F7" w:rsidRDefault="00121F09"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максимальное количество надземных этажей зданий – 4 этажа (включая мансардный этаж);</w:t>
            </w:r>
          </w:p>
          <w:p w14:paraId="5337245C" w14:textId="77777777" w:rsidR="00121F09" w:rsidRPr="00D428F7" w:rsidRDefault="00121F09"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максимальный процент застройки в границах земельного участка – 75%;</w:t>
            </w:r>
          </w:p>
          <w:p w14:paraId="057AC833" w14:textId="77777777" w:rsidR="00121F09" w:rsidRPr="00D428F7" w:rsidRDefault="00121F09" w:rsidP="00980A27">
            <w:pPr>
              <w:widowControl w:val="0"/>
              <w:tabs>
                <w:tab w:val="left" w:pos="2520"/>
              </w:tabs>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 xml:space="preserve">максимальная высота строений, сооружений от уровня земли - </w:t>
            </w:r>
            <w:r w:rsidRPr="00D428F7">
              <w:rPr>
                <w:b/>
                <w:bCs/>
                <w:sz w:val="20"/>
                <w:szCs w:val="20"/>
              </w:rPr>
              <w:t>не подлежит установлению</w:t>
            </w:r>
            <w:r w:rsidRPr="00D428F7">
              <w:rPr>
                <w:rFonts w:eastAsia="SimSun"/>
                <w:sz w:val="20"/>
                <w:szCs w:val="20"/>
                <w:lang w:eastAsia="zh-CN"/>
              </w:rPr>
              <w:t>;</w:t>
            </w:r>
          </w:p>
          <w:p w14:paraId="2B986BEE" w14:textId="525EF9C9" w:rsidR="00753DA4" w:rsidRPr="00D428F7" w:rsidRDefault="00121F09" w:rsidP="00980A27">
            <w:pPr>
              <w:widowControl w:val="0"/>
              <w:tabs>
                <w:tab w:val="left" w:pos="2520"/>
              </w:tabs>
              <w:overflowPunct w:val="0"/>
              <w:autoSpaceDE w:val="0"/>
              <w:autoSpaceDN w:val="0"/>
              <w:adjustRightInd w:val="0"/>
              <w:spacing w:after="0" w:line="240" w:lineRule="auto"/>
              <w:ind w:firstLine="340"/>
              <w:jc w:val="both"/>
              <w:rPr>
                <w:b/>
                <w:sz w:val="20"/>
                <w:szCs w:val="20"/>
              </w:rPr>
            </w:pPr>
            <w:r w:rsidRPr="00D428F7">
              <w:rPr>
                <w:sz w:val="20"/>
                <w:szCs w:val="20"/>
              </w:rPr>
              <w:t>Процент застройки подземной части не регламентируется.</w:t>
            </w:r>
          </w:p>
        </w:tc>
      </w:tr>
      <w:tr w:rsidR="00872659" w:rsidRPr="00D428F7" w14:paraId="7A4DECE4" w14:textId="77777777" w:rsidTr="00A437DE">
        <w:trPr>
          <w:trHeight w:val="284"/>
        </w:trPr>
        <w:tc>
          <w:tcPr>
            <w:tcW w:w="3686" w:type="dxa"/>
          </w:tcPr>
          <w:p w14:paraId="4340D212" w14:textId="77777777" w:rsidR="00753DA4" w:rsidRPr="00D428F7" w:rsidRDefault="00753DA4"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[6.2.1] - Автомобилестроительная промышленность</w:t>
            </w:r>
          </w:p>
        </w:tc>
        <w:tc>
          <w:tcPr>
            <w:tcW w:w="5529" w:type="dxa"/>
          </w:tcPr>
          <w:p w14:paraId="28C7D9E7" w14:textId="77777777" w:rsidR="00753DA4" w:rsidRPr="00D428F7" w:rsidRDefault="00753DA4"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 xml:space="preserve">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w:t>
            </w:r>
            <w:r w:rsidRPr="00D428F7">
              <w:rPr>
                <w:rFonts w:eastAsia="SimSun"/>
                <w:sz w:val="20"/>
                <w:szCs w:val="20"/>
                <w:lang w:eastAsia="zh-CN"/>
              </w:rPr>
              <w:lastRenderedPageBreak/>
              <w:t>перевозки одним или несколькими видами транспорта, производства частей и принадлежностей автомобилей и их двигателей</w:t>
            </w:r>
          </w:p>
        </w:tc>
        <w:tc>
          <w:tcPr>
            <w:tcW w:w="6124" w:type="dxa"/>
            <w:vMerge/>
          </w:tcPr>
          <w:p w14:paraId="15FF32D6"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340"/>
              <w:jc w:val="both"/>
              <w:rPr>
                <w:b/>
                <w:sz w:val="20"/>
                <w:szCs w:val="20"/>
              </w:rPr>
            </w:pPr>
          </w:p>
        </w:tc>
      </w:tr>
      <w:tr w:rsidR="00872659" w:rsidRPr="00D428F7" w14:paraId="390078DE" w14:textId="77777777" w:rsidTr="00A437DE">
        <w:trPr>
          <w:trHeight w:val="284"/>
        </w:trPr>
        <w:tc>
          <w:tcPr>
            <w:tcW w:w="3686" w:type="dxa"/>
          </w:tcPr>
          <w:p w14:paraId="1A85ED07" w14:textId="77777777" w:rsidR="00753DA4" w:rsidRPr="00D428F7" w:rsidRDefault="00753DA4"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[6.3] - Легкая промышленность</w:t>
            </w:r>
          </w:p>
        </w:tc>
        <w:tc>
          <w:tcPr>
            <w:tcW w:w="5529" w:type="dxa"/>
          </w:tcPr>
          <w:p w14:paraId="1EE2E54F" w14:textId="77777777" w:rsidR="00753DA4" w:rsidRPr="00D428F7" w:rsidRDefault="00753DA4" w:rsidP="00980A27">
            <w:pPr>
              <w:widowControl w:val="0"/>
              <w:tabs>
                <w:tab w:val="left" w:pos="2520"/>
              </w:tabs>
              <w:overflowPunct w:val="0"/>
              <w:autoSpaceDE w:val="0"/>
              <w:autoSpaceDN w:val="0"/>
              <w:adjustRightInd w:val="0"/>
              <w:spacing w:after="0" w:line="240" w:lineRule="auto"/>
              <w:jc w:val="both"/>
              <w:rPr>
                <w:sz w:val="20"/>
                <w:szCs w:val="20"/>
              </w:rPr>
            </w:pPr>
            <w:r w:rsidRPr="00D428F7">
              <w:rPr>
                <w:sz w:val="20"/>
                <w:szCs w:val="20"/>
              </w:rPr>
              <w:t>Размещение объектов капитального строительства, предназначенных для текстильной, фарфоро-фаянсовой, электронной промышленности</w:t>
            </w:r>
          </w:p>
        </w:tc>
        <w:tc>
          <w:tcPr>
            <w:tcW w:w="6124" w:type="dxa"/>
            <w:vMerge/>
          </w:tcPr>
          <w:p w14:paraId="0183D148"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340"/>
              <w:jc w:val="both"/>
              <w:rPr>
                <w:b/>
                <w:sz w:val="20"/>
                <w:szCs w:val="20"/>
              </w:rPr>
            </w:pPr>
          </w:p>
        </w:tc>
      </w:tr>
      <w:tr w:rsidR="00872659" w:rsidRPr="00D428F7" w14:paraId="7D47AC68" w14:textId="77777777" w:rsidTr="00A437DE">
        <w:trPr>
          <w:trHeight w:val="284"/>
        </w:trPr>
        <w:tc>
          <w:tcPr>
            <w:tcW w:w="3686" w:type="dxa"/>
          </w:tcPr>
          <w:p w14:paraId="6229C1F3" w14:textId="77777777" w:rsidR="00753DA4" w:rsidRPr="00D428F7" w:rsidRDefault="00753DA4"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[6.3.1] - Фармацевтическая промышленность</w:t>
            </w:r>
          </w:p>
        </w:tc>
        <w:tc>
          <w:tcPr>
            <w:tcW w:w="5529" w:type="dxa"/>
          </w:tcPr>
          <w:p w14:paraId="770282C2" w14:textId="77777777" w:rsidR="00753DA4" w:rsidRPr="00D428F7" w:rsidRDefault="00753DA4" w:rsidP="00980A27">
            <w:pPr>
              <w:widowControl w:val="0"/>
              <w:tabs>
                <w:tab w:val="left" w:pos="2520"/>
              </w:tabs>
              <w:overflowPunct w:val="0"/>
              <w:autoSpaceDE w:val="0"/>
              <w:autoSpaceDN w:val="0"/>
              <w:adjustRightInd w:val="0"/>
              <w:spacing w:after="0" w:line="240" w:lineRule="auto"/>
              <w:jc w:val="both"/>
              <w:rPr>
                <w:sz w:val="20"/>
                <w:szCs w:val="20"/>
              </w:rPr>
            </w:pPr>
            <w:r w:rsidRPr="00D428F7">
              <w:rPr>
                <w:sz w:val="20"/>
                <w:szCs w:val="2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6124" w:type="dxa"/>
            <w:vMerge/>
          </w:tcPr>
          <w:p w14:paraId="365F3381"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340"/>
              <w:jc w:val="both"/>
              <w:rPr>
                <w:b/>
                <w:sz w:val="20"/>
                <w:szCs w:val="20"/>
              </w:rPr>
            </w:pPr>
          </w:p>
        </w:tc>
      </w:tr>
      <w:tr w:rsidR="00872659" w:rsidRPr="00D428F7" w14:paraId="591F94AD" w14:textId="77777777" w:rsidTr="00A437DE">
        <w:trPr>
          <w:trHeight w:val="284"/>
        </w:trPr>
        <w:tc>
          <w:tcPr>
            <w:tcW w:w="3686" w:type="dxa"/>
          </w:tcPr>
          <w:p w14:paraId="41AE1C19" w14:textId="77777777" w:rsidR="00753DA4" w:rsidRPr="00D428F7" w:rsidRDefault="00753DA4"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[6.4] - Пищевая промышленность</w:t>
            </w:r>
          </w:p>
        </w:tc>
        <w:tc>
          <w:tcPr>
            <w:tcW w:w="5529" w:type="dxa"/>
          </w:tcPr>
          <w:p w14:paraId="4F78D0E9" w14:textId="77777777" w:rsidR="00753DA4" w:rsidRPr="00D428F7" w:rsidRDefault="00753DA4" w:rsidP="00980A27">
            <w:pPr>
              <w:widowControl w:val="0"/>
              <w:tabs>
                <w:tab w:val="left" w:pos="2520"/>
              </w:tabs>
              <w:overflowPunct w:val="0"/>
              <w:autoSpaceDE w:val="0"/>
              <w:autoSpaceDN w:val="0"/>
              <w:adjustRightInd w:val="0"/>
              <w:spacing w:after="0" w:line="240" w:lineRule="auto"/>
              <w:jc w:val="both"/>
              <w:rPr>
                <w:sz w:val="20"/>
                <w:szCs w:val="20"/>
              </w:rPr>
            </w:pPr>
            <w:r w:rsidRPr="00D428F7">
              <w:rPr>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6124" w:type="dxa"/>
            <w:vMerge/>
          </w:tcPr>
          <w:p w14:paraId="68F34EB6"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340"/>
              <w:jc w:val="both"/>
              <w:rPr>
                <w:b/>
                <w:sz w:val="20"/>
                <w:szCs w:val="20"/>
              </w:rPr>
            </w:pPr>
          </w:p>
        </w:tc>
      </w:tr>
      <w:tr w:rsidR="00872659" w:rsidRPr="00D428F7" w14:paraId="5A321C27" w14:textId="77777777" w:rsidTr="00A437DE">
        <w:trPr>
          <w:trHeight w:val="284"/>
        </w:trPr>
        <w:tc>
          <w:tcPr>
            <w:tcW w:w="3686" w:type="dxa"/>
          </w:tcPr>
          <w:p w14:paraId="2B9794A7" w14:textId="77777777" w:rsidR="00753DA4" w:rsidRPr="00D428F7" w:rsidRDefault="00753DA4"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[6.6] - Строительная промышленность</w:t>
            </w:r>
          </w:p>
        </w:tc>
        <w:tc>
          <w:tcPr>
            <w:tcW w:w="5529" w:type="dxa"/>
          </w:tcPr>
          <w:p w14:paraId="712EA268" w14:textId="77777777" w:rsidR="00753DA4" w:rsidRPr="00D428F7" w:rsidRDefault="00753DA4" w:rsidP="00980A27">
            <w:pPr>
              <w:widowControl w:val="0"/>
              <w:tabs>
                <w:tab w:val="left" w:pos="2520"/>
              </w:tabs>
              <w:overflowPunct w:val="0"/>
              <w:autoSpaceDE w:val="0"/>
              <w:autoSpaceDN w:val="0"/>
              <w:adjustRightInd w:val="0"/>
              <w:spacing w:after="0" w:line="240" w:lineRule="auto"/>
              <w:jc w:val="both"/>
              <w:rPr>
                <w:sz w:val="20"/>
                <w:szCs w:val="20"/>
              </w:rPr>
            </w:pPr>
            <w:r w:rsidRPr="00D428F7">
              <w:rPr>
                <w:sz w:val="20"/>
                <w:szCs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6124" w:type="dxa"/>
            <w:vMerge/>
          </w:tcPr>
          <w:p w14:paraId="25196486"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340"/>
              <w:jc w:val="both"/>
              <w:rPr>
                <w:b/>
                <w:sz w:val="20"/>
                <w:szCs w:val="20"/>
              </w:rPr>
            </w:pPr>
          </w:p>
        </w:tc>
      </w:tr>
      <w:tr w:rsidR="00872659" w:rsidRPr="00D428F7" w14:paraId="4591635B" w14:textId="77777777" w:rsidTr="00A437DE">
        <w:trPr>
          <w:trHeight w:val="284"/>
        </w:trPr>
        <w:tc>
          <w:tcPr>
            <w:tcW w:w="3686" w:type="dxa"/>
          </w:tcPr>
          <w:p w14:paraId="4F6EFC34" w14:textId="77777777" w:rsidR="00753DA4" w:rsidRPr="00D428F7" w:rsidRDefault="00753DA4"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[6.9] - Склад</w:t>
            </w:r>
          </w:p>
        </w:tc>
        <w:tc>
          <w:tcPr>
            <w:tcW w:w="5529" w:type="dxa"/>
          </w:tcPr>
          <w:p w14:paraId="6FCE3047" w14:textId="77777777" w:rsidR="00753DA4" w:rsidRPr="00D428F7" w:rsidRDefault="00753DA4" w:rsidP="00980A27">
            <w:pPr>
              <w:widowControl w:val="0"/>
              <w:tabs>
                <w:tab w:val="left" w:pos="2520"/>
              </w:tabs>
              <w:overflowPunct w:val="0"/>
              <w:autoSpaceDE w:val="0"/>
              <w:autoSpaceDN w:val="0"/>
              <w:adjustRightInd w:val="0"/>
              <w:spacing w:after="0" w:line="240" w:lineRule="auto"/>
              <w:jc w:val="both"/>
              <w:rPr>
                <w:sz w:val="20"/>
                <w:szCs w:val="20"/>
              </w:rPr>
            </w:pPr>
            <w:r w:rsidRPr="00D428F7">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6124" w:type="dxa"/>
            <w:vMerge/>
          </w:tcPr>
          <w:p w14:paraId="541F0861"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340"/>
              <w:jc w:val="both"/>
              <w:rPr>
                <w:b/>
                <w:sz w:val="20"/>
                <w:szCs w:val="20"/>
              </w:rPr>
            </w:pPr>
          </w:p>
        </w:tc>
      </w:tr>
      <w:tr w:rsidR="00872659" w:rsidRPr="00D428F7" w14:paraId="113B1974" w14:textId="77777777" w:rsidTr="00A437DE">
        <w:trPr>
          <w:trHeight w:val="284"/>
        </w:trPr>
        <w:tc>
          <w:tcPr>
            <w:tcW w:w="3686" w:type="dxa"/>
          </w:tcPr>
          <w:p w14:paraId="759D6608" w14:textId="77777777" w:rsidR="00753DA4" w:rsidRPr="00D428F7" w:rsidRDefault="00753DA4" w:rsidP="00980A27">
            <w:pPr>
              <w:widowControl w:val="0"/>
              <w:overflowPunct w:val="0"/>
              <w:autoSpaceDE w:val="0"/>
              <w:autoSpaceDN w:val="0"/>
              <w:adjustRightInd w:val="0"/>
              <w:spacing w:after="0" w:line="240" w:lineRule="auto"/>
              <w:rPr>
                <w:sz w:val="20"/>
                <w:szCs w:val="20"/>
              </w:rPr>
            </w:pPr>
            <w:r w:rsidRPr="00D428F7">
              <w:rPr>
                <w:rFonts w:eastAsia="SimSun"/>
                <w:sz w:val="20"/>
                <w:szCs w:val="20"/>
                <w:lang w:eastAsia="zh-CN"/>
              </w:rPr>
              <w:t xml:space="preserve">[6.9.1] – </w:t>
            </w:r>
            <w:r w:rsidRPr="00D428F7">
              <w:rPr>
                <w:sz w:val="20"/>
                <w:szCs w:val="20"/>
              </w:rPr>
              <w:t>Складские площадки</w:t>
            </w:r>
          </w:p>
        </w:tc>
        <w:tc>
          <w:tcPr>
            <w:tcW w:w="5529" w:type="dxa"/>
          </w:tcPr>
          <w:p w14:paraId="32604827" w14:textId="77777777" w:rsidR="00753DA4" w:rsidRPr="00D428F7" w:rsidRDefault="00753DA4"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Временное хранение, распределение и перевалка грузов (за исключением хранения стратегических запасов) на открытом воздухе</w:t>
            </w:r>
          </w:p>
        </w:tc>
        <w:tc>
          <w:tcPr>
            <w:tcW w:w="6124" w:type="dxa"/>
            <w:vMerge/>
          </w:tcPr>
          <w:p w14:paraId="32BCD4C3"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340"/>
              <w:jc w:val="both"/>
              <w:rPr>
                <w:b/>
                <w:sz w:val="20"/>
                <w:szCs w:val="20"/>
              </w:rPr>
            </w:pPr>
          </w:p>
        </w:tc>
      </w:tr>
      <w:tr w:rsidR="00872659" w:rsidRPr="00D428F7" w14:paraId="69B0F567" w14:textId="77777777" w:rsidTr="00A437DE">
        <w:trPr>
          <w:trHeight w:val="284"/>
        </w:trPr>
        <w:tc>
          <w:tcPr>
            <w:tcW w:w="3686" w:type="dxa"/>
          </w:tcPr>
          <w:p w14:paraId="234C3E1A" w14:textId="77777777" w:rsidR="00753DA4" w:rsidRPr="00D428F7" w:rsidRDefault="00753DA4"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 xml:space="preserve">[6.11] – </w:t>
            </w:r>
            <w:r w:rsidRPr="00D428F7">
              <w:rPr>
                <w:sz w:val="20"/>
                <w:szCs w:val="20"/>
              </w:rPr>
              <w:t>Целлюлозно-бумажная промышленность</w:t>
            </w:r>
          </w:p>
        </w:tc>
        <w:tc>
          <w:tcPr>
            <w:tcW w:w="5529" w:type="dxa"/>
          </w:tcPr>
          <w:p w14:paraId="3EF71F72" w14:textId="77777777" w:rsidR="00753DA4" w:rsidRPr="00D428F7" w:rsidRDefault="00753DA4"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 xml:space="preserve">Размещение объектов капитального строительства, предназначенных для целлюлозно-бумажного производства, </w:t>
            </w:r>
            <w:r w:rsidRPr="00D428F7">
              <w:rPr>
                <w:rFonts w:eastAsia="SimSun"/>
                <w:sz w:val="20"/>
                <w:szCs w:val="20"/>
                <w:lang w:eastAsia="zh-CN"/>
              </w:rPr>
              <w:lastRenderedPageBreak/>
              <w:t>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6124" w:type="dxa"/>
            <w:vMerge/>
          </w:tcPr>
          <w:p w14:paraId="297E3481"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340"/>
              <w:jc w:val="both"/>
              <w:rPr>
                <w:b/>
                <w:sz w:val="20"/>
                <w:szCs w:val="20"/>
              </w:rPr>
            </w:pPr>
          </w:p>
        </w:tc>
      </w:tr>
      <w:tr w:rsidR="00872659" w:rsidRPr="00D428F7" w14:paraId="19420E60" w14:textId="77777777" w:rsidTr="00A437DE">
        <w:trPr>
          <w:trHeight w:val="284"/>
        </w:trPr>
        <w:tc>
          <w:tcPr>
            <w:tcW w:w="3686" w:type="dxa"/>
          </w:tcPr>
          <w:p w14:paraId="44C367A1" w14:textId="77777777" w:rsidR="00753DA4" w:rsidRPr="00D428F7" w:rsidRDefault="00753DA4"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 xml:space="preserve">[6.12] – </w:t>
            </w:r>
            <w:r w:rsidRPr="00D428F7">
              <w:rPr>
                <w:sz w:val="20"/>
                <w:szCs w:val="20"/>
              </w:rPr>
              <w:t>Научно-производственная деятельность</w:t>
            </w:r>
          </w:p>
        </w:tc>
        <w:tc>
          <w:tcPr>
            <w:tcW w:w="5529" w:type="dxa"/>
          </w:tcPr>
          <w:p w14:paraId="176B64F5" w14:textId="77777777" w:rsidR="00753DA4" w:rsidRPr="00D428F7" w:rsidRDefault="00753DA4"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технологических, промышленных, агропромышленных парков, бизнес-инкубаторов</w:t>
            </w:r>
          </w:p>
        </w:tc>
        <w:tc>
          <w:tcPr>
            <w:tcW w:w="6124" w:type="dxa"/>
            <w:vMerge/>
          </w:tcPr>
          <w:p w14:paraId="0E0CB9D6"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340"/>
              <w:jc w:val="both"/>
              <w:rPr>
                <w:b/>
                <w:sz w:val="20"/>
                <w:szCs w:val="20"/>
              </w:rPr>
            </w:pPr>
          </w:p>
        </w:tc>
      </w:tr>
      <w:tr w:rsidR="00872659" w:rsidRPr="00D428F7" w14:paraId="10B608AF" w14:textId="77777777" w:rsidTr="00A437DE">
        <w:trPr>
          <w:trHeight w:val="284"/>
        </w:trPr>
        <w:tc>
          <w:tcPr>
            <w:tcW w:w="3686" w:type="dxa"/>
          </w:tcPr>
          <w:p w14:paraId="162E453B" w14:textId="77777777" w:rsidR="00753DA4" w:rsidRPr="00D428F7" w:rsidRDefault="00753DA4" w:rsidP="00980A27">
            <w:pPr>
              <w:autoSpaceDE w:val="0"/>
              <w:spacing w:after="0" w:line="240" w:lineRule="auto"/>
              <w:rPr>
                <w:rFonts w:eastAsia="SimSun"/>
                <w:sz w:val="20"/>
                <w:szCs w:val="20"/>
              </w:rPr>
            </w:pPr>
            <w:r w:rsidRPr="00D428F7">
              <w:rPr>
                <w:rFonts w:eastAsia="SimSun"/>
                <w:sz w:val="20"/>
                <w:szCs w:val="20"/>
              </w:rPr>
              <w:t>[9.3] - Историко-культурная деятельность</w:t>
            </w:r>
          </w:p>
        </w:tc>
        <w:tc>
          <w:tcPr>
            <w:tcW w:w="5529" w:type="dxa"/>
          </w:tcPr>
          <w:p w14:paraId="08229F6F" w14:textId="77777777" w:rsidR="00753DA4" w:rsidRPr="00D428F7" w:rsidRDefault="00753DA4" w:rsidP="00980A27">
            <w:pPr>
              <w:pStyle w:val="afe"/>
              <w:rPr>
                <w:rFonts w:ascii="Times New Roman" w:eastAsia="SimSun" w:hAnsi="Times New Roman" w:cs="Times New Roman"/>
                <w:sz w:val="20"/>
                <w:szCs w:val="20"/>
              </w:rPr>
            </w:pPr>
            <w:r w:rsidRPr="00D428F7">
              <w:rPr>
                <w:rFonts w:ascii="Times New Roman" w:eastAsia="SimSun" w:hAnsi="Times New Roman" w:cs="Times New Roman"/>
                <w:sz w:val="20"/>
                <w:szCs w:val="20"/>
              </w:rPr>
              <w:t>Сохранение и изучение объектов культурного наследия народов Российской Федерации (памятников истории и культуры), в том числе:</w:t>
            </w:r>
          </w:p>
          <w:p w14:paraId="334B253D" w14:textId="77777777" w:rsidR="00753DA4" w:rsidRPr="00D428F7" w:rsidRDefault="00753DA4" w:rsidP="00980A27">
            <w:pPr>
              <w:pStyle w:val="ConsPlusNormal"/>
              <w:jc w:val="both"/>
              <w:rPr>
                <w:sz w:val="20"/>
                <w:szCs w:val="20"/>
              </w:rPr>
            </w:pPr>
            <w:r w:rsidRPr="00D428F7">
              <w:rPr>
                <w:rFonts w:eastAsia="SimSun"/>
                <w:sz w:val="20"/>
                <w:szCs w:val="20"/>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124" w:type="dxa"/>
          </w:tcPr>
          <w:p w14:paraId="64E06CAD" w14:textId="77777777" w:rsidR="00753DA4" w:rsidRPr="00D428F7" w:rsidRDefault="00753DA4" w:rsidP="00980A27">
            <w:pPr>
              <w:keepLines/>
              <w:suppressAutoHyphens/>
              <w:overflowPunct w:val="0"/>
              <w:autoSpaceDE w:val="0"/>
              <w:spacing w:after="0" w:line="240" w:lineRule="auto"/>
              <w:ind w:firstLine="340"/>
              <w:jc w:val="both"/>
              <w:textAlignment w:val="baseline"/>
              <w:rPr>
                <w:sz w:val="20"/>
                <w:szCs w:val="20"/>
              </w:rPr>
            </w:pPr>
            <w:r w:rsidRPr="00D428F7">
              <w:rPr>
                <w:rStyle w:val="blk"/>
                <w:sz w:val="20"/>
                <w:szCs w:val="20"/>
              </w:rPr>
              <w:t>Действие градостроительного регламента не распространяется в соответствии со статьей 36 Градостроительного Кодекса РФ от 29.12.2004 года №190-ФЗ.</w:t>
            </w:r>
          </w:p>
        </w:tc>
      </w:tr>
      <w:tr w:rsidR="00872659" w:rsidRPr="00D428F7" w14:paraId="236A9A76" w14:textId="77777777" w:rsidTr="00A437DE">
        <w:trPr>
          <w:trHeight w:val="284"/>
        </w:trPr>
        <w:tc>
          <w:tcPr>
            <w:tcW w:w="3686" w:type="dxa"/>
            <w:shd w:val="clear" w:color="auto" w:fill="FFFFFF"/>
          </w:tcPr>
          <w:p w14:paraId="3277E144" w14:textId="77777777" w:rsidR="00753DA4" w:rsidRPr="00D428F7" w:rsidRDefault="00753DA4" w:rsidP="00980A27">
            <w:pPr>
              <w:widowControl w:val="0"/>
              <w:overflowPunct w:val="0"/>
              <w:autoSpaceDE w:val="0"/>
              <w:autoSpaceDN w:val="0"/>
              <w:adjustRightInd w:val="0"/>
              <w:spacing w:after="0" w:line="240" w:lineRule="auto"/>
              <w:rPr>
                <w:sz w:val="20"/>
                <w:szCs w:val="20"/>
                <w:lang w:eastAsia="ar-SA"/>
              </w:rPr>
            </w:pPr>
            <w:r w:rsidRPr="00D428F7">
              <w:rPr>
                <w:rFonts w:eastAsia="SimSun"/>
                <w:sz w:val="20"/>
                <w:szCs w:val="20"/>
                <w:lang w:eastAsia="zh-CN"/>
              </w:rPr>
              <w:t>[12.0.1] - Улично-дорожная сеть</w:t>
            </w:r>
          </w:p>
        </w:tc>
        <w:tc>
          <w:tcPr>
            <w:tcW w:w="5529" w:type="dxa"/>
            <w:shd w:val="clear" w:color="auto" w:fill="FFFFFF"/>
          </w:tcPr>
          <w:p w14:paraId="3C09B051" w14:textId="77777777" w:rsidR="00753DA4" w:rsidRPr="00D428F7" w:rsidRDefault="00753DA4"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r w:rsidRPr="00D428F7">
              <w:rPr>
                <w:rFonts w:eastAsia="SimSun"/>
                <w:sz w:val="20"/>
                <w:szCs w:val="20"/>
                <w:lang w:eastAsia="zh-CN"/>
              </w:rPr>
              <w:c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124" w:type="dxa"/>
            <w:vMerge w:val="restart"/>
          </w:tcPr>
          <w:p w14:paraId="5ABDD942" w14:textId="77777777" w:rsidR="00753DA4" w:rsidRPr="00D428F7" w:rsidRDefault="00753DA4"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t>Регламенты не подлежат установлению.</w:t>
            </w:r>
          </w:p>
          <w:p w14:paraId="40449DE8" w14:textId="77777777" w:rsidR="00753DA4" w:rsidRPr="00D428F7" w:rsidRDefault="00753DA4"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872659" w:rsidRPr="00D428F7" w14:paraId="6ED60AA5" w14:textId="77777777" w:rsidTr="00A437DE">
        <w:trPr>
          <w:trHeight w:val="284"/>
        </w:trPr>
        <w:tc>
          <w:tcPr>
            <w:tcW w:w="3686" w:type="dxa"/>
            <w:shd w:val="clear" w:color="auto" w:fill="FFFFFF"/>
          </w:tcPr>
          <w:p w14:paraId="4BB457CA" w14:textId="77777777" w:rsidR="00753DA4" w:rsidRPr="00D428F7" w:rsidRDefault="00753DA4"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[12.0.2] - Благоустройство территории</w:t>
            </w:r>
          </w:p>
        </w:tc>
        <w:tc>
          <w:tcPr>
            <w:tcW w:w="5529" w:type="dxa"/>
            <w:shd w:val="clear" w:color="auto" w:fill="FFFFFF"/>
          </w:tcPr>
          <w:p w14:paraId="6098BFB1" w14:textId="77777777" w:rsidR="00753DA4" w:rsidRPr="00D428F7" w:rsidRDefault="00753DA4"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124" w:type="dxa"/>
            <w:vMerge/>
            <w:vAlign w:val="center"/>
          </w:tcPr>
          <w:p w14:paraId="5EFEC4F0" w14:textId="77777777" w:rsidR="00753DA4" w:rsidRPr="00D428F7" w:rsidRDefault="00753DA4" w:rsidP="00980A27">
            <w:pPr>
              <w:widowControl w:val="0"/>
              <w:overflowPunct w:val="0"/>
              <w:autoSpaceDE w:val="0"/>
              <w:autoSpaceDN w:val="0"/>
              <w:adjustRightInd w:val="0"/>
              <w:spacing w:after="0" w:line="240" w:lineRule="auto"/>
              <w:ind w:firstLine="567"/>
              <w:jc w:val="both"/>
              <w:rPr>
                <w:sz w:val="20"/>
                <w:szCs w:val="20"/>
              </w:rPr>
            </w:pPr>
          </w:p>
        </w:tc>
      </w:tr>
    </w:tbl>
    <w:p w14:paraId="246C2BD1" w14:textId="77777777" w:rsidR="00753DA4" w:rsidRPr="00D428F7" w:rsidRDefault="00753DA4" w:rsidP="00980A27">
      <w:pPr>
        <w:widowControl w:val="0"/>
        <w:overflowPunct w:val="0"/>
        <w:autoSpaceDE w:val="0"/>
        <w:autoSpaceDN w:val="0"/>
        <w:adjustRightInd w:val="0"/>
        <w:spacing w:after="0" w:line="240" w:lineRule="auto"/>
        <w:jc w:val="center"/>
        <w:rPr>
          <w:b/>
          <w:sz w:val="20"/>
          <w:szCs w:val="20"/>
        </w:rPr>
      </w:pPr>
      <w:r w:rsidRPr="00D428F7">
        <w:rPr>
          <w:b/>
          <w:sz w:val="20"/>
          <w:szCs w:val="20"/>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4"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45"/>
        <w:gridCol w:w="5670"/>
        <w:gridCol w:w="6119"/>
      </w:tblGrid>
      <w:tr w:rsidR="00872659" w:rsidRPr="00D428F7" w14:paraId="6589AC1E" w14:textId="77777777" w:rsidTr="00A437DE">
        <w:trPr>
          <w:trHeight w:val="20"/>
        </w:trPr>
        <w:tc>
          <w:tcPr>
            <w:tcW w:w="3545" w:type="dxa"/>
            <w:tcBorders>
              <w:bottom w:val="single" w:sz="4" w:space="0" w:color="auto"/>
            </w:tcBorders>
            <w:vAlign w:val="center"/>
          </w:tcPr>
          <w:p w14:paraId="64D9BCFA"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34"/>
              <w:jc w:val="center"/>
              <w:rPr>
                <w:rFonts w:eastAsia="SimSun"/>
                <w:b/>
                <w:sz w:val="20"/>
                <w:szCs w:val="20"/>
                <w:lang w:eastAsia="zh-CN"/>
              </w:rPr>
            </w:pPr>
            <w:r w:rsidRPr="00D428F7">
              <w:rPr>
                <w:b/>
                <w:sz w:val="20"/>
                <w:szCs w:val="20"/>
              </w:rPr>
              <w:t>Виды разрешенного использования земельных участков</w:t>
            </w:r>
          </w:p>
        </w:tc>
        <w:tc>
          <w:tcPr>
            <w:tcW w:w="5670" w:type="dxa"/>
            <w:tcBorders>
              <w:bottom w:val="single" w:sz="4" w:space="0" w:color="auto"/>
            </w:tcBorders>
            <w:vAlign w:val="center"/>
          </w:tcPr>
          <w:p w14:paraId="1033AAAD"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567"/>
              <w:jc w:val="center"/>
              <w:rPr>
                <w:rFonts w:eastAsia="SimSun"/>
                <w:b/>
                <w:sz w:val="20"/>
                <w:szCs w:val="20"/>
                <w:lang w:eastAsia="zh-CN"/>
              </w:rPr>
            </w:pPr>
            <w:r w:rsidRPr="00D428F7">
              <w:rPr>
                <w:b/>
                <w:sz w:val="20"/>
                <w:szCs w:val="20"/>
                <w:shd w:val="clear" w:color="auto" w:fill="FFFFFF"/>
              </w:rPr>
              <w:t>Описание вида разрешенного использования земельного участка</w:t>
            </w:r>
          </w:p>
        </w:tc>
        <w:tc>
          <w:tcPr>
            <w:tcW w:w="6119" w:type="dxa"/>
            <w:tcBorders>
              <w:bottom w:val="single" w:sz="4" w:space="0" w:color="auto"/>
            </w:tcBorders>
            <w:vAlign w:val="center"/>
          </w:tcPr>
          <w:p w14:paraId="292758E2"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567"/>
              <w:jc w:val="center"/>
              <w:rPr>
                <w:rFonts w:eastAsia="SimSun"/>
                <w:b/>
                <w:sz w:val="20"/>
                <w:szCs w:val="20"/>
                <w:lang w:eastAsia="zh-CN"/>
              </w:rPr>
            </w:pPr>
            <w:r w:rsidRPr="00D428F7">
              <w:rPr>
                <w:b/>
                <w:sz w:val="20"/>
                <w:szCs w:val="20"/>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w:t>
            </w:r>
            <w:r w:rsidRPr="00D428F7">
              <w:rPr>
                <w:b/>
                <w:sz w:val="20"/>
                <w:szCs w:val="20"/>
              </w:rPr>
              <w:lastRenderedPageBreak/>
              <w:t>капитального строительства</w:t>
            </w:r>
          </w:p>
        </w:tc>
      </w:tr>
      <w:tr w:rsidR="00872659" w:rsidRPr="00D428F7" w14:paraId="6D5A6684" w14:textId="77777777" w:rsidTr="00A437DE">
        <w:trPr>
          <w:trHeight w:val="20"/>
        </w:trPr>
        <w:tc>
          <w:tcPr>
            <w:tcW w:w="3545" w:type="dxa"/>
            <w:tcBorders>
              <w:top w:val="single" w:sz="4" w:space="0" w:color="auto"/>
              <w:bottom w:val="single" w:sz="4" w:space="0" w:color="auto"/>
            </w:tcBorders>
            <w:shd w:val="clear" w:color="auto" w:fill="auto"/>
          </w:tcPr>
          <w:p w14:paraId="6D9CE8D1" w14:textId="77777777" w:rsidR="00753DA4" w:rsidRPr="00D428F7" w:rsidRDefault="00753DA4"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lastRenderedPageBreak/>
              <w:t>[</w:t>
            </w:r>
            <w:r w:rsidRPr="00D428F7">
              <w:rPr>
                <w:sz w:val="20"/>
                <w:szCs w:val="20"/>
                <w:lang w:eastAsia="zh-CN"/>
              </w:rPr>
              <w:t>3.9.2</w:t>
            </w:r>
            <w:r w:rsidRPr="00D428F7">
              <w:rPr>
                <w:rFonts w:eastAsia="SimSun"/>
                <w:sz w:val="20"/>
                <w:szCs w:val="20"/>
                <w:lang w:eastAsia="zh-CN"/>
              </w:rPr>
              <w:t>] - Проведение научных исследований</w:t>
            </w:r>
          </w:p>
        </w:tc>
        <w:tc>
          <w:tcPr>
            <w:tcW w:w="5670" w:type="dxa"/>
            <w:tcBorders>
              <w:top w:val="single" w:sz="4" w:space="0" w:color="auto"/>
              <w:bottom w:val="single" w:sz="4" w:space="0" w:color="auto"/>
            </w:tcBorders>
            <w:shd w:val="clear" w:color="auto" w:fill="auto"/>
          </w:tcPr>
          <w:p w14:paraId="379C85AC" w14:textId="77777777" w:rsidR="00753DA4" w:rsidRPr="00D428F7" w:rsidRDefault="00753DA4"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6119" w:type="dxa"/>
            <w:shd w:val="clear" w:color="auto" w:fill="auto"/>
          </w:tcPr>
          <w:p w14:paraId="0AC0F91F" w14:textId="77777777" w:rsidR="00753DA4" w:rsidRPr="00D428F7" w:rsidRDefault="00753DA4"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минимальная/максимальная площадь земельных участков – 1000/15000 кв. м;</w:t>
            </w:r>
          </w:p>
          <w:p w14:paraId="2821C160" w14:textId="77777777" w:rsidR="00753DA4" w:rsidRPr="00D428F7" w:rsidRDefault="00753DA4"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 ширина земельных участков вдоль фронта улицы (проезда) – 20 м;</w:t>
            </w:r>
          </w:p>
          <w:p w14:paraId="320452AC" w14:textId="77777777" w:rsidR="00753DA4" w:rsidRPr="00D428F7" w:rsidRDefault="00753DA4"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t xml:space="preserve">минимальные отступы от границ земельных участков </w:t>
            </w:r>
          </w:p>
          <w:p w14:paraId="6AE45F4F" w14:textId="77777777" w:rsidR="00753DA4" w:rsidRPr="00D428F7" w:rsidRDefault="00753DA4"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sz w:val="20"/>
                <w:szCs w:val="20"/>
              </w:rPr>
              <w:t>- 3 м;</w:t>
            </w:r>
          </w:p>
          <w:p w14:paraId="562936D6" w14:textId="77777777" w:rsidR="00753DA4" w:rsidRPr="00D428F7" w:rsidRDefault="00753DA4"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максимальное количество надземных этажей зданий – 4 этажа (включая мансардный этаж);</w:t>
            </w:r>
          </w:p>
          <w:p w14:paraId="06298131" w14:textId="77777777" w:rsidR="00753DA4" w:rsidRPr="00D428F7" w:rsidRDefault="00753DA4"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максимальный процент застройки в границах земельного участка – 60%;</w:t>
            </w:r>
          </w:p>
          <w:p w14:paraId="014DF94A"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 xml:space="preserve">максимальная высота сооружений от уровня земли </w:t>
            </w:r>
          </w:p>
          <w:p w14:paraId="2761401C" w14:textId="77777777" w:rsidR="00753DA4" w:rsidRPr="00D428F7" w:rsidRDefault="00753DA4" w:rsidP="00980A27">
            <w:pPr>
              <w:widowControl w:val="0"/>
              <w:tabs>
                <w:tab w:val="left" w:pos="2520"/>
              </w:tabs>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- 30 м;</w:t>
            </w:r>
          </w:p>
          <w:p w14:paraId="58E53CCD"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340"/>
              <w:jc w:val="both"/>
              <w:rPr>
                <w:rFonts w:eastAsia="SimSun"/>
                <w:sz w:val="20"/>
                <w:szCs w:val="20"/>
                <w:lang w:eastAsia="zh-CN"/>
              </w:rPr>
            </w:pPr>
            <w:r w:rsidRPr="00D428F7">
              <w:rPr>
                <w:sz w:val="20"/>
                <w:szCs w:val="20"/>
              </w:rPr>
              <w:t>Процент застройки подземной части не регламентируется.</w:t>
            </w:r>
          </w:p>
        </w:tc>
      </w:tr>
    </w:tbl>
    <w:p w14:paraId="5642BA3C" w14:textId="77777777" w:rsidR="00753DA4" w:rsidRPr="00D428F7" w:rsidRDefault="00753DA4" w:rsidP="00980A27">
      <w:pPr>
        <w:widowControl w:val="0"/>
        <w:overflowPunct w:val="0"/>
        <w:autoSpaceDE w:val="0"/>
        <w:autoSpaceDN w:val="0"/>
        <w:adjustRightInd w:val="0"/>
        <w:spacing w:after="0" w:line="240" w:lineRule="auto"/>
        <w:jc w:val="center"/>
        <w:rPr>
          <w:b/>
          <w:sz w:val="20"/>
          <w:szCs w:val="20"/>
        </w:rPr>
      </w:pPr>
      <w:r w:rsidRPr="00D428F7">
        <w:rPr>
          <w:rFonts w:eastAsia="SimSun"/>
          <w:b/>
          <w:sz w:val="20"/>
          <w:szCs w:val="20"/>
          <w:lang w:eastAsia="zh-CN"/>
        </w:rPr>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D428F7">
        <w:rPr>
          <w:b/>
          <w:sz w:val="20"/>
          <w:szCs w:val="20"/>
        </w:rPr>
        <w:t>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684"/>
      </w:tblGrid>
      <w:tr w:rsidR="00872659" w:rsidRPr="00D428F7" w14:paraId="0991C485" w14:textId="77777777" w:rsidTr="00A437DE">
        <w:trPr>
          <w:trHeight w:val="20"/>
        </w:trPr>
        <w:tc>
          <w:tcPr>
            <w:tcW w:w="7655" w:type="dxa"/>
            <w:vAlign w:val="center"/>
          </w:tcPr>
          <w:p w14:paraId="58EF7792" w14:textId="77777777" w:rsidR="00753DA4" w:rsidRPr="00D428F7" w:rsidRDefault="00753DA4" w:rsidP="00980A27">
            <w:pPr>
              <w:widowControl w:val="0"/>
              <w:tabs>
                <w:tab w:val="left" w:pos="-1667"/>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b/>
                <w:sz w:val="20"/>
                <w:szCs w:val="20"/>
                <w:lang w:eastAsia="zh-CN"/>
              </w:rPr>
              <w:t>Виды разрешенного использования земельных участков и</w:t>
            </w:r>
            <w:r w:rsidRPr="00D428F7">
              <w:rPr>
                <w:b/>
                <w:sz w:val="20"/>
                <w:szCs w:val="20"/>
              </w:rPr>
              <w:t xml:space="preserve"> объектов капитального строительства</w:t>
            </w:r>
          </w:p>
        </w:tc>
        <w:tc>
          <w:tcPr>
            <w:tcW w:w="7684" w:type="dxa"/>
            <w:vAlign w:val="center"/>
          </w:tcPr>
          <w:p w14:paraId="75CB0BD4" w14:textId="77777777" w:rsidR="00753DA4" w:rsidRPr="00D428F7" w:rsidRDefault="00753DA4" w:rsidP="00980A27">
            <w:pPr>
              <w:widowControl w:val="0"/>
              <w:tabs>
                <w:tab w:val="left" w:pos="-6204"/>
              </w:tabs>
              <w:overflowPunct w:val="0"/>
              <w:autoSpaceDE w:val="0"/>
              <w:autoSpaceDN w:val="0"/>
              <w:adjustRightInd w:val="0"/>
              <w:spacing w:after="0" w:line="240" w:lineRule="auto"/>
              <w:ind w:firstLine="426"/>
              <w:jc w:val="center"/>
              <w:rPr>
                <w:rFonts w:eastAsia="SimSun"/>
                <w:sz w:val="20"/>
                <w:szCs w:val="20"/>
                <w:lang w:eastAsia="zh-CN"/>
              </w:rPr>
            </w:pPr>
            <w:r w:rsidRPr="00D428F7">
              <w:rPr>
                <w:b/>
                <w:sz w:val="20"/>
                <w:szCs w:val="20"/>
              </w:rPr>
              <w:t>Предельные параметры разрешенного строительства, реконструкции объектов капитального строительства</w:t>
            </w:r>
          </w:p>
        </w:tc>
      </w:tr>
      <w:tr w:rsidR="00872659" w:rsidRPr="00D428F7" w14:paraId="40179D9D" w14:textId="77777777" w:rsidTr="00A437DE">
        <w:trPr>
          <w:trHeight w:val="20"/>
        </w:trPr>
        <w:tc>
          <w:tcPr>
            <w:tcW w:w="7655" w:type="dxa"/>
            <w:vAlign w:val="center"/>
          </w:tcPr>
          <w:p w14:paraId="382CE993"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Виды разрешенного использования земельных участков - аналогичны</w:t>
            </w:r>
            <w:r w:rsidRPr="00D428F7">
              <w:rPr>
                <w:sz w:val="20"/>
                <w:szCs w:val="20"/>
              </w:rPr>
              <w:t xml:space="preserve"> видам разрешенного использования земельных участков</w:t>
            </w:r>
            <w:r w:rsidRPr="00D428F7">
              <w:rPr>
                <w:rFonts w:eastAsia="SimSun"/>
                <w:sz w:val="20"/>
                <w:szCs w:val="20"/>
                <w:lang w:eastAsia="zh-CN"/>
              </w:rPr>
              <w:t xml:space="preserve"> с основными и условно разрешенными видами использования;</w:t>
            </w:r>
          </w:p>
          <w:p w14:paraId="2E097C47"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3CF17B65"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1717B619"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03B19FD9"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проезды общего пользования;</w:t>
            </w:r>
          </w:p>
          <w:p w14:paraId="504DF53D"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автостоянки и гаражи (в том числе открытого типа, наземные, подземные и многоэтажные) для обслуживания основных, условно разрешенных, а также иных вспомогательных видов использования;</w:t>
            </w:r>
          </w:p>
          <w:p w14:paraId="59C601D8"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xml:space="preserve">- благоустроенные, в том числе озелененные территории, площадки для отдыха, </w:t>
            </w:r>
            <w:r w:rsidRPr="00D428F7">
              <w:rPr>
                <w:rFonts w:eastAsia="SimSun"/>
                <w:sz w:val="20"/>
                <w:szCs w:val="20"/>
                <w:lang w:eastAsia="zh-CN"/>
              </w:rPr>
              <w:lastRenderedPageBreak/>
              <w:t>спортивных занятий;</w:t>
            </w:r>
          </w:p>
          <w:p w14:paraId="1C41AFC3"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xml:space="preserve">- постройки хозяйственного назначения; </w:t>
            </w:r>
          </w:p>
          <w:p w14:paraId="1F007BB9"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площадки хозяйственные, в том числе площадки для мусоросборников;</w:t>
            </w:r>
          </w:p>
          <w:p w14:paraId="70971E4D"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общественные туалеты, надворные туалеты, гидронепроницаемые выгребы, септики;</w:t>
            </w:r>
          </w:p>
          <w:p w14:paraId="707275B8"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684" w:type="dxa"/>
            <w:vAlign w:val="center"/>
          </w:tcPr>
          <w:p w14:paraId="721AF686" w14:textId="77777777" w:rsidR="00753DA4" w:rsidRPr="00D428F7" w:rsidRDefault="00753DA4" w:rsidP="00980A27">
            <w:pPr>
              <w:widowControl w:val="0"/>
              <w:overflowPunct w:val="0"/>
              <w:autoSpaceDE w:val="0"/>
              <w:autoSpaceDN w:val="0"/>
              <w:adjustRightInd w:val="0"/>
              <w:spacing w:after="0" w:line="240" w:lineRule="auto"/>
              <w:ind w:firstLine="459"/>
              <w:jc w:val="both"/>
              <w:rPr>
                <w:rFonts w:eastAsia="SimSun"/>
                <w:sz w:val="20"/>
                <w:szCs w:val="20"/>
                <w:lang w:eastAsia="zh-CN"/>
              </w:rPr>
            </w:pPr>
            <w:r w:rsidRPr="00D428F7">
              <w:rPr>
                <w:rFonts w:eastAsia="SimSun"/>
                <w:sz w:val="20"/>
                <w:szCs w:val="20"/>
                <w:lang w:eastAsia="zh-CN"/>
              </w:rPr>
              <w:lastRenderedPageBreak/>
              <w:t xml:space="preserve">минимальная площадь земельных участков - 1 кв. м. </w:t>
            </w:r>
          </w:p>
          <w:p w14:paraId="0F705510" w14:textId="77777777" w:rsidR="00753DA4" w:rsidRPr="00D428F7" w:rsidRDefault="00753DA4" w:rsidP="00980A27">
            <w:pPr>
              <w:widowControl w:val="0"/>
              <w:overflowPunct w:val="0"/>
              <w:autoSpaceDE w:val="0"/>
              <w:autoSpaceDN w:val="0"/>
              <w:adjustRightInd w:val="0"/>
              <w:spacing w:after="0" w:line="240" w:lineRule="auto"/>
              <w:ind w:firstLine="459"/>
              <w:jc w:val="both"/>
              <w:rPr>
                <w:rFonts w:eastAsia="SimSun"/>
                <w:sz w:val="20"/>
                <w:szCs w:val="20"/>
                <w:lang w:eastAsia="zh-CN"/>
              </w:rPr>
            </w:pPr>
            <w:r w:rsidRPr="00D428F7">
              <w:rPr>
                <w:rFonts w:eastAsia="SimSun"/>
                <w:sz w:val="20"/>
                <w:szCs w:val="20"/>
                <w:lang w:eastAsia="zh-CN"/>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14:paraId="637C0D51" w14:textId="77777777" w:rsidR="00753DA4" w:rsidRPr="00D428F7" w:rsidRDefault="00753DA4" w:rsidP="00980A27">
            <w:pPr>
              <w:widowControl w:val="0"/>
              <w:overflowPunct w:val="0"/>
              <w:autoSpaceDE w:val="0"/>
              <w:autoSpaceDN w:val="0"/>
              <w:adjustRightInd w:val="0"/>
              <w:spacing w:after="0" w:line="240" w:lineRule="auto"/>
              <w:ind w:firstLine="459"/>
              <w:jc w:val="both"/>
              <w:rPr>
                <w:rFonts w:eastAsia="SimSun"/>
                <w:sz w:val="20"/>
                <w:szCs w:val="20"/>
                <w:lang w:eastAsia="zh-CN"/>
              </w:rPr>
            </w:pPr>
          </w:p>
          <w:p w14:paraId="2917D9B5" w14:textId="77777777" w:rsidR="00753DA4" w:rsidRPr="00D428F7" w:rsidRDefault="00753DA4" w:rsidP="00980A27">
            <w:pPr>
              <w:widowControl w:val="0"/>
              <w:overflowPunct w:val="0"/>
              <w:autoSpaceDE w:val="0"/>
              <w:autoSpaceDN w:val="0"/>
              <w:adjustRightInd w:val="0"/>
              <w:spacing w:after="0" w:line="240" w:lineRule="auto"/>
              <w:ind w:firstLine="567"/>
              <w:jc w:val="both"/>
              <w:rPr>
                <w:rFonts w:eastAsia="SimSun"/>
                <w:sz w:val="20"/>
                <w:szCs w:val="20"/>
                <w:lang w:eastAsia="zh-CN"/>
              </w:rPr>
            </w:pPr>
            <w:r w:rsidRPr="00D428F7">
              <w:rPr>
                <w:rFonts w:eastAsia="SimSun"/>
                <w:sz w:val="20"/>
                <w:szCs w:val="20"/>
                <w:lang w:eastAsia="zh-CN"/>
              </w:rPr>
              <w:t xml:space="preserve">минимальная ширина земельных участков вдоль фронта улицы (проезда) - </w:t>
            </w:r>
          </w:p>
          <w:p w14:paraId="1307C335" w14:textId="77777777" w:rsidR="00753DA4" w:rsidRPr="00D428F7" w:rsidRDefault="00753DA4" w:rsidP="00980A27">
            <w:pPr>
              <w:widowControl w:val="0"/>
              <w:overflowPunct w:val="0"/>
              <w:autoSpaceDE w:val="0"/>
              <w:autoSpaceDN w:val="0"/>
              <w:adjustRightInd w:val="0"/>
              <w:spacing w:after="0" w:line="240" w:lineRule="auto"/>
              <w:ind w:firstLine="567"/>
              <w:jc w:val="both"/>
              <w:rPr>
                <w:rFonts w:eastAsia="SimSun"/>
                <w:sz w:val="20"/>
                <w:szCs w:val="20"/>
                <w:lang w:eastAsia="zh-CN"/>
              </w:rPr>
            </w:pPr>
            <w:r w:rsidRPr="00D428F7">
              <w:rPr>
                <w:rFonts w:eastAsia="SimSun"/>
                <w:sz w:val="20"/>
                <w:szCs w:val="20"/>
                <w:lang w:eastAsia="zh-CN"/>
              </w:rPr>
              <w:t>1 м/</w:t>
            </w:r>
            <w:r w:rsidRPr="00D428F7">
              <w:rPr>
                <w:b/>
                <w:bCs/>
                <w:sz w:val="20"/>
                <w:szCs w:val="20"/>
              </w:rPr>
              <w:t xml:space="preserve"> не подлежит установлению</w:t>
            </w:r>
            <w:r w:rsidRPr="00D428F7">
              <w:rPr>
                <w:rFonts w:eastAsia="SimSun"/>
                <w:sz w:val="20"/>
                <w:szCs w:val="20"/>
                <w:lang w:eastAsia="zh-CN"/>
              </w:rPr>
              <w:t xml:space="preserve">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2BD8828D" w14:textId="77777777" w:rsidR="00753DA4" w:rsidRPr="00D428F7" w:rsidRDefault="00753DA4" w:rsidP="00980A27">
            <w:pPr>
              <w:widowControl w:val="0"/>
              <w:overflowPunct w:val="0"/>
              <w:autoSpaceDE w:val="0"/>
              <w:autoSpaceDN w:val="0"/>
              <w:adjustRightInd w:val="0"/>
              <w:spacing w:after="0" w:line="240" w:lineRule="auto"/>
              <w:ind w:firstLine="567"/>
              <w:jc w:val="both"/>
              <w:rPr>
                <w:rFonts w:eastAsia="SimSun"/>
                <w:sz w:val="20"/>
                <w:szCs w:val="20"/>
                <w:lang w:eastAsia="zh-CN"/>
              </w:rPr>
            </w:pPr>
          </w:p>
          <w:p w14:paraId="2C151AD7" w14:textId="77777777" w:rsidR="00753DA4" w:rsidRPr="00D428F7" w:rsidRDefault="00753DA4" w:rsidP="00980A27">
            <w:pPr>
              <w:widowControl w:val="0"/>
              <w:overflowPunct w:val="0"/>
              <w:autoSpaceDE w:val="0"/>
              <w:autoSpaceDN w:val="0"/>
              <w:adjustRightInd w:val="0"/>
              <w:spacing w:after="0" w:line="240" w:lineRule="auto"/>
              <w:ind w:firstLine="459"/>
              <w:jc w:val="both"/>
              <w:rPr>
                <w:sz w:val="20"/>
                <w:szCs w:val="20"/>
              </w:rPr>
            </w:pPr>
            <w:r w:rsidRPr="00D428F7">
              <w:rPr>
                <w:rFonts w:eastAsia="SimSun"/>
                <w:sz w:val="20"/>
                <w:szCs w:val="20"/>
                <w:lang w:eastAsia="zh-CN"/>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40B365C0" w14:textId="77777777" w:rsidR="00753DA4" w:rsidRPr="00D428F7" w:rsidRDefault="00753DA4" w:rsidP="00980A27">
            <w:pPr>
              <w:widowControl w:val="0"/>
              <w:overflowPunct w:val="0"/>
              <w:autoSpaceDE w:val="0"/>
              <w:autoSpaceDN w:val="0"/>
              <w:adjustRightInd w:val="0"/>
              <w:spacing w:after="0" w:line="240" w:lineRule="auto"/>
              <w:ind w:firstLine="459"/>
              <w:jc w:val="both"/>
              <w:rPr>
                <w:sz w:val="20"/>
                <w:szCs w:val="20"/>
              </w:rPr>
            </w:pPr>
            <w:r w:rsidRPr="00D428F7">
              <w:rPr>
                <w:sz w:val="20"/>
                <w:szCs w:val="20"/>
              </w:rPr>
              <w:t>минимальные отступы от границ земельных участков - 1 м;</w:t>
            </w:r>
          </w:p>
          <w:p w14:paraId="3D5340B4" w14:textId="77777777" w:rsidR="00753DA4" w:rsidRPr="00D428F7" w:rsidRDefault="00753DA4" w:rsidP="00980A27">
            <w:pPr>
              <w:widowControl w:val="0"/>
              <w:tabs>
                <w:tab w:val="left" w:pos="-6204"/>
              </w:tabs>
              <w:overflowPunct w:val="0"/>
              <w:autoSpaceDE w:val="0"/>
              <w:autoSpaceDN w:val="0"/>
              <w:adjustRightInd w:val="0"/>
              <w:spacing w:after="0" w:line="240" w:lineRule="auto"/>
              <w:ind w:firstLine="459"/>
              <w:jc w:val="both"/>
              <w:rPr>
                <w:rFonts w:eastAsia="SimSun"/>
                <w:sz w:val="20"/>
                <w:szCs w:val="20"/>
                <w:lang w:eastAsia="zh-CN"/>
              </w:rPr>
            </w:pPr>
            <w:r w:rsidRPr="00D428F7">
              <w:rPr>
                <w:rFonts w:eastAsia="SimSun"/>
                <w:sz w:val="20"/>
                <w:szCs w:val="20"/>
                <w:lang w:eastAsia="zh-CN"/>
              </w:rPr>
              <w:t xml:space="preserve">требования в части максимальной высоты, установленные настоящими </w:t>
            </w:r>
            <w:r w:rsidRPr="00D428F7">
              <w:rPr>
                <w:rFonts w:eastAsia="SimSun"/>
                <w:sz w:val="20"/>
                <w:szCs w:val="20"/>
                <w:lang w:eastAsia="zh-CN"/>
              </w:rPr>
              <w:lastRenderedPageBreak/>
              <w:t>Правилами, не распространяются на антенны, вентиляционные и дымовые трубы;</w:t>
            </w:r>
          </w:p>
          <w:p w14:paraId="3DE61DF2" w14:textId="77777777" w:rsidR="00753DA4" w:rsidRPr="00D428F7" w:rsidRDefault="00753DA4" w:rsidP="00980A27">
            <w:pPr>
              <w:widowControl w:val="0"/>
              <w:overflowPunct w:val="0"/>
              <w:autoSpaceDE w:val="0"/>
              <w:autoSpaceDN w:val="0"/>
              <w:adjustRightInd w:val="0"/>
              <w:spacing w:after="0" w:line="240" w:lineRule="auto"/>
              <w:ind w:firstLine="426"/>
              <w:jc w:val="both"/>
              <w:rPr>
                <w:rFonts w:eastAsia="SimSun"/>
                <w:sz w:val="20"/>
                <w:szCs w:val="20"/>
                <w:lang w:eastAsia="zh-CN"/>
              </w:rPr>
            </w:pPr>
          </w:p>
        </w:tc>
      </w:tr>
    </w:tbl>
    <w:p w14:paraId="3FF380C0" w14:textId="77777777" w:rsidR="00753DA4" w:rsidRPr="00D428F7" w:rsidRDefault="00753DA4" w:rsidP="00980A27">
      <w:pPr>
        <w:pStyle w:val="afd"/>
        <w:spacing w:before="0" w:after="0"/>
        <w:ind w:firstLine="680"/>
        <w:jc w:val="both"/>
        <w:rPr>
          <w:rFonts w:eastAsia="SimSun"/>
          <w:sz w:val="20"/>
          <w:szCs w:val="20"/>
        </w:rPr>
      </w:pPr>
      <w:r w:rsidRPr="00D428F7">
        <w:rPr>
          <w:rFonts w:eastAsia="SimSun"/>
          <w:b/>
          <w:sz w:val="20"/>
          <w:szCs w:val="20"/>
        </w:rPr>
        <w:lastRenderedPageBreak/>
        <w:t>Ограничения использования земельных участков и объектов капитального строительства</w:t>
      </w:r>
      <w:r w:rsidRPr="00D428F7">
        <w:rPr>
          <w:rFonts w:eastAsia="SimSun"/>
          <w:sz w:val="20"/>
          <w:szCs w:val="20"/>
        </w:rPr>
        <w:t>:</w:t>
      </w:r>
    </w:p>
    <w:p w14:paraId="7B9F0CA1" w14:textId="1B7E88E1" w:rsidR="00753DA4" w:rsidRPr="00D428F7" w:rsidRDefault="00753DA4" w:rsidP="00980A27">
      <w:pPr>
        <w:pStyle w:val="afd"/>
        <w:spacing w:before="0" w:after="0"/>
        <w:ind w:firstLine="680"/>
        <w:jc w:val="both"/>
        <w:rPr>
          <w:rFonts w:eastAsia="SimSun"/>
          <w:sz w:val="20"/>
          <w:szCs w:val="20"/>
        </w:rPr>
      </w:pPr>
      <w:r w:rsidRPr="00D428F7">
        <w:rPr>
          <w:sz w:val="20"/>
          <w:szCs w:val="20"/>
        </w:rPr>
        <w:t xml:space="preserve">Минимальный процент озеленения земельного участка для зданий общественно-делового назначения – </w:t>
      </w:r>
      <w:r w:rsidR="007A2A17" w:rsidRPr="00D428F7">
        <w:rPr>
          <w:sz w:val="20"/>
          <w:szCs w:val="20"/>
        </w:rPr>
        <w:t>1</w:t>
      </w:r>
      <w:r w:rsidR="00B46F0E" w:rsidRPr="00D428F7">
        <w:rPr>
          <w:sz w:val="20"/>
          <w:szCs w:val="20"/>
        </w:rPr>
        <w:t>0</w:t>
      </w:r>
      <w:r w:rsidRPr="00D428F7">
        <w:rPr>
          <w:sz w:val="20"/>
          <w:szCs w:val="20"/>
        </w:rPr>
        <w:t>%.</w:t>
      </w:r>
    </w:p>
    <w:p w14:paraId="1FB47640"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Расстояние до красной линии:</w:t>
      </w:r>
    </w:p>
    <w:p w14:paraId="69292F2B"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 xml:space="preserve">1) от Пожарных депо - 10 м (15 м - для депо </w:t>
      </w:r>
      <w:r w:rsidRPr="00D428F7">
        <w:rPr>
          <w:rFonts w:eastAsia="SimSun"/>
          <w:sz w:val="20"/>
          <w:szCs w:val="20"/>
          <w:lang w:val="en-US" w:eastAsia="zh-CN"/>
        </w:rPr>
        <w:t>I</w:t>
      </w:r>
      <w:r w:rsidRPr="00D428F7">
        <w:rPr>
          <w:rFonts w:eastAsia="SimSun"/>
          <w:sz w:val="20"/>
          <w:szCs w:val="20"/>
          <w:lang w:eastAsia="zh-CN"/>
        </w:rPr>
        <w:t xml:space="preserve"> типа);</w:t>
      </w:r>
    </w:p>
    <w:p w14:paraId="6C036E1E"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3) улиц, от общественных зданий – 5 м;</w:t>
      </w:r>
    </w:p>
    <w:p w14:paraId="5AA46B82"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4) проездов, от общественных зданий – 3 м;</w:t>
      </w:r>
    </w:p>
    <w:p w14:paraId="70BD48BE"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5) от контрольно-пропускных пунктов, пунктов охраны, проходных – 1 м.</w:t>
      </w:r>
    </w:p>
    <w:p w14:paraId="289C9E28"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6) от остальных зданий - 5 м.</w:t>
      </w:r>
    </w:p>
    <w:p w14:paraId="1B6C2532"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Размещение производственной территориальной зоны не допускается:</w:t>
      </w:r>
    </w:p>
    <w:p w14:paraId="1EDBBFA4"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а) в составе рекреационных зон;</w:t>
      </w:r>
    </w:p>
    <w:p w14:paraId="6F53AD33"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б) на землях особо охраняемых территорий, в том числе:</w:t>
      </w:r>
    </w:p>
    <w:p w14:paraId="78286753"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в первом поясе зоны санитарной охраны источников водоснабжения;</w:t>
      </w:r>
    </w:p>
    <w:p w14:paraId="4110C746"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в первой зоне округа санитарной охраны курортов, если проектируемые объекты не связаны непосредственно с эксплуатацией природных лечебных средств курорта;</w:t>
      </w:r>
    </w:p>
    <w:p w14:paraId="3BB9A677"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в водоохранных и прибрежных зонах рек, морей;</w:t>
      </w:r>
    </w:p>
    <w:p w14:paraId="5C33FB7F"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в зонах охраны памятников истории и культуры без согласования с соответствующими органами охраны памятников;</w:t>
      </w:r>
    </w:p>
    <w:p w14:paraId="51440FED"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в зонах активного карста, оползней, оседания или обрушения поверхности, которые могут угрожать застройке и эксплуатации предприятий;</w:t>
      </w:r>
    </w:p>
    <w:p w14:paraId="3B23DA4E"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на участках, загрязненных органическими и радиоактивными отбросами, до истечения сроков, установленных органами санитарно-эпидемиологического надзора;</w:t>
      </w:r>
    </w:p>
    <w:p w14:paraId="697AA8B1"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в зонах возможного катастрофического затопления в результате разрушения плотин или дамб.</w:t>
      </w:r>
    </w:p>
    <w:p w14:paraId="21A67DA5"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14:paraId="0B2EF9A3"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Размещение новых промышленных предприятий I и II классов по санитарной классификации, требующих организации санитарно-защитной зоны 1000 м и 500 м соответственно, на территории населенных пунктов Краснодарского края не допускается.</w:t>
      </w:r>
    </w:p>
    <w:p w14:paraId="242B9BC3"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На территориях предприятий I - II классов и в пределах их санитарно-защитных зон не допускается размещать предприятия пищевой, легкой, медицинской, фармацевтической и других отраслей промышленности с санитарно-защитной зоной 50 - 100 м.</w:t>
      </w:r>
    </w:p>
    <w:p w14:paraId="38034E7F"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Не допускается расширение производственных предприятий, если при этом требуется увеличение размера санитарно-защитных зон.</w:t>
      </w:r>
    </w:p>
    <w:p w14:paraId="71E742FD"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Размер санитарно-защитной зоны предприятий мясной промышленности до границы животноводческих, птицеводческих и звероводческих ферм должен быть 1000 м.</w:t>
      </w:r>
    </w:p>
    <w:p w14:paraId="5001D07B"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14:paraId="70A7E02A"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lastRenderedPageBreak/>
        <w:t>Запрещается проектирование указанных предприятий на территории бывших кладбищ, скотомогильников, свалок.</w:t>
      </w:r>
    </w:p>
    <w:p w14:paraId="734F9128" w14:textId="77777777" w:rsidR="00753DA4" w:rsidRPr="00D428F7" w:rsidRDefault="00753DA4" w:rsidP="00980A27">
      <w:pPr>
        <w:spacing w:after="0" w:line="240" w:lineRule="auto"/>
        <w:ind w:firstLine="680"/>
        <w:jc w:val="both"/>
        <w:rPr>
          <w:rFonts w:eastAsia="SimSun"/>
          <w:sz w:val="20"/>
          <w:szCs w:val="20"/>
          <w:lang w:eastAsia="zh-CN"/>
        </w:rPr>
      </w:pPr>
      <w:r w:rsidRPr="00D428F7">
        <w:rPr>
          <w:rFonts w:eastAsia="SimSun"/>
          <w:sz w:val="20"/>
          <w:szCs w:val="20"/>
          <w:lang w:eastAsia="zh-CN"/>
        </w:rPr>
        <w:t>При размещении объектов малого бизнеса, относящихся к V классу опасности, в условиях сложившейся градостроительной ситуации (при невозможности соблюдения размеров ориентировочной санитарно-защитной зоны) необходимо обоснование размещения таких объектов с ориентировочными расчетами ожидаемого загрязнения атмосферного воздуха и физического воздействия на атмосферный воздух (шум, вибрация, электромагнитные излучения). При подтверждении расчетами на границе жилой застройки соблюдения установленных гигиенических нормативов загрязняющих веществ в атмосферном воздухе и уровней физического воздействия на атмосферный воздух населенных мест, проект обоснования санитарно-защитной зоны не разрабатывается, натурные исследования, и измерения атмосферного воздуха не проводятся.</w:t>
      </w:r>
    </w:p>
    <w:p w14:paraId="4E80ACEF" w14:textId="77777777" w:rsidR="00753DA4" w:rsidRPr="00D428F7" w:rsidRDefault="00753DA4" w:rsidP="00980A27">
      <w:pPr>
        <w:spacing w:after="0" w:line="240" w:lineRule="auto"/>
        <w:ind w:firstLine="680"/>
        <w:jc w:val="both"/>
        <w:rPr>
          <w:rFonts w:eastAsia="SimSun"/>
          <w:sz w:val="20"/>
          <w:szCs w:val="20"/>
          <w:lang w:eastAsia="zh-CN"/>
        </w:rPr>
      </w:pPr>
      <w:r w:rsidRPr="00D428F7">
        <w:rPr>
          <w:rFonts w:eastAsia="SimSun"/>
          <w:sz w:val="20"/>
          <w:szCs w:val="20"/>
          <w:lang w:eastAsia="zh-CN"/>
        </w:rPr>
        <w:t>Для действующих объектов малого бизнеса V класса опасности в качестве обоснования их размещения используются данные исследований атмосферного воздуха и измерений физических воздействий на атмосферный воздух, полученные в рамках проведения надзорных мероприятий.</w:t>
      </w:r>
    </w:p>
    <w:p w14:paraId="39771AFA" w14:textId="77777777" w:rsidR="00753DA4" w:rsidRPr="00D428F7" w:rsidRDefault="00753DA4" w:rsidP="00980A27">
      <w:pPr>
        <w:spacing w:after="0" w:line="240" w:lineRule="auto"/>
        <w:ind w:firstLine="680"/>
        <w:jc w:val="both"/>
        <w:rPr>
          <w:rFonts w:eastAsia="SimSun"/>
          <w:sz w:val="20"/>
          <w:szCs w:val="20"/>
          <w:lang w:eastAsia="zh-CN"/>
        </w:rPr>
      </w:pPr>
      <w:r w:rsidRPr="00D428F7">
        <w:rPr>
          <w:rFonts w:eastAsia="SimSun"/>
          <w:sz w:val="20"/>
          <w:szCs w:val="20"/>
          <w:lang w:eastAsia="zh-CN"/>
        </w:rPr>
        <w:t>Для размещения микропредприятий малого бизнеса с количеством работающих не более 15 человек необходимо уведомление от юридического лица или индивидуального предпринимателя о соблюдении действующих санитарно-гигиенических требований и нормативов на границе жилой застройки. Подтверждением соблюдения гигиенических нормативов на границе жилой застройки являются результаты натурных исследований атмосферного воздуха и измерений уровней физических воздействий на атмосферный воздух в рамках проведения надзорных мероприятий.</w:t>
      </w:r>
    </w:p>
    <w:p w14:paraId="2952AD9B" w14:textId="77777777" w:rsidR="00753DA4" w:rsidRPr="00D428F7" w:rsidRDefault="00753DA4" w:rsidP="00980A27">
      <w:pPr>
        <w:spacing w:after="0" w:line="240" w:lineRule="auto"/>
        <w:ind w:firstLine="680"/>
        <w:jc w:val="both"/>
        <w:rPr>
          <w:rFonts w:eastAsia="SimSun"/>
          <w:sz w:val="20"/>
          <w:szCs w:val="20"/>
          <w:lang w:eastAsia="zh-CN"/>
        </w:rPr>
      </w:pPr>
      <w:r w:rsidRPr="00D428F7">
        <w:rPr>
          <w:rFonts w:eastAsia="SimSun"/>
          <w:sz w:val="20"/>
          <w:szCs w:val="20"/>
          <w:lang w:eastAsia="zh-CN"/>
        </w:rPr>
        <w:t>В пределах селитебной территории населенного пункта допускается размещать производственные предприятия, не выделяющие вредные вещества, с непожароопасными и невзрывоопасными производственными процессами, не создающие шума, превышающего установленные нормы, не требующие устройства железнодорожных подъездных путей. При этом минимальное 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следует принимать не менее 50 м.</w:t>
      </w:r>
    </w:p>
    <w:p w14:paraId="63DAE368" w14:textId="77777777" w:rsidR="00753DA4" w:rsidRPr="00D428F7" w:rsidRDefault="00753DA4" w:rsidP="00980A27">
      <w:pPr>
        <w:spacing w:after="0" w:line="240" w:lineRule="auto"/>
        <w:ind w:firstLine="680"/>
        <w:jc w:val="both"/>
        <w:rPr>
          <w:rFonts w:eastAsia="SimSun"/>
          <w:sz w:val="20"/>
          <w:szCs w:val="20"/>
          <w:lang w:eastAsia="zh-CN"/>
        </w:rPr>
      </w:pPr>
      <w:r w:rsidRPr="00D428F7">
        <w:rPr>
          <w:rFonts w:eastAsia="SimSun"/>
          <w:sz w:val="20"/>
          <w:szCs w:val="20"/>
          <w:lang w:eastAsia="zh-CN"/>
        </w:rPr>
        <w:t>В случае негативного влияния производственных зон, расположенных в границах населенных пунктов, на окружающую среду следует предусматривать уменьшение мощности, перепрофилирование предприятия или вынос экологически неблагополучных производственных предприятий из селитебных зон поселения.</w:t>
      </w:r>
    </w:p>
    <w:p w14:paraId="5F52ED4A" w14:textId="77777777" w:rsidR="00753DA4" w:rsidRPr="00D428F7" w:rsidRDefault="00753DA4" w:rsidP="00980A27">
      <w:pPr>
        <w:spacing w:after="0" w:line="240" w:lineRule="auto"/>
        <w:ind w:firstLine="680"/>
        <w:jc w:val="both"/>
        <w:rPr>
          <w:rFonts w:eastAsia="SimSun"/>
          <w:sz w:val="20"/>
          <w:szCs w:val="20"/>
          <w:lang w:eastAsia="zh-CN"/>
        </w:rPr>
      </w:pPr>
      <w:r w:rsidRPr="00D428F7">
        <w:rPr>
          <w:rFonts w:eastAsia="SimSun"/>
          <w:sz w:val="20"/>
          <w:szCs w:val="20"/>
          <w:lang w:eastAsia="zh-CN"/>
        </w:rPr>
        <w:t>При реконструкции производственных зон территории следует преобразовывать с учетом примыкания к территориям иного функционального назначения:</w:t>
      </w:r>
    </w:p>
    <w:p w14:paraId="0B6607ED" w14:textId="77777777" w:rsidR="00753DA4" w:rsidRPr="00D428F7" w:rsidRDefault="00753DA4" w:rsidP="00980A27">
      <w:pPr>
        <w:numPr>
          <w:ilvl w:val="0"/>
          <w:numId w:val="20"/>
        </w:numPr>
        <w:autoSpaceDE w:val="0"/>
        <w:autoSpaceDN w:val="0"/>
        <w:adjustRightInd w:val="0"/>
        <w:spacing w:after="0" w:line="240" w:lineRule="auto"/>
        <w:ind w:left="0" w:firstLine="680"/>
        <w:jc w:val="both"/>
        <w:rPr>
          <w:rFonts w:eastAsia="SimSun"/>
          <w:sz w:val="20"/>
          <w:szCs w:val="20"/>
          <w:lang w:eastAsia="zh-CN"/>
        </w:rPr>
      </w:pPr>
      <w:r w:rsidRPr="00D428F7">
        <w:rPr>
          <w:rFonts w:eastAsia="SimSun"/>
          <w:sz w:val="20"/>
          <w:szCs w:val="20"/>
          <w:lang w:eastAsia="zh-CN"/>
        </w:rPr>
        <w:t>в полосе примыкания производственных зон к общественно-деловым зонам следует размещать общественно-административные объекты производственных зон, включая их в формирование общественных центров и зон;</w:t>
      </w:r>
    </w:p>
    <w:p w14:paraId="644AD2FB" w14:textId="77777777" w:rsidR="00753DA4" w:rsidRPr="00D428F7" w:rsidRDefault="00753DA4" w:rsidP="00980A27">
      <w:pPr>
        <w:numPr>
          <w:ilvl w:val="0"/>
          <w:numId w:val="20"/>
        </w:numPr>
        <w:autoSpaceDE w:val="0"/>
        <w:autoSpaceDN w:val="0"/>
        <w:adjustRightInd w:val="0"/>
        <w:spacing w:after="0" w:line="240" w:lineRule="auto"/>
        <w:ind w:left="0" w:firstLine="680"/>
        <w:jc w:val="both"/>
        <w:rPr>
          <w:rFonts w:eastAsia="SimSun"/>
          <w:sz w:val="20"/>
          <w:szCs w:val="20"/>
          <w:lang w:eastAsia="zh-CN"/>
        </w:rPr>
      </w:pPr>
      <w:r w:rsidRPr="00D428F7">
        <w:rPr>
          <w:rFonts w:eastAsia="SimSun"/>
          <w:sz w:val="20"/>
          <w:szCs w:val="20"/>
          <w:lang w:eastAsia="zh-CN"/>
        </w:rPr>
        <w:t>в полосе примыкания к жилым зонам не следует размещать на границе производственной зоны глухие заборы. Рекомендуется использование входящей в состав санитарно-защитной зоны полосы примыкания для размещения коммунальных объектов жилого района, гаражей-стоянок различных типов, зеленых насаждений;</w:t>
      </w:r>
    </w:p>
    <w:p w14:paraId="258CD6C1" w14:textId="77777777" w:rsidR="00753DA4" w:rsidRPr="00D428F7" w:rsidRDefault="00753DA4" w:rsidP="00980A27">
      <w:pPr>
        <w:numPr>
          <w:ilvl w:val="0"/>
          <w:numId w:val="20"/>
        </w:numPr>
        <w:autoSpaceDE w:val="0"/>
        <w:autoSpaceDN w:val="0"/>
        <w:adjustRightInd w:val="0"/>
        <w:spacing w:after="0" w:line="240" w:lineRule="auto"/>
        <w:ind w:left="0" w:firstLine="680"/>
        <w:jc w:val="both"/>
        <w:rPr>
          <w:rFonts w:eastAsia="SimSun"/>
          <w:sz w:val="20"/>
          <w:szCs w:val="20"/>
          <w:lang w:eastAsia="zh-CN"/>
        </w:rPr>
      </w:pPr>
      <w:r w:rsidRPr="00D428F7">
        <w:rPr>
          <w:rFonts w:eastAsia="SimSun"/>
          <w:sz w:val="20"/>
          <w:szCs w:val="20"/>
          <w:lang w:eastAsia="zh-CN"/>
        </w:rPr>
        <w:t>в полосе примыкания к автомобильным и железнодорожным путям производственных зон рекомендуется размещать участки компактной производственной застройки с оптовыми торговыми и обслуживающими предприятиями, требующими значительных складских помещений, крупногабаритных подъездов, разворотных площадок.</w:t>
      </w:r>
    </w:p>
    <w:p w14:paraId="27176F59" w14:textId="77777777" w:rsidR="00753DA4" w:rsidRPr="00D428F7" w:rsidRDefault="00753DA4" w:rsidP="00980A27">
      <w:pPr>
        <w:spacing w:after="0" w:line="240" w:lineRule="auto"/>
        <w:ind w:firstLine="680"/>
        <w:jc w:val="both"/>
        <w:rPr>
          <w:rFonts w:eastAsia="SimSun"/>
          <w:sz w:val="20"/>
          <w:szCs w:val="20"/>
          <w:lang w:eastAsia="zh-CN"/>
        </w:rPr>
      </w:pPr>
      <w:r w:rsidRPr="00D428F7">
        <w:rPr>
          <w:rFonts w:eastAsia="SimSun"/>
          <w:sz w:val="20"/>
          <w:szCs w:val="20"/>
          <w:lang w:eastAsia="zh-CN"/>
        </w:rPr>
        <w:t>После проведения реконструкции или перепрофилирования производственного объекта санитарно-защитная зона для него определяется в соответствии с санитарной классификацией и должна быть подтверждена результатами расчетов.</w:t>
      </w:r>
    </w:p>
    <w:p w14:paraId="49177CE0" w14:textId="77777777" w:rsidR="00753DA4" w:rsidRPr="00D428F7" w:rsidRDefault="00753DA4" w:rsidP="00980A27">
      <w:pPr>
        <w:spacing w:after="0" w:line="240" w:lineRule="auto"/>
        <w:ind w:firstLine="680"/>
        <w:jc w:val="both"/>
        <w:rPr>
          <w:rFonts w:eastAsia="SimSun"/>
          <w:sz w:val="20"/>
          <w:szCs w:val="20"/>
          <w:lang w:eastAsia="zh-CN"/>
        </w:rPr>
      </w:pPr>
      <w:r w:rsidRPr="00D428F7">
        <w:rPr>
          <w:rFonts w:eastAsia="SimSun"/>
          <w:sz w:val="20"/>
          <w:szCs w:val="20"/>
          <w:lang w:eastAsia="zh-CN"/>
        </w:rPr>
        <w:t>Не допускается расширение производственных предприятий, если при этом требуется увеличение размера санитарно-защитных зон.</w:t>
      </w:r>
    </w:p>
    <w:p w14:paraId="251E8B86" w14:textId="069DCA18" w:rsidR="00753DA4" w:rsidRPr="00D428F7" w:rsidRDefault="00753DA4" w:rsidP="00980A27">
      <w:pPr>
        <w:spacing w:after="0" w:line="240" w:lineRule="auto"/>
        <w:ind w:firstLine="680"/>
        <w:jc w:val="both"/>
        <w:rPr>
          <w:rFonts w:eastAsia="SimSun"/>
          <w:sz w:val="20"/>
          <w:szCs w:val="20"/>
          <w:lang w:eastAsia="zh-CN"/>
        </w:rPr>
      </w:pPr>
      <w:r w:rsidRPr="00D428F7">
        <w:rPr>
          <w:rFonts w:eastAsia="SimSun"/>
          <w:sz w:val="20"/>
          <w:szCs w:val="20"/>
          <w:lang w:eastAsia="zh-CN"/>
        </w:rPr>
        <w:t>Параметры производственных территорий должны подчиняться градостроительным условиям территорий поселения по экологической безопасности, величине и интенсивности использования территорий.</w:t>
      </w:r>
    </w:p>
    <w:p w14:paraId="6E5EBAB4" w14:textId="46034FF3" w:rsidR="00121F09" w:rsidRPr="00D428F7" w:rsidRDefault="00121F09" w:rsidP="00980A27">
      <w:pPr>
        <w:pStyle w:val="ae"/>
        <w:ind w:firstLine="680"/>
        <w:jc w:val="both"/>
        <w:rPr>
          <w:sz w:val="20"/>
          <w:szCs w:val="20"/>
        </w:rPr>
      </w:pPr>
      <w:r w:rsidRPr="00D428F7">
        <w:rPr>
          <w:spacing w:val="-2"/>
          <w:sz w:val="20"/>
          <w:szCs w:val="20"/>
        </w:rPr>
        <w:t>Во</w:t>
      </w:r>
      <w:r w:rsidRPr="00D428F7">
        <w:rPr>
          <w:spacing w:val="43"/>
          <w:sz w:val="20"/>
          <w:szCs w:val="20"/>
        </w:rPr>
        <w:t xml:space="preserve"> </w:t>
      </w:r>
      <w:r w:rsidRPr="00D428F7">
        <w:rPr>
          <w:spacing w:val="1"/>
          <w:sz w:val="20"/>
          <w:szCs w:val="20"/>
        </w:rPr>
        <w:t>всех</w:t>
      </w:r>
      <w:r w:rsidRPr="00D428F7">
        <w:rPr>
          <w:spacing w:val="39"/>
          <w:sz w:val="20"/>
          <w:szCs w:val="20"/>
        </w:rPr>
        <w:t xml:space="preserve"> </w:t>
      </w:r>
      <w:r w:rsidRPr="00D428F7">
        <w:rPr>
          <w:sz w:val="20"/>
          <w:szCs w:val="20"/>
        </w:rPr>
        <w:t>территориальных</w:t>
      </w:r>
      <w:r w:rsidRPr="00D428F7">
        <w:rPr>
          <w:spacing w:val="40"/>
          <w:sz w:val="20"/>
          <w:szCs w:val="20"/>
        </w:rPr>
        <w:t xml:space="preserve"> </w:t>
      </w:r>
      <w:r w:rsidRPr="00D428F7">
        <w:rPr>
          <w:spacing w:val="1"/>
          <w:sz w:val="20"/>
          <w:szCs w:val="20"/>
        </w:rPr>
        <w:t>зонах</w:t>
      </w:r>
      <w:r w:rsidRPr="00D428F7">
        <w:rPr>
          <w:spacing w:val="40"/>
          <w:sz w:val="20"/>
          <w:szCs w:val="20"/>
        </w:rPr>
        <w:t xml:space="preserve"> </w:t>
      </w:r>
      <w:r w:rsidRPr="00D428F7">
        <w:rPr>
          <w:sz w:val="20"/>
          <w:szCs w:val="20"/>
        </w:rPr>
        <w:t>требуемое</w:t>
      </w:r>
      <w:r w:rsidRPr="00D428F7">
        <w:rPr>
          <w:spacing w:val="45"/>
          <w:sz w:val="20"/>
          <w:szCs w:val="20"/>
        </w:rPr>
        <w:t xml:space="preserve"> </w:t>
      </w:r>
      <w:r w:rsidRPr="00D428F7">
        <w:rPr>
          <w:sz w:val="20"/>
          <w:szCs w:val="20"/>
        </w:rPr>
        <w:t>(согласно</w:t>
      </w:r>
      <w:r w:rsidRPr="00D428F7">
        <w:rPr>
          <w:spacing w:val="43"/>
          <w:sz w:val="20"/>
          <w:szCs w:val="20"/>
        </w:rPr>
        <w:t xml:space="preserve"> </w:t>
      </w:r>
      <w:r w:rsidRPr="00D428F7">
        <w:rPr>
          <w:sz w:val="20"/>
          <w:szCs w:val="20"/>
        </w:rPr>
        <w:t>СП</w:t>
      </w:r>
      <w:r w:rsidRPr="00D428F7">
        <w:rPr>
          <w:spacing w:val="40"/>
          <w:sz w:val="20"/>
          <w:szCs w:val="20"/>
        </w:rPr>
        <w:t xml:space="preserve"> </w:t>
      </w:r>
      <w:r w:rsidRPr="00D428F7">
        <w:rPr>
          <w:sz w:val="20"/>
          <w:szCs w:val="20"/>
        </w:rPr>
        <w:t>42.13330.2016</w:t>
      </w:r>
      <w:r w:rsidRPr="00D428F7">
        <w:rPr>
          <w:spacing w:val="60"/>
          <w:w w:val="99"/>
          <w:sz w:val="20"/>
          <w:szCs w:val="20"/>
        </w:rPr>
        <w:t xml:space="preserve"> </w:t>
      </w:r>
      <w:r w:rsidRPr="00D428F7">
        <w:rPr>
          <w:sz w:val="20"/>
          <w:szCs w:val="20"/>
        </w:rPr>
        <w:t>Градостроительство.</w:t>
      </w:r>
      <w:r w:rsidRPr="00D428F7">
        <w:rPr>
          <w:spacing w:val="11"/>
          <w:sz w:val="20"/>
          <w:szCs w:val="20"/>
        </w:rPr>
        <w:t xml:space="preserve"> </w:t>
      </w:r>
      <w:r w:rsidRPr="00D428F7">
        <w:rPr>
          <w:sz w:val="20"/>
          <w:szCs w:val="20"/>
        </w:rPr>
        <w:t>Планировка</w:t>
      </w:r>
      <w:r w:rsidRPr="00D428F7">
        <w:rPr>
          <w:spacing w:val="10"/>
          <w:sz w:val="20"/>
          <w:szCs w:val="20"/>
        </w:rPr>
        <w:t xml:space="preserve"> </w:t>
      </w:r>
      <w:r w:rsidRPr="00D428F7">
        <w:rPr>
          <w:sz w:val="20"/>
          <w:szCs w:val="20"/>
        </w:rPr>
        <w:t>и</w:t>
      </w:r>
      <w:r w:rsidRPr="00D428F7">
        <w:rPr>
          <w:spacing w:val="10"/>
          <w:sz w:val="20"/>
          <w:szCs w:val="20"/>
        </w:rPr>
        <w:t xml:space="preserve"> </w:t>
      </w:r>
      <w:r w:rsidRPr="00D428F7">
        <w:rPr>
          <w:spacing w:val="-1"/>
          <w:sz w:val="20"/>
          <w:szCs w:val="20"/>
        </w:rPr>
        <w:t>застройка</w:t>
      </w:r>
      <w:r w:rsidRPr="00D428F7">
        <w:rPr>
          <w:spacing w:val="10"/>
          <w:sz w:val="20"/>
          <w:szCs w:val="20"/>
        </w:rPr>
        <w:t xml:space="preserve"> </w:t>
      </w:r>
      <w:r w:rsidRPr="00D428F7">
        <w:rPr>
          <w:sz w:val="20"/>
          <w:szCs w:val="20"/>
        </w:rPr>
        <w:t>городских</w:t>
      </w:r>
      <w:r w:rsidRPr="00D428F7">
        <w:rPr>
          <w:spacing w:val="6"/>
          <w:sz w:val="20"/>
          <w:szCs w:val="20"/>
        </w:rPr>
        <w:t xml:space="preserve"> </w:t>
      </w:r>
      <w:r w:rsidRPr="00D428F7">
        <w:rPr>
          <w:sz w:val="20"/>
          <w:szCs w:val="20"/>
        </w:rPr>
        <w:t>и</w:t>
      </w:r>
      <w:r w:rsidRPr="00D428F7">
        <w:rPr>
          <w:spacing w:val="9"/>
          <w:sz w:val="20"/>
          <w:szCs w:val="20"/>
        </w:rPr>
        <w:t xml:space="preserve"> </w:t>
      </w:r>
      <w:r w:rsidRPr="00D428F7">
        <w:rPr>
          <w:sz w:val="20"/>
          <w:szCs w:val="20"/>
        </w:rPr>
        <w:t>сельских</w:t>
      </w:r>
      <w:r w:rsidRPr="00D428F7">
        <w:rPr>
          <w:spacing w:val="6"/>
          <w:sz w:val="20"/>
          <w:szCs w:val="20"/>
        </w:rPr>
        <w:t xml:space="preserve"> </w:t>
      </w:r>
      <w:r w:rsidRPr="00D428F7">
        <w:rPr>
          <w:sz w:val="20"/>
          <w:szCs w:val="20"/>
        </w:rPr>
        <w:t>поселений.</w:t>
      </w:r>
      <w:r w:rsidRPr="00D428F7">
        <w:rPr>
          <w:spacing w:val="54"/>
          <w:w w:val="99"/>
          <w:sz w:val="20"/>
          <w:szCs w:val="20"/>
        </w:rPr>
        <w:t xml:space="preserve"> </w:t>
      </w:r>
      <w:r w:rsidRPr="00D428F7">
        <w:rPr>
          <w:sz w:val="20"/>
          <w:szCs w:val="20"/>
        </w:rPr>
        <w:t>Актуализированная</w:t>
      </w:r>
      <w:r w:rsidRPr="00D428F7">
        <w:rPr>
          <w:spacing w:val="61"/>
          <w:sz w:val="20"/>
          <w:szCs w:val="20"/>
        </w:rPr>
        <w:t xml:space="preserve"> </w:t>
      </w:r>
      <w:r w:rsidRPr="00D428F7">
        <w:rPr>
          <w:sz w:val="20"/>
          <w:szCs w:val="20"/>
        </w:rPr>
        <w:t>редакция</w:t>
      </w:r>
      <w:r w:rsidRPr="00D428F7">
        <w:rPr>
          <w:spacing w:val="62"/>
          <w:sz w:val="20"/>
          <w:szCs w:val="20"/>
        </w:rPr>
        <w:t xml:space="preserve"> </w:t>
      </w:r>
      <w:r w:rsidRPr="00D428F7">
        <w:rPr>
          <w:spacing w:val="1"/>
          <w:sz w:val="20"/>
          <w:szCs w:val="20"/>
        </w:rPr>
        <w:t>СНиП</w:t>
      </w:r>
      <w:r w:rsidRPr="00D428F7">
        <w:rPr>
          <w:spacing w:val="56"/>
          <w:sz w:val="20"/>
          <w:szCs w:val="20"/>
        </w:rPr>
        <w:t xml:space="preserve"> </w:t>
      </w:r>
      <w:r w:rsidRPr="00D428F7">
        <w:rPr>
          <w:sz w:val="20"/>
          <w:szCs w:val="20"/>
        </w:rPr>
        <w:t>2.07.01-89*  или  Нормативам градостроительного проектирования Краснодарского края, утвержденным приказом департамента по архитектуре и градостроительству Краснодарского края от 16.04.2015 г. № 78 (с изменениями и дополнениями)) количество</w:t>
      </w:r>
      <w:r w:rsidRPr="00D428F7">
        <w:rPr>
          <w:spacing w:val="61"/>
          <w:sz w:val="20"/>
          <w:szCs w:val="20"/>
        </w:rPr>
        <w:t xml:space="preserve"> </w:t>
      </w:r>
      <w:r w:rsidRPr="00D428F7">
        <w:rPr>
          <w:sz w:val="20"/>
          <w:szCs w:val="20"/>
        </w:rPr>
        <w:t>машино-мест</w:t>
      </w:r>
      <w:r w:rsidRPr="00D428F7">
        <w:rPr>
          <w:spacing w:val="58"/>
          <w:sz w:val="20"/>
          <w:szCs w:val="20"/>
        </w:rPr>
        <w:t xml:space="preserve"> </w:t>
      </w:r>
      <w:r w:rsidRPr="00D428F7">
        <w:rPr>
          <w:spacing w:val="-1"/>
          <w:sz w:val="20"/>
          <w:szCs w:val="20"/>
        </w:rPr>
        <w:t>на</w:t>
      </w:r>
      <w:r w:rsidRPr="00D428F7">
        <w:rPr>
          <w:spacing w:val="42"/>
          <w:w w:val="99"/>
          <w:sz w:val="20"/>
          <w:szCs w:val="20"/>
        </w:rPr>
        <w:t xml:space="preserve"> </w:t>
      </w:r>
      <w:r w:rsidRPr="00D428F7">
        <w:rPr>
          <w:sz w:val="20"/>
          <w:szCs w:val="20"/>
        </w:rPr>
        <w:t>одну</w:t>
      </w:r>
      <w:r w:rsidRPr="00D428F7">
        <w:rPr>
          <w:spacing w:val="17"/>
          <w:sz w:val="20"/>
          <w:szCs w:val="20"/>
        </w:rPr>
        <w:t xml:space="preserve"> </w:t>
      </w:r>
      <w:r w:rsidRPr="00D428F7">
        <w:rPr>
          <w:sz w:val="20"/>
          <w:szCs w:val="20"/>
        </w:rPr>
        <w:t>расчетную</w:t>
      </w:r>
      <w:r w:rsidRPr="00D428F7">
        <w:rPr>
          <w:spacing w:val="20"/>
          <w:sz w:val="20"/>
          <w:szCs w:val="20"/>
        </w:rPr>
        <w:t xml:space="preserve"> </w:t>
      </w:r>
      <w:r w:rsidRPr="00D428F7">
        <w:rPr>
          <w:sz w:val="20"/>
          <w:szCs w:val="20"/>
        </w:rPr>
        <w:t>единицу</w:t>
      </w:r>
      <w:r w:rsidRPr="00D428F7">
        <w:rPr>
          <w:spacing w:val="18"/>
          <w:sz w:val="20"/>
          <w:szCs w:val="20"/>
        </w:rPr>
        <w:t xml:space="preserve"> </w:t>
      </w:r>
      <w:r w:rsidRPr="00D428F7">
        <w:rPr>
          <w:spacing w:val="-1"/>
          <w:sz w:val="20"/>
          <w:szCs w:val="20"/>
        </w:rPr>
        <w:t>по</w:t>
      </w:r>
      <w:r w:rsidRPr="00D428F7">
        <w:rPr>
          <w:spacing w:val="21"/>
          <w:sz w:val="20"/>
          <w:szCs w:val="20"/>
        </w:rPr>
        <w:t xml:space="preserve"> </w:t>
      </w:r>
      <w:r w:rsidRPr="00D428F7">
        <w:rPr>
          <w:sz w:val="20"/>
          <w:szCs w:val="20"/>
        </w:rPr>
        <w:t>видам</w:t>
      </w:r>
      <w:r w:rsidRPr="00D428F7">
        <w:rPr>
          <w:spacing w:val="23"/>
          <w:sz w:val="20"/>
          <w:szCs w:val="20"/>
        </w:rPr>
        <w:t xml:space="preserve"> </w:t>
      </w:r>
      <w:r w:rsidRPr="00D428F7">
        <w:rPr>
          <w:spacing w:val="-1"/>
          <w:sz w:val="20"/>
          <w:szCs w:val="20"/>
        </w:rPr>
        <w:t>использования</w:t>
      </w:r>
      <w:r w:rsidRPr="00D428F7">
        <w:rPr>
          <w:spacing w:val="23"/>
          <w:sz w:val="20"/>
          <w:szCs w:val="20"/>
        </w:rPr>
        <w:t xml:space="preserve"> </w:t>
      </w:r>
      <w:r w:rsidRPr="00D428F7">
        <w:rPr>
          <w:sz w:val="20"/>
          <w:szCs w:val="20"/>
        </w:rPr>
        <w:t>должно</w:t>
      </w:r>
      <w:r w:rsidRPr="00D428F7">
        <w:rPr>
          <w:spacing w:val="21"/>
          <w:sz w:val="20"/>
          <w:szCs w:val="20"/>
        </w:rPr>
        <w:t xml:space="preserve"> </w:t>
      </w:r>
      <w:r w:rsidRPr="00D428F7">
        <w:rPr>
          <w:sz w:val="20"/>
          <w:szCs w:val="20"/>
        </w:rPr>
        <w:t>быть</w:t>
      </w:r>
      <w:r w:rsidRPr="00D428F7">
        <w:rPr>
          <w:spacing w:val="19"/>
          <w:sz w:val="20"/>
          <w:szCs w:val="20"/>
        </w:rPr>
        <w:t xml:space="preserve"> </w:t>
      </w:r>
      <w:r w:rsidRPr="00D428F7">
        <w:rPr>
          <w:sz w:val="20"/>
          <w:szCs w:val="20"/>
        </w:rPr>
        <w:t>обеспечено</w:t>
      </w:r>
      <w:r w:rsidRPr="00D428F7">
        <w:rPr>
          <w:spacing w:val="21"/>
          <w:sz w:val="20"/>
          <w:szCs w:val="20"/>
        </w:rPr>
        <w:t xml:space="preserve"> </w:t>
      </w:r>
      <w:r w:rsidRPr="00D428F7">
        <w:rPr>
          <w:spacing w:val="-1"/>
          <w:sz w:val="20"/>
          <w:szCs w:val="20"/>
        </w:rPr>
        <w:t>на</w:t>
      </w:r>
      <w:r w:rsidRPr="00D428F7">
        <w:rPr>
          <w:spacing w:val="45"/>
          <w:w w:val="99"/>
          <w:sz w:val="20"/>
          <w:szCs w:val="20"/>
        </w:rPr>
        <w:t xml:space="preserve"> </w:t>
      </w:r>
      <w:r w:rsidRPr="00D428F7">
        <w:rPr>
          <w:sz w:val="20"/>
          <w:szCs w:val="20"/>
        </w:rPr>
        <w:t>территории</w:t>
      </w:r>
      <w:r w:rsidRPr="00D428F7">
        <w:rPr>
          <w:spacing w:val="42"/>
          <w:sz w:val="20"/>
          <w:szCs w:val="20"/>
        </w:rPr>
        <w:t xml:space="preserve"> </w:t>
      </w:r>
      <w:r w:rsidRPr="00D428F7">
        <w:rPr>
          <w:sz w:val="20"/>
          <w:szCs w:val="20"/>
        </w:rPr>
        <w:t>земельного</w:t>
      </w:r>
      <w:r w:rsidRPr="00D428F7">
        <w:rPr>
          <w:spacing w:val="48"/>
          <w:sz w:val="20"/>
          <w:szCs w:val="20"/>
        </w:rPr>
        <w:t xml:space="preserve"> </w:t>
      </w:r>
      <w:r w:rsidRPr="00D428F7">
        <w:rPr>
          <w:spacing w:val="-1"/>
          <w:sz w:val="20"/>
          <w:szCs w:val="20"/>
        </w:rPr>
        <w:t>участка,</w:t>
      </w:r>
      <w:r w:rsidRPr="00D428F7">
        <w:rPr>
          <w:spacing w:val="45"/>
          <w:sz w:val="20"/>
          <w:szCs w:val="20"/>
        </w:rPr>
        <w:t xml:space="preserve"> </w:t>
      </w:r>
      <w:r w:rsidRPr="00D428F7">
        <w:rPr>
          <w:sz w:val="20"/>
          <w:szCs w:val="20"/>
        </w:rPr>
        <w:t>в</w:t>
      </w:r>
      <w:r w:rsidRPr="00D428F7">
        <w:rPr>
          <w:spacing w:val="42"/>
          <w:sz w:val="20"/>
          <w:szCs w:val="20"/>
        </w:rPr>
        <w:t xml:space="preserve"> </w:t>
      </w:r>
      <w:r w:rsidRPr="00D428F7">
        <w:rPr>
          <w:sz w:val="20"/>
          <w:szCs w:val="20"/>
        </w:rPr>
        <w:t>границах</w:t>
      </w:r>
      <w:r w:rsidRPr="00D428F7">
        <w:rPr>
          <w:spacing w:val="39"/>
          <w:sz w:val="20"/>
          <w:szCs w:val="20"/>
        </w:rPr>
        <w:t xml:space="preserve"> </w:t>
      </w:r>
      <w:r w:rsidRPr="00D428F7">
        <w:rPr>
          <w:sz w:val="20"/>
          <w:szCs w:val="20"/>
        </w:rPr>
        <w:t>которого</w:t>
      </w:r>
      <w:r w:rsidRPr="00D428F7">
        <w:rPr>
          <w:spacing w:val="44"/>
          <w:sz w:val="20"/>
          <w:szCs w:val="20"/>
        </w:rPr>
        <w:t xml:space="preserve"> </w:t>
      </w:r>
      <w:r w:rsidRPr="00D428F7">
        <w:rPr>
          <w:sz w:val="20"/>
          <w:szCs w:val="20"/>
        </w:rPr>
        <w:t>производится</w:t>
      </w:r>
      <w:r w:rsidRPr="00D428F7">
        <w:rPr>
          <w:spacing w:val="31"/>
          <w:w w:val="99"/>
          <w:sz w:val="20"/>
          <w:szCs w:val="20"/>
        </w:rPr>
        <w:t xml:space="preserve"> </w:t>
      </w:r>
      <w:r w:rsidRPr="00D428F7">
        <w:rPr>
          <w:sz w:val="20"/>
          <w:szCs w:val="20"/>
        </w:rPr>
        <w:t>градостроительное</w:t>
      </w:r>
      <w:r w:rsidRPr="00D428F7">
        <w:rPr>
          <w:spacing w:val="-33"/>
          <w:sz w:val="20"/>
          <w:szCs w:val="20"/>
        </w:rPr>
        <w:t xml:space="preserve"> </w:t>
      </w:r>
      <w:r w:rsidRPr="00D428F7">
        <w:rPr>
          <w:sz w:val="20"/>
          <w:szCs w:val="20"/>
        </w:rPr>
        <w:t>изменение.</w:t>
      </w:r>
    </w:p>
    <w:p w14:paraId="1FDB479B"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p>
    <w:p w14:paraId="3A56DA6E"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Примечание общее.</w:t>
      </w:r>
    </w:p>
    <w:p w14:paraId="31066EA0"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 xml:space="preserve">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w:t>
      </w:r>
      <w:r w:rsidRPr="00D428F7">
        <w:rPr>
          <w:rFonts w:eastAsia="SimSun"/>
          <w:sz w:val="20"/>
          <w:szCs w:val="20"/>
          <w:lang w:eastAsia="zh-CN"/>
        </w:rPr>
        <w:lastRenderedPageBreak/>
        <w:t>Правила.</w:t>
      </w:r>
    </w:p>
    <w:p w14:paraId="5ECEC099"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3CBF8A92"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1B33C67A"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2C51FC15"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2) использование сточных вод в целях регулирования плодородия почв;</w:t>
      </w:r>
    </w:p>
    <w:p w14:paraId="60406939"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2211A75F"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4) осуществление авиационных мер по борьбе с вредными организмами.</w:t>
      </w:r>
    </w:p>
    <w:p w14:paraId="1A4E9E10"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55128847"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 в границах территорий общего пользования;</w:t>
      </w:r>
    </w:p>
    <w:p w14:paraId="4302FC09"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 предназначенные для размещения линейных объектов и (или) занятые линейными объектами.</w:t>
      </w:r>
    </w:p>
    <w:p w14:paraId="648BC2DA"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3F61F41C" w14:textId="77777777" w:rsidR="0009312D" w:rsidRPr="00D428F7" w:rsidRDefault="0009312D"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Размещение зданий, строений и сооружений возможно при соблюдении требований статьи 51 и статьи 52 (территории, в границах которых предусматриваются требования к архитектурно-градостроительному облику объектов капитального строительства) настоящих Правил.</w:t>
      </w:r>
    </w:p>
    <w:p w14:paraId="73318148" w14:textId="445EC966" w:rsidR="007A5D30" w:rsidRPr="00D428F7" w:rsidRDefault="007A5D30" w:rsidP="00980A27">
      <w:pPr>
        <w:spacing w:after="0" w:line="240" w:lineRule="auto"/>
        <w:rPr>
          <w:rFonts w:eastAsia="SimSun"/>
          <w:sz w:val="20"/>
          <w:szCs w:val="20"/>
          <w:lang w:eastAsia="zh-CN"/>
        </w:rPr>
      </w:pPr>
      <w:r w:rsidRPr="00D428F7">
        <w:rPr>
          <w:rFonts w:eastAsia="SimSun"/>
          <w:sz w:val="20"/>
          <w:szCs w:val="20"/>
          <w:lang w:eastAsia="zh-CN"/>
        </w:rPr>
        <w:br w:type="page"/>
      </w:r>
    </w:p>
    <w:p w14:paraId="38158353" w14:textId="07ED4DBF" w:rsidR="00753DA4" w:rsidRPr="00D428F7" w:rsidRDefault="00753DA4" w:rsidP="00980A27">
      <w:pPr>
        <w:pStyle w:val="6"/>
        <w:rPr>
          <w:color w:val="auto"/>
          <w:sz w:val="20"/>
          <w:szCs w:val="20"/>
        </w:rPr>
      </w:pPr>
      <w:bookmarkStart w:id="114" w:name="_Toc158995264"/>
      <w:r w:rsidRPr="00D428F7">
        <w:rPr>
          <w:color w:val="auto"/>
          <w:sz w:val="20"/>
          <w:szCs w:val="20"/>
        </w:rPr>
        <w:lastRenderedPageBreak/>
        <w:t>КС</w:t>
      </w:r>
      <w:r w:rsidR="00740616" w:rsidRPr="00D428F7">
        <w:rPr>
          <w:color w:val="auto"/>
          <w:sz w:val="20"/>
          <w:szCs w:val="20"/>
        </w:rPr>
        <w:t>1</w:t>
      </w:r>
      <w:r w:rsidRPr="00D428F7">
        <w:rPr>
          <w:color w:val="auto"/>
          <w:sz w:val="20"/>
          <w:szCs w:val="20"/>
        </w:rPr>
        <w:t xml:space="preserve"> </w:t>
      </w:r>
      <w:r w:rsidR="00F43F90" w:rsidRPr="00D428F7">
        <w:rPr>
          <w:color w:val="auto"/>
          <w:sz w:val="20"/>
          <w:szCs w:val="20"/>
        </w:rPr>
        <w:t>Коммунально-складская зона</w:t>
      </w:r>
      <w:bookmarkEnd w:id="114"/>
    </w:p>
    <w:p w14:paraId="45D0521D" w14:textId="77777777" w:rsidR="007A5D30" w:rsidRPr="00D428F7" w:rsidRDefault="007A5D30" w:rsidP="00980A27">
      <w:pPr>
        <w:keepNext/>
        <w:spacing w:after="0" w:line="240" w:lineRule="auto"/>
        <w:rPr>
          <w:sz w:val="20"/>
          <w:szCs w:val="20"/>
          <w:lang w:eastAsia="zh-CN"/>
        </w:rPr>
      </w:pPr>
    </w:p>
    <w:p w14:paraId="2C5BD993" w14:textId="38953D33" w:rsidR="00753DA4" w:rsidRPr="00D428F7" w:rsidRDefault="00753DA4" w:rsidP="00980A27">
      <w:pPr>
        <w:keepNext/>
        <w:widowControl w:val="0"/>
        <w:spacing w:after="0" w:line="240" w:lineRule="auto"/>
        <w:ind w:firstLine="709"/>
        <w:jc w:val="both"/>
        <w:rPr>
          <w:rFonts w:eastAsia="SimSun"/>
          <w:i/>
          <w:iCs/>
          <w:sz w:val="20"/>
          <w:szCs w:val="20"/>
          <w:lang w:eastAsia="zh-CN"/>
        </w:rPr>
      </w:pPr>
      <w:r w:rsidRPr="00D428F7">
        <w:rPr>
          <w:rFonts w:eastAsia="SimSun"/>
          <w:i/>
          <w:iCs/>
          <w:sz w:val="20"/>
          <w:szCs w:val="20"/>
          <w:lang w:eastAsia="zh-CN"/>
        </w:rPr>
        <w:t>Зона КС</w:t>
      </w:r>
      <w:r w:rsidR="00740616" w:rsidRPr="00D428F7">
        <w:rPr>
          <w:rFonts w:eastAsia="SimSun"/>
          <w:i/>
          <w:iCs/>
          <w:sz w:val="20"/>
          <w:szCs w:val="20"/>
          <w:lang w:eastAsia="zh-CN"/>
        </w:rPr>
        <w:t>1</w:t>
      </w:r>
      <w:r w:rsidRPr="00D428F7">
        <w:rPr>
          <w:rFonts w:eastAsia="SimSun"/>
          <w:i/>
          <w:iCs/>
          <w:sz w:val="20"/>
          <w:szCs w:val="20"/>
          <w:lang w:eastAsia="zh-CN"/>
        </w:rPr>
        <w:t xml:space="preserve"> выделена для размещения коммунально-складских объектов, обслуживающих объектов, вспомогательных по отношению к основному назначению зоны, объектов жилищно-коммунального хозяйства, объектов транспорта, объектов оптовой торговли </w:t>
      </w:r>
    </w:p>
    <w:p w14:paraId="5AB6AEBF" w14:textId="77777777" w:rsidR="00753DA4" w:rsidRPr="00D428F7" w:rsidRDefault="00753DA4" w:rsidP="00980A27">
      <w:pPr>
        <w:keepNext/>
        <w:widowControl w:val="0"/>
        <w:overflowPunct w:val="0"/>
        <w:autoSpaceDE w:val="0"/>
        <w:autoSpaceDN w:val="0"/>
        <w:adjustRightInd w:val="0"/>
        <w:spacing w:after="0" w:line="240" w:lineRule="auto"/>
        <w:ind w:firstLine="426"/>
        <w:jc w:val="center"/>
        <w:rPr>
          <w:rFonts w:eastAsia="SimSun"/>
          <w:sz w:val="20"/>
          <w:szCs w:val="20"/>
          <w:u w:val="single"/>
          <w:lang w:eastAsia="zh-CN"/>
        </w:rPr>
      </w:pPr>
    </w:p>
    <w:p w14:paraId="2D5AC721" w14:textId="77777777" w:rsidR="00753DA4" w:rsidRPr="00D428F7" w:rsidRDefault="00753DA4" w:rsidP="00980A27">
      <w:pPr>
        <w:keepNext/>
        <w:widowControl w:val="0"/>
        <w:overflowPunct w:val="0"/>
        <w:autoSpaceDE w:val="0"/>
        <w:autoSpaceDN w:val="0"/>
        <w:adjustRightInd w:val="0"/>
        <w:spacing w:after="0" w:line="240" w:lineRule="auto"/>
        <w:jc w:val="center"/>
        <w:rPr>
          <w:b/>
          <w:i/>
          <w:iCs/>
          <w:sz w:val="20"/>
          <w:szCs w:val="20"/>
        </w:rPr>
      </w:pPr>
      <w:r w:rsidRPr="00D428F7">
        <w:rPr>
          <w:b/>
          <w:sz w:val="20"/>
          <w:szCs w:val="20"/>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6946"/>
        <w:gridCol w:w="5274"/>
      </w:tblGrid>
      <w:tr w:rsidR="00872659" w:rsidRPr="00D428F7" w14:paraId="5A8A11C2" w14:textId="77777777" w:rsidTr="003A2287">
        <w:trPr>
          <w:trHeight w:val="284"/>
        </w:trPr>
        <w:tc>
          <w:tcPr>
            <w:tcW w:w="3119" w:type="dxa"/>
            <w:vAlign w:val="center"/>
          </w:tcPr>
          <w:p w14:paraId="0E960C7E" w14:textId="77777777" w:rsidR="00753DA4" w:rsidRPr="00D428F7" w:rsidRDefault="00753DA4" w:rsidP="00980A27">
            <w:pPr>
              <w:keepNext/>
              <w:widowControl w:val="0"/>
              <w:tabs>
                <w:tab w:val="left" w:pos="2520"/>
              </w:tabs>
              <w:overflowPunct w:val="0"/>
              <w:autoSpaceDE w:val="0"/>
              <w:autoSpaceDN w:val="0"/>
              <w:adjustRightInd w:val="0"/>
              <w:spacing w:after="0" w:line="240" w:lineRule="auto"/>
              <w:jc w:val="center"/>
              <w:rPr>
                <w:rFonts w:eastAsia="SimSun"/>
                <w:b/>
                <w:sz w:val="20"/>
                <w:szCs w:val="20"/>
                <w:lang w:eastAsia="zh-CN"/>
              </w:rPr>
            </w:pPr>
            <w:r w:rsidRPr="00D428F7">
              <w:rPr>
                <w:b/>
                <w:sz w:val="20"/>
                <w:szCs w:val="20"/>
              </w:rPr>
              <w:t>Виды разрешенного использования земельных участков</w:t>
            </w:r>
          </w:p>
        </w:tc>
        <w:tc>
          <w:tcPr>
            <w:tcW w:w="6946" w:type="dxa"/>
            <w:vAlign w:val="center"/>
          </w:tcPr>
          <w:p w14:paraId="2D69E689" w14:textId="77777777" w:rsidR="00753DA4" w:rsidRPr="00D428F7" w:rsidRDefault="00753DA4" w:rsidP="00980A27">
            <w:pPr>
              <w:keepNext/>
              <w:widowControl w:val="0"/>
              <w:tabs>
                <w:tab w:val="left" w:pos="2520"/>
              </w:tabs>
              <w:overflowPunct w:val="0"/>
              <w:autoSpaceDE w:val="0"/>
              <w:autoSpaceDN w:val="0"/>
              <w:adjustRightInd w:val="0"/>
              <w:spacing w:after="0" w:line="240" w:lineRule="auto"/>
              <w:ind w:firstLine="567"/>
              <w:jc w:val="center"/>
              <w:rPr>
                <w:rFonts w:eastAsia="SimSun"/>
                <w:b/>
                <w:sz w:val="20"/>
                <w:szCs w:val="20"/>
                <w:lang w:eastAsia="zh-CN"/>
              </w:rPr>
            </w:pPr>
            <w:r w:rsidRPr="00D428F7">
              <w:rPr>
                <w:b/>
                <w:sz w:val="20"/>
                <w:szCs w:val="20"/>
                <w:shd w:val="clear" w:color="auto" w:fill="FFFFFF"/>
              </w:rPr>
              <w:t>Описание вида разрешенного использования земельного участка</w:t>
            </w:r>
          </w:p>
        </w:tc>
        <w:tc>
          <w:tcPr>
            <w:tcW w:w="5274" w:type="dxa"/>
            <w:vAlign w:val="center"/>
          </w:tcPr>
          <w:p w14:paraId="52BDE86A" w14:textId="77777777" w:rsidR="00753DA4" w:rsidRPr="00D428F7" w:rsidRDefault="00753DA4" w:rsidP="00980A27">
            <w:pPr>
              <w:keepNext/>
              <w:widowControl w:val="0"/>
              <w:tabs>
                <w:tab w:val="left" w:pos="2520"/>
              </w:tabs>
              <w:overflowPunct w:val="0"/>
              <w:autoSpaceDE w:val="0"/>
              <w:autoSpaceDN w:val="0"/>
              <w:adjustRightInd w:val="0"/>
              <w:spacing w:after="0" w:line="240" w:lineRule="auto"/>
              <w:ind w:firstLine="567"/>
              <w:jc w:val="center"/>
              <w:rPr>
                <w:rFonts w:eastAsia="SimSun"/>
                <w:b/>
                <w:sz w:val="20"/>
                <w:szCs w:val="20"/>
                <w:lang w:eastAsia="zh-CN"/>
              </w:rPr>
            </w:pPr>
            <w:r w:rsidRPr="00D428F7">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2659" w:rsidRPr="00D428F7" w14:paraId="0BBD33C4" w14:textId="77777777" w:rsidTr="003A2287">
        <w:trPr>
          <w:trHeight w:val="284"/>
        </w:trPr>
        <w:tc>
          <w:tcPr>
            <w:tcW w:w="3119" w:type="dxa"/>
          </w:tcPr>
          <w:p w14:paraId="7DD824DA" w14:textId="77777777" w:rsidR="00753DA4" w:rsidRPr="00D428F7" w:rsidRDefault="00753DA4" w:rsidP="00980A27">
            <w:pPr>
              <w:keepNext/>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[3.1.1] - Предоставление коммунальных услуг</w:t>
            </w:r>
          </w:p>
          <w:p w14:paraId="680AB62E" w14:textId="77777777" w:rsidR="00753DA4" w:rsidRPr="00D428F7" w:rsidRDefault="00753DA4" w:rsidP="00980A27">
            <w:pPr>
              <w:keepNext/>
              <w:widowControl w:val="0"/>
              <w:overflowPunct w:val="0"/>
              <w:autoSpaceDE w:val="0"/>
              <w:autoSpaceDN w:val="0"/>
              <w:adjustRightInd w:val="0"/>
              <w:spacing w:after="0" w:line="240" w:lineRule="auto"/>
              <w:rPr>
                <w:rFonts w:eastAsia="SimSun"/>
                <w:sz w:val="20"/>
                <w:szCs w:val="20"/>
                <w:lang w:eastAsia="zh-CN"/>
              </w:rPr>
            </w:pPr>
          </w:p>
        </w:tc>
        <w:tc>
          <w:tcPr>
            <w:tcW w:w="6946" w:type="dxa"/>
          </w:tcPr>
          <w:p w14:paraId="7DFBEDA1" w14:textId="77777777" w:rsidR="00753DA4" w:rsidRPr="00D428F7" w:rsidRDefault="00753DA4" w:rsidP="00980A27">
            <w:pPr>
              <w:keepNext/>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5274" w:type="dxa"/>
          </w:tcPr>
          <w:p w14:paraId="44D84169" w14:textId="77777777" w:rsidR="00753DA4" w:rsidRPr="00D428F7" w:rsidRDefault="00753DA4" w:rsidP="00980A27">
            <w:pPr>
              <w:keepNext/>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минимальная/максимальная площадь земельных участков - 10 кв. м/</w:t>
            </w:r>
            <w:r w:rsidRPr="00D428F7">
              <w:rPr>
                <w:b/>
                <w:bCs/>
                <w:sz w:val="20"/>
                <w:szCs w:val="20"/>
              </w:rPr>
              <w:t>не подлежит установлению</w:t>
            </w:r>
            <w:r w:rsidRPr="00D428F7">
              <w:rPr>
                <w:bCs/>
                <w:sz w:val="20"/>
                <w:szCs w:val="20"/>
              </w:rPr>
              <w:t>;</w:t>
            </w:r>
            <w:r w:rsidRPr="00D428F7">
              <w:rPr>
                <w:rFonts w:eastAsia="SimSun"/>
                <w:sz w:val="20"/>
                <w:szCs w:val="20"/>
                <w:lang w:eastAsia="zh-CN"/>
              </w:rPr>
              <w:t xml:space="preserve"> </w:t>
            </w:r>
          </w:p>
          <w:p w14:paraId="37521FCE" w14:textId="77777777" w:rsidR="00753DA4" w:rsidRPr="00D428F7" w:rsidRDefault="00753DA4" w:rsidP="00980A27">
            <w:pPr>
              <w:keepNext/>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 ширина земельных участков вдоль фронта улицы (проезда) – 4 м;</w:t>
            </w:r>
          </w:p>
          <w:p w14:paraId="649AE053" w14:textId="77777777" w:rsidR="00753DA4" w:rsidRPr="00D428F7" w:rsidRDefault="00753DA4" w:rsidP="00980A27">
            <w:pPr>
              <w:keepNext/>
              <w:widowControl w:val="0"/>
              <w:overflowPunct w:val="0"/>
              <w:autoSpaceDE w:val="0"/>
              <w:autoSpaceDN w:val="0"/>
              <w:adjustRightInd w:val="0"/>
              <w:spacing w:after="0" w:line="240" w:lineRule="auto"/>
              <w:ind w:firstLine="340"/>
              <w:jc w:val="both"/>
              <w:rPr>
                <w:sz w:val="20"/>
                <w:szCs w:val="20"/>
              </w:rPr>
            </w:pPr>
            <w:r w:rsidRPr="00D428F7">
              <w:rPr>
                <w:sz w:val="20"/>
                <w:szCs w:val="20"/>
              </w:rPr>
              <w:t xml:space="preserve">минимальные отступы от границ земельных участков </w:t>
            </w:r>
          </w:p>
          <w:p w14:paraId="249CBCBA" w14:textId="77777777" w:rsidR="00753DA4" w:rsidRPr="00D428F7" w:rsidRDefault="00753DA4" w:rsidP="00980A27">
            <w:pPr>
              <w:keepNext/>
              <w:widowControl w:val="0"/>
              <w:overflowPunct w:val="0"/>
              <w:autoSpaceDE w:val="0"/>
              <w:autoSpaceDN w:val="0"/>
              <w:adjustRightInd w:val="0"/>
              <w:spacing w:after="0" w:line="240" w:lineRule="auto"/>
              <w:jc w:val="both"/>
              <w:rPr>
                <w:sz w:val="20"/>
                <w:szCs w:val="20"/>
              </w:rPr>
            </w:pPr>
            <w:r w:rsidRPr="00D428F7">
              <w:rPr>
                <w:sz w:val="20"/>
                <w:szCs w:val="20"/>
              </w:rPr>
              <w:t>- 1 м;</w:t>
            </w:r>
          </w:p>
          <w:p w14:paraId="2C00E69E" w14:textId="77777777" w:rsidR="00753DA4" w:rsidRPr="00D428F7" w:rsidRDefault="00753DA4" w:rsidP="00980A27">
            <w:pPr>
              <w:keepNext/>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 xml:space="preserve">максимальное количество надземных этажей зданий – 3 этажа (включая мансардный этаж); </w:t>
            </w:r>
          </w:p>
          <w:p w14:paraId="399BF3F8" w14:textId="77777777" w:rsidR="00753DA4" w:rsidRPr="00D428F7" w:rsidRDefault="00753DA4" w:rsidP="00980A27">
            <w:pPr>
              <w:keepNext/>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максимальная высота строений, сооружений от уровня земли - 20 м;</w:t>
            </w:r>
          </w:p>
          <w:p w14:paraId="2EEB5041" w14:textId="77777777" w:rsidR="00753DA4" w:rsidRPr="00D428F7" w:rsidRDefault="00753DA4" w:rsidP="00980A27">
            <w:pPr>
              <w:keepNext/>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максимальный процент застройки в границах земельного участка – 80%;</w:t>
            </w:r>
          </w:p>
          <w:p w14:paraId="14729B51" w14:textId="77777777" w:rsidR="00753DA4" w:rsidRPr="00D428F7" w:rsidRDefault="00753DA4" w:rsidP="00980A27">
            <w:pPr>
              <w:keepNext/>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sz w:val="20"/>
                <w:szCs w:val="20"/>
              </w:rPr>
              <w:t>Процент застройки подземной части не регламентируется.</w:t>
            </w:r>
          </w:p>
        </w:tc>
      </w:tr>
      <w:tr w:rsidR="00872659" w:rsidRPr="00D428F7" w14:paraId="478151EC" w14:textId="77777777" w:rsidTr="003A2287">
        <w:trPr>
          <w:trHeight w:val="284"/>
        </w:trPr>
        <w:tc>
          <w:tcPr>
            <w:tcW w:w="3119" w:type="dxa"/>
          </w:tcPr>
          <w:p w14:paraId="3DBF4443" w14:textId="77777777" w:rsidR="00753DA4" w:rsidRPr="00D428F7" w:rsidRDefault="00753DA4" w:rsidP="00980A27">
            <w:pPr>
              <w:keepNext/>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 xml:space="preserve">[4.9] - </w:t>
            </w:r>
            <w:r w:rsidRPr="00D428F7">
              <w:rPr>
                <w:sz w:val="20"/>
                <w:szCs w:val="20"/>
              </w:rPr>
              <w:t>Служебные гаражи</w:t>
            </w:r>
          </w:p>
        </w:tc>
        <w:tc>
          <w:tcPr>
            <w:tcW w:w="6946" w:type="dxa"/>
          </w:tcPr>
          <w:p w14:paraId="6DAA8F7C" w14:textId="77777777" w:rsidR="00753DA4" w:rsidRPr="00D428F7" w:rsidRDefault="00753DA4" w:rsidP="00980A27">
            <w:pPr>
              <w:keepNext/>
              <w:widowControl w:val="0"/>
              <w:tabs>
                <w:tab w:val="left" w:pos="2520"/>
              </w:tabs>
              <w:overflowPunct w:val="0"/>
              <w:autoSpaceDE w:val="0"/>
              <w:autoSpaceDN w:val="0"/>
              <w:adjustRightInd w:val="0"/>
              <w:spacing w:after="0" w:line="240" w:lineRule="auto"/>
              <w:jc w:val="both"/>
              <w:rPr>
                <w:b/>
                <w:sz w:val="20"/>
                <w:szCs w:val="20"/>
              </w:rPr>
            </w:pPr>
            <w:r w:rsidRPr="00D428F7">
              <w:rPr>
                <w:rFonts w:eastAsia="SimSun"/>
                <w:sz w:val="20"/>
                <w:szCs w:val="20"/>
                <w:lang w:eastAsia="zh-C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5274" w:type="dxa"/>
            <w:vMerge w:val="restart"/>
          </w:tcPr>
          <w:p w14:paraId="434F7D62" w14:textId="77777777" w:rsidR="00753DA4" w:rsidRPr="00D428F7" w:rsidRDefault="00753DA4" w:rsidP="00980A27">
            <w:pPr>
              <w:keepNext/>
              <w:widowControl w:val="0"/>
              <w:tabs>
                <w:tab w:val="left" w:pos="1134"/>
              </w:tabs>
              <w:overflowPunct w:val="0"/>
              <w:autoSpaceDE w:val="0"/>
              <w:autoSpaceDN w:val="0"/>
              <w:adjustRightInd w:val="0"/>
              <w:spacing w:after="0" w:line="240" w:lineRule="auto"/>
              <w:ind w:firstLine="340"/>
              <w:jc w:val="both"/>
              <w:rPr>
                <w:bCs/>
                <w:sz w:val="20"/>
                <w:szCs w:val="20"/>
              </w:rPr>
            </w:pPr>
            <w:r w:rsidRPr="00D428F7">
              <w:rPr>
                <w:rFonts w:eastAsia="SimSun"/>
                <w:sz w:val="20"/>
                <w:szCs w:val="20"/>
                <w:lang w:eastAsia="zh-CN"/>
              </w:rPr>
              <w:t>минимальная/максимальная площадь земельных участков - 1000 кв. м/</w:t>
            </w:r>
            <w:r w:rsidRPr="00D428F7">
              <w:rPr>
                <w:b/>
                <w:bCs/>
                <w:sz w:val="20"/>
                <w:szCs w:val="20"/>
              </w:rPr>
              <w:t>не подлежит установлению</w:t>
            </w:r>
            <w:r w:rsidRPr="00D428F7">
              <w:rPr>
                <w:bCs/>
                <w:sz w:val="20"/>
                <w:szCs w:val="20"/>
              </w:rPr>
              <w:t>;</w:t>
            </w:r>
          </w:p>
          <w:p w14:paraId="5B8A03D3" w14:textId="77777777" w:rsidR="00753DA4" w:rsidRPr="00D428F7" w:rsidRDefault="00753DA4" w:rsidP="00980A27">
            <w:pPr>
              <w:keepNext/>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 ширина земельных участков вдоль фронта улицы (проезда) – 30 м;</w:t>
            </w:r>
          </w:p>
          <w:p w14:paraId="58C18CB8" w14:textId="77777777" w:rsidR="00753DA4" w:rsidRPr="00D428F7" w:rsidRDefault="00753DA4" w:rsidP="00980A27">
            <w:pPr>
              <w:keepNext/>
              <w:widowControl w:val="0"/>
              <w:overflowPunct w:val="0"/>
              <w:autoSpaceDE w:val="0"/>
              <w:autoSpaceDN w:val="0"/>
              <w:adjustRightInd w:val="0"/>
              <w:spacing w:after="0" w:line="240" w:lineRule="auto"/>
              <w:ind w:firstLine="340"/>
              <w:jc w:val="both"/>
              <w:rPr>
                <w:sz w:val="20"/>
                <w:szCs w:val="20"/>
              </w:rPr>
            </w:pPr>
            <w:r w:rsidRPr="00D428F7">
              <w:rPr>
                <w:sz w:val="20"/>
                <w:szCs w:val="20"/>
              </w:rPr>
              <w:t xml:space="preserve">минимальные отступы от границ земельных участков </w:t>
            </w:r>
          </w:p>
          <w:p w14:paraId="14404B3C" w14:textId="77777777" w:rsidR="00753DA4" w:rsidRPr="00D428F7" w:rsidRDefault="00753DA4" w:rsidP="00980A27">
            <w:pPr>
              <w:keepNext/>
              <w:widowControl w:val="0"/>
              <w:overflowPunct w:val="0"/>
              <w:autoSpaceDE w:val="0"/>
              <w:autoSpaceDN w:val="0"/>
              <w:adjustRightInd w:val="0"/>
              <w:spacing w:after="0" w:line="240" w:lineRule="auto"/>
              <w:jc w:val="both"/>
              <w:rPr>
                <w:rFonts w:eastAsia="SimSun"/>
                <w:sz w:val="20"/>
                <w:szCs w:val="20"/>
                <w:lang w:eastAsia="zh-CN"/>
              </w:rPr>
            </w:pPr>
            <w:r w:rsidRPr="00D428F7">
              <w:rPr>
                <w:sz w:val="20"/>
                <w:szCs w:val="20"/>
              </w:rPr>
              <w:t>- 3 м;</w:t>
            </w:r>
          </w:p>
          <w:p w14:paraId="0192EEDA" w14:textId="77777777" w:rsidR="00753DA4" w:rsidRPr="00D428F7" w:rsidRDefault="00753DA4" w:rsidP="00980A27">
            <w:pPr>
              <w:keepNext/>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максимальное количество надземных этажей зданий – 4 этажа (включая мансардный этаж);</w:t>
            </w:r>
          </w:p>
          <w:p w14:paraId="7CE1E18E" w14:textId="77777777" w:rsidR="00753DA4" w:rsidRPr="00D428F7" w:rsidRDefault="00753DA4" w:rsidP="00980A27">
            <w:pPr>
              <w:keepNext/>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максимальный процент застройки в границах земельного участка – 75%;</w:t>
            </w:r>
          </w:p>
          <w:p w14:paraId="009705EB" w14:textId="77777777" w:rsidR="00753DA4" w:rsidRPr="00D428F7" w:rsidRDefault="00753DA4" w:rsidP="00980A27">
            <w:pPr>
              <w:keepNext/>
              <w:widowControl w:val="0"/>
              <w:tabs>
                <w:tab w:val="left" w:pos="2520"/>
              </w:tabs>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 xml:space="preserve">максимальная высота строений, сооружений от уровня земли - </w:t>
            </w:r>
            <w:r w:rsidRPr="00D428F7">
              <w:rPr>
                <w:b/>
                <w:bCs/>
                <w:sz w:val="20"/>
                <w:szCs w:val="20"/>
              </w:rPr>
              <w:t>не подлежит установлению</w:t>
            </w:r>
            <w:r w:rsidRPr="00D428F7">
              <w:rPr>
                <w:rFonts w:eastAsia="SimSun"/>
                <w:sz w:val="20"/>
                <w:szCs w:val="20"/>
                <w:lang w:eastAsia="zh-CN"/>
              </w:rPr>
              <w:t>;</w:t>
            </w:r>
          </w:p>
          <w:p w14:paraId="3CCAB4A7" w14:textId="77777777" w:rsidR="00753DA4" w:rsidRPr="00D428F7" w:rsidRDefault="00753DA4" w:rsidP="00980A27">
            <w:pPr>
              <w:keepNext/>
              <w:widowControl w:val="0"/>
              <w:tabs>
                <w:tab w:val="left" w:pos="2520"/>
              </w:tabs>
              <w:overflowPunct w:val="0"/>
              <w:autoSpaceDE w:val="0"/>
              <w:autoSpaceDN w:val="0"/>
              <w:adjustRightInd w:val="0"/>
              <w:spacing w:after="0" w:line="240" w:lineRule="auto"/>
              <w:ind w:firstLine="340"/>
              <w:jc w:val="both"/>
              <w:rPr>
                <w:b/>
                <w:sz w:val="20"/>
                <w:szCs w:val="20"/>
              </w:rPr>
            </w:pPr>
            <w:r w:rsidRPr="00D428F7">
              <w:rPr>
                <w:sz w:val="20"/>
                <w:szCs w:val="20"/>
              </w:rPr>
              <w:t xml:space="preserve">Процент застройки подземной части не </w:t>
            </w:r>
            <w:r w:rsidRPr="00D428F7">
              <w:rPr>
                <w:sz w:val="20"/>
                <w:szCs w:val="20"/>
              </w:rPr>
              <w:lastRenderedPageBreak/>
              <w:t>регламентируется.</w:t>
            </w:r>
          </w:p>
        </w:tc>
      </w:tr>
      <w:tr w:rsidR="00872659" w:rsidRPr="00D428F7" w14:paraId="1FC010E8" w14:textId="77777777" w:rsidTr="003A2287">
        <w:trPr>
          <w:trHeight w:val="284"/>
        </w:trPr>
        <w:tc>
          <w:tcPr>
            <w:tcW w:w="3119" w:type="dxa"/>
          </w:tcPr>
          <w:p w14:paraId="47309537" w14:textId="77777777" w:rsidR="00753DA4" w:rsidRPr="00D428F7" w:rsidRDefault="00753DA4" w:rsidP="00980A27">
            <w:pPr>
              <w:keepNext/>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[6.9] - Склад</w:t>
            </w:r>
          </w:p>
        </w:tc>
        <w:tc>
          <w:tcPr>
            <w:tcW w:w="6946" w:type="dxa"/>
          </w:tcPr>
          <w:p w14:paraId="2DD92796" w14:textId="77777777" w:rsidR="00753DA4" w:rsidRPr="00D428F7" w:rsidRDefault="00753DA4" w:rsidP="00980A27">
            <w:pPr>
              <w:keepNext/>
              <w:widowControl w:val="0"/>
              <w:tabs>
                <w:tab w:val="left" w:pos="2520"/>
              </w:tabs>
              <w:overflowPunct w:val="0"/>
              <w:autoSpaceDE w:val="0"/>
              <w:autoSpaceDN w:val="0"/>
              <w:adjustRightInd w:val="0"/>
              <w:spacing w:after="0" w:line="240" w:lineRule="auto"/>
              <w:jc w:val="both"/>
              <w:rPr>
                <w:sz w:val="20"/>
                <w:szCs w:val="20"/>
              </w:rPr>
            </w:pPr>
            <w:r w:rsidRPr="00D428F7">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5274" w:type="dxa"/>
            <w:vMerge/>
          </w:tcPr>
          <w:p w14:paraId="7ED07FB4" w14:textId="77777777" w:rsidR="00753DA4" w:rsidRPr="00D428F7" w:rsidRDefault="00753DA4" w:rsidP="00980A27">
            <w:pPr>
              <w:keepNext/>
              <w:widowControl w:val="0"/>
              <w:tabs>
                <w:tab w:val="left" w:pos="2520"/>
              </w:tabs>
              <w:overflowPunct w:val="0"/>
              <w:autoSpaceDE w:val="0"/>
              <w:autoSpaceDN w:val="0"/>
              <w:adjustRightInd w:val="0"/>
              <w:spacing w:after="0" w:line="240" w:lineRule="auto"/>
              <w:ind w:firstLine="340"/>
              <w:jc w:val="both"/>
              <w:rPr>
                <w:b/>
                <w:sz w:val="20"/>
                <w:szCs w:val="20"/>
              </w:rPr>
            </w:pPr>
          </w:p>
        </w:tc>
      </w:tr>
      <w:tr w:rsidR="00872659" w:rsidRPr="00D428F7" w14:paraId="6FF5E16E" w14:textId="77777777" w:rsidTr="003A2287">
        <w:trPr>
          <w:trHeight w:val="284"/>
        </w:trPr>
        <w:tc>
          <w:tcPr>
            <w:tcW w:w="3119" w:type="dxa"/>
          </w:tcPr>
          <w:p w14:paraId="26555924" w14:textId="77777777" w:rsidR="00753DA4" w:rsidRPr="00D428F7" w:rsidRDefault="00753DA4" w:rsidP="00980A27">
            <w:pPr>
              <w:keepNext/>
              <w:widowControl w:val="0"/>
              <w:overflowPunct w:val="0"/>
              <w:autoSpaceDE w:val="0"/>
              <w:autoSpaceDN w:val="0"/>
              <w:adjustRightInd w:val="0"/>
              <w:spacing w:after="0" w:line="240" w:lineRule="auto"/>
              <w:rPr>
                <w:sz w:val="20"/>
                <w:szCs w:val="20"/>
              </w:rPr>
            </w:pPr>
            <w:r w:rsidRPr="00D428F7">
              <w:rPr>
                <w:rFonts w:eastAsia="SimSun"/>
                <w:sz w:val="20"/>
                <w:szCs w:val="20"/>
                <w:lang w:eastAsia="zh-CN"/>
              </w:rPr>
              <w:lastRenderedPageBreak/>
              <w:t xml:space="preserve">[6.9.1] – </w:t>
            </w:r>
            <w:r w:rsidRPr="00D428F7">
              <w:rPr>
                <w:sz w:val="20"/>
                <w:szCs w:val="20"/>
              </w:rPr>
              <w:t>Складские площадки</w:t>
            </w:r>
          </w:p>
        </w:tc>
        <w:tc>
          <w:tcPr>
            <w:tcW w:w="6946" w:type="dxa"/>
          </w:tcPr>
          <w:p w14:paraId="33499125" w14:textId="77777777" w:rsidR="00753DA4" w:rsidRPr="00D428F7" w:rsidRDefault="00753DA4" w:rsidP="00980A27">
            <w:pPr>
              <w:keepNext/>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Временное хранение, распределение и перевалка грузов (за исключением хранения стратегических запасов) на открытом воздухе</w:t>
            </w:r>
          </w:p>
        </w:tc>
        <w:tc>
          <w:tcPr>
            <w:tcW w:w="5274" w:type="dxa"/>
            <w:vMerge/>
          </w:tcPr>
          <w:p w14:paraId="285214D4" w14:textId="77777777" w:rsidR="00753DA4" w:rsidRPr="00D428F7" w:rsidRDefault="00753DA4" w:rsidP="00980A27">
            <w:pPr>
              <w:keepNext/>
              <w:widowControl w:val="0"/>
              <w:tabs>
                <w:tab w:val="left" w:pos="2520"/>
              </w:tabs>
              <w:overflowPunct w:val="0"/>
              <w:autoSpaceDE w:val="0"/>
              <w:autoSpaceDN w:val="0"/>
              <w:adjustRightInd w:val="0"/>
              <w:spacing w:after="0" w:line="240" w:lineRule="auto"/>
              <w:ind w:firstLine="340"/>
              <w:jc w:val="both"/>
              <w:rPr>
                <w:b/>
                <w:sz w:val="20"/>
                <w:szCs w:val="20"/>
              </w:rPr>
            </w:pPr>
          </w:p>
        </w:tc>
      </w:tr>
      <w:tr w:rsidR="00872659" w:rsidRPr="00D428F7" w14:paraId="062726BC" w14:textId="77777777" w:rsidTr="003A2287">
        <w:trPr>
          <w:trHeight w:val="284"/>
        </w:trPr>
        <w:tc>
          <w:tcPr>
            <w:tcW w:w="3119" w:type="dxa"/>
          </w:tcPr>
          <w:p w14:paraId="46D61FB0" w14:textId="77777777" w:rsidR="00753DA4" w:rsidRPr="00D428F7" w:rsidRDefault="00753DA4" w:rsidP="00980A27">
            <w:pPr>
              <w:keepNext/>
              <w:autoSpaceDE w:val="0"/>
              <w:spacing w:after="0" w:line="240" w:lineRule="auto"/>
              <w:rPr>
                <w:rFonts w:eastAsia="SimSun"/>
                <w:sz w:val="20"/>
                <w:szCs w:val="20"/>
              </w:rPr>
            </w:pPr>
            <w:r w:rsidRPr="00D428F7">
              <w:rPr>
                <w:rFonts w:eastAsia="SimSun"/>
                <w:sz w:val="20"/>
                <w:szCs w:val="20"/>
              </w:rPr>
              <w:t>[9.3] - Историко-культурная деятельность</w:t>
            </w:r>
          </w:p>
        </w:tc>
        <w:tc>
          <w:tcPr>
            <w:tcW w:w="6946" w:type="dxa"/>
          </w:tcPr>
          <w:p w14:paraId="1F8A7DFA" w14:textId="77777777" w:rsidR="00753DA4" w:rsidRPr="00D428F7" w:rsidRDefault="00753DA4" w:rsidP="00980A27">
            <w:pPr>
              <w:pStyle w:val="afe"/>
              <w:keepNext/>
              <w:rPr>
                <w:rFonts w:ascii="Times New Roman" w:eastAsia="SimSun" w:hAnsi="Times New Roman" w:cs="Times New Roman"/>
                <w:sz w:val="20"/>
                <w:szCs w:val="20"/>
              </w:rPr>
            </w:pPr>
            <w:r w:rsidRPr="00D428F7">
              <w:rPr>
                <w:rFonts w:ascii="Times New Roman" w:eastAsia="SimSun" w:hAnsi="Times New Roman" w:cs="Times New Roman"/>
                <w:sz w:val="20"/>
                <w:szCs w:val="20"/>
              </w:rPr>
              <w:t>Сохранение и изучение объектов культурного наследия народов Российской Федерации (памятников истории и культуры), в том числе:</w:t>
            </w:r>
          </w:p>
          <w:p w14:paraId="1F0FADE6" w14:textId="77777777" w:rsidR="00753DA4" w:rsidRPr="00D428F7" w:rsidRDefault="00753DA4" w:rsidP="00980A27">
            <w:pPr>
              <w:pStyle w:val="ConsPlusNormal"/>
              <w:keepNext/>
              <w:jc w:val="both"/>
              <w:rPr>
                <w:sz w:val="20"/>
                <w:szCs w:val="20"/>
              </w:rPr>
            </w:pPr>
            <w:r w:rsidRPr="00D428F7">
              <w:rPr>
                <w:rFonts w:eastAsia="SimSun"/>
                <w:sz w:val="20"/>
                <w:szCs w:val="20"/>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5274" w:type="dxa"/>
          </w:tcPr>
          <w:p w14:paraId="378F0E5F" w14:textId="77777777" w:rsidR="00753DA4" w:rsidRPr="00D428F7" w:rsidRDefault="00753DA4" w:rsidP="00980A27">
            <w:pPr>
              <w:keepNext/>
              <w:keepLines/>
              <w:suppressAutoHyphens/>
              <w:overflowPunct w:val="0"/>
              <w:autoSpaceDE w:val="0"/>
              <w:spacing w:after="0" w:line="240" w:lineRule="auto"/>
              <w:ind w:firstLine="340"/>
              <w:jc w:val="both"/>
              <w:textAlignment w:val="baseline"/>
              <w:rPr>
                <w:sz w:val="20"/>
                <w:szCs w:val="20"/>
              </w:rPr>
            </w:pPr>
            <w:r w:rsidRPr="00D428F7">
              <w:rPr>
                <w:rStyle w:val="blk"/>
                <w:sz w:val="20"/>
                <w:szCs w:val="20"/>
              </w:rPr>
              <w:t>Действие градостроительного регламента не распространяется в соответствии со статьей 36 Градостроительного Кодекса РФ от 29.12.2004 года №190-ФЗ.</w:t>
            </w:r>
          </w:p>
        </w:tc>
      </w:tr>
      <w:tr w:rsidR="00872659" w:rsidRPr="00D428F7" w14:paraId="4D5D3173" w14:textId="77777777" w:rsidTr="003A2287">
        <w:trPr>
          <w:trHeight w:val="284"/>
        </w:trPr>
        <w:tc>
          <w:tcPr>
            <w:tcW w:w="3119" w:type="dxa"/>
            <w:shd w:val="clear" w:color="auto" w:fill="FFFFFF"/>
          </w:tcPr>
          <w:p w14:paraId="2705B412" w14:textId="77777777" w:rsidR="00753DA4" w:rsidRPr="00D428F7" w:rsidRDefault="00753DA4" w:rsidP="00980A27">
            <w:pPr>
              <w:keepNext/>
              <w:widowControl w:val="0"/>
              <w:overflowPunct w:val="0"/>
              <w:autoSpaceDE w:val="0"/>
              <w:autoSpaceDN w:val="0"/>
              <w:adjustRightInd w:val="0"/>
              <w:spacing w:after="0" w:line="240" w:lineRule="auto"/>
              <w:rPr>
                <w:sz w:val="20"/>
                <w:szCs w:val="20"/>
                <w:lang w:eastAsia="ar-SA"/>
              </w:rPr>
            </w:pPr>
            <w:r w:rsidRPr="00D428F7">
              <w:rPr>
                <w:rFonts w:eastAsia="SimSun"/>
                <w:sz w:val="20"/>
                <w:szCs w:val="20"/>
                <w:lang w:eastAsia="zh-CN"/>
              </w:rPr>
              <w:t>[12.0.1] - Улично-дорожная сеть</w:t>
            </w:r>
          </w:p>
        </w:tc>
        <w:tc>
          <w:tcPr>
            <w:tcW w:w="6946" w:type="dxa"/>
            <w:shd w:val="clear" w:color="auto" w:fill="FFFFFF"/>
          </w:tcPr>
          <w:p w14:paraId="20D9CBBE" w14:textId="77777777" w:rsidR="00753DA4" w:rsidRPr="00D428F7" w:rsidRDefault="00753DA4" w:rsidP="00980A27">
            <w:pPr>
              <w:keepNext/>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5E69EA26" w14:textId="77777777" w:rsidR="00753DA4" w:rsidRPr="00D428F7" w:rsidRDefault="00753DA4" w:rsidP="00980A27">
            <w:pPr>
              <w:keepNext/>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5274" w:type="dxa"/>
            <w:vMerge w:val="restart"/>
          </w:tcPr>
          <w:p w14:paraId="2048A181" w14:textId="77777777" w:rsidR="00753DA4" w:rsidRPr="00D428F7" w:rsidRDefault="00753DA4" w:rsidP="00980A27">
            <w:pPr>
              <w:keepNext/>
              <w:widowControl w:val="0"/>
              <w:overflowPunct w:val="0"/>
              <w:autoSpaceDE w:val="0"/>
              <w:autoSpaceDN w:val="0"/>
              <w:adjustRightInd w:val="0"/>
              <w:spacing w:after="0" w:line="240" w:lineRule="auto"/>
              <w:ind w:firstLine="340"/>
              <w:jc w:val="both"/>
              <w:rPr>
                <w:sz w:val="20"/>
                <w:szCs w:val="20"/>
              </w:rPr>
            </w:pPr>
            <w:r w:rsidRPr="00D428F7">
              <w:rPr>
                <w:sz w:val="20"/>
                <w:szCs w:val="20"/>
              </w:rPr>
              <w:t>Регламенты не подлежат установлению.</w:t>
            </w:r>
          </w:p>
          <w:p w14:paraId="1D688258" w14:textId="77777777" w:rsidR="00753DA4" w:rsidRPr="00D428F7" w:rsidRDefault="00753DA4" w:rsidP="00980A27">
            <w:pPr>
              <w:keepNext/>
              <w:widowControl w:val="0"/>
              <w:overflowPunct w:val="0"/>
              <w:autoSpaceDE w:val="0"/>
              <w:autoSpaceDN w:val="0"/>
              <w:adjustRightInd w:val="0"/>
              <w:spacing w:after="0" w:line="240" w:lineRule="auto"/>
              <w:ind w:firstLine="340"/>
              <w:jc w:val="both"/>
              <w:rPr>
                <w:sz w:val="20"/>
                <w:szCs w:val="20"/>
              </w:rPr>
            </w:pPr>
            <w:r w:rsidRPr="00D428F7">
              <w:rPr>
                <w:sz w:val="20"/>
                <w:szCs w:val="20"/>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872659" w:rsidRPr="00D428F7" w14:paraId="4132D64A" w14:textId="77777777" w:rsidTr="003A2287">
        <w:trPr>
          <w:trHeight w:val="284"/>
        </w:trPr>
        <w:tc>
          <w:tcPr>
            <w:tcW w:w="3119" w:type="dxa"/>
            <w:shd w:val="clear" w:color="auto" w:fill="FFFFFF"/>
          </w:tcPr>
          <w:p w14:paraId="0B3EED8F" w14:textId="77777777" w:rsidR="00753DA4" w:rsidRPr="00D428F7" w:rsidRDefault="00753DA4" w:rsidP="00980A27">
            <w:pPr>
              <w:keepNext/>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[12.0.2] - Благоустройство территории</w:t>
            </w:r>
          </w:p>
        </w:tc>
        <w:tc>
          <w:tcPr>
            <w:tcW w:w="6946" w:type="dxa"/>
            <w:shd w:val="clear" w:color="auto" w:fill="FFFFFF"/>
          </w:tcPr>
          <w:p w14:paraId="082C4631" w14:textId="77777777" w:rsidR="00753DA4" w:rsidRPr="00D428F7" w:rsidRDefault="00753DA4" w:rsidP="00980A27">
            <w:pPr>
              <w:keepNext/>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5274" w:type="dxa"/>
            <w:vMerge/>
            <w:vAlign w:val="center"/>
          </w:tcPr>
          <w:p w14:paraId="258D84F8" w14:textId="77777777" w:rsidR="00753DA4" w:rsidRPr="00D428F7" w:rsidRDefault="00753DA4" w:rsidP="00980A27">
            <w:pPr>
              <w:keepNext/>
              <w:widowControl w:val="0"/>
              <w:overflowPunct w:val="0"/>
              <w:autoSpaceDE w:val="0"/>
              <w:autoSpaceDN w:val="0"/>
              <w:adjustRightInd w:val="0"/>
              <w:spacing w:after="0" w:line="240" w:lineRule="auto"/>
              <w:ind w:firstLine="567"/>
              <w:jc w:val="both"/>
              <w:rPr>
                <w:sz w:val="20"/>
                <w:szCs w:val="20"/>
              </w:rPr>
            </w:pPr>
          </w:p>
        </w:tc>
      </w:tr>
    </w:tbl>
    <w:p w14:paraId="3303203A" w14:textId="30EE1DBB" w:rsidR="00753DA4" w:rsidRPr="00D428F7" w:rsidRDefault="00753DA4" w:rsidP="00980A27">
      <w:pPr>
        <w:keepNext/>
        <w:spacing w:after="0" w:line="240" w:lineRule="auto"/>
        <w:jc w:val="center"/>
        <w:rPr>
          <w:b/>
          <w:sz w:val="20"/>
          <w:szCs w:val="20"/>
        </w:rPr>
      </w:pPr>
      <w:r w:rsidRPr="00D428F7">
        <w:rPr>
          <w:b/>
          <w:sz w:val="20"/>
          <w:szCs w:val="20"/>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4"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261"/>
        <w:gridCol w:w="4961"/>
        <w:gridCol w:w="7112"/>
      </w:tblGrid>
      <w:tr w:rsidR="00872659" w:rsidRPr="00D428F7" w14:paraId="05A2FA8B" w14:textId="77777777" w:rsidTr="003A2287">
        <w:trPr>
          <w:trHeight w:val="20"/>
        </w:trPr>
        <w:tc>
          <w:tcPr>
            <w:tcW w:w="3261" w:type="dxa"/>
            <w:tcBorders>
              <w:bottom w:val="single" w:sz="4" w:space="0" w:color="auto"/>
            </w:tcBorders>
            <w:vAlign w:val="center"/>
          </w:tcPr>
          <w:p w14:paraId="19F82524" w14:textId="77777777" w:rsidR="00753DA4" w:rsidRPr="00D428F7" w:rsidRDefault="00753DA4" w:rsidP="00980A27">
            <w:pPr>
              <w:keepNext/>
              <w:widowControl w:val="0"/>
              <w:tabs>
                <w:tab w:val="left" w:pos="2520"/>
              </w:tabs>
              <w:overflowPunct w:val="0"/>
              <w:autoSpaceDE w:val="0"/>
              <w:autoSpaceDN w:val="0"/>
              <w:adjustRightInd w:val="0"/>
              <w:spacing w:after="0" w:line="240" w:lineRule="auto"/>
              <w:ind w:firstLine="34"/>
              <w:jc w:val="center"/>
              <w:rPr>
                <w:rFonts w:eastAsia="SimSun"/>
                <w:b/>
                <w:sz w:val="20"/>
                <w:szCs w:val="20"/>
                <w:lang w:eastAsia="zh-CN"/>
              </w:rPr>
            </w:pPr>
            <w:r w:rsidRPr="00D428F7">
              <w:rPr>
                <w:b/>
                <w:sz w:val="20"/>
                <w:szCs w:val="20"/>
              </w:rPr>
              <w:t>Виды разрешенного использования земельных участков</w:t>
            </w:r>
          </w:p>
        </w:tc>
        <w:tc>
          <w:tcPr>
            <w:tcW w:w="4961" w:type="dxa"/>
            <w:tcBorders>
              <w:bottom w:val="single" w:sz="4" w:space="0" w:color="auto"/>
            </w:tcBorders>
            <w:vAlign w:val="center"/>
          </w:tcPr>
          <w:p w14:paraId="5FB5A846" w14:textId="77777777" w:rsidR="00753DA4" w:rsidRPr="00D428F7" w:rsidRDefault="00753DA4" w:rsidP="00980A27">
            <w:pPr>
              <w:keepNext/>
              <w:widowControl w:val="0"/>
              <w:tabs>
                <w:tab w:val="left" w:pos="2520"/>
              </w:tabs>
              <w:overflowPunct w:val="0"/>
              <w:autoSpaceDE w:val="0"/>
              <w:autoSpaceDN w:val="0"/>
              <w:adjustRightInd w:val="0"/>
              <w:spacing w:after="0" w:line="240" w:lineRule="auto"/>
              <w:ind w:firstLine="567"/>
              <w:jc w:val="center"/>
              <w:rPr>
                <w:rFonts w:eastAsia="SimSun"/>
                <w:b/>
                <w:sz w:val="20"/>
                <w:szCs w:val="20"/>
                <w:lang w:eastAsia="zh-CN"/>
              </w:rPr>
            </w:pPr>
            <w:r w:rsidRPr="00D428F7">
              <w:rPr>
                <w:b/>
                <w:sz w:val="20"/>
                <w:szCs w:val="20"/>
                <w:shd w:val="clear" w:color="auto" w:fill="FFFFFF"/>
              </w:rPr>
              <w:t>Описание вида разрешенного использования земельного участка</w:t>
            </w:r>
          </w:p>
        </w:tc>
        <w:tc>
          <w:tcPr>
            <w:tcW w:w="7112" w:type="dxa"/>
            <w:tcBorders>
              <w:bottom w:val="single" w:sz="4" w:space="0" w:color="auto"/>
            </w:tcBorders>
            <w:vAlign w:val="center"/>
          </w:tcPr>
          <w:p w14:paraId="5705693C" w14:textId="77777777" w:rsidR="00753DA4" w:rsidRPr="00D428F7" w:rsidRDefault="00753DA4" w:rsidP="00980A27">
            <w:pPr>
              <w:keepNext/>
              <w:widowControl w:val="0"/>
              <w:tabs>
                <w:tab w:val="left" w:pos="2520"/>
              </w:tabs>
              <w:overflowPunct w:val="0"/>
              <w:autoSpaceDE w:val="0"/>
              <w:autoSpaceDN w:val="0"/>
              <w:adjustRightInd w:val="0"/>
              <w:spacing w:after="0" w:line="240" w:lineRule="auto"/>
              <w:ind w:firstLine="567"/>
              <w:jc w:val="center"/>
              <w:rPr>
                <w:rFonts w:eastAsia="SimSun"/>
                <w:b/>
                <w:sz w:val="20"/>
                <w:szCs w:val="20"/>
                <w:lang w:eastAsia="zh-CN"/>
              </w:rPr>
            </w:pPr>
            <w:r w:rsidRPr="00D428F7">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2659" w:rsidRPr="00D428F7" w14:paraId="3F858213" w14:textId="77777777" w:rsidTr="003A2287">
        <w:trPr>
          <w:trHeight w:val="20"/>
        </w:trPr>
        <w:tc>
          <w:tcPr>
            <w:tcW w:w="3261" w:type="dxa"/>
            <w:tcBorders>
              <w:top w:val="single" w:sz="4" w:space="0" w:color="auto"/>
              <w:bottom w:val="single" w:sz="4" w:space="0" w:color="auto"/>
            </w:tcBorders>
            <w:shd w:val="clear" w:color="auto" w:fill="auto"/>
          </w:tcPr>
          <w:p w14:paraId="35225D54" w14:textId="77777777" w:rsidR="00753DA4" w:rsidRPr="00D428F7" w:rsidRDefault="00753DA4" w:rsidP="00980A27">
            <w:pPr>
              <w:keepNext/>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[4</w:t>
            </w:r>
            <w:r w:rsidRPr="00D428F7">
              <w:rPr>
                <w:sz w:val="20"/>
                <w:szCs w:val="20"/>
                <w:lang w:eastAsia="zh-CN"/>
              </w:rPr>
              <w:t>.1</w:t>
            </w:r>
            <w:r w:rsidRPr="00D428F7">
              <w:rPr>
                <w:rFonts w:eastAsia="SimSun"/>
                <w:sz w:val="20"/>
                <w:szCs w:val="20"/>
                <w:lang w:eastAsia="zh-CN"/>
              </w:rPr>
              <w:t>] - Деловое управление</w:t>
            </w:r>
          </w:p>
        </w:tc>
        <w:tc>
          <w:tcPr>
            <w:tcW w:w="4961" w:type="dxa"/>
            <w:tcBorders>
              <w:top w:val="single" w:sz="4" w:space="0" w:color="auto"/>
              <w:bottom w:val="single" w:sz="4" w:space="0" w:color="auto"/>
            </w:tcBorders>
            <w:shd w:val="clear" w:color="auto" w:fill="auto"/>
          </w:tcPr>
          <w:p w14:paraId="0263347D" w14:textId="77777777" w:rsidR="00753DA4" w:rsidRPr="00D428F7" w:rsidRDefault="00753DA4" w:rsidP="00980A27">
            <w:pPr>
              <w:keepNext/>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112" w:type="dxa"/>
            <w:shd w:val="clear" w:color="auto" w:fill="auto"/>
          </w:tcPr>
          <w:p w14:paraId="32E15223" w14:textId="77777777" w:rsidR="00753DA4" w:rsidRPr="00D428F7" w:rsidRDefault="00753DA4" w:rsidP="00980A27">
            <w:pPr>
              <w:keepNext/>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минимальная/максимальная площадь земельных участков – 400 /</w:t>
            </w:r>
            <w:r w:rsidRPr="00D428F7">
              <w:rPr>
                <w:b/>
                <w:bCs/>
                <w:sz w:val="20"/>
                <w:szCs w:val="20"/>
              </w:rPr>
              <w:t>не подлежит установлению</w:t>
            </w:r>
            <w:r w:rsidRPr="00D428F7">
              <w:rPr>
                <w:bCs/>
                <w:sz w:val="20"/>
                <w:szCs w:val="20"/>
              </w:rPr>
              <w:t>;</w:t>
            </w:r>
          </w:p>
          <w:p w14:paraId="0918E170" w14:textId="77777777" w:rsidR="00753DA4" w:rsidRPr="00D428F7" w:rsidRDefault="00753DA4" w:rsidP="00980A27">
            <w:pPr>
              <w:keepNext/>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 ширина земельных участков вдоль фронта улицы (проезда) – 20 м;</w:t>
            </w:r>
          </w:p>
          <w:p w14:paraId="1A8D2C34" w14:textId="77777777" w:rsidR="00753DA4" w:rsidRPr="00D428F7" w:rsidRDefault="00753DA4" w:rsidP="00980A27">
            <w:pPr>
              <w:keepNext/>
              <w:widowControl w:val="0"/>
              <w:overflowPunct w:val="0"/>
              <w:autoSpaceDE w:val="0"/>
              <w:autoSpaceDN w:val="0"/>
              <w:adjustRightInd w:val="0"/>
              <w:spacing w:after="0" w:line="240" w:lineRule="auto"/>
              <w:ind w:firstLine="340"/>
              <w:jc w:val="both"/>
              <w:rPr>
                <w:sz w:val="20"/>
                <w:szCs w:val="20"/>
              </w:rPr>
            </w:pPr>
            <w:r w:rsidRPr="00D428F7">
              <w:rPr>
                <w:sz w:val="20"/>
                <w:szCs w:val="20"/>
              </w:rPr>
              <w:t xml:space="preserve">минимальные отступы от границ земельных участков </w:t>
            </w:r>
          </w:p>
          <w:p w14:paraId="34E5884E" w14:textId="77777777" w:rsidR="00753DA4" w:rsidRPr="00D428F7" w:rsidRDefault="00753DA4" w:rsidP="00980A27">
            <w:pPr>
              <w:keepNext/>
              <w:widowControl w:val="0"/>
              <w:overflowPunct w:val="0"/>
              <w:autoSpaceDE w:val="0"/>
              <w:autoSpaceDN w:val="0"/>
              <w:adjustRightInd w:val="0"/>
              <w:spacing w:after="0" w:line="240" w:lineRule="auto"/>
              <w:jc w:val="both"/>
              <w:rPr>
                <w:rFonts w:eastAsia="SimSun"/>
                <w:sz w:val="20"/>
                <w:szCs w:val="20"/>
                <w:lang w:eastAsia="zh-CN"/>
              </w:rPr>
            </w:pPr>
            <w:r w:rsidRPr="00D428F7">
              <w:rPr>
                <w:sz w:val="20"/>
                <w:szCs w:val="20"/>
              </w:rPr>
              <w:t>- 3 м;</w:t>
            </w:r>
          </w:p>
          <w:p w14:paraId="64AAE1C4" w14:textId="77777777" w:rsidR="00753DA4" w:rsidRPr="00D428F7" w:rsidRDefault="00753DA4" w:rsidP="00980A27">
            <w:pPr>
              <w:keepNext/>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максимальное количество надземных этажей зданий – 4 этажа (включая мансардный этаж);</w:t>
            </w:r>
          </w:p>
          <w:p w14:paraId="0AA3F658" w14:textId="77777777" w:rsidR="00753DA4" w:rsidRPr="00D428F7" w:rsidRDefault="00753DA4" w:rsidP="00980A27">
            <w:pPr>
              <w:keepNext/>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максимальный процент застройки в границах земельного участка – 60%;</w:t>
            </w:r>
          </w:p>
          <w:p w14:paraId="4F2E5526" w14:textId="77777777" w:rsidR="00753DA4" w:rsidRPr="00D428F7" w:rsidRDefault="00753DA4" w:rsidP="00980A27">
            <w:pPr>
              <w:keepNext/>
              <w:widowControl w:val="0"/>
              <w:overflowPunct w:val="0"/>
              <w:autoSpaceDE w:val="0"/>
              <w:autoSpaceDN w:val="0"/>
              <w:adjustRightInd w:val="0"/>
              <w:spacing w:after="0" w:line="240" w:lineRule="auto"/>
              <w:ind w:firstLine="340"/>
              <w:jc w:val="both"/>
              <w:rPr>
                <w:sz w:val="20"/>
                <w:szCs w:val="20"/>
              </w:rPr>
            </w:pPr>
            <w:r w:rsidRPr="00D428F7">
              <w:rPr>
                <w:sz w:val="20"/>
                <w:szCs w:val="20"/>
              </w:rPr>
              <w:lastRenderedPageBreak/>
              <w:t>Процент застройки подземной части не регламентируется.</w:t>
            </w:r>
          </w:p>
        </w:tc>
      </w:tr>
    </w:tbl>
    <w:p w14:paraId="3191F828" w14:textId="20776C17" w:rsidR="00753DA4" w:rsidRPr="00D428F7" w:rsidRDefault="00753DA4" w:rsidP="00980A27">
      <w:pPr>
        <w:keepNext/>
        <w:widowControl w:val="0"/>
        <w:overflowPunct w:val="0"/>
        <w:autoSpaceDE w:val="0"/>
        <w:autoSpaceDN w:val="0"/>
        <w:adjustRightInd w:val="0"/>
        <w:spacing w:after="0" w:line="240" w:lineRule="auto"/>
        <w:jc w:val="center"/>
        <w:rPr>
          <w:b/>
          <w:sz w:val="20"/>
          <w:szCs w:val="20"/>
        </w:rPr>
      </w:pPr>
      <w:r w:rsidRPr="00D428F7">
        <w:rPr>
          <w:rFonts w:eastAsia="SimSun"/>
          <w:b/>
          <w:sz w:val="20"/>
          <w:szCs w:val="20"/>
          <w:lang w:eastAsia="zh-CN"/>
        </w:rPr>
        <w:lastRenderedPageBreak/>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D428F7">
        <w:rPr>
          <w:b/>
          <w:sz w:val="20"/>
          <w:szCs w:val="20"/>
        </w:rPr>
        <w:t>и предельные параметры разрешенного строительства, реконструкции объектов капитального строительства</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797"/>
      </w:tblGrid>
      <w:tr w:rsidR="00872659" w:rsidRPr="00D428F7" w14:paraId="3555DEE4" w14:textId="77777777" w:rsidTr="003F4C75">
        <w:trPr>
          <w:trHeight w:val="20"/>
        </w:trPr>
        <w:tc>
          <w:tcPr>
            <w:tcW w:w="7655" w:type="dxa"/>
            <w:vAlign w:val="center"/>
          </w:tcPr>
          <w:p w14:paraId="47E9DCE4" w14:textId="77777777" w:rsidR="00753DA4" w:rsidRPr="00D428F7" w:rsidRDefault="00753DA4" w:rsidP="00980A27">
            <w:pPr>
              <w:keepNext/>
              <w:widowControl w:val="0"/>
              <w:tabs>
                <w:tab w:val="left" w:pos="-1667"/>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b/>
                <w:sz w:val="20"/>
                <w:szCs w:val="20"/>
                <w:lang w:eastAsia="zh-CN"/>
              </w:rPr>
              <w:t>Виды разрешенного использования земельных участков и</w:t>
            </w:r>
            <w:r w:rsidRPr="00D428F7">
              <w:rPr>
                <w:b/>
                <w:sz w:val="20"/>
                <w:szCs w:val="20"/>
              </w:rPr>
              <w:t xml:space="preserve"> объектов капитального строительства</w:t>
            </w:r>
          </w:p>
        </w:tc>
        <w:tc>
          <w:tcPr>
            <w:tcW w:w="7797" w:type="dxa"/>
            <w:vAlign w:val="center"/>
          </w:tcPr>
          <w:p w14:paraId="71CBDFCE" w14:textId="77777777" w:rsidR="00753DA4" w:rsidRPr="00D428F7" w:rsidRDefault="00753DA4" w:rsidP="00980A27">
            <w:pPr>
              <w:keepNext/>
              <w:widowControl w:val="0"/>
              <w:tabs>
                <w:tab w:val="left" w:pos="-6204"/>
              </w:tabs>
              <w:overflowPunct w:val="0"/>
              <w:autoSpaceDE w:val="0"/>
              <w:autoSpaceDN w:val="0"/>
              <w:adjustRightInd w:val="0"/>
              <w:spacing w:after="0" w:line="240" w:lineRule="auto"/>
              <w:ind w:firstLine="426"/>
              <w:jc w:val="center"/>
              <w:rPr>
                <w:rFonts w:eastAsia="SimSun"/>
                <w:sz w:val="20"/>
                <w:szCs w:val="20"/>
                <w:lang w:eastAsia="zh-CN"/>
              </w:rPr>
            </w:pPr>
            <w:r w:rsidRPr="00D428F7">
              <w:rPr>
                <w:b/>
                <w:sz w:val="20"/>
                <w:szCs w:val="20"/>
              </w:rPr>
              <w:t>Предельные параметры разрешенного строительства, реконструкции объектов капитального строительства</w:t>
            </w:r>
          </w:p>
        </w:tc>
      </w:tr>
      <w:tr w:rsidR="00872659" w:rsidRPr="00D428F7" w14:paraId="72555C9A" w14:textId="77777777" w:rsidTr="003F4C75">
        <w:trPr>
          <w:trHeight w:val="20"/>
        </w:trPr>
        <w:tc>
          <w:tcPr>
            <w:tcW w:w="7655" w:type="dxa"/>
            <w:vAlign w:val="center"/>
          </w:tcPr>
          <w:p w14:paraId="3A54B0D0" w14:textId="77777777" w:rsidR="00753DA4" w:rsidRPr="00D428F7" w:rsidRDefault="00753DA4" w:rsidP="00980A27">
            <w:pPr>
              <w:keepNext/>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Виды разрешенного использования земельных участков - аналогичны</w:t>
            </w:r>
            <w:r w:rsidRPr="00D428F7">
              <w:rPr>
                <w:sz w:val="20"/>
                <w:szCs w:val="20"/>
              </w:rPr>
              <w:t xml:space="preserve"> видам разрешенного использования земельных участков</w:t>
            </w:r>
            <w:r w:rsidRPr="00D428F7">
              <w:rPr>
                <w:rFonts w:eastAsia="SimSun"/>
                <w:sz w:val="20"/>
                <w:szCs w:val="20"/>
                <w:lang w:eastAsia="zh-CN"/>
              </w:rPr>
              <w:t xml:space="preserve"> с основными и условно разрешенными видами использования;</w:t>
            </w:r>
          </w:p>
          <w:p w14:paraId="5E0FE930" w14:textId="77777777" w:rsidR="00753DA4" w:rsidRPr="00D428F7" w:rsidRDefault="00753DA4" w:rsidP="00980A27">
            <w:pPr>
              <w:keepNext/>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2371B72C" w14:textId="77777777" w:rsidR="00753DA4" w:rsidRPr="00D428F7" w:rsidRDefault="00753DA4" w:rsidP="00980A27">
            <w:pPr>
              <w:keepNext/>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5C8CD991" w14:textId="77777777" w:rsidR="00753DA4" w:rsidRPr="00D428F7" w:rsidRDefault="00753DA4" w:rsidP="00980A27">
            <w:pPr>
              <w:keepNext/>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22836D90" w14:textId="77777777" w:rsidR="00753DA4" w:rsidRPr="00D428F7" w:rsidRDefault="00753DA4" w:rsidP="00980A27">
            <w:pPr>
              <w:keepNext/>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проезды общего пользования;</w:t>
            </w:r>
          </w:p>
          <w:p w14:paraId="270EF7A5" w14:textId="77777777" w:rsidR="00753DA4" w:rsidRPr="00D428F7" w:rsidRDefault="00753DA4" w:rsidP="00980A27">
            <w:pPr>
              <w:keepNext/>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автостоянки и гаражи (в том числе открытого типа, наземные, подземные и многоэтажные) для обслуживания основных, условно разрешенных, а также иных вспомогательных видов использования;</w:t>
            </w:r>
          </w:p>
          <w:p w14:paraId="043F2F9D" w14:textId="77777777" w:rsidR="00753DA4" w:rsidRPr="00D428F7" w:rsidRDefault="00753DA4" w:rsidP="00980A27">
            <w:pPr>
              <w:keepNext/>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благоустроенные, в том числе озелененные территории, площадки для отдыха, спортивных занятий;</w:t>
            </w:r>
          </w:p>
          <w:p w14:paraId="07125622" w14:textId="77777777" w:rsidR="00753DA4" w:rsidRPr="00D428F7" w:rsidRDefault="00753DA4" w:rsidP="00980A27">
            <w:pPr>
              <w:keepNext/>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xml:space="preserve">- постройки хозяйственного назначения; </w:t>
            </w:r>
          </w:p>
          <w:p w14:paraId="657EFD63" w14:textId="77777777" w:rsidR="00753DA4" w:rsidRPr="00D428F7" w:rsidRDefault="00753DA4" w:rsidP="00980A27">
            <w:pPr>
              <w:keepNext/>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площадки хозяйственные, в том числе площадки для мусоросборников;</w:t>
            </w:r>
          </w:p>
          <w:p w14:paraId="53CBB128" w14:textId="77777777" w:rsidR="00753DA4" w:rsidRPr="00D428F7" w:rsidRDefault="00753DA4" w:rsidP="00980A27">
            <w:pPr>
              <w:keepNext/>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общественные туалеты, надворные туалеты, гидронепроницаемые выгребы, септики;</w:t>
            </w:r>
          </w:p>
          <w:p w14:paraId="48581E7A" w14:textId="77777777" w:rsidR="00753DA4" w:rsidRPr="00D428F7" w:rsidRDefault="00753DA4" w:rsidP="00980A27">
            <w:pPr>
              <w:keepNext/>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797" w:type="dxa"/>
            <w:vAlign w:val="center"/>
          </w:tcPr>
          <w:p w14:paraId="77960B14" w14:textId="77777777" w:rsidR="00753DA4" w:rsidRPr="00D428F7" w:rsidRDefault="00753DA4" w:rsidP="00980A27">
            <w:pPr>
              <w:keepNext/>
              <w:widowControl w:val="0"/>
              <w:overflowPunct w:val="0"/>
              <w:autoSpaceDE w:val="0"/>
              <w:autoSpaceDN w:val="0"/>
              <w:adjustRightInd w:val="0"/>
              <w:spacing w:after="0" w:line="240" w:lineRule="auto"/>
              <w:ind w:firstLine="459"/>
              <w:jc w:val="both"/>
              <w:rPr>
                <w:rFonts w:eastAsia="SimSun"/>
                <w:sz w:val="20"/>
                <w:szCs w:val="20"/>
                <w:lang w:eastAsia="zh-CN"/>
              </w:rPr>
            </w:pPr>
            <w:r w:rsidRPr="00D428F7">
              <w:rPr>
                <w:rFonts w:eastAsia="SimSun"/>
                <w:sz w:val="20"/>
                <w:szCs w:val="20"/>
                <w:lang w:eastAsia="zh-CN"/>
              </w:rPr>
              <w:t xml:space="preserve">минимальная площадь земельных участков - 1 кв. м. </w:t>
            </w:r>
          </w:p>
          <w:p w14:paraId="5233F986" w14:textId="77777777" w:rsidR="00753DA4" w:rsidRPr="00D428F7" w:rsidRDefault="00753DA4" w:rsidP="00980A27">
            <w:pPr>
              <w:keepNext/>
              <w:widowControl w:val="0"/>
              <w:overflowPunct w:val="0"/>
              <w:autoSpaceDE w:val="0"/>
              <w:autoSpaceDN w:val="0"/>
              <w:adjustRightInd w:val="0"/>
              <w:spacing w:after="0" w:line="240" w:lineRule="auto"/>
              <w:ind w:firstLine="459"/>
              <w:jc w:val="both"/>
              <w:rPr>
                <w:rFonts w:eastAsia="SimSun"/>
                <w:sz w:val="20"/>
                <w:szCs w:val="20"/>
                <w:lang w:eastAsia="zh-CN"/>
              </w:rPr>
            </w:pPr>
            <w:r w:rsidRPr="00D428F7">
              <w:rPr>
                <w:rFonts w:eastAsia="SimSun"/>
                <w:sz w:val="20"/>
                <w:szCs w:val="20"/>
                <w:lang w:eastAsia="zh-CN"/>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14:paraId="2EF85BE1" w14:textId="77777777" w:rsidR="00753DA4" w:rsidRPr="00D428F7" w:rsidRDefault="00753DA4" w:rsidP="00980A27">
            <w:pPr>
              <w:keepNext/>
              <w:widowControl w:val="0"/>
              <w:overflowPunct w:val="0"/>
              <w:autoSpaceDE w:val="0"/>
              <w:autoSpaceDN w:val="0"/>
              <w:adjustRightInd w:val="0"/>
              <w:spacing w:after="0" w:line="240" w:lineRule="auto"/>
              <w:ind w:firstLine="459"/>
              <w:jc w:val="both"/>
              <w:rPr>
                <w:rFonts w:eastAsia="SimSun"/>
                <w:sz w:val="20"/>
                <w:szCs w:val="20"/>
                <w:lang w:eastAsia="zh-CN"/>
              </w:rPr>
            </w:pPr>
          </w:p>
          <w:p w14:paraId="08E9842F" w14:textId="77777777" w:rsidR="00753DA4" w:rsidRPr="00D428F7" w:rsidRDefault="00753DA4" w:rsidP="00980A27">
            <w:pPr>
              <w:keepNext/>
              <w:widowControl w:val="0"/>
              <w:overflowPunct w:val="0"/>
              <w:autoSpaceDE w:val="0"/>
              <w:autoSpaceDN w:val="0"/>
              <w:adjustRightInd w:val="0"/>
              <w:spacing w:after="0" w:line="240" w:lineRule="auto"/>
              <w:ind w:firstLine="567"/>
              <w:jc w:val="both"/>
              <w:rPr>
                <w:rFonts w:eastAsia="SimSun"/>
                <w:sz w:val="20"/>
                <w:szCs w:val="20"/>
                <w:lang w:eastAsia="zh-CN"/>
              </w:rPr>
            </w:pPr>
            <w:r w:rsidRPr="00D428F7">
              <w:rPr>
                <w:rFonts w:eastAsia="SimSun"/>
                <w:sz w:val="20"/>
                <w:szCs w:val="20"/>
                <w:lang w:eastAsia="zh-CN"/>
              </w:rPr>
              <w:t xml:space="preserve">минимальная ширина земельных участков вдоль фронта улицы (проезда) - </w:t>
            </w:r>
          </w:p>
          <w:p w14:paraId="0180B075" w14:textId="77777777" w:rsidR="00753DA4" w:rsidRPr="00D428F7" w:rsidRDefault="00753DA4" w:rsidP="00980A27">
            <w:pPr>
              <w:keepNext/>
              <w:widowControl w:val="0"/>
              <w:overflowPunct w:val="0"/>
              <w:autoSpaceDE w:val="0"/>
              <w:autoSpaceDN w:val="0"/>
              <w:adjustRightInd w:val="0"/>
              <w:spacing w:after="0" w:line="240" w:lineRule="auto"/>
              <w:ind w:firstLine="567"/>
              <w:jc w:val="both"/>
              <w:rPr>
                <w:rFonts w:eastAsia="SimSun"/>
                <w:sz w:val="20"/>
                <w:szCs w:val="20"/>
                <w:lang w:eastAsia="zh-CN"/>
              </w:rPr>
            </w:pPr>
            <w:r w:rsidRPr="00D428F7">
              <w:rPr>
                <w:rFonts w:eastAsia="SimSun"/>
                <w:sz w:val="20"/>
                <w:szCs w:val="20"/>
                <w:lang w:eastAsia="zh-CN"/>
              </w:rPr>
              <w:t>1 м/</w:t>
            </w:r>
            <w:r w:rsidRPr="00D428F7">
              <w:rPr>
                <w:b/>
                <w:bCs/>
                <w:sz w:val="20"/>
                <w:szCs w:val="20"/>
              </w:rPr>
              <w:t xml:space="preserve"> не подлежит установлению</w:t>
            </w:r>
            <w:r w:rsidRPr="00D428F7">
              <w:rPr>
                <w:rFonts w:eastAsia="SimSun"/>
                <w:sz w:val="20"/>
                <w:szCs w:val="20"/>
                <w:lang w:eastAsia="zh-CN"/>
              </w:rPr>
              <w:t xml:space="preserve">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40FE2084" w14:textId="77777777" w:rsidR="00753DA4" w:rsidRPr="00D428F7" w:rsidRDefault="00753DA4" w:rsidP="00980A27">
            <w:pPr>
              <w:keepNext/>
              <w:widowControl w:val="0"/>
              <w:overflowPunct w:val="0"/>
              <w:autoSpaceDE w:val="0"/>
              <w:autoSpaceDN w:val="0"/>
              <w:adjustRightInd w:val="0"/>
              <w:spacing w:after="0" w:line="240" w:lineRule="auto"/>
              <w:ind w:firstLine="567"/>
              <w:jc w:val="both"/>
              <w:rPr>
                <w:rFonts w:eastAsia="SimSun"/>
                <w:sz w:val="20"/>
                <w:szCs w:val="20"/>
                <w:lang w:eastAsia="zh-CN"/>
              </w:rPr>
            </w:pPr>
          </w:p>
          <w:p w14:paraId="703241A4" w14:textId="77777777" w:rsidR="00753DA4" w:rsidRPr="00D428F7" w:rsidRDefault="00753DA4" w:rsidP="00980A27">
            <w:pPr>
              <w:keepNext/>
              <w:widowControl w:val="0"/>
              <w:overflowPunct w:val="0"/>
              <w:autoSpaceDE w:val="0"/>
              <w:autoSpaceDN w:val="0"/>
              <w:adjustRightInd w:val="0"/>
              <w:spacing w:after="0" w:line="240" w:lineRule="auto"/>
              <w:ind w:firstLine="459"/>
              <w:jc w:val="both"/>
              <w:rPr>
                <w:sz w:val="20"/>
                <w:szCs w:val="20"/>
              </w:rPr>
            </w:pPr>
            <w:r w:rsidRPr="00D428F7">
              <w:rPr>
                <w:rFonts w:eastAsia="SimSun"/>
                <w:sz w:val="20"/>
                <w:szCs w:val="20"/>
                <w:lang w:eastAsia="zh-CN"/>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530D2624" w14:textId="77777777" w:rsidR="00753DA4" w:rsidRPr="00D428F7" w:rsidRDefault="00753DA4" w:rsidP="00980A27">
            <w:pPr>
              <w:keepNext/>
              <w:widowControl w:val="0"/>
              <w:overflowPunct w:val="0"/>
              <w:autoSpaceDE w:val="0"/>
              <w:autoSpaceDN w:val="0"/>
              <w:adjustRightInd w:val="0"/>
              <w:spacing w:after="0" w:line="240" w:lineRule="auto"/>
              <w:ind w:firstLine="459"/>
              <w:jc w:val="both"/>
              <w:rPr>
                <w:sz w:val="20"/>
                <w:szCs w:val="20"/>
              </w:rPr>
            </w:pPr>
            <w:r w:rsidRPr="00D428F7">
              <w:rPr>
                <w:sz w:val="20"/>
                <w:szCs w:val="20"/>
              </w:rPr>
              <w:t>минимальные отступы от границ земельных участков - 1 м;</w:t>
            </w:r>
          </w:p>
          <w:p w14:paraId="3A7D0CC5" w14:textId="77777777" w:rsidR="00753DA4" w:rsidRPr="00D428F7" w:rsidRDefault="00753DA4" w:rsidP="00980A27">
            <w:pPr>
              <w:keepNext/>
              <w:widowControl w:val="0"/>
              <w:tabs>
                <w:tab w:val="left" w:pos="-6204"/>
              </w:tabs>
              <w:overflowPunct w:val="0"/>
              <w:autoSpaceDE w:val="0"/>
              <w:autoSpaceDN w:val="0"/>
              <w:adjustRightInd w:val="0"/>
              <w:spacing w:after="0" w:line="240" w:lineRule="auto"/>
              <w:ind w:firstLine="459"/>
              <w:jc w:val="both"/>
              <w:rPr>
                <w:rFonts w:eastAsia="SimSun"/>
                <w:sz w:val="20"/>
                <w:szCs w:val="20"/>
                <w:lang w:eastAsia="zh-CN"/>
              </w:rPr>
            </w:pPr>
            <w:r w:rsidRPr="00D428F7">
              <w:rPr>
                <w:rFonts w:eastAsia="SimSun"/>
                <w:sz w:val="20"/>
                <w:szCs w:val="20"/>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14:paraId="6A5FA54D" w14:textId="77777777" w:rsidR="00753DA4" w:rsidRPr="00D428F7" w:rsidRDefault="00753DA4" w:rsidP="00980A27">
            <w:pPr>
              <w:keepNext/>
              <w:widowControl w:val="0"/>
              <w:overflowPunct w:val="0"/>
              <w:autoSpaceDE w:val="0"/>
              <w:autoSpaceDN w:val="0"/>
              <w:adjustRightInd w:val="0"/>
              <w:spacing w:after="0" w:line="240" w:lineRule="auto"/>
              <w:ind w:firstLine="426"/>
              <w:jc w:val="both"/>
              <w:rPr>
                <w:rFonts w:eastAsia="SimSun"/>
                <w:sz w:val="20"/>
                <w:szCs w:val="20"/>
                <w:lang w:eastAsia="zh-CN"/>
              </w:rPr>
            </w:pPr>
          </w:p>
        </w:tc>
      </w:tr>
    </w:tbl>
    <w:p w14:paraId="4FCE73C9" w14:textId="2347EF00" w:rsidR="00753DA4" w:rsidRPr="00D428F7" w:rsidRDefault="00753DA4" w:rsidP="00980A27">
      <w:pPr>
        <w:pStyle w:val="afd"/>
        <w:keepNext/>
        <w:spacing w:before="0" w:after="0"/>
        <w:ind w:firstLine="680"/>
        <w:jc w:val="both"/>
        <w:rPr>
          <w:rFonts w:eastAsia="SimSun"/>
          <w:sz w:val="20"/>
          <w:szCs w:val="20"/>
        </w:rPr>
      </w:pPr>
      <w:r w:rsidRPr="00D428F7">
        <w:rPr>
          <w:rFonts w:eastAsia="SimSun"/>
          <w:b/>
          <w:sz w:val="20"/>
          <w:szCs w:val="20"/>
        </w:rPr>
        <w:t>Ограничения использования земельных участков и объектов капитального строительства</w:t>
      </w:r>
      <w:r w:rsidRPr="00D428F7">
        <w:rPr>
          <w:rFonts w:eastAsia="SimSun"/>
          <w:sz w:val="20"/>
          <w:szCs w:val="20"/>
        </w:rPr>
        <w:t>:</w:t>
      </w:r>
    </w:p>
    <w:p w14:paraId="3E3CB8F7" w14:textId="771CB7E4" w:rsidR="00753DA4" w:rsidRPr="00D428F7" w:rsidRDefault="00753DA4" w:rsidP="00980A27">
      <w:pPr>
        <w:pStyle w:val="afd"/>
        <w:keepNext/>
        <w:spacing w:before="0" w:after="0"/>
        <w:ind w:firstLine="680"/>
        <w:jc w:val="both"/>
        <w:rPr>
          <w:rFonts w:eastAsia="SimSun"/>
          <w:sz w:val="20"/>
          <w:szCs w:val="20"/>
        </w:rPr>
      </w:pPr>
      <w:r w:rsidRPr="00D428F7">
        <w:rPr>
          <w:sz w:val="20"/>
          <w:szCs w:val="20"/>
        </w:rPr>
        <w:t xml:space="preserve">Минимальный процент озеленения земельного участка для зданий общественно-делового назначения – </w:t>
      </w:r>
      <w:r w:rsidR="00141EFE" w:rsidRPr="00D428F7">
        <w:rPr>
          <w:sz w:val="20"/>
          <w:szCs w:val="20"/>
        </w:rPr>
        <w:t>1</w:t>
      </w:r>
      <w:r w:rsidR="00B46F0E" w:rsidRPr="00D428F7">
        <w:rPr>
          <w:sz w:val="20"/>
          <w:szCs w:val="20"/>
        </w:rPr>
        <w:t>0</w:t>
      </w:r>
      <w:r w:rsidRPr="00D428F7">
        <w:rPr>
          <w:sz w:val="20"/>
          <w:szCs w:val="20"/>
        </w:rPr>
        <w:t>%.</w:t>
      </w:r>
    </w:p>
    <w:p w14:paraId="3A90B87E" w14:textId="77777777" w:rsidR="00753DA4" w:rsidRPr="00D428F7" w:rsidRDefault="00753DA4" w:rsidP="00980A27">
      <w:pPr>
        <w:keepNext/>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Расстояние до красной линии:</w:t>
      </w:r>
    </w:p>
    <w:p w14:paraId="5D028EAA" w14:textId="77777777" w:rsidR="00753DA4" w:rsidRPr="00D428F7" w:rsidRDefault="00753DA4" w:rsidP="00980A27">
      <w:pPr>
        <w:keepNext/>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 xml:space="preserve">1) от Пожарных депо - 10 м (15 м - для депо </w:t>
      </w:r>
      <w:r w:rsidRPr="00D428F7">
        <w:rPr>
          <w:rFonts w:eastAsia="SimSun"/>
          <w:sz w:val="20"/>
          <w:szCs w:val="20"/>
          <w:lang w:val="en-US" w:eastAsia="zh-CN"/>
        </w:rPr>
        <w:t>I</w:t>
      </w:r>
      <w:r w:rsidRPr="00D428F7">
        <w:rPr>
          <w:rFonts w:eastAsia="SimSun"/>
          <w:sz w:val="20"/>
          <w:szCs w:val="20"/>
          <w:lang w:eastAsia="zh-CN"/>
        </w:rPr>
        <w:t xml:space="preserve"> типа);</w:t>
      </w:r>
    </w:p>
    <w:p w14:paraId="4628083E" w14:textId="77777777" w:rsidR="00753DA4" w:rsidRPr="00D428F7" w:rsidRDefault="00753DA4" w:rsidP="00980A27">
      <w:pPr>
        <w:keepNext/>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3) улиц, от общественных зданий – 5 м;</w:t>
      </w:r>
    </w:p>
    <w:p w14:paraId="08D10F5D" w14:textId="77777777" w:rsidR="00753DA4" w:rsidRPr="00D428F7" w:rsidRDefault="00753DA4" w:rsidP="00980A27">
      <w:pPr>
        <w:keepNext/>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lastRenderedPageBreak/>
        <w:t>4) проездов, от общественных зданий – 3 м;</w:t>
      </w:r>
    </w:p>
    <w:p w14:paraId="57471848" w14:textId="77777777" w:rsidR="00753DA4" w:rsidRPr="00D428F7" w:rsidRDefault="00753DA4" w:rsidP="00980A27">
      <w:pPr>
        <w:keepNext/>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5) от контрольно-пропускных пунктов, пунктов охраны, проходных – 1 м.</w:t>
      </w:r>
    </w:p>
    <w:p w14:paraId="5D7B7685" w14:textId="77777777" w:rsidR="00753DA4" w:rsidRPr="00D428F7" w:rsidRDefault="00753DA4" w:rsidP="00980A27">
      <w:pPr>
        <w:keepNext/>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6) от остальных зданий - 5 м.</w:t>
      </w:r>
    </w:p>
    <w:p w14:paraId="647EA986" w14:textId="77777777" w:rsidR="00753DA4" w:rsidRPr="00D428F7" w:rsidRDefault="00753DA4" w:rsidP="00980A27">
      <w:pPr>
        <w:keepNext/>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Размещение производственной территориальной зоны не допускается:</w:t>
      </w:r>
    </w:p>
    <w:p w14:paraId="6A3A7862" w14:textId="77777777" w:rsidR="00753DA4" w:rsidRPr="00D428F7" w:rsidRDefault="00753DA4" w:rsidP="00980A27">
      <w:pPr>
        <w:keepNext/>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а) в составе рекреационных зон;</w:t>
      </w:r>
    </w:p>
    <w:p w14:paraId="6029275C" w14:textId="77777777" w:rsidR="00753DA4" w:rsidRPr="00D428F7" w:rsidRDefault="00753DA4" w:rsidP="00980A27">
      <w:pPr>
        <w:keepNext/>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б) на землях особо охраняемых территорий, в том числе:</w:t>
      </w:r>
    </w:p>
    <w:p w14:paraId="25D7D382" w14:textId="77777777" w:rsidR="00753DA4" w:rsidRPr="00D428F7" w:rsidRDefault="00753DA4" w:rsidP="00980A27">
      <w:pPr>
        <w:keepNext/>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в первом поясе зоны санитарной охраны источников водоснабжения;</w:t>
      </w:r>
    </w:p>
    <w:p w14:paraId="63D9E8F5" w14:textId="77777777" w:rsidR="00753DA4" w:rsidRPr="00D428F7" w:rsidRDefault="00753DA4" w:rsidP="00980A27">
      <w:pPr>
        <w:keepNext/>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в первой зоне округа санитарной охраны курортов, если проектируемые объекты не связаны непосредственно с эксплуатацией природных лечебных средств курорта;</w:t>
      </w:r>
    </w:p>
    <w:p w14:paraId="39CAEAD4" w14:textId="77777777" w:rsidR="00753DA4" w:rsidRPr="00D428F7" w:rsidRDefault="00753DA4" w:rsidP="00980A27">
      <w:pPr>
        <w:keepNext/>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в водоохранных и прибрежных зонах рек, морей;</w:t>
      </w:r>
    </w:p>
    <w:p w14:paraId="389F891A" w14:textId="77777777" w:rsidR="00753DA4" w:rsidRPr="00D428F7" w:rsidRDefault="00753DA4" w:rsidP="00980A27">
      <w:pPr>
        <w:keepNext/>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в зонах охраны памятников истории и культуры без согласования с соответствующими органами охраны памятников;</w:t>
      </w:r>
    </w:p>
    <w:p w14:paraId="5B5B8C3A" w14:textId="77777777" w:rsidR="00753DA4" w:rsidRPr="00D428F7" w:rsidRDefault="00753DA4" w:rsidP="00980A27">
      <w:pPr>
        <w:keepNext/>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в зонах активного карста, оползней, оседания или обрушения поверхности, которые могут угрожать застройке и эксплуатации предприятий;</w:t>
      </w:r>
    </w:p>
    <w:p w14:paraId="621F687B" w14:textId="77777777" w:rsidR="00753DA4" w:rsidRPr="00D428F7" w:rsidRDefault="00753DA4" w:rsidP="00980A27">
      <w:pPr>
        <w:keepNext/>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на участках, загрязненных органическими и радиоактивными отбросами, до истечения сроков, установленных органами санитарно-эпидемиологического надзора;</w:t>
      </w:r>
    </w:p>
    <w:p w14:paraId="69F82799" w14:textId="77777777" w:rsidR="00753DA4" w:rsidRPr="00D428F7" w:rsidRDefault="00753DA4" w:rsidP="00980A27">
      <w:pPr>
        <w:keepNext/>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в зонах возможного катастрофического затопления в результате разрушения плотин или дамб.</w:t>
      </w:r>
    </w:p>
    <w:p w14:paraId="70140E84" w14:textId="77777777" w:rsidR="00753DA4" w:rsidRPr="00D428F7" w:rsidRDefault="00753DA4" w:rsidP="00980A27">
      <w:pPr>
        <w:keepNext/>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14:paraId="4C7DDA69" w14:textId="77777777" w:rsidR="00753DA4" w:rsidRPr="00D428F7" w:rsidRDefault="00753DA4" w:rsidP="00980A27">
      <w:pPr>
        <w:keepNext/>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Размещение новых промышленных предприятий I и II классов по санитарной классификации, требующих организации санитарно-защитной зоны 1000 м и 500 м соответственно, на территории населенных пунктов Краснодарского края не допускается.</w:t>
      </w:r>
    </w:p>
    <w:p w14:paraId="1330BCBF" w14:textId="77777777" w:rsidR="00753DA4" w:rsidRPr="00D428F7" w:rsidRDefault="00753DA4" w:rsidP="00980A27">
      <w:pPr>
        <w:keepNext/>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На территориях предприятий I - II классов и в пределах их санитарно-защитных зон не допускается размещать предприятия пищевой, легкой, медицинской, фармацевтической и других отраслей промышленности с санитарно-защитной зоной 50 - 100 м.</w:t>
      </w:r>
    </w:p>
    <w:p w14:paraId="4FC5B39E" w14:textId="77777777" w:rsidR="00753DA4" w:rsidRPr="00D428F7" w:rsidRDefault="00753DA4" w:rsidP="00980A27">
      <w:pPr>
        <w:keepNext/>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Не допускается расширение производственных предприятий, если при этом требуется увеличение размера санитарно-защитных зон.</w:t>
      </w:r>
    </w:p>
    <w:p w14:paraId="6E889222" w14:textId="77777777" w:rsidR="00753DA4" w:rsidRPr="00D428F7" w:rsidRDefault="00753DA4" w:rsidP="00980A27">
      <w:pPr>
        <w:keepNext/>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Размер санитарно-защитной зоны предприятий мясной промышленности до границы животноводческих, птицеводческих и звероводческих ферм должен быть 1000 м.</w:t>
      </w:r>
    </w:p>
    <w:p w14:paraId="085B051C" w14:textId="77777777" w:rsidR="00753DA4" w:rsidRPr="00D428F7" w:rsidRDefault="00753DA4" w:rsidP="00980A27">
      <w:pPr>
        <w:keepNext/>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14:paraId="26DFC63C" w14:textId="081EE450" w:rsidR="00753DA4" w:rsidRPr="00D428F7" w:rsidRDefault="00753DA4" w:rsidP="00980A27">
      <w:pPr>
        <w:keepNext/>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Запрещается проектирование указанных предприятий на территории бывших кладбищ, скотомогильников, свалок.</w:t>
      </w:r>
    </w:p>
    <w:p w14:paraId="24298C08" w14:textId="09BEDC4C" w:rsidR="00121F09" w:rsidRPr="00D428F7" w:rsidRDefault="00121F09" w:rsidP="00980A27">
      <w:pPr>
        <w:pStyle w:val="ae"/>
        <w:keepNext/>
        <w:ind w:firstLine="680"/>
        <w:jc w:val="both"/>
        <w:rPr>
          <w:sz w:val="20"/>
          <w:szCs w:val="20"/>
        </w:rPr>
      </w:pPr>
      <w:r w:rsidRPr="00D428F7">
        <w:rPr>
          <w:spacing w:val="-2"/>
          <w:sz w:val="20"/>
          <w:szCs w:val="20"/>
        </w:rPr>
        <w:t>Во</w:t>
      </w:r>
      <w:r w:rsidRPr="00D428F7">
        <w:rPr>
          <w:spacing w:val="43"/>
          <w:sz w:val="20"/>
          <w:szCs w:val="20"/>
        </w:rPr>
        <w:t xml:space="preserve"> </w:t>
      </w:r>
      <w:r w:rsidRPr="00D428F7">
        <w:rPr>
          <w:spacing w:val="1"/>
          <w:sz w:val="20"/>
          <w:szCs w:val="20"/>
        </w:rPr>
        <w:t>всех</w:t>
      </w:r>
      <w:r w:rsidRPr="00D428F7">
        <w:rPr>
          <w:spacing w:val="39"/>
          <w:sz w:val="20"/>
          <w:szCs w:val="20"/>
        </w:rPr>
        <w:t xml:space="preserve"> </w:t>
      </w:r>
      <w:r w:rsidRPr="00D428F7">
        <w:rPr>
          <w:sz w:val="20"/>
          <w:szCs w:val="20"/>
        </w:rPr>
        <w:t>территориальных</w:t>
      </w:r>
      <w:r w:rsidRPr="00D428F7">
        <w:rPr>
          <w:spacing w:val="40"/>
          <w:sz w:val="20"/>
          <w:szCs w:val="20"/>
        </w:rPr>
        <w:t xml:space="preserve"> </w:t>
      </w:r>
      <w:r w:rsidRPr="00D428F7">
        <w:rPr>
          <w:spacing w:val="1"/>
          <w:sz w:val="20"/>
          <w:szCs w:val="20"/>
        </w:rPr>
        <w:t>зонах</w:t>
      </w:r>
      <w:r w:rsidRPr="00D428F7">
        <w:rPr>
          <w:spacing w:val="40"/>
          <w:sz w:val="20"/>
          <w:szCs w:val="20"/>
        </w:rPr>
        <w:t xml:space="preserve"> </w:t>
      </w:r>
      <w:r w:rsidRPr="00D428F7">
        <w:rPr>
          <w:sz w:val="20"/>
          <w:szCs w:val="20"/>
        </w:rPr>
        <w:t>требуемое</w:t>
      </w:r>
      <w:r w:rsidRPr="00D428F7">
        <w:rPr>
          <w:spacing w:val="45"/>
          <w:sz w:val="20"/>
          <w:szCs w:val="20"/>
        </w:rPr>
        <w:t xml:space="preserve"> </w:t>
      </w:r>
      <w:r w:rsidRPr="00D428F7">
        <w:rPr>
          <w:sz w:val="20"/>
          <w:szCs w:val="20"/>
        </w:rPr>
        <w:t>(согласно</w:t>
      </w:r>
      <w:r w:rsidRPr="00D428F7">
        <w:rPr>
          <w:spacing w:val="43"/>
          <w:sz w:val="20"/>
          <w:szCs w:val="20"/>
        </w:rPr>
        <w:t xml:space="preserve"> </w:t>
      </w:r>
      <w:r w:rsidRPr="00D428F7">
        <w:rPr>
          <w:sz w:val="20"/>
          <w:szCs w:val="20"/>
        </w:rPr>
        <w:t>СП</w:t>
      </w:r>
      <w:r w:rsidRPr="00D428F7">
        <w:rPr>
          <w:spacing w:val="40"/>
          <w:sz w:val="20"/>
          <w:szCs w:val="20"/>
        </w:rPr>
        <w:t xml:space="preserve"> </w:t>
      </w:r>
      <w:r w:rsidRPr="00D428F7">
        <w:rPr>
          <w:sz w:val="20"/>
          <w:szCs w:val="20"/>
        </w:rPr>
        <w:t>42.13330.2016</w:t>
      </w:r>
      <w:r w:rsidRPr="00D428F7">
        <w:rPr>
          <w:spacing w:val="60"/>
          <w:w w:val="99"/>
          <w:sz w:val="20"/>
          <w:szCs w:val="20"/>
        </w:rPr>
        <w:t xml:space="preserve"> </w:t>
      </w:r>
      <w:r w:rsidRPr="00D428F7">
        <w:rPr>
          <w:sz w:val="20"/>
          <w:szCs w:val="20"/>
        </w:rPr>
        <w:t>Градостроительство.</w:t>
      </w:r>
      <w:r w:rsidRPr="00D428F7">
        <w:rPr>
          <w:spacing w:val="11"/>
          <w:sz w:val="20"/>
          <w:szCs w:val="20"/>
        </w:rPr>
        <w:t xml:space="preserve"> </w:t>
      </w:r>
      <w:r w:rsidRPr="00D428F7">
        <w:rPr>
          <w:sz w:val="20"/>
          <w:szCs w:val="20"/>
        </w:rPr>
        <w:t>Планировка</w:t>
      </w:r>
      <w:r w:rsidRPr="00D428F7">
        <w:rPr>
          <w:spacing w:val="10"/>
          <w:sz w:val="20"/>
          <w:szCs w:val="20"/>
        </w:rPr>
        <w:t xml:space="preserve"> </w:t>
      </w:r>
      <w:r w:rsidRPr="00D428F7">
        <w:rPr>
          <w:sz w:val="20"/>
          <w:szCs w:val="20"/>
        </w:rPr>
        <w:t>и</w:t>
      </w:r>
      <w:r w:rsidRPr="00D428F7">
        <w:rPr>
          <w:spacing w:val="10"/>
          <w:sz w:val="20"/>
          <w:szCs w:val="20"/>
        </w:rPr>
        <w:t xml:space="preserve"> </w:t>
      </w:r>
      <w:r w:rsidRPr="00D428F7">
        <w:rPr>
          <w:spacing w:val="-1"/>
          <w:sz w:val="20"/>
          <w:szCs w:val="20"/>
        </w:rPr>
        <w:t>застройка</w:t>
      </w:r>
      <w:r w:rsidRPr="00D428F7">
        <w:rPr>
          <w:spacing w:val="10"/>
          <w:sz w:val="20"/>
          <w:szCs w:val="20"/>
        </w:rPr>
        <w:t xml:space="preserve"> </w:t>
      </w:r>
      <w:r w:rsidRPr="00D428F7">
        <w:rPr>
          <w:sz w:val="20"/>
          <w:szCs w:val="20"/>
        </w:rPr>
        <w:t>городских</w:t>
      </w:r>
      <w:r w:rsidRPr="00D428F7">
        <w:rPr>
          <w:spacing w:val="6"/>
          <w:sz w:val="20"/>
          <w:szCs w:val="20"/>
        </w:rPr>
        <w:t xml:space="preserve"> </w:t>
      </w:r>
      <w:r w:rsidRPr="00D428F7">
        <w:rPr>
          <w:sz w:val="20"/>
          <w:szCs w:val="20"/>
        </w:rPr>
        <w:t>и</w:t>
      </w:r>
      <w:r w:rsidRPr="00D428F7">
        <w:rPr>
          <w:spacing w:val="9"/>
          <w:sz w:val="20"/>
          <w:szCs w:val="20"/>
        </w:rPr>
        <w:t xml:space="preserve"> </w:t>
      </w:r>
      <w:r w:rsidRPr="00D428F7">
        <w:rPr>
          <w:sz w:val="20"/>
          <w:szCs w:val="20"/>
        </w:rPr>
        <w:t>сельских</w:t>
      </w:r>
      <w:r w:rsidRPr="00D428F7">
        <w:rPr>
          <w:spacing w:val="6"/>
          <w:sz w:val="20"/>
          <w:szCs w:val="20"/>
        </w:rPr>
        <w:t xml:space="preserve"> </w:t>
      </w:r>
      <w:r w:rsidRPr="00D428F7">
        <w:rPr>
          <w:sz w:val="20"/>
          <w:szCs w:val="20"/>
        </w:rPr>
        <w:t>поселений.</w:t>
      </w:r>
      <w:r w:rsidRPr="00D428F7">
        <w:rPr>
          <w:spacing w:val="54"/>
          <w:w w:val="99"/>
          <w:sz w:val="20"/>
          <w:szCs w:val="20"/>
        </w:rPr>
        <w:t xml:space="preserve"> </w:t>
      </w:r>
      <w:r w:rsidRPr="00D428F7">
        <w:rPr>
          <w:sz w:val="20"/>
          <w:szCs w:val="20"/>
        </w:rPr>
        <w:t>Актуализированная</w:t>
      </w:r>
      <w:r w:rsidRPr="00D428F7">
        <w:rPr>
          <w:spacing w:val="61"/>
          <w:sz w:val="20"/>
          <w:szCs w:val="20"/>
        </w:rPr>
        <w:t xml:space="preserve"> </w:t>
      </w:r>
      <w:r w:rsidRPr="00D428F7">
        <w:rPr>
          <w:sz w:val="20"/>
          <w:szCs w:val="20"/>
        </w:rPr>
        <w:t>редакция</w:t>
      </w:r>
      <w:r w:rsidRPr="00D428F7">
        <w:rPr>
          <w:spacing w:val="62"/>
          <w:sz w:val="20"/>
          <w:szCs w:val="20"/>
        </w:rPr>
        <w:t xml:space="preserve"> </w:t>
      </w:r>
      <w:r w:rsidRPr="00D428F7">
        <w:rPr>
          <w:spacing w:val="1"/>
          <w:sz w:val="20"/>
          <w:szCs w:val="20"/>
        </w:rPr>
        <w:t>СНиП</w:t>
      </w:r>
      <w:r w:rsidRPr="00D428F7">
        <w:rPr>
          <w:spacing w:val="56"/>
          <w:sz w:val="20"/>
          <w:szCs w:val="20"/>
        </w:rPr>
        <w:t xml:space="preserve"> </w:t>
      </w:r>
      <w:r w:rsidRPr="00D428F7">
        <w:rPr>
          <w:sz w:val="20"/>
          <w:szCs w:val="20"/>
        </w:rPr>
        <w:t>2.07.01-89*  или  Нормативам градостроительного проектирования Краснодарского края, утвержденным приказом департамента по архитектуре и градостроительству Краснодарского края от 16.04.2015 г. № 78 (с изменениями и дополнениями)) количество</w:t>
      </w:r>
      <w:r w:rsidRPr="00D428F7">
        <w:rPr>
          <w:spacing w:val="61"/>
          <w:sz w:val="20"/>
          <w:szCs w:val="20"/>
        </w:rPr>
        <w:t xml:space="preserve"> </w:t>
      </w:r>
      <w:r w:rsidRPr="00D428F7">
        <w:rPr>
          <w:sz w:val="20"/>
          <w:szCs w:val="20"/>
        </w:rPr>
        <w:t>машино-мест</w:t>
      </w:r>
      <w:r w:rsidRPr="00D428F7">
        <w:rPr>
          <w:spacing w:val="58"/>
          <w:sz w:val="20"/>
          <w:szCs w:val="20"/>
        </w:rPr>
        <w:t xml:space="preserve"> </w:t>
      </w:r>
      <w:r w:rsidRPr="00D428F7">
        <w:rPr>
          <w:spacing w:val="-1"/>
          <w:sz w:val="20"/>
          <w:szCs w:val="20"/>
        </w:rPr>
        <w:t>на</w:t>
      </w:r>
      <w:r w:rsidRPr="00D428F7">
        <w:rPr>
          <w:spacing w:val="42"/>
          <w:w w:val="99"/>
          <w:sz w:val="20"/>
          <w:szCs w:val="20"/>
        </w:rPr>
        <w:t xml:space="preserve"> </w:t>
      </w:r>
      <w:r w:rsidRPr="00D428F7">
        <w:rPr>
          <w:sz w:val="20"/>
          <w:szCs w:val="20"/>
        </w:rPr>
        <w:t>одну</w:t>
      </w:r>
      <w:r w:rsidRPr="00D428F7">
        <w:rPr>
          <w:spacing w:val="17"/>
          <w:sz w:val="20"/>
          <w:szCs w:val="20"/>
        </w:rPr>
        <w:t xml:space="preserve"> </w:t>
      </w:r>
      <w:r w:rsidRPr="00D428F7">
        <w:rPr>
          <w:sz w:val="20"/>
          <w:szCs w:val="20"/>
        </w:rPr>
        <w:t>расчетную</w:t>
      </w:r>
      <w:r w:rsidRPr="00D428F7">
        <w:rPr>
          <w:spacing w:val="20"/>
          <w:sz w:val="20"/>
          <w:szCs w:val="20"/>
        </w:rPr>
        <w:t xml:space="preserve"> </w:t>
      </w:r>
      <w:r w:rsidRPr="00D428F7">
        <w:rPr>
          <w:sz w:val="20"/>
          <w:szCs w:val="20"/>
        </w:rPr>
        <w:t>единицу</w:t>
      </w:r>
      <w:r w:rsidRPr="00D428F7">
        <w:rPr>
          <w:spacing w:val="18"/>
          <w:sz w:val="20"/>
          <w:szCs w:val="20"/>
        </w:rPr>
        <w:t xml:space="preserve"> </w:t>
      </w:r>
      <w:r w:rsidRPr="00D428F7">
        <w:rPr>
          <w:spacing w:val="-1"/>
          <w:sz w:val="20"/>
          <w:szCs w:val="20"/>
        </w:rPr>
        <w:t>по</w:t>
      </w:r>
      <w:r w:rsidRPr="00D428F7">
        <w:rPr>
          <w:spacing w:val="21"/>
          <w:sz w:val="20"/>
          <w:szCs w:val="20"/>
        </w:rPr>
        <w:t xml:space="preserve"> </w:t>
      </w:r>
      <w:r w:rsidRPr="00D428F7">
        <w:rPr>
          <w:sz w:val="20"/>
          <w:szCs w:val="20"/>
        </w:rPr>
        <w:t>видам</w:t>
      </w:r>
      <w:r w:rsidRPr="00D428F7">
        <w:rPr>
          <w:spacing w:val="23"/>
          <w:sz w:val="20"/>
          <w:szCs w:val="20"/>
        </w:rPr>
        <w:t xml:space="preserve"> </w:t>
      </w:r>
      <w:r w:rsidRPr="00D428F7">
        <w:rPr>
          <w:spacing w:val="-1"/>
          <w:sz w:val="20"/>
          <w:szCs w:val="20"/>
        </w:rPr>
        <w:t>использования</w:t>
      </w:r>
      <w:r w:rsidRPr="00D428F7">
        <w:rPr>
          <w:spacing w:val="23"/>
          <w:sz w:val="20"/>
          <w:szCs w:val="20"/>
        </w:rPr>
        <w:t xml:space="preserve"> </w:t>
      </w:r>
      <w:r w:rsidRPr="00D428F7">
        <w:rPr>
          <w:sz w:val="20"/>
          <w:szCs w:val="20"/>
        </w:rPr>
        <w:t>должно</w:t>
      </w:r>
      <w:r w:rsidRPr="00D428F7">
        <w:rPr>
          <w:spacing w:val="21"/>
          <w:sz w:val="20"/>
          <w:szCs w:val="20"/>
        </w:rPr>
        <w:t xml:space="preserve"> </w:t>
      </w:r>
      <w:r w:rsidRPr="00D428F7">
        <w:rPr>
          <w:sz w:val="20"/>
          <w:szCs w:val="20"/>
        </w:rPr>
        <w:t>быть</w:t>
      </w:r>
      <w:r w:rsidRPr="00D428F7">
        <w:rPr>
          <w:spacing w:val="19"/>
          <w:sz w:val="20"/>
          <w:szCs w:val="20"/>
        </w:rPr>
        <w:t xml:space="preserve"> </w:t>
      </w:r>
      <w:r w:rsidRPr="00D428F7">
        <w:rPr>
          <w:sz w:val="20"/>
          <w:szCs w:val="20"/>
        </w:rPr>
        <w:t>обеспечено</w:t>
      </w:r>
      <w:r w:rsidRPr="00D428F7">
        <w:rPr>
          <w:spacing w:val="21"/>
          <w:sz w:val="20"/>
          <w:szCs w:val="20"/>
        </w:rPr>
        <w:t xml:space="preserve"> </w:t>
      </w:r>
      <w:r w:rsidRPr="00D428F7">
        <w:rPr>
          <w:spacing w:val="-1"/>
          <w:sz w:val="20"/>
          <w:szCs w:val="20"/>
        </w:rPr>
        <w:t>на</w:t>
      </w:r>
      <w:r w:rsidRPr="00D428F7">
        <w:rPr>
          <w:spacing w:val="45"/>
          <w:w w:val="99"/>
          <w:sz w:val="20"/>
          <w:szCs w:val="20"/>
        </w:rPr>
        <w:t xml:space="preserve"> </w:t>
      </w:r>
      <w:r w:rsidRPr="00D428F7">
        <w:rPr>
          <w:sz w:val="20"/>
          <w:szCs w:val="20"/>
        </w:rPr>
        <w:t>территории</w:t>
      </w:r>
      <w:r w:rsidRPr="00D428F7">
        <w:rPr>
          <w:spacing w:val="42"/>
          <w:sz w:val="20"/>
          <w:szCs w:val="20"/>
        </w:rPr>
        <w:t xml:space="preserve"> </w:t>
      </w:r>
      <w:r w:rsidRPr="00D428F7">
        <w:rPr>
          <w:sz w:val="20"/>
          <w:szCs w:val="20"/>
        </w:rPr>
        <w:t>земельного</w:t>
      </w:r>
      <w:r w:rsidRPr="00D428F7">
        <w:rPr>
          <w:spacing w:val="48"/>
          <w:sz w:val="20"/>
          <w:szCs w:val="20"/>
        </w:rPr>
        <w:t xml:space="preserve"> </w:t>
      </w:r>
      <w:r w:rsidRPr="00D428F7">
        <w:rPr>
          <w:spacing w:val="-1"/>
          <w:sz w:val="20"/>
          <w:szCs w:val="20"/>
        </w:rPr>
        <w:t>участка,</w:t>
      </w:r>
      <w:r w:rsidRPr="00D428F7">
        <w:rPr>
          <w:spacing w:val="45"/>
          <w:sz w:val="20"/>
          <w:szCs w:val="20"/>
        </w:rPr>
        <w:t xml:space="preserve"> </w:t>
      </w:r>
      <w:r w:rsidRPr="00D428F7">
        <w:rPr>
          <w:sz w:val="20"/>
          <w:szCs w:val="20"/>
        </w:rPr>
        <w:t>в</w:t>
      </w:r>
      <w:r w:rsidRPr="00D428F7">
        <w:rPr>
          <w:spacing w:val="42"/>
          <w:sz w:val="20"/>
          <w:szCs w:val="20"/>
        </w:rPr>
        <w:t xml:space="preserve"> </w:t>
      </w:r>
      <w:r w:rsidRPr="00D428F7">
        <w:rPr>
          <w:sz w:val="20"/>
          <w:szCs w:val="20"/>
        </w:rPr>
        <w:t>границах</w:t>
      </w:r>
      <w:r w:rsidRPr="00D428F7">
        <w:rPr>
          <w:spacing w:val="39"/>
          <w:sz w:val="20"/>
          <w:szCs w:val="20"/>
        </w:rPr>
        <w:t xml:space="preserve"> </w:t>
      </w:r>
      <w:r w:rsidRPr="00D428F7">
        <w:rPr>
          <w:sz w:val="20"/>
          <w:szCs w:val="20"/>
        </w:rPr>
        <w:t>которого</w:t>
      </w:r>
      <w:r w:rsidRPr="00D428F7">
        <w:rPr>
          <w:spacing w:val="44"/>
          <w:sz w:val="20"/>
          <w:szCs w:val="20"/>
        </w:rPr>
        <w:t xml:space="preserve"> </w:t>
      </w:r>
      <w:r w:rsidRPr="00D428F7">
        <w:rPr>
          <w:sz w:val="20"/>
          <w:szCs w:val="20"/>
        </w:rPr>
        <w:t>производится</w:t>
      </w:r>
      <w:r w:rsidRPr="00D428F7">
        <w:rPr>
          <w:spacing w:val="31"/>
          <w:w w:val="99"/>
          <w:sz w:val="20"/>
          <w:szCs w:val="20"/>
        </w:rPr>
        <w:t xml:space="preserve"> </w:t>
      </w:r>
      <w:r w:rsidRPr="00D428F7">
        <w:rPr>
          <w:sz w:val="20"/>
          <w:szCs w:val="20"/>
        </w:rPr>
        <w:t>градостроительное</w:t>
      </w:r>
      <w:r w:rsidRPr="00D428F7">
        <w:rPr>
          <w:spacing w:val="-33"/>
          <w:sz w:val="20"/>
          <w:szCs w:val="20"/>
        </w:rPr>
        <w:t xml:space="preserve"> </w:t>
      </w:r>
      <w:r w:rsidRPr="00D428F7">
        <w:rPr>
          <w:sz w:val="20"/>
          <w:szCs w:val="20"/>
        </w:rPr>
        <w:t>изменение.</w:t>
      </w:r>
    </w:p>
    <w:p w14:paraId="71C4B513" w14:textId="09BEDC4C" w:rsidR="00753DA4" w:rsidRPr="00D428F7" w:rsidRDefault="00753DA4" w:rsidP="00980A27">
      <w:pPr>
        <w:keepNext/>
        <w:widowControl w:val="0"/>
        <w:overflowPunct w:val="0"/>
        <w:autoSpaceDE w:val="0"/>
        <w:autoSpaceDN w:val="0"/>
        <w:adjustRightInd w:val="0"/>
        <w:spacing w:after="0" w:line="240" w:lineRule="auto"/>
        <w:ind w:firstLine="680"/>
        <w:jc w:val="both"/>
        <w:rPr>
          <w:rFonts w:eastAsia="SimSun"/>
          <w:sz w:val="20"/>
          <w:szCs w:val="20"/>
          <w:lang w:eastAsia="zh-CN"/>
        </w:rPr>
      </w:pPr>
    </w:p>
    <w:p w14:paraId="22638C78" w14:textId="77777777" w:rsidR="00753DA4" w:rsidRPr="00D428F7" w:rsidRDefault="00753DA4" w:rsidP="00980A27">
      <w:pPr>
        <w:keepNext/>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Примечание общее.</w:t>
      </w:r>
    </w:p>
    <w:p w14:paraId="6010A717" w14:textId="77777777" w:rsidR="00753DA4" w:rsidRPr="00D428F7" w:rsidRDefault="00753DA4" w:rsidP="00980A27">
      <w:pPr>
        <w:keepNext/>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79E712D7" w14:textId="77777777" w:rsidR="00753DA4" w:rsidRPr="00D428F7" w:rsidRDefault="00753DA4" w:rsidP="00980A27">
      <w:pPr>
        <w:keepNext/>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30CABB1E" w14:textId="77777777" w:rsidR="00753DA4" w:rsidRPr="00D428F7" w:rsidRDefault="00753DA4" w:rsidP="00980A27">
      <w:pPr>
        <w:keepNext/>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lastRenderedPageBreak/>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6C792EDC" w14:textId="77777777" w:rsidR="00753DA4" w:rsidRPr="00D428F7" w:rsidRDefault="00753DA4" w:rsidP="00980A27">
      <w:pPr>
        <w:keepNext/>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00079A46" w14:textId="77777777" w:rsidR="00753DA4" w:rsidRPr="00D428F7" w:rsidRDefault="00753DA4" w:rsidP="00980A27">
      <w:pPr>
        <w:keepNext/>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2) использование сточных вод в целях регулирования плодородия почв;</w:t>
      </w:r>
    </w:p>
    <w:p w14:paraId="3EB615B8" w14:textId="77777777" w:rsidR="00753DA4" w:rsidRPr="00D428F7" w:rsidRDefault="00753DA4" w:rsidP="00980A27">
      <w:pPr>
        <w:keepNext/>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6A6C06B7" w14:textId="77777777" w:rsidR="00753DA4" w:rsidRPr="00D428F7" w:rsidRDefault="00753DA4" w:rsidP="00980A27">
      <w:pPr>
        <w:keepNext/>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4) осуществление авиационных мер по борьбе с вредными организмами.</w:t>
      </w:r>
    </w:p>
    <w:p w14:paraId="4D4A7DE9" w14:textId="77777777" w:rsidR="00753DA4" w:rsidRPr="00D428F7" w:rsidRDefault="00753DA4" w:rsidP="00980A27">
      <w:pPr>
        <w:keepNext/>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3DCD2EE8" w14:textId="77777777" w:rsidR="00753DA4" w:rsidRPr="00D428F7" w:rsidRDefault="00753DA4" w:rsidP="00980A27">
      <w:pPr>
        <w:keepNext/>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 в границах территорий общего пользования;</w:t>
      </w:r>
    </w:p>
    <w:p w14:paraId="038D5D44" w14:textId="77777777" w:rsidR="00753DA4" w:rsidRPr="00D428F7" w:rsidRDefault="00753DA4" w:rsidP="00980A27">
      <w:pPr>
        <w:keepNext/>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 предназначенные для размещения линейных объектов и (или) занятые линейными объектами.</w:t>
      </w:r>
    </w:p>
    <w:p w14:paraId="613FAB27" w14:textId="77777777" w:rsidR="00753DA4" w:rsidRPr="00D428F7" w:rsidRDefault="00753DA4" w:rsidP="00980A27">
      <w:pPr>
        <w:keepNext/>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167E1282" w14:textId="77777777" w:rsidR="0009312D" w:rsidRPr="00D428F7" w:rsidRDefault="0009312D"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Размещение зданий, строений и сооружений возможно при соблюдении требований статьи 51 и статьи 52 (территории, в границах которых предусматриваются требования к архитектурно-градостроительному облику объектов капитального строительства) настоящих Правил.</w:t>
      </w:r>
    </w:p>
    <w:p w14:paraId="6295F2DF" w14:textId="2BDE9EC7" w:rsidR="00753DA4" w:rsidRPr="00D428F7" w:rsidRDefault="00753DA4" w:rsidP="00980A27">
      <w:pPr>
        <w:keepNext/>
        <w:widowControl w:val="0"/>
        <w:tabs>
          <w:tab w:val="left" w:pos="2520"/>
        </w:tabs>
        <w:overflowPunct w:val="0"/>
        <w:autoSpaceDE w:val="0"/>
        <w:autoSpaceDN w:val="0"/>
        <w:adjustRightInd w:val="0"/>
        <w:spacing w:after="0" w:line="240" w:lineRule="auto"/>
        <w:ind w:firstLine="680"/>
        <w:jc w:val="both"/>
        <w:rPr>
          <w:rFonts w:eastAsia="SimSun"/>
          <w:sz w:val="20"/>
          <w:szCs w:val="20"/>
          <w:lang w:eastAsia="zh-CN"/>
        </w:rPr>
      </w:pPr>
    </w:p>
    <w:p w14:paraId="0D760DA5" w14:textId="09F1D106" w:rsidR="00753DA4" w:rsidRPr="00D428F7" w:rsidRDefault="00753DA4" w:rsidP="00980A27">
      <w:pPr>
        <w:pStyle w:val="5"/>
        <w:spacing w:after="0"/>
        <w:rPr>
          <w:sz w:val="20"/>
          <w:szCs w:val="20"/>
        </w:rPr>
      </w:pPr>
      <w:r w:rsidRPr="00D428F7">
        <w:rPr>
          <w:sz w:val="20"/>
          <w:szCs w:val="20"/>
        </w:rPr>
        <w:br w:type="page"/>
      </w:r>
      <w:bookmarkStart w:id="115" w:name="_Toc158995265"/>
      <w:r w:rsidR="003F4C75" w:rsidRPr="00D428F7">
        <w:rPr>
          <w:sz w:val="20"/>
          <w:szCs w:val="20"/>
        </w:rPr>
        <w:lastRenderedPageBreak/>
        <w:t xml:space="preserve">ЗОНЫ </w:t>
      </w:r>
      <w:r w:rsidR="002826F8" w:rsidRPr="00D428F7">
        <w:rPr>
          <w:sz w:val="20"/>
          <w:szCs w:val="20"/>
        </w:rPr>
        <w:t>ИНЖЕНЕРНОЙ ИНФРАСТРУКТУРЫ</w:t>
      </w:r>
      <w:r w:rsidR="003F4C75" w:rsidRPr="00D428F7">
        <w:rPr>
          <w:sz w:val="20"/>
          <w:szCs w:val="20"/>
        </w:rPr>
        <w:t>:</w:t>
      </w:r>
      <w:bookmarkEnd w:id="115"/>
    </w:p>
    <w:p w14:paraId="47EF4621" w14:textId="77777777" w:rsidR="00AE4445" w:rsidRPr="00D428F7" w:rsidRDefault="00AE4445" w:rsidP="00980A27">
      <w:pPr>
        <w:spacing w:after="0" w:line="240" w:lineRule="auto"/>
        <w:rPr>
          <w:sz w:val="20"/>
          <w:szCs w:val="20"/>
          <w:lang w:eastAsia="zh-CN"/>
        </w:rPr>
      </w:pPr>
    </w:p>
    <w:p w14:paraId="04F63721" w14:textId="61C168DA" w:rsidR="00753DA4" w:rsidRPr="00D428F7" w:rsidRDefault="00753DA4" w:rsidP="00980A27">
      <w:pPr>
        <w:widowControl w:val="0"/>
        <w:overflowPunct w:val="0"/>
        <w:autoSpaceDE w:val="0"/>
        <w:autoSpaceDN w:val="0"/>
        <w:adjustRightInd w:val="0"/>
        <w:spacing w:after="0" w:line="240" w:lineRule="auto"/>
        <w:ind w:firstLine="680"/>
        <w:jc w:val="both"/>
        <w:rPr>
          <w:rFonts w:eastAsia="SimSun"/>
          <w:bCs/>
          <w:i/>
          <w:sz w:val="20"/>
          <w:szCs w:val="20"/>
          <w:lang w:eastAsia="zh-CN"/>
        </w:rPr>
      </w:pPr>
      <w:r w:rsidRPr="00D428F7">
        <w:rPr>
          <w:rFonts w:eastAsia="SimSun"/>
          <w:bCs/>
          <w:i/>
          <w:sz w:val="20"/>
          <w:szCs w:val="20"/>
          <w:lang w:eastAsia="zh-CN"/>
        </w:rPr>
        <w:t>Земельные участки в составе зон инженерной инфраструктур</w:t>
      </w:r>
      <w:r w:rsidR="00A75593" w:rsidRPr="00D428F7">
        <w:rPr>
          <w:rFonts w:eastAsia="SimSun"/>
          <w:bCs/>
          <w:i/>
          <w:sz w:val="20"/>
          <w:szCs w:val="20"/>
          <w:lang w:eastAsia="zh-CN"/>
        </w:rPr>
        <w:t>ы</w:t>
      </w:r>
      <w:r w:rsidRPr="00D428F7">
        <w:rPr>
          <w:rFonts w:eastAsia="SimSun"/>
          <w:bCs/>
          <w:i/>
          <w:sz w:val="20"/>
          <w:szCs w:val="20"/>
          <w:lang w:eastAsia="zh-CN"/>
        </w:rPr>
        <w:t xml:space="preserve"> предназначены для застройки объектами связи, инженерной инфраструктуры, а также объектами иного назначения согласно градостроительным регламентам.</w:t>
      </w:r>
    </w:p>
    <w:p w14:paraId="74ADABB3" w14:textId="77777777" w:rsidR="00753DA4" w:rsidRPr="00D428F7" w:rsidRDefault="00753DA4" w:rsidP="00980A27">
      <w:pPr>
        <w:widowControl w:val="0"/>
        <w:overflowPunct w:val="0"/>
        <w:autoSpaceDE w:val="0"/>
        <w:autoSpaceDN w:val="0"/>
        <w:adjustRightInd w:val="0"/>
        <w:spacing w:after="0" w:line="240" w:lineRule="auto"/>
        <w:ind w:firstLine="426"/>
        <w:jc w:val="center"/>
        <w:rPr>
          <w:rFonts w:eastAsia="SimSun"/>
          <w:sz w:val="20"/>
          <w:szCs w:val="20"/>
          <w:u w:val="single"/>
          <w:lang w:eastAsia="zh-CN"/>
        </w:rPr>
      </w:pPr>
    </w:p>
    <w:p w14:paraId="45A0F381" w14:textId="53E05786" w:rsidR="00753DA4" w:rsidRPr="00D428F7" w:rsidRDefault="00753DA4" w:rsidP="00980A27">
      <w:pPr>
        <w:pStyle w:val="6"/>
        <w:rPr>
          <w:color w:val="auto"/>
          <w:sz w:val="20"/>
          <w:szCs w:val="20"/>
        </w:rPr>
      </w:pPr>
      <w:bookmarkStart w:id="116" w:name="_Toc158995266"/>
      <w:r w:rsidRPr="00D428F7">
        <w:rPr>
          <w:color w:val="auto"/>
          <w:sz w:val="20"/>
          <w:szCs w:val="20"/>
        </w:rPr>
        <w:t>И</w:t>
      </w:r>
      <w:r w:rsidR="00A75593" w:rsidRPr="00D428F7">
        <w:rPr>
          <w:color w:val="auto"/>
          <w:sz w:val="20"/>
          <w:szCs w:val="20"/>
        </w:rPr>
        <w:t>1</w:t>
      </w:r>
      <w:r w:rsidRPr="00D428F7">
        <w:rPr>
          <w:color w:val="auto"/>
          <w:sz w:val="20"/>
          <w:szCs w:val="20"/>
        </w:rPr>
        <w:t xml:space="preserve"> </w:t>
      </w:r>
      <w:r w:rsidR="001B1D37" w:rsidRPr="00D428F7">
        <w:rPr>
          <w:color w:val="auto"/>
          <w:sz w:val="20"/>
          <w:szCs w:val="20"/>
        </w:rPr>
        <w:t>Зона инженерной инфраструктуры</w:t>
      </w:r>
      <w:r w:rsidRPr="00D428F7">
        <w:rPr>
          <w:color w:val="auto"/>
          <w:sz w:val="20"/>
          <w:szCs w:val="20"/>
        </w:rPr>
        <w:t>.</w:t>
      </w:r>
      <w:bookmarkEnd w:id="116"/>
    </w:p>
    <w:p w14:paraId="4AAA70E8" w14:textId="77777777" w:rsidR="00753DA4" w:rsidRPr="00D428F7" w:rsidRDefault="00753DA4" w:rsidP="00980A27">
      <w:pPr>
        <w:widowControl w:val="0"/>
        <w:overflowPunct w:val="0"/>
        <w:autoSpaceDE w:val="0"/>
        <w:autoSpaceDN w:val="0"/>
        <w:adjustRightInd w:val="0"/>
        <w:spacing w:after="0" w:line="240" w:lineRule="auto"/>
        <w:ind w:firstLine="426"/>
        <w:jc w:val="center"/>
        <w:rPr>
          <w:rFonts w:eastAsia="SimSun"/>
          <w:sz w:val="20"/>
          <w:szCs w:val="20"/>
          <w:u w:val="single"/>
          <w:lang w:eastAsia="zh-CN"/>
        </w:rPr>
      </w:pPr>
    </w:p>
    <w:p w14:paraId="07BA5458" w14:textId="77777777" w:rsidR="00753DA4" w:rsidRPr="00D428F7" w:rsidRDefault="00753DA4" w:rsidP="00980A27">
      <w:pPr>
        <w:widowControl w:val="0"/>
        <w:overflowPunct w:val="0"/>
        <w:autoSpaceDE w:val="0"/>
        <w:autoSpaceDN w:val="0"/>
        <w:adjustRightInd w:val="0"/>
        <w:spacing w:after="0" w:line="240" w:lineRule="auto"/>
        <w:jc w:val="center"/>
        <w:rPr>
          <w:b/>
          <w:i/>
          <w:iCs/>
          <w:sz w:val="20"/>
          <w:szCs w:val="20"/>
        </w:rPr>
      </w:pPr>
      <w:r w:rsidRPr="00D428F7">
        <w:rPr>
          <w:b/>
          <w:sz w:val="20"/>
          <w:szCs w:val="20"/>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6521"/>
        <w:gridCol w:w="5699"/>
      </w:tblGrid>
      <w:tr w:rsidR="00872659" w:rsidRPr="00D428F7" w14:paraId="466262A2" w14:textId="77777777" w:rsidTr="00C040C8">
        <w:trPr>
          <w:trHeight w:val="20"/>
        </w:trPr>
        <w:tc>
          <w:tcPr>
            <w:tcW w:w="3119" w:type="dxa"/>
            <w:vAlign w:val="center"/>
          </w:tcPr>
          <w:p w14:paraId="12426234"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567"/>
              <w:jc w:val="center"/>
              <w:rPr>
                <w:rFonts w:eastAsia="SimSun"/>
                <w:b/>
                <w:sz w:val="20"/>
                <w:szCs w:val="20"/>
                <w:lang w:eastAsia="zh-CN"/>
              </w:rPr>
            </w:pPr>
            <w:r w:rsidRPr="00D428F7">
              <w:rPr>
                <w:b/>
                <w:sz w:val="20"/>
                <w:szCs w:val="20"/>
              </w:rPr>
              <w:t>Виды разрешенного использования земельных участков</w:t>
            </w:r>
          </w:p>
        </w:tc>
        <w:tc>
          <w:tcPr>
            <w:tcW w:w="6521" w:type="dxa"/>
            <w:vAlign w:val="center"/>
          </w:tcPr>
          <w:p w14:paraId="17BE1B24"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567"/>
              <w:jc w:val="center"/>
              <w:rPr>
                <w:rFonts w:eastAsia="SimSun"/>
                <w:b/>
                <w:sz w:val="20"/>
                <w:szCs w:val="20"/>
                <w:lang w:eastAsia="zh-CN"/>
              </w:rPr>
            </w:pPr>
            <w:r w:rsidRPr="00D428F7">
              <w:rPr>
                <w:b/>
                <w:sz w:val="20"/>
                <w:szCs w:val="20"/>
                <w:shd w:val="clear" w:color="auto" w:fill="FFFFFF"/>
              </w:rPr>
              <w:t>Описание вида разрешенного использования земельного участка</w:t>
            </w:r>
          </w:p>
        </w:tc>
        <w:tc>
          <w:tcPr>
            <w:tcW w:w="5699" w:type="dxa"/>
            <w:vAlign w:val="center"/>
          </w:tcPr>
          <w:p w14:paraId="7323FB08"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567"/>
              <w:jc w:val="center"/>
              <w:rPr>
                <w:rFonts w:eastAsia="SimSun"/>
                <w:b/>
                <w:sz w:val="20"/>
                <w:szCs w:val="20"/>
                <w:lang w:eastAsia="zh-CN"/>
              </w:rPr>
            </w:pPr>
            <w:r w:rsidRPr="00D428F7">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2659" w:rsidRPr="00D428F7" w14:paraId="27CFD1C1" w14:textId="77777777" w:rsidTr="00C040C8">
        <w:trPr>
          <w:trHeight w:val="20"/>
        </w:trPr>
        <w:tc>
          <w:tcPr>
            <w:tcW w:w="3119" w:type="dxa"/>
          </w:tcPr>
          <w:p w14:paraId="476EBD17" w14:textId="77777777" w:rsidR="005B685C" w:rsidRPr="00D428F7" w:rsidRDefault="005B685C"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[6.7] - Энергетика</w:t>
            </w:r>
          </w:p>
        </w:tc>
        <w:tc>
          <w:tcPr>
            <w:tcW w:w="6521" w:type="dxa"/>
          </w:tcPr>
          <w:p w14:paraId="7E58E5D5" w14:textId="77777777" w:rsidR="005B685C" w:rsidRPr="00D428F7" w:rsidRDefault="005B685C" w:rsidP="00980A27">
            <w:pPr>
              <w:widowControl w:val="0"/>
              <w:tabs>
                <w:tab w:val="left" w:pos="0"/>
              </w:tabs>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33760B59" w14:textId="77777777" w:rsidR="005B685C" w:rsidRPr="00D428F7" w:rsidRDefault="005B685C" w:rsidP="00980A27">
            <w:pPr>
              <w:widowControl w:val="0"/>
              <w:tabs>
                <w:tab w:val="left" w:pos="0"/>
              </w:tabs>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5699" w:type="dxa"/>
            <w:vMerge w:val="restart"/>
          </w:tcPr>
          <w:p w14:paraId="529E2F9F" w14:textId="77777777" w:rsidR="005B685C" w:rsidRPr="00D428F7" w:rsidRDefault="005B685C"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минимальная/максимальная площадь земельных участков - 10 кв. м/</w:t>
            </w:r>
            <w:r w:rsidRPr="00D428F7">
              <w:rPr>
                <w:b/>
                <w:bCs/>
                <w:sz w:val="20"/>
                <w:szCs w:val="20"/>
              </w:rPr>
              <w:t>не подлежит установлению</w:t>
            </w:r>
            <w:r w:rsidRPr="00D428F7">
              <w:rPr>
                <w:rFonts w:eastAsia="SimSun"/>
                <w:sz w:val="20"/>
                <w:szCs w:val="20"/>
                <w:lang w:eastAsia="zh-CN"/>
              </w:rPr>
              <w:t>;</w:t>
            </w:r>
          </w:p>
          <w:p w14:paraId="1995BBE2" w14:textId="579A58BF" w:rsidR="005B685C" w:rsidRPr="00D428F7" w:rsidRDefault="005B685C"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 ширина земельных участков вдоль фронта улицы (проезда) – 4 м;</w:t>
            </w:r>
          </w:p>
          <w:p w14:paraId="574B89BA" w14:textId="0F7675B3" w:rsidR="005B685C" w:rsidRPr="00D428F7" w:rsidRDefault="005B685C" w:rsidP="00980A27">
            <w:pPr>
              <w:widowControl w:val="0"/>
              <w:spacing w:after="0" w:line="240" w:lineRule="auto"/>
              <w:ind w:firstLine="340"/>
              <w:rPr>
                <w:sz w:val="20"/>
                <w:szCs w:val="20"/>
              </w:rPr>
            </w:pPr>
            <w:r w:rsidRPr="00D428F7">
              <w:rPr>
                <w:sz w:val="20"/>
                <w:szCs w:val="20"/>
              </w:rPr>
              <w:t>- минимальный отступ строений от красной линии улиц не менее чем на - 5 м, от красной линии проездов не менее чем на - 3 м;</w:t>
            </w:r>
          </w:p>
          <w:p w14:paraId="20558DC4" w14:textId="77777777" w:rsidR="005B685C" w:rsidRPr="00D428F7" w:rsidRDefault="005B685C"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t xml:space="preserve">минимальные отступы от границ земельных участков </w:t>
            </w:r>
          </w:p>
          <w:p w14:paraId="0D2C68AE" w14:textId="77777777" w:rsidR="005B685C" w:rsidRPr="00D428F7" w:rsidRDefault="005B685C" w:rsidP="00980A27">
            <w:pPr>
              <w:widowControl w:val="0"/>
              <w:overflowPunct w:val="0"/>
              <w:autoSpaceDE w:val="0"/>
              <w:autoSpaceDN w:val="0"/>
              <w:adjustRightInd w:val="0"/>
              <w:spacing w:after="0" w:line="240" w:lineRule="auto"/>
              <w:jc w:val="both"/>
              <w:rPr>
                <w:sz w:val="20"/>
                <w:szCs w:val="20"/>
              </w:rPr>
            </w:pPr>
            <w:r w:rsidRPr="00D428F7">
              <w:rPr>
                <w:sz w:val="20"/>
                <w:szCs w:val="20"/>
              </w:rPr>
              <w:t>- 1 м;</w:t>
            </w:r>
          </w:p>
          <w:p w14:paraId="7BB891D5" w14:textId="77777777" w:rsidR="005B685C" w:rsidRPr="00D428F7" w:rsidRDefault="005B685C"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 xml:space="preserve">максимальное количество надземных этажей зданий – 3 этажа (включая мансардный этаж); </w:t>
            </w:r>
          </w:p>
          <w:p w14:paraId="72BF822D" w14:textId="77777777" w:rsidR="005B685C" w:rsidRPr="00D428F7" w:rsidRDefault="005B685C"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 xml:space="preserve">максимальная высота строений, сооружений от уровня земли - </w:t>
            </w:r>
            <w:r w:rsidRPr="00D428F7">
              <w:rPr>
                <w:b/>
                <w:bCs/>
                <w:sz w:val="20"/>
                <w:szCs w:val="20"/>
              </w:rPr>
              <w:t>не подлежит установлению</w:t>
            </w:r>
            <w:r w:rsidRPr="00D428F7">
              <w:rPr>
                <w:rFonts w:eastAsia="SimSun"/>
                <w:sz w:val="20"/>
                <w:szCs w:val="20"/>
                <w:lang w:eastAsia="zh-CN"/>
              </w:rPr>
              <w:t>;</w:t>
            </w:r>
          </w:p>
          <w:p w14:paraId="37F1E478" w14:textId="77777777" w:rsidR="005B685C" w:rsidRPr="00D428F7" w:rsidRDefault="005B685C"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максимальный процент застройки в границах земельного участка – 80%;</w:t>
            </w:r>
          </w:p>
          <w:p w14:paraId="39EA00BE" w14:textId="77777777" w:rsidR="005B685C" w:rsidRPr="00D428F7" w:rsidRDefault="005B685C"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t>Процент застройки подземной части не регламентируется.</w:t>
            </w:r>
          </w:p>
          <w:p w14:paraId="55D6ADA1" w14:textId="612B55B5" w:rsidR="005B685C" w:rsidRPr="00D428F7" w:rsidRDefault="005B685C" w:rsidP="00980A27">
            <w:pPr>
              <w:widowControl w:val="0"/>
              <w:overflowPunct w:val="0"/>
              <w:autoSpaceDE w:val="0"/>
              <w:autoSpaceDN w:val="0"/>
              <w:adjustRightInd w:val="0"/>
              <w:spacing w:after="0" w:line="240" w:lineRule="auto"/>
              <w:ind w:firstLine="340"/>
              <w:jc w:val="both"/>
              <w:rPr>
                <w:b/>
                <w:sz w:val="20"/>
                <w:szCs w:val="20"/>
              </w:rPr>
            </w:pPr>
            <w:r w:rsidRPr="00D428F7">
              <w:rPr>
                <w:b/>
                <w:sz w:val="20"/>
                <w:szCs w:val="20"/>
              </w:rPr>
              <w:t>Не распространяются на линейные объекты энергетики и связи.</w:t>
            </w:r>
          </w:p>
        </w:tc>
      </w:tr>
      <w:tr w:rsidR="00872659" w:rsidRPr="00D428F7" w14:paraId="2854F787" w14:textId="77777777" w:rsidTr="00C040C8">
        <w:trPr>
          <w:trHeight w:val="20"/>
        </w:trPr>
        <w:tc>
          <w:tcPr>
            <w:tcW w:w="3119" w:type="dxa"/>
          </w:tcPr>
          <w:p w14:paraId="6AAEB1E7" w14:textId="77777777" w:rsidR="005B685C" w:rsidRPr="00D428F7" w:rsidRDefault="005B685C"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w:t>
            </w:r>
            <w:r w:rsidRPr="00D428F7">
              <w:rPr>
                <w:sz w:val="20"/>
                <w:szCs w:val="20"/>
                <w:lang w:eastAsia="zh-CN"/>
              </w:rPr>
              <w:t>6.8</w:t>
            </w:r>
            <w:r w:rsidRPr="00D428F7">
              <w:rPr>
                <w:rFonts w:eastAsia="SimSun"/>
                <w:sz w:val="20"/>
                <w:szCs w:val="20"/>
                <w:lang w:eastAsia="zh-CN"/>
              </w:rPr>
              <w:t>] - Связь</w:t>
            </w:r>
          </w:p>
        </w:tc>
        <w:tc>
          <w:tcPr>
            <w:tcW w:w="6521" w:type="dxa"/>
          </w:tcPr>
          <w:p w14:paraId="4AEBCE1F" w14:textId="77777777" w:rsidR="005B685C" w:rsidRPr="00D428F7" w:rsidRDefault="005B685C"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5699" w:type="dxa"/>
            <w:vMerge/>
          </w:tcPr>
          <w:p w14:paraId="534F67FB" w14:textId="77777777" w:rsidR="005B685C" w:rsidRPr="00D428F7" w:rsidRDefault="005B685C" w:rsidP="00980A27">
            <w:pPr>
              <w:widowControl w:val="0"/>
              <w:overflowPunct w:val="0"/>
              <w:autoSpaceDE w:val="0"/>
              <w:autoSpaceDN w:val="0"/>
              <w:adjustRightInd w:val="0"/>
              <w:spacing w:after="0" w:line="240" w:lineRule="auto"/>
              <w:ind w:firstLine="340"/>
              <w:jc w:val="both"/>
              <w:rPr>
                <w:b/>
                <w:sz w:val="20"/>
                <w:szCs w:val="20"/>
              </w:rPr>
            </w:pPr>
          </w:p>
        </w:tc>
      </w:tr>
      <w:tr w:rsidR="00872659" w:rsidRPr="00D428F7" w14:paraId="4523673C" w14:textId="77777777" w:rsidTr="00C040C8">
        <w:trPr>
          <w:trHeight w:val="20"/>
        </w:trPr>
        <w:tc>
          <w:tcPr>
            <w:tcW w:w="3119" w:type="dxa"/>
          </w:tcPr>
          <w:p w14:paraId="0CC32835" w14:textId="49B85DE8" w:rsidR="00753DA4" w:rsidRPr="00D428F7" w:rsidRDefault="00753DA4"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[7.5] – Трубопроводный транспорт</w:t>
            </w:r>
          </w:p>
          <w:p w14:paraId="35EA3FEA" w14:textId="77777777" w:rsidR="00753DA4" w:rsidRPr="00D428F7" w:rsidRDefault="00753DA4" w:rsidP="00980A27">
            <w:pPr>
              <w:widowControl w:val="0"/>
              <w:overflowPunct w:val="0"/>
              <w:autoSpaceDE w:val="0"/>
              <w:autoSpaceDN w:val="0"/>
              <w:adjustRightInd w:val="0"/>
              <w:spacing w:after="0" w:line="240" w:lineRule="auto"/>
              <w:rPr>
                <w:rFonts w:eastAsia="SimSun"/>
                <w:sz w:val="20"/>
                <w:szCs w:val="20"/>
                <w:lang w:eastAsia="zh-CN"/>
              </w:rPr>
            </w:pPr>
          </w:p>
        </w:tc>
        <w:tc>
          <w:tcPr>
            <w:tcW w:w="6521" w:type="dxa"/>
          </w:tcPr>
          <w:p w14:paraId="76A2B27F" w14:textId="77777777" w:rsidR="00753DA4" w:rsidRPr="00D428F7" w:rsidRDefault="00753DA4" w:rsidP="00980A27">
            <w:pPr>
              <w:widowControl w:val="0"/>
              <w:tabs>
                <w:tab w:val="left" w:pos="0"/>
              </w:tabs>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5699" w:type="dxa"/>
          </w:tcPr>
          <w:p w14:paraId="5AA69EB5" w14:textId="16585CA8" w:rsidR="00753DA4" w:rsidRPr="00D428F7" w:rsidRDefault="005B685C" w:rsidP="00980A27">
            <w:pPr>
              <w:widowControl w:val="0"/>
              <w:overflowPunct w:val="0"/>
              <w:autoSpaceDE w:val="0"/>
              <w:autoSpaceDN w:val="0"/>
              <w:adjustRightInd w:val="0"/>
              <w:spacing w:after="0" w:line="240" w:lineRule="auto"/>
              <w:ind w:firstLine="340"/>
              <w:jc w:val="both"/>
              <w:rPr>
                <w:b/>
                <w:sz w:val="20"/>
                <w:szCs w:val="20"/>
              </w:rPr>
            </w:pPr>
            <w:r w:rsidRPr="00D428F7">
              <w:rPr>
                <w:sz w:val="20"/>
                <w:szCs w:val="20"/>
              </w:rPr>
              <w:t>Регламенты не устанавливаются</w:t>
            </w:r>
          </w:p>
        </w:tc>
      </w:tr>
      <w:tr w:rsidR="00872659" w:rsidRPr="00D428F7" w14:paraId="31A706F1" w14:textId="77777777" w:rsidTr="00C040C8">
        <w:trPr>
          <w:trHeight w:val="20"/>
        </w:trPr>
        <w:tc>
          <w:tcPr>
            <w:tcW w:w="3119" w:type="dxa"/>
          </w:tcPr>
          <w:p w14:paraId="7A3C4EB2" w14:textId="77777777" w:rsidR="00753DA4" w:rsidRPr="00D428F7" w:rsidRDefault="00753DA4" w:rsidP="00980A27">
            <w:pPr>
              <w:autoSpaceDE w:val="0"/>
              <w:spacing w:after="0" w:line="240" w:lineRule="auto"/>
              <w:rPr>
                <w:rFonts w:eastAsia="SimSun"/>
                <w:sz w:val="20"/>
                <w:szCs w:val="20"/>
              </w:rPr>
            </w:pPr>
            <w:r w:rsidRPr="00D428F7">
              <w:rPr>
                <w:rFonts w:eastAsia="SimSun"/>
                <w:sz w:val="20"/>
                <w:szCs w:val="20"/>
              </w:rPr>
              <w:t>[9.3] - Историко-культурная деятельность</w:t>
            </w:r>
          </w:p>
        </w:tc>
        <w:tc>
          <w:tcPr>
            <w:tcW w:w="6521" w:type="dxa"/>
          </w:tcPr>
          <w:p w14:paraId="76A40410" w14:textId="77777777" w:rsidR="00753DA4" w:rsidRPr="00D428F7" w:rsidRDefault="00753DA4" w:rsidP="00980A27">
            <w:pPr>
              <w:pStyle w:val="afe"/>
              <w:rPr>
                <w:rFonts w:ascii="Times New Roman" w:eastAsia="SimSun" w:hAnsi="Times New Roman" w:cs="Times New Roman"/>
                <w:sz w:val="20"/>
                <w:szCs w:val="20"/>
              </w:rPr>
            </w:pPr>
            <w:r w:rsidRPr="00D428F7">
              <w:rPr>
                <w:rFonts w:ascii="Times New Roman" w:eastAsia="SimSun" w:hAnsi="Times New Roman" w:cs="Times New Roman"/>
                <w:sz w:val="20"/>
                <w:szCs w:val="20"/>
              </w:rPr>
              <w:t>Сохранение и изучение объектов культурного наследия народов Российской Федерации (памятников истории и культуры), в том числе:</w:t>
            </w:r>
          </w:p>
          <w:p w14:paraId="0D3CCE54" w14:textId="77777777" w:rsidR="00753DA4" w:rsidRPr="00D428F7" w:rsidRDefault="00753DA4" w:rsidP="00980A27">
            <w:pPr>
              <w:pStyle w:val="ConsPlusNormal"/>
              <w:jc w:val="both"/>
              <w:rPr>
                <w:sz w:val="20"/>
                <w:szCs w:val="20"/>
              </w:rPr>
            </w:pPr>
            <w:r w:rsidRPr="00D428F7">
              <w:rPr>
                <w:rFonts w:eastAsia="SimSun"/>
                <w:sz w:val="20"/>
                <w:szCs w:val="20"/>
              </w:rPr>
              <w:t xml:space="preserve">объектов археологического наследия, достопримечательных мест, мест бытования исторических промыслов, производств и ремесел, </w:t>
            </w:r>
            <w:r w:rsidRPr="00D428F7">
              <w:rPr>
                <w:rFonts w:eastAsia="SimSun"/>
                <w:sz w:val="20"/>
                <w:szCs w:val="20"/>
              </w:rPr>
              <w:lastRenderedPageBreak/>
              <w:t>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5699" w:type="dxa"/>
          </w:tcPr>
          <w:p w14:paraId="70C4315F" w14:textId="77777777" w:rsidR="00753DA4" w:rsidRPr="00D428F7" w:rsidRDefault="00753DA4" w:rsidP="00980A27">
            <w:pPr>
              <w:keepLines/>
              <w:suppressAutoHyphens/>
              <w:overflowPunct w:val="0"/>
              <w:autoSpaceDE w:val="0"/>
              <w:spacing w:after="0" w:line="240" w:lineRule="auto"/>
              <w:ind w:firstLine="340"/>
              <w:jc w:val="both"/>
              <w:textAlignment w:val="baseline"/>
              <w:rPr>
                <w:sz w:val="20"/>
                <w:szCs w:val="20"/>
              </w:rPr>
            </w:pPr>
            <w:r w:rsidRPr="00D428F7">
              <w:rPr>
                <w:rStyle w:val="blk"/>
                <w:sz w:val="20"/>
                <w:szCs w:val="20"/>
              </w:rPr>
              <w:lastRenderedPageBreak/>
              <w:t>Действие градостроительного регламента не распространяется в соответствии со статьей 36 Градостроительного Кодекса РФ от 29.12.2004 года №190-ФЗ.</w:t>
            </w:r>
          </w:p>
        </w:tc>
      </w:tr>
      <w:tr w:rsidR="00872659" w:rsidRPr="00D428F7" w14:paraId="6014DCAB" w14:textId="77777777" w:rsidTr="00C040C8">
        <w:trPr>
          <w:trHeight w:val="20"/>
        </w:trPr>
        <w:tc>
          <w:tcPr>
            <w:tcW w:w="3119" w:type="dxa"/>
          </w:tcPr>
          <w:p w14:paraId="6FC22816" w14:textId="77777777" w:rsidR="00753DA4" w:rsidRPr="00D428F7" w:rsidRDefault="00753DA4"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[11.3] – Гидротехнические сооружения</w:t>
            </w:r>
          </w:p>
        </w:tc>
        <w:tc>
          <w:tcPr>
            <w:tcW w:w="6521" w:type="dxa"/>
          </w:tcPr>
          <w:p w14:paraId="0688BA59" w14:textId="77777777" w:rsidR="00753DA4" w:rsidRPr="00D428F7" w:rsidRDefault="00753DA4" w:rsidP="00980A27">
            <w:pPr>
              <w:widowControl w:val="0"/>
              <w:tabs>
                <w:tab w:val="left" w:pos="0"/>
              </w:tabs>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5699" w:type="dxa"/>
          </w:tcPr>
          <w:p w14:paraId="4661A09A" w14:textId="77777777" w:rsidR="00753DA4" w:rsidRPr="00D428F7" w:rsidRDefault="00753DA4"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минимальная/максимальная площадь земельных участков - 10 кв. м/</w:t>
            </w:r>
            <w:r w:rsidRPr="00D428F7">
              <w:rPr>
                <w:b/>
                <w:bCs/>
                <w:sz w:val="20"/>
                <w:szCs w:val="20"/>
              </w:rPr>
              <w:t>не подлежит установлению</w:t>
            </w:r>
            <w:r w:rsidRPr="00D428F7">
              <w:rPr>
                <w:rFonts w:eastAsia="SimSun"/>
                <w:sz w:val="20"/>
                <w:szCs w:val="20"/>
                <w:lang w:eastAsia="zh-CN"/>
              </w:rPr>
              <w:t>;</w:t>
            </w:r>
          </w:p>
          <w:p w14:paraId="2A5B1D99" w14:textId="72DA9FF4" w:rsidR="00753DA4" w:rsidRPr="00D428F7" w:rsidRDefault="00753DA4"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 ширина земельных участков вдоль фронта улицы (проезда) – 4 м;</w:t>
            </w:r>
          </w:p>
          <w:p w14:paraId="0CE78F23" w14:textId="0E1638AE" w:rsidR="005B685C" w:rsidRPr="00D428F7" w:rsidRDefault="005B685C" w:rsidP="00980A27">
            <w:pPr>
              <w:widowControl w:val="0"/>
              <w:spacing w:after="0" w:line="240" w:lineRule="auto"/>
              <w:ind w:firstLine="340"/>
              <w:rPr>
                <w:sz w:val="20"/>
                <w:szCs w:val="20"/>
              </w:rPr>
            </w:pPr>
            <w:r w:rsidRPr="00D428F7">
              <w:rPr>
                <w:sz w:val="20"/>
                <w:szCs w:val="20"/>
              </w:rPr>
              <w:t>- минимальный отступ строений от красной линии улиц не менее чем на - 5 м, от красной линии проездов не менее чем на - 3 м;</w:t>
            </w:r>
          </w:p>
          <w:p w14:paraId="048B2E68" w14:textId="77777777" w:rsidR="00753DA4" w:rsidRPr="00D428F7" w:rsidRDefault="00753DA4"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t xml:space="preserve">минимальные отступы от границ земельных участков </w:t>
            </w:r>
          </w:p>
          <w:p w14:paraId="6A800B9E" w14:textId="77777777" w:rsidR="00753DA4" w:rsidRPr="00D428F7" w:rsidRDefault="00753DA4" w:rsidP="00980A27">
            <w:pPr>
              <w:widowControl w:val="0"/>
              <w:overflowPunct w:val="0"/>
              <w:autoSpaceDE w:val="0"/>
              <w:autoSpaceDN w:val="0"/>
              <w:adjustRightInd w:val="0"/>
              <w:spacing w:after="0" w:line="240" w:lineRule="auto"/>
              <w:jc w:val="both"/>
              <w:rPr>
                <w:sz w:val="20"/>
                <w:szCs w:val="20"/>
              </w:rPr>
            </w:pPr>
            <w:r w:rsidRPr="00D428F7">
              <w:rPr>
                <w:sz w:val="20"/>
                <w:szCs w:val="20"/>
              </w:rPr>
              <w:t>- 1 м;</w:t>
            </w:r>
          </w:p>
          <w:p w14:paraId="4D4AA34F" w14:textId="77777777" w:rsidR="00753DA4" w:rsidRPr="00D428F7" w:rsidRDefault="00753DA4"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 xml:space="preserve">максимальное количество надземных этажей зданий – 3 этажа (включая мансардный этаж); </w:t>
            </w:r>
          </w:p>
          <w:p w14:paraId="4367F1A7" w14:textId="77777777" w:rsidR="00753DA4" w:rsidRPr="00D428F7" w:rsidRDefault="00753DA4"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 xml:space="preserve">максимальная высота строений, сооружений от уровня земли - </w:t>
            </w:r>
            <w:r w:rsidRPr="00D428F7">
              <w:rPr>
                <w:b/>
                <w:bCs/>
                <w:sz w:val="20"/>
                <w:szCs w:val="20"/>
              </w:rPr>
              <w:t>не подлежит установлению</w:t>
            </w:r>
            <w:r w:rsidRPr="00D428F7">
              <w:rPr>
                <w:rFonts w:eastAsia="SimSun"/>
                <w:sz w:val="20"/>
                <w:szCs w:val="20"/>
                <w:lang w:eastAsia="zh-CN"/>
              </w:rPr>
              <w:t>;</w:t>
            </w:r>
          </w:p>
          <w:p w14:paraId="05AE7959" w14:textId="77777777" w:rsidR="00753DA4" w:rsidRPr="00D428F7" w:rsidRDefault="00753DA4"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максимальный процент застройки в границах земельного участка – 80%;</w:t>
            </w:r>
          </w:p>
          <w:p w14:paraId="11721178" w14:textId="77777777" w:rsidR="00753DA4" w:rsidRPr="00D428F7" w:rsidRDefault="00753DA4" w:rsidP="00980A27">
            <w:pPr>
              <w:keepLines/>
              <w:suppressAutoHyphens/>
              <w:overflowPunct w:val="0"/>
              <w:autoSpaceDE w:val="0"/>
              <w:spacing w:after="0" w:line="240" w:lineRule="auto"/>
              <w:ind w:firstLine="340"/>
              <w:jc w:val="both"/>
              <w:textAlignment w:val="baseline"/>
              <w:rPr>
                <w:rStyle w:val="blk"/>
                <w:sz w:val="20"/>
                <w:szCs w:val="20"/>
              </w:rPr>
            </w:pPr>
            <w:r w:rsidRPr="00D428F7">
              <w:rPr>
                <w:sz w:val="20"/>
                <w:szCs w:val="20"/>
              </w:rPr>
              <w:t>Процент застройки подземной части не регламентируется.</w:t>
            </w:r>
          </w:p>
        </w:tc>
      </w:tr>
      <w:tr w:rsidR="00872659" w:rsidRPr="00D428F7" w14:paraId="0BB700EC" w14:textId="77777777" w:rsidTr="00C040C8">
        <w:trPr>
          <w:trHeight w:val="20"/>
        </w:trPr>
        <w:tc>
          <w:tcPr>
            <w:tcW w:w="3119" w:type="dxa"/>
            <w:shd w:val="clear" w:color="auto" w:fill="FFFFFF"/>
          </w:tcPr>
          <w:p w14:paraId="1B626F2E" w14:textId="77777777" w:rsidR="00753DA4" w:rsidRPr="00D428F7" w:rsidRDefault="00753DA4" w:rsidP="00980A27">
            <w:pPr>
              <w:widowControl w:val="0"/>
              <w:overflowPunct w:val="0"/>
              <w:autoSpaceDE w:val="0"/>
              <w:autoSpaceDN w:val="0"/>
              <w:adjustRightInd w:val="0"/>
              <w:spacing w:after="0" w:line="240" w:lineRule="auto"/>
              <w:rPr>
                <w:sz w:val="20"/>
                <w:szCs w:val="20"/>
                <w:lang w:eastAsia="ar-SA"/>
              </w:rPr>
            </w:pPr>
            <w:r w:rsidRPr="00D428F7">
              <w:rPr>
                <w:rFonts w:eastAsia="SimSun"/>
                <w:sz w:val="20"/>
                <w:szCs w:val="20"/>
                <w:lang w:eastAsia="zh-CN"/>
              </w:rPr>
              <w:t>[12.0.1] - Улично-дорожная сеть</w:t>
            </w:r>
          </w:p>
        </w:tc>
        <w:tc>
          <w:tcPr>
            <w:tcW w:w="6521" w:type="dxa"/>
            <w:shd w:val="clear" w:color="auto" w:fill="FFFFFF"/>
          </w:tcPr>
          <w:p w14:paraId="2A4FF022" w14:textId="77777777" w:rsidR="00753DA4" w:rsidRPr="00D428F7" w:rsidRDefault="00753DA4"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57BC1993" w14:textId="77777777" w:rsidR="00753DA4" w:rsidRPr="00D428F7" w:rsidRDefault="00753DA4"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5699" w:type="dxa"/>
            <w:vMerge w:val="restart"/>
          </w:tcPr>
          <w:p w14:paraId="662DF258" w14:textId="77777777" w:rsidR="00753DA4" w:rsidRPr="00D428F7" w:rsidRDefault="00753DA4"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t>Регламенты не подлежат установлению.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872659" w:rsidRPr="00D428F7" w14:paraId="1E1CDD58" w14:textId="77777777" w:rsidTr="00C040C8">
        <w:trPr>
          <w:trHeight w:val="20"/>
        </w:trPr>
        <w:tc>
          <w:tcPr>
            <w:tcW w:w="3119" w:type="dxa"/>
            <w:shd w:val="clear" w:color="auto" w:fill="FFFFFF"/>
          </w:tcPr>
          <w:p w14:paraId="06AB273E" w14:textId="77777777" w:rsidR="00753DA4" w:rsidRPr="00D428F7" w:rsidRDefault="00753DA4"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[12.0.2] - Благоустройство территории</w:t>
            </w:r>
          </w:p>
        </w:tc>
        <w:tc>
          <w:tcPr>
            <w:tcW w:w="6521" w:type="dxa"/>
            <w:shd w:val="clear" w:color="auto" w:fill="FFFFFF"/>
          </w:tcPr>
          <w:p w14:paraId="6F0D3044" w14:textId="77777777" w:rsidR="00753DA4" w:rsidRPr="00D428F7" w:rsidRDefault="00753DA4"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5699" w:type="dxa"/>
            <w:vMerge/>
            <w:vAlign w:val="center"/>
          </w:tcPr>
          <w:p w14:paraId="68018A20" w14:textId="77777777" w:rsidR="00753DA4" w:rsidRPr="00D428F7" w:rsidRDefault="00753DA4" w:rsidP="00980A27">
            <w:pPr>
              <w:widowControl w:val="0"/>
              <w:overflowPunct w:val="0"/>
              <w:autoSpaceDE w:val="0"/>
              <w:autoSpaceDN w:val="0"/>
              <w:adjustRightInd w:val="0"/>
              <w:spacing w:after="0" w:line="240" w:lineRule="auto"/>
              <w:ind w:firstLine="567"/>
              <w:jc w:val="both"/>
              <w:rPr>
                <w:sz w:val="20"/>
                <w:szCs w:val="20"/>
              </w:rPr>
            </w:pPr>
          </w:p>
        </w:tc>
      </w:tr>
    </w:tbl>
    <w:p w14:paraId="54644C23" w14:textId="77777777" w:rsidR="00753DA4" w:rsidRPr="00D428F7" w:rsidRDefault="00753DA4" w:rsidP="00980A27">
      <w:pPr>
        <w:widowControl w:val="0"/>
        <w:overflowPunct w:val="0"/>
        <w:autoSpaceDE w:val="0"/>
        <w:autoSpaceDN w:val="0"/>
        <w:adjustRightInd w:val="0"/>
        <w:spacing w:after="0" w:line="240" w:lineRule="auto"/>
        <w:jc w:val="center"/>
        <w:rPr>
          <w:b/>
          <w:sz w:val="20"/>
          <w:szCs w:val="20"/>
        </w:rPr>
      </w:pPr>
      <w:r w:rsidRPr="00D428F7">
        <w:rPr>
          <w:b/>
          <w:sz w:val="20"/>
          <w:szCs w:val="20"/>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4"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261"/>
        <w:gridCol w:w="4536"/>
        <w:gridCol w:w="7537"/>
      </w:tblGrid>
      <w:tr w:rsidR="00872659" w:rsidRPr="00D428F7" w14:paraId="3F0252DB" w14:textId="77777777" w:rsidTr="00C040C8">
        <w:trPr>
          <w:trHeight w:val="20"/>
        </w:trPr>
        <w:tc>
          <w:tcPr>
            <w:tcW w:w="3261" w:type="dxa"/>
            <w:tcBorders>
              <w:bottom w:val="single" w:sz="4" w:space="0" w:color="auto"/>
            </w:tcBorders>
            <w:vAlign w:val="center"/>
          </w:tcPr>
          <w:p w14:paraId="26C9CC62"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567"/>
              <w:jc w:val="center"/>
              <w:rPr>
                <w:rFonts w:eastAsia="SimSun"/>
                <w:b/>
                <w:sz w:val="20"/>
                <w:szCs w:val="20"/>
                <w:lang w:eastAsia="zh-CN"/>
              </w:rPr>
            </w:pPr>
            <w:r w:rsidRPr="00D428F7">
              <w:rPr>
                <w:b/>
                <w:sz w:val="20"/>
                <w:szCs w:val="20"/>
              </w:rPr>
              <w:lastRenderedPageBreak/>
              <w:t>Виды разрешенного использования земельных участков</w:t>
            </w:r>
          </w:p>
        </w:tc>
        <w:tc>
          <w:tcPr>
            <w:tcW w:w="4536" w:type="dxa"/>
            <w:tcBorders>
              <w:bottom w:val="single" w:sz="4" w:space="0" w:color="auto"/>
            </w:tcBorders>
            <w:vAlign w:val="center"/>
          </w:tcPr>
          <w:p w14:paraId="26B29422"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567"/>
              <w:jc w:val="center"/>
              <w:rPr>
                <w:rFonts w:eastAsia="SimSun"/>
                <w:b/>
                <w:sz w:val="20"/>
                <w:szCs w:val="20"/>
                <w:lang w:eastAsia="zh-CN"/>
              </w:rPr>
            </w:pPr>
            <w:r w:rsidRPr="00D428F7">
              <w:rPr>
                <w:b/>
                <w:sz w:val="20"/>
                <w:szCs w:val="20"/>
                <w:shd w:val="clear" w:color="auto" w:fill="FFFFFF"/>
              </w:rPr>
              <w:t>Описание вида разрешенного использования земельного участка</w:t>
            </w:r>
          </w:p>
        </w:tc>
        <w:tc>
          <w:tcPr>
            <w:tcW w:w="7537" w:type="dxa"/>
            <w:tcBorders>
              <w:bottom w:val="single" w:sz="4" w:space="0" w:color="auto"/>
            </w:tcBorders>
            <w:vAlign w:val="center"/>
          </w:tcPr>
          <w:p w14:paraId="2BE9AF99"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567"/>
              <w:jc w:val="center"/>
              <w:rPr>
                <w:rFonts w:eastAsia="SimSun"/>
                <w:b/>
                <w:sz w:val="20"/>
                <w:szCs w:val="20"/>
                <w:lang w:eastAsia="zh-CN"/>
              </w:rPr>
            </w:pPr>
            <w:r w:rsidRPr="00D428F7">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2659" w:rsidRPr="00D428F7" w14:paraId="09AC9C9B" w14:textId="77777777" w:rsidTr="00C040C8">
        <w:trPr>
          <w:trHeight w:val="20"/>
        </w:trPr>
        <w:tc>
          <w:tcPr>
            <w:tcW w:w="3261" w:type="dxa"/>
            <w:tcBorders>
              <w:top w:val="single" w:sz="4" w:space="0" w:color="auto"/>
              <w:bottom w:val="single" w:sz="4" w:space="0" w:color="auto"/>
            </w:tcBorders>
            <w:shd w:val="clear" w:color="auto" w:fill="auto"/>
            <w:vAlign w:val="center"/>
          </w:tcPr>
          <w:p w14:paraId="57315FF8" w14:textId="77777777" w:rsidR="00753DA4" w:rsidRPr="00D428F7" w:rsidRDefault="00753DA4"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 xml:space="preserve">не подлежит установлению </w:t>
            </w:r>
          </w:p>
        </w:tc>
        <w:tc>
          <w:tcPr>
            <w:tcW w:w="4536" w:type="dxa"/>
            <w:tcBorders>
              <w:top w:val="single" w:sz="4" w:space="0" w:color="auto"/>
              <w:bottom w:val="single" w:sz="4" w:space="0" w:color="auto"/>
            </w:tcBorders>
            <w:shd w:val="clear" w:color="auto" w:fill="auto"/>
            <w:vAlign w:val="center"/>
          </w:tcPr>
          <w:p w14:paraId="1C3B80B7" w14:textId="77777777" w:rsidR="00753DA4" w:rsidRPr="00D428F7" w:rsidRDefault="00753DA4" w:rsidP="00980A27">
            <w:pPr>
              <w:widowControl w:val="0"/>
              <w:overflowPunct w:val="0"/>
              <w:autoSpaceDE w:val="0"/>
              <w:autoSpaceDN w:val="0"/>
              <w:adjustRightInd w:val="0"/>
              <w:spacing w:after="0" w:line="240" w:lineRule="auto"/>
              <w:ind w:firstLine="426"/>
              <w:jc w:val="center"/>
              <w:rPr>
                <w:rFonts w:eastAsia="SimSun"/>
                <w:sz w:val="20"/>
                <w:szCs w:val="20"/>
                <w:lang w:eastAsia="zh-CN"/>
              </w:rPr>
            </w:pPr>
            <w:r w:rsidRPr="00D428F7">
              <w:rPr>
                <w:rFonts w:eastAsia="SimSun"/>
                <w:sz w:val="20"/>
                <w:szCs w:val="20"/>
                <w:lang w:eastAsia="zh-CN"/>
              </w:rPr>
              <w:t>не подлежит установлению</w:t>
            </w:r>
          </w:p>
        </w:tc>
        <w:tc>
          <w:tcPr>
            <w:tcW w:w="7537" w:type="dxa"/>
            <w:shd w:val="clear" w:color="auto" w:fill="auto"/>
            <w:vAlign w:val="center"/>
          </w:tcPr>
          <w:p w14:paraId="31C5BB3B" w14:textId="77777777" w:rsidR="00753DA4" w:rsidRPr="00D428F7" w:rsidRDefault="00753DA4" w:rsidP="00980A27">
            <w:pPr>
              <w:widowControl w:val="0"/>
              <w:overflowPunct w:val="0"/>
              <w:autoSpaceDE w:val="0"/>
              <w:autoSpaceDN w:val="0"/>
              <w:adjustRightInd w:val="0"/>
              <w:spacing w:after="0" w:line="240" w:lineRule="auto"/>
              <w:ind w:firstLine="567"/>
              <w:jc w:val="center"/>
              <w:rPr>
                <w:rFonts w:eastAsia="SimSun"/>
                <w:sz w:val="20"/>
                <w:szCs w:val="20"/>
                <w:lang w:eastAsia="zh-CN"/>
              </w:rPr>
            </w:pPr>
            <w:r w:rsidRPr="00D428F7">
              <w:rPr>
                <w:rFonts w:eastAsia="SimSun"/>
                <w:sz w:val="20"/>
                <w:szCs w:val="20"/>
                <w:lang w:eastAsia="zh-CN"/>
              </w:rPr>
              <w:t>не подлежит установлению</w:t>
            </w:r>
          </w:p>
        </w:tc>
      </w:tr>
    </w:tbl>
    <w:p w14:paraId="3E009570" w14:textId="77777777" w:rsidR="00753DA4" w:rsidRPr="00D428F7" w:rsidRDefault="00753DA4" w:rsidP="00980A27">
      <w:pPr>
        <w:widowControl w:val="0"/>
        <w:overflowPunct w:val="0"/>
        <w:autoSpaceDE w:val="0"/>
        <w:autoSpaceDN w:val="0"/>
        <w:adjustRightInd w:val="0"/>
        <w:spacing w:after="0" w:line="240" w:lineRule="auto"/>
        <w:jc w:val="center"/>
        <w:rPr>
          <w:b/>
          <w:sz w:val="20"/>
          <w:szCs w:val="20"/>
        </w:rPr>
      </w:pPr>
      <w:r w:rsidRPr="00D428F7">
        <w:rPr>
          <w:rFonts w:eastAsia="SimSun"/>
          <w:b/>
          <w:sz w:val="20"/>
          <w:szCs w:val="20"/>
          <w:lang w:eastAsia="zh-CN"/>
        </w:rPr>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D428F7">
        <w:rPr>
          <w:b/>
          <w:sz w:val="20"/>
          <w:szCs w:val="20"/>
        </w:rPr>
        <w:t>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8"/>
        <w:gridCol w:w="6691"/>
      </w:tblGrid>
      <w:tr w:rsidR="00872659" w:rsidRPr="00D428F7" w14:paraId="71B618C3" w14:textId="77777777" w:rsidTr="00EB5287">
        <w:trPr>
          <w:trHeight w:val="20"/>
        </w:trPr>
        <w:tc>
          <w:tcPr>
            <w:tcW w:w="8648" w:type="dxa"/>
            <w:vAlign w:val="center"/>
          </w:tcPr>
          <w:p w14:paraId="3771CD31" w14:textId="77777777" w:rsidR="00753DA4" w:rsidRPr="00D428F7" w:rsidRDefault="00753DA4" w:rsidP="00980A27">
            <w:pPr>
              <w:widowControl w:val="0"/>
              <w:tabs>
                <w:tab w:val="left" w:pos="-1667"/>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b/>
                <w:sz w:val="20"/>
                <w:szCs w:val="20"/>
                <w:lang w:eastAsia="zh-CN"/>
              </w:rPr>
              <w:t>Виды разрешенного использования земельных участков и</w:t>
            </w:r>
            <w:r w:rsidRPr="00D428F7">
              <w:rPr>
                <w:b/>
                <w:sz w:val="20"/>
                <w:szCs w:val="20"/>
              </w:rPr>
              <w:t xml:space="preserve"> объектов капитального строительства</w:t>
            </w:r>
          </w:p>
        </w:tc>
        <w:tc>
          <w:tcPr>
            <w:tcW w:w="6691" w:type="dxa"/>
            <w:vAlign w:val="center"/>
          </w:tcPr>
          <w:p w14:paraId="23D9B309" w14:textId="77777777" w:rsidR="00753DA4" w:rsidRPr="00D428F7" w:rsidRDefault="00753DA4" w:rsidP="00980A27">
            <w:pPr>
              <w:widowControl w:val="0"/>
              <w:tabs>
                <w:tab w:val="left" w:pos="-6204"/>
              </w:tabs>
              <w:overflowPunct w:val="0"/>
              <w:autoSpaceDE w:val="0"/>
              <w:autoSpaceDN w:val="0"/>
              <w:adjustRightInd w:val="0"/>
              <w:spacing w:after="0" w:line="240" w:lineRule="auto"/>
              <w:ind w:firstLine="426"/>
              <w:jc w:val="center"/>
              <w:rPr>
                <w:rFonts w:eastAsia="SimSun"/>
                <w:sz w:val="20"/>
                <w:szCs w:val="20"/>
                <w:lang w:eastAsia="zh-CN"/>
              </w:rPr>
            </w:pPr>
            <w:r w:rsidRPr="00D428F7">
              <w:rPr>
                <w:b/>
                <w:sz w:val="20"/>
                <w:szCs w:val="20"/>
              </w:rPr>
              <w:t>Предельные параметры разрешенного строительства, реконструкции объектов капитального строительства</w:t>
            </w:r>
          </w:p>
        </w:tc>
      </w:tr>
      <w:tr w:rsidR="00872659" w:rsidRPr="00D428F7" w14:paraId="4EBF050F" w14:textId="77777777" w:rsidTr="00EB5287">
        <w:trPr>
          <w:trHeight w:val="20"/>
        </w:trPr>
        <w:tc>
          <w:tcPr>
            <w:tcW w:w="8648" w:type="dxa"/>
            <w:vAlign w:val="center"/>
          </w:tcPr>
          <w:p w14:paraId="71E0EF64"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Виды разрешенного использования земельных участков - аналогичны</w:t>
            </w:r>
            <w:r w:rsidRPr="00D428F7">
              <w:rPr>
                <w:sz w:val="20"/>
                <w:szCs w:val="20"/>
              </w:rPr>
              <w:t xml:space="preserve"> видам разрешенного использования земельных участков</w:t>
            </w:r>
            <w:r w:rsidRPr="00D428F7">
              <w:rPr>
                <w:rFonts w:eastAsia="SimSun"/>
                <w:sz w:val="20"/>
                <w:szCs w:val="20"/>
                <w:lang w:eastAsia="zh-CN"/>
              </w:rPr>
              <w:t xml:space="preserve"> с основными и условно разрешенными видами использования;</w:t>
            </w:r>
          </w:p>
          <w:p w14:paraId="5D4CC796"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6591B3DC"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21ADEE1E"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2894BDA8"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проезды общего пользования;</w:t>
            </w:r>
          </w:p>
          <w:p w14:paraId="6D3C97D1"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автостоянки и гаражи (в том числе открытого типа, наземные, подземные и многоэтажные) для обслуживания основных, условно разрешенных, а также иных вспомогательных видов использования;</w:t>
            </w:r>
          </w:p>
          <w:p w14:paraId="48991932"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благоустроенные, в том числе озелененные территории, площадки для отдыха, спортивных занятий;</w:t>
            </w:r>
          </w:p>
          <w:p w14:paraId="34687F23"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xml:space="preserve">- постройки хозяйственного назначения; </w:t>
            </w:r>
          </w:p>
          <w:p w14:paraId="27E231BD"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площадки хозяйственные, в том числе площадки для мусоросборников;</w:t>
            </w:r>
          </w:p>
          <w:p w14:paraId="2B9AF933"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общественные туалеты, надворные туалеты, гидронепроницаемые выгребы, септики;</w:t>
            </w:r>
          </w:p>
          <w:p w14:paraId="7356F5B0"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6691" w:type="dxa"/>
            <w:vAlign w:val="center"/>
          </w:tcPr>
          <w:p w14:paraId="6A1C4ACF" w14:textId="77777777" w:rsidR="00753DA4" w:rsidRPr="00D428F7" w:rsidRDefault="00753DA4" w:rsidP="00980A27">
            <w:pPr>
              <w:widowControl w:val="0"/>
              <w:overflowPunct w:val="0"/>
              <w:autoSpaceDE w:val="0"/>
              <w:autoSpaceDN w:val="0"/>
              <w:adjustRightInd w:val="0"/>
              <w:spacing w:after="0" w:line="240" w:lineRule="auto"/>
              <w:ind w:firstLine="459"/>
              <w:jc w:val="both"/>
              <w:rPr>
                <w:rFonts w:eastAsia="SimSun"/>
                <w:sz w:val="20"/>
                <w:szCs w:val="20"/>
                <w:lang w:eastAsia="zh-CN"/>
              </w:rPr>
            </w:pPr>
            <w:r w:rsidRPr="00D428F7">
              <w:rPr>
                <w:rFonts w:eastAsia="SimSun"/>
                <w:sz w:val="20"/>
                <w:szCs w:val="20"/>
                <w:lang w:eastAsia="zh-CN"/>
              </w:rPr>
              <w:t xml:space="preserve">минимальная площадь земельных участков - 1 кв. м. </w:t>
            </w:r>
          </w:p>
          <w:p w14:paraId="5A6EDA5D" w14:textId="77777777" w:rsidR="00753DA4" w:rsidRPr="00D428F7" w:rsidRDefault="00753DA4" w:rsidP="00980A27">
            <w:pPr>
              <w:widowControl w:val="0"/>
              <w:overflowPunct w:val="0"/>
              <w:autoSpaceDE w:val="0"/>
              <w:autoSpaceDN w:val="0"/>
              <w:adjustRightInd w:val="0"/>
              <w:spacing w:after="0" w:line="240" w:lineRule="auto"/>
              <w:ind w:firstLine="459"/>
              <w:jc w:val="both"/>
              <w:rPr>
                <w:rFonts w:eastAsia="SimSun"/>
                <w:sz w:val="20"/>
                <w:szCs w:val="20"/>
                <w:lang w:eastAsia="zh-CN"/>
              </w:rPr>
            </w:pPr>
            <w:r w:rsidRPr="00D428F7">
              <w:rPr>
                <w:rFonts w:eastAsia="SimSun"/>
                <w:sz w:val="20"/>
                <w:szCs w:val="20"/>
                <w:lang w:eastAsia="zh-CN"/>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14:paraId="69BC0297" w14:textId="77777777" w:rsidR="00753DA4" w:rsidRPr="00D428F7" w:rsidRDefault="00753DA4" w:rsidP="00980A27">
            <w:pPr>
              <w:widowControl w:val="0"/>
              <w:overflowPunct w:val="0"/>
              <w:autoSpaceDE w:val="0"/>
              <w:autoSpaceDN w:val="0"/>
              <w:adjustRightInd w:val="0"/>
              <w:spacing w:after="0" w:line="240" w:lineRule="auto"/>
              <w:ind w:firstLine="459"/>
              <w:jc w:val="both"/>
              <w:rPr>
                <w:rFonts w:eastAsia="SimSun"/>
                <w:sz w:val="20"/>
                <w:szCs w:val="20"/>
                <w:lang w:eastAsia="zh-CN"/>
              </w:rPr>
            </w:pPr>
          </w:p>
          <w:p w14:paraId="0F26B555" w14:textId="066859C1" w:rsidR="00753DA4" w:rsidRPr="00D428F7" w:rsidRDefault="00753DA4" w:rsidP="00980A27">
            <w:pPr>
              <w:widowControl w:val="0"/>
              <w:overflowPunct w:val="0"/>
              <w:autoSpaceDE w:val="0"/>
              <w:autoSpaceDN w:val="0"/>
              <w:adjustRightInd w:val="0"/>
              <w:spacing w:after="0" w:line="240" w:lineRule="auto"/>
              <w:ind w:firstLine="567"/>
              <w:jc w:val="both"/>
              <w:rPr>
                <w:rFonts w:eastAsia="SimSun"/>
                <w:sz w:val="20"/>
                <w:szCs w:val="20"/>
                <w:lang w:eastAsia="zh-CN"/>
              </w:rPr>
            </w:pPr>
            <w:r w:rsidRPr="00D428F7">
              <w:rPr>
                <w:rFonts w:eastAsia="SimSun"/>
                <w:sz w:val="20"/>
                <w:szCs w:val="20"/>
                <w:lang w:eastAsia="zh-CN"/>
              </w:rPr>
              <w:t>минимальная ширина земельных участков вдоль фронта улицы (проезда) - 1 м/</w:t>
            </w:r>
            <w:r w:rsidRPr="00D428F7">
              <w:rPr>
                <w:b/>
                <w:bCs/>
                <w:sz w:val="20"/>
                <w:szCs w:val="20"/>
              </w:rPr>
              <w:t>не подлежит установлению</w:t>
            </w:r>
            <w:r w:rsidRPr="00D428F7">
              <w:rPr>
                <w:rFonts w:eastAsia="SimSun"/>
                <w:sz w:val="20"/>
                <w:szCs w:val="20"/>
                <w:lang w:eastAsia="zh-CN"/>
              </w:rPr>
              <w:t xml:space="preserve">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5B0748BB" w14:textId="77777777" w:rsidR="00753DA4" w:rsidRPr="00D428F7" w:rsidRDefault="00753DA4" w:rsidP="00980A27">
            <w:pPr>
              <w:widowControl w:val="0"/>
              <w:overflowPunct w:val="0"/>
              <w:autoSpaceDE w:val="0"/>
              <w:autoSpaceDN w:val="0"/>
              <w:adjustRightInd w:val="0"/>
              <w:spacing w:after="0" w:line="240" w:lineRule="auto"/>
              <w:ind w:firstLine="567"/>
              <w:jc w:val="both"/>
              <w:rPr>
                <w:rFonts w:eastAsia="SimSun"/>
                <w:sz w:val="20"/>
                <w:szCs w:val="20"/>
                <w:lang w:eastAsia="zh-CN"/>
              </w:rPr>
            </w:pPr>
          </w:p>
          <w:p w14:paraId="417E1962" w14:textId="77777777" w:rsidR="00753DA4" w:rsidRPr="00D428F7" w:rsidRDefault="00753DA4" w:rsidP="00980A27">
            <w:pPr>
              <w:widowControl w:val="0"/>
              <w:overflowPunct w:val="0"/>
              <w:autoSpaceDE w:val="0"/>
              <w:autoSpaceDN w:val="0"/>
              <w:adjustRightInd w:val="0"/>
              <w:spacing w:after="0" w:line="240" w:lineRule="auto"/>
              <w:ind w:firstLine="459"/>
              <w:jc w:val="both"/>
              <w:rPr>
                <w:sz w:val="20"/>
                <w:szCs w:val="20"/>
              </w:rPr>
            </w:pPr>
            <w:r w:rsidRPr="00D428F7">
              <w:rPr>
                <w:rFonts w:eastAsia="SimSun"/>
                <w:sz w:val="20"/>
                <w:szCs w:val="20"/>
                <w:lang w:eastAsia="zh-CN"/>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1DA08A36" w14:textId="77777777" w:rsidR="00753DA4" w:rsidRPr="00D428F7" w:rsidRDefault="00753DA4" w:rsidP="00980A27">
            <w:pPr>
              <w:widowControl w:val="0"/>
              <w:overflowPunct w:val="0"/>
              <w:autoSpaceDE w:val="0"/>
              <w:autoSpaceDN w:val="0"/>
              <w:adjustRightInd w:val="0"/>
              <w:spacing w:after="0" w:line="240" w:lineRule="auto"/>
              <w:ind w:firstLine="459"/>
              <w:jc w:val="both"/>
              <w:rPr>
                <w:sz w:val="20"/>
                <w:szCs w:val="20"/>
              </w:rPr>
            </w:pPr>
            <w:r w:rsidRPr="00D428F7">
              <w:rPr>
                <w:sz w:val="20"/>
                <w:szCs w:val="20"/>
              </w:rPr>
              <w:t>минимальные отступы от границ земельных участков - 1 м;</w:t>
            </w:r>
          </w:p>
          <w:p w14:paraId="4AF5B21E" w14:textId="34915868" w:rsidR="00753DA4" w:rsidRPr="00D428F7" w:rsidRDefault="00753DA4" w:rsidP="00980A27">
            <w:pPr>
              <w:widowControl w:val="0"/>
              <w:tabs>
                <w:tab w:val="left" w:pos="-6204"/>
              </w:tabs>
              <w:overflowPunct w:val="0"/>
              <w:autoSpaceDE w:val="0"/>
              <w:autoSpaceDN w:val="0"/>
              <w:adjustRightInd w:val="0"/>
              <w:spacing w:after="0" w:line="240" w:lineRule="auto"/>
              <w:ind w:firstLine="459"/>
              <w:jc w:val="both"/>
              <w:rPr>
                <w:rFonts w:eastAsia="SimSun"/>
                <w:sz w:val="20"/>
                <w:szCs w:val="20"/>
                <w:lang w:eastAsia="zh-CN"/>
              </w:rPr>
            </w:pPr>
            <w:r w:rsidRPr="00D428F7">
              <w:rPr>
                <w:rFonts w:eastAsia="SimSun"/>
                <w:sz w:val="20"/>
                <w:szCs w:val="20"/>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tc>
      </w:tr>
    </w:tbl>
    <w:p w14:paraId="455D0EE1" w14:textId="77777777" w:rsidR="00753DA4" w:rsidRPr="00D428F7" w:rsidRDefault="00753DA4" w:rsidP="00980A27">
      <w:pPr>
        <w:pStyle w:val="afd"/>
        <w:spacing w:before="0" w:after="0"/>
        <w:ind w:firstLine="680"/>
        <w:rPr>
          <w:rFonts w:eastAsia="SimSun"/>
          <w:b/>
          <w:sz w:val="20"/>
          <w:szCs w:val="20"/>
        </w:rPr>
      </w:pPr>
      <w:r w:rsidRPr="00D428F7">
        <w:rPr>
          <w:rFonts w:eastAsia="SimSun"/>
          <w:b/>
          <w:sz w:val="20"/>
          <w:szCs w:val="20"/>
        </w:rPr>
        <w:t>Ограничения использования земельных участков и объектов капитального строительства:</w:t>
      </w:r>
    </w:p>
    <w:p w14:paraId="1E10A794" w14:textId="3ECBC08C" w:rsidR="00753DA4" w:rsidRPr="00D428F7" w:rsidRDefault="00753DA4" w:rsidP="00980A27">
      <w:pPr>
        <w:pStyle w:val="afd"/>
        <w:spacing w:before="0" w:after="0"/>
        <w:ind w:firstLine="680"/>
        <w:rPr>
          <w:rFonts w:eastAsia="SimSun"/>
          <w:sz w:val="20"/>
          <w:szCs w:val="20"/>
        </w:rPr>
      </w:pPr>
      <w:r w:rsidRPr="00D428F7">
        <w:rPr>
          <w:sz w:val="20"/>
          <w:szCs w:val="20"/>
        </w:rPr>
        <w:t xml:space="preserve">Минимальный процент озеленения земельного участка для зданий общественно-делового назначения – </w:t>
      </w:r>
      <w:r w:rsidR="00141EFE" w:rsidRPr="00D428F7">
        <w:rPr>
          <w:sz w:val="20"/>
          <w:szCs w:val="20"/>
        </w:rPr>
        <w:t>1</w:t>
      </w:r>
      <w:r w:rsidR="00B46F0E" w:rsidRPr="00D428F7">
        <w:rPr>
          <w:sz w:val="20"/>
          <w:szCs w:val="20"/>
        </w:rPr>
        <w:t>0</w:t>
      </w:r>
      <w:r w:rsidRPr="00D428F7">
        <w:rPr>
          <w:sz w:val="20"/>
          <w:szCs w:val="20"/>
        </w:rPr>
        <w:t>%.</w:t>
      </w:r>
    </w:p>
    <w:p w14:paraId="7FF9AA6F"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Расстояние до красной линии:</w:t>
      </w:r>
    </w:p>
    <w:p w14:paraId="280C6414"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 xml:space="preserve">1) от Пожарных депо - 10 м (15 м - для депо </w:t>
      </w:r>
      <w:r w:rsidRPr="00D428F7">
        <w:rPr>
          <w:rFonts w:eastAsia="SimSun"/>
          <w:sz w:val="20"/>
          <w:szCs w:val="20"/>
          <w:lang w:val="en-US" w:eastAsia="zh-CN"/>
        </w:rPr>
        <w:t>I</w:t>
      </w:r>
      <w:r w:rsidRPr="00D428F7">
        <w:rPr>
          <w:rFonts w:eastAsia="SimSun"/>
          <w:sz w:val="20"/>
          <w:szCs w:val="20"/>
          <w:lang w:eastAsia="zh-CN"/>
        </w:rPr>
        <w:t xml:space="preserve"> типа);</w:t>
      </w:r>
    </w:p>
    <w:p w14:paraId="7E682190"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3) улиц, от общественных зданий – 5 м;</w:t>
      </w:r>
    </w:p>
    <w:p w14:paraId="7BDC8A65"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lastRenderedPageBreak/>
        <w:t>4) проездов, от общественных зданий – 3 м;</w:t>
      </w:r>
    </w:p>
    <w:p w14:paraId="56B632E9"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5) от контрольно-пропускных пунктов, пунктов охраны, проходных – 1 м.</w:t>
      </w:r>
    </w:p>
    <w:p w14:paraId="26CBF5FA"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6) от остальных зданий - 5 м.</w:t>
      </w:r>
    </w:p>
    <w:p w14:paraId="79A84FC8" w14:textId="7AEDD490"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Допускается уменьшение отступа либо расположение зданий, строений и сооружений по красной линии с учетом сложившейся градостроительной ситуации и линией застройки;</w:t>
      </w:r>
    </w:p>
    <w:p w14:paraId="1100996B" w14:textId="29B19713" w:rsidR="00121F09" w:rsidRPr="00D428F7" w:rsidRDefault="00121F09" w:rsidP="00980A27">
      <w:pPr>
        <w:pStyle w:val="ae"/>
        <w:ind w:firstLine="680"/>
        <w:jc w:val="both"/>
        <w:rPr>
          <w:sz w:val="20"/>
          <w:szCs w:val="20"/>
        </w:rPr>
      </w:pPr>
      <w:r w:rsidRPr="00D428F7">
        <w:rPr>
          <w:spacing w:val="-2"/>
          <w:sz w:val="20"/>
          <w:szCs w:val="20"/>
        </w:rPr>
        <w:t>Во</w:t>
      </w:r>
      <w:r w:rsidRPr="00D428F7">
        <w:rPr>
          <w:spacing w:val="43"/>
          <w:sz w:val="20"/>
          <w:szCs w:val="20"/>
        </w:rPr>
        <w:t xml:space="preserve"> </w:t>
      </w:r>
      <w:r w:rsidRPr="00D428F7">
        <w:rPr>
          <w:spacing w:val="1"/>
          <w:sz w:val="20"/>
          <w:szCs w:val="20"/>
        </w:rPr>
        <w:t>всех</w:t>
      </w:r>
      <w:r w:rsidRPr="00D428F7">
        <w:rPr>
          <w:spacing w:val="39"/>
          <w:sz w:val="20"/>
          <w:szCs w:val="20"/>
        </w:rPr>
        <w:t xml:space="preserve"> </w:t>
      </w:r>
      <w:r w:rsidRPr="00D428F7">
        <w:rPr>
          <w:sz w:val="20"/>
          <w:szCs w:val="20"/>
        </w:rPr>
        <w:t>территориальных</w:t>
      </w:r>
      <w:r w:rsidRPr="00D428F7">
        <w:rPr>
          <w:spacing w:val="40"/>
          <w:sz w:val="20"/>
          <w:szCs w:val="20"/>
        </w:rPr>
        <w:t xml:space="preserve"> </w:t>
      </w:r>
      <w:r w:rsidRPr="00D428F7">
        <w:rPr>
          <w:spacing w:val="1"/>
          <w:sz w:val="20"/>
          <w:szCs w:val="20"/>
        </w:rPr>
        <w:t>зонах</w:t>
      </w:r>
      <w:r w:rsidRPr="00D428F7">
        <w:rPr>
          <w:spacing w:val="40"/>
          <w:sz w:val="20"/>
          <w:szCs w:val="20"/>
        </w:rPr>
        <w:t xml:space="preserve"> </w:t>
      </w:r>
      <w:r w:rsidRPr="00D428F7">
        <w:rPr>
          <w:sz w:val="20"/>
          <w:szCs w:val="20"/>
        </w:rPr>
        <w:t>требуемое</w:t>
      </w:r>
      <w:r w:rsidRPr="00D428F7">
        <w:rPr>
          <w:spacing w:val="45"/>
          <w:sz w:val="20"/>
          <w:szCs w:val="20"/>
        </w:rPr>
        <w:t xml:space="preserve"> </w:t>
      </w:r>
      <w:r w:rsidRPr="00D428F7">
        <w:rPr>
          <w:sz w:val="20"/>
          <w:szCs w:val="20"/>
        </w:rPr>
        <w:t>(согласно</w:t>
      </w:r>
      <w:r w:rsidRPr="00D428F7">
        <w:rPr>
          <w:spacing w:val="43"/>
          <w:sz w:val="20"/>
          <w:szCs w:val="20"/>
        </w:rPr>
        <w:t xml:space="preserve"> </w:t>
      </w:r>
      <w:r w:rsidRPr="00D428F7">
        <w:rPr>
          <w:sz w:val="20"/>
          <w:szCs w:val="20"/>
        </w:rPr>
        <w:t>СП</w:t>
      </w:r>
      <w:r w:rsidRPr="00D428F7">
        <w:rPr>
          <w:spacing w:val="40"/>
          <w:sz w:val="20"/>
          <w:szCs w:val="20"/>
        </w:rPr>
        <w:t xml:space="preserve"> </w:t>
      </w:r>
      <w:r w:rsidRPr="00D428F7">
        <w:rPr>
          <w:sz w:val="20"/>
          <w:szCs w:val="20"/>
        </w:rPr>
        <w:t>42.13330.2016</w:t>
      </w:r>
      <w:r w:rsidRPr="00D428F7">
        <w:rPr>
          <w:spacing w:val="60"/>
          <w:w w:val="99"/>
          <w:sz w:val="20"/>
          <w:szCs w:val="20"/>
        </w:rPr>
        <w:t xml:space="preserve"> </w:t>
      </w:r>
      <w:r w:rsidRPr="00D428F7">
        <w:rPr>
          <w:sz w:val="20"/>
          <w:szCs w:val="20"/>
        </w:rPr>
        <w:t>Градостроительство.</w:t>
      </w:r>
      <w:r w:rsidRPr="00D428F7">
        <w:rPr>
          <w:spacing w:val="11"/>
          <w:sz w:val="20"/>
          <w:szCs w:val="20"/>
        </w:rPr>
        <w:t xml:space="preserve"> </w:t>
      </w:r>
      <w:r w:rsidRPr="00D428F7">
        <w:rPr>
          <w:sz w:val="20"/>
          <w:szCs w:val="20"/>
        </w:rPr>
        <w:t>Планировка</w:t>
      </w:r>
      <w:r w:rsidRPr="00D428F7">
        <w:rPr>
          <w:spacing w:val="10"/>
          <w:sz w:val="20"/>
          <w:szCs w:val="20"/>
        </w:rPr>
        <w:t xml:space="preserve"> </w:t>
      </w:r>
      <w:r w:rsidRPr="00D428F7">
        <w:rPr>
          <w:sz w:val="20"/>
          <w:szCs w:val="20"/>
        </w:rPr>
        <w:t>и</w:t>
      </w:r>
      <w:r w:rsidRPr="00D428F7">
        <w:rPr>
          <w:spacing w:val="10"/>
          <w:sz w:val="20"/>
          <w:szCs w:val="20"/>
        </w:rPr>
        <w:t xml:space="preserve"> </w:t>
      </w:r>
      <w:r w:rsidRPr="00D428F7">
        <w:rPr>
          <w:spacing w:val="-1"/>
          <w:sz w:val="20"/>
          <w:szCs w:val="20"/>
        </w:rPr>
        <w:t>застройка</w:t>
      </w:r>
      <w:r w:rsidRPr="00D428F7">
        <w:rPr>
          <w:spacing w:val="10"/>
          <w:sz w:val="20"/>
          <w:szCs w:val="20"/>
        </w:rPr>
        <w:t xml:space="preserve"> </w:t>
      </w:r>
      <w:r w:rsidRPr="00D428F7">
        <w:rPr>
          <w:sz w:val="20"/>
          <w:szCs w:val="20"/>
        </w:rPr>
        <w:t>городских</w:t>
      </w:r>
      <w:r w:rsidRPr="00D428F7">
        <w:rPr>
          <w:spacing w:val="6"/>
          <w:sz w:val="20"/>
          <w:szCs w:val="20"/>
        </w:rPr>
        <w:t xml:space="preserve"> </w:t>
      </w:r>
      <w:r w:rsidRPr="00D428F7">
        <w:rPr>
          <w:sz w:val="20"/>
          <w:szCs w:val="20"/>
        </w:rPr>
        <w:t>и</w:t>
      </w:r>
      <w:r w:rsidRPr="00D428F7">
        <w:rPr>
          <w:spacing w:val="9"/>
          <w:sz w:val="20"/>
          <w:szCs w:val="20"/>
        </w:rPr>
        <w:t xml:space="preserve"> </w:t>
      </w:r>
      <w:r w:rsidRPr="00D428F7">
        <w:rPr>
          <w:sz w:val="20"/>
          <w:szCs w:val="20"/>
        </w:rPr>
        <w:t>сельских</w:t>
      </w:r>
      <w:r w:rsidRPr="00D428F7">
        <w:rPr>
          <w:spacing w:val="6"/>
          <w:sz w:val="20"/>
          <w:szCs w:val="20"/>
        </w:rPr>
        <w:t xml:space="preserve"> </w:t>
      </w:r>
      <w:r w:rsidRPr="00D428F7">
        <w:rPr>
          <w:sz w:val="20"/>
          <w:szCs w:val="20"/>
        </w:rPr>
        <w:t>поселений.</w:t>
      </w:r>
      <w:r w:rsidRPr="00D428F7">
        <w:rPr>
          <w:spacing w:val="54"/>
          <w:w w:val="99"/>
          <w:sz w:val="20"/>
          <w:szCs w:val="20"/>
        </w:rPr>
        <w:t xml:space="preserve"> </w:t>
      </w:r>
      <w:r w:rsidRPr="00D428F7">
        <w:rPr>
          <w:sz w:val="20"/>
          <w:szCs w:val="20"/>
        </w:rPr>
        <w:t>Актуализированная</w:t>
      </w:r>
      <w:r w:rsidRPr="00D428F7">
        <w:rPr>
          <w:spacing w:val="61"/>
          <w:sz w:val="20"/>
          <w:szCs w:val="20"/>
        </w:rPr>
        <w:t xml:space="preserve"> </w:t>
      </w:r>
      <w:r w:rsidRPr="00D428F7">
        <w:rPr>
          <w:sz w:val="20"/>
          <w:szCs w:val="20"/>
        </w:rPr>
        <w:t>редакция</w:t>
      </w:r>
      <w:r w:rsidRPr="00D428F7">
        <w:rPr>
          <w:spacing w:val="62"/>
          <w:sz w:val="20"/>
          <w:szCs w:val="20"/>
        </w:rPr>
        <w:t xml:space="preserve"> </w:t>
      </w:r>
      <w:r w:rsidRPr="00D428F7">
        <w:rPr>
          <w:spacing w:val="1"/>
          <w:sz w:val="20"/>
          <w:szCs w:val="20"/>
        </w:rPr>
        <w:t>СНиП</w:t>
      </w:r>
      <w:r w:rsidRPr="00D428F7">
        <w:rPr>
          <w:spacing w:val="56"/>
          <w:sz w:val="20"/>
          <w:szCs w:val="20"/>
        </w:rPr>
        <w:t xml:space="preserve"> </w:t>
      </w:r>
      <w:r w:rsidRPr="00D428F7">
        <w:rPr>
          <w:sz w:val="20"/>
          <w:szCs w:val="20"/>
        </w:rPr>
        <w:t>2.07.01-89*  или  Нормативам градостроительного проектирования Краснодарского края, утвержденным приказом департамента по архитектуре и градостроительству Краснодарского края от 16.04.2015 г. № 78 (с изменениями и дополнениями)) количество</w:t>
      </w:r>
      <w:r w:rsidRPr="00D428F7">
        <w:rPr>
          <w:spacing w:val="61"/>
          <w:sz w:val="20"/>
          <w:szCs w:val="20"/>
        </w:rPr>
        <w:t xml:space="preserve"> </w:t>
      </w:r>
      <w:r w:rsidRPr="00D428F7">
        <w:rPr>
          <w:sz w:val="20"/>
          <w:szCs w:val="20"/>
        </w:rPr>
        <w:t>машино-мест</w:t>
      </w:r>
      <w:r w:rsidRPr="00D428F7">
        <w:rPr>
          <w:spacing w:val="58"/>
          <w:sz w:val="20"/>
          <w:szCs w:val="20"/>
        </w:rPr>
        <w:t xml:space="preserve"> </w:t>
      </w:r>
      <w:r w:rsidRPr="00D428F7">
        <w:rPr>
          <w:spacing w:val="-1"/>
          <w:sz w:val="20"/>
          <w:szCs w:val="20"/>
        </w:rPr>
        <w:t>на</w:t>
      </w:r>
      <w:r w:rsidRPr="00D428F7">
        <w:rPr>
          <w:spacing w:val="42"/>
          <w:w w:val="99"/>
          <w:sz w:val="20"/>
          <w:szCs w:val="20"/>
        </w:rPr>
        <w:t xml:space="preserve"> </w:t>
      </w:r>
      <w:r w:rsidRPr="00D428F7">
        <w:rPr>
          <w:sz w:val="20"/>
          <w:szCs w:val="20"/>
        </w:rPr>
        <w:t>одну</w:t>
      </w:r>
      <w:r w:rsidRPr="00D428F7">
        <w:rPr>
          <w:spacing w:val="17"/>
          <w:sz w:val="20"/>
          <w:szCs w:val="20"/>
        </w:rPr>
        <w:t xml:space="preserve"> </w:t>
      </w:r>
      <w:r w:rsidRPr="00D428F7">
        <w:rPr>
          <w:sz w:val="20"/>
          <w:szCs w:val="20"/>
        </w:rPr>
        <w:t>расчетную</w:t>
      </w:r>
      <w:r w:rsidRPr="00D428F7">
        <w:rPr>
          <w:spacing w:val="20"/>
          <w:sz w:val="20"/>
          <w:szCs w:val="20"/>
        </w:rPr>
        <w:t xml:space="preserve"> </w:t>
      </w:r>
      <w:r w:rsidRPr="00D428F7">
        <w:rPr>
          <w:sz w:val="20"/>
          <w:szCs w:val="20"/>
        </w:rPr>
        <w:t>единицу</w:t>
      </w:r>
      <w:r w:rsidRPr="00D428F7">
        <w:rPr>
          <w:spacing w:val="18"/>
          <w:sz w:val="20"/>
          <w:szCs w:val="20"/>
        </w:rPr>
        <w:t xml:space="preserve"> </w:t>
      </w:r>
      <w:r w:rsidRPr="00D428F7">
        <w:rPr>
          <w:spacing w:val="-1"/>
          <w:sz w:val="20"/>
          <w:szCs w:val="20"/>
        </w:rPr>
        <w:t>по</w:t>
      </w:r>
      <w:r w:rsidRPr="00D428F7">
        <w:rPr>
          <w:spacing w:val="21"/>
          <w:sz w:val="20"/>
          <w:szCs w:val="20"/>
        </w:rPr>
        <w:t xml:space="preserve"> </w:t>
      </w:r>
      <w:r w:rsidRPr="00D428F7">
        <w:rPr>
          <w:sz w:val="20"/>
          <w:szCs w:val="20"/>
        </w:rPr>
        <w:t>видам</w:t>
      </w:r>
      <w:r w:rsidRPr="00D428F7">
        <w:rPr>
          <w:spacing w:val="23"/>
          <w:sz w:val="20"/>
          <w:szCs w:val="20"/>
        </w:rPr>
        <w:t xml:space="preserve"> </w:t>
      </w:r>
      <w:r w:rsidRPr="00D428F7">
        <w:rPr>
          <w:spacing w:val="-1"/>
          <w:sz w:val="20"/>
          <w:szCs w:val="20"/>
        </w:rPr>
        <w:t>использования</w:t>
      </w:r>
      <w:r w:rsidRPr="00D428F7">
        <w:rPr>
          <w:spacing w:val="23"/>
          <w:sz w:val="20"/>
          <w:szCs w:val="20"/>
        </w:rPr>
        <w:t xml:space="preserve"> </w:t>
      </w:r>
      <w:r w:rsidRPr="00D428F7">
        <w:rPr>
          <w:sz w:val="20"/>
          <w:szCs w:val="20"/>
        </w:rPr>
        <w:t>должно</w:t>
      </w:r>
      <w:r w:rsidRPr="00D428F7">
        <w:rPr>
          <w:spacing w:val="21"/>
          <w:sz w:val="20"/>
          <w:szCs w:val="20"/>
        </w:rPr>
        <w:t xml:space="preserve"> </w:t>
      </w:r>
      <w:r w:rsidRPr="00D428F7">
        <w:rPr>
          <w:sz w:val="20"/>
          <w:szCs w:val="20"/>
        </w:rPr>
        <w:t>быть</w:t>
      </w:r>
      <w:r w:rsidRPr="00D428F7">
        <w:rPr>
          <w:spacing w:val="19"/>
          <w:sz w:val="20"/>
          <w:szCs w:val="20"/>
        </w:rPr>
        <w:t xml:space="preserve"> </w:t>
      </w:r>
      <w:r w:rsidRPr="00D428F7">
        <w:rPr>
          <w:sz w:val="20"/>
          <w:szCs w:val="20"/>
        </w:rPr>
        <w:t>обеспечено</w:t>
      </w:r>
      <w:r w:rsidRPr="00D428F7">
        <w:rPr>
          <w:spacing w:val="21"/>
          <w:sz w:val="20"/>
          <w:szCs w:val="20"/>
        </w:rPr>
        <w:t xml:space="preserve"> </w:t>
      </w:r>
      <w:r w:rsidRPr="00D428F7">
        <w:rPr>
          <w:spacing w:val="-1"/>
          <w:sz w:val="20"/>
          <w:szCs w:val="20"/>
        </w:rPr>
        <w:t>на</w:t>
      </w:r>
      <w:r w:rsidRPr="00D428F7">
        <w:rPr>
          <w:spacing w:val="45"/>
          <w:w w:val="99"/>
          <w:sz w:val="20"/>
          <w:szCs w:val="20"/>
        </w:rPr>
        <w:t xml:space="preserve"> </w:t>
      </w:r>
      <w:r w:rsidRPr="00D428F7">
        <w:rPr>
          <w:sz w:val="20"/>
          <w:szCs w:val="20"/>
        </w:rPr>
        <w:t>территории</w:t>
      </w:r>
      <w:r w:rsidRPr="00D428F7">
        <w:rPr>
          <w:spacing w:val="42"/>
          <w:sz w:val="20"/>
          <w:szCs w:val="20"/>
        </w:rPr>
        <w:t xml:space="preserve"> </w:t>
      </w:r>
      <w:r w:rsidRPr="00D428F7">
        <w:rPr>
          <w:sz w:val="20"/>
          <w:szCs w:val="20"/>
        </w:rPr>
        <w:t>земельного</w:t>
      </w:r>
      <w:r w:rsidRPr="00D428F7">
        <w:rPr>
          <w:spacing w:val="48"/>
          <w:sz w:val="20"/>
          <w:szCs w:val="20"/>
        </w:rPr>
        <w:t xml:space="preserve"> </w:t>
      </w:r>
      <w:r w:rsidRPr="00D428F7">
        <w:rPr>
          <w:spacing w:val="-1"/>
          <w:sz w:val="20"/>
          <w:szCs w:val="20"/>
        </w:rPr>
        <w:t>участка,</w:t>
      </w:r>
      <w:r w:rsidRPr="00D428F7">
        <w:rPr>
          <w:spacing w:val="45"/>
          <w:sz w:val="20"/>
          <w:szCs w:val="20"/>
        </w:rPr>
        <w:t xml:space="preserve"> </w:t>
      </w:r>
      <w:r w:rsidRPr="00D428F7">
        <w:rPr>
          <w:sz w:val="20"/>
          <w:szCs w:val="20"/>
        </w:rPr>
        <w:t>в</w:t>
      </w:r>
      <w:r w:rsidRPr="00D428F7">
        <w:rPr>
          <w:spacing w:val="42"/>
          <w:sz w:val="20"/>
          <w:szCs w:val="20"/>
        </w:rPr>
        <w:t xml:space="preserve"> </w:t>
      </w:r>
      <w:r w:rsidRPr="00D428F7">
        <w:rPr>
          <w:sz w:val="20"/>
          <w:szCs w:val="20"/>
        </w:rPr>
        <w:t>границах</w:t>
      </w:r>
      <w:r w:rsidRPr="00D428F7">
        <w:rPr>
          <w:spacing w:val="39"/>
          <w:sz w:val="20"/>
          <w:szCs w:val="20"/>
        </w:rPr>
        <w:t xml:space="preserve"> </w:t>
      </w:r>
      <w:r w:rsidRPr="00D428F7">
        <w:rPr>
          <w:sz w:val="20"/>
          <w:szCs w:val="20"/>
        </w:rPr>
        <w:t>которого</w:t>
      </w:r>
      <w:r w:rsidRPr="00D428F7">
        <w:rPr>
          <w:spacing w:val="44"/>
          <w:sz w:val="20"/>
          <w:szCs w:val="20"/>
        </w:rPr>
        <w:t xml:space="preserve"> </w:t>
      </w:r>
      <w:r w:rsidRPr="00D428F7">
        <w:rPr>
          <w:sz w:val="20"/>
          <w:szCs w:val="20"/>
        </w:rPr>
        <w:t>производится</w:t>
      </w:r>
      <w:r w:rsidRPr="00D428F7">
        <w:rPr>
          <w:spacing w:val="31"/>
          <w:w w:val="99"/>
          <w:sz w:val="20"/>
          <w:szCs w:val="20"/>
        </w:rPr>
        <w:t xml:space="preserve"> </w:t>
      </w:r>
      <w:r w:rsidRPr="00D428F7">
        <w:rPr>
          <w:sz w:val="20"/>
          <w:szCs w:val="20"/>
        </w:rPr>
        <w:t>градостроительное</w:t>
      </w:r>
      <w:r w:rsidRPr="00D428F7">
        <w:rPr>
          <w:spacing w:val="-33"/>
          <w:sz w:val="20"/>
          <w:szCs w:val="20"/>
        </w:rPr>
        <w:t xml:space="preserve"> </w:t>
      </w:r>
      <w:r w:rsidRPr="00D428F7">
        <w:rPr>
          <w:sz w:val="20"/>
          <w:szCs w:val="20"/>
        </w:rPr>
        <w:t>изменение.</w:t>
      </w:r>
    </w:p>
    <w:p w14:paraId="4909B54D"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p>
    <w:p w14:paraId="147D1860"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Примечание общее.</w:t>
      </w:r>
    </w:p>
    <w:p w14:paraId="1E1CE6B4"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55CB5A56"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75557200"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6A036541"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1F50672D"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2) использование сточных вод в целях регулирования плодородия почв;</w:t>
      </w:r>
    </w:p>
    <w:p w14:paraId="6A92E6C9"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20ACAB20"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4) осуществление авиационных мер по борьбе с вредными организмами.</w:t>
      </w:r>
    </w:p>
    <w:p w14:paraId="1B2DB901"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441F0EB0"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 в границах территорий общего пользования;</w:t>
      </w:r>
    </w:p>
    <w:p w14:paraId="76836008"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 предназначенные для размещения линейных объектов и (или) занятые линейными объектами.</w:t>
      </w:r>
    </w:p>
    <w:p w14:paraId="29081AE7"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098B86BA" w14:textId="25D94B30" w:rsidR="001B1D37" w:rsidRPr="00D428F7" w:rsidRDefault="0009312D" w:rsidP="00980A27">
      <w:pPr>
        <w:widowControl w:val="0"/>
        <w:overflowPunct w:val="0"/>
        <w:autoSpaceDE w:val="0"/>
        <w:autoSpaceDN w:val="0"/>
        <w:adjustRightInd w:val="0"/>
        <w:spacing w:after="0" w:line="240" w:lineRule="auto"/>
        <w:ind w:firstLine="680"/>
        <w:jc w:val="both"/>
        <w:rPr>
          <w:rFonts w:eastAsia="SimSun"/>
          <w:b/>
          <w:sz w:val="20"/>
          <w:szCs w:val="20"/>
          <w:u w:val="single"/>
          <w:lang w:eastAsia="zh-CN"/>
        </w:rPr>
      </w:pPr>
      <w:r w:rsidRPr="00D428F7">
        <w:rPr>
          <w:rFonts w:eastAsia="SimSun"/>
          <w:sz w:val="20"/>
          <w:szCs w:val="20"/>
          <w:lang w:eastAsia="zh-CN"/>
        </w:rPr>
        <w:t>Размещение зданий, строений и сооружений возможно при соблюдении требований статьи 51 и статьи 52 (территории, в границах которых предусматриваются требования к архитектурно-градостроительному облику объектов капитального строительства) настоящих Правил.</w:t>
      </w:r>
      <w:r w:rsidR="001B1D37" w:rsidRPr="00D428F7">
        <w:rPr>
          <w:rFonts w:eastAsia="SimSun"/>
          <w:b/>
          <w:sz w:val="20"/>
          <w:szCs w:val="20"/>
          <w:u w:val="single"/>
          <w:lang w:eastAsia="zh-CN"/>
        </w:rPr>
        <w:br w:type="page"/>
      </w:r>
    </w:p>
    <w:p w14:paraId="62600779" w14:textId="43CB95B5" w:rsidR="001B1D37" w:rsidRPr="00D428F7" w:rsidRDefault="001B1D37" w:rsidP="00980A27">
      <w:pPr>
        <w:pStyle w:val="5"/>
        <w:spacing w:after="0"/>
        <w:rPr>
          <w:sz w:val="20"/>
          <w:szCs w:val="20"/>
        </w:rPr>
      </w:pPr>
      <w:bookmarkStart w:id="117" w:name="_Toc158995267"/>
      <w:r w:rsidRPr="00D428F7">
        <w:rPr>
          <w:sz w:val="20"/>
          <w:szCs w:val="20"/>
        </w:rPr>
        <w:lastRenderedPageBreak/>
        <w:t xml:space="preserve">ЗОНЫ </w:t>
      </w:r>
      <w:r w:rsidR="00E417F4" w:rsidRPr="00D428F7">
        <w:rPr>
          <w:sz w:val="20"/>
          <w:szCs w:val="20"/>
        </w:rPr>
        <w:t>ТРАНСПОРТНОЙ ИНФРАСТРУКТУРЫ</w:t>
      </w:r>
      <w:r w:rsidRPr="00D428F7">
        <w:rPr>
          <w:sz w:val="20"/>
          <w:szCs w:val="20"/>
        </w:rPr>
        <w:t>:</w:t>
      </w:r>
      <w:bookmarkEnd w:id="117"/>
    </w:p>
    <w:p w14:paraId="7C009C04" w14:textId="713D17A8" w:rsidR="001B1D37" w:rsidRPr="00D428F7" w:rsidRDefault="000C04E2" w:rsidP="00980A27">
      <w:pPr>
        <w:spacing w:after="0" w:line="240" w:lineRule="auto"/>
        <w:rPr>
          <w:i/>
          <w:sz w:val="20"/>
          <w:szCs w:val="20"/>
          <w:lang w:eastAsia="zh-CN"/>
        </w:rPr>
      </w:pPr>
      <w:r w:rsidRPr="00D428F7">
        <w:rPr>
          <w:i/>
          <w:sz w:val="20"/>
          <w:szCs w:val="20"/>
          <w:lang w:eastAsia="zh-CN"/>
        </w:rPr>
        <w:tab/>
      </w:r>
      <w:r w:rsidR="00A75593" w:rsidRPr="00D428F7">
        <w:rPr>
          <w:i/>
          <w:sz w:val="20"/>
          <w:szCs w:val="20"/>
          <w:lang w:eastAsia="zh-CN"/>
        </w:rPr>
        <w:t>Земельные участки в составе зон транспортной инфраструктуры предназначены для застройки объектами железнодорожного, автомобильного, речного, морского, воздушного и трубопроводного транспорта, а также объектами иного назначения согласно градостроительным регламентам.</w:t>
      </w:r>
    </w:p>
    <w:p w14:paraId="51123B91" w14:textId="378C15AD" w:rsidR="00753DA4" w:rsidRPr="00D428F7" w:rsidRDefault="00166998" w:rsidP="00980A27">
      <w:pPr>
        <w:pStyle w:val="6"/>
        <w:rPr>
          <w:color w:val="auto"/>
          <w:sz w:val="20"/>
          <w:szCs w:val="20"/>
        </w:rPr>
      </w:pPr>
      <w:bookmarkStart w:id="118" w:name="_Toc158995268"/>
      <w:r w:rsidRPr="00D428F7">
        <w:rPr>
          <w:color w:val="auto"/>
          <w:sz w:val="20"/>
          <w:szCs w:val="20"/>
        </w:rPr>
        <w:t>Т</w:t>
      </w:r>
      <w:r w:rsidR="0049677D" w:rsidRPr="00D428F7">
        <w:rPr>
          <w:color w:val="auto"/>
          <w:sz w:val="20"/>
          <w:szCs w:val="20"/>
        </w:rPr>
        <w:t>1</w:t>
      </w:r>
      <w:r w:rsidR="00753DA4" w:rsidRPr="00D428F7">
        <w:rPr>
          <w:color w:val="auto"/>
          <w:sz w:val="20"/>
          <w:szCs w:val="20"/>
        </w:rPr>
        <w:t xml:space="preserve"> Зона транспортной инфраструктуры.</w:t>
      </w:r>
      <w:bookmarkEnd w:id="118"/>
    </w:p>
    <w:p w14:paraId="41FE026A" w14:textId="77777777" w:rsidR="000C5D2F" w:rsidRPr="00D428F7" w:rsidRDefault="000C5D2F" w:rsidP="00980A27">
      <w:pPr>
        <w:widowControl w:val="0"/>
        <w:overflowPunct w:val="0"/>
        <w:autoSpaceDE w:val="0"/>
        <w:autoSpaceDN w:val="0"/>
        <w:adjustRightInd w:val="0"/>
        <w:spacing w:after="0" w:line="240" w:lineRule="auto"/>
        <w:ind w:firstLine="426"/>
        <w:jc w:val="center"/>
        <w:rPr>
          <w:rFonts w:eastAsia="SimSun"/>
          <w:sz w:val="20"/>
          <w:szCs w:val="20"/>
          <w:u w:val="single"/>
          <w:lang w:eastAsia="zh-CN"/>
        </w:rPr>
      </w:pPr>
    </w:p>
    <w:p w14:paraId="38F262DC" w14:textId="77777777" w:rsidR="00753DA4" w:rsidRPr="00D428F7" w:rsidRDefault="00753DA4" w:rsidP="00980A27">
      <w:pPr>
        <w:widowControl w:val="0"/>
        <w:overflowPunct w:val="0"/>
        <w:autoSpaceDE w:val="0"/>
        <w:autoSpaceDN w:val="0"/>
        <w:adjustRightInd w:val="0"/>
        <w:spacing w:after="0" w:line="240" w:lineRule="auto"/>
        <w:jc w:val="center"/>
        <w:rPr>
          <w:b/>
          <w:i/>
          <w:iCs/>
          <w:sz w:val="20"/>
          <w:szCs w:val="20"/>
        </w:rPr>
      </w:pPr>
      <w:r w:rsidRPr="00D428F7">
        <w:rPr>
          <w:b/>
          <w:sz w:val="20"/>
          <w:szCs w:val="20"/>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124"/>
      </w:tblGrid>
      <w:tr w:rsidR="00872659" w:rsidRPr="00D428F7" w14:paraId="588D4C66" w14:textId="77777777" w:rsidTr="00501E30">
        <w:trPr>
          <w:trHeight w:val="20"/>
        </w:trPr>
        <w:tc>
          <w:tcPr>
            <w:tcW w:w="3545" w:type="dxa"/>
            <w:vAlign w:val="center"/>
          </w:tcPr>
          <w:p w14:paraId="45C770EE"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567"/>
              <w:jc w:val="center"/>
              <w:rPr>
                <w:rFonts w:eastAsia="SimSun"/>
                <w:b/>
                <w:sz w:val="20"/>
                <w:szCs w:val="20"/>
                <w:lang w:eastAsia="zh-CN"/>
              </w:rPr>
            </w:pPr>
            <w:r w:rsidRPr="00D428F7">
              <w:rPr>
                <w:b/>
                <w:sz w:val="20"/>
                <w:szCs w:val="20"/>
              </w:rPr>
              <w:t>Виды разрешенного использования земельных участков</w:t>
            </w:r>
          </w:p>
        </w:tc>
        <w:tc>
          <w:tcPr>
            <w:tcW w:w="5670" w:type="dxa"/>
            <w:vAlign w:val="center"/>
          </w:tcPr>
          <w:p w14:paraId="0F444097"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567"/>
              <w:jc w:val="center"/>
              <w:rPr>
                <w:rFonts w:eastAsia="SimSun"/>
                <w:b/>
                <w:sz w:val="20"/>
                <w:szCs w:val="20"/>
                <w:lang w:eastAsia="zh-CN"/>
              </w:rPr>
            </w:pPr>
            <w:r w:rsidRPr="00D428F7">
              <w:rPr>
                <w:b/>
                <w:sz w:val="20"/>
                <w:szCs w:val="20"/>
                <w:shd w:val="clear" w:color="auto" w:fill="FFFFFF"/>
              </w:rPr>
              <w:t>Описание вида разрешенного использования земельного участка</w:t>
            </w:r>
          </w:p>
        </w:tc>
        <w:tc>
          <w:tcPr>
            <w:tcW w:w="6124" w:type="dxa"/>
            <w:vAlign w:val="center"/>
          </w:tcPr>
          <w:p w14:paraId="486EAA6F"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567"/>
              <w:jc w:val="center"/>
              <w:rPr>
                <w:rFonts w:eastAsia="SimSun"/>
                <w:b/>
                <w:sz w:val="20"/>
                <w:szCs w:val="20"/>
                <w:lang w:eastAsia="zh-CN"/>
              </w:rPr>
            </w:pPr>
            <w:r w:rsidRPr="00D428F7">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2659" w:rsidRPr="00D428F7" w14:paraId="479FB73B" w14:textId="77777777" w:rsidTr="00501E30">
        <w:trPr>
          <w:trHeight w:val="20"/>
        </w:trPr>
        <w:tc>
          <w:tcPr>
            <w:tcW w:w="3545" w:type="dxa"/>
          </w:tcPr>
          <w:p w14:paraId="3FB8CA5C" w14:textId="77777777" w:rsidR="00753DA4" w:rsidRPr="00D428F7" w:rsidRDefault="00753DA4" w:rsidP="00980A27">
            <w:pPr>
              <w:widowControl w:val="0"/>
              <w:tabs>
                <w:tab w:val="left" w:pos="2520"/>
              </w:tabs>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w:t>
            </w:r>
            <w:r w:rsidRPr="00D428F7">
              <w:rPr>
                <w:sz w:val="20"/>
                <w:szCs w:val="20"/>
                <w:lang w:eastAsia="zh-CN"/>
              </w:rPr>
              <w:t>2.7.1</w:t>
            </w:r>
            <w:r w:rsidRPr="00D428F7">
              <w:rPr>
                <w:rFonts w:eastAsia="SimSun"/>
                <w:sz w:val="20"/>
                <w:szCs w:val="20"/>
                <w:lang w:eastAsia="zh-CN"/>
              </w:rPr>
              <w:t>] - Объекты гаражного назначения</w:t>
            </w:r>
          </w:p>
        </w:tc>
        <w:tc>
          <w:tcPr>
            <w:tcW w:w="5670" w:type="dxa"/>
          </w:tcPr>
          <w:p w14:paraId="2F37F514" w14:textId="77777777" w:rsidR="00753DA4" w:rsidRPr="00D428F7" w:rsidRDefault="00753DA4" w:rsidP="00980A27">
            <w:pPr>
              <w:widowControl w:val="0"/>
              <w:tabs>
                <w:tab w:val="left" w:pos="2520"/>
              </w:tabs>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земельного участка с кодом 4.9</w:t>
            </w:r>
          </w:p>
        </w:tc>
        <w:tc>
          <w:tcPr>
            <w:tcW w:w="6124" w:type="dxa"/>
          </w:tcPr>
          <w:p w14:paraId="10C1C8F3" w14:textId="77777777" w:rsidR="00753DA4" w:rsidRPr="00D428F7" w:rsidRDefault="00753DA4" w:rsidP="00980A27">
            <w:pPr>
              <w:widowControl w:val="0"/>
              <w:tabs>
                <w:tab w:val="left" w:pos="1134"/>
              </w:tabs>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минимальная/максимальная площадь земельных участков – 20/50 кв. м;</w:t>
            </w:r>
          </w:p>
          <w:p w14:paraId="7546CD18" w14:textId="77777777" w:rsidR="00753DA4" w:rsidRPr="00D428F7" w:rsidRDefault="00753DA4"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 ширина земельных участков вдоль фронта улицы (проезда) – 5 м;</w:t>
            </w:r>
          </w:p>
          <w:p w14:paraId="3837021D" w14:textId="77777777" w:rsidR="00753DA4" w:rsidRPr="00D428F7" w:rsidRDefault="00753DA4"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t xml:space="preserve">минимальные отступы от границ земельных участков </w:t>
            </w:r>
          </w:p>
          <w:p w14:paraId="3158D7B2" w14:textId="77777777" w:rsidR="00753DA4" w:rsidRPr="00D428F7" w:rsidRDefault="00753DA4"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sz w:val="20"/>
                <w:szCs w:val="20"/>
              </w:rPr>
              <w:t>- 1 м;</w:t>
            </w:r>
          </w:p>
          <w:p w14:paraId="3857943E" w14:textId="77777777" w:rsidR="00753DA4" w:rsidRPr="00D428F7" w:rsidRDefault="00753DA4"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максимальная высота зданий, строений, сооружений от уровня земли - 12 м;</w:t>
            </w:r>
          </w:p>
          <w:p w14:paraId="12DEDA6E" w14:textId="77777777" w:rsidR="00753DA4" w:rsidRPr="00D428F7" w:rsidRDefault="00753DA4"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максимальный процент застройки в границах земельного участка – 80%;</w:t>
            </w:r>
          </w:p>
          <w:p w14:paraId="340A59E0" w14:textId="77777777" w:rsidR="00753DA4" w:rsidRPr="00D428F7" w:rsidRDefault="00753DA4"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t>Процент застройки подземной части не регламентируется.</w:t>
            </w:r>
          </w:p>
          <w:p w14:paraId="0C26A46B" w14:textId="77777777" w:rsidR="00135889" w:rsidRPr="00D428F7" w:rsidRDefault="00135889" w:rsidP="00980A27">
            <w:pPr>
              <w:spacing w:after="0" w:line="240" w:lineRule="auto"/>
              <w:ind w:firstLine="340"/>
              <w:rPr>
                <w:rFonts w:eastAsia="SimSun"/>
                <w:sz w:val="20"/>
                <w:szCs w:val="20"/>
                <w:lang w:eastAsia="zh-CN"/>
              </w:rPr>
            </w:pPr>
            <w:r w:rsidRPr="00D428F7">
              <w:rPr>
                <w:rFonts w:eastAsia="SimSun"/>
                <w:sz w:val="20"/>
                <w:szCs w:val="20"/>
                <w:lang w:eastAsia="zh-CN"/>
              </w:rPr>
              <w:t>В условиях тесной, или сложившейся застройки допускается при соблюдении технических регламентов и действующих норм размещение гаража по красной линии, при этом запрещается устройство распашных ворот.</w:t>
            </w:r>
          </w:p>
          <w:p w14:paraId="0A6E6184" w14:textId="417E5FA2" w:rsidR="00135889" w:rsidRPr="00D428F7" w:rsidRDefault="00135889"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Действие градостроительного регламента в части минимального отступа до границ земельных участков не распространяется на случаи реконструкции существующих объектов капитального строительства, построенных и введенных в эксплуатацию до введения в действие Правил. Минимальный отступ от таких объектов принимается равным фактическому расстоянию от объектов до границ земельных участков, которые не подлежат уменьшению в процессе реконструкции.</w:t>
            </w:r>
          </w:p>
        </w:tc>
      </w:tr>
      <w:tr w:rsidR="00872659" w:rsidRPr="00D428F7" w14:paraId="51B70CC3" w14:textId="77777777" w:rsidTr="00501E30">
        <w:trPr>
          <w:trHeight w:val="20"/>
        </w:trPr>
        <w:tc>
          <w:tcPr>
            <w:tcW w:w="3545" w:type="dxa"/>
          </w:tcPr>
          <w:p w14:paraId="554527B3" w14:textId="77777777" w:rsidR="00753DA4" w:rsidRPr="00D428F7" w:rsidRDefault="00753DA4" w:rsidP="00980A27">
            <w:pPr>
              <w:widowControl w:val="0"/>
              <w:tabs>
                <w:tab w:val="left" w:pos="2520"/>
              </w:tabs>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w:t>
            </w:r>
            <w:r w:rsidRPr="00D428F7">
              <w:rPr>
                <w:sz w:val="20"/>
                <w:szCs w:val="20"/>
                <w:lang w:eastAsia="zh-CN"/>
              </w:rPr>
              <w:t>4.9</w:t>
            </w:r>
            <w:r w:rsidRPr="00D428F7">
              <w:rPr>
                <w:rFonts w:eastAsia="SimSun"/>
                <w:sz w:val="20"/>
                <w:szCs w:val="20"/>
                <w:lang w:eastAsia="zh-CN"/>
              </w:rPr>
              <w:t xml:space="preserve">] - </w:t>
            </w:r>
            <w:r w:rsidRPr="00D428F7">
              <w:rPr>
                <w:sz w:val="20"/>
                <w:szCs w:val="20"/>
              </w:rPr>
              <w:t>Служебные гаражи</w:t>
            </w:r>
          </w:p>
        </w:tc>
        <w:tc>
          <w:tcPr>
            <w:tcW w:w="5670" w:type="dxa"/>
          </w:tcPr>
          <w:p w14:paraId="5910F2FD" w14:textId="77777777" w:rsidR="00753DA4" w:rsidRPr="00D428F7" w:rsidRDefault="00753DA4" w:rsidP="00980A27">
            <w:pPr>
              <w:widowControl w:val="0"/>
              <w:tabs>
                <w:tab w:val="left" w:pos="2520"/>
              </w:tabs>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w:t>
            </w:r>
            <w:r w:rsidRPr="00D428F7">
              <w:rPr>
                <w:rFonts w:eastAsia="SimSun"/>
                <w:sz w:val="20"/>
                <w:szCs w:val="20"/>
                <w:lang w:eastAsia="zh-CN"/>
              </w:rPr>
              <w:lastRenderedPageBreak/>
              <w:t>пользования, в том числе в депо</w:t>
            </w:r>
          </w:p>
        </w:tc>
        <w:tc>
          <w:tcPr>
            <w:tcW w:w="6124" w:type="dxa"/>
          </w:tcPr>
          <w:p w14:paraId="7A46C280" w14:textId="77777777" w:rsidR="00753DA4" w:rsidRPr="00D428F7" w:rsidRDefault="00753DA4" w:rsidP="00980A27">
            <w:pPr>
              <w:widowControl w:val="0"/>
              <w:tabs>
                <w:tab w:val="left" w:pos="1134"/>
              </w:tabs>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lastRenderedPageBreak/>
              <w:t>минимальная/максимальная площадь земельных участков – 20/5000 кв. м;</w:t>
            </w:r>
          </w:p>
          <w:p w14:paraId="07A0AC9A" w14:textId="77777777" w:rsidR="00753DA4" w:rsidRPr="00D428F7" w:rsidRDefault="00753DA4"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 ширина земельных участков вдоль фронта улицы (проезда) – 5 м;</w:t>
            </w:r>
          </w:p>
          <w:p w14:paraId="3A0A4C6A" w14:textId="77777777" w:rsidR="00753DA4" w:rsidRPr="00D428F7" w:rsidRDefault="00753DA4"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t xml:space="preserve">минимальные отступы от границ земельных участков </w:t>
            </w:r>
          </w:p>
          <w:p w14:paraId="38224863" w14:textId="77777777" w:rsidR="00753DA4" w:rsidRPr="00D428F7" w:rsidRDefault="00753DA4"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sz w:val="20"/>
                <w:szCs w:val="20"/>
              </w:rPr>
              <w:lastRenderedPageBreak/>
              <w:t>- 1 м;</w:t>
            </w:r>
          </w:p>
          <w:p w14:paraId="163FDB8E" w14:textId="77777777" w:rsidR="00753DA4" w:rsidRPr="00D428F7" w:rsidRDefault="00753DA4"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максимальная высота зданий, строений, сооружений от уровня земли - 12 м;</w:t>
            </w:r>
          </w:p>
          <w:p w14:paraId="2AD6850B" w14:textId="77777777" w:rsidR="00753DA4" w:rsidRPr="00D428F7" w:rsidRDefault="00753DA4"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максимальный процент застройки в границах земельного участка – 80%;</w:t>
            </w:r>
          </w:p>
          <w:p w14:paraId="02BAC227" w14:textId="77777777" w:rsidR="00753DA4" w:rsidRPr="00D428F7" w:rsidRDefault="00753DA4"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sz w:val="20"/>
                <w:szCs w:val="20"/>
              </w:rPr>
              <w:t>Процент застройки подземной части не регламентируется.</w:t>
            </w:r>
          </w:p>
        </w:tc>
      </w:tr>
      <w:tr w:rsidR="00872659" w:rsidRPr="00D428F7" w14:paraId="71A522FA" w14:textId="77777777" w:rsidTr="00501E30">
        <w:trPr>
          <w:trHeight w:val="20"/>
        </w:trPr>
        <w:tc>
          <w:tcPr>
            <w:tcW w:w="3545" w:type="dxa"/>
          </w:tcPr>
          <w:p w14:paraId="76717054" w14:textId="77777777" w:rsidR="00753DA4" w:rsidRPr="00D428F7" w:rsidRDefault="00753DA4" w:rsidP="00980A27">
            <w:pPr>
              <w:widowControl w:val="0"/>
              <w:tabs>
                <w:tab w:val="left" w:pos="2520"/>
              </w:tabs>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lastRenderedPageBreak/>
              <w:t>[</w:t>
            </w:r>
            <w:r w:rsidRPr="00D428F7">
              <w:rPr>
                <w:sz w:val="20"/>
                <w:szCs w:val="20"/>
                <w:lang w:eastAsia="zh-CN"/>
              </w:rPr>
              <w:t>4.9.1.1</w:t>
            </w:r>
            <w:r w:rsidRPr="00D428F7">
              <w:rPr>
                <w:rFonts w:eastAsia="SimSun"/>
                <w:sz w:val="20"/>
                <w:szCs w:val="20"/>
                <w:lang w:eastAsia="zh-CN"/>
              </w:rPr>
              <w:t>] - Заправка транспортных средств</w:t>
            </w:r>
          </w:p>
        </w:tc>
        <w:tc>
          <w:tcPr>
            <w:tcW w:w="5670" w:type="dxa"/>
          </w:tcPr>
          <w:p w14:paraId="78EF2F0A" w14:textId="77777777" w:rsidR="00753DA4" w:rsidRPr="00D428F7" w:rsidRDefault="00753DA4"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6124" w:type="dxa"/>
          </w:tcPr>
          <w:p w14:paraId="0AEC7B76" w14:textId="77777777" w:rsidR="00753DA4" w:rsidRPr="00D428F7" w:rsidRDefault="00753DA4" w:rsidP="00980A27">
            <w:pPr>
              <w:widowControl w:val="0"/>
              <w:tabs>
                <w:tab w:val="left" w:pos="1134"/>
              </w:tabs>
              <w:overflowPunct w:val="0"/>
              <w:autoSpaceDE w:val="0"/>
              <w:autoSpaceDN w:val="0"/>
              <w:adjustRightInd w:val="0"/>
              <w:spacing w:after="0" w:line="240" w:lineRule="auto"/>
              <w:ind w:firstLine="340"/>
              <w:jc w:val="both"/>
              <w:rPr>
                <w:rFonts w:eastAsia="SimSun"/>
                <w:b/>
                <w:sz w:val="20"/>
                <w:szCs w:val="20"/>
                <w:lang w:eastAsia="zh-CN"/>
              </w:rPr>
            </w:pPr>
            <w:r w:rsidRPr="00D428F7">
              <w:rPr>
                <w:rFonts w:eastAsia="SimSun"/>
                <w:sz w:val="20"/>
                <w:szCs w:val="20"/>
                <w:lang w:eastAsia="zh-CN"/>
              </w:rPr>
              <w:t>минимальная/максимальная площадь земельных участков - 100 кв. м/</w:t>
            </w:r>
            <w:r w:rsidRPr="00D428F7">
              <w:rPr>
                <w:b/>
                <w:bCs/>
                <w:sz w:val="20"/>
                <w:szCs w:val="20"/>
              </w:rPr>
              <w:t>не подлежит установлению;</w:t>
            </w:r>
          </w:p>
          <w:p w14:paraId="2D4915D7" w14:textId="77777777" w:rsidR="00753DA4" w:rsidRPr="00D428F7" w:rsidRDefault="00753DA4"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 ширина земельных участков вдоль фронта улицы (проезда) – 10 м;</w:t>
            </w:r>
          </w:p>
          <w:p w14:paraId="5729F468" w14:textId="4238E2B1" w:rsidR="00753DA4" w:rsidRPr="00D428F7" w:rsidRDefault="000C5D2F" w:rsidP="00980A27">
            <w:pPr>
              <w:widowControl w:val="0"/>
              <w:spacing w:after="0" w:line="240" w:lineRule="auto"/>
              <w:ind w:firstLine="340"/>
              <w:rPr>
                <w:sz w:val="20"/>
                <w:szCs w:val="20"/>
              </w:rPr>
            </w:pPr>
            <w:r w:rsidRPr="00D428F7">
              <w:rPr>
                <w:sz w:val="20"/>
                <w:szCs w:val="20"/>
              </w:rPr>
              <w:t>- минимальный отступ строений от красной линии улиц не менее чем на - 5 м, от красной линии проездов не менее чем на 3 м;</w:t>
            </w:r>
          </w:p>
          <w:p w14:paraId="7F921E7B" w14:textId="77777777" w:rsidR="00753DA4" w:rsidRPr="00D428F7" w:rsidRDefault="00753DA4"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максимальная высота зданий, строений, сооружений от уровня земли - 12 м;</w:t>
            </w:r>
          </w:p>
          <w:p w14:paraId="23A859AF" w14:textId="77777777" w:rsidR="00753DA4" w:rsidRPr="00D428F7" w:rsidRDefault="00753DA4"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максимальный процент застройки в границах земельного участка – 80%;</w:t>
            </w:r>
          </w:p>
          <w:p w14:paraId="0C8551F0" w14:textId="77777777" w:rsidR="00753DA4" w:rsidRPr="00D428F7" w:rsidRDefault="00753DA4"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sz w:val="20"/>
                <w:szCs w:val="20"/>
              </w:rPr>
              <w:t>Процент застройки подземной части не регламентируется.</w:t>
            </w:r>
          </w:p>
        </w:tc>
      </w:tr>
      <w:tr w:rsidR="00872659" w:rsidRPr="00D428F7" w14:paraId="47EBF2C3" w14:textId="77777777" w:rsidTr="00501E30">
        <w:trPr>
          <w:trHeight w:val="20"/>
        </w:trPr>
        <w:tc>
          <w:tcPr>
            <w:tcW w:w="3545" w:type="dxa"/>
          </w:tcPr>
          <w:p w14:paraId="673BB2E6" w14:textId="77777777" w:rsidR="001B6161" w:rsidRPr="00D428F7" w:rsidRDefault="001B6161" w:rsidP="00980A27">
            <w:pPr>
              <w:widowControl w:val="0"/>
              <w:tabs>
                <w:tab w:val="left" w:pos="2520"/>
              </w:tabs>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w:t>
            </w:r>
            <w:r w:rsidRPr="00D428F7">
              <w:rPr>
                <w:sz w:val="20"/>
                <w:szCs w:val="20"/>
                <w:lang w:eastAsia="zh-CN"/>
              </w:rPr>
              <w:t>4.9.1.3</w:t>
            </w:r>
            <w:r w:rsidRPr="00D428F7">
              <w:rPr>
                <w:rFonts w:eastAsia="SimSun"/>
                <w:sz w:val="20"/>
                <w:szCs w:val="20"/>
                <w:lang w:eastAsia="zh-CN"/>
              </w:rPr>
              <w:t xml:space="preserve">] - </w:t>
            </w:r>
            <w:r w:rsidRPr="00D428F7">
              <w:rPr>
                <w:sz w:val="20"/>
                <w:szCs w:val="20"/>
              </w:rPr>
              <w:t>Автомобильные мойки</w:t>
            </w:r>
          </w:p>
        </w:tc>
        <w:tc>
          <w:tcPr>
            <w:tcW w:w="5670" w:type="dxa"/>
          </w:tcPr>
          <w:p w14:paraId="784B18EA" w14:textId="77777777" w:rsidR="001B6161" w:rsidRPr="00D428F7" w:rsidRDefault="001B6161" w:rsidP="00980A27">
            <w:pPr>
              <w:widowControl w:val="0"/>
              <w:tabs>
                <w:tab w:val="left" w:pos="2520"/>
              </w:tabs>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автомобильных моек, а также размещение магазинов сопутствующей торговли</w:t>
            </w:r>
          </w:p>
        </w:tc>
        <w:tc>
          <w:tcPr>
            <w:tcW w:w="6124" w:type="dxa"/>
            <w:vMerge w:val="restart"/>
          </w:tcPr>
          <w:p w14:paraId="39FC604B" w14:textId="77777777" w:rsidR="001B6161" w:rsidRPr="00D428F7" w:rsidRDefault="001B6161" w:rsidP="00980A27">
            <w:pPr>
              <w:widowControl w:val="0"/>
              <w:tabs>
                <w:tab w:val="left" w:pos="1134"/>
              </w:tabs>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минимальная/максимальная площадь земельных участков – 60/2000 кв. м;</w:t>
            </w:r>
          </w:p>
          <w:p w14:paraId="2206DE96" w14:textId="77777777" w:rsidR="001B6161" w:rsidRPr="00D428F7" w:rsidRDefault="001B6161"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 ширина земельных участков вдоль фронта улицы (проезда) – 12 м;</w:t>
            </w:r>
          </w:p>
          <w:p w14:paraId="7C95E2F3" w14:textId="77777777" w:rsidR="001B6161" w:rsidRPr="00D428F7" w:rsidRDefault="001B6161"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t xml:space="preserve">минимальные отступы от границ земельных участков </w:t>
            </w:r>
          </w:p>
          <w:p w14:paraId="1D3088E7" w14:textId="77777777" w:rsidR="001B6161" w:rsidRPr="00D428F7" w:rsidRDefault="001B6161" w:rsidP="00980A27">
            <w:pPr>
              <w:widowControl w:val="0"/>
              <w:overflowPunct w:val="0"/>
              <w:autoSpaceDE w:val="0"/>
              <w:autoSpaceDN w:val="0"/>
              <w:adjustRightInd w:val="0"/>
              <w:spacing w:after="0" w:line="240" w:lineRule="auto"/>
              <w:jc w:val="both"/>
              <w:rPr>
                <w:sz w:val="20"/>
                <w:szCs w:val="20"/>
              </w:rPr>
            </w:pPr>
            <w:r w:rsidRPr="00D428F7">
              <w:rPr>
                <w:sz w:val="20"/>
                <w:szCs w:val="20"/>
              </w:rPr>
              <w:t>- 1 м;</w:t>
            </w:r>
          </w:p>
          <w:p w14:paraId="6A00CCDF" w14:textId="77777777" w:rsidR="001B6161" w:rsidRPr="00D428F7" w:rsidRDefault="001B6161"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максимальный процент застройки в границах земельного участка – 80%;</w:t>
            </w:r>
          </w:p>
          <w:p w14:paraId="3BC087BD" w14:textId="77777777" w:rsidR="001B6161" w:rsidRPr="00D428F7" w:rsidRDefault="001B6161"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максимальная высота зданий, строений, сооружений от уровня земли - 12 м;</w:t>
            </w:r>
          </w:p>
          <w:p w14:paraId="601CB22B" w14:textId="642439BF" w:rsidR="001B6161" w:rsidRPr="00D428F7" w:rsidRDefault="001B6161"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sz w:val="20"/>
                <w:szCs w:val="20"/>
              </w:rPr>
              <w:t>Процент застройки подземной части не регламентируется.</w:t>
            </w:r>
          </w:p>
        </w:tc>
      </w:tr>
      <w:tr w:rsidR="00872659" w:rsidRPr="00D428F7" w14:paraId="4C5D558C" w14:textId="77777777" w:rsidTr="00501E30">
        <w:trPr>
          <w:trHeight w:val="20"/>
        </w:trPr>
        <w:tc>
          <w:tcPr>
            <w:tcW w:w="3545" w:type="dxa"/>
          </w:tcPr>
          <w:p w14:paraId="41CD0632" w14:textId="77777777" w:rsidR="001B6161" w:rsidRPr="00D428F7" w:rsidRDefault="001B6161" w:rsidP="00980A27">
            <w:pPr>
              <w:widowControl w:val="0"/>
              <w:tabs>
                <w:tab w:val="left" w:pos="2520"/>
              </w:tabs>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w:t>
            </w:r>
            <w:r w:rsidRPr="00D428F7">
              <w:rPr>
                <w:sz w:val="20"/>
                <w:szCs w:val="20"/>
                <w:lang w:eastAsia="zh-CN"/>
              </w:rPr>
              <w:t>4.9.1.4</w:t>
            </w:r>
            <w:r w:rsidRPr="00D428F7">
              <w:rPr>
                <w:rFonts w:eastAsia="SimSun"/>
                <w:sz w:val="20"/>
                <w:szCs w:val="20"/>
                <w:lang w:eastAsia="zh-CN"/>
              </w:rPr>
              <w:t xml:space="preserve">] - </w:t>
            </w:r>
            <w:r w:rsidRPr="00D428F7">
              <w:rPr>
                <w:sz w:val="20"/>
                <w:szCs w:val="20"/>
              </w:rPr>
              <w:t>Ремонт автомобилей</w:t>
            </w:r>
          </w:p>
        </w:tc>
        <w:tc>
          <w:tcPr>
            <w:tcW w:w="5670" w:type="dxa"/>
          </w:tcPr>
          <w:p w14:paraId="71738075" w14:textId="77777777" w:rsidR="001B6161" w:rsidRPr="00D428F7" w:rsidRDefault="001B6161" w:rsidP="00980A27">
            <w:pPr>
              <w:widowControl w:val="0"/>
              <w:tabs>
                <w:tab w:val="left" w:pos="2520"/>
              </w:tabs>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6124" w:type="dxa"/>
            <w:vMerge/>
          </w:tcPr>
          <w:p w14:paraId="76CDB31D" w14:textId="388AA583" w:rsidR="001B6161" w:rsidRPr="00D428F7" w:rsidRDefault="001B6161" w:rsidP="00980A27">
            <w:pPr>
              <w:widowControl w:val="0"/>
              <w:overflowPunct w:val="0"/>
              <w:autoSpaceDE w:val="0"/>
              <w:autoSpaceDN w:val="0"/>
              <w:adjustRightInd w:val="0"/>
              <w:spacing w:after="0" w:line="240" w:lineRule="auto"/>
              <w:ind w:firstLine="340"/>
              <w:jc w:val="both"/>
              <w:rPr>
                <w:rFonts w:eastAsia="SimSun"/>
                <w:sz w:val="20"/>
                <w:szCs w:val="20"/>
                <w:lang w:eastAsia="zh-CN"/>
              </w:rPr>
            </w:pPr>
          </w:p>
        </w:tc>
      </w:tr>
      <w:tr w:rsidR="00872659" w:rsidRPr="00D428F7" w14:paraId="697884AC" w14:textId="77777777" w:rsidTr="00501E30">
        <w:trPr>
          <w:trHeight w:val="20"/>
        </w:trPr>
        <w:tc>
          <w:tcPr>
            <w:tcW w:w="3545" w:type="dxa"/>
          </w:tcPr>
          <w:p w14:paraId="2CCCAA3B" w14:textId="77777777" w:rsidR="00753DA4" w:rsidRPr="00D428F7" w:rsidRDefault="00753DA4" w:rsidP="00980A27">
            <w:pPr>
              <w:widowControl w:val="0"/>
              <w:tabs>
                <w:tab w:val="left" w:pos="2520"/>
              </w:tabs>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w:t>
            </w:r>
            <w:r w:rsidRPr="00D428F7">
              <w:rPr>
                <w:sz w:val="20"/>
                <w:szCs w:val="20"/>
                <w:lang w:eastAsia="zh-CN"/>
              </w:rPr>
              <w:t>7.2</w:t>
            </w:r>
            <w:r w:rsidRPr="00D428F7">
              <w:rPr>
                <w:rFonts w:eastAsia="SimSun"/>
                <w:sz w:val="20"/>
                <w:szCs w:val="20"/>
                <w:lang w:eastAsia="zh-CN"/>
              </w:rPr>
              <w:t>] – Автомобильный транспорт</w:t>
            </w:r>
          </w:p>
        </w:tc>
        <w:tc>
          <w:tcPr>
            <w:tcW w:w="5670" w:type="dxa"/>
          </w:tcPr>
          <w:p w14:paraId="440DB3A2" w14:textId="05474385" w:rsidR="00753DA4" w:rsidRPr="00D428F7" w:rsidRDefault="00CF1E80" w:rsidP="00980A27">
            <w:pPr>
              <w:widowControl w:val="0"/>
              <w:tabs>
                <w:tab w:val="left" w:pos="2520"/>
              </w:tabs>
              <w:overflowPunct w:val="0"/>
              <w:autoSpaceDE w:val="0"/>
              <w:autoSpaceDN w:val="0"/>
              <w:adjustRightInd w:val="0"/>
              <w:spacing w:after="0" w:line="240" w:lineRule="auto"/>
              <w:jc w:val="both"/>
              <w:rPr>
                <w:sz w:val="20"/>
                <w:szCs w:val="20"/>
              </w:rPr>
            </w:pPr>
            <w:r w:rsidRPr="00D428F7">
              <w:rPr>
                <w:sz w:val="20"/>
                <w:szCs w:val="20"/>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486" w:history="1">
              <w:r w:rsidRPr="00D428F7">
                <w:rPr>
                  <w:sz w:val="20"/>
                  <w:szCs w:val="20"/>
                </w:rPr>
                <w:t>кодами 7.2.1</w:t>
              </w:r>
            </w:hyperlink>
            <w:r w:rsidRPr="00D428F7">
              <w:rPr>
                <w:sz w:val="20"/>
                <w:szCs w:val="20"/>
              </w:rPr>
              <w:t xml:space="preserve"> - </w:t>
            </w:r>
            <w:hyperlink w:anchor="P492" w:history="1">
              <w:r w:rsidRPr="00D428F7">
                <w:rPr>
                  <w:sz w:val="20"/>
                  <w:szCs w:val="20"/>
                </w:rPr>
                <w:t>7.2.3</w:t>
              </w:r>
            </w:hyperlink>
          </w:p>
        </w:tc>
        <w:tc>
          <w:tcPr>
            <w:tcW w:w="6124" w:type="dxa"/>
          </w:tcPr>
          <w:p w14:paraId="5CB1152F" w14:textId="77777777" w:rsidR="00753DA4" w:rsidRPr="00D428F7" w:rsidRDefault="00753DA4"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минимальная/максимальная площадь земельных участков - 10 кв. м/</w:t>
            </w:r>
            <w:r w:rsidRPr="00D428F7">
              <w:rPr>
                <w:b/>
                <w:bCs/>
                <w:sz w:val="20"/>
                <w:szCs w:val="20"/>
              </w:rPr>
              <w:t>не подлежит установлению</w:t>
            </w:r>
            <w:r w:rsidRPr="00D428F7">
              <w:rPr>
                <w:bCs/>
                <w:sz w:val="20"/>
                <w:szCs w:val="20"/>
              </w:rPr>
              <w:t>;</w:t>
            </w:r>
            <w:r w:rsidRPr="00D428F7">
              <w:rPr>
                <w:rFonts w:eastAsia="SimSun"/>
                <w:sz w:val="20"/>
                <w:szCs w:val="20"/>
                <w:lang w:eastAsia="zh-CN"/>
              </w:rPr>
              <w:t xml:space="preserve"> </w:t>
            </w:r>
          </w:p>
          <w:p w14:paraId="108682EB" w14:textId="77777777" w:rsidR="00753DA4" w:rsidRPr="00D428F7" w:rsidRDefault="00753DA4"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 ширина земельных участков вдоль фронта улицы (проезда) – 4 м;</w:t>
            </w:r>
          </w:p>
          <w:p w14:paraId="135938DB" w14:textId="77777777" w:rsidR="00753DA4" w:rsidRPr="00D428F7" w:rsidRDefault="00753DA4"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t xml:space="preserve">минимальные отступы от границ земельных участков </w:t>
            </w:r>
          </w:p>
          <w:p w14:paraId="60E6E7F9" w14:textId="77777777" w:rsidR="00753DA4" w:rsidRPr="00D428F7" w:rsidRDefault="00753DA4" w:rsidP="00980A27">
            <w:pPr>
              <w:widowControl w:val="0"/>
              <w:overflowPunct w:val="0"/>
              <w:autoSpaceDE w:val="0"/>
              <w:autoSpaceDN w:val="0"/>
              <w:adjustRightInd w:val="0"/>
              <w:spacing w:after="0" w:line="240" w:lineRule="auto"/>
              <w:jc w:val="both"/>
              <w:rPr>
                <w:sz w:val="20"/>
                <w:szCs w:val="20"/>
              </w:rPr>
            </w:pPr>
            <w:r w:rsidRPr="00D428F7">
              <w:rPr>
                <w:sz w:val="20"/>
                <w:szCs w:val="20"/>
              </w:rPr>
              <w:t>- 1 м;</w:t>
            </w:r>
          </w:p>
          <w:p w14:paraId="155E2110" w14:textId="77777777" w:rsidR="00753DA4" w:rsidRPr="00D428F7" w:rsidRDefault="00753DA4"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 xml:space="preserve">максимальное количество надземных этажей зданий – 3 этажа (включая мансардный этаж); </w:t>
            </w:r>
          </w:p>
          <w:p w14:paraId="572721FA" w14:textId="77777777" w:rsidR="00753DA4" w:rsidRPr="00D428F7" w:rsidRDefault="00753DA4"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 xml:space="preserve">максимальная высота строений, сооружений от уровня земли - </w:t>
            </w:r>
            <w:r w:rsidRPr="00D428F7">
              <w:rPr>
                <w:b/>
                <w:bCs/>
                <w:sz w:val="20"/>
                <w:szCs w:val="20"/>
              </w:rPr>
              <w:t>не подлежит установлению</w:t>
            </w:r>
            <w:r w:rsidRPr="00D428F7">
              <w:rPr>
                <w:bCs/>
                <w:sz w:val="20"/>
                <w:szCs w:val="20"/>
              </w:rPr>
              <w:t>;</w:t>
            </w:r>
          </w:p>
          <w:p w14:paraId="134F5262"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 xml:space="preserve">максимальный процент застройки в границах земельного </w:t>
            </w:r>
            <w:r w:rsidRPr="00D428F7">
              <w:rPr>
                <w:rFonts w:eastAsia="SimSun"/>
                <w:sz w:val="20"/>
                <w:szCs w:val="20"/>
                <w:lang w:eastAsia="zh-CN"/>
              </w:rPr>
              <w:lastRenderedPageBreak/>
              <w:t>участка – 80%;</w:t>
            </w:r>
          </w:p>
          <w:p w14:paraId="6CD95AAD" w14:textId="41624105" w:rsidR="00753DA4" w:rsidRPr="00D428F7" w:rsidRDefault="00753DA4" w:rsidP="00980A27">
            <w:pPr>
              <w:widowControl w:val="0"/>
              <w:tabs>
                <w:tab w:val="left" w:pos="2520"/>
              </w:tabs>
              <w:overflowPunct w:val="0"/>
              <w:autoSpaceDE w:val="0"/>
              <w:autoSpaceDN w:val="0"/>
              <w:adjustRightInd w:val="0"/>
              <w:spacing w:after="0" w:line="240" w:lineRule="auto"/>
              <w:ind w:firstLine="340"/>
              <w:jc w:val="both"/>
              <w:rPr>
                <w:rFonts w:eastAsia="SimSun"/>
                <w:sz w:val="20"/>
                <w:szCs w:val="20"/>
                <w:lang w:eastAsia="zh-CN"/>
              </w:rPr>
            </w:pPr>
            <w:r w:rsidRPr="00D428F7">
              <w:rPr>
                <w:sz w:val="20"/>
                <w:szCs w:val="20"/>
              </w:rPr>
              <w:t>Процент застройки подземной части не регламентируется.</w:t>
            </w:r>
          </w:p>
        </w:tc>
      </w:tr>
      <w:tr w:rsidR="00872659" w:rsidRPr="00D428F7" w14:paraId="2B35D23F" w14:textId="77777777" w:rsidTr="00501E30">
        <w:trPr>
          <w:trHeight w:val="20"/>
        </w:trPr>
        <w:tc>
          <w:tcPr>
            <w:tcW w:w="3545" w:type="dxa"/>
          </w:tcPr>
          <w:p w14:paraId="698A9B58" w14:textId="04E10278" w:rsidR="00394084" w:rsidRPr="00D428F7" w:rsidRDefault="00394084" w:rsidP="00980A27">
            <w:pPr>
              <w:widowControl w:val="0"/>
              <w:tabs>
                <w:tab w:val="left" w:pos="2520"/>
              </w:tabs>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lastRenderedPageBreak/>
              <w:t>[</w:t>
            </w:r>
            <w:r w:rsidRPr="00D428F7">
              <w:rPr>
                <w:sz w:val="20"/>
                <w:szCs w:val="20"/>
                <w:lang w:eastAsia="zh-CN"/>
              </w:rPr>
              <w:t>7.3</w:t>
            </w:r>
            <w:r w:rsidRPr="00D428F7">
              <w:rPr>
                <w:rFonts w:eastAsia="SimSun"/>
                <w:sz w:val="20"/>
                <w:szCs w:val="20"/>
                <w:lang w:eastAsia="zh-CN"/>
              </w:rPr>
              <w:t>] – Водный транспорт</w:t>
            </w:r>
          </w:p>
        </w:tc>
        <w:tc>
          <w:tcPr>
            <w:tcW w:w="5670" w:type="dxa"/>
          </w:tcPr>
          <w:p w14:paraId="05765BA9" w14:textId="472870C9" w:rsidR="00394084" w:rsidRPr="00D428F7" w:rsidRDefault="00394084" w:rsidP="00980A27">
            <w:pPr>
              <w:widowControl w:val="0"/>
              <w:tabs>
                <w:tab w:val="left" w:pos="2520"/>
              </w:tabs>
              <w:overflowPunct w:val="0"/>
              <w:autoSpaceDE w:val="0"/>
              <w:autoSpaceDN w:val="0"/>
              <w:adjustRightInd w:val="0"/>
              <w:spacing w:after="0" w:line="240" w:lineRule="auto"/>
              <w:jc w:val="both"/>
              <w:rPr>
                <w:sz w:val="20"/>
                <w:szCs w:val="20"/>
              </w:rPr>
            </w:pPr>
            <w:r w:rsidRPr="00D428F7">
              <w:rPr>
                <w:sz w:val="20"/>
                <w:szCs w:val="20"/>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6124" w:type="dxa"/>
          </w:tcPr>
          <w:p w14:paraId="757BBBE3" w14:textId="77777777" w:rsidR="00394084" w:rsidRPr="00D428F7" w:rsidRDefault="00394084"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минимальная/максимальная площадь земельных участков – 20 кв. м/</w:t>
            </w:r>
            <w:r w:rsidRPr="00D428F7">
              <w:rPr>
                <w:b/>
                <w:bCs/>
                <w:sz w:val="20"/>
                <w:szCs w:val="20"/>
              </w:rPr>
              <w:t>не подлежит установлению</w:t>
            </w:r>
            <w:r w:rsidRPr="00D428F7">
              <w:rPr>
                <w:bCs/>
                <w:sz w:val="20"/>
                <w:szCs w:val="20"/>
              </w:rPr>
              <w:t>;</w:t>
            </w:r>
            <w:r w:rsidRPr="00D428F7">
              <w:rPr>
                <w:rFonts w:eastAsia="SimSun"/>
                <w:sz w:val="20"/>
                <w:szCs w:val="20"/>
                <w:lang w:eastAsia="zh-CN"/>
              </w:rPr>
              <w:t xml:space="preserve"> </w:t>
            </w:r>
          </w:p>
          <w:p w14:paraId="26E3F0BF" w14:textId="77777777" w:rsidR="00394084" w:rsidRPr="00D428F7" w:rsidRDefault="00394084"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 ширина земельных участков вдоль фронта улицы (проезда) – 6 м;</w:t>
            </w:r>
          </w:p>
          <w:p w14:paraId="11979DD7" w14:textId="77777777" w:rsidR="00394084" w:rsidRPr="00D428F7" w:rsidRDefault="00394084"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t xml:space="preserve">минимальные отступы от границ земельных участков </w:t>
            </w:r>
          </w:p>
          <w:p w14:paraId="008EFB67" w14:textId="77777777" w:rsidR="00394084" w:rsidRPr="00D428F7" w:rsidRDefault="00394084" w:rsidP="00980A27">
            <w:pPr>
              <w:widowControl w:val="0"/>
              <w:overflowPunct w:val="0"/>
              <w:autoSpaceDE w:val="0"/>
              <w:autoSpaceDN w:val="0"/>
              <w:adjustRightInd w:val="0"/>
              <w:spacing w:after="0" w:line="240" w:lineRule="auto"/>
              <w:jc w:val="both"/>
              <w:rPr>
                <w:sz w:val="20"/>
                <w:szCs w:val="20"/>
              </w:rPr>
            </w:pPr>
            <w:r w:rsidRPr="00D428F7">
              <w:rPr>
                <w:sz w:val="20"/>
                <w:szCs w:val="20"/>
              </w:rPr>
              <w:t>- 1 м;</w:t>
            </w:r>
          </w:p>
          <w:p w14:paraId="084F5E09" w14:textId="77777777" w:rsidR="00394084" w:rsidRPr="00D428F7" w:rsidRDefault="00394084"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 xml:space="preserve">максимальная высота строений, сооружений от уровня земли - </w:t>
            </w:r>
            <w:r w:rsidRPr="00D428F7">
              <w:rPr>
                <w:b/>
                <w:bCs/>
                <w:sz w:val="20"/>
                <w:szCs w:val="20"/>
              </w:rPr>
              <w:t>не подлежит установлению</w:t>
            </w:r>
            <w:r w:rsidRPr="00D428F7">
              <w:rPr>
                <w:bCs/>
                <w:sz w:val="20"/>
                <w:szCs w:val="20"/>
              </w:rPr>
              <w:t>;</w:t>
            </w:r>
          </w:p>
          <w:p w14:paraId="67D73AE9" w14:textId="77777777" w:rsidR="00394084" w:rsidRPr="00D428F7" w:rsidRDefault="00394084"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максимальный процент застройки в границах земельного участка – 80%;</w:t>
            </w:r>
          </w:p>
          <w:p w14:paraId="28A709F5" w14:textId="46FBF877" w:rsidR="00394084" w:rsidRPr="00D428F7" w:rsidRDefault="00394084"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sz w:val="20"/>
                <w:szCs w:val="20"/>
              </w:rPr>
              <w:t>Процент застройки подземной части не регламентируется.</w:t>
            </w:r>
          </w:p>
        </w:tc>
      </w:tr>
      <w:tr w:rsidR="00872659" w:rsidRPr="00D428F7" w14:paraId="3859550E" w14:textId="77777777" w:rsidTr="00501E30">
        <w:trPr>
          <w:trHeight w:val="20"/>
        </w:trPr>
        <w:tc>
          <w:tcPr>
            <w:tcW w:w="3545" w:type="dxa"/>
          </w:tcPr>
          <w:p w14:paraId="4F86B4FE" w14:textId="77777777" w:rsidR="00753DA4" w:rsidRPr="00D428F7" w:rsidRDefault="00753DA4" w:rsidP="00980A27">
            <w:pPr>
              <w:widowControl w:val="0"/>
              <w:tabs>
                <w:tab w:val="left" w:pos="2520"/>
              </w:tabs>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w:t>
            </w:r>
            <w:r w:rsidRPr="00D428F7">
              <w:rPr>
                <w:sz w:val="20"/>
                <w:szCs w:val="20"/>
                <w:lang w:eastAsia="zh-CN"/>
              </w:rPr>
              <w:t>7.5</w:t>
            </w:r>
            <w:r w:rsidRPr="00D428F7">
              <w:rPr>
                <w:rFonts w:eastAsia="SimSun"/>
                <w:sz w:val="20"/>
                <w:szCs w:val="20"/>
                <w:lang w:eastAsia="zh-CN"/>
              </w:rPr>
              <w:t>] – Трубопроводный транспорт</w:t>
            </w:r>
          </w:p>
        </w:tc>
        <w:tc>
          <w:tcPr>
            <w:tcW w:w="5670" w:type="dxa"/>
          </w:tcPr>
          <w:p w14:paraId="7DDA4D6F" w14:textId="77777777" w:rsidR="00753DA4" w:rsidRPr="00D428F7" w:rsidRDefault="00753DA4" w:rsidP="00980A27">
            <w:pPr>
              <w:widowControl w:val="0"/>
              <w:tabs>
                <w:tab w:val="left" w:pos="2520"/>
              </w:tabs>
              <w:overflowPunct w:val="0"/>
              <w:autoSpaceDE w:val="0"/>
              <w:autoSpaceDN w:val="0"/>
              <w:adjustRightInd w:val="0"/>
              <w:spacing w:after="0" w:line="240" w:lineRule="auto"/>
              <w:jc w:val="both"/>
              <w:rPr>
                <w:sz w:val="20"/>
                <w:szCs w:val="20"/>
              </w:rPr>
            </w:pPr>
            <w:r w:rsidRPr="00D428F7">
              <w:rPr>
                <w:sz w:val="20"/>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6124" w:type="dxa"/>
          </w:tcPr>
          <w:p w14:paraId="3AD9A15F" w14:textId="77777777" w:rsidR="00753DA4" w:rsidRPr="00D428F7" w:rsidRDefault="00753DA4"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минимальная/максимальная площадь земельных участков - 10 кв. м/</w:t>
            </w:r>
            <w:r w:rsidRPr="00D428F7">
              <w:rPr>
                <w:b/>
                <w:bCs/>
                <w:sz w:val="20"/>
                <w:szCs w:val="20"/>
              </w:rPr>
              <w:t>не подлежит установлению</w:t>
            </w:r>
            <w:r w:rsidRPr="00D428F7">
              <w:rPr>
                <w:bCs/>
                <w:sz w:val="20"/>
                <w:szCs w:val="20"/>
              </w:rPr>
              <w:t>;</w:t>
            </w:r>
            <w:r w:rsidRPr="00D428F7">
              <w:rPr>
                <w:rFonts w:eastAsia="SimSun"/>
                <w:sz w:val="20"/>
                <w:szCs w:val="20"/>
                <w:lang w:eastAsia="zh-CN"/>
              </w:rPr>
              <w:t xml:space="preserve"> </w:t>
            </w:r>
          </w:p>
          <w:p w14:paraId="4A1091B4" w14:textId="77777777" w:rsidR="00753DA4" w:rsidRPr="00D428F7" w:rsidRDefault="00753DA4"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 ширина земельных участков вдоль фронта улицы (проезда) – 4 м;</w:t>
            </w:r>
          </w:p>
          <w:p w14:paraId="78B27836" w14:textId="77777777" w:rsidR="00753DA4" w:rsidRPr="00D428F7" w:rsidRDefault="00753DA4"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t xml:space="preserve">минимальные отступы от границ земельных участков </w:t>
            </w:r>
          </w:p>
          <w:p w14:paraId="71BA96F1" w14:textId="77777777" w:rsidR="00753DA4" w:rsidRPr="00D428F7" w:rsidRDefault="00753DA4" w:rsidP="00980A27">
            <w:pPr>
              <w:widowControl w:val="0"/>
              <w:overflowPunct w:val="0"/>
              <w:autoSpaceDE w:val="0"/>
              <w:autoSpaceDN w:val="0"/>
              <w:adjustRightInd w:val="0"/>
              <w:spacing w:after="0" w:line="240" w:lineRule="auto"/>
              <w:jc w:val="both"/>
              <w:rPr>
                <w:sz w:val="20"/>
                <w:szCs w:val="20"/>
              </w:rPr>
            </w:pPr>
            <w:r w:rsidRPr="00D428F7">
              <w:rPr>
                <w:sz w:val="20"/>
                <w:szCs w:val="20"/>
              </w:rPr>
              <w:t>- 1 м;</w:t>
            </w:r>
          </w:p>
          <w:p w14:paraId="1E3D87F9" w14:textId="77777777" w:rsidR="00753DA4" w:rsidRPr="00D428F7" w:rsidRDefault="00753DA4"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 xml:space="preserve">максимальное количество надземных этажей зданий – 3 этажа (включая мансардный этаж); </w:t>
            </w:r>
          </w:p>
          <w:p w14:paraId="39962F01" w14:textId="77777777" w:rsidR="00753DA4" w:rsidRPr="00D428F7" w:rsidRDefault="00753DA4"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 xml:space="preserve">максимальная высота строений, сооружений от уровня земли - </w:t>
            </w:r>
            <w:r w:rsidRPr="00D428F7">
              <w:rPr>
                <w:b/>
                <w:bCs/>
                <w:sz w:val="20"/>
                <w:szCs w:val="20"/>
              </w:rPr>
              <w:t>не подлежит установлению</w:t>
            </w:r>
            <w:r w:rsidRPr="00D428F7">
              <w:rPr>
                <w:bCs/>
                <w:sz w:val="20"/>
                <w:szCs w:val="20"/>
              </w:rPr>
              <w:t>;</w:t>
            </w:r>
          </w:p>
          <w:p w14:paraId="51960125"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максимальный процент застройки в границах земельного участка – 80%;</w:t>
            </w:r>
          </w:p>
          <w:p w14:paraId="02B6C2BC"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340"/>
              <w:jc w:val="both"/>
              <w:rPr>
                <w:b/>
                <w:sz w:val="20"/>
                <w:szCs w:val="20"/>
              </w:rPr>
            </w:pPr>
            <w:r w:rsidRPr="00D428F7">
              <w:rPr>
                <w:sz w:val="20"/>
                <w:szCs w:val="20"/>
              </w:rPr>
              <w:t>Процент застройки подземной части не регламентируется.</w:t>
            </w:r>
          </w:p>
        </w:tc>
      </w:tr>
      <w:tr w:rsidR="00872659" w:rsidRPr="00D428F7" w14:paraId="4A05C299" w14:textId="77777777" w:rsidTr="00501E30">
        <w:trPr>
          <w:trHeight w:val="20"/>
        </w:trPr>
        <w:tc>
          <w:tcPr>
            <w:tcW w:w="3545" w:type="dxa"/>
          </w:tcPr>
          <w:p w14:paraId="0643D299" w14:textId="77777777" w:rsidR="00753DA4" w:rsidRPr="00D428F7" w:rsidRDefault="00753DA4" w:rsidP="00980A27">
            <w:pPr>
              <w:autoSpaceDE w:val="0"/>
              <w:spacing w:after="0" w:line="240" w:lineRule="auto"/>
              <w:rPr>
                <w:rFonts w:eastAsia="SimSun"/>
                <w:sz w:val="20"/>
                <w:szCs w:val="20"/>
              </w:rPr>
            </w:pPr>
            <w:r w:rsidRPr="00D428F7">
              <w:rPr>
                <w:rFonts w:eastAsia="SimSun"/>
                <w:sz w:val="20"/>
                <w:szCs w:val="20"/>
              </w:rPr>
              <w:t>[9.3] - Историко-культурная деятельность</w:t>
            </w:r>
          </w:p>
        </w:tc>
        <w:tc>
          <w:tcPr>
            <w:tcW w:w="5670" w:type="dxa"/>
          </w:tcPr>
          <w:p w14:paraId="72F2E80F" w14:textId="77777777" w:rsidR="00753DA4" w:rsidRPr="00D428F7" w:rsidRDefault="00753DA4" w:rsidP="00980A27">
            <w:pPr>
              <w:pStyle w:val="afe"/>
              <w:rPr>
                <w:rFonts w:ascii="Times New Roman" w:eastAsia="SimSun" w:hAnsi="Times New Roman" w:cs="Times New Roman"/>
                <w:sz w:val="20"/>
                <w:szCs w:val="20"/>
              </w:rPr>
            </w:pPr>
            <w:r w:rsidRPr="00D428F7">
              <w:rPr>
                <w:rFonts w:ascii="Times New Roman" w:eastAsia="SimSun" w:hAnsi="Times New Roman" w:cs="Times New Roman"/>
                <w:sz w:val="20"/>
                <w:szCs w:val="20"/>
              </w:rPr>
              <w:t>Сохранение и изучение объектов культурного наследия народов Российской Федерации (памятников истории и культуры), в том числе:</w:t>
            </w:r>
          </w:p>
          <w:p w14:paraId="6BBD754B" w14:textId="77777777" w:rsidR="00753DA4" w:rsidRPr="00D428F7" w:rsidRDefault="00753DA4" w:rsidP="00980A27">
            <w:pPr>
              <w:pStyle w:val="ConsPlusNormal"/>
              <w:jc w:val="both"/>
              <w:rPr>
                <w:sz w:val="20"/>
                <w:szCs w:val="20"/>
              </w:rPr>
            </w:pPr>
            <w:r w:rsidRPr="00D428F7">
              <w:rPr>
                <w:rFonts w:eastAsia="SimSun"/>
                <w:sz w:val="20"/>
                <w:szCs w:val="20"/>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124" w:type="dxa"/>
          </w:tcPr>
          <w:p w14:paraId="5E49A32C" w14:textId="77777777" w:rsidR="00753DA4" w:rsidRPr="00D428F7" w:rsidRDefault="00753DA4" w:rsidP="00980A27">
            <w:pPr>
              <w:keepLines/>
              <w:suppressAutoHyphens/>
              <w:overflowPunct w:val="0"/>
              <w:autoSpaceDE w:val="0"/>
              <w:spacing w:after="0" w:line="240" w:lineRule="auto"/>
              <w:ind w:firstLine="340"/>
              <w:jc w:val="both"/>
              <w:textAlignment w:val="baseline"/>
              <w:rPr>
                <w:sz w:val="20"/>
                <w:szCs w:val="20"/>
              </w:rPr>
            </w:pPr>
            <w:r w:rsidRPr="00D428F7">
              <w:rPr>
                <w:rStyle w:val="blk"/>
                <w:sz w:val="20"/>
                <w:szCs w:val="20"/>
              </w:rPr>
              <w:t>Действие градостроительного регламента не распространяется в соответствии со статьей 36 Градостроительного Кодекса РФ от 29.12.2004 года №190-ФЗ.</w:t>
            </w:r>
          </w:p>
        </w:tc>
      </w:tr>
      <w:tr w:rsidR="00872659" w:rsidRPr="00D428F7" w14:paraId="3D0D29FC" w14:textId="77777777" w:rsidTr="00501E30">
        <w:trPr>
          <w:trHeight w:val="20"/>
        </w:trPr>
        <w:tc>
          <w:tcPr>
            <w:tcW w:w="3545" w:type="dxa"/>
            <w:shd w:val="clear" w:color="auto" w:fill="FFFFFF"/>
          </w:tcPr>
          <w:p w14:paraId="5A074BD6" w14:textId="77777777" w:rsidR="00753DA4" w:rsidRPr="00D428F7" w:rsidRDefault="00753DA4" w:rsidP="00980A27">
            <w:pPr>
              <w:widowControl w:val="0"/>
              <w:overflowPunct w:val="0"/>
              <w:autoSpaceDE w:val="0"/>
              <w:autoSpaceDN w:val="0"/>
              <w:adjustRightInd w:val="0"/>
              <w:spacing w:after="0" w:line="240" w:lineRule="auto"/>
              <w:rPr>
                <w:sz w:val="20"/>
                <w:szCs w:val="20"/>
                <w:lang w:eastAsia="ar-SA"/>
              </w:rPr>
            </w:pPr>
            <w:r w:rsidRPr="00D428F7">
              <w:rPr>
                <w:rFonts w:eastAsia="SimSun"/>
                <w:sz w:val="20"/>
                <w:szCs w:val="20"/>
                <w:lang w:eastAsia="zh-CN"/>
              </w:rPr>
              <w:t>[12.0.1] - Улично-дорожная сеть</w:t>
            </w:r>
          </w:p>
        </w:tc>
        <w:tc>
          <w:tcPr>
            <w:tcW w:w="5670" w:type="dxa"/>
            <w:shd w:val="clear" w:color="auto" w:fill="FFFFFF"/>
          </w:tcPr>
          <w:p w14:paraId="64F52BEE" w14:textId="77777777" w:rsidR="00753DA4" w:rsidRPr="00D428F7" w:rsidRDefault="00753DA4"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w:t>
            </w:r>
            <w:r w:rsidRPr="00D428F7">
              <w:rPr>
                <w:rFonts w:eastAsia="SimSun"/>
                <w:sz w:val="20"/>
                <w:szCs w:val="20"/>
                <w:lang w:eastAsia="zh-CN"/>
              </w:rPr>
              <w:lastRenderedPageBreak/>
              <w:t>площадей, проездов, велодорожек и объектов велотранспортной и инженерной инфраструктуры;</w:t>
            </w:r>
          </w:p>
          <w:p w14:paraId="2CA32579" w14:textId="77777777" w:rsidR="00753DA4" w:rsidRPr="00D428F7" w:rsidRDefault="00753DA4"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124" w:type="dxa"/>
            <w:vMerge w:val="restart"/>
          </w:tcPr>
          <w:p w14:paraId="09E16EE6" w14:textId="77777777" w:rsidR="00753DA4" w:rsidRPr="00D428F7" w:rsidRDefault="00753DA4"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lastRenderedPageBreak/>
              <w:t>Регламенты не подлежат установлению.</w:t>
            </w:r>
          </w:p>
          <w:p w14:paraId="28681C29" w14:textId="77777777" w:rsidR="00753DA4" w:rsidRPr="00D428F7" w:rsidRDefault="00753DA4"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t xml:space="preserve">Использование земельных участков, на которые действие градостроительных регламентов не распространяется или для </w:t>
            </w:r>
            <w:r w:rsidRPr="00D428F7">
              <w:rPr>
                <w:sz w:val="20"/>
                <w:szCs w:val="20"/>
              </w:rPr>
              <w:lastRenderedPageBreak/>
              <w:t>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872659" w:rsidRPr="00D428F7" w14:paraId="577D6C7E" w14:textId="77777777" w:rsidTr="00394084">
        <w:trPr>
          <w:trHeight w:val="264"/>
        </w:trPr>
        <w:tc>
          <w:tcPr>
            <w:tcW w:w="3545" w:type="dxa"/>
            <w:shd w:val="clear" w:color="auto" w:fill="FFFFFF"/>
          </w:tcPr>
          <w:p w14:paraId="3D108143" w14:textId="77777777" w:rsidR="00753DA4" w:rsidRPr="00D428F7" w:rsidRDefault="00753DA4"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lastRenderedPageBreak/>
              <w:t>[12.0.2] - Благоустройство территории</w:t>
            </w:r>
          </w:p>
        </w:tc>
        <w:tc>
          <w:tcPr>
            <w:tcW w:w="5670" w:type="dxa"/>
            <w:shd w:val="clear" w:color="auto" w:fill="FFFFFF"/>
          </w:tcPr>
          <w:p w14:paraId="3D3BC394" w14:textId="77777777" w:rsidR="00753DA4" w:rsidRPr="00D428F7" w:rsidRDefault="00753DA4"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124" w:type="dxa"/>
            <w:vMerge/>
            <w:vAlign w:val="center"/>
          </w:tcPr>
          <w:p w14:paraId="38CACF3F" w14:textId="77777777" w:rsidR="00753DA4" w:rsidRPr="00D428F7" w:rsidRDefault="00753DA4" w:rsidP="00980A27">
            <w:pPr>
              <w:widowControl w:val="0"/>
              <w:overflowPunct w:val="0"/>
              <w:autoSpaceDE w:val="0"/>
              <w:autoSpaceDN w:val="0"/>
              <w:adjustRightInd w:val="0"/>
              <w:spacing w:after="0" w:line="240" w:lineRule="auto"/>
              <w:ind w:firstLine="567"/>
              <w:jc w:val="both"/>
              <w:rPr>
                <w:sz w:val="20"/>
                <w:szCs w:val="20"/>
              </w:rPr>
            </w:pPr>
          </w:p>
        </w:tc>
      </w:tr>
    </w:tbl>
    <w:p w14:paraId="01B7F7FE" w14:textId="77777777" w:rsidR="00753DA4" w:rsidRPr="00D428F7" w:rsidRDefault="00753DA4" w:rsidP="00980A27">
      <w:pPr>
        <w:widowControl w:val="0"/>
        <w:overflowPunct w:val="0"/>
        <w:autoSpaceDE w:val="0"/>
        <w:autoSpaceDN w:val="0"/>
        <w:adjustRightInd w:val="0"/>
        <w:spacing w:after="0" w:line="240" w:lineRule="auto"/>
        <w:jc w:val="center"/>
        <w:rPr>
          <w:b/>
          <w:sz w:val="20"/>
          <w:szCs w:val="20"/>
        </w:rPr>
      </w:pPr>
      <w:r w:rsidRPr="00D428F7">
        <w:rPr>
          <w:b/>
          <w:sz w:val="20"/>
          <w:szCs w:val="20"/>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4"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45"/>
        <w:gridCol w:w="5670"/>
        <w:gridCol w:w="6119"/>
      </w:tblGrid>
      <w:tr w:rsidR="00872659" w:rsidRPr="00D428F7" w14:paraId="2ADBF228" w14:textId="77777777" w:rsidTr="00501E30">
        <w:trPr>
          <w:trHeight w:val="20"/>
        </w:trPr>
        <w:tc>
          <w:tcPr>
            <w:tcW w:w="3545" w:type="dxa"/>
            <w:tcBorders>
              <w:bottom w:val="single" w:sz="4" w:space="0" w:color="auto"/>
            </w:tcBorders>
            <w:vAlign w:val="center"/>
          </w:tcPr>
          <w:p w14:paraId="09B17310"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567"/>
              <w:jc w:val="center"/>
              <w:rPr>
                <w:rFonts w:eastAsia="SimSun"/>
                <w:b/>
                <w:sz w:val="20"/>
                <w:szCs w:val="20"/>
                <w:lang w:eastAsia="zh-CN"/>
              </w:rPr>
            </w:pPr>
            <w:r w:rsidRPr="00D428F7">
              <w:rPr>
                <w:b/>
                <w:sz w:val="20"/>
                <w:szCs w:val="20"/>
              </w:rPr>
              <w:t>Виды разрешенного использования земельных участков</w:t>
            </w:r>
          </w:p>
        </w:tc>
        <w:tc>
          <w:tcPr>
            <w:tcW w:w="5670" w:type="dxa"/>
            <w:tcBorders>
              <w:bottom w:val="single" w:sz="4" w:space="0" w:color="auto"/>
            </w:tcBorders>
            <w:vAlign w:val="center"/>
          </w:tcPr>
          <w:p w14:paraId="7797F199"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567"/>
              <w:jc w:val="center"/>
              <w:rPr>
                <w:rFonts w:eastAsia="SimSun"/>
                <w:b/>
                <w:sz w:val="20"/>
                <w:szCs w:val="20"/>
                <w:lang w:eastAsia="zh-CN"/>
              </w:rPr>
            </w:pPr>
            <w:r w:rsidRPr="00D428F7">
              <w:rPr>
                <w:b/>
                <w:sz w:val="20"/>
                <w:szCs w:val="20"/>
                <w:shd w:val="clear" w:color="auto" w:fill="FFFFFF"/>
              </w:rPr>
              <w:t>Описание вида разрешенного использования земельного участка</w:t>
            </w:r>
          </w:p>
        </w:tc>
        <w:tc>
          <w:tcPr>
            <w:tcW w:w="6119" w:type="dxa"/>
            <w:tcBorders>
              <w:bottom w:val="single" w:sz="4" w:space="0" w:color="auto"/>
            </w:tcBorders>
            <w:vAlign w:val="center"/>
          </w:tcPr>
          <w:p w14:paraId="1B1C61AD"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567"/>
              <w:jc w:val="center"/>
              <w:rPr>
                <w:rFonts w:eastAsia="SimSun"/>
                <w:b/>
                <w:sz w:val="20"/>
                <w:szCs w:val="20"/>
                <w:lang w:eastAsia="zh-CN"/>
              </w:rPr>
            </w:pPr>
            <w:r w:rsidRPr="00D428F7">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2659" w:rsidRPr="00D428F7" w14:paraId="4BC2C56E" w14:textId="77777777" w:rsidTr="00EF171B">
        <w:trPr>
          <w:trHeight w:val="20"/>
        </w:trPr>
        <w:tc>
          <w:tcPr>
            <w:tcW w:w="3545" w:type="dxa"/>
            <w:tcBorders>
              <w:top w:val="single" w:sz="4" w:space="0" w:color="auto"/>
              <w:bottom w:val="single" w:sz="4" w:space="0" w:color="auto"/>
            </w:tcBorders>
            <w:shd w:val="clear" w:color="auto" w:fill="auto"/>
          </w:tcPr>
          <w:p w14:paraId="089E1798" w14:textId="013FBF30" w:rsidR="00F43F90" w:rsidRPr="00D428F7" w:rsidRDefault="00F43F90" w:rsidP="00980A27">
            <w:pPr>
              <w:widowControl w:val="0"/>
              <w:overflowPunct w:val="0"/>
              <w:autoSpaceDE w:val="0"/>
              <w:autoSpaceDN w:val="0"/>
              <w:adjustRightInd w:val="0"/>
              <w:spacing w:after="0" w:line="240" w:lineRule="auto"/>
              <w:rPr>
                <w:rFonts w:eastAsia="SimSun"/>
                <w:sz w:val="20"/>
                <w:szCs w:val="20"/>
                <w:lang w:val="en-US" w:eastAsia="zh-CN"/>
              </w:rPr>
            </w:pPr>
            <w:r w:rsidRPr="00D428F7">
              <w:rPr>
                <w:rFonts w:eastAsia="SimSun"/>
                <w:sz w:val="20"/>
                <w:szCs w:val="20"/>
                <w:lang w:eastAsia="zh-CN"/>
              </w:rPr>
              <w:t>[3.1.1] - Предоставление коммунальных услуг</w:t>
            </w:r>
          </w:p>
        </w:tc>
        <w:tc>
          <w:tcPr>
            <w:tcW w:w="5670" w:type="dxa"/>
            <w:tcBorders>
              <w:top w:val="single" w:sz="4" w:space="0" w:color="auto"/>
              <w:bottom w:val="single" w:sz="4" w:space="0" w:color="auto"/>
            </w:tcBorders>
            <w:shd w:val="clear" w:color="auto" w:fill="auto"/>
          </w:tcPr>
          <w:p w14:paraId="33FBDB51" w14:textId="428C84DB" w:rsidR="00F43F90" w:rsidRPr="00D428F7" w:rsidRDefault="00F43F90"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6119" w:type="dxa"/>
            <w:shd w:val="clear" w:color="auto" w:fill="auto"/>
          </w:tcPr>
          <w:p w14:paraId="23D19669" w14:textId="77777777" w:rsidR="00F43F90" w:rsidRPr="00D428F7" w:rsidRDefault="00F43F90" w:rsidP="00980A27">
            <w:pPr>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t>минимальная/максимальная площадь земельных участков - 10 кв. м/</w:t>
            </w:r>
            <w:r w:rsidRPr="00D428F7">
              <w:rPr>
                <w:rFonts w:cs="Times New Roman"/>
                <w:b/>
                <w:bCs/>
                <w:sz w:val="20"/>
                <w:szCs w:val="20"/>
              </w:rPr>
              <w:t xml:space="preserve"> не подлежит установлению</w:t>
            </w:r>
            <w:r w:rsidRPr="00D428F7">
              <w:rPr>
                <w:rFonts w:cs="Times New Roman"/>
                <w:bCs/>
                <w:sz w:val="20"/>
                <w:szCs w:val="20"/>
              </w:rPr>
              <w:t>;</w:t>
            </w:r>
            <w:r w:rsidRPr="00D428F7">
              <w:rPr>
                <w:rFonts w:eastAsia="SimSun" w:cs="Times New Roman"/>
                <w:sz w:val="20"/>
                <w:szCs w:val="20"/>
                <w:lang w:eastAsia="zh-CN"/>
              </w:rPr>
              <w:t xml:space="preserve"> </w:t>
            </w:r>
          </w:p>
          <w:p w14:paraId="3A83ED3F" w14:textId="77777777" w:rsidR="00F43F90" w:rsidRPr="00D428F7" w:rsidRDefault="00F43F90" w:rsidP="00980A27">
            <w:pPr>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t>минимальная ширина земельных участков вдоль фронта улицы (проезда) – 4 м;</w:t>
            </w:r>
          </w:p>
          <w:p w14:paraId="72315F14" w14:textId="77777777" w:rsidR="00F43F90" w:rsidRPr="00D428F7" w:rsidRDefault="00F43F90" w:rsidP="00980A27">
            <w:pPr>
              <w:widowControl w:val="0"/>
              <w:overflowPunct w:val="0"/>
              <w:autoSpaceDE w:val="0"/>
              <w:autoSpaceDN w:val="0"/>
              <w:adjustRightInd w:val="0"/>
              <w:spacing w:after="0" w:line="240" w:lineRule="auto"/>
              <w:ind w:firstLine="340"/>
              <w:jc w:val="both"/>
              <w:rPr>
                <w:rFonts w:cs="Times New Roman"/>
                <w:sz w:val="20"/>
                <w:szCs w:val="20"/>
              </w:rPr>
            </w:pPr>
            <w:r w:rsidRPr="00D428F7">
              <w:rPr>
                <w:rFonts w:cs="Times New Roman"/>
                <w:sz w:val="20"/>
                <w:szCs w:val="20"/>
              </w:rPr>
              <w:t xml:space="preserve">минимальные отступы от границ земельных участков </w:t>
            </w:r>
          </w:p>
          <w:p w14:paraId="6B197042" w14:textId="77777777" w:rsidR="00F43F90" w:rsidRPr="00D428F7" w:rsidRDefault="00F43F90" w:rsidP="00980A27">
            <w:pPr>
              <w:widowControl w:val="0"/>
              <w:overflowPunct w:val="0"/>
              <w:autoSpaceDE w:val="0"/>
              <w:autoSpaceDN w:val="0"/>
              <w:adjustRightInd w:val="0"/>
              <w:spacing w:after="0" w:line="240" w:lineRule="auto"/>
              <w:jc w:val="both"/>
              <w:rPr>
                <w:rFonts w:cs="Times New Roman"/>
                <w:sz w:val="20"/>
                <w:szCs w:val="20"/>
              </w:rPr>
            </w:pPr>
            <w:r w:rsidRPr="00D428F7">
              <w:rPr>
                <w:rFonts w:cs="Times New Roman"/>
                <w:sz w:val="20"/>
                <w:szCs w:val="20"/>
              </w:rPr>
              <w:t>- 1 м;</w:t>
            </w:r>
          </w:p>
          <w:p w14:paraId="49F486B1" w14:textId="77777777" w:rsidR="00F43F90" w:rsidRPr="00D428F7" w:rsidRDefault="00F43F90" w:rsidP="00980A27">
            <w:pPr>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t xml:space="preserve">максимальное количество надземных этажей зданий – 3 этажа (включая мансардный этаж); </w:t>
            </w:r>
          </w:p>
          <w:p w14:paraId="44E011BD" w14:textId="77777777" w:rsidR="00F43F90" w:rsidRPr="00D428F7" w:rsidRDefault="00F43F90" w:rsidP="00980A27">
            <w:pPr>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t>максимальная высота строений, сооружений от уровня земли - 20 м;</w:t>
            </w:r>
          </w:p>
          <w:p w14:paraId="6315468A" w14:textId="77777777" w:rsidR="00F43F90" w:rsidRPr="00D428F7" w:rsidRDefault="00F43F90" w:rsidP="00980A27">
            <w:pPr>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t>максимальный процент застройки в границах земельного участка – 80%;</w:t>
            </w:r>
          </w:p>
          <w:p w14:paraId="424015E4" w14:textId="77777777" w:rsidR="00F43F90" w:rsidRPr="00D428F7" w:rsidRDefault="00F43F90" w:rsidP="00980A27">
            <w:pPr>
              <w:widowControl w:val="0"/>
              <w:overflowPunct w:val="0"/>
              <w:autoSpaceDE w:val="0"/>
              <w:autoSpaceDN w:val="0"/>
              <w:adjustRightInd w:val="0"/>
              <w:spacing w:after="0" w:line="240" w:lineRule="auto"/>
              <w:ind w:firstLine="340"/>
              <w:jc w:val="both"/>
              <w:rPr>
                <w:rFonts w:cs="Times New Roman"/>
                <w:sz w:val="20"/>
                <w:szCs w:val="20"/>
              </w:rPr>
            </w:pPr>
            <w:r w:rsidRPr="00D428F7">
              <w:rPr>
                <w:rFonts w:cs="Times New Roman"/>
                <w:sz w:val="20"/>
                <w:szCs w:val="20"/>
              </w:rPr>
              <w:t>Процент застройки подземной части не регламентируется.</w:t>
            </w:r>
          </w:p>
          <w:p w14:paraId="601975A3" w14:textId="2F94AC0A" w:rsidR="00F43F90" w:rsidRPr="00D428F7" w:rsidRDefault="00F43F90"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w:t>
            </w:r>
          </w:p>
        </w:tc>
      </w:tr>
      <w:tr w:rsidR="00872659" w:rsidRPr="00D428F7" w14:paraId="2E82443F" w14:textId="77777777" w:rsidTr="00501E30">
        <w:trPr>
          <w:trHeight w:val="20"/>
        </w:trPr>
        <w:tc>
          <w:tcPr>
            <w:tcW w:w="3545" w:type="dxa"/>
            <w:tcBorders>
              <w:top w:val="single" w:sz="4" w:space="0" w:color="auto"/>
              <w:bottom w:val="single" w:sz="4" w:space="0" w:color="auto"/>
            </w:tcBorders>
            <w:shd w:val="clear" w:color="auto" w:fill="auto"/>
          </w:tcPr>
          <w:p w14:paraId="4999D236" w14:textId="1E2719E0" w:rsidR="00F43F90" w:rsidRPr="00D428F7" w:rsidRDefault="00F43F90"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[4</w:t>
            </w:r>
            <w:r w:rsidRPr="00D428F7">
              <w:rPr>
                <w:sz w:val="20"/>
                <w:szCs w:val="20"/>
                <w:lang w:eastAsia="zh-CN"/>
              </w:rPr>
              <w:t>.1</w:t>
            </w:r>
            <w:r w:rsidRPr="00D428F7">
              <w:rPr>
                <w:rFonts w:eastAsia="SimSun"/>
                <w:sz w:val="20"/>
                <w:szCs w:val="20"/>
                <w:lang w:eastAsia="zh-CN"/>
              </w:rPr>
              <w:t>] - Деловое управление</w:t>
            </w:r>
          </w:p>
        </w:tc>
        <w:tc>
          <w:tcPr>
            <w:tcW w:w="5670" w:type="dxa"/>
            <w:tcBorders>
              <w:top w:val="single" w:sz="4" w:space="0" w:color="auto"/>
              <w:bottom w:val="single" w:sz="4" w:space="0" w:color="auto"/>
            </w:tcBorders>
            <w:shd w:val="clear" w:color="auto" w:fill="auto"/>
          </w:tcPr>
          <w:p w14:paraId="2D224C3E" w14:textId="5D186BE8" w:rsidR="00F43F90" w:rsidRPr="00D428F7" w:rsidRDefault="00F43F90"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 xml:space="preserve">Размещение объектов капитального строительства с целью: </w:t>
            </w:r>
            <w:r w:rsidRPr="00D428F7">
              <w:rPr>
                <w:rFonts w:eastAsia="SimSun"/>
                <w:sz w:val="20"/>
                <w:szCs w:val="20"/>
                <w:lang w:eastAsia="zh-CN"/>
              </w:rPr>
              <w:lastRenderedPageBreak/>
              <w:t>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119" w:type="dxa"/>
            <w:shd w:val="clear" w:color="auto" w:fill="auto"/>
            <w:vAlign w:val="center"/>
          </w:tcPr>
          <w:p w14:paraId="0CF092B4" w14:textId="77777777" w:rsidR="00F43F90" w:rsidRPr="00D428F7" w:rsidRDefault="00F43F90"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lastRenderedPageBreak/>
              <w:t xml:space="preserve">минимальная/максимальная площадь земельных участков – 400 </w:t>
            </w:r>
            <w:r w:rsidRPr="00D428F7">
              <w:rPr>
                <w:rFonts w:eastAsia="SimSun"/>
                <w:sz w:val="20"/>
                <w:szCs w:val="20"/>
                <w:lang w:eastAsia="zh-CN"/>
              </w:rPr>
              <w:lastRenderedPageBreak/>
              <w:t>/</w:t>
            </w:r>
            <w:r w:rsidRPr="00D428F7">
              <w:rPr>
                <w:bCs/>
                <w:sz w:val="20"/>
                <w:szCs w:val="20"/>
              </w:rPr>
              <w:t>5000;</w:t>
            </w:r>
          </w:p>
          <w:p w14:paraId="0438BAB1" w14:textId="77777777" w:rsidR="00F43F90" w:rsidRPr="00D428F7" w:rsidRDefault="00F43F90"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 ширина земельных участков вдоль фронта улицы (проезда) – 20 м;</w:t>
            </w:r>
          </w:p>
          <w:p w14:paraId="0F5ECDBA" w14:textId="77777777" w:rsidR="00F43F90" w:rsidRPr="00D428F7" w:rsidRDefault="00F43F90"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t xml:space="preserve">минимальные отступы от границ земельных участков </w:t>
            </w:r>
          </w:p>
          <w:p w14:paraId="43071F9A" w14:textId="77777777" w:rsidR="00F43F90" w:rsidRPr="00D428F7" w:rsidRDefault="00F43F90"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sz w:val="20"/>
                <w:szCs w:val="20"/>
              </w:rPr>
              <w:t>- 3 м;</w:t>
            </w:r>
          </w:p>
          <w:p w14:paraId="03543848" w14:textId="77777777" w:rsidR="00F43F90" w:rsidRPr="00D428F7" w:rsidRDefault="00F43F90"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максимальное количество надземных этажей зданий – 4 этажа (включая мансардный этаж);</w:t>
            </w:r>
          </w:p>
          <w:p w14:paraId="50FFD3C2" w14:textId="77777777" w:rsidR="00F43F90" w:rsidRPr="00D428F7" w:rsidRDefault="00F43F90"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максимальный процент застройки в границах земельного участка – 60%;</w:t>
            </w:r>
          </w:p>
          <w:p w14:paraId="17D3AC36" w14:textId="016B9CC3" w:rsidR="00F43F90" w:rsidRPr="00D428F7" w:rsidRDefault="00F43F90"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sz w:val="20"/>
                <w:szCs w:val="20"/>
              </w:rPr>
              <w:t>Процент застройки подземной части не регламентируется.</w:t>
            </w:r>
          </w:p>
        </w:tc>
      </w:tr>
      <w:tr w:rsidR="00872659" w:rsidRPr="00D428F7" w14:paraId="01FCD3E6" w14:textId="77777777" w:rsidTr="00EF171B">
        <w:trPr>
          <w:trHeight w:val="20"/>
        </w:trPr>
        <w:tc>
          <w:tcPr>
            <w:tcW w:w="3545" w:type="dxa"/>
            <w:tcBorders>
              <w:top w:val="single" w:sz="4" w:space="0" w:color="auto"/>
              <w:bottom w:val="single" w:sz="4" w:space="0" w:color="auto"/>
            </w:tcBorders>
            <w:shd w:val="clear" w:color="auto" w:fill="auto"/>
          </w:tcPr>
          <w:p w14:paraId="63BB3FF7" w14:textId="4341A2A0" w:rsidR="00F43F90" w:rsidRPr="00D428F7" w:rsidRDefault="00F43F90" w:rsidP="00980A27">
            <w:pPr>
              <w:widowControl w:val="0"/>
              <w:tabs>
                <w:tab w:val="left" w:pos="2520"/>
              </w:tabs>
              <w:overflowPunct w:val="0"/>
              <w:autoSpaceDE w:val="0"/>
              <w:autoSpaceDN w:val="0"/>
              <w:adjustRightInd w:val="0"/>
              <w:spacing w:after="0" w:line="240" w:lineRule="auto"/>
              <w:rPr>
                <w:rFonts w:eastAsia="SimSun"/>
                <w:sz w:val="20"/>
                <w:szCs w:val="20"/>
                <w:lang w:val="en-US" w:eastAsia="zh-CN"/>
              </w:rPr>
            </w:pPr>
            <w:r w:rsidRPr="00D428F7">
              <w:rPr>
                <w:rFonts w:eastAsia="SimSun"/>
                <w:sz w:val="20"/>
                <w:szCs w:val="20"/>
                <w:lang w:eastAsia="zh-CN"/>
              </w:rPr>
              <w:lastRenderedPageBreak/>
              <w:t>[6.9] – Склад</w:t>
            </w:r>
          </w:p>
        </w:tc>
        <w:tc>
          <w:tcPr>
            <w:tcW w:w="5670" w:type="dxa"/>
            <w:tcBorders>
              <w:top w:val="single" w:sz="4" w:space="0" w:color="auto"/>
              <w:bottom w:val="single" w:sz="4" w:space="0" w:color="auto"/>
            </w:tcBorders>
            <w:shd w:val="clear" w:color="auto" w:fill="auto"/>
          </w:tcPr>
          <w:p w14:paraId="2191DA59" w14:textId="6372A32C" w:rsidR="00F43F90" w:rsidRPr="00D428F7" w:rsidRDefault="00F43F90"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6119" w:type="dxa"/>
            <w:vMerge w:val="restart"/>
            <w:shd w:val="clear" w:color="auto" w:fill="auto"/>
          </w:tcPr>
          <w:p w14:paraId="3FEACC6A" w14:textId="77777777" w:rsidR="00F43F90" w:rsidRPr="00D428F7" w:rsidRDefault="00F43F90" w:rsidP="00980A27">
            <w:pPr>
              <w:widowControl w:val="0"/>
              <w:tabs>
                <w:tab w:val="left" w:pos="1134"/>
              </w:tabs>
              <w:overflowPunct w:val="0"/>
              <w:autoSpaceDE w:val="0"/>
              <w:autoSpaceDN w:val="0"/>
              <w:adjustRightInd w:val="0"/>
              <w:spacing w:after="0" w:line="240" w:lineRule="auto"/>
              <w:ind w:firstLine="340"/>
              <w:jc w:val="both"/>
              <w:rPr>
                <w:bCs/>
                <w:sz w:val="20"/>
                <w:szCs w:val="20"/>
              </w:rPr>
            </w:pPr>
            <w:r w:rsidRPr="00D428F7">
              <w:rPr>
                <w:rFonts w:eastAsia="SimSun"/>
                <w:sz w:val="20"/>
                <w:szCs w:val="20"/>
                <w:lang w:eastAsia="zh-CN"/>
              </w:rPr>
              <w:t>минимальная/максимальная площадь земельных участков - 100 кв. м/</w:t>
            </w:r>
            <w:r w:rsidRPr="00D428F7">
              <w:rPr>
                <w:bCs/>
                <w:sz w:val="20"/>
                <w:szCs w:val="20"/>
              </w:rPr>
              <w:t>не подлежит установлению;</w:t>
            </w:r>
          </w:p>
          <w:p w14:paraId="2DB0DAE5" w14:textId="77777777" w:rsidR="00F43F90" w:rsidRPr="00D428F7" w:rsidRDefault="00F43F90"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 ширина земельных участков вдоль фронта улицы (проезда) – 4 м;</w:t>
            </w:r>
          </w:p>
          <w:p w14:paraId="74CA5B9B" w14:textId="77777777" w:rsidR="00F43F90" w:rsidRPr="00D428F7" w:rsidRDefault="00F43F90"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t xml:space="preserve">минимальные отступы от границ земельных участков </w:t>
            </w:r>
          </w:p>
          <w:p w14:paraId="1229300A" w14:textId="77777777" w:rsidR="00F43F90" w:rsidRPr="00D428F7" w:rsidRDefault="00F43F90" w:rsidP="00980A27">
            <w:pPr>
              <w:widowControl w:val="0"/>
              <w:overflowPunct w:val="0"/>
              <w:autoSpaceDE w:val="0"/>
              <w:autoSpaceDN w:val="0"/>
              <w:adjustRightInd w:val="0"/>
              <w:spacing w:after="0" w:line="240" w:lineRule="auto"/>
              <w:jc w:val="both"/>
              <w:rPr>
                <w:sz w:val="20"/>
                <w:szCs w:val="20"/>
              </w:rPr>
            </w:pPr>
            <w:r w:rsidRPr="00D428F7">
              <w:rPr>
                <w:sz w:val="20"/>
                <w:szCs w:val="20"/>
              </w:rPr>
              <w:t>- 3 м;</w:t>
            </w:r>
          </w:p>
          <w:p w14:paraId="5124A44F" w14:textId="77777777" w:rsidR="00F43F90" w:rsidRPr="00D428F7" w:rsidRDefault="00F43F90" w:rsidP="00980A27">
            <w:pPr>
              <w:spacing w:after="0" w:line="240" w:lineRule="auto"/>
              <w:ind w:firstLine="340"/>
              <w:rPr>
                <w:sz w:val="20"/>
                <w:szCs w:val="20"/>
              </w:rPr>
            </w:pPr>
            <w:r w:rsidRPr="00D428F7">
              <w:rPr>
                <w:sz w:val="20"/>
                <w:szCs w:val="20"/>
              </w:rPr>
              <w:t>- минимальные отступы от границ земельных участков - 1 м;</w:t>
            </w:r>
          </w:p>
          <w:p w14:paraId="05C038C7" w14:textId="77777777" w:rsidR="00F43F90" w:rsidRPr="00D428F7" w:rsidRDefault="00F43F90"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максимальное количество надземных этажей зданий – 4 этажа (включая мансардный этаж);</w:t>
            </w:r>
          </w:p>
          <w:p w14:paraId="3A4EE81C" w14:textId="77777777" w:rsidR="00F43F90" w:rsidRPr="00D428F7" w:rsidRDefault="00F43F90"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максимальный процент застройки в границах земельного участка – 80%;</w:t>
            </w:r>
          </w:p>
          <w:p w14:paraId="002B4E65" w14:textId="77777777" w:rsidR="00F43F90" w:rsidRPr="00D428F7" w:rsidRDefault="00F43F90" w:rsidP="00980A27">
            <w:pPr>
              <w:widowControl w:val="0"/>
              <w:tabs>
                <w:tab w:val="left" w:pos="2520"/>
              </w:tabs>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 xml:space="preserve">максимальная высота строений, сооружений от уровня земли - </w:t>
            </w:r>
            <w:r w:rsidRPr="00D428F7">
              <w:rPr>
                <w:bCs/>
                <w:sz w:val="20"/>
                <w:szCs w:val="20"/>
              </w:rPr>
              <w:t>не подлежит установлению</w:t>
            </w:r>
            <w:r w:rsidRPr="00D428F7">
              <w:rPr>
                <w:rFonts w:eastAsia="SimSun"/>
                <w:sz w:val="20"/>
                <w:szCs w:val="20"/>
                <w:lang w:eastAsia="zh-CN"/>
              </w:rPr>
              <w:t>;</w:t>
            </w:r>
          </w:p>
          <w:p w14:paraId="186B3277" w14:textId="77777777" w:rsidR="00F43F90" w:rsidRPr="00D428F7" w:rsidRDefault="00F43F90"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t>Процент застройки подземной части не регламентируется.</w:t>
            </w:r>
          </w:p>
          <w:p w14:paraId="73724638" w14:textId="637BB46E" w:rsidR="00F43F90" w:rsidRPr="00D428F7" w:rsidRDefault="00F43F90"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sz w:val="20"/>
                <w:szCs w:val="20"/>
              </w:rPr>
              <w:t>Уменьшение отступа либо 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w:t>
            </w:r>
          </w:p>
        </w:tc>
      </w:tr>
      <w:tr w:rsidR="00872659" w:rsidRPr="00D428F7" w14:paraId="6FB7D5F1" w14:textId="77777777" w:rsidTr="00501E30">
        <w:trPr>
          <w:trHeight w:val="20"/>
        </w:trPr>
        <w:tc>
          <w:tcPr>
            <w:tcW w:w="3545" w:type="dxa"/>
            <w:tcBorders>
              <w:top w:val="single" w:sz="4" w:space="0" w:color="auto"/>
              <w:bottom w:val="single" w:sz="4" w:space="0" w:color="auto"/>
            </w:tcBorders>
            <w:shd w:val="clear" w:color="auto" w:fill="auto"/>
          </w:tcPr>
          <w:p w14:paraId="2E007423" w14:textId="6EE8C1FD" w:rsidR="00F43F90" w:rsidRPr="00D428F7" w:rsidRDefault="00F43F90" w:rsidP="00980A27">
            <w:pPr>
              <w:widowControl w:val="0"/>
              <w:tabs>
                <w:tab w:val="left" w:pos="2520"/>
              </w:tabs>
              <w:overflowPunct w:val="0"/>
              <w:autoSpaceDE w:val="0"/>
              <w:autoSpaceDN w:val="0"/>
              <w:adjustRightInd w:val="0"/>
              <w:spacing w:after="0" w:line="240" w:lineRule="auto"/>
              <w:rPr>
                <w:sz w:val="20"/>
                <w:szCs w:val="20"/>
                <w:lang w:val="en-US"/>
              </w:rPr>
            </w:pPr>
            <w:r w:rsidRPr="00D428F7">
              <w:rPr>
                <w:rFonts w:eastAsia="SimSun"/>
                <w:sz w:val="20"/>
                <w:szCs w:val="20"/>
                <w:lang w:eastAsia="zh-CN"/>
              </w:rPr>
              <w:t xml:space="preserve">[6.9.1] – </w:t>
            </w:r>
            <w:r w:rsidRPr="00D428F7">
              <w:rPr>
                <w:sz w:val="20"/>
                <w:szCs w:val="20"/>
              </w:rPr>
              <w:t>Складские площадки</w:t>
            </w:r>
          </w:p>
        </w:tc>
        <w:tc>
          <w:tcPr>
            <w:tcW w:w="5670" w:type="dxa"/>
            <w:tcBorders>
              <w:top w:val="single" w:sz="4" w:space="0" w:color="auto"/>
              <w:bottom w:val="single" w:sz="4" w:space="0" w:color="auto"/>
            </w:tcBorders>
            <w:shd w:val="clear" w:color="auto" w:fill="auto"/>
          </w:tcPr>
          <w:p w14:paraId="627438BB" w14:textId="455E2866" w:rsidR="00F43F90" w:rsidRPr="00D428F7" w:rsidRDefault="00F43F90"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Временное хранение, распределение и перевалка грузов (за исключением хранения стратегических запасов) на открытом воздухе</w:t>
            </w:r>
          </w:p>
        </w:tc>
        <w:tc>
          <w:tcPr>
            <w:tcW w:w="6119" w:type="dxa"/>
            <w:vMerge/>
            <w:shd w:val="clear" w:color="auto" w:fill="auto"/>
            <w:vAlign w:val="center"/>
          </w:tcPr>
          <w:p w14:paraId="1FB14BDB" w14:textId="77777777" w:rsidR="00F43F90" w:rsidRPr="00D428F7" w:rsidRDefault="00F43F90" w:rsidP="00980A27">
            <w:pPr>
              <w:widowControl w:val="0"/>
              <w:overflowPunct w:val="0"/>
              <w:autoSpaceDE w:val="0"/>
              <w:autoSpaceDN w:val="0"/>
              <w:adjustRightInd w:val="0"/>
              <w:spacing w:after="0" w:line="240" w:lineRule="auto"/>
              <w:ind w:firstLine="340"/>
              <w:jc w:val="both"/>
              <w:rPr>
                <w:rFonts w:eastAsia="SimSun"/>
                <w:sz w:val="20"/>
                <w:szCs w:val="20"/>
                <w:lang w:eastAsia="zh-CN"/>
              </w:rPr>
            </w:pPr>
          </w:p>
        </w:tc>
      </w:tr>
    </w:tbl>
    <w:p w14:paraId="0A61B4CC" w14:textId="666CAE71" w:rsidR="00753DA4" w:rsidRPr="00D428F7" w:rsidRDefault="00753DA4" w:rsidP="00980A27">
      <w:pPr>
        <w:widowControl w:val="0"/>
        <w:overflowPunct w:val="0"/>
        <w:autoSpaceDE w:val="0"/>
        <w:autoSpaceDN w:val="0"/>
        <w:adjustRightInd w:val="0"/>
        <w:spacing w:after="0" w:line="240" w:lineRule="auto"/>
        <w:jc w:val="center"/>
        <w:rPr>
          <w:b/>
          <w:sz w:val="20"/>
          <w:szCs w:val="20"/>
        </w:rPr>
      </w:pPr>
      <w:r w:rsidRPr="00D428F7">
        <w:rPr>
          <w:rFonts w:eastAsia="SimSun"/>
          <w:b/>
          <w:sz w:val="20"/>
          <w:szCs w:val="20"/>
          <w:lang w:eastAsia="zh-CN"/>
        </w:rPr>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D428F7">
        <w:rPr>
          <w:b/>
          <w:sz w:val="20"/>
          <w:szCs w:val="20"/>
        </w:rPr>
        <w:t>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684"/>
      </w:tblGrid>
      <w:tr w:rsidR="00872659" w:rsidRPr="00D428F7" w14:paraId="7027CFE2" w14:textId="77777777" w:rsidTr="00501E30">
        <w:trPr>
          <w:trHeight w:val="20"/>
        </w:trPr>
        <w:tc>
          <w:tcPr>
            <w:tcW w:w="7655" w:type="dxa"/>
            <w:vAlign w:val="center"/>
          </w:tcPr>
          <w:p w14:paraId="6161AEE7" w14:textId="77777777" w:rsidR="00753DA4" w:rsidRPr="00D428F7" w:rsidRDefault="00753DA4" w:rsidP="00980A27">
            <w:pPr>
              <w:widowControl w:val="0"/>
              <w:tabs>
                <w:tab w:val="left" w:pos="-1667"/>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b/>
                <w:sz w:val="20"/>
                <w:szCs w:val="20"/>
                <w:lang w:eastAsia="zh-CN"/>
              </w:rPr>
              <w:t>Виды разрешенного использования земельных участков и</w:t>
            </w:r>
            <w:r w:rsidRPr="00D428F7">
              <w:rPr>
                <w:b/>
                <w:sz w:val="20"/>
                <w:szCs w:val="20"/>
              </w:rPr>
              <w:t xml:space="preserve"> объектов капитального строительства</w:t>
            </w:r>
          </w:p>
        </w:tc>
        <w:tc>
          <w:tcPr>
            <w:tcW w:w="7684" w:type="dxa"/>
            <w:vAlign w:val="center"/>
          </w:tcPr>
          <w:p w14:paraId="7B7FC7FB" w14:textId="77777777" w:rsidR="00753DA4" w:rsidRPr="00D428F7" w:rsidRDefault="00753DA4" w:rsidP="00980A27">
            <w:pPr>
              <w:widowControl w:val="0"/>
              <w:tabs>
                <w:tab w:val="left" w:pos="-6204"/>
              </w:tabs>
              <w:overflowPunct w:val="0"/>
              <w:autoSpaceDE w:val="0"/>
              <w:autoSpaceDN w:val="0"/>
              <w:adjustRightInd w:val="0"/>
              <w:spacing w:after="0" w:line="240" w:lineRule="auto"/>
              <w:ind w:firstLine="426"/>
              <w:jc w:val="center"/>
              <w:rPr>
                <w:rFonts w:eastAsia="SimSun"/>
                <w:sz w:val="20"/>
                <w:szCs w:val="20"/>
                <w:lang w:eastAsia="zh-CN"/>
              </w:rPr>
            </w:pPr>
            <w:r w:rsidRPr="00D428F7">
              <w:rPr>
                <w:b/>
                <w:sz w:val="20"/>
                <w:szCs w:val="20"/>
              </w:rPr>
              <w:t>Предельные параметры разрешенного строительства, реконструкции объектов капитального строительства</w:t>
            </w:r>
          </w:p>
        </w:tc>
      </w:tr>
      <w:tr w:rsidR="00872659" w:rsidRPr="00D428F7" w14:paraId="6EF08979" w14:textId="77777777" w:rsidTr="00501E30">
        <w:trPr>
          <w:trHeight w:val="20"/>
        </w:trPr>
        <w:tc>
          <w:tcPr>
            <w:tcW w:w="7655" w:type="dxa"/>
            <w:vAlign w:val="center"/>
          </w:tcPr>
          <w:p w14:paraId="425EF9ED"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Виды разрешенного использования земельных участков - аналогичны</w:t>
            </w:r>
            <w:r w:rsidRPr="00D428F7">
              <w:rPr>
                <w:sz w:val="20"/>
                <w:szCs w:val="20"/>
              </w:rPr>
              <w:t xml:space="preserve"> видам разрешенного использования земельных участков</w:t>
            </w:r>
            <w:r w:rsidRPr="00D428F7">
              <w:rPr>
                <w:rFonts w:eastAsia="SimSun"/>
                <w:sz w:val="20"/>
                <w:szCs w:val="20"/>
                <w:lang w:eastAsia="zh-CN"/>
              </w:rPr>
              <w:t xml:space="preserve"> с основными и условно разрешенными видами использования;</w:t>
            </w:r>
          </w:p>
          <w:p w14:paraId="50A6D76F"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2BA38B1A"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lastRenderedPageBreak/>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3C1C2CC0"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1FEDA675"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проезды общего пользования;</w:t>
            </w:r>
          </w:p>
          <w:p w14:paraId="7B178EC6"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автостоянки и гаражи (в том числе открытого типа, наземные, подземные и многоэтажные) для обслуживания основных, условно разрешенных, а также иных вспомогательных видов использования;</w:t>
            </w:r>
          </w:p>
          <w:p w14:paraId="51CD2B94"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благоустроенные, в том числе озелененные территории, площадки для отдыха, спортивных занятий;</w:t>
            </w:r>
          </w:p>
          <w:p w14:paraId="470DAB1A"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xml:space="preserve">- постройки хозяйственного назначения; </w:t>
            </w:r>
          </w:p>
          <w:p w14:paraId="7269D238"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площадки хозяйственные, в том числе площадки для мусоросборников;</w:t>
            </w:r>
          </w:p>
          <w:p w14:paraId="60B29D03"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общественные туалеты, надворные туалеты, гидронепроницаемые выгребы, септики;</w:t>
            </w:r>
          </w:p>
          <w:p w14:paraId="3F3E60DE"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684" w:type="dxa"/>
            <w:vAlign w:val="center"/>
          </w:tcPr>
          <w:p w14:paraId="57170A40" w14:textId="77777777" w:rsidR="00753DA4" w:rsidRPr="00D428F7" w:rsidRDefault="00753DA4" w:rsidP="00980A27">
            <w:pPr>
              <w:widowControl w:val="0"/>
              <w:overflowPunct w:val="0"/>
              <w:autoSpaceDE w:val="0"/>
              <w:autoSpaceDN w:val="0"/>
              <w:adjustRightInd w:val="0"/>
              <w:spacing w:after="0" w:line="240" w:lineRule="auto"/>
              <w:ind w:firstLine="459"/>
              <w:jc w:val="both"/>
              <w:rPr>
                <w:rFonts w:eastAsia="SimSun"/>
                <w:sz w:val="20"/>
                <w:szCs w:val="20"/>
                <w:lang w:eastAsia="zh-CN"/>
              </w:rPr>
            </w:pPr>
            <w:r w:rsidRPr="00D428F7">
              <w:rPr>
                <w:rFonts w:eastAsia="SimSun"/>
                <w:sz w:val="20"/>
                <w:szCs w:val="20"/>
                <w:lang w:eastAsia="zh-CN"/>
              </w:rPr>
              <w:lastRenderedPageBreak/>
              <w:t xml:space="preserve">минимальная площадь земельных участков - 1 кв. м. </w:t>
            </w:r>
          </w:p>
          <w:p w14:paraId="29F11EC8" w14:textId="77777777" w:rsidR="00753DA4" w:rsidRPr="00D428F7" w:rsidRDefault="00753DA4" w:rsidP="00980A27">
            <w:pPr>
              <w:widowControl w:val="0"/>
              <w:overflowPunct w:val="0"/>
              <w:autoSpaceDE w:val="0"/>
              <w:autoSpaceDN w:val="0"/>
              <w:adjustRightInd w:val="0"/>
              <w:spacing w:after="0" w:line="240" w:lineRule="auto"/>
              <w:ind w:firstLine="459"/>
              <w:jc w:val="both"/>
              <w:rPr>
                <w:rFonts w:eastAsia="SimSun"/>
                <w:sz w:val="20"/>
                <w:szCs w:val="20"/>
                <w:lang w:eastAsia="zh-CN"/>
              </w:rPr>
            </w:pPr>
            <w:r w:rsidRPr="00D428F7">
              <w:rPr>
                <w:rFonts w:eastAsia="SimSun"/>
                <w:sz w:val="20"/>
                <w:szCs w:val="20"/>
                <w:lang w:eastAsia="zh-CN"/>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14:paraId="223696DB" w14:textId="77777777" w:rsidR="00753DA4" w:rsidRPr="00D428F7" w:rsidRDefault="00753DA4" w:rsidP="00980A27">
            <w:pPr>
              <w:widowControl w:val="0"/>
              <w:overflowPunct w:val="0"/>
              <w:autoSpaceDE w:val="0"/>
              <w:autoSpaceDN w:val="0"/>
              <w:adjustRightInd w:val="0"/>
              <w:spacing w:after="0" w:line="240" w:lineRule="auto"/>
              <w:ind w:firstLine="459"/>
              <w:jc w:val="both"/>
              <w:rPr>
                <w:rFonts w:eastAsia="SimSun"/>
                <w:sz w:val="20"/>
                <w:szCs w:val="20"/>
                <w:lang w:eastAsia="zh-CN"/>
              </w:rPr>
            </w:pPr>
          </w:p>
          <w:p w14:paraId="23460BE1" w14:textId="77777777" w:rsidR="00753DA4" w:rsidRPr="00D428F7" w:rsidRDefault="00753DA4" w:rsidP="00980A27">
            <w:pPr>
              <w:widowControl w:val="0"/>
              <w:overflowPunct w:val="0"/>
              <w:autoSpaceDE w:val="0"/>
              <w:autoSpaceDN w:val="0"/>
              <w:adjustRightInd w:val="0"/>
              <w:spacing w:after="0" w:line="240" w:lineRule="auto"/>
              <w:ind w:firstLine="567"/>
              <w:jc w:val="both"/>
              <w:rPr>
                <w:rFonts w:eastAsia="SimSun"/>
                <w:sz w:val="20"/>
                <w:szCs w:val="20"/>
                <w:lang w:eastAsia="zh-CN"/>
              </w:rPr>
            </w:pPr>
            <w:r w:rsidRPr="00D428F7">
              <w:rPr>
                <w:rFonts w:eastAsia="SimSun"/>
                <w:sz w:val="20"/>
                <w:szCs w:val="20"/>
                <w:lang w:eastAsia="zh-CN"/>
              </w:rPr>
              <w:lastRenderedPageBreak/>
              <w:t xml:space="preserve">минимальная ширина земельных участков вдоль фронта улицы (проезда) - </w:t>
            </w:r>
          </w:p>
          <w:p w14:paraId="514272AE" w14:textId="77777777" w:rsidR="00753DA4" w:rsidRPr="00D428F7" w:rsidRDefault="00753DA4" w:rsidP="00980A27">
            <w:pPr>
              <w:widowControl w:val="0"/>
              <w:overflowPunct w:val="0"/>
              <w:autoSpaceDE w:val="0"/>
              <w:autoSpaceDN w:val="0"/>
              <w:adjustRightInd w:val="0"/>
              <w:spacing w:after="0" w:line="240" w:lineRule="auto"/>
              <w:ind w:firstLine="567"/>
              <w:jc w:val="both"/>
              <w:rPr>
                <w:rFonts w:eastAsia="SimSun"/>
                <w:sz w:val="20"/>
                <w:szCs w:val="20"/>
                <w:lang w:eastAsia="zh-CN"/>
              </w:rPr>
            </w:pPr>
            <w:r w:rsidRPr="00D428F7">
              <w:rPr>
                <w:rFonts w:eastAsia="SimSun"/>
                <w:sz w:val="20"/>
                <w:szCs w:val="20"/>
                <w:lang w:eastAsia="zh-CN"/>
              </w:rPr>
              <w:t>1 м/</w:t>
            </w:r>
            <w:r w:rsidRPr="00D428F7">
              <w:rPr>
                <w:b/>
                <w:bCs/>
                <w:sz w:val="20"/>
                <w:szCs w:val="20"/>
              </w:rPr>
              <w:t xml:space="preserve"> не подлежит установлению</w:t>
            </w:r>
            <w:r w:rsidRPr="00D428F7">
              <w:rPr>
                <w:rFonts w:eastAsia="SimSun"/>
                <w:sz w:val="20"/>
                <w:szCs w:val="20"/>
                <w:lang w:eastAsia="zh-CN"/>
              </w:rPr>
              <w:t xml:space="preserve">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 </w:t>
            </w:r>
          </w:p>
          <w:p w14:paraId="7D366309" w14:textId="77777777" w:rsidR="00753DA4" w:rsidRPr="00D428F7" w:rsidRDefault="00753DA4" w:rsidP="00980A27">
            <w:pPr>
              <w:widowControl w:val="0"/>
              <w:overflowPunct w:val="0"/>
              <w:autoSpaceDE w:val="0"/>
              <w:autoSpaceDN w:val="0"/>
              <w:adjustRightInd w:val="0"/>
              <w:spacing w:after="0" w:line="240" w:lineRule="auto"/>
              <w:ind w:firstLine="567"/>
              <w:jc w:val="both"/>
              <w:rPr>
                <w:rFonts w:eastAsia="SimSun"/>
                <w:sz w:val="20"/>
                <w:szCs w:val="20"/>
                <w:lang w:eastAsia="zh-CN"/>
              </w:rPr>
            </w:pPr>
          </w:p>
          <w:p w14:paraId="2A824AB4" w14:textId="77777777" w:rsidR="00753DA4" w:rsidRPr="00D428F7" w:rsidRDefault="00753DA4" w:rsidP="00980A27">
            <w:pPr>
              <w:widowControl w:val="0"/>
              <w:overflowPunct w:val="0"/>
              <w:autoSpaceDE w:val="0"/>
              <w:autoSpaceDN w:val="0"/>
              <w:adjustRightInd w:val="0"/>
              <w:spacing w:after="0" w:line="240" w:lineRule="auto"/>
              <w:ind w:firstLine="459"/>
              <w:jc w:val="both"/>
              <w:rPr>
                <w:sz w:val="20"/>
                <w:szCs w:val="20"/>
              </w:rPr>
            </w:pPr>
            <w:r w:rsidRPr="00D428F7">
              <w:rPr>
                <w:rFonts w:eastAsia="SimSun"/>
                <w:sz w:val="20"/>
                <w:szCs w:val="20"/>
                <w:lang w:eastAsia="zh-CN"/>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6378ADBC" w14:textId="77777777" w:rsidR="00753DA4" w:rsidRPr="00D428F7" w:rsidRDefault="00753DA4" w:rsidP="00980A27">
            <w:pPr>
              <w:widowControl w:val="0"/>
              <w:overflowPunct w:val="0"/>
              <w:autoSpaceDE w:val="0"/>
              <w:autoSpaceDN w:val="0"/>
              <w:adjustRightInd w:val="0"/>
              <w:spacing w:after="0" w:line="240" w:lineRule="auto"/>
              <w:ind w:firstLine="459"/>
              <w:jc w:val="both"/>
              <w:rPr>
                <w:sz w:val="20"/>
                <w:szCs w:val="20"/>
              </w:rPr>
            </w:pPr>
            <w:r w:rsidRPr="00D428F7">
              <w:rPr>
                <w:sz w:val="20"/>
                <w:szCs w:val="20"/>
              </w:rPr>
              <w:t>минимальные отступы от границ земельных участков - 1 м;</w:t>
            </w:r>
          </w:p>
          <w:p w14:paraId="27ADF70A" w14:textId="77777777" w:rsidR="00753DA4" w:rsidRPr="00D428F7" w:rsidRDefault="00753DA4" w:rsidP="00980A27">
            <w:pPr>
              <w:widowControl w:val="0"/>
              <w:tabs>
                <w:tab w:val="left" w:pos="-6204"/>
              </w:tabs>
              <w:overflowPunct w:val="0"/>
              <w:autoSpaceDE w:val="0"/>
              <w:autoSpaceDN w:val="0"/>
              <w:adjustRightInd w:val="0"/>
              <w:spacing w:after="0" w:line="240" w:lineRule="auto"/>
              <w:ind w:firstLine="459"/>
              <w:jc w:val="both"/>
              <w:rPr>
                <w:rFonts w:eastAsia="SimSun"/>
                <w:sz w:val="20"/>
                <w:szCs w:val="20"/>
                <w:lang w:eastAsia="zh-CN"/>
              </w:rPr>
            </w:pPr>
            <w:r w:rsidRPr="00D428F7">
              <w:rPr>
                <w:rFonts w:eastAsia="SimSun"/>
                <w:sz w:val="20"/>
                <w:szCs w:val="20"/>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14:paraId="57EB0A21" w14:textId="77777777" w:rsidR="00753DA4" w:rsidRPr="00D428F7" w:rsidRDefault="00753DA4" w:rsidP="00980A27">
            <w:pPr>
              <w:widowControl w:val="0"/>
              <w:overflowPunct w:val="0"/>
              <w:autoSpaceDE w:val="0"/>
              <w:autoSpaceDN w:val="0"/>
              <w:adjustRightInd w:val="0"/>
              <w:spacing w:after="0" w:line="240" w:lineRule="auto"/>
              <w:ind w:firstLine="426"/>
              <w:jc w:val="both"/>
              <w:rPr>
                <w:rFonts w:eastAsia="SimSun"/>
                <w:sz w:val="20"/>
                <w:szCs w:val="20"/>
                <w:lang w:eastAsia="zh-CN"/>
              </w:rPr>
            </w:pPr>
          </w:p>
        </w:tc>
      </w:tr>
    </w:tbl>
    <w:p w14:paraId="1CD6DFF8" w14:textId="6AB99CFB" w:rsidR="00753DA4" w:rsidRPr="00D428F7" w:rsidRDefault="00753DA4" w:rsidP="00980A27">
      <w:pPr>
        <w:pStyle w:val="afd"/>
        <w:spacing w:before="0" w:after="0"/>
        <w:ind w:firstLine="680"/>
        <w:rPr>
          <w:rFonts w:eastAsia="SimSun"/>
          <w:b/>
          <w:sz w:val="20"/>
          <w:szCs w:val="20"/>
        </w:rPr>
      </w:pPr>
      <w:r w:rsidRPr="00D428F7">
        <w:rPr>
          <w:rFonts w:eastAsia="SimSun"/>
          <w:b/>
          <w:sz w:val="20"/>
          <w:szCs w:val="20"/>
        </w:rPr>
        <w:lastRenderedPageBreak/>
        <w:t>Ограничения использования земельных участков и объектов капитального строительства:</w:t>
      </w:r>
    </w:p>
    <w:p w14:paraId="7A5AEE0E" w14:textId="52622B17" w:rsidR="00753DA4" w:rsidRPr="00D428F7" w:rsidRDefault="00753DA4" w:rsidP="00980A27">
      <w:pPr>
        <w:pStyle w:val="afd"/>
        <w:spacing w:before="0" w:after="0"/>
        <w:ind w:firstLine="680"/>
        <w:rPr>
          <w:rFonts w:eastAsia="SimSun"/>
          <w:sz w:val="20"/>
          <w:szCs w:val="20"/>
        </w:rPr>
      </w:pPr>
      <w:r w:rsidRPr="00D428F7">
        <w:rPr>
          <w:sz w:val="20"/>
          <w:szCs w:val="20"/>
        </w:rPr>
        <w:t>Минимальный процент озеленения земельного участка для зданий общ</w:t>
      </w:r>
      <w:r w:rsidR="00141EFE" w:rsidRPr="00D428F7">
        <w:rPr>
          <w:sz w:val="20"/>
          <w:szCs w:val="20"/>
        </w:rPr>
        <w:t>ественно-делового назначения – 1</w:t>
      </w:r>
      <w:r w:rsidRPr="00D428F7">
        <w:rPr>
          <w:sz w:val="20"/>
          <w:szCs w:val="20"/>
        </w:rPr>
        <w:t>0%.</w:t>
      </w:r>
    </w:p>
    <w:p w14:paraId="0D6B7B70"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Расстояние до красной линии:</w:t>
      </w:r>
    </w:p>
    <w:p w14:paraId="6F6B1DF9"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 xml:space="preserve">1) от Пожарных депо - 10 м (15 м - для депо </w:t>
      </w:r>
      <w:r w:rsidRPr="00D428F7">
        <w:rPr>
          <w:rFonts w:eastAsia="SimSun"/>
          <w:sz w:val="20"/>
          <w:szCs w:val="20"/>
          <w:lang w:val="en-US" w:eastAsia="zh-CN"/>
        </w:rPr>
        <w:t>I</w:t>
      </w:r>
      <w:r w:rsidRPr="00D428F7">
        <w:rPr>
          <w:rFonts w:eastAsia="SimSun"/>
          <w:sz w:val="20"/>
          <w:szCs w:val="20"/>
          <w:lang w:eastAsia="zh-CN"/>
        </w:rPr>
        <w:t xml:space="preserve"> типа);</w:t>
      </w:r>
    </w:p>
    <w:p w14:paraId="7B69D2B0"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3) улиц, от общественных зданий – 5 м;</w:t>
      </w:r>
    </w:p>
    <w:p w14:paraId="25C4A63F"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4) проездов, от общественных зданий – 3 м;</w:t>
      </w:r>
    </w:p>
    <w:p w14:paraId="042A7F8E"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5) от контрольно-пропускных пунктов, пунктов охраны, проходных – 1 м.</w:t>
      </w:r>
    </w:p>
    <w:p w14:paraId="6D6C14B1"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6) от остальных зданий - 5 м.</w:t>
      </w:r>
    </w:p>
    <w:p w14:paraId="6662CDA6" w14:textId="1CFD8281"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Допускается уменьшение отступа либо расположение зданий, строений и сооружений по красной линии с учетом сложившейся градостроительной ситуации и линией застройки;</w:t>
      </w:r>
    </w:p>
    <w:p w14:paraId="44845718" w14:textId="4AC071E5" w:rsidR="00121F09" w:rsidRPr="00D428F7" w:rsidRDefault="00121F09" w:rsidP="00980A27">
      <w:pPr>
        <w:pStyle w:val="ae"/>
        <w:ind w:firstLine="680"/>
        <w:jc w:val="both"/>
        <w:rPr>
          <w:sz w:val="20"/>
          <w:szCs w:val="20"/>
        </w:rPr>
      </w:pPr>
      <w:r w:rsidRPr="00D428F7">
        <w:rPr>
          <w:spacing w:val="-2"/>
          <w:sz w:val="20"/>
          <w:szCs w:val="20"/>
        </w:rPr>
        <w:t>Во</w:t>
      </w:r>
      <w:r w:rsidRPr="00D428F7">
        <w:rPr>
          <w:spacing w:val="43"/>
          <w:sz w:val="20"/>
          <w:szCs w:val="20"/>
        </w:rPr>
        <w:t xml:space="preserve"> </w:t>
      </w:r>
      <w:r w:rsidRPr="00D428F7">
        <w:rPr>
          <w:spacing w:val="1"/>
          <w:sz w:val="20"/>
          <w:szCs w:val="20"/>
        </w:rPr>
        <w:t>всех</w:t>
      </w:r>
      <w:r w:rsidRPr="00D428F7">
        <w:rPr>
          <w:spacing w:val="39"/>
          <w:sz w:val="20"/>
          <w:szCs w:val="20"/>
        </w:rPr>
        <w:t xml:space="preserve"> </w:t>
      </w:r>
      <w:r w:rsidRPr="00D428F7">
        <w:rPr>
          <w:sz w:val="20"/>
          <w:szCs w:val="20"/>
        </w:rPr>
        <w:t>территориальных</w:t>
      </w:r>
      <w:r w:rsidRPr="00D428F7">
        <w:rPr>
          <w:spacing w:val="40"/>
          <w:sz w:val="20"/>
          <w:szCs w:val="20"/>
        </w:rPr>
        <w:t xml:space="preserve"> </w:t>
      </w:r>
      <w:r w:rsidRPr="00D428F7">
        <w:rPr>
          <w:spacing w:val="1"/>
          <w:sz w:val="20"/>
          <w:szCs w:val="20"/>
        </w:rPr>
        <w:t>зонах</w:t>
      </w:r>
      <w:r w:rsidRPr="00D428F7">
        <w:rPr>
          <w:spacing w:val="40"/>
          <w:sz w:val="20"/>
          <w:szCs w:val="20"/>
        </w:rPr>
        <w:t xml:space="preserve"> </w:t>
      </w:r>
      <w:r w:rsidRPr="00D428F7">
        <w:rPr>
          <w:sz w:val="20"/>
          <w:szCs w:val="20"/>
        </w:rPr>
        <w:t>требуемое</w:t>
      </w:r>
      <w:r w:rsidRPr="00D428F7">
        <w:rPr>
          <w:spacing w:val="45"/>
          <w:sz w:val="20"/>
          <w:szCs w:val="20"/>
        </w:rPr>
        <w:t xml:space="preserve"> </w:t>
      </w:r>
      <w:r w:rsidRPr="00D428F7">
        <w:rPr>
          <w:sz w:val="20"/>
          <w:szCs w:val="20"/>
        </w:rPr>
        <w:t>(согласно</w:t>
      </w:r>
      <w:r w:rsidRPr="00D428F7">
        <w:rPr>
          <w:spacing w:val="43"/>
          <w:sz w:val="20"/>
          <w:szCs w:val="20"/>
        </w:rPr>
        <w:t xml:space="preserve"> </w:t>
      </w:r>
      <w:r w:rsidRPr="00D428F7">
        <w:rPr>
          <w:sz w:val="20"/>
          <w:szCs w:val="20"/>
        </w:rPr>
        <w:t>СП</w:t>
      </w:r>
      <w:r w:rsidRPr="00D428F7">
        <w:rPr>
          <w:spacing w:val="40"/>
          <w:sz w:val="20"/>
          <w:szCs w:val="20"/>
        </w:rPr>
        <w:t xml:space="preserve"> </w:t>
      </w:r>
      <w:r w:rsidRPr="00D428F7">
        <w:rPr>
          <w:sz w:val="20"/>
          <w:szCs w:val="20"/>
        </w:rPr>
        <w:t>42.13330.2016</w:t>
      </w:r>
      <w:r w:rsidRPr="00D428F7">
        <w:rPr>
          <w:spacing w:val="60"/>
          <w:w w:val="99"/>
          <w:sz w:val="20"/>
          <w:szCs w:val="20"/>
        </w:rPr>
        <w:t xml:space="preserve"> </w:t>
      </w:r>
      <w:r w:rsidRPr="00D428F7">
        <w:rPr>
          <w:sz w:val="20"/>
          <w:szCs w:val="20"/>
        </w:rPr>
        <w:t>Градостроительство.</w:t>
      </w:r>
      <w:r w:rsidRPr="00D428F7">
        <w:rPr>
          <w:spacing w:val="11"/>
          <w:sz w:val="20"/>
          <w:szCs w:val="20"/>
        </w:rPr>
        <w:t xml:space="preserve"> </w:t>
      </w:r>
      <w:r w:rsidRPr="00D428F7">
        <w:rPr>
          <w:sz w:val="20"/>
          <w:szCs w:val="20"/>
        </w:rPr>
        <w:t>Планировка</w:t>
      </w:r>
      <w:r w:rsidRPr="00D428F7">
        <w:rPr>
          <w:spacing w:val="10"/>
          <w:sz w:val="20"/>
          <w:szCs w:val="20"/>
        </w:rPr>
        <w:t xml:space="preserve"> </w:t>
      </w:r>
      <w:r w:rsidRPr="00D428F7">
        <w:rPr>
          <w:sz w:val="20"/>
          <w:szCs w:val="20"/>
        </w:rPr>
        <w:t>и</w:t>
      </w:r>
      <w:r w:rsidRPr="00D428F7">
        <w:rPr>
          <w:spacing w:val="10"/>
          <w:sz w:val="20"/>
          <w:szCs w:val="20"/>
        </w:rPr>
        <w:t xml:space="preserve"> </w:t>
      </w:r>
      <w:r w:rsidRPr="00D428F7">
        <w:rPr>
          <w:spacing w:val="-1"/>
          <w:sz w:val="20"/>
          <w:szCs w:val="20"/>
        </w:rPr>
        <w:t>застройка</w:t>
      </w:r>
      <w:r w:rsidRPr="00D428F7">
        <w:rPr>
          <w:spacing w:val="10"/>
          <w:sz w:val="20"/>
          <w:szCs w:val="20"/>
        </w:rPr>
        <w:t xml:space="preserve"> </w:t>
      </w:r>
      <w:r w:rsidRPr="00D428F7">
        <w:rPr>
          <w:sz w:val="20"/>
          <w:szCs w:val="20"/>
        </w:rPr>
        <w:t>городских</w:t>
      </w:r>
      <w:r w:rsidRPr="00D428F7">
        <w:rPr>
          <w:spacing w:val="6"/>
          <w:sz w:val="20"/>
          <w:szCs w:val="20"/>
        </w:rPr>
        <w:t xml:space="preserve"> </w:t>
      </w:r>
      <w:r w:rsidRPr="00D428F7">
        <w:rPr>
          <w:sz w:val="20"/>
          <w:szCs w:val="20"/>
        </w:rPr>
        <w:t>и</w:t>
      </w:r>
      <w:r w:rsidRPr="00D428F7">
        <w:rPr>
          <w:spacing w:val="9"/>
          <w:sz w:val="20"/>
          <w:szCs w:val="20"/>
        </w:rPr>
        <w:t xml:space="preserve"> </w:t>
      </w:r>
      <w:r w:rsidRPr="00D428F7">
        <w:rPr>
          <w:sz w:val="20"/>
          <w:szCs w:val="20"/>
        </w:rPr>
        <w:t>сельских</w:t>
      </w:r>
      <w:r w:rsidRPr="00D428F7">
        <w:rPr>
          <w:spacing w:val="6"/>
          <w:sz w:val="20"/>
          <w:szCs w:val="20"/>
        </w:rPr>
        <w:t xml:space="preserve"> </w:t>
      </w:r>
      <w:r w:rsidRPr="00D428F7">
        <w:rPr>
          <w:sz w:val="20"/>
          <w:szCs w:val="20"/>
        </w:rPr>
        <w:t>поселений.</w:t>
      </w:r>
      <w:r w:rsidRPr="00D428F7">
        <w:rPr>
          <w:spacing w:val="54"/>
          <w:w w:val="99"/>
          <w:sz w:val="20"/>
          <w:szCs w:val="20"/>
        </w:rPr>
        <w:t xml:space="preserve"> </w:t>
      </w:r>
      <w:r w:rsidRPr="00D428F7">
        <w:rPr>
          <w:sz w:val="20"/>
          <w:szCs w:val="20"/>
        </w:rPr>
        <w:t>Актуализированная</w:t>
      </w:r>
      <w:r w:rsidRPr="00D428F7">
        <w:rPr>
          <w:spacing w:val="61"/>
          <w:sz w:val="20"/>
          <w:szCs w:val="20"/>
        </w:rPr>
        <w:t xml:space="preserve"> </w:t>
      </w:r>
      <w:r w:rsidRPr="00D428F7">
        <w:rPr>
          <w:sz w:val="20"/>
          <w:szCs w:val="20"/>
        </w:rPr>
        <w:t>редакция</w:t>
      </w:r>
      <w:r w:rsidRPr="00D428F7">
        <w:rPr>
          <w:spacing w:val="62"/>
          <w:sz w:val="20"/>
          <w:szCs w:val="20"/>
        </w:rPr>
        <w:t xml:space="preserve"> </w:t>
      </w:r>
      <w:r w:rsidRPr="00D428F7">
        <w:rPr>
          <w:spacing w:val="1"/>
          <w:sz w:val="20"/>
          <w:szCs w:val="20"/>
        </w:rPr>
        <w:t>СНиП</w:t>
      </w:r>
      <w:r w:rsidRPr="00D428F7">
        <w:rPr>
          <w:spacing w:val="56"/>
          <w:sz w:val="20"/>
          <w:szCs w:val="20"/>
        </w:rPr>
        <w:t xml:space="preserve"> </w:t>
      </w:r>
      <w:r w:rsidRPr="00D428F7">
        <w:rPr>
          <w:sz w:val="20"/>
          <w:szCs w:val="20"/>
        </w:rPr>
        <w:t>2.07.01-89*  или  Нормативам градостроительного проектирования Краснодарского края, утвержденным приказом департамента по архитектуре и градостроительству Краснодарского края от 16.04.2015 г. № 78 (с изменениями и дополнениями)) количество</w:t>
      </w:r>
      <w:r w:rsidRPr="00D428F7">
        <w:rPr>
          <w:spacing w:val="61"/>
          <w:sz w:val="20"/>
          <w:szCs w:val="20"/>
        </w:rPr>
        <w:t xml:space="preserve"> </w:t>
      </w:r>
      <w:r w:rsidRPr="00D428F7">
        <w:rPr>
          <w:sz w:val="20"/>
          <w:szCs w:val="20"/>
        </w:rPr>
        <w:t>машино-мест</w:t>
      </w:r>
      <w:r w:rsidRPr="00D428F7">
        <w:rPr>
          <w:spacing w:val="58"/>
          <w:sz w:val="20"/>
          <w:szCs w:val="20"/>
        </w:rPr>
        <w:t xml:space="preserve"> </w:t>
      </w:r>
      <w:r w:rsidRPr="00D428F7">
        <w:rPr>
          <w:spacing w:val="-1"/>
          <w:sz w:val="20"/>
          <w:szCs w:val="20"/>
        </w:rPr>
        <w:t>на</w:t>
      </w:r>
      <w:r w:rsidRPr="00D428F7">
        <w:rPr>
          <w:spacing w:val="42"/>
          <w:w w:val="99"/>
          <w:sz w:val="20"/>
          <w:szCs w:val="20"/>
        </w:rPr>
        <w:t xml:space="preserve"> </w:t>
      </w:r>
      <w:r w:rsidRPr="00D428F7">
        <w:rPr>
          <w:sz w:val="20"/>
          <w:szCs w:val="20"/>
        </w:rPr>
        <w:t>одну</w:t>
      </w:r>
      <w:r w:rsidRPr="00D428F7">
        <w:rPr>
          <w:spacing w:val="17"/>
          <w:sz w:val="20"/>
          <w:szCs w:val="20"/>
        </w:rPr>
        <w:t xml:space="preserve"> </w:t>
      </w:r>
      <w:r w:rsidRPr="00D428F7">
        <w:rPr>
          <w:sz w:val="20"/>
          <w:szCs w:val="20"/>
        </w:rPr>
        <w:t>расчетную</w:t>
      </w:r>
      <w:r w:rsidRPr="00D428F7">
        <w:rPr>
          <w:spacing w:val="20"/>
          <w:sz w:val="20"/>
          <w:szCs w:val="20"/>
        </w:rPr>
        <w:t xml:space="preserve"> </w:t>
      </w:r>
      <w:r w:rsidRPr="00D428F7">
        <w:rPr>
          <w:sz w:val="20"/>
          <w:szCs w:val="20"/>
        </w:rPr>
        <w:t>единицу</w:t>
      </w:r>
      <w:r w:rsidRPr="00D428F7">
        <w:rPr>
          <w:spacing w:val="18"/>
          <w:sz w:val="20"/>
          <w:szCs w:val="20"/>
        </w:rPr>
        <w:t xml:space="preserve"> </w:t>
      </w:r>
      <w:r w:rsidRPr="00D428F7">
        <w:rPr>
          <w:spacing w:val="-1"/>
          <w:sz w:val="20"/>
          <w:szCs w:val="20"/>
        </w:rPr>
        <w:t>по</w:t>
      </w:r>
      <w:r w:rsidRPr="00D428F7">
        <w:rPr>
          <w:spacing w:val="21"/>
          <w:sz w:val="20"/>
          <w:szCs w:val="20"/>
        </w:rPr>
        <w:t xml:space="preserve"> </w:t>
      </w:r>
      <w:r w:rsidRPr="00D428F7">
        <w:rPr>
          <w:sz w:val="20"/>
          <w:szCs w:val="20"/>
        </w:rPr>
        <w:t>видам</w:t>
      </w:r>
      <w:r w:rsidRPr="00D428F7">
        <w:rPr>
          <w:spacing w:val="23"/>
          <w:sz w:val="20"/>
          <w:szCs w:val="20"/>
        </w:rPr>
        <w:t xml:space="preserve"> </w:t>
      </w:r>
      <w:r w:rsidRPr="00D428F7">
        <w:rPr>
          <w:spacing w:val="-1"/>
          <w:sz w:val="20"/>
          <w:szCs w:val="20"/>
        </w:rPr>
        <w:t>использования</w:t>
      </w:r>
      <w:r w:rsidRPr="00D428F7">
        <w:rPr>
          <w:spacing w:val="23"/>
          <w:sz w:val="20"/>
          <w:szCs w:val="20"/>
        </w:rPr>
        <w:t xml:space="preserve"> </w:t>
      </w:r>
      <w:r w:rsidRPr="00D428F7">
        <w:rPr>
          <w:sz w:val="20"/>
          <w:szCs w:val="20"/>
        </w:rPr>
        <w:t>должно</w:t>
      </w:r>
      <w:r w:rsidRPr="00D428F7">
        <w:rPr>
          <w:spacing w:val="21"/>
          <w:sz w:val="20"/>
          <w:szCs w:val="20"/>
        </w:rPr>
        <w:t xml:space="preserve"> </w:t>
      </w:r>
      <w:r w:rsidRPr="00D428F7">
        <w:rPr>
          <w:sz w:val="20"/>
          <w:szCs w:val="20"/>
        </w:rPr>
        <w:t>быть</w:t>
      </w:r>
      <w:r w:rsidRPr="00D428F7">
        <w:rPr>
          <w:spacing w:val="19"/>
          <w:sz w:val="20"/>
          <w:szCs w:val="20"/>
        </w:rPr>
        <w:t xml:space="preserve"> </w:t>
      </w:r>
      <w:r w:rsidRPr="00D428F7">
        <w:rPr>
          <w:sz w:val="20"/>
          <w:szCs w:val="20"/>
        </w:rPr>
        <w:t>обеспечено</w:t>
      </w:r>
      <w:r w:rsidRPr="00D428F7">
        <w:rPr>
          <w:spacing w:val="21"/>
          <w:sz w:val="20"/>
          <w:szCs w:val="20"/>
        </w:rPr>
        <w:t xml:space="preserve"> </w:t>
      </w:r>
      <w:r w:rsidRPr="00D428F7">
        <w:rPr>
          <w:spacing w:val="-1"/>
          <w:sz w:val="20"/>
          <w:szCs w:val="20"/>
        </w:rPr>
        <w:t>на</w:t>
      </w:r>
      <w:r w:rsidRPr="00D428F7">
        <w:rPr>
          <w:spacing w:val="45"/>
          <w:w w:val="99"/>
          <w:sz w:val="20"/>
          <w:szCs w:val="20"/>
        </w:rPr>
        <w:t xml:space="preserve"> </w:t>
      </w:r>
      <w:r w:rsidRPr="00D428F7">
        <w:rPr>
          <w:sz w:val="20"/>
          <w:szCs w:val="20"/>
        </w:rPr>
        <w:t>территории</w:t>
      </w:r>
      <w:r w:rsidRPr="00D428F7">
        <w:rPr>
          <w:spacing w:val="42"/>
          <w:sz w:val="20"/>
          <w:szCs w:val="20"/>
        </w:rPr>
        <w:t xml:space="preserve"> </w:t>
      </w:r>
      <w:r w:rsidRPr="00D428F7">
        <w:rPr>
          <w:sz w:val="20"/>
          <w:szCs w:val="20"/>
        </w:rPr>
        <w:t>земельного</w:t>
      </w:r>
      <w:r w:rsidRPr="00D428F7">
        <w:rPr>
          <w:spacing w:val="48"/>
          <w:sz w:val="20"/>
          <w:szCs w:val="20"/>
        </w:rPr>
        <w:t xml:space="preserve"> </w:t>
      </w:r>
      <w:r w:rsidRPr="00D428F7">
        <w:rPr>
          <w:spacing w:val="-1"/>
          <w:sz w:val="20"/>
          <w:szCs w:val="20"/>
        </w:rPr>
        <w:t>участка,</w:t>
      </w:r>
      <w:r w:rsidRPr="00D428F7">
        <w:rPr>
          <w:spacing w:val="45"/>
          <w:sz w:val="20"/>
          <w:szCs w:val="20"/>
        </w:rPr>
        <w:t xml:space="preserve"> </w:t>
      </w:r>
      <w:r w:rsidRPr="00D428F7">
        <w:rPr>
          <w:sz w:val="20"/>
          <w:szCs w:val="20"/>
        </w:rPr>
        <w:t>в</w:t>
      </w:r>
      <w:r w:rsidRPr="00D428F7">
        <w:rPr>
          <w:spacing w:val="42"/>
          <w:sz w:val="20"/>
          <w:szCs w:val="20"/>
        </w:rPr>
        <w:t xml:space="preserve"> </w:t>
      </w:r>
      <w:r w:rsidRPr="00D428F7">
        <w:rPr>
          <w:sz w:val="20"/>
          <w:szCs w:val="20"/>
        </w:rPr>
        <w:t>границах</w:t>
      </w:r>
      <w:r w:rsidRPr="00D428F7">
        <w:rPr>
          <w:spacing w:val="39"/>
          <w:sz w:val="20"/>
          <w:szCs w:val="20"/>
        </w:rPr>
        <w:t xml:space="preserve"> </w:t>
      </w:r>
      <w:r w:rsidRPr="00D428F7">
        <w:rPr>
          <w:sz w:val="20"/>
          <w:szCs w:val="20"/>
        </w:rPr>
        <w:t>которого</w:t>
      </w:r>
      <w:r w:rsidRPr="00D428F7">
        <w:rPr>
          <w:spacing w:val="44"/>
          <w:sz w:val="20"/>
          <w:szCs w:val="20"/>
        </w:rPr>
        <w:t xml:space="preserve"> </w:t>
      </w:r>
      <w:r w:rsidRPr="00D428F7">
        <w:rPr>
          <w:sz w:val="20"/>
          <w:szCs w:val="20"/>
        </w:rPr>
        <w:t>производится</w:t>
      </w:r>
      <w:r w:rsidRPr="00D428F7">
        <w:rPr>
          <w:spacing w:val="31"/>
          <w:w w:val="99"/>
          <w:sz w:val="20"/>
          <w:szCs w:val="20"/>
        </w:rPr>
        <w:t xml:space="preserve"> </w:t>
      </w:r>
      <w:r w:rsidRPr="00D428F7">
        <w:rPr>
          <w:sz w:val="20"/>
          <w:szCs w:val="20"/>
        </w:rPr>
        <w:t>градостроительное</w:t>
      </w:r>
      <w:r w:rsidRPr="00D428F7">
        <w:rPr>
          <w:spacing w:val="-33"/>
          <w:sz w:val="20"/>
          <w:szCs w:val="20"/>
        </w:rPr>
        <w:t xml:space="preserve"> </w:t>
      </w:r>
      <w:r w:rsidRPr="00D428F7">
        <w:rPr>
          <w:sz w:val="20"/>
          <w:szCs w:val="20"/>
        </w:rPr>
        <w:t>изменение.</w:t>
      </w:r>
    </w:p>
    <w:p w14:paraId="7778432D"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p>
    <w:p w14:paraId="5BB60870"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Примечание общее.</w:t>
      </w:r>
    </w:p>
    <w:p w14:paraId="716E8A86"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 xml:space="preserve">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w:t>
      </w:r>
      <w:r w:rsidRPr="00D428F7">
        <w:rPr>
          <w:rFonts w:eastAsia="SimSun"/>
          <w:sz w:val="20"/>
          <w:szCs w:val="20"/>
          <w:lang w:eastAsia="zh-CN"/>
        </w:rPr>
        <w:lastRenderedPageBreak/>
        <w:t>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38C52EB7"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7F9DFC04"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6ADA27FA"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4E3C8BD8"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2) использование сточных вод в целях регулирования плодородия почв;</w:t>
      </w:r>
    </w:p>
    <w:p w14:paraId="03CDB836"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0620A1D3"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4) осуществление авиационных мер по борьбе с вредными организмами.</w:t>
      </w:r>
    </w:p>
    <w:p w14:paraId="2CECC397"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12184A94"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 в границах территорий общего пользования;</w:t>
      </w:r>
    </w:p>
    <w:p w14:paraId="48F1D79F"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 предназначенные для размещения линейных объектов и (или) занятые линейными объектами.</w:t>
      </w:r>
    </w:p>
    <w:p w14:paraId="00E9D006"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6FB0C17A" w14:textId="77777777" w:rsidR="0009312D" w:rsidRPr="00D428F7" w:rsidRDefault="0009312D"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Размещение зданий, строений и сооружений возможно при соблюдении требований статьи 51 и статьи 52 (территории, в границах которых предусматриваются требования к архитектурно-градостроительному облику объектов капитального строительства) настоящих Правил.</w:t>
      </w:r>
    </w:p>
    <w:p w14:paraId="24DE20D1" w14:textId="24BC87C1"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p>
    <w:p w14:paraId="3D3A7C88" w14:textId="0DA17B03" w:rsidR="005B4675" w:rsidRPr="00D428F7" w:rsidRDefault="003F4C75" w:rsidP="00980A27">
      <w:pPr>
        <w:pStyle w:val="6"/>
        <w:rPr>
          <w:color w:val="auto"/>
          <w:sz w:val="20"/>
          <w:szCs w:val="20"/>
        </w:rPr>
      </w:pPr>
      <w:r w:rsidRPr="00D428F7">
        <w:rPr>
          <w:color w:val="auto"/>
          <w:sz w:val="20"/>
          <w:szCs w:val="20"/>
        </w:rPr>
        <w:br w:type="page"/>
      </w:r>
      <w:bookmarkStart w:id="119" w:name="_Toc158995269"/>
      <w:r w:rsidR="005B4675" w:rsidRPr="00D428F7">
        <w:rPr>
          <w:color w:val="auto"/>
          <w:sz w:val="20"/>
          <w:szCs w:val="20"/>
        </w:rPr>
        <w:lastRenderedPageBreak/>
        <w:t>Т1.1 Зона транспортной инфраструктуры железнодорожного транспорта.</w:t>
      </w:r>
      <w:bookmarkEnd w:id="119"/>
    </w:p>
    <w:p w14:paraId="07C83618" w14:textId="77777777" w:rsidR="005B4675" w:rsidRPr="00D428F7" w:rsidRDefault="005B4675" w:rsidP="00980A27">
      <w:pPr>
        <w:widowControl w:val="0"/>
        <w:overflowPunct w:val="0"/>
        <w:autoSpaceDE w:val="0"/>
        <w:autoSpaceDN w:val="0"/>
        <w:adjustRightInd w:val="0"/>
        <w:spacing w:after="0" w:line="240" w:lineRule="auto"/>
        <w:ind w:firstLine="426"/>
        <w:jc w:val="center"/>
        <w:rPr>
          <w:rFonts w:eastAsia="SimSun"/>
          <w:sz w:val="20"/>
          <w:szCs w:val="20"/>
          <w:u w:val="single"/>
          <w:lang w:eastAsia="zh-CN"/>
        </w:rPr>
      </w:pPr>
    </w:p>
    <w:p w14:paraId="26CFD8D0" w14:textId="77777777" w:rsidR="005B4675" w:rsidRPr="00D428F7" w:rsidRDefault="005B4675" w:rsidP="00980A27">
      <w:pPr>
        <w:widowControl w:val="0"/>
        <w:overflowPunct w:val="0"/>
        <w:autoSpaceDE w:val="0"/>
        <w:autoSpaceDN w:val="0"/>
        <w:adjustRightInd w:val="0"/>
        <w:spacing w:after="0" w:line="240" w:lineRule="auto"/>
        <w:jc w:val="center"/>
        <w:rPr>
          <w:b/>
          <w:i/>
          <w:iCs/>
          <w:sz w:val="20"/>
          <w:szCs w:val="20"/>
        </w:rPr>
      </w:pPr>
      <w:r w:rsidRPr="00D428F7">
        <w:rPr>
          <w:b/>
          <w:sz w:val="20"/>
          <w:szCs w:val="20"/>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124"/>
      </w:tblGrid>
      <w:tr w:rsidR="00872659" w:rsidRPr="00D428F7" w14:paraId="04C971EA" w14:textId="77777777" w:rsidTr="00B2701F">
        <w:trPr>
          <w:trHeight w:val="20"/>
        </w:trPr>
        <w:tc>
          <w:tcPr>
            <w:tcW w:w="3545" w:type="dxa"/>
            <w:vAlign w:val="center"/>
          </w:tcPr>
          <w:p w14:paraId="0EBD6FD8" w14:textId="77777777" w:rsidR="005B4675" w:rsidRPr="00D428F7" w:rsidRDefault="005B4675" w:rsidP="00980A27">
            <w:pPr>
              <w:widowControl w:val="0"/>
              <w:tabs>
                <w:tab w:val="left" w:pos="2520"/>
              </w:tabs>
              <w:overflowPunct w:val="0"/>
              <w:autoSpaceDE w:val="0"/>
              <w:autoSpaceDN w:val="0"/>
              <w:adjustRightInd w:val="0"/>
              <w:spacing w:after="0" w:line="240" w:lineRule="auto"/>
              <w:ind w:firstLine="567"/>
              <w:jc w:val="center"/>
              <w:rPr>
                <w:rFonts w:eastAsia="SimSun"/>
                <w:b/>
                <w:sz w:val="20"/>
                <w:szCs w:val="20"/>
                <w:lang w:eastAsia="zh-CN"/>
              </w:rPr>
            </w:pPr>
            <w:r w:rsidRPr="00D428F7">
              <w:rPr>
                <w:b/>
                <w:sz w:val="20"/>
                <w:szCs w:val="20"/>
              </w:rPr>
              <w:t>Виды разрешенного использования земельных участков</w:t>
            </w:r>
          </w:p>
        </w:tc>
        <w:tc>
          <w:tcPr>
            <w:tcW w:w="5670" w:type="dxa"/>
            <w:vAlign w:val="center"/>
          </w:tcPr>
          <w:p w14:paraId="14786180" w14:textId="77777777" w:rsidR="005B4675" w:rsidRPr="00D428F7" w:rsidRDefault="005B4675" w:rsidP="00980A27">
            <w:pPr>
              <w:widowControl w:val="0"/>
              <w:tabs>
                <w:tab w:val="left" w:pos="2520"/>
              </w:tabs>
              <w:overflowPunct w:val="0"/>
              <w:autoSpaceDE w:val="0"/>
              <w:autoSpaceDN w:val="0"/>
              <w:adjustRightInd w:val="0"/>
              <w:spacing w:after="0" w:line="240" w:lineRule="auto"/>
              <w:ind w:firstLine="567"/>
              <w:jc w:val="center"/>
              <w:rPr>
                <w:rFonts w:eastAsia="SimSun"/>
                <w:b/>
                <w:sz w:val="20"/>
                <w:szCs w:val="20"/>
                <w:lang w:eastAsia="zh-CN"/>
              </w:rPr>
            </w:pPr>
            <w:r w:rsidRPr="00D428F7">
              <w:rPr>
                <w:b/>
                <w:sz w:val="20"/>
                <w:szCs w:val="20"/>
                <w:shd w:val="clear" w:color="auto" w:fill="FFFFFF"/>
              </w:rPr>
              <w:t>Описание вида разрешенного использования земельного участка</w:t>
            </w:r>
          </w:p>
        </w:tc>
        <w:tc>
          <w:tcPr>
            <w:tcW w:w="6124" w:type="dxa"/>
            <w:vAlign w:val="center"/>
          </w:tcPr>
          <w:p w14:paraId="69412F88" w14:textId="77777777" w:rsidR="005B4675" w:rsidRPr="00D428F7" w:rsidRDefault="005B4675" w:rsidP="00980A27">
            <w:pPr>
              <w:widowControl w:val="0"/>
              <w:tabs>
                <w:tab w:val="left" w:pos="2520"/>
              </w:tabs>
              <w:overflowPunct w:val="0"/>
              <w:autoSpaceDE w:val="0"/>
              <w:autoSpaceDN w:val="0"/>
              <w:adjustRightInd w:val="0"/>
              <w:spacing w:after="0" w:line="240" w:lineRule="auto"/>
              <w:ind w:firstLine="567"/>
              <w:jc w:val="center"/>
              <w:rPr>
                <w:rFonts w:eastAsia="SimSun"/>
                <w:b/>
                <w:sz w:val="20"/>
                <w:szCs w:val="20"/>
                <w:lang w:eastAsia="zh-CN"/>
              </w:rPr>
            </w:pPr>
            <w:r w:rsidRPr="00D428F7">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2659" w:rsidRPr="00D428F7" w14:paraId="28488FCD" w14:textId="77777777" w:rsidTr="00B2701F">
        <w:trPr>
          <w:trHeight w:val="20"/>
        </w:trPr>
        <w:tc>
          <w:tcPr>
            <w:tcW w:w="3545" w:type="dxa"/>
            <w:shd w:val="clear" w:color="auto" w:fill="FFFFFF"/>
          </w:tcPr>
          <w:p w14:paraId="59742D52" w14:textId="77777777" w:rsidR="005B4675" w:rsidRPr="00D428F7" w:rsidRDefault="005B4675" w:rsidP="00980A27">
            <w:pPr>
              <w:widowControl w:val="0"/>
              <w:tabs>
                <w:tab w:val="left" w:pos="2520"/>
              </w:tabs>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w:t>
            </w:r>
            <w:r w:rsidRPr="00D428F7">
              <w:rPr>
                <w:sz w:val="20"/>
                <w:szCs w:val="20"/>
                <w:lang w:eastAsia="zh-CN"/>
              </w:rPr>
              <w:t>7.1</w:t>
            </w:r>
            <w:r w:rsidRPr="00D428F7">
              <w:rPr>
                <w:rFonts w:eastAsia="SimSun"/>
                <w:sz w:val="20"/>
                <w:szCs w:val="20"/>
                <w:lang w:eastAsia="zh-CN"/>
              </w:rPr>
              <w:t>] – Железнодорожный транспорт</w:t>
            </w:r>
          </w:p>
        </w:tc>
        <w:tc>
          <w:tcPr>
            <w:tcW w:w="5670" w:type="dxa"/>
            <w:shd w:val="clear" w:color="auto" w:fill="FFFFFF"/>
          </w:tcPr>
          <w:p w14:paraId="58FB8206" w14:textId="77777777" w:rsidR="005B4675" w:rsidRPr="00D428F7" w:rsidRDefault="005B4675" w:rsidP="00980A27">
            <w:pPr>
              <w:widowControl w:val="0"/>
              <w:tabs>
                <w:tab w:val="left" w:pos="2520"/>
              </w:tabs>
              <w:overflowPunct w:val="0"/>
              <w:autoSpaceDE w:val="0"/>
              <w:autoSpaceDN w:val="0"/>
              <w:adjustRightInd w:val="0"/>
              <w:spacing w:after="0" w:line="240" w:lineRule="auto"/>
              <w:jc w:val="both"/>
              <w:rPr>
                <w:sz w:val="20"/>
                <w:szCs w:val="20"/>
              </w:rPr>
            </w:pPr>
            <w:r w:rsidRPr="00D428F7">
              <w:rPr>
                <w:sz w:val="20"/>
                <w:szCs w:val="20"/>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P476" w:history="1">
              <w:r w:rsidRPr="00D428F7">
                <w:rPr>
                  <w:sz w:val="20"/>
                  <w:szCs w:val="20"/>
                </w:rPr>
                <w:t>кодами 7.1.1</w:t>
              </w:r>
            </w:hyperlink>
            <w:r w:rsidRPr="00D428F7">
              <w:rPr>
                <w:sz w:val="20"/>
                <w:szCs w:val="20"/>
              </w:rPr>
              <w:t xml:space="preserve"> - </w:t>
            </w:r>
            <w:hyperlink w:anchor="P480" w:history="1">
              <w:r w:rsidRPr="00D428F7">
                <w:rPr>
                  <w:sz w:val="20"/>
                  <w:szCs w:val="20"/>
                </w:rPr>
                <w:t>7.1.2</w:t>
              </w:r>
            </w:hyperlink>
          </w:p>
        </w:tc>
        <w:tc>
          <w:tcPr>
            <w:tcW w:w="6124" w:type="dxa"/>
            <w:shd w:val="clear" w:color="auto" w:fill="FFFFFF"/>
          </w:tcPr>
          <w:p w14:paraId="43B7F4D9" w14:textId="77777777" w:rsidR="005B4675" w:rsidRPr="00D428F7" w:rsidRDefault="005B4675"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минимальная/максимальная площадь земельных участков - 10 кв. м/</w:t>
            </w:r>
            <w:r w:rsidRPr="00D428F7">
              <w:rPr>
                <w:b/>
                <w:bCs/>
                <w:sz w:val="20"/>
                <w:szCs w:val="20"/>
              </w:rPr>
              <w:t>не подлежит установлению</w:t>
            </w:r>
            <w:r w:rsidRPr="00D428F7">
              <w:rPr>
                <w:bCs/>
                <w:sz w:val="20"/>
                <w:szCs w:val="20"/>
              </w:rPr>
              <w:t>;</w:t>
            </w:r>
            <w:r w:rsidRPr="00D428F7">
              <w:rPr>
                <w:rFonts w:eastAsia="SimSun"/>
                <w:sz w:val="20"/>
                <w:szCs w:val="20"/>
                <w:lang w:eastAsia="zh-CN"/>
              </w:rPr>
              <w:t xml:space="preserve"> </w:t>
            </w:r>
          </w:p>
          <w:p w14:paraId="03390C6A" w14:textId="77777777" w:rsidR="005B4675" w:rsidRPr="00D428F7" w:rsidRDefault="005B4675"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 ширина земельных участков вдоль фронта улицы (проезда) – 4 м;</w:t>
            </w:r>
          </w:p>
          <w:p w14:paraId="3E9E0158" w14:textId="77777777" w:rsidR="005B4675" w:rsidRPr="00D428F7" w:rsidRDefault="005B4675"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t xml:space="preserve">минимальные отступы от границ земельных участков </w:t>
            </w:r>
          </w:p>
          <w:p w14:paraId="4EA667B5" w14:textId="77777777" w:rsidR="005B4675" w:rsidRPr="00D428F7" w:rsidRDefault="005B4675" w:rsidP="00980A27">
            <w:pPr>
              <w:widowControl w:val="0"/>
              <w:overflowPunct w:val="0"/>
              <w:autoSpaceDE w:val="0"/>
              <w:autoSpaceDN w:val="0"/>
              <w:adjustRightInd w:val="0"/>
              <w:spacing w:after="0" w:line="240" w:lineRule="auto"/>
              <w:jc w:val="both"/>
              <w:rPr>
                <w:sz w:val="20"/>
                <w:szCs w:val="20"/>
              </w:rPr>
            </w:pPr>
            <w:r w:rsidRPr="00D428F7">
              <w:rPr>
                <w:sz w:val="20"/>
                <w:szCs w:val="20"/>
              </w:rPr>
              <w:t>- 1 м;</w:t>
            </w:r>
          </w:p>
          <w:p w14:paraId="60E57A52" w14:textId="77777777" w:rsidR="005B4675" w:rsidRPr="00D428F7" w:rsidRDefault="005B4675"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 xml:space="preserve">максимальное количество надземных этажей зданий – 3 этажа (включая мансардный этаж); </w:t>
            </w:r>
          </w:p>
          <w:p w14:paraId="5E928762" w14:textId="77777777" w:rsidR="005B4675" w:rsidRPr="00D428F7" w:rsidRDefault="005B4675"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 xml:space="preserve">максимальная высота строений, сооружений от уровня земли - </w:t>
            </w:r>
            <w:r w:rsidRPr="00D428F7">
              <w:rPr>
                <w:b/>
                <w:bCs/>
                <w:sz w:val="20"/>
                <w:szCs w:val="20"/>
              </w:rPr>
              <w:t>не подлежит установлению</w:t>
            </w:r>
            <w:r w:rsidRPr="00D428F7">
              <w:rPr>
                <w:bCs/>
                <w:sz w:val="20"/>
                <w:szCs w:val="20"/>
              </w:rPr>
              <w:t>;</w:t>
            </w:r>
          </w:p>
          <w:p w14:paraId="3660B483" w14:textId="77777777" w:rsidR="005B4675" w:rsidRPr="00D428F7" w:rsidRDefault="005B4675" w:rsidP="00980A27">
            <w:pPr>
              <w:widowControl w:val="0"/>
              <w:tabs>
                <w:tab w:val="left" w:pos="2520"/>
              </w:tabs>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максимальный процент застройки в границах земельного участка – 80%;</w:t>
            </w:r>
          </w:p>
          <w:p w14:paraId="36F9CD5F" w14:textId="77777777" w:rsidR="005B4675" w:rsidRPr="00D428F7" w:rsidRDefault="005B4675" w:rsidP="00980A27">
            <w:pPr>
              <w:widowControl w:val="0"/>
              <w:tabs>
                <w:tab w:val="left" w:pos="2520"/>
              </w:tabs>
              <w:overflowPunct w:val="0"/>
              <w:autoSpaceDE w:val="0"/>
              <w:autoSpaceDN w:val="0"/>
              <w:adjustRightInd w:val="0"/>
              <w:spacing w:after="0" w:line="240" w:lineRule="auto"/>
              <w:ind w:firstLine="340"/>
              <w:jc w:val="both"/>
              <w:rPr>
                <w:sz w:val="20"/>
                <w:szCs w:val="20"/>
              </w:rPr>
            </w:pPr>
            <w:r w:rsidRPr="00D428F7">
              <w:rPr>
                <w:sz w:val="20"/>
                <w:szCs w:val="20"/>
              </w:rPr>
              <w:t>Процент застройки подземной части не регламентируется.</w:t>
            </w:r>
          </w:p>
        </w:tc>
      </w:tr>
      <w:tr w:rsidR="00872659" w:rsidRPr="00D428F7" w14:paraId="28A9599F" w14:textId="77777777" w:rsidTr="00B2701F">
        <w:trPr>
          <w:trHeight w:val="20"/>
        </w:trPr>
        <w:tc>
          <w:tcPr>
            <w:tcW w:w="3545" w:type="dxa"/>
          </w:tcPr>
          <w:p w14:paraId="736E2097" w14:textId="77777777" w:rsidR="005B4675" w:rsidRPr="00D428F7" w:rsidRDefault="005B4675" w:rsidP="00980A27">
            <w:pPr>
              <w:widowControl w:val="0"/>
              <w:tabs>
                <w:tab w:val="left" w:pos="2520"/>
              </w:tabs>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w:t>
            </w:r>
            <w:r w:rsidRPr="00D428F7">
              <w:rPr>
                <w:sz w:val="20"/>
                <w:szCs w:val="20"/>
                <w:lang w:eastAsia="zh-CN"/>
              </w:rPr>
              <w:t>7.5</w:t>
            </w:r>
            <w:r w:rsidRPr="00D428F7">
              <w:rPr>
                <w:rFonts w:eastAsia="SimSun"/>
                <w:sz w:val="20"/>
                <w:szCs w:val="20"/>
                <w:lang w:eastAsia="zh-CN"/>
              </w:rPr>
              <w:t>] – Трубопроводный транспорт</w:t>
            </w:r>
          </w:p>
        </w:tc>
        <w:tc>
          <w:tcPr>
            <w:tcW w:w="5670" w:type="dxa"/>
          </w:tcPr>
          <w:p w14:paraId="62E5325F" w14:textId="77777777" w:rsidR="005B4675" w:rsidRPr="00D428F7" w:rsidRDefault="005B4675" w:rsidP="00980A27">
            <w:pPr>
              <w:widowControl w:val="0"/>
              <w:tabs>
                <w:tab w:val="left" w:pos="2520"/>
              </w:tabs>
              <w:overflowPunct w:val="0"/>
              <w:autoSpaceDE w:val="0"/>
              <w:autoSpaceDN w:val="0"/>
              <w:adjustRightInd w:val="0"/>
              <w:spacing w:after="0" w:line="240" w:lineRule="auto"/>
              <w:jc w:val="both"/>
              <w:rPr>
                <w:sz w:val="20"/>
                <w:szCs w:val="20"/>
              </w:rPr>
            </w:pPr>
            <w:r w:rsidRPr="00D428F7">
              <w:rPr>
                <w:sz w:val="20"/>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6124" w:type="dxa"/>
          </w:tcPr>
          <w:p w14:paraId="0DCA478C" w14:textId="77777777" w:rsidR="005B4675" w:rsidRPr="00D428F7" w:rsidRDefault="005B4675"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минимальная/максимальная площадь земельных участков - 10 кв. м/</w:t>
            </w:r>
            <w:r w:rsidRPr="00D428F7">
              <w:rPr>
                <w:b/>
                <w:bCs/>
                <w:sz w:val="20"/>
                <w:szCs w:val="20"/>
              </w:rPr>
              <w:t>не подлежит установлению</w:t>
            </w:r>
            <w:r w:rsidRPr="00D428F7">
              <w:rPr>
                <w:bCs/>
                <w:sz w:val="20"/>
                <w:szCs w:val="20"/>
              </w:rPr>
              <w:t>;</w:t>
            </w:r>
            <w:r w:rsidRPr="00D428F7">
              <w:rPr>
                <w:rFonts w:eastAsia="SimSun"/>
                <w:sz w:val="20"/>
                <w:szCs w:val="20"/>
                <w:lang w:eastAsia="zh-CN"/>
              </w:rPr>
              <w:t xml:space="preserve"> </w:t>
            </w:r>
          </w:p>
          <w:p w14:paraId="242781F4" w14:textId="77777777" w:rsidR="005B4675" w:rsidRPr="00D428F7" w:rsidRDefault="005B4675"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 ширина земельных участков вдоль фронта улицы (проезда) – 4 м;</w:t>
            </w:r>
          </w:p>
          <w:p w14:paraId="1AB13B0B" w14:textId="77777777" w:rsidR="005B4675" w:rsidRPr="00D428F7" w:rsidRDefault="005B4675"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t xml:space="preserve">минимальные отступы от границ земельных участков </w:t>
            </w:r>
          </w:p>
          <w:p w14:paraId="1C32E0D3" w14:textId="77777777" w:rsidR="005B4675" w:rsidRPr="00D428F7" w:rsidRDefault="005B4675" w:rsidP="00980A27">
            <w:pPr>
              <w:widowControl w:val="0"/>
              <w:overflowPunct w:val="0"/>
              <w:autoSpaceDE w:val="0"/>
              <w:autoSpaceDN w:val="0"/>
              <w:adjustRightInd w:val="0"/>
              <w:spacing w:after="0" w:line="240" w:lineRule="auto"/>
              <w:jc w:val="both"/>
              <w:rPr>
                <w:sz w:val="20"/>
                <w:szCs w:val="20"/>
              </w:rPr>
            </w:pPr>
            <w:r w:rsidRPr="00D428F7">
              <w:rPr>
                <w:sz w:val="20"/>
                <w:szCs w:val="20"/>
              </w:rPr>
              <w:t>- 1 м;</w:t>
            </w:r>
          </w:p>
          <w:p w14:paraId="66E7D199" w14:textId="77777777" w:rsidR="005B4675" w:rsidRPr="00D428F7" w:rsidRDefault="005B4675"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 xml:space="preserve">максимальное количество надземных этажей зданий – 3 этажа (включая мансардный этаж); </w:t>
            </w:r>
          </w:p>
          <w:p w14:paraId="6660B757" w14:textId="77777777" w:rsidR="005B4675" w:rsidRPr="00D428F7" w:rsidRDefault="005B4675"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 xml:space="preserve">максимальная высота строений, сооружений от уровня земли - </w:t>
            </w:r>
            <w:r w:rsidRPr="00D428F7">
              <w:rPr>
                <w:b/>
                <w:bCs/>
                <w:sz w:val="20"/>
                <w:szCs w:val="20"/>
              </w:rPr>
              <w:t>не подлежит установлению</w:t>
            </w:r>
            <w:r w:rsidRPr="00D428F7">
              <w:rPr>
                <w:bCs/>
                <w:sz w:val="20"/>
                <w:szCs w:val="20"/>
              </w:rPr>
              <w:t>;</w:t>
            </w:r>
          </w:p>
          <w:p w14:paraId="27667FDD" w14:textId="77777777" w:rsidR="005B4675" w:rsidRPr="00D428F7" w:rsidRDefault="005B4675" w:rsidP="00980A27">
            <w:pPr>
              <w:widowControl w:val="0"/>
              <w:tabs>
                <w:tab w:val="left" w:pos="2520"/>
              </w:tabs>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максимальный процент застройки в границах земельного участка – 80%;</w:t>
            </w:r>
          </w:p>
          <w:p w14:paraId="22441369" w14:textId="77777777" w:rsidR="005B4675" w:rsidRPr="00D428F7" w:rsidRDefault="005B4675" w:rsidP="00980A27">
            <w:pPr>
              <w:widowControl w:val="0"/>
              <w:tabs>
                <w:tab w:val="left" w:pos="2520"/>
              </w:tabs>
              <w:overflowPunct w:val="0"/>
              <w:autoSpaceDE w:val="0"/>
              <w:autoSpaceDN w:val="0"/>
              <w:adjustRightInd w:val="0"/>
              <w:spacing w:after="0" w:line="240" w:lineRule="auto"/>
              <w:ind w:firstLine="340"/>
              <w:jc w:val="both"/>
              <w:rPr>
                <w:b/>
                <w:sz w:val="20"/>
                <w:szCs w:val="20"/>
              </w:rPr>
            </w:pPr>
            <w:r w:rsidRPr="00D428F7">
              <w:rPr>
                <w:sz w:val="20"/>
                <w:szCs w:val="20"/>
              </w:rPr>
              <w:t>Процент застройки подземной части не регламентируется.</w:t>
            </w:r>
          </w:p>
        </w:tc>
      </w:tr>
      <w:tr w:rsidR="00872659" w:rsidRPr="00D428F7" w14:paraId="6CCA5E76" w14:textId="77777777" w:rsidTr="00B2701F">
        <w:trPr>
          <w:trHeight w:val="20"/>
        </w:trPr>
        <w:tc>
          <w:tcPr>
            <w:tcW w:w="3545" w:type="dxa"/>
          </w:tcPr>
          <w:p w14:paraId="03DFDE44" w14:textId="77777777" w:rsidR="005B4675" w:rsidRPr="00D428F7" w:rsidRDefault="005B4675" w:rsidP="00980A27">
            <w:pPr>
              <w:autoSpaceDE w:val="0"/>
              <w:spacing w:after="0" w:line="240" w:lineRule="auto"/>
              <w:rPr>
                <w:rFonts w:eastAsia="SimSun"/>
                <w:sz w:val="20"/>
                <w:szCs w:val="20"/>
              </w:rPr>
            </w:pPr>
            <w:r w:rsidRPr="00D428F7">
              <w:rPr>
                <w:rFonts w:eastAsia="SimSun"/>
                <w:sz w:val="20"/>
                <w:szCs w:val="20"/>
              </w:rPr>
              <w:t>[9.3] - Историко-культурная деятельность</w:t>
            </w:r>
          </w:p>
        </w:tc>
        <w:tc>
          <w:tcPr>
            <w:tcW w:w="5670" w:type="dxa"/>
          </w:tcPr>
          <w:p w14:paraId="3E5E7E57" w14:textId="77777777" w:rsidR="005B4675" w:rsidRPr="00D428F7" w:rsidRDefault="005B4675" w:rsidP="00980A27">
            <w:pPr>
              <w:pStyle w:val="afe"/>
              <w:rPr>
                <w:rFonts w:ascii="Times New Roman" w:eastAsia="SimSun" w:hAnsi="Times New Roman" w:cs="Times New Roman"/>
                <w:sz w:val="20"/>
                <w:szCs w:val="20"/>
              </w:rPr>
            </w:pPr>
            <w:r w:rsidRPr="00D428F7">
              <w:rPr>
                <w:rFonts w:ascii="Times New Roman" w:eastAsia="SimSun" w:hAnsi="Times New Roman" w:cs="Times New Roman"/>
                <w:sz w:val="20"/>
                <w:szCs w:val="20"/>
              </w:rPr>
              <w:t>Сохранение и изучение объектов культурного наследия народов Российской Федерации (памятников истории и культуры), в том числе:</w:t>
            </w:r>
          </w:p>
          <w:p w14:paraId="4A21ACD1" w14:textId="77777777" w:rsidR="005B4675" w:rsidRPr="00D428F7" w:rsidRDefault="005B4675" w:rsidP="00980A27">
            <w:pPr>
              <w:pStyle w:val="ConsPlusNormal"/>
              <w:jc w:val="both"/>
              <w:rPr>
                <w:sz w:val="20"/>
                <w:szCs w:val="20"/>
              </w:rPr>
            </w:pPr>
            <w:r w:rsidRPr="00D428F7">
              <w:rPr>
                <w:rFonts w:eastAsia="SimSun"/>
                <w:sz w:val="20"/>
                <w:szCs w:val="20"/>
              </w:rPr>
              <w:t xml:space="preserve">объектов археологического наследия, достопримечательных мест, мест бытования исторических промыслов, производств и </w:t>
            </w:r>
            <w:r w:rsidRPr="00D428F7">
              <w:rPr>
                <w:rFonts w:eastAsia="SimSun"/>
                <w:sz w:val="20"/>
                <w:szCs w:val="20"/>
              </w:rPr>
              <w:lastRenderedPageBreak/>
              <w:t>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124" w:type="dxa"/>
          </w:tcPr>
          <w:p w14:paraId="08EFA645" w14:textId="77777777" w:rsidR="005B4675" w:rsidRPr="00D428F7" w:rsidRDefault="005B4675" w:rsidP="00980A27">
            <w:pPr>
              <w:keepLines/>
              <w:suppressAutoHyphens/>
              <w:overflowPunct w:val="0"/>
              <w:autoSpaceDE w:val="0"/>
              <w:spacing w:after="0" w:line="240" w:lineRule="auto"/>
              <w:ind w:firstLine="340"/>
              <w:jc w:val="both"/>
              <w:textAlignment w:val="baseline"/>
              <w:rPr>
                <w:sz w:val="20"/>
                <w:szCs w:val="20"/>
              </w:rPr>
            </w:pPr>
            <w:r w:rsidRPr="00D428F7">
              <w:rPr>
                <w:rStyle w:val="blk"/>
                <w:sz w:val="20"/>
                <w:szCs w:val="20"/>
              </w:rPr>
              <w:lastRenderedPageBreak/>
              <w:t>Действие градостроительного регламента не распространяется в соответствии со статьей 36 Градостроительного Кодекса РФ от 29.12.2004 года №190-ФЗ.</w:t>
            </w:r>
          </w:p>
        </w:tc>
      </w:tr>
      <w:tr w:rsidR="00872659" w:rsidRPr="00D428F7" w14:paraId="79C5C163" w14:textId="77777777" w:rsidTr="00B2701F">
        <w:trPr>
          <w:trHeight w:val="20"/>
        </w:trPr>
        <w:tc>
          <w:tcPr>
            <w:tcW w:w="3545" w:type="dxa"/>
            <w:shd w:val="clear" w:color="auto" w:fill="FFFFFF"/>
          </w:tcPr>
          <w:p w14:paraId="2A96B3F4" w14:textId="77777777" w:rsidR="005B4675" w:rsidRPr="00D428F7" w:rsidRDefault="005B4675" w:rsidP="00980A27">
            <w:pPr>
              <w:widowControl w:val="0"/>
              <w:overflowPunct w:val="0"/>
              <w:autoSpaceDE w:val="0"/>
              <w:autoSpaceDN w:val="0"/>
              <w:adjustRightInd w:val="0"/>
              <w:spacing w:after="0" w:line="240" w:lineRule="auto"/>
              <w:rPr>
                <w:sz w:val="20"/>
                <w:szCs w:val="20"/>
                <w:lang w:eastAsia="ar-SA"/>
              </w:rPr>
            </w:pPr>
            <w:r w:rsidRPr="00D428F7">
              <w:rPr>
                <w:rFonts w:eastAsia="SimSun"/>
                <w:sz w:val="20"/>
                <w:szCs w:val="20"/>
                <w:lang w:eastAsia="zh-CN"/>
              </w:rPr>
              <w:t>[12.0.1] - Улично-дорожная сеть</w:t>
            </w:r>
          </w:p>
        </w:tc>
        <w:tc>
          <w:tcPr>
            <w:tcW w:w="5670" w:type="dxa"/>
            <w:shd w:val="clear" w:color="auto" w:fill="FFFFFF"/>
          </w:tcPr>
          <w:p w14:paraId="72825E72" w14:textId="77777777" w:rsidR="005B4675" w:rsidRPr="00D428F7" w:rsidRDefault="005B4675"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0E6E2E35" w14:textId="77777777" w:rsidR="005B4675" w:rsidRPr="00D428F7" w:rsidRDefault="005B4675"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124" w:type="dxa"/>
            <w:vMerge w:val="restart"/>
          </w:tcPr>
          <w:p w14:paraId="33EF6538" w14:textId="77777777" w:rsidR="005B4675" w:rsidRPr="00D428F7" w:rsidRDefault="005B4675"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t>Регламенты не подлежат установлению.</w:t>
            </w:r>
          </w:p>
          <w:p w14:paraId="020AF781" w14:textId="77777777" w:rsidR="005B4675" w:rsidRPr="00D428F7" w:rsidRDefault="005B4675"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872659" w:rsidRPr="00D428F7" w14:paraId="5B225074" w14:textId="77777777" w:rsidTr="00B2701F">
        <w:trPr>
          <w:trHeight w:val="264"/>
        </w:trPr>
        <w:tc>
          <w:tcPr>
            <w:tcW w:w="3545" w:type="dxa"/>
            <w:shd w:val="clear" w:color="auto" w:fill="FFFFFF"/>
          </w:tcPr>
          <w:p w14:paraId="3298F5A5" w14:textId="77777777" w:rsidR="005B4675" w:rsidRPr="00D428F7" w:rsidRDefault="005B4675"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[12.0.2] - Благоустройство территории</w:t>
            </w:r>
          </w:p>
        </w:tc>
        <w:tc>
          <w:tcPr>
            <w:tcW w:w="5670" w:type="dxa"/>
            <w:shd w:val="clear" w:color="auto" w:fill="FFFFFF"/>
          </w:tcPr>
          <w:p w14:paraId="31147D1B" w14:textId="77777777" w:rsidR="005B4675" w:rsidRPr="00D428F7" w:rsidRDefault="005B4675"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124" w:type="dxa"/>
            <w:vMerge/>
            <w:vAlign w:val="center"/>
          </w:tcPr>
          <w:p w14:paraId="7A103731" w14:textId="77777777" w:rsidR="005B4675" w:rsidRPr="00D428F7" w:rsidRDefault="005B4675" w:rsidP="00980A27">
            <w:pPr>
              <w:widowControl w:val="0"/>
              <w:overflowPunct w:val="0"/>
              <w:autoSpaceDE w:val="0"/>
              <w:autoSpaceDN w:val="0"/>
              <w:adjustRightInd w:val="0"/>
              <w:spacing w:after="0" w:line="240" w:lineRule="auto"/>
              <w:ind w:firstLine="567"/>
              <w:jc w:val="both"/>
              <w:rPr>
                <w:sz w:val="20"/>
                <w:szCs w:val="20"/>
              </w:rPr>
            </w:pPr>
          </w:p>
        </w:tc>
      </w:tr>
    </w:tbl>
    <w:p w14:paraId="4E756382" w14:textId="77777777" w:rsidR="005B4675" w:rsidRPr="00D428F7" w:rsidRDefault="005B4675" w:rsidP="00980A27">
      <w:pPr>
        <w:widowControl w:val="0"/>
        <w:overflowPunct w:val="0"/>
        <w:autoSpaceDE w:val="0"/>
        <w:autoSpaceDN w:val="0"/>
        <w:adjustRightInd w:val="0"/>
        <w:spacing w:after="0" w:line="240" w:lineRule="auto"/>
        <w:jc w:val="center"/>
        <w:rPr>
          <w:b/>
          <w:sz w:val="20"/>
          <w:szCs w:val="20"/>
        </w:rPr>
      </w:pPr>
      <w:r w:rsidRPr="00D428F7">
        <w:rPr>
          <w:b/>
          <w:sz w:val="20"/>
          <w:szCs w:val="20"/>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4"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45"/>
        <w:gridCol w:w="5670"/>
        <w:gridCol w:w="6119"/>
      </w:tblGrid>
      <w:tr w:rsidR="00872659" w:rsidRPr="00D428F7" w14:paraId="05D17D7C" w14:textId="77777777" w:rsidTr="00B2701F">
        <w:trPr>
          <w:trHeight w:val="20"/>
        </w:trPr>
        <w:tc>
          <w:tcPr>
            <w:tcW w:w="3545" w:type="dxa"/>
            <w:tcBorders>
              <w:bottom w:val="single" w:sz="4" w:space="0" w:color="auto"/>
            </w:tcBorders>
            <w:vAlign w:val="center"/>
          </w:tcPr>
          <w:p w14:paraId="08774540" w14:textId="77777777" w:rsidR="005B4675" w:rsidRPr="00D428F7" w:rsidRDefault="005B4675" w:rsidP="00980A27">
            <w:pPr>
              <w:widowControl w:val="0"/>
              <w:tabs>
                <w:tab w:val="left" w:pos="2520"/>
              </w:tabs>
              <w:overflowPunct w:val="0"/>
              <w:autoSpaceDE w:val="0"/>
              <w:autoSpaceDN w:val="0"/>
              <w:adjustRightInd w:val="0"/>
              <w:spacing w:after="0" w:line="240" w:lineRule="auto"/>
              <w:ind w:firstLine="567"/>
              <w:jc w:val="center"/>
              <w:rPr>
                <w:rFonts w:eastAsia="SimSun"/>
                <w:b/>
                <w:sz w:val="20"/>
                <w:szCs w:val="20"/>
                <w:lang w:eastAsia="zh-CN"/>
              </w:rPr>
            </w:pPr>
            <w:r w:rsidRPr="00D428F7">
              <w:rPr>
                <w:b/>
                <w:sz w:val="20"/>
                <w:szCs w:val="20"/>
              </w:rPr>
              <w:t>Виды разрешенного использования земельных участков</w:t>
            </w:r>
          </w:p>
        </w:tc>
        <w:tc>
          <w:tcPr>
            <w:tcW w:w="5670" w:type="dxa"/>
            <w:tcBorders>
              <w:bottom w:val="single" w:sz="4" w:space="0" w:color="auto"/>
            </w:tcBorders>
            <w:vAlign w:val="center"/>
          </w:tcPr>
          <w:p w14:paraId="62A8659D" w14:textId="77777777" w:rsidR="005B4675" w:rsidRPr="00D428F7" w:rsidRDefault="005B4675" w:rsidP="00980A27">
            <w:pPr>
              <w:widowControl w:val="0"/>
              <w:tabs>
                <w:tab w:val="left" w:pos="2520"/>
              </w:tabs>
              <w:overflowPunct w:val="0"/>
              <w:autoSpaceDE w:val="0"/>
              <w:autoSpaceDN w:val="0"/>
              <w:adjustRightInd w:val="0"/>
              <w:spacing w:after="0" w:line="240" w:lineRule="auto"/>
              <w:ind w:firstLine="567"/>
              <w:jc w:val="center"/>
              <w:rPr>
                <w:rFonts w:eastAsia="SimSun"/>
                <w:b/>
                <w:sz w:val="20"/>
                <w:szCs w:val="20"/>
                <w:lang w:eastAsia="zh-CN"/>
              </w:rPr>
            </w:pPr>
            <w:r w:rsidRPr="00D428F7">
              <w:rPr>
                <w:b/>
                <w:sz w:val="20"/>
                <w:szCs w:val="20"/>
                <w:shd w:val="clear" w:color="auto" w:fill="FFFFFF"/>
              </w:rPr>
              <w:t>Описание вида разрешенного использования земельного участка</w:t>
            </w:r>
          </w:p>
        </w:tc>
        <w:tc>
          <w:tcPr>
            <w:tcW w:w="6119" w:type="dxa"/>
            <w:tcBorders>
              <w:bottom w:val="single" w:sz="4" w:space="0" w:color="auto"/>
            </w:tcBorders>
            <w:vAlign w:val="center"/>
          </w:tcPr>
          <w:p w14:paraId="714F2F2B" w14:textId="77777777" w:rsidR="005B4675" w:rsidRPr="00D428F7" w:rsidRDefault="005B4675" w:rsidP="00980A27">
            <w:pPr>
              <w:widowControl w:val="0"/>
              <w:tabs>
                <w:tab w:val="left" w:pos="2520"/>
              </w:tabs>
              <w:overflowPunct w:val="0"/>
              <w:autoSpaceDE w:val="0"/>
              <w:autoSpaceDN w:val="0"/>
              <w:adjustRightInd w:val="0"/>
              <w:spacing w:after="0" w:line="240" w:lineRule="auto"/>
              <w:ind w:firstLine="567"/>
              <w:jc w:val="center"/>
              <w:rPr>
                <w:rFonts w:eastAsia="SimSun"/>
                <w:b/>
                <w:sz w:val="20"/>
                <w:szCs w:val="20"/>
                <w:lang w:eastAsia="zh-CN"/>
              </w:rPr>
            </w:pPr>
            <w:r w:rsidRPr="00D428F7">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2659" w:rsidRPr="00D428F7" w14:paraId="160E2037" w14:textId="77777777" w:rsidTr="00B2701F">
        <w:trPr>
          <w:trHeight w:val="20"/>
        </w:trPr>
        <w:tc>
          <w:tcPr>
            <w:tcW w:w="3545" w:type="dxa"/>
            <w:tcBorders>
              <w:top w:val="single" w:sz="4" w:space="0" w:color="auto"/>
              <w:bottom w:val="single" w:sz="4" w:space="0" w:color="auto"/>
            </w:tcBorders>
            <w:shd w:val="clear" w:color="auto" w:fill="auto"/>
          </w:tcPr>
          <w:p w14:paraId="50C7B113" w14:textId="77777777" w:rsidR="005B4675" w:rsidRPr="00D428F7" w:rsidRDefault="005B4675" w:rsidP="00980A27">
            <w:pPr>
              <w:widowControl w:val="0"/>
              <w:overflowPunct w:val="0"/>
              <w:autoSpaceDE w:val="0"/>
              <w:autoSpaceDN w:val="0"/>
              <w:adjustRightInd w:val="0"/>
              <w:spacing w:after="0" w:line="240" w:lineRule="auto"/>
              <w:rPr>
                <w:rFonts w:eastAsia="SimSun"/>
                <w:sz w:val="20"/>
                <w:szCs w:val="20"/>
                <w:lang w:val="en-US" w:eastAsia="zh-CN"/>
              </w:rPr>
            </w:pPr>
            <w:r w:rsidRPr="00D428F7">
              <w:rPr>
                <w:rFonts w:eastAsia="SimSun"/>
                <w:sz w:val="20"/>
                <w:szCs w:val="20"/>
                <w:lang w:eastAsia="zh-CN"/>
              </w:rPr>
              <w:t>[3.1.1] - Предоставление коммунальных услуг</w:t>
            </w:r>
          </w:p>
        </w:tc>
        <w:tc>
          <w:tcPr>
            <w:tcW w:w="5670" w:type="dxa"/>
            <w:tcBorders>
              <w:top w:val="single" w:sz="4" w:space="0" w:color="auto"/>
              <w:bottom w:val="single" w:sz="4" w:space="0" w:color="auto"/>
            </w:tcBorders>
            <w:shd w:val="clear" w:color="auto" w:fill="auto"/>
          </w:tcPr>
          <w:p w14:paraId="17E0F421" w14:textId="77777777" w:rsidR="005B4675" w:rsidRPr="00D428F7" w:rsidRDefault="005B4675"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6119" w:type="dxa"/>
            <w:shd w:val="clear" w:color="auto" w:fill="auto"/>
          </w:tcPr>
          <w:p w14:paraId="2C0261BE" w14:textId="77777777" w:rsidR="005B4675" w:rsidRPr="00D428F7" w:rsidRDefault="005B4675" w:rsidP="00980A27">
            <w:pPr>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t>минимальная/максимальная площадь земельных участков - 10 кв. м/</w:t>
            </w:r>
            <w:r w:rsidRPr="00D428F7">
              <w:rPr>
                <w:rFonts w:cs="Times New Roman"/>
                <w:b/>
                <w:bCs/>
                <w:sz w:val="20"/>
                <w:szCs w:val="20"/>
              </w:rPr>
              <w:t xml:space="preserve"> не подлежит установлению</w:t>
            </w:r>
            <w:r w:rsidRPr="00D428F7">
              <w:rPr>
                <w:rFonts w:cs="Times New Roman"/>
                <w:bCs/>
                <w:sz w:val="20"/>
                <w:szCs w:val="20"/>
              </w:rPr>
              <w:t>;</w:t>
            </w:r>
            <w:r w:rsidRPr="00D428F7">
              <w:rPr>
                <w:rFonts w:eastAsia="SimSun" w:cs="Times New Roman"/>
                <w:sz w:val="20"/>
                <w:szCs w:val="20"/>
                <w:lang w:eastAsia="zh-CN"/>
              </w:rPr>
              <w:t xml:space="preserve"> </w:t>
            </w:r>
          </w:p>
          <w:p w14:paraId="726C81FF" w14:textId="77777777" w:rsidR="005B4675" w:rsidRPr="00D428F7" w:rsidRDefault="005B4675" w:rsidP="00980A27">
            <w:pPr>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t>минимальная ширина земельных участков вдоль фронта улицы (проезда) – 4 м;</w:t>
            </w:r>
          </w:p>
          <w:p w14:paraId="47C41AE2" w14:textId="77777777" w:rsidR="005B4675" w:rsidRPr="00D428F7" w:rsidRDefault="005B4675" w:rsidP="00980A27">
            <w:pPr>
              <w:widowControl w:val="0"/>
              <w:overflowPunct w:val="0"/>
              <w:autoSpaceDE w:val="0"/>
              <w:autoSpaceDN w:val="0"/>
              <w:adjustRightInd w:val="0"/>
              <w:spacing w:after="0" w:line="240" w:lineRule="auto"/>
              <w:ind w:firstLine="340"/>
              <w:jc w:val="both"/>
              <w:rPr>
                <w:rFonts w:cs="Times New Roman"/>
                <w:sz w:val="20"/>
                <w:szCs w:val="20"/>
              </w:rPr>
            </w:pPr>
            <w:r w:rsidRPr="00D428F7">
              <w:rPr>
                <w:rFonts w:cs="Times New Roman"/>
                <w:sz w:val="20"/>
                <w:szCs w:val="20"/>
              </w:rPr>
              <w:t xml:space="preserve">минимальные отступы от границ земельных участков </w:t>
            </w:r>
          </w:p>
          <w:p w14:paraId="494824B2" w14:textId="77777777" w:rsidR="005B4675" w:rsidRPr="00D428F7" w:rsidRDefault="005B4675" w:rsidP="00980A27">
            <w:pPr>
              <w:widowControl w:val="0"/>
              <w:overflowPunct w:val="0"/>
              <w:autoSpaceDE w:val="0"/>
              <w:autoSpaceDN w:val="0"/>
              <w:adjustRightInd w:val="0"/>
              <w:spacing w:after="0" w:line="240" w:lineRule="auto"/>
              <w:jc w:val="both"/>
              <w:rPr>
                <w:rFonts w:cs="Times New Roman"/>
                <w:sz w:val="20"/>
                <w:szCs w:val="20"/>
              </w:rPr>
            </w:pPr>
            <w:r w:rsidRPr="00D428F7">
              <w:rPr>
                <w:rFonts w:cs="Times New Roman"/>
                <w:sz w:val="20"/>
                <w:szCs w:val="20"/>
              </w:rPr>
              <w:t>- 1 м;</w:t>
            </w:r>
          </w:p>
          <w:p w14:paraId="6FB49D46" w14:textId="77777777" w:rsidR="005B4675" w:rsidRPr="00D428F7" w:rsidRDefault="005B4675" w:rsidP="00980A27">
            <w:pPr>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t xml:space="preserve">максимальное количество надземных этажей зданий – 3 этажа (включая мансардный этаж); </w:t>
            </w:r>
          </w:p>
          <w:p w14:paraId="7F0273BF" w14:textId="77777777" w:rsidR="005B4675" w:rsidRPr="00D428F7" w:rsidRDefault="005B4675" w:rsidP="00980A27">
            <w:pPr>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t>максимальная высота строений, сооружений от уровня земли - 20 м;</w:t>
            </w:r>
          </w:p>
          <w:p w14:paraId="1C1F6731" w14:textId="77777777" w:rsidR="005B4675" w:rsidRPr="00D428F7" w:rsidRDefault="005B4675" w:rsidP="00980A27">
            <w:pPr>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t xml:space="preserve">максимальный процент застройки в границах земельного </w:t>
            </w:r>
            <w:r w:rsidRPr="00D428F7">
              <w:rPr>
                <w:rFonts w:eastAsia="SimSun" w:cs="Times New Roman"/>
                <w:sz w:val="20"/>
                <w:szCs w:val="20"/>
                <w:lang w:eastAsia="zh-CN"/>
              </w:rPr>
              <w:lastRenderedPageBreak/>
              <w:t>участка – 80%;</w:t>
            </w:r>
          </w:p>
          <w:p w14:paraId="7BC67F90" w14:textId="77777777" w:rsidR="005B4675" w:rsidRPr="00D428F7" w:rsidRDefault="005B4675" w:rsidP="00980A27">
            <w:pPr>
              <w:widowControl w:val="0"/>
              <w:overflowPunct w:val="0"/>
              <w:autoSpaceDE w:val="0"/>
              <w:autoSpaceDN w:val="0"/>
              <w:adjustRightInd w:val="0"/>
              <w:spacing w:after="0" w:line="240" w:lineRule="auto"/>
              <w:ind w:firstLine="340"/>
              <w:jc w:val="both"/>
              <w:rPr>
                <w:rFonts w:cs="Times New Roman"/>
                <w:sz w:val="20"/>
                <w:szCs w:val="20"/>
              </w:rPr>
            </w:pPr>
            <w:r w:rsidRPr="00D428F7">
              <w:rPr>
                <w:rFonts w:cs="Times New Roman"/>
                <w:sz w:val="20"/>
                <w:szCs w:val="20"/>
              </w:rPr>
              <w:t>Процент застройки подземной части не регламентируется.</w:t>
            </w:r>
          </w:p>
          <w:p w14:paraId="0918C36F" w14:textId="77777777" w:rsidR="005B4675" w:rsidRPr="00D428F7" w:rsidRDefault="005B4675"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w:t>
            </w:r>
          </w:p>
        </w:tc>
      </w:tr>
      <w:tr w:rsidR="00872659" w:rsidRPr="00D428F7" w14:paraId="50118B79" w14:textId="77777777" w:rsidTr="00B2701F">
        <w:trPr>
          <w:trHeight w:val="20"/>
        </w:trPr>
        <w:tc>
          <w:tcPr>
            <w:tcW w:w="3545" w:type="dxa"/>
            <w:tcBorders>
              <w:top w:val="single" w:sz="4" w:space="0" w:color="auto"/>
              <w:bottom w:val="single" w:sz="4" w:space="0" w:color="auto"/>
            </w:tcBorders>
            <w:shd w:val="clear" w:color="auto" w:fill="auto"/>
          </w:tcPr>
          <w:p w14:paraId="71B36D53" w14:textId="0B6971CB" w:rsidR="005B4675" w:rsidRPr="00D428F7" w:rsidRDefault="005B4675"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lastRenderedPageBreak/>
              <w:t>[</w:t>
            </w:r>
            <w:r w:rsidRPr="00D428F7">
              <w:rPr>
                <w:sz w:val="20"/>
                <w:szCs w:val="20"/>
                <w:lang w:eastAsia="zh-CN"/>
              </w:rPr>
              <w:t>2.7.1</w:t>
            </w:r>
            <w:r w:rsidRPr="00D428F7">
              <w:rPr>
                <w:rFonts w:eastAsia="SimSun"/>
                <w:sz w:val="20"/>
                <w:szCs w:val="20"/>
                <w:lang w:eastAsia="zh-CN"/>
              </w:rPr>
              <w:t>] - Объекты гаражного назначения</w:t>
            </w:r>
          </w:p>
        </w:tc>
        <w:tc>
          <w:tcPr>
            <w:tcW w:w="5670" w:type="dxa"/>
            <w:tcBorders>
              <w:top w:val="single" w:sz="4" w:space="0" w:color="auto"/>
              <w:bottom w:val="single" w:sz="4" w:space="0" w:color="auto"/>
            </w:tcBorders>
            <w:shd w:val="clear" w:color="auto" w:fill="auto"/>
          </w:tcPr>
          <w:p w14:paraId="0B76071C" w14:textId="673F3ADE" w:rsidR="005B4675" w:rsidRPr="00D428F7" w:rsidRDefault="005B4675"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земельного участка с кодом 4.9</w:t>
            </w:r>
          </w:p>
        </w:tc>
        <w:tc>
          <w:tcPr>
            <w:tcW w:w="6119" w:type="dxa"/>
            <w:shd w:val="clear" w:color="auto" w:fill="auto"/>
          </w:tcPr>
          <w:p w14:paraId="7FC24F18" w14:textId="77777777" w:rsidR="005B4675" w:rsidRPr="00D428F7" w:rsidRDefault="005B4675" w:rsidP="00980A27">
            <w:pPr>
              <w:widowControl w:val="0"/>
              <w:tabs>
                <w:tab w:val="left" w:pos="1134"/>
              </w:tabs>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минимальная/максимальная площадь земельных участков – 20/50 кв. м;</w:t>
            </w:r>
          </w:p>
          <w:p w14:paraId="5C613837" w14:textId="77777777" w:rsidR="005B4675" w:rsidRPr="00D428F7" w:rsidRDefault="005B4675"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 ширина земельных участков вдоль фронта улицы (проезда) – 5 м;</w:t>
            </w:r>
          </w:p>
          <w:p w14:paraId="18B6706C" w14:textId="77777777" w:rsidR="005B4675" w:rsidRPr="00D428F7" w:rsidRDefault="005B4675"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t xml:space="preserve">минимальные отступы от границ земельных участков </w:t>
            </w:r>
          </w:p>
          <w:p w14:paraId="2A039BEE" w14:textId="77777777" w:rsidR="005B4675" w:rsidRPr="00D428F7" w:rsidRDefault="005B4675"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sz w:val="20"/>
                <w:szCs w:val="20"/>
              </w:rPr>
              <w:t>- 1 м;</w:t>
            </w:r>
          </w:p>
          <w:p w14:paraId="6781B1E1" w14:textId="77777777" w:rsidR="005B4675" w:rsidRPr="00D428F7" w:rsidRDefault="005B4675"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максимальная высота зданий, строений, сооружений от уровня земли - 12 м;</w:t>
            </w:r>
          </w:p>
          <w:p w14:paraId="7591FC52" w14:textId="77777777" w:rsidR="005B4675" w:rsidRPr="00D428F7" w:rsidRDefault="005B4675"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максимальный процент застройки в границах земельного участка – 80%;</w:t>
            </w:r>
          </w:p>
          <w:p w14:paraId="7C89D217" w14:textId="77777777" w:rsidR="005B4675" w:rsidRPr="00D428F7" w:rsidRDefault="005B4675"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t>Процент застройки подземной части не регламентируется.</w:t>
            </w:r>
          </w:p>
          <w:p w14:paraId="4E4DC9BF" w14:textId="77777777" w:rsidR="005B4675" w:rsidRPr="00D428F7" w:rsidRDefault="005B4675" w:rsidP="00980A27">
            <w:pPr>
              <w:spacing w:after="0" w:line="240" w:lineRule="auto"/>
              <w:ind w:firstLine="340"/>
              <w:rPr>
                <w:rFonts w:eastAsia="SimSun"/>
                <w:sz w:val="20"/>
                <w:szCs w:val="20"/>
                <w:lang w:eastAsia="zh-CN"/>
              </w:rPr>
            </w:pPr>
            <w:r w:rsidRPr="00D428F7">
              <w:rPr>
                <w:rFonts w:eastAsia="SimSun"/>
                <w:sz w:val="20"/>
                <w:szCs w:val="20"/>
                <w:lang w:eastAsia="zh-CN"/>
              </w:rPr>
              <w:t>В условиях тесной, или сложившейся застройки допускается при соблюдении технических регламентов и действующих норм размещение гаража по красной линии, при этом запрещается устройство распашных ворот.</w:t>
            </w:r>
          </w:p>
          <w:p w14:paraId="49FB7DAF" w14:textId="194174F0" w:rsidR="005B4675" w:rsidRPr="00D428F7" w:rsidRDefault="005B4675" w:rsidP="00980A27">
            <w:pPr>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sz w:val="20"/>
                <w:szCs w:val="20"/>
                <w:lang w:eastAsia="zh-CN"/>
              </w:rPr>
              <w:t>Действие градостроительного регламента в части минимального отступа до границ земельных участков не распространяется на случаи реконструкции существующих объектов капитального строительства, построенных и введенных в эксплуатацию до введения в действие Правил. Минимальный отступ от таких объектов принимается равным фактическому расстоянию от объектов до границ земельных участков, которые не подлежат уменьшению в процессе реконструкции.</w:t>
            </w:r>
          </w:p>
        </w:tc>
      </w:tr>
      <w:tr w:rsidR="00872659" w:rsidRPr="00D428F7" w14:paraId="47FFEFE4" w14:textId="77777777" w:rsidTr="00B2701F">
        <w:trPr>
          <w:trHeight w:val="20"/>
        </w:trPr>
        <w:tc>
          <w:tcPr>
            <w:tcW w:w="3545" w:type="dxa"/>
            <w:tcBorders>
              <w:top w:val="single" w:sz="4" w:space="0" w:color="auto"/>
              <w:bottom w:val="single" w:sz="4" w:space="0" w:color="auto"/>
            </w:tcBorders>
            <w:shd w:val="clear" w:color="auto" w:fill="auto"/>
          </w:tcPr>
          <w:p w14:paraId="36F69BDF" w14:textId="77777777" w:rsidR="005B4675" w:rsidRPr="00D428F7" w:rsidRDefault="005B4675"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[4</w:t>
            </w:r>
            <w:r w:rsidRPr="00D428F7">
              <w:rPr>
                <w:sz w:val="20"/>
                <w:szCs w:val="20"/>
                <w:lang w:eastAsia="zh-CN"/>
              </w:rPr>
              <w:t>.1</w:t>
            </w:r>
            <w:r w:rsidRPr="00D428F7">
              <w:rPr>
                <w:rFonts w:eastAsia="SimSun"/>
                <w:sz w:val="20"/>
                <w:szCs w:val="20"/>
                <w:lang w:eastAsia="zh-CN"/>
              </w:rPr>
              <w:t>] - Деловое управление</w:t>
            </w:r>
          </w:p>
        </w:tc>
        <w:tc>
          <w:tcPr>
            <w:tcW w:w="5670" w:type="dxa"/>
            <w:tcBorders>
              <w:top w:val="single" w:sz="4" w:space="0" w:color="auto"/>
              <w:bottom w:val="single" w:sz="4" w:space="0" w:color="auto"/>
            </w:tcBorders>
            <w:shd w:val="clear" w:color="auto" w:fill="auto"/>
          </w:tcPr>
          <w:p w14:paraId="2DC69533" w14:textId="77777777" w:rsidR="005B4675" w:rsidRPr="00D428F7" w:rsidRDefault="005B4675"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119" w:type="dxa"/>
            <w:shd w:val="clear" w:color="auto" w:fill="auto"/>
            <w:vAlign w:val="center"/>
          </w:tcPr>
          <w:p w14:paraId="3656A18A" w14:textId="77777777" w:rsidR="005B4675" w:rsidRPr="00D428F7" w:rsidRDefault="005B4675"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минимальная/максимальная площадь земельных участков – 400 /</w:t>
            </w:r>
            <w:r w:rsidRPr="00D428F7">
              <w:rPr>
                <w:bCs/>
                <w:sz w:val="20"/>
                <w:szCs w:val="20"/>
              </w:rPr>
              <w:t>5000;</w:t>
            </w:r>
          </w:p>
          <w:p w14:paraId="34800712" w14:textId="77777777" w:rsidR="005B4675" w:rsidRPr="00D428F7" w:rsidRDefault="005B4675"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 ширина земельных участков вдоль фронта улицы (проезда) – 20 м;</w:t>
            </w:r>
          </w:p>
          <w:p w14:paraId="2E9C1282" w14:textId="77777777" w:rsidR="005B4675" w:rsidRPr="00D428F7" w:rsidRDefault="005B4675"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t xml:space="preserve">минимальные отступы от границ земельных участков </w:t>
            </w:r>
          </w:p>
          <w:p w14:paraId="347EDE51" w14:textId="77777777" w:rsidR="005B4675" w:rsidRPr="00D428F7" w:rsidRDefault="005B4675"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sz w:val="20"/>
                <w:szCs w:val="20"/>
              </w:rPr>
              <w:t>- 3 м;</w:t>
            </w:r>
          </w:p>
          <w:p w14:paraId="0223A225" w14:textId="77777777" w:rsidR="005B4675" w:rsidRPr="00D428F7" w:rsidRDefault="005B4675"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максимальное количество надземных этажей зданий – 4 этажа (включая мансардный этаж);</w:t>
            </w:r>
          </w:p>
          <w:p w14:paraId="2C101B51" w14:textId="77777777" w:rsidR="005B4675" w:rsidRPr="00D428F7" w:rsidRDefault="005B4675"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максимальный процент застройки в границах земельного участка – 60%;</w:t>
            </w:r>
          </w:p>
          <w:p w14:paraId="00F4BCE9" w14:textId="77777777" w:rsidR="005B4675" w:rsidRPr="00D428F7" w:rsidRDefault="005B4675"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sz w:val="20"/>
                <w:szCs w:val="20"/>
              </w:rPr>
              <w:lastRenderedPageBreak/>
              <w:t>Процент застройки подземной части не регламентируется.</w:t>
            </w:r>
          </w:p>
        </w:tc>
      </w:tr>
      <w:tr w:rsidR="00872659" w:rsidRPr="00D428F7" w14:paraId="327E487A" w14:textId="77777777" w:rsidTr="00B2701F">
        <w:trPr>
          <w:trHeight w:val="20"/>
        </w:trPr>
        <w:tc>
          <w:tcPr>
            <w:tcW w:w="3545" w:type="dxa"/>
            <w:tcBorders>
              <w:top w:val="single" w:sz="4" w:space="0" w:color="auto"/>
              <w:bottom w:val="single" w:sz="4" w:space="0" w:color="auto"/>
            </w:tcBorders>
            <w:shd w:val="clear" w:color="auto" w:fill="auto"/>
          </w:tcPr>
          <w:p w14:paraId="40A2CEFA" w14:textId="77777777" w:rsidR="005B4675" w:rsidRPr="00D428F7" w:rsidRDefault="005B4675" w:rsidP="00980A27">
            <w:pPr>
              <w:widowControl w:val="0"/>
              <w:tabs>
                <w:tab w:val="left" w:pos="2520"/>
              </w:tabs>
              <w:overflowPunct w:val="0"/>
              <w:autoSpaceDE w:val="0"/>
              <w:autoSpaceDN w:val="0"/>
              <w:adjustRightInd w:val="0"/>
              <w:spacing w:after="0" w:line="240" w:lineRule="auto"/>
              <w:rPr>
                <w:rFonts w:eastAsia="SimSun"/>
                <w:sz w:val="20"/>
                <w:szCs w:val="20"/>
                <w:lang w:val="en-US" w:eastAsia="zh-CN"/>
              </w:rPr>
            </w:pPr>
            <w:r w:rsidRPr="00D428F7">
              <w:rPr>
                <w:rFonts w:eastAsia="SimSun"/>
                <w:sz w:val="20"/>
                <w:szCs w:val="20"/>
                <w:lang w:eastAsia="zh-CN"/>
              </w:rPr>
              <w:lastRenderedPageBreak/>
              <w:t>[6.9] – Склад</w:t>
            </w:r>
          </w:p>
        </w:tc>
        <w:tc>
          <w:tcPr>
            <w:tcW w:w="5670" w:type="dxa"/>
            <w:tcBorders>
              <w:top w:val="single" w:sz="4" w:space="0" w:color="auto"/>
              <w:bottom w:val="single" w:sz="4" w:space="0" w:color="auto"/>
            </w:tcBorders>
            <w:shd w:val="clear" w:color="auto" w:fill="auto"/>
          </w:tcPr>
          <w:p w14:paraId="40EB2742" w14:textId="77777777" w:rsidR="005B4675" w:rsidRPr="00D428F7" w:rsidRDefault="005B4675"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6119" w:type="dxa"/>
            <w:vMerge w:val="restart"/>
            <w:shd w:val="clear" w:color="auto" w:fill="auto"/>
          </w:tcPr>
          <w:p w14:paraId="184DF209" w14:textId="77777777" w:rsidR="005B4675" w:rsidRPr="00D428F7" w:rsidRDefault="005B4675" w:rsidP="00980A27">
            <w:pPr>
              <w:widowControl w:val="0"/>
              <w:tabs>
                <w:tab w:val="left" w:pos="1134"/>
              </w:tabs>
              <w:overflowPunct w:val="0"/>
              <w:autoSpaceDE w:val="0"/>
              <w:autoSpaceDN w:val="0"/>
              <w:adjustRightInd w:val="0"/>
              <w:spacing w:after="0" w:line="240" w:lineRule="auto"/>
              <w:ind w:firstLine="340"/>
              <w:jc w:val="both"/>
              <w:rPr>
                <w:bCs/>
                <w:sz w:val="20"/>
                <w:szCs w:val="20"/>
              </w:rPr>
            </w:pPr>
            <w:r w:rsidRPr="00D428F7">
              <w:rPr>
                <w:rFonts w:eastAsia="SimSun"/>
                <w:sz w:val="20"/>
                <w:szCs w:val="20"/>
                <w:lang w:eastAsia="zh-CN"/>
              </w:rPr>
              <w:t>минимальная/максимальная площадь земельных участков - 100 кв. м/</w:t>
            </w:r>
            <w:r w:rsidRPr="00D428F7">
              <w:rPr>
                <w:bCs/>
                <w:sz w:val="20"/>
                <w:szCs w:val="20"/>
              </w:rPr>
              <w:t>не подлежит установлению;</w:t>
            </w:r>
          </w:p>
          <w:p w14:paraId="014AFBB2" w14:textId="77777777" w:rsidR="005B4675" w:rsidRPr="00D428F7" w:rsidRDefault="005B4675"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 ширина земельных участков вдоль фронта улицы (проезда) – 4 м;</w:t>
            </w:r>
          </w:p>
          <w:p w14:paraId="34A68686" w14:textId="77777777" w:rsidR="005B4675" w:rsidRPr="00D428F7" w:rsidRDefault="005B4675"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t xml:space="preserve">минимальные отступы от границ земельных участков </w:t>
            </w:r>
          </w:p>
          <w:p w14:paraId="7383989F" w14:textId="77777777" w:rsidR="005B4675" w:rsidRPr="00D428F7" w:rsidRDefault="005B4675" w:rsidP="00980A27">
            <w:pPr>
              <w:widowControl w:val="0"/>
              <w:overflowPunct w:val="0"/>
              <w:autoSpaceDE w:val="0"/>
              <w:autoSpaceDN w:val="0"/>
              <w:adjustRightInd w:val="0"/>
              <w:spacing w:after="0" w:line="240" w:lineRule="auto"/>
              <w:jc w:val="both"/>
              <w:rPr>
                <w:sz w:val="20"/>
                <w:szCs w:val="20"/>
              </w:rPr>
            </w:pPr>
            <w:r w:rsidRPr="00D428F7">
              <w:rPr>
                <w:sz w:val="20"/>
                <w:szCs w:val="20"/>
              </w:rPr>
              <w:t>- 3 м;</w:t>
            </w:r>
          </w:p>
          <w:p w14:paraId="1A82FE38" w14:textId="77777777" w:rsidR="005B4675" w:rsidRPr="00D428F7" w:rsidRDefault="005B4675" w:rsidP="00980A27">
            <w:pPr>
              <w:spacing w:after="0" w:line="240" w:lineRule="auto"/>
              <w:ind w:firstLine="340"/>
              <w:rPr>
                <w:sz w:val="20"/>
                <w:szCs w:val="20"/>
              </w:rPr>
            </w:pPr>
            <w:r w:rsidRPr="00D428F7">
              <w:rPr>
                <w:sz w:val="20"/>
                <w:szCs w:val="20"/>
              </w:rPr>
              <w:t>- минимальные отступы от границ земельных участков - 1 м;</w:t>
            </w:r>
          </w:p>
          <w:p w14:paraId="2E5F5C2C" w14:textId="77777777" w:rsidR="005B4675" w:rsidRPr="00D428F7" w:rsidRDefault="005B4675"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максимальное количество надземных этажей зданий – 4 этажа (включая мансардный этаж);</w:t>
            </w:r>
          </w:p>
          <w:p w14:paraId="1B5FD5CF" w14:textId="77777777" w:rsidR="005B4675" w:rsidRPr="00D428F7" w:rsidRDefault="005B4675"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максимальный процент застройки в границах земельного участка – 80%;</w:t>
            </w:r>
          </w:p>
          <w:p w14:paraId="469A2729" w14:textId="77777777" w:rsidR="005B4675" w:rsidRPr="00D428F7" w:rsidRDefault="005B4675" w:rsidP="00980A27">
            <w:pPr>
              <w:widowControl w:val="0"/>
              <w:tabs>
                <w:tab w:val="left" w:pos="2520"/>
              </w:tabs>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 xml:space="preserve">максимальная высота строений, сооружений от уровня земли - </w:t>
            </w:r>
            <w:r w:rsidRPr="00D428F7">
              <w:rPr>
                <w:bCs/>
                <w:sz w:val="20"/>
                <w:szCs w:val="20"/>
              </w:rPr>
              <w:t>не подлежит установлению</w:t>
            </w:r>
            <w:r w:rsidRPr="00D428F7">
              <w:rPr>
                <w:rFonts w:eastAsia="SimSun"/>
                <w:sz w:val="20"/>
                <w:szCs w:val="20"/>
                <w:lang w:eastAsia="zh-CN"/>
              </w:rPr>
              <w:t>;</w:t>
            </w:r>
          </w:p>
          <w:p w14:paraId="22DD3C3E" w14:textId="77777777" w:rsidR="005B4675" w:rsidRPr="00D428F7" w:rsidRDefault="005B4675"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t>Процент застройки подземной части не регламентируется.</w:t>
            </w:r>
          </w:p>
          <w:p w14:paraId="1C5CE307" w14:textId="77777777" w:rsidR="005B4675" w:rsidRPr="00D428F7" w:rsidRDefault="005B4675"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sz w:val="20"/>
                <w:szCs w:val="20"/>
              </w:rPr>
              <w:t>Уменьшение отступа либо 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w:t>
            </w:r>
          </w:p>
        </w:tc>
      </w:tr>
      <w:tr w:rsidR="00872659" w:rsidRPr="00D428F7" w14:paraId="050641C2" w14:textId="77777777" w:rsidTr="00B2701F">
        <w:trPr>
          <w:trHeight w:val="20"/>
        </w:trPr>
        <w:tc>
          <w:tcPr>
            <w:tcW w:w="3545" w:type="dxa"/>
            <w:tcBorders>
              <w:top w:val="single" w:sz="4" w:space="0" w:color="auto"/>
              <w:bottom w:val="single" w:sz="4" w:space="0" w:color="auto"/>
            </w:tcBorders>
            <w:shd w:val="clear" w:color="auto" w:fill="auto"/>
          </w:tcPr>
          <w:p w14:paraId="31AF4E5B" w14:textId="77777777" w:rsidR="005B4675" w:rsidRPr="00D428F7" w:rsidRDefault="005B4675" w:rsidP="00980A27">
            <w:pPr>
              <w:widowControl w:val="0"/>
              <w:tabs>
                <w:tab w:val="left" w:pos="2520"/>
              </w:tabs>
              <w:overflowPunct w:val="0"/>
              <w:autoSpaceDE w:val="0"/>
              <w:autoSpaceDN w:val="0"/>
              <w:adjustRightInd w:val="0"/>
              <w:spacing w:after="0" w:line="240" w:lineRule="auto"/>
              <w:rPr>
                <w:sz w:val="20"/>
                <w:szCs w:val="20"/>
                <w:lang w:val="en-US"/>
              </w:rPr>
            </w:pPr>
            <w:r w:rsidRPr="00D428F7">
              <w:rPr>
                <w:rFonts w:eastAsia="SimSun"/>
                <w:sz w:val="20"/>
                <w:szCs w:val="20"/>
                <w:lang w:eastAsia="zh-CN"/>
              </w:rPr>
              <w:t xml:space="preserve">[6.9.1] – </w:t>
            </w:r>
            <w:r w:rsidRPr="00D428F7">
              <w:rPr>
                <w:sz w:val="20"/>
                <w:szCs w:val="20"/>
              </w:rPr>
              <w:t>Складские площадки</w:t>
            </w:r>
          </w:p>
        </w:tc>
        <w:tc>
          <w:tcPr>
            <w:tcW w:w="5670" w:type="dxa"/>
            <w:tcBorders>
              <w:top w:val="single" w:sz="4" w:space="0" w:color="auto"/>
              <w:bottom w:val="single" w:sz="4" w:space="0" w:color="auto"/>
            </w:tcBorders>
            <w:shd w:val="clear" w:color="auto" w:fill="auto"/>
          </w:tcPr>
          <w:p w14:paraId="2D5DD153" w14:textId="77777777" w:rsidR="005B4675" w:rsidRPr="00D428F7" w:rsidRDefault="005B4675"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Временное хранение, распределение и перевалка грузов (за исключением хранения стратегических запасов) на открытом воздухе</w:t>
            </w:r>
          </w:p>
        </w:tc>
        <w:tc>
          <w:tcPr>
            <w:tcW w:w="6119" w:type="dxa"/>
            <w:vMerge/>
            <w:shd w:val="clear" w:color="auto" w:fill="auto"/>
            <w:vAlign w:val="center"/>
          </w:tcPr>
          <w:p w14:paraId="033435F2" w14:textId="77777777" w:rsidR="005B4675" w:rsidRPr="00D428F7" w:rsidRDefault="005B4675" w:rsidP="00980A27">
            <w:pPr>
              <w:widowControl w:val="0"/>
              <w:overflowPunct w:val="0"/>
              <w:autoSpaceDE w:val="0"/>
              <w:autoSpaceDN w:val="0"/>
              <w:adjustRightInd w:val="0"/>
              <w:spacing w:after="0" w:line="240" w:lineRule="auto"/>
              <w:ind w:firstLine="340"/>
              <w:jc w:val="both"/>
              <w:rPr>
                <w:rFonts w:eastAsia="SimSun"/>
                <w:sz w:val="20"/>
                <w:szCs w:val="20"/>
                <w:lang w:eastAsia="zh-CN"/>
              </w:rPr>
            </w:pPr>
          </w:p>
        </w:tc>
      </w:tr>
    </w:tbl>
    <w:p w14:paraId="5C1575D6" w14:textId="77777777" w:rsidR="005B4675" w:rsidRPr="00D428F7" w:rsidRDefault="005B4675" w:rsidP="00980A27">
      <w:pPr>
        <w:widowControl w:val="0"/>
        <w:overflowPunct w:val="0"/>
        <w:autoSpaceDE w:val="0"/>
        <w:autoSpaceDN w:val="0"/>
        <w:adjustRightInd w:val="0"/>
        <w:spacing w:after="0" w:line="240" w:lineRule="auto"/>
        <w:jc w:val="center"/>
        <w:rPr>
          <w:b/>
          <w:sz w:val="20"/>
          <w:szCs w:val="20"/>
        </w:rPr>
      </w:pPr>
      <w:r w:rsidRPr="00D428F7">
        <w:rPr>
          <w:rFonts w:eastAsia="SimSun"/>
          <w:b/>
          <w:sz w:val="20"/>
          <w:szCs w:val="20"/>
          <w:lang w:eastAsia="zh-CN"/>
        </w:rPr>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D428F7">
        <w:rPr>
          <w:b/>
          <w:sz w:val="20"/>
          <w:szCs w:val="20"/>
        </w:rPr>
        <w:t>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684"/>
      </w:tblGrid>
      <w:tr w:rsidR="00872659" w:rsidRPr="00D428F7" w14:paraId="46C8D8B5" w14:textId="77777777" w:rsidTr="00B2701F">
        <w:trPr>
          <w:trHeight w:val="20"/>
        </w:trPr>
        <w:tc>
          <w:tcPr>
            <w:tcW w:w="7655" w:type="dxa"/>
            <w:vAlign w:val="center"/>
          </w:tcPr>
          <w:p w14:paraId="3E5672B7" w14:textId="77777777" w:rsidR="005B4675" w:rsidRPr="00D428F7" w:rsidRDefault="005B4675" w:rsidP="00980A27">
            <w:pPr>
              <w:widowControl w:val="0"/>
              <w:tabs>
                <w:tab w:val="left" w:pos="-1667"/>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b/>
                <w:sz w:val="20"/>
                <w:szCs w:val="20"/>
                <w:lang w:eastAsia="zh-CN"/>
              </w:rPr>
              <w:t>Виды разрешенного использования земельных участков и</w:t>
            </w:r>
            <w:r w:rsidRPr="00D428F7">
              <w:rPr>
                <w:b/>
                <w:sz w:val="20"/>
                <w:szCs w:val="20"/>
              </w:rPr>
              <w:t xml:space="preserve"> объектов капитального строительства</w:t>
            </w:r>
          </w:p>
        </w:tc>
        <w:tc>
          <w:tcPr>
            <w:tcW w:w="7684" w:type="dxa"/>
            <w:vAlign w:val="center"/>
          </w:tcPr>
          <w:p w14:paraId="157BBB30" w14:textId="77777777" w:rsidR="005B4675" w:rsidRPr="00D428F7" w:rsidRDefault="005B4675" w:rsidP="00980A27">
            <w:pPr>
              <w:widowControl w:val="0"/>
              <w:tabs>
                <w:tab w:val="left" w:pos="-6204"/>
              </w:tabs>
              <w:overflowPunct w:val="0"/>
              <w:autoSpaceDE w:val="0"/>
              <w:autoSpaceDN w:val="0"/>
              <w:adjustRightInd w:val="0"/>
              <w:spacing w:after="0" w:line="240" w:lineRule="auto"/>
              <w:ind w:firstLine="426"/>
              <w:jc w:val="center"/>
              <w:rPr>
                <w:rFonts w:eastAsia="SimSun"/>
                <w:sz w:val="20"/>
                <w:szCs w:val="20"/>
                <w:lang w:eastAsia="zh-CN"/>
              </w:rPr>
            </w:pPr>
            <w:r w:rsidRPr="00D428F7">
              <w:rPr>
                <w:b/>
                <w:sz w:val="20"/>
                <w:szCs w:val="20"/>
              </w:rPr>
              <w:t>Предельные параметры разрешенного строительства, реконструкции объектов капитального строительства</w:t>
            </w:r>
          </w:p>
        </w:tc>
      </w:tr>
      <w:tr w:rsidR="00872659" w:rsidRPr="00D428F7" w14:paraId="638EAE6E" w14:textId="77777777" w:rsidTr="00B2701F">
        <w:trPr>
          <w:trHeight w:val="20"/>
        </w:trPr>
        <w:tc>
          <w:tcPr>
            <w:tcW w:w="7655" w:type="dxa"/>
            <w:vAlign w:val="center"/>
          </w:tcPr>
          <w:p w14:paraId="222E8168" w14:textId="77777777" w:rsidR="005B4675" w:rsidRPr="00D428F7" w:rsidRDefault="005B4675"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Виды разрешенного использования земельных участков - аналогичны</w:t>
            </w:r>
            <w:r w:rsidRPr="00D428F7">
              <w:rPr>
                <w:sz w:val="20"/>
                <w:szCs w:val="20"/>
              </w:rPr>
              <w:t xml:space="preserve"> видам разрешенного использования земельных участков</w:t>
            </w:r>
            <w:r w:rsidRPr="00D428F7">
              <w:rPr>
                <w:rFonts w:eastAsia="SimSun"/>
                <w:sz w:val="20"/>
                <w:szCs w:val="20"/>
                <w:lang w:eastAsia="zh-CN"/>
              </w:rPr>
              <w:t xml:space="preserve"> с основными и условно разрешенными видами использования;</w:t>
            </w:r>
          </w:p>
          <w:p w14:paraId="6D272A9A" w14:textId="77777777" w:rsidR="005B4675" w:rsidRPr="00D428F7" w:rsidRDefault="005B4675"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129A3C27" w14:textId="77777777" w:rsidR="005B4675" w:rsidRPr="00D428F7" w:rsidRDefault="005B4675"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42024E5A" w14:textId="77777777" w:rsidR="005B4675" w:rsidRPr="00D428F7" w:rsidRDefault="005B4675"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6D84B6A6" w14:textId="77777777" w:rsidR="005B4675" w:rsidRPr="00D428F7" w:rsidRDefault="005B4675"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lastRenderedPageBreak/>
              <w:t>- проезды общего пользования;</w:t>
            </w:r>
          </w:p>
          <w:p w14:paraId="175FE3FC" w14:textId="77777777" w:rsidR="005B4675" w:rsidRPr="00D428F7" w:rsidRDefault="005B4675"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автостоянки и гаражи (в том числе открытого типа, наземные, подземные и многоэтажные) для обслуживания основных, условно разрешенных, а также иных вспомогательных видов использования;</w:t>
            </w:r>
          </w:p>
          <w:p w14:paraId="54BA00C1" w14:textId="77777777" w:rsidR="005B4675" w:rsidRPr="00D428F7" w:rsidRDefault="005B4675"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благоустроенные, в том числе озелененные территории, площадки для отдыха, спортивных занятий;</w:t>
            </w:r>
          </w:p>
          <w:p w14:paraId="7EBBCD84" w14:textId="77777777" w:rsidR="005B4675" w:rsidRPr="00D428F7" w:rsidRDefault="005B4675"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xml:space="preserve">- постройки хозяйственного назначения; </w:t>
            </w:r>
          </w:p>
          <w:p w14:paraId="05C84641" w14:textId="77777777" w:rsidR="005B4675" w:rsidRPr="00D428F7" w:rsidRDefault="005B4675"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площадки хозяйственные, в том числе площадки для мусоросборников;</w:t>
            </w:r>
          </w:p>
          <w:p w14:paraId="6F3BE47B" w14:textId="77777777" w:rsidR="005B4675" w:rsidRPr="00D428F7" w:rsidRDefault="005B4675"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общественные туалеты, надворные туалеты, гидронепроницаемые выгребы, септики;</w:t>
            </w:r>
          </w:p>
          <w:p w14:paraId="67B93DB7" w14:textId="77777777" w:rsidR="005B4675" w:rsidRPr="00D428F7" w:rsidRDefault="005B4675"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684" w:type="dxa"/>
            <w:vAlign w:val="center"/>
          </w:tcPr>
          <w:p w14:paraId="48817936" w14:textId="77777777" w:rsidR="005B4675" w:rsidRPr="00D428F7" w:rsidRDefault="005B4675" w:rsidP="00980A27">
            <w:pPr>
              <w:widowControl w:val="0"/>
              <w:overflowPunct w:val="0"/>
              <w:autoSpaceDE w:val="0"/>
              <w:autoSpaceDN w:val="0"/>
              <w:adjustRightInd w:val="0"/>
              <w:spacing w:after="0" w:line="240" w:lineRule="auto"/>
              <w:ind w:firstLine="459"/>
              <w:jc w:val="both"/>
              <w:rPr>
                <w:rFonts w:eastAsia="SimSun"/>
                <w:sz w:val="20"/>
                <w:szCs w:val="20"/>
                <w:lang w:eastAsia="zh-CN"/>
              </w:rPr>
            </w:pPr>
            <w:r w:rsidRPr="00D428F7">
              <w:rPr>
                <w:rFonts w:eastAsia="SimSun"/>
                <w:sz w:val="20"/>
                <w:szCs w:val="20"/>
                <w:lang w:eastAsia="zh-CN"/>
              </w:rPr>
              <w:lastRenderedPageBreak/>
              <w:t xml:space="preserve">минимальная площадь земельных участков - 1 кв. м. </w:t>
            </w:r>
          </w:p>
          <w:p w14:paraId="2A13DD64" w14:textId="77777777" w:rsidR="005B4675" w:rsidRPr="00D428F7" w:rsidRDefault="005B4675" w:rsidP="00980A27">
            <w:pPr>
              <w:widowControl w:val="0"/>
              <w:overflowPunct w:val="0"/>
              <w:autoSpaceDE w:val="0"/>
              <w:autoSpaceDN w:val="0"/>
              <w:adjustRightInd w:val="0"/>
              <w:spacing w:after="0" w:line="240" w:lineRule="auto"/>
              <w:ind w:firstLine="459"/>
              <w:jc w:val="both"/>
              <w:rPr>
                <w:rFonts w:eastAsia="SimSun"/>
                <w:sz w:val="20"/>
                <w:szCs w:val="20"/>
                <w:lang w:eastAsia="zh-CN"/>
              </w:rPr>
            </w:pPr>
            <w:r w:rsidRPr="00D428F7">
              <w:rPr>
                <w:rFonts w:eastAsia="SimSun"/>
                <w:sz w:val="20"/>
                <w:szCs w:val="20"/>
                <w:lang w:eastAsia="zh-CN"/>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14:paraId="572117D3" w14:textId="77777777" w:rsidR="005B4675" w:rsidRPr="00D428F7" w:rsidRDefault="005B4675" w:rsidP="00980A27">
            <w:pPr>
              <w:widowControl w:val="0"/>
              <w:overflowPunct w:val="0"/>
              <w:autoSpaceDE w:val="0"/>
              <w:autoSpaceDN w:val="0"/>
              <w:adjustRightInd w:val="0"/>
              <w:spacing w:after="0" w:line="240" w:lineRule="auto"/>
              <w:ind w:firstLine="459"/>
              <w:jc w:val="both"/>
              <w:rPr>
                <w:rFonts w:eastAsia="SimSun"/>
                <w:sz w:val="20"/>
                <w:szCs w:val="20"/>
                <w:lang w:eastAsia="zh-CN"/>
              </w:rPr>
            </w:pPr>
          </w:p>
          <w:p w14:paraId="2B9BD2F8" w14:textId="77777777" w:rsidR="005B4675" w:rsidRPr="00D428F7" w:rsidRDefault="005B4675" w:rsidP="00980A27">
            <w:pPr>
              <w:widowControl w:val="0"/>
              <w:overflowPunct w:val="0"/>
              <w:autoSpaceDE w:val="0"/>
              <w:autoSpaceDN w:val="0"/>
              <w:adjustRightInd w:val="0"/>
              <w:spacing w:after="0" w:line="240" w:lineRule="auto"/>
              <w:ind w:firstLine="567"/>
              <w:jc w:val="both"/>
              <w:rPr>
                <w:rFonts w:eastAsia="SimSun"/>
                <w:sz w:val="20"/>
                <w:szCs w:val="20"/>
                <w:lang w:eastAsia="zh-CN"/>
              </w:rPr>
            </w:pPr>
            <w:r w:rsidRPr="00D428F7">
              <w:rPr>
                <w:rFonts w:eastAsia="SimSun"/>
                <w:sz w:val="20"/>
                <w:szCs w:val="20"/>
                <w:lang w:eastAsia="zh-CN"/>
              </w:rPr>
              <w:t xml:space="preserve">минимальная ширина земельных участков вдоль фронта улицы (проезда) - </w:t>
            </w:r>
          </w:p>
          <w:p w14:paraId="13F93B5B" w14:textId="77777777" w:rsidR="005B4675" w:rsidRPr="00D428F7" w:rsidRDefault="005B4675" w:rsidP="00980A27">
            <w:pPr>
              <w:widowControl w:val="0"/>
              <w:overflowPunct w:val="0"/>
              <w:autoSpaceDE w:val="0"/>
              <w:autoSpaceDN w:val="0"/>
              <w:adjustRightInd w:val="0"/>
              <w:spacing w:after="0" w:line="240" w:lineRule="auto"/>
              <w:ind w:firstLine="567"/>
              <w:jc w:val="both"/>
              <w:rPr>
                <w:rFonts w:eastAsia="SimSun"/>
                <w:sz w:val="20"/>
                <w:szCs w:val="20"/>
                <w:lang w:eastAsia="zh-CN"/>
              </w:rPr>
            </w:pPr>
            <w:r w:rsidRPr="00D428F7">
              <w:rPr>
                <w:rFonts w:eastAsia="SimSun"/>
                <w:sz w:val="20"/>
                <w:szCs w:val="20"/>
                <w:lang w:eastAsia="zh-CN"/>
              </w:rPr>
              <w:t>1 м/</w:t>
            </w:r>
            <w:r w:rsidRPr="00D428F7">
              <w:rPr>
                <w:b/>
                <w:bCs/>
                <w:sz w:val="20"/>
                <w:szCs w:val="20"/>
              </w:rPr>
              <w:t xml:space="preserve"> не подлежит установлению</w:t>
            </w:r>
            <w:r w:rsidRPr="00D428F7">
              <w:rPr>
                <w:rFonts w:eastAsia="SimSun"/>
                <w:sz w:val="20"/>
                <w:szCs w:val="20"/>
                <w:lang w:eastAsia="zh-CN"/>
              </w:rPr>
              <w:t xml:space="preserve">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 </w:t>
            </w:r>
          </w:p>
          <w:p w14:paraId="5B66BB91" w14:textId="77777777" w:rsidR="005B4675" w:rsidRPr="00D428F7" w:rsidRDefault="005B4675" w:rsidP="00980A27">
            <w:pPr>
              <w:widowControl w:val="0"/>
              <w:overflowPunct w:val="0"/>
              <w:autoSpaceDE w:val="0"/>
              <w:autoSpaceDN w:val="0"/>
              <w:adjustRightInd w:val="0"/>
              <w:spacing w:after="0" w:line="240" w:lineRule="auto"/>
              <w:ind w:firstLine="567"/>
              <w:jc w:val="both"/>
              <w:rPr>
                <w:rFonts w:eastAsia="SimSun"/>
                <w:sz w:val="20"/>
                <w:szCs w:val="20"/>
                <w:lang w:eastAsia="zh-CN"/>
              </w:rPr>
            </w:pPr>
          </w:p>
          <w:p w14:paraId="0F369BA5" w14:textId="77777777" w:rsidR="005B4675" w:rsidRPr="00D428F7" w:rsidRDefault="005B4675" w:rsidP="00980A27">
            <w:pPr>
              <w:widowControl w:val="0"/>
              <w:overflowPunct w:val="0"/>
              <w:autoSpaceDE w:val="0"/>
              <w:autoSpaceDN w:val="0"/>
              <w:adjustRightInd w:val="0"/>
              <w:spacing w:after="0" w:line="240" w:lineRule="auto"/>
              <w:ind w:firstLine="459"/>
              <w:jc w:val="both"/>
              <w:rPr>
                <w:sz w:val="20"/>
                <w:szCs w:val="20"/>
              </w:rPr>
            </w:pPr>
            <w:r w:rsidRPr="00D428F7">
              <w:rPr>
                <w:rFonts w:eastAsia="SimSun"/>
                <w:sz w:val="20"/>
                <w:szCs w:val="20"/>
                <w:lang w:eastAsia="zh-CN"/>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w:t>
            </w:r>
            <w:r w:rsidRPr="00D428F7">
              <w:rPr>
                <w:rFonts w:eastAsia="SimSun"/>
                <w:sz w:val="20"/>
                <w:szCs w:val="20"/>
                <w:lang w:eastAsia="zh-CN"/>
              </w:rPr>
              <w:lastRenderedPageBreak/>
              <w:t xml:space="preserve">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3CFDC6FC" w14:textId="77777777" w:rsidR="005B4675" w:rsidRPr="00D428F7" w:rsidRDefault="005B4675" w:rsidP="00980A27">
            <w:pPr>
              <w:widowControl w:val="0"/>
              <w:overflowPunct w:val="0"/>
              <w:autoSpaceDE w:val="0"/>
              <w:autoSpaceDN w:val="0"/>
              <w:adjustRightInd w:val="0"/>
              <w:spacing w:after="0" w:line="240" w:lineRule="auto"/>
              <w:ind w:firstLine="459"/>
              <w:jc w:val="both"/>
              <w:rPr>
                <w:sz w:val="20"/>
                <w:szCs w:val="20"/>
              </w:rPr>
            </w:pPr>
            <w:r w:rsidRPr="00D428F7">
              <w:rPr>
                <w:sz w:val="20"/>
                <w:szCs w:val="20"/>
              </w:rPr>
              <w:t>минимальные отступы от границ земельных участков - 1 м;</w:t>
            </w:r>
          </w:p>
          <w:p w14:paraId="6EC7744E" w14:textId="77777777" w:rsidR="005B4675" w:rsidRPr="00D428F7" w:rsidRDefault="005B4675" w:rsidP="00980A27">
            <w:pPr>
              <w:widowControl w:val="0"/>
              <w:tabs>
                <w:tab w:val="left" w:pos="-6204"/>
              </w:tabs>
              <w:overflowPunct w:val="0"/>
              <w:autoSpaceDE w:val="0"/>
              <w:autoSpaceDN w:val="0"/>
              <w:adjustRightInd w:val="0"/>
              <w:spacing w:after="0" w:line="240" w:lineRule="auto"/>
              <w:ind w:firstLine="459"/>
              <w:jc w:val="both"/>
              <w:rPr>
                <w:rFonts w:eastAsia="SimSun"/>
                <w:sz w:val="20"/>
                <w:szCs w:val="20"/>
                <w:lang w:eastAsia="zh-CN"/>
              </w:rPr>
            </w:pPr>
            <w:r w:rsidRPr="00D428F7">
              <w:rPr>
                <w:rFonts w:eastAsia="SimSun"/>
                <w:sz w:val="20"/>
                <w:szCs w:val="20"/>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14:paraId="74C5CE77" w14:textId="77777777" w:rsidR="005B4675" w:rsidRPr="00D428F7" w:rsidRDefault="005B4675" w:rsidP="00980A27">
            <w:pPr>
              <w:widowControl w:val="0"/>
              <w:overflowPunct w:val="0"/>
              <w:autoSpaceDE w:val="0"/>
              <w:autoSpaceDN w:val="0"/>
              <w:adjustRightInd w:val="0"/>
              <w:spacing w:after="0" w:line="240" w:lineRule="auto"/>
              <w:ind w:firstLine="426"/>
              <w:jc w:val="both"/>
              <w:rPr>
                <w:rFonts w:eastAsia="SimSun"/>
                <w:sz w:val="20"/>
                <w:szCs w:val="20"/>
                <w:lang w:eastAsia="zh-CN"/>
              </w:rPr>
            </w:pPr>
          </w:p>
        </w:tc>
      </w:tr>
    </w:tbl>
    <w:p w14:paraId="233E8587" w14:textId="77777777" w:rsidR="005B4675" w:rsidRPr="00D428F7" w:rsidRDefault="005B4675" w:rsidP="00980A27">
      <w:pPr>
        <w:pStyle w:val="afd"/>
        <w:spacing w:before="0" w:after="0"/>
        <w:ind w:firstLine="680"/>
        <w:rPr>
          <w:rFonts w:eastAsia="SimSun"/>
          <w:b/>
          <w:sz w:val="20"/>
          <w:szCs w:val="20"/>
        </w:rPr>
      </w:pPr>
      <w:r w:rsidRPr="00D428F7">
        <w:rPr>
          <w:rFonts w:eastAsia="SimSun"/>
          <w:b/>
          <w:sz w:val="20"/>
          <w:szCs w:val="20"/>
        </w:rPr>
        <w:lastRenderedPageBreak/>
        <w:t>Ограничения использования земельных участков и объектов капитального строительства:</w:t>
      </w:r>
    </w:p>
    <w:p w14:paraId="30953EEC" w14:textId="77777777" w:rsidR="005B4675" w:rsidRPr="00D428F7" w:rsidRDefault="005B4675" w:rsidP="00980A27">
      <w:pPr>
        <w:pStyle w:val="afd"/>
        <w:spacing w:before="0" w:after="0"/>
        <w:ind w:firstLine="680"/>
        <w:rPr>
          <w:rFonts w:eastAsia="SimSun"/>
          <w:sz w:val="20"/>
          <w:szCs w:val="20"/>
        </w:rPr>
      </w:pPr>
      <w:r w:rsidRPr="00D428F7">
        <w:rPr>
          <w:sz w:val="20"/>
          <w:szCs w:val="20"/>
        </w:rPr>
        <w:t>Минимальный процент озеленения земельного участка для зданий общественно-делового назначения – 30%.</w:t>
      </w:r>
    </w:p>
    <w:p w14:paraId="689BA405" w14:textId="77777777" w:rsidR="005B4675" w:rsidRPr="00D428F7" w:rsidRDefault="005B4675"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Расстояние до красной линии:</w:t>
      </w:r>
    </w:p>
    <w:p w14:paraId="35F04E2D" w14:textId="77777777" w:rsidR="005B4675" w:rsidRPr="00D428F7" w:rsidRDefault="005B4675"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 xml:space="preserve">1) от Пожарных депо - 10 м (15 м - для депо </w:t>
      </w:r>
      <w:r w:rsidRPr="00D428F7">
        <w:rPr>
          <w:rFonts w:eastAsia="SimSun"/>
          <w:sz w:val="20"/>
          <w:szCs w:val="20"/>
          <w:lang w:val="en-US" w:eastAsia="zh-CN"/>
        </w:rPr>
        <w:t>I</w:t>
      </w:r>
      <w:r w:rsidRPr="00D428F7">
        <w:rPr>
          <w:rFonts w:eastAsia="SimSun"/>
          <w:sz w:val="20"/>
          <w:szCs w:val="20"/>
          <w:lang w:eastAsia="zh-CN"/>
        </w:rPr>
        <w:t xml:space="preserve"> типа);</w:t>
      </w:r>
    </w:p>
    <w:p w14:paraId="5EF3DF93" w14:textId="77777777" w:rsidR="005B4675" w:rsidRPr="00D428F7" w:rsidRDefault="005B4675"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3) улиц, от общественных зданий – 5 м;</w:t>
      </w:r>
    </w:p>
    <w:p w14:paraId="4CD4F254" w14:textId="77777777" w:rsidR="005B4675" w:rsidRPr="00D428F7" w:rsidRDefault="005B4675"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4) проездов, от общественных зданий – 3 м;</w:t>
      </w:r>
    </w:p>
    <w:p w14:paraId="206157E2" w14:textId="77777777" w:rsidR="005B4675" w:rsidRPr="00D428F7" w:rsidRDefault="005B4675"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5) от контрольно-пропускных пунктов, пунктов охраны, проходных – 1 м.</w:t>
      </w:r>
    </w:p>
    <w:p w14:paraId="51754AFF" w14:textId="77777777" w:rsidR="005B4675" w:rsidRPr="00D428F7" w:rsidRDefault="005B4675"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6) от остальных зданий - 5 м.</w:t>
      </w:r>
    </w:p>
    <w:p w14:paraId="1BCB06EF" w14:textId="77777777" w:rsidR="005B4675" w:rsidRPr="00D428F7" w:rsidRDefault="005B4675"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Допускается уменьшение отступа либо расположение зданий, строений и сооружений по красной линии с учетом сложившейся градостроительной ситуации и линией застройки;</w:t>
      </w:r>
    </w:p>
    <w:p w14:paraId="56D5C0AF" w14:textId="77777777" w:rsidR="005B4675" w:rsidRPr="00D428F7" w:rsidRDefault="005B4675" w:rsidP="00980A27">
      <w:pPr>
        <w:pStyle w:val="ae"/>
        <w:ind w:firstLine="680"/>
        <w:jc w:val="both"/>
        <w:rPr>
          <w:sz w:val="20"/>
          <w:szCs w:val="20"/>
        </w:rPr>
      </w:pPr>
      <w:r w:rsidRPr="00D428F7">
        <w:rPr>
          <w:spacing w:val="-2"/>
          <w:sz w:val="20"/>
          <w:szCs w:val="20"/>
        </w:rPr>
        <w:t>Во</w:t>
      </w:r>
      <w:r w:rsidRPr="00D428F7">
        <w:rPr>
          <w:spacing w:val="43"/>
          <w:sz w:val="20"/>
          <w:szCs w:val="20"/>
        </w:rPr>
        <w:t xml:space="preserve"> </w:t>
      </w:r>
      <w:r w:rsidRPr="00D428F7">
        <w:rPr>
          <w:spacing w:val="1"/>
          <w:sz w:val="20"/>
          <w:szCs w:val="20"/>
        </w:rPr>
        <w:t>всех</w:t>
      </w:r>
      <w:r w:rsidRPr="00D428F7">
        <w:rPr>
          <w:spacing w:val="39"/>
          <w:sz w:val="20"/>
          <w:szCs w:val="20"/>
        </w:rPr>
        <w:t xml:space="preserve"> </w:t>
      </w:r>
      <w:r w:rsidRPr="00D428F7">
        <w:rPr>
          <w:sz w:val="20"/>
          <w:szCs w:val="20"/>
        </w:rPr>
        <w:t>территориальных</w:t>
      </w:r>
      <w:r w:rsidRPr="00D428F7">
        <w:rPr>
          <w:spacing w:val="40"/>
          <w:sz w:val="20"/>
          <w:szCs w:val="20"/>
        </w:rPr>
        <w:t xml:space="preserve"> </w:t>
      </w:r>
      <w:r w:rsidRPr="00D428F7">
        <w:rPr>
          <w:spacing w:val="1"/>
          <w:sz w:val="20"/>
          <w:szCs w:val="20"/>
        </w:rPr>
        <w:t>зонах</w:t>
      </w:r>
      <w:r w:rsidRPr="00D428F7">
        <w:rPr>
          <w:spacing w:val="40"/>
          <w:sz w:val="20"/>
          <w:szCs w:val="20"/>
        </w:rPr>
        <w:t xml:space="preserve"> </w:t>
      </w:r>
      <w:r w:rsidRPr="00D428F7">
        <w:rPr>
          <w:sz w:val="20"/>
          <w:szCs w:val="20"/>
        </w:rPr>
        <w:t>требуемое</w:t>
      </w:r>
      <w:r w:rsidRPr="00D428F7">
        <w:rPr>
          <w:spacing w:val="45"/>
          <w:sz w:val="20"/>
          <w:szCs w:val="20"/>
        </w:rPr>
        <w:t xml:space="preserve"> </w:t>
      </w:r>
      <w:r w:rsidRPr="00D428F7">
        <w:rPr>
          <w:sz w:val="20"/>
          <w:szCs w:val="20"/>
        </w:rPr>
        <w:t>(согласно</w:t>
      </w:r>
      <w:r w:rsidRPr="00D428F7">
        <w:rPr>
          <w:spacing w:val="43"/>
          <w:sz w:val="20"/>
          <w:szCs w:val="20"/>
        </w:rPr>
        <w:t xml:space="preserve"> </w:t>
      </w:r>
      <w:r w:rsidRPr="00D428F7">
        <w:rPr>
          <w:sz w:val="20"/>
          <w:szCs w:val="20"/>
        </w:rPr>
        <w:t>СП</w:t>
      </w:r>
      <w:r w:rsidRPr="00D428F7">
        <w:rPr>
          <w:spacing w:val="40"/>
          <w:sz w:val="20"/>
          <w:szCs w:val="20"/>
        </w:rPr>
        <w:t xml:space="preserve"> </w:t>
      </w:r>
      <w:r w:rsidRPr="00D428F7">
        <w:rPr>
          <w:sz w:val="20"/>
          <w:szCs w:val="20"/>
        </w:rPr>
        <w:t>42.13330.2016</w:t>
      </w:r>
      <w:r w:rsidRPr="00D428F7">
        <w:rPr>
          <w:spacing w:val="60"/>
          <w:w w:val="99"/>
          <w:sz w:val="20"/>
          <w:szCs w:val="20"/>
        </w:rPr>
        <w:t xml:space="preserve"> </w:t>
      </w:r>
      <w:r w:rsidRPr="00D428F7">
        <w:rPr>
          <w:sz w:val="20"/>
          <w:szCs w:val="20"/>
        </w:rPr>
        <w:t>Градостроительство.</w:t>
      </w:r>
      <w:r w:rsidRPr="00D428F7">
        <w:rPr>
          <w:spacing w:val="11"/>
          <w:sz w:val="20"/>
          <w:szCs w:val="20"/>
        </w:rPr>
        <w:t xml:space="preserve"> </w:t>
      </w:r>
      <w:r w:rsidRPr="00D428F7">
        <w:rPr>
          <w:sz w:val="20"/>
          <w:szCs w:val="20"/>
        </w:rPr>
        <w:t>Планировка</w:t>
      </w:r>
      <w:r w:rsidRPr="00D428F7">
        <w:rPr>
          <w:spacing w:val="10"/>
          <w:sz w:val="20"/>
          <w:szCs w:val="20"/>
        </w:rPr>
        <w:t xml:space="preserve"> </w:t>
      </w:r>
      <w:r w:rsidRPr="00D428F7">
        <w:rPr>
          <w:sz w:val="20"/>
          <w:szCs w:val="20"/>
        </w:rPr>
        <w:t>и</w:t>
      </w:r>
      <w:r w:rsidRPr="00D428F7">
        <w:rPr>
          <w:spacing w:val="10"/>
          <w:sz w:val="20"/>
          <w:szCs w:val="20"/>
        </w:rPr>
        <w:t xml:space="preserve"> </w:t>
      </w:r>
      <w:r w:rsidRPr="00D428F7">
        <w:rPr>
          <w:spacing w:val="-1"/>
          <w:sz w:val="20"/>
          <w:szCs w:val="20"/>
        </w:rPr>
        <w:t>застройка</w:t>
      </w:r>
      <w:r w:rsidRPr="00D428F7">
        <w:rPr>
          <w:spacing w:val="10"/>
          <w:sz w:val="20"/>
          <w:szCs w:val="20"/>
        </w:rPr>
        <w:t xml:space="preserve"> </w:t>
      </w:r>
      <w:r w:rsidRPr="00D428F7">
        <w:rPr>
          <w:sz w:val="20"/>
          <w:szCs w:val="20"/>
        </w:rPr>
        <w:t>городских</w:t>
      </w:r>
      <w:r w:rsidRPr="00D428F7">
        <w:rPr>
          <w:spacing w:val="6"/>
          <w:sz w:val="20"/>
          <w:szCs w:val="20"/>
        </w:rPr>
        <w:t xml:space="preserve"> </w:t>
      </w:r>
      <w:r w:rsidRPr="00D428F7">
        <w:rPr>
          <w:sz w:val="20"/>
          <w:szCs w:val="20"/>
        </w:rPr>
        <w:t>и</w:t>
      </w:r>
      <w:r w:rsidRPr="00D428F7">
        <w:rPr>
          <w:spacing w:val="9"/>
          <w:sz w:val="20"/>
          <w:szCs w:val="20"/>
        </w:rPr>
        <w:t xml:space="preserve"> </w:t>
      </w:r>
      <w:r w:rsidRPr="00D428F7">
        <w:rPr>
          <w:sz w:val="20"/>
          <w:szCs w:val="20"/>
        </w:rPr>
        <w:t>сельских</w:t>
      </w:r>
      <w:r w:rsidRPr="00D428F7">
        <w:rPr>
          <w:spacing w:val="6"/>
          <w:sz w:val="20"/>
          <w:szCs w:val="20"/>
        </w:rPr>
        <w:t xml:space="preserve"> </w:t>
      </w:r>
      <w:r w:rsidRPr="00D428F7">
        <w:rPr>
          <w:sz w:val="20"/>
          <w:szCs w:val="20"/>
        </w:rPr>
        <w:t>поселений.</w:t>
      </w:r>
      <w:r w:rsidRPr="00D428F7">
        <w:rPr>
          <w:spacing w:val="54"/>
          <w:w w:val="99"/>
          <w:sz w:val="20"/>
          <w:szCs w:val="20"/>
        </w:rPr>
        <w:t xml:space="preserve"> </w:t>
      </w:r>
      <w:r w:rsidRPr="00D428F7">
        <w:rPr>
          <w:sz w:val="20"/>
          <w:szCs w:val="20"/>
        </w:rPr>
        <w:t>Актуализированная</w:t>
      </w:r>
      <w:r w:rsidRPr="00D428F7">
        <w:rPr>
          <w:spacing w:val="61"/>
          <w:sz w:val="20"/>
          <w:szCs w:val="20"/>
        </w:rPr>
        <w:t xml:space="preserve"> </w:t>
      </w:r>
      <w:r w:rsidRPr="00D428F7">
        <w:rPr>
          <w:sz w:val="20"/>
          <w:szCs w:val="20"/>
        </w:rPr>
        <w:t>редакция</w:t>
      </w:r>
      <w:r w:rsidRPr="00D428F7">
        <w:rPr>
          <w:spacing w:val="62"/>
          <w:sz w:val="20"/>
          <w:szCs w:val="20"/>
        </w:rPr>
        <w:t xml:space="preserve"> </w:t>
      </w:r>
      <w:r w:rsidRPr="00D428F7">
        <w:rPr>
          <w:spacing w:val="1"/>
          <w:sz w:val="20"/>
          <w:szCs w:val="20"/>
        </w:rPr>
        <w:t>СНиП</w:t>
      </w:r>
      <w:r w:rsidRPr="00D428F7">
        <w:rPr>
          <w:spacing w:val="56"/>
          <w:sz w:val="20"/>
          <w:szCs w:val="20"/>
        </w:rPr>
        <w:t xml:space="preserve"> </w:t>
      </w:r>
      <w:r w:rsidRPr="00D428F7">
        <w:rPr>
          <w:sz w:val="20"/>
          <w:szCs w:val="20"/>
        </w:rPr>
        <w:t>2.07.01-89*  или  Нормативам градостроительного проектирования Краснодарского края, утвержденным приказом департамента по архитектуре и градостроительству Краснодарского края от 16.04.2015 г. № 78 (с изменениями и дополнениями)) количество</w:t>
      </w:r>
      <w:r w:rsidRPr="00D428F7">
        <w:rPr>
          <w:spacing w:val="61"/>
          <w:sz w:val="20"/>
          <w:szCs w:val="20"/>
        </w:rPr>
        <w:t xml:space="preserve"> </w:t>
      </w:r>
      <w:r w:rsidRPr="00D428F7">
        <w:rPr>
          <w:sz w:val="20"/>
          <w:szCs w:val="20"/>
        </w:rPr>
        <w:t>машино-мест</w:t>
      </w:r>
      <w:r w:rsidRPr="00D428F7">
        <w:rPr>
          <w:spacing w:val="58"/>
          <w:sz w:val="20"/>
          <w:szCs w:val="20"/>
        </w:rPr>
        <w:t xml:space="preserve"> </w:t>
      </w:r>
      <w:r w:rsidRPr="00D428F7">
        <w:rPr>
          <w:spacing w:val="-1"/>
          <w:sz w:val="20"/>
          <w:szCs w:val="20"/>
        </w:rPr>
        <w:t>на</w:t>
      </w:r>
      <w:r w:rsidRPr="00D428F7">
        <w:rPr>
          <w:spacing w:val="42"/>
          <w:w w:val="99"/>
          <w:sz w:val="20"/>
          <w:szCs w:val="20"/>
        </w:rPr>
        <w:t xml:space="preserve"> </w:t>
      </w:r>
      <w:r w:rsidRPr="00D428F7">
        <w:rPr>
          <w:sz w:val="20"/>
          <w:szCs w:val="20"/>
        </w:rPr>
        <w:t>одну</w:t>
      </w:r>
      <w:r w:rsidRPr="00D428F7">
        <w:rPr>
          <w:spacing w:val="17"/>
          <w:sz w:val="20"/>
          <w:szCs w:val="20"/>
        </w:rPr>
        <w:t xml:space="preserve"> </w:t>
      </w:r>
      <w:r w:rsidRPr="00D428F7">
        <w:rPr>
          <w:sz w:val="20"/>
          <w:szCs w:val="20"/>
        </w:rPr>
        <w:t>расчетную</w:t>
      </w:r>
      <w:r w:rsidRPr="00D428F7">
        <w:rPr>
          <w:spacing w:val="20"/>
          <w:sz w:val="20"/>
          <w:szCs w:val="20"/>
        </w:rPr>
        <w:t xml:space="preserve"> </w:t>
      </w:r>
      <w:r w:rsidRPr="00D428F7">
        <w:rPr>
          <w:sz w:val="20"/>
          <w:szCs w:val="20"/>
        </w:rPr>
        <w:t>единицу</w:t>
      </w:r>
      <w:r w:rsidRPr="00D428F7">
        <w:rPr>
          <w:spacing w:val="18"/>
          <w:sz w:val="20"/>
          <w:szCs w:val="20"/>
        </w:rPr>
        <w:t xml:space="preserve"> </w:t>
      </w:r>
      <w:r w:rsidRPr="00D428F7">
        <w:rPr>
          <w:spacing w:val="-1"/>
          <w:sz w:val="20"/>
          <w:szCs w:val="20"/>
        </w:rPr>
        <w:t>по</w:t>
      </w:r>
      <w:r w:rsidRPr="00D428F7">
        <w:rPr>
          <w:spacing w:val="21"/>
          <w:sz w:val="20"/>
          <w:szCs w:val="20"/>
        </w:rPr>
        <w:t xml:space="preserve"> </w:t>
      </w:r>
      <w:r w:rsidRPr="00D428F7">
        <w:rPr>
          <w:sz w:val="20"/>
          <w:szCs w:val="20"/>
        </w:rPr>
        <w:t>видам</w:t>
      </w:r>
      <w:r w:rsidRPr="00D428F7">
        <w:rPr>
          <w:spacing w:val="23"/>
          <w:sz w:val="20"/>
          <w:szCs w:val="20"/>
        </w:rPr>
        <w:t xml:space="preserve"> </w:t>
      </w:r>
      <w:r w:rsidRPr="00D428F7">
        <w:rPr>
          <w:spacing w:val="-1"/>
          <w:sz w:val="20"/>
          <w:szCs w:val="20"/>
        </w:rPr>
        <w:t>использования</w:t>
      </w:r>
      <w:r w:rsidRPr="00D428F7">
        <w:rPr>
          <w:spacing w:val="23"/>
          <w:sz w:val="20"/>
          <w:szCs w:val="20"/>
        </w:rPr>
        <w:t xml:space="preserve"> </w:t>
      </w:r>
      <w:r w:rsidRPr="00D428F7">
        <w:rPr>
          <w:sz w:val="20"/>
          <w:szCs w:val="20"/>
        </w:rPr>
        <w:t>должно</w:t>
      </w:r>
      <w:r w:rsidRPr="00D428F7">
        <w:rPr>
          <w:spacing w:val="21"/>
          <w:sz w:val="20"/>
          <w:szCs w:val="20"/>
        </w:rPr>
        <w:t xml:space="preserve"> </w:t>
      </w:r>
      <w:r w:rsidRPr="00D428F7">
        <w:rPr>
          <w:sz w:val="20"/>
          <w:szCs w:val="20"/>
        </w:rPr>
        <w:t>быть</w:t>
      </w:r>
      <w:r w:rsidRPr="00D428F7">
        <w:rPr>
          <w:spacing w:val="19"/>
          <w:sz w:val="20"/>
          <w:szCs w:val="20"/>
        </w:rPr>
        <w:t xml:space="preserve"> </w:t>
      </w:r>
      <w:r w:rsidRPr="00D428F7">
        <w:rPr>
          <w:sz w:val="20"/>
          <w:szCs w:val="20"/>
        </w:rPr>
        <w:t>обеспечено</w:t>
      </w:r>
      <w:r w:rsidRPr="00D428F7">
        <w:rPr>
          <w:spacing w:val="21"/>
          <w:sz w:val="20"/>
          <w:szCs w:val="20"/>
        </w:rPr>
        <w:t xml:space="preserve"> </w:t>
      </w:r>
      <w:r w:rsidRPr="00D428F7">
        <w:rPr>
          <w:spacing w:val="-1"/>
          <w:sz w:val="20"/>
          <w:szCs w:val="20"/>
        </w:rPr>
        <w:t>на</w:t>
      </w:r>
      <w:r w:rsidRPr="00D428F7">
        <w:rPr>
          <w:spacing w:val="45"/>
          <w:w w:val="99"/>
          <w:sz w:val="20"/>
          <w:szCs w:val="20"/>
        </w:rPr>
        <w:t xml:space="preserve"> </w:t>
      </w:r>
      <w:r w:rsidRPr="00D428F7">
        <w:rPr>
          <w:sz w:val="20"/>
          <w:szCs w:val="20"/>
        </w:rPr>
        <w:t>территории</w:t>
      </w:r>
      <w:r w:rsidRPr="00D428F7">
        <w:rPr>
          <w:spacing w:val="42"/>
          <w:sz w:val="20"/>
          <w:szCs w:val="20"/>
        </w:rPr>
        <w:t xml:space="preserve"> </w:t>
      </w:r>
      <w:r w:rsidRPr="00D428F7">
        <w:rPr>
          <w:sz w:val="20"/>
          <w:szCs w:val="20"/>
        </w:rPr>
        <w:t>земельного</w:t>
      </w:r>
      <w:r w:rsidRPr="00D428F7">
        <w:rPr>
          <w:spacing w:val="48"/>
          <w:sz w:val="20"/>
          <w:szCs w:val="20"/>
        </w:rPr>
        <w:t xml:space="preserve"> </w:t>
      </w:r>
      <w:r w:rsidRPr="00D428F7">
        <w:rPr>
          <w:spacing w:val="-1"/>
          <w:sz w:val="20"/>
          <w:szCs w:val="20"/>
        </w:rPr>
        <w:t>участка,</w:t>
      </w:r>
      <w:r w:rsidRPr="00D428F7">
        <w:rPr>
          <w:spacing w:val="45"/>
          <w:sz w:val="20"/>
          <w:szCs w:val="20"/>
        </w:rPr>
        <w:t xml:space="preserve"> </w:t>
      </w:r>
      <w:r w:rsidRPr="00D428F7">
        <w:rPr>
          <w:sz w:val="20"/>
          <w:szCs w:val="20"/>
        </w:rPr>
        <w:t>в</w:t>
      </w:r>
      <w:r w:rsidRPr="00D428F7">
        <w:rPr>
          <w:spacing w:val="42"/>
          <w:sz w:val="20"/>
          <w:szCs w:val="20"/>
        </w:rPr>
        <w:t xml:space="preserve"> </w:t>
      </w:r>
      <w:r w:rsidRPr="00D428F7">
        <w:rPr>
          <w:sz w:val="20"/>
          <w:szCs w:val="20"/>
        </w:rPr>
        <w:t>границах</w:t>
      </w:r>
      <w:r w:rsidRPr="00D428F7">
        <w:rPr>
          <w:spacing w:val="39"/>
          <w:sz w:val="20"/>
          <w:szCs w:val="20"/>
        </w:rPr>
        <w:t xml:space="preserve"> </w:t>
      </w:r>
      <w:r w:rsidRPr="00D428F7">
        <w:rPr>
          <w:sz w:val="20"/>
          <w:szCs w:val="20"/>
        </w:rPr>
        <w:t>которого</w:t>
      </w:r>
      <w:r w:rsidRPr="00D428F7">
        <w:rPr>
          <w:spacing w:val="44"/>
          <w:sz w:val="20"/>
          <w:szCs w:val="20"/>
        </w:rPr>
        <w:t xml:space="preserve"> </w:t>
      </w:r>
      <w:r w:rsidRPr="00D428F7">
        <w:rPr>
          <w:sz w:val="20"/>
          <w:szCs w:val="20"/>
        </w:rPr>
        <w:t>производится</w:t>
      </w:r>
      <w:r w:rsidRPr="00D428F7">
        <w:rPr>
          <w:spacing w:val="31"/>
          <w:w w:val="99"/>
          <w:sz w:val="20"/>
          <w:szCs w:val="20"/>
        </w:rPr>
        <w:t xml:space="preserve"> </w:t>
      </w:r>
      <w:r w:rsidRPr="00D428F7">
        <w:rPr>
          <w:sz w:val="20"/>
          <w:szCs w:val="20"/>
        </w:rPr>
        <w:t>градостроительное</w:t>
      </w:r>
      <w:r w:rsidRPr="00D428F7">
        <w:rPr>
          <w:spacing w:val="-33"/>
          <w:sz w:val="20"/>
          <w:szCs w:val="20"/>
        </w:rPr>
        <w:t xml:space="preserve"> </w:t>
      </w:r>
      <w:r w:rsidRPr="00D428F7">
        <w:rPr>
          <w:sz w:val="20"/>
          <w:szCs w:val="20"/>
        </w:rPr>
        <w:t>изменение.</w:t>
      </w:r>
    </w:p>
    <w:p w14:paraId="614DECD0" w14:textId="77777777" w:rsidR="005B4675" w:rsidRPr="00D428F7" w:rsidRDefault="005B4675" w:rsidP="00980A27">
      <w:pPr>
        <w:widowControl w:val="0"/>
        <w:overflowPunct w:val="0"/>
        <w:autoSpaceDE w:val="0"/>
        <w:autoSpaceDN w:val="0"/>
        <w:adjustRightInd w:val="0"/>
        <w:spacing w:after="0" w:line="240" w:lineRule="auto"/>
        <w:ind w:firstLine="680"/>
        <w:jc w:val="both"/>
        <w:rPr>
          <w:rFonts w:eastAsia="SimSun"/>
          <w:sz w:val="20"/>
          <w:szCs w:val="20"/>
          <w:lang w:eastAsia="zh-CN"/>
        </w:rPr>
      </w:pPr>
    </w:p>
    <w:p w14:paraId="0582CF58" w14:textId="77777777" w:rsidR="005B4675" w:rsidRPr="00D428F7" w:rsidRDefault="005B4675"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Примечание общее.</w:t>
      </w:r>
    </w:p>
    <w:p w14:paraId="0659060A" w14:textId="77777777" w:rsidR="005B4675" w:rsidRPr="00D428F7" w:rsidRDefault="005B4675"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20496169" w14:textId="77777777" w:rsidR="005B4675" w:rsidRPr="00D428F7" w:rsidRDefault="005B4675"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3A2AC054" w14:textId="77777777" w:rsidR="005B4675" w:rsidRPr="00D428F7" w:rsidRDefault="005B4675"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15211F6C" w14:textId="77777777" w:rsidR="005B4675" w:rsidRPr="00D428F7" w:rsidRDefault="005B4675"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32BF41F6" w14:textId="77777777" w:rsidR="005B4675" w:rsidRPr="00D428F7" w:rsidRDefault="005B4675"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lastRenderedPageBreak/>
        <w:t>2) использование сточных вод в целях регулирования плодородия почв;</w:t>
      </w:r>
    </w:p>
    <w:p w14:paraId="6E523808" w14:textId="77777777" w:rsidR="005B4675" w:rsidRPr="00D428F7" w:rsidRDefault="005B4675"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633C778D" w14:textId="77777777" w:rsidR="005B4675" w:rsidRPr="00D428F7" w:rsidRDefault="005B4675"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4) осуществление авиационных мер по борьбе с вредными организмами.</w:t>
      </w:r>
    </w:p>
    <w:p w14:paraId="21C344C0" w14:textId="77777777" w:rsidR="005B4675" w:rsidRPr="00D428F7" w:rsidRDefault="005B4675"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5B313C23" w14:textId="77777777" w:rsidR="005B4675" w:rsidRPr="00D428F7" w:rsidRDefault="005B4675"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 в границах территорий общего пользования;</w:t>
      </w:r>
    </w:p>
    <w:p w14:paraId="0ADCE203" w14:textId="77777777" w:rsidR="005B4675" w:rsidRPr="00D428F7" w:rsidRDefault="005B4675"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 предназначенные для размещения линейных объектов и (или) занятые линейными объектами.</w:t>
      </w:r>
    </w:p>
    <w:p w14:paraId="56D731A7" w14:textId="77777777" w:rsidR="005B4675" w:rsidRPr="00D428F7" w:rsidRDefault="005B4675"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1898C616" w14:textId="77777777" w:rsidR="005B4675" w:rsidRPr="00D428F7" w:rsidRDefault="005B4675"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Размещение зданий, строений и сооружений возможно при соблюдении требований статьи 51 и статьи 52 (территории, в границах которых предусматриваются требования к архитектурно-градостроительному облику объектов капитального строительства) настоящих Правил.</w:t>
      </w:r>
    </w:p>
    <w:p w14:paraId="16AB99FC" w14:textId="503F1ADC" w:rsidR="003F4C75" w:rsidRPr="00D428F7" w:rsidRDefault="003F4C75" w:rsidP="00980A27">
      <w:pPr>
        <w:spacing w:after="0" w:line="240" w:lineRule="auto"/>
        <w:ind w:firstLine="680"/>
        <w:rPr>
          <w:rFonts w:eastAsia="SimSun"/>
          <w:sz w:val="20"/>
          <w:szCs w:val="20"/>
          <w:lang w:eastAsia="zh-CN"/>
        </w:rPr>
      </w:pPr>
    </w:p>
    <w:p w14:paraId="789DB2F6" w14:textId="67D99569" w:rsidR="00753DA4" w:rsidRPr="00D428F7" w:rsidRDefault="003F4C75" w:rsidP="00980A27">
      <w:pPr>
        <w:pStyle w:val="5"/>
        <w:spacing w:after="0"/>
        <w:rPr>
          <w:sz w:val="20"/>
          <w:szCs w:val="20"/>
        </w:rPr>
      </w:pPr>
      <w:bookmarkStart w:id="120" w:name="_Toc158995270"/>
      <w:r w:rsidRPr="00D428F7">
        <w:rPr>
          <w:sz w:val="20"/>
          <w:szCs w:val="20"/>
        </w:rPr>
        <w:t>ЗОНЫ СЕЛЬСКОХОЗЯЙСТВЕННОГО ИСПОЛЬЗОВАНИЯ:</w:t>
      </w:r>
      <w:bookmarkEnd w:id="120"/>
    </w:p>
    <w:p w14:paraId="2145C200" w14:textId="77777777" w:rsidR="000B6D10" w:rsidRPr="00D428F7" w:rsidRDefault="000B6D10" w:rsidP="00980A27">
      <w:pPr>
        <w:spacing w:after="0" w:line="240" w:lineRule="auto"/>
        <w:rPr>
          <w:sz w:val="20"/>
          <w:szCs w:val="20"/>
          <w:lang w:eastAsia="zh-CN"/>
        </w:rPr>
      </w:pPr>
    </w:p>
    <w:p w14:paraId="12F668E0" w14:textId="6B5A195A" w:rsidR="00E754E5" w:rsidRPr="00D428F7" w:rsidRDefault="00E754E5" w:rsidP="00980A27">
      <w:pPr>
        <w:pStyle w:val="6"/>
        <w:rPr>
          <w:color w:val="auto"/>
          <w:sz w:val="20"/>
          <w:szCs w:val="20"/>
        </w:rPr>
      </w:pPr>
      <w:bookmarkStart w:id="121" w:name="_Toc158995271"/>
      <w:r w:rsidRPr="00D428F7">
        <w:rPr>
          <w:color w:val="auto"/>
          <w:sz w:val="20"/>
          <w:szCs w:val="20"/>
        </w:rPr>
        <w:t xml:space="preserve">СХ1 Зона сельскохозяйственных угодий в составе границ </w:t>
      </w:r>
      <w:r w:rsidR="00FB1B73" w:rsidRPr="00D428F7">
        <w:rPr>
          <w:color w:val="auto"/>
          <w:sz w:val="20"/>
          <w:szCs w:val="20"/>
        </w:rPr>
        <w:t>населённого пункта</w:t>
      </w:r>
      <w:r w:rsidRPr="00D428F7">
        <w:rPr>
          <w:color w:val="auto"/>
          <w:sz w:val="20"/>
          <w:szCs w:val="20"/>
        </w:rPr>
        <w:t>.</w:t>
      </w:r>
      <w:bookmarkEnd w:id="121"/>
    </w:p>
    <w:p w14:paraId="122207AF" w14:textId="77777777" w:rsidR="00E754E5" w:rsidRPr="00D428F7" w:rsidRDefault="00E754E5" w:rsidP="00980A27">
      <w:pPr>
        <w:spacing w:after="0" w:line="240" w:lineRule="auto"/>
        <w:rPr>
          <w:sz w:val="20"/>
          <w:szCs w:val="20"/>
          <w:lang w:eastAsia="zh-CN"/>
        </w:rPr>
      </w:pPr>
    </w:p>
    <w:p w14:paraId="3E8D81CB" w14:textId="17C26A49" w:rsidR="00E754E5" w:rsidRPr="00D428F7" w:rsidRDefault="00E754E5" w:rsidP="00980A27">
      <w:pPr>
        <w:spacing w:after="0" w:line="240" w:lineRule="auto"/>
        <w:ind w:firstLine="680"/>
        <w:rPr>
          <w:i/>
          <w:sz w:val="20"/>
          <w:szCs w:val="20"/>
          <w:lang w:eastAsia="zh-CN"/>
        </w:rPr>
      </w:pPr>
      <w:r w:rsidRPr="00D428F7">
        <w:rPr>
          <w:i/>
          <w:sz w:val="20"/>
          <w:szCs w:val="20"/>
          <w:lang w:eastAsia="zh-CN"/>
        </w:rPr>
        <w:t>Зона СХ</w:t>
      </w:r>
      <w:r w:rsidR="00AD4654" w:rsidRPr="00D428F7">
        <w:rPr>
          <w:i/>
          <w:sz w:val="20"/>
          <w:szCs w:val="20"/>
          <w:lang w:eastAsia="zh-CN"/>
        </w:rPr>
        <w:t>1</w:t>
      </w:r>
      <w:r w:rsidRPr="00D428F7">
        <w:rPr>
          <w:i/>
          <w:sz w:val="20"/>
          <w:szCs w:val="20"/>
          <w:lang w:eastAsia="zh-CN"/>
        </w:rPr>
        <w:t xml:space="preserve"> предназначена для выращивания сельхозпродукции на сельскохозяйственных угодьях (пашни, сенокосы, пастбища, залежи, земли, занятые многолетними насаждениями (садами, виноградниками и другими)) </w:t>
      </w:r>
      <w:r w:rsidR="00FB1B73" w:rsidRPr="00D428F7">
        <w:rPr>
          <w:i/>
          <w:sz w:val="20"/>
          <w:szCs w:val="20"/>
          <w:lang w:eastAsia="zh-CN"/>
        </w:rPr>
        <w:t xml:space="preserve">в составе границ населённых пунктов </w:t>
      </w:r>
      <w:r w:rsidRPr="00D428F7">
        <w:rPr>
          <w:i/>
          <w:sz w:val="20"/>
          <w:szCs w:val="20"/>
          <w:lang w:eastAsia="zh-CN"/>
        </w:rPr>
        <w:t>и выделена для обеспечения правовых условий их сохранения, а также предотвращения их занятия другими видами деятельности при соблюдении нижеследующих видов и параметров разрешенного использования.</w:t>
      </w:r>
    </w:p>
    <w:p w14:paraId="55B90B95" w14:textId="77777777" w:rsidR="00E754E5" w:rsidRPr="00D428F7" w:rsidRDefault="00E754E5" w:rsidP="00980A27">
      <w:pPr>
        <w:widowControl w:val="0"/>
        <w:overflowPunct w:val="0"/>
        <w:autoSpaceDE w:val="0"/>
        <w:autoSpaceDN w:val="0"/>
        <w:adjustRightInd w:val="0"/>
        <w:spacing w:after="0" w:line="240" w:lineRule="auto"/>
        <w:ind w:firstLine="426"/>
        <w:jc w:val="center"/>
        <w:rPr>
          <w:rFonts w:eastAsia="SimSun"/>
          <w:sz w:val="20"/>
          <w:szCs w:val="20"/>
          <w:u w:val="single"/>
          <w:lang w:eastAsia="zh-CN"/>
        </w:rPr>
      </w:pPr>
    </w:p>
    <w:p w14:paraId="36FE2DDE" w14:textId="77777777" w:rsidR="00E754E5" w:rsidRPr="00D428F7" w:rsidRDefault="00E754E5" w:rsidP="00980A27">
      <w:pPr>
        <w:widowControl w:val="0"/>
        <w:overflowPunct w:val="0"/>
        <w:autoSpaceDE w:val="0"/>
        <w:autoSpaceDN w:val="0"/>
        <w:adjustRightInd w:val="0"/>
        <w:spacing w:after="0" w:line="240" w:lineRule="auto"/>
        <w:jc w:val="center"/>
        <w:rPr>
          <w:b/>
          <w:i/>
          <w:iCs/>
          <w:sz w:val="20"/>
          <w:szCs w:val="20"/>
        </w:rPr>
      </w:pPr>
      <w:r w:rsidRPr="00D428F7">
        <w:rPr>
          <w:b/>
          <w:sz w:val="20"/>
          <w:szCs w:val="20"/>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5954"/>
        <w:gridCol w:w="6237"/>
      </w:tblGrid>
      <w:tr w:rsidR="00872659" w:rsidRPr="00D428F7" w14:paraId="7478E597" w14:textId="77777777" w:rsidTr="00974F42">
        <w:trPr>
          <w:trHeight w:val="20"/>
        </w:trPr>
        <w:tc>
          <w:tcPr>
            <w:tcW w:w="3261" w:type="dxa"/>
            <w:vAlign w:val="center"/>
          </w:tcPr>
          <w:p w14:paraId="50327637" w14:textId="77777777" w:rsidR="00E754E5" w:rsidRPr="00D428F7" w:rsidRDefault="00E754E5" w:rsidP="00980A27">
            <w:pPr>
              <w:widowControl w:val="0"/>
              <w:tabs>
                <w:tab w:val="left" w:pos="2520"/>
              </w:tabs>
              <w:overflowPunct w:val="0"/>
              <w:autoSpaceDE w:val="0"/>
              <w:autoSpaceDN w:val="0"/>
              <w:adjustRightInd w:val="0"/>
              <w:spacing w:after="0" w:line="240" w:lineRule="auto"/>
              <w:ind w:firstLine="567"/>
              <w:jc w:val="center"/>
              <w:rPr>
                <w:rFonts w:eastAsia="SimSun"/>
                <w:b/>
                <w:sz w:val="20"/>
                <w:szCs w:val="20"/>
                <w:lang w:eastAsia="zh-CN"/>
              </w:rPr>
            </w:pPr>
            <w:r w:rsidRPr="00D428F7">
              <w:rPr>
                <w:b/>
                <w:sz w:val="20"/>
                <w:szCs w:val="20"/>
              </w:rPr>
              <w:t>Виды разрешенного использования земельных участков</w:t>
            </w:r>
          </w:p>
        </w:tc>
        <w:tc>
          <w:tcPr>
            <w:tcW w:w="5954" w:type="dxa"/>
            <w:vAlign w:val="center"/>
          </w:tcPr>
          <w:p w14:paraId="3AEDEA48" w14:textId="77777777" w:rsidR="00E754E5" w:rsidRPr="00D428F7" w:rsidRDefault="00E754E5" w:rsidP="00980A27">
            <w:pPr>
              <w:widowControl w:val="0"/>
              <w:tabs>
                <w:tab w:val="left" w:pos="2520"/>
              </w:tabs>
              <w:overflowPunct w:val="0"/>
              <w:autoSpaceDE w:val="0"/>
              <w:autoSpaceDN w:val="0"/>
              <w:adjustRightInd w:val="0"/>
              <w:spacing w:after="0" w:line="240" w:lineRule="auto"/>
              <w:ind w:firstLine="567"/>
              <w:jc w:val="center"/>
              <w:rPr>
                <w:rFonts w:eastAsia="SimSun"/>
                <w:b/>
                <w:sz w:val="20"/>
                <w:szCs w:val="20"/>
                <w:lang w:eastAsia="zh-CN"/>
              </w:rPr>
            </w:pPr>
            <w:r w:rsidRPr="00D428F7">
              <w:rPr>
                <w:b/>
                <w:sz w:val="20"/>
                <w:szCs w:val="20"/>
                <w:shd w:val="clear" w:color="auto" w:fill="FFFFFF"/>
              </w:rPr>
              <w:t>Описание вида разрешенного использования земельного участка</w:t>
            </w:r>
          </w:p>
        </w:tc>
        <w:tc>
          <w:tcPr>
            <w:tcW w:w="6237" w:type="dxa"/>
            <w:vAlign w:val="center"/>
          </w:tcPr>
          <w:p w14:paraId="54419EE0" w14:textId="77777777" w:rsidR="00E754E5" w:rsidRPr="00D428F7" w:rsidRDefault="00E754E5" w:rsidP="00980A27">
            <w:pPr>
              <w:widowControl w:val="0"/>
              <w:tabs>
                <w:tab w:val="left" w:pos="2520"/>
              </w:tabs>
              <w:overflowPunct w:val="0"/>
              <w:autoSpaceDE w:val="0"/>
              <w:autoSpaceDN w:val="0"/>
              <w:adjustRightInd w:val="0"/>
              <w:spacing w:after="0" w:line="240" w:lineRule="auto"/>
              <w:ind w:firstLine="567"/>
              <w:jc w:val="center"/>
              <w:rPr>
                <w:rFonts w:eastAsia="SimSun"/>
                <w:b/>
                <w:sz w:val="20"/>
                <w:szCs w:val="20"/>
                <w:lang w:eastAsia="zh-CN"/>
              </w:rPr>
            </w:pPr>
            <w:r w:rsidRPr="00D428F7">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2659" w:rsidRPr="00D428F7" w14:paraId="5C896955" w14:textId="77777777" w:rsidTr="00974F42">
        <w:trPr>
          <w:trHeight w:val="20"/>
        </w:trPr>
        <w:tc>
          <w:tcPr>
            <w:tcW w:w="3261" w:type="dxa"/>
          </w:tcPr>
          <w:p w14:paraId="5D0CD979" w14:textId="77777777" w:rsidR="00E754E5" w:rsidRPr="00D428F7" w:rsidRDefault="00E754E5"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[1.2] – Выращивание зерновых и иных сельскохозяйственных культур</w:t>
            </w:r>
          </w:p>
        </w:tc>
        <w:tc>
          <w:tcPr>
            <w:tcW w:w="5954" w:type="dxa"/>
          </w:tcPr>
          <w:p w14:paraId="50FFEE78" w14:textId="77777777" w:rsidR="00E754E5" w:rsidRPr="00D428F7" w:rsidRDefault="00E754E5" w:rsidP="00980A27">
            <w:pPr>
              <w:widowControl w:val="0"/>
              <w:tabs>
                <w:tab w:val="left" w:pos="0"/>
              </w:tabs>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6237" w:type="dxa"/>
            <w:vMerge w:val="restart"/>
            <w:vAlign w:val="center"/>
          </w:tcPr>
          <w:p w14:paraId="056C4092" w14:textId="77777777" w:rsidR="00E754E5" w:rsidRPr="00D428F7" w:rsidRDefault="00E754E5" w:rsidP="00980A27">
            <w:pPr>
              <w:widowControl w:val="0"/>
              <w:overflowPunct w:val="0"/>
              <w:autoSpaceDE w:val="0"/>
              <w:autoSpaceDN w:val="0"/>
              <w:adjustRightInd w:val="0"/>
              <w:spacing w:after="0" w:line="240" w:lineRule="auto"/>
              <w:ind w:firstLine="340"/>
              <w:jc w:val="both"/>
              <w:rPr>
                <w:sz w:val="20"/>
                <w:szCs w:val="20"/>
                <w:lang w:eastAsia="ar-SA"/>
              </w:rPr>
            </w:pPr>
            <w:r w:rsidRPr="00D428F7">
              <w:rPr>
                <w:sz w:val="20"/>
                <w:szCs w:val="20"/>
                <w:lang w:eastAsia="ar-SA"/>
              </w:rPr>
              <w:t xml:space="preserve">Минимальная/максимальная площадь земельных участков, предназначенных для сельскохозяйственного использования в черте населенного пункта </w:t>
            </w:r>
          </w:p>
          <w:p w14:paraId="24F5E5C0" w14:textId="77777777" w:rsidR="00E754E5" w:rsidRPr="00D428F7" w:rsidRDefault="00E754E5" w:rsidP="00980A27">
            <w:pPr>
              <w:widowControl w:val="0"/>
              <w:overflowPunct w:val="0"/>
              <w:autoSpaceDE w:val="0"/>
              <w:autoSpaceDN w:val="0"/>
              <w:adjustRightInd w:val="0"/>
              <w:spacing w:after="0" w:line="240" w:lineRule="auto"/>
              <w:jc w:val="both"/>
              <w:rPr>
                <w:sz w:val="20"/>
                <w:szCs w:val="20"/>
                <w:lang w:eastAsia="ar-SA"/>
              </w:rPr>
            </w:pPr>
            <w:r w:rsidRPr="00D428F7">
              <w:rPr>
                <w:sz w:val="20"/>
                <w:szCs w:val="20"/>
                <w:lang w:eastAsia="ar-SA"/>
              </w:rPr>
              <w:t xml:space="preserve">- 300/100000 кв. м. </w:t>
            </w:r>
          </w:p>
          <w:p w14:paraId="087BBFE2" w14:textId="77777777" w:rsidR="00E754E5" w:rsidRPr="00D428F7" w:rsidRDefault="00E754E5" w:rsidP="00980A27">
            <w:pPr>
              <w:widowControl w:val="0"/>
              <w:overflowPunct w:val="0"/>
              <w:autoSpaceDE w:val="0"/>
              <w:autoSpaceDN w:val="0"/>
              <w:adjustRightInd w:val="0"/>
              <w:spacing w:after="0" w:line="240" w:lineRule="auto"/>
              <w:ind w:firstLine="340"/>
              <w:jc w:val="both"/>
              <w:rPr>
                <w:rFonts w:eastAsia="SimSun"/>
                <w:sz w:val="20"/>
                <w:szCs w:val="20"/>
                <w:lang w:eastAsia="zh-CN"/>
              </w:rPr>
            </w:pPr>
          </w:p>
          <w:p w14:paraId="0E7CFF5F" w14:textId="77777777" w:rsidR="00E754E5" w:rsidRPr="00D428F7" w:rsidRDefault="00E754E5"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sz w:val="20"/>
                <w:szCs w:val="20"/>
              </w:rPr>
              <w:t>Предельные параметры разрешенного строительства, реконструкции объектов капитального строительства</w:t>
            </w:r>
            <w:r w:rsidRPr="00D428F7">
              <w:rPr>
                <w:rFonts w:eastAsia="SimSun"/>
                <w:sz w:val="20"/>
                <w:szCs w:val="20"/>
                <w:lang w:eastAsia="zh-CN"/>
              </w:rPr>
              <w:t xml:space="preserve"> не устанавливаются в связи с запретом строительства объектов капитального строительства </w:t>
            </w:r>
          </w:p>
          <w:p w14:paraId="6C5D90D0" w14:textId="77777777" w:rsidR="00E754E5" w:rsidRPr="00D428F7" w:rsidRDefault="00E754E5" w:rsidP="00980A27">
            <w:pPr>
              <w:widowControl w:val="0"/>
              <w:overflowPunct w:val="0"/>
              <w:autoSpaceDE w:val="0"/>
              <w:autoSpaceDN w:val="0"/>
              <w:adjustRightInd w:val="0"/>
              <w:spacing w:after="0" w:line="240" w:lineRule="auto"/>
              <w:ind w:firstLine="567"/>
              <w:jc w:val="both"/>
              <w:rPr>
                <w:rFonts w:eastAsia="SimSun"/>
                <w:sz w:val="20"/>
                <w:szCs w:val="20"/>
                <w:lang w:eastAsia="zh-CN"/>
              </w:rPr>
            </w:pPr>
          </w:p>
        </w:tc>
      </w:tr>
      <w:tr w:rsidR="00872659" w:rsidRPr="00D428F7" w14:paraId="5C9B9124" w14:textId="77777777" w:rsidTr="00974F42">
        <w:trPr>
          <w:trHeight w:val="20"/>
        </w:trPr>
        <w:tc>
          <w:tcPr>
            <w:tcW w:w="3261" w:type="dxa"/>
          </w:tcPr>
          <w:p w14:paraId="1E9ABFC4" w14:textId="77777777" w:rsidR="00E754E5" w:rsidRPr="00D428F7" w:rsidRDefault="00E754E5"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[1.3] – Овощеводство.</w:t>
            </w:r>
          </w:p>
        </w:tc>
        <w:tc>
          <w:tcPr>
            <w:tcW w:w="5954" w:type="dxa"/>
          </w:tcPr>
          <w:p w14:paraId="31BB8C88" w14:textId="77777777" w:rsidR="00E754E5" w:rsidRPr="00D428F7" w:rsidRDefault="00E754E5" w:rsidP="00980A27">
            <w:pPr>
              <w:widowControl w:val="0"/>
              <w:tabs>
                <w:tab w:val="left" w:pos="0"/>
              </w:tabs>
              <w:overflowPunct w:val="0"/>
              <w:autoSpaceDE w:val="0"/>
              <w:autoSpaceDN w:val="0"/>
              <w:adjustRightInd w:val="0"/>
              <w:spacing w:after="0" w:line="240" w:lineRule="auto"/>
              <w:jc w:val="both"/>
              <w:rPr>
                <w:rFonts w:eastAsia="SimSun"/>
                <w:sz w:val="20"/>
                <w:szCs w:val="20"/>
                <w:lang w:eastAsia="zh-CN"/>
              </w:rPr>
            </w:pPr>
            <w:r w:rsidRPr="00D428F7">
              <w:rPr>
                <w:bCs/>
                <w:sz w:val="20"/>
                <w:szCs w:val="20"/>
                <w:shd w:val="clear" w:color="auto" w:fill="FFFFFF"/>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6237" w:type="dxa"/>
            <w:vMerge/>
            <w:vAlign w:val="center"/>
          </w:tcPr>
          <w:p w14:paraId="030B1E71" w14:textId="77777777" w:rsidR="00E754E5" w:rsidRPr="00D428F7" w:rsidRDefault="00E754E5" w:rsidP="00980A27">
            <w:pPr>
              <w:widowControl w:val="0"/>
              <w:overflowPunct w:val="0"/>
              <w:autoSpaceDE w:val="0"/>
              <w:autoSpaceDN w:val="0"/>
              <w:adjustRightInd w:val="0"/>
              <w:spacing w:after="0" w:line="240" w:lineRule="auto"/>
              <w:ind w:firstLine="567"/>
              <w:jc w:val="both"/>
              <w:rPr>
                <w:b/>
                <w:sz w:val="20"/>
                <w:szCs w:val="20"/>
              </w:rPr>
            </w:pPr>
          </w:p>
        </w:tc>
      </w:tr>
      <w:tr w:rsidR="00872659" w:rsidRPr="00D428F7" w14:paraId="044ED1C9" w14:textId="77777777" w:rsidTr="00974F42">
        <w:trPr>
          <w:trHeight w:val="1139"/>
        </w:trPr>
        <w:tc>
          <w:tcPr>
            <w:tcW w:w="3261" w:type="dxa"/>
          </w:tcPr>
          <w:p w14:paraId="571C05D8" w14:textId="77777777" w:rsidR="00F43F90" w:rsidRPr="00D428F7" w:rsidRDefault="00F43F90"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lastRenderedPageBreak/>
              <w:t>[1.4] – Выращивание тонизирующих, лекарственных, цветочных культур</w:t>
            </w:r>
          </w:p>
        </w:tc>
        <w:tc>
          <w:tcPr>
            <w:tcW w:w="5954" w:type="dxa"/>
          </w:tcPr>
          <w:p w14:paraId="6919124C" w14:textId="77777777" w:rsidR="00F43F90" w:rsidRPr="00D428F7" w:rsidRDefault="00F43F90" w:rsidP="00980A27">
            <w:pPr>
              <w:widowControl w:val="0"/>
              <w:tabs>
                <w:tab w:val="left" w:pos="0"/>
              </w:tabs>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Осуществление хозяйственной деятельности на сельскохозяйственных угодьях, связанной с производством чая, лекарственных и цветочных культур</w:t>
            </w:r>
          </w:p>
        </w:tc>
        <w:tc>
          <w:tcPr>
            <w:tcW w:w="6237" w:type="dxa"/>
            <w:vMerge/>
            <w:vAlign w:val="center"/>
          </w:tcPr>
          <w:p w14:paraId="01DFDDDB" w14:textId="77777777" w:rsidR="00F43F90" w:rsidRPr="00D428F7" w:rsidRDefault="00F43F90" w:rsidP="00980A27">
            <w:pPr>
              <w:widowControl w:val="0"/>
              <w:overflowPunct w:val="0"/>
              <w:autoSpaceDE w:val="0"/>
              <w:autoSpaceDN w:val="0"/>
              <w:adjustRightInd w:val="0"/>
              <w:spacing w:after="0" w:line="240" w:lineRule="auto"/>
              <w:ind w:firstLine="567"/>
              <w:jc w:val="both"/>
              <w:rPr>
                <w:b/>
                <w:sz w:val="20"/>
                <w:szCs w:val="20"/>
              </w:rPr>
            </w:pPr>
          </w:p>
        </w:tc>
      </w:tr>
      <w:tr w:rsidR="00872659" w:rsidRPr="00D428F7" w14:paraId="73414EBD" w14:textId="77777777" w:rsidTr="00974F42">
        <w:trPr>
          <w:trHeight w:val="20"/>
        </w:trPr>
        <w:tc>
          <w:tcPr>
            <w:tcW w:w="3261" w:type="dxa"/>
          </w:tcPr>
          <w:p w14:paraId="5ED2BA7A" w14:textId="77777777" w:rsidR="00E754E5" w:rsidRPr="00D428F7" w:rsidRDefault="00E754E5"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[1.5] – Садоводство</w:t>
            </w:r>
          </w:p>
        </w:tc>
        <w:tc>
          <w:tcPr>
            <w:tcW w:w="5954" w:type="dxa"/>
          </w:tcPr>
          <w:p w14:paraId="5548BC77" w14:textId="77777777" w:rsidR="00E754E5" w:rsidRPr="00D428F7" w:rsidRDefault="00E754E5" w:rsidP="00980A27">
            <w:pPr>
              <w:widowControl w:val="0"/>
              <w:tabs>
                <w:tab w:val="left" w:pos="0"/>
              </w:tabs>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Осуществление хозяйственной деятельности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6237" w:type="dxa"/>
            <w:vMerge/>
            <w:vAlign w:val="center"/>
          </w:tcPr>
          <w:p w14:paraId="62731033" w14:textId="77777777" w:rsidR="00E754E5" w:rsidRPr="00D428F7" w:rsidRDefault="00E754E5" w:rsidP="00980A27">
            <w:pPr>
              <w:widowControl w:val="0"/>
              <w:overflowPunct w:val="0"/>
              <w:autoSpaceDE w:val="0"/>
              <w:autoSpaceDN w:val="0"/>
              <w:adjustRightInd w:val="0"/>
              <w:spacing w:after="0" w:line="240" w:lineRule="auto"/>
              <w:ind w:firstLine="567"/>
              <w:jc w:val="both"/>
              <w:rPr>
                <w:b/>
                <w:sz w:val="20"/>
                <w:szCs w:val="20"/>
              </w:rPr>
            </w:pPr>
          </w:p>
        </w:tc>
      </w:tr>
      <w:tr w:rsidR="00872659" w:rsidRPr="00D428F7" w14:paraId="5957BA2D" w14:textId="77777777" w:rsidTr="00974F42">
        <w:trPr>
          <w:trHeight w:val="20"/>
        </w:trPr>
        <w:tc>
          <w:tcPr>
            <w:tcW w:w="3261" w:type="dxa"/>
          </w:tcPr>
          <w:p w14:paraId="2B769D2D" w14:textId="77777777" w:rsidR="00E754E5" w:rsidRPr="00D428F7" w:rsidRDefault="00E754E5"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[1.6] – Выращивание льна и конопли</w:t>
            </w:r>
          </w:p>
        </w:tc>
        <w:tc>
          <w:tcPr>
            <w:tcW w:w="5954" w:type="dxa"/>
          </w:tcPr>
          <w:p w14:paraId="00788C36" w14:textId="77777777" w:rsidR="00E754E5" w:rsidRPr="00D428F7" w:rsidRDefault="00E754E5" w:rsidP="00980A27">
            <w:pPr>
              <w:widowControl w:val="0"/>
              <w:tabs>
                <w:tab w:val="left" w:pos="0"/>
              </w:tabs>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Осуществление хозяйственной деятельности на сельскохозяйственных угодьях, связанной с выращиванием льна, конопли</w:t>
            </w:r>
          </w:p>
        </w:tc>
        <w:tc>
          <w:tcPr>
            <w:tcW w:w="6237" w:type="dxa"/>
            <w:vMerge/>
            <w:vAlign w:val="center"/>
          </w:tcPr>
          <w:p w14:paraId="2BA7A452" w14:textId="77777777" w:rsidR="00E754E5" w:rsidRPr="00D428F7" w:rsidRDefault="00E754E5" w:rsidP="00980A27">
            <w:pPr>
              <w:widowControl w:val="0"/>
              <w:overflowPunct w:val="0"/>
              <w:autoSpaceDE w:val="0"/>
              <w:autoSpaceDN w:val="0"/>
              <w:adjustRightInd w:val="0"/>
              <w:spacing w:after="0" w:line="240" w:lineRule="auto"/>
              <w:ind w:firstLine="567"/>
              <w:jc w:val="both"/>
              <w:rPr>
                <w:b/>
                <w:sz w:val="20"/>
                <w:szCs w:val="20"/>
              </w:rPr>
            </w:pPr>
          </w:p>
        </w:tc>
      </w:tr>
      <w:tr w:rsidR="00872659" w:rsidRPr="00D428F7" w14:paraId="33402C29" w14:textId="77777777" w:rsidTr="00974F42">
        <w:trPr>
          <w:trHeight w:val="20"/>
        </w:trPr>
        <w:tc>
          <w:tcPr>
            <w:tcW w:w="3261" w:type="dxa"/>
          </w:tcPr>
          <w:p w14:paraId="4C944B74" w14:textId="1E428A10" w:rsidR="00F43F90" w:rsidRPr="00D428F7" w:rsidRDefault="00F43F90"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[1.8] – Скотоводство</w:t>
            </w:r>
          </w:p>
        </w:tc>
        <w:tc>
          <w:tcPr>
            <w:tcW w:w="5954" w:type="dxa"/>
          </w:tcPr>
          <w:p w14:paraId="79B74853" w14:textId="77777777" w:rsidR="00F43F90" w:rsidRPr="00D428F7" w:rsidRDefault="00F43F90" w:rsidP="00980A27">
            <w:pPr>
              <w:shd w:val="clear" w:color="auto" w:fill="FFFFFF"/>
              <w:spacing w:after="0" w:line="240" w:lineRule="auto"/>
              <w:jc w:val="both"/>
              <w:rPr>
                <w:rFonts w:eastAsia="Times New Roman" w:cs="Times New Roman"/>
                <w:sz w:val="20"/>
                <w:szCs w:val="20"/>
                <w:lang w:eastAsia="ru-RU"/>
              </w:rPr>
            </w:pPr>
            <w:r w:rsidRPr="00D428F7">
              <w:rPr>
                <w:rFonts w:eastAsia="Times New Roman" w:cs="Times New Roman"/>
                <w:sz w:val="20"/>
                <w:szCs w:val="20"/>
                <w:lang w:eastAsia="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075E810E" w14:textId="77777777" w:rsidR="00F43F90" w:rsidRPr="00D428F7" w:rsidRDefault="00F43F90" w:rsidP="00980A27">
            <w:pPr>
              <w:shd w:val="clear" w:color="auto" w:fill="FFFFFF"/>
              <w:spacing w:after="0" w:line="240" w:lineRule="auto"/>
              <w:jc w:val="both"/>
              <w:rPr>
                <w:rFonts w:eastAsia="Times New Roman" w:cs="Times New Roman"/>
                <w:sz w:val="20"/>
                <w:szCs w:val="20"/>
                <w:lang w:eastAsia="ru-RU"/>
              </w:rPr>
            </w:pPr>
            <w:r w:rsidRPr="00D428F7">
              <w:rPr>
                <w:rFonts w:eastAsia="Times New Roman" w:cs="Times New Roman"/>
                <w:sz w:val="20"/>
                <w:szCs w:val="20"/>
                <w:lang w:eastAsia="ru-RU"/>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14:paraId="701F6C71" w14:textId="4F89B4F3" w:rsidR="00F43F90" w:rsidRPr="00D428F7" w:rsidRDefault="00F43F90" w:rsidP="00980A27">
            <w:pPr>
              <w:widowControl w:val="0"/>
              <w:tabs>
                <w:tab w:val="left" w:pos="0"/>
              </w:tabs>
              <w:overflowPunct w:val="0"/>
              <w:autoSpaceDE w:val="0"/>
              <w:autoSpaceDN w:val="0"/>
              <w:adjustRightInd w:val="0"/>
              <w:spacing w:after="0" w:line="240" w:lineRule="auto"/>
              <w:jc w:val="both"/>
              <w:rPr>
                <w:rFonts w:eastAsia="SimSun"/>
                <w:sz w:val="20"/>
                <w:szCs w:val="20"/>
                <w:lang w:eastAsia="zh-CN"/>
              </w:rPr>
            </w:pPr>
            <w:r w:rsidRPr="00D428F7">
              <w:rPr>
                <w:rFonts w:eastAsia="Times New Roman" w:cs="Times New Roman"/>
                <w:sz w:val="20"/>
                <w:szCs w:val="20"/>
                <w:lang w:eastAsia="ru-RU"/>
              </w:rPr>
              <w:t>разведение племенных животных, производство и использование племенной продукции (материала)</w:t>
            </w:r>
          </w:p>
        </w:tc>
        <w:tc>
          <w:tcPr>
            <w:tcW w:w="6237" w:type="dxa"/>
            <w:vMerge/>
            <w:vAlign w:val="center"/>
          </w:tcPr>
          <w:p w14:paraId="009019F3" w14:textId="77777777" w:rsidR="00F43F90" w:rsidRPr="00D428F7" w:rsidRDefault="00F43F90" w:rsidP="00980A27">
            <w:pPr>
              <w:widowControl w:val="0"/>
              <w:overflowPunct w:val="0"/>
              <w:autoSpaceDE w:val="0"/>
              <w:autoSpaceDN w:val="0"/>
              <w:adjustRightInd w:val="0"/>
              <w:spacing w:after="0" w:line="240" w:lineRule="auto"/>
              <w:ind w:firstLine="567"/>
              <w:jc w:val="both"/>
              <w:rPr>
                <w:b/>
                <w:sz w:val="20"/>
                <w:szCs w:val="20"/>
              </w:rPr>
            </w:pPr>
          </w:p>
        </w:tc>
      </w:tr>
      <w:tr w:rsidR="00872659" w:rsidRPr="00D428F7" w14:paraId="1CEE7CDE" w14:textId="77777777" w:rsidTr="00974F42">
        <w:trPr>
          <w:trHeight w:val="20"/>
        </w:trPr>
        <w:tc>
          <w:tcPr>
            <w:tcW w:w="3261" w:type="dxa"/>
          </w:tcPr>
          <w:p w14:paraId="158E3444" w14:textId="77777777" w:rsidR="00E754E5" w:rsidRPr="00D428F7" w:rsidRDefault="00E754E5" w:rsidP="00980A27">
            <w:pPr>
              <w:widowControl w:val="0"/>
              <w:overflowPunct w:val="0"/>
              <w:autoSpaceDE w:val="0"/>
              <w:autoSpaceDN w:val="0"/>
              <w:adjustRightInd w:val="0"/>
              <w:spacing w:after="0" w:line="240" w:lineRule="auto"/>
              <w:rPr>
                <w:sz w:val="20"/>
                <w:szCs w:val="20"/>
              </w:rPr>
            </w:pPr>
            <w:r w:rsidRPr="00D428F7">
              <w:rPr>
                <w:rFonts w:eastAsia="SimSun"/>
                <w:sz w:val="20"/>
                <w:szCs w:val="20"/>
                <w:lang w:eastAsia="zh-CN"/>
              </w:rPr>
              <w:t>[1.19] – Сенокошение</w:t>
            </w:r>
          </w:p>
        </w:tc>
        <w:tc>
          <w:tcPr>
            <w:tcW w:w="5954" w:type="dxa"/>
          </w:tcPr>
          <w:p w14:paraId="0B77E3AE" w14:textId="77777777" w:rsidR="00E754E5" w:rsidRPr="00D428F7" w:rsidRDefault="00E754E5"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Кошение трав, сбор и заготовка сена</w:t>
            </w:r>
          </w:p>
        </w:tc>
        <w:tc>
          <w:tcPr>
            <w:tcW w:w="6237" w:type="dxa"/>
            <w:vMerge/>
            <w:vAlign w:val="center"/>
          </w:tcPr>
          <w:p w14:paraId="11664EEC" w14:textId="77777777" w:rsidR="00E754E5" w:rsidRPr="00D428F7" w:rsidRDefault="00E754E5" w:rsidP="00980A27">
            <w:pPr>
              <w:widowControl w:val="0"/>
              <w:overflowPunct w:val="0"/>
              <w:autoSpaceDE w:val="0"/>
              <w:autoSpaceDN w:val="0"/>
              <w:adjustRightInd w:val="0"/>
              <w:spacing w:after="0" w:line="240" w:lineRule="auto"/>
              <w:ind w:firstLine="567"/>
              <w:jc w:val="both"/>
              <w:rPr>
                <w:rFonts w:eastAsia="SimSun"/>
                <w:sz w:val="20"/>
                <w:szCs w:val="20"/>
                <w:lang w:eastAsia="zh-CN"/>
              </w:rPr>
            </w:pPr>
          </w:p>
        </w:tc>
      </w:tr>
      <w:tr w:rsidR="00872659" w:rsidRPr="00D428F7" w14:paraId="37D06D6D" w14:textId="77777777" w:rsidTr="00974F42">
        <w:trPr>
          <w:trHeight w:val="20"/>
        </w:trPr>
        <w:tc>
          <w:tcPr>
            <w:tcW w:w="3261" w:type="dxa"/>
          </w:tcPr>
          <w:p w14:paraId="04390EEB" w14:textId="77777777" w:rsidR="00E754E5" w:rsidRPr="00D428F7" w:rsidRDefault="00E754E5"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[1.20] – Выпас сельскохозяйственных животных</w:t>
            </w:r>
          </w:p>
        </w:tc>
        <w:tc>
          <w:tcPr>
            <w:tcW w:w="5954" w:type="dxa"/>
          </w:tcPr>
          <w:p w14:paraId="1BFDFEAD" w14:textId="77777777" w:rsidR="00E754E5" w:rsidRPr="00D428F7" w:rsidRDefault="00E754E5"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Выпас сельскохозяйственных животных</w:t>
            </w:r>
          </w:p>
        </w:tc>
        <w:tc>
          <w:tcPr>
            <w:tcW w:w="6237" w:type="dxa"/>
            <w:vMerge/>
            <w:vAlign w:val="center"/>
          </w:tcPr>
          <w:p w14:paraId="7A1FFA40" w14:textId="77777777" w:rsidR="00E754E5" w:rsidRPr="00D428F7" w:rsidRDefault="00E754E5" w:rsidP="00980A27">
            <w:pPr>
              <w:widowControl w:val="0"/>
              <w:overflowPunct w:val="0"/>
              <w:autoSpaceDE w:val="0"/>
              <w:autoSpaceDN w:val="0"/>
              <w:adjustRightInd w:val="0"/>
              <w:spacing w:after="0" w:line="240" w:lineRule="auto"/>
              <w:ind w:firstLine="567"/>
              <w:jc w:val="both"/>
              <w:rPr>
                <w:rFonts w:eastAsia="SimSun"/>
                <w:sz w:val="20"/>
                <w:szCs w:val="20"/>
                <w:lang w:eastAsia="zh-CN"/>
              </w:rPr>
            </w:pPr>
          </w:p>
        </w:tc>
      </w:tr>
      <w:tr w:rsidR="00872659" w:rsidRPr="00D428F7" w14:paraId="34C29F70" w14:textId="77777777" w:rsidTr="00974F42">
        <w:trPr>
          <w:trHeight w:val="20"/>
        </w:trPr>
        <w:tc>
          <w:tcPr>
            <w:tcW w:w="3261" w:type="dxa"/>
          </w:tcPr>
          <w:p w14:paraId="5202B1F5" w14:textId="77777777" w:rsidR="00E754E5" w:rsidRPr="00D428F7" w:rsidRDefault="00E754E5" w:rsidP="00980A27">
            <w:pPr>
              <w:autoSpaceDE w:val="0"/>
              <w:spacing w:after="0" w:line="240" w:lineRule="auto"/>
              <w:rPr>
                <w:rFonts w:eastAsia="SimSun"/>
                <w:sz w:val="20"/>
                <w:szCs w:val="20"/>
              </w:rPr>
            </w:pPr>
            <w:r w:rsidRPr="00D428F7">
              <w:rPr>
                <w:rFonts w:eastAsia="SimSun"/>
                <w:sz w:val="20"/>
                <w:szCs w:val="20"/>
              </w:rPr>
              <w:t>[9.3] - Историко-культурная деятельность</w:t>
            </w:r>
          </w:p>
        </w:tc>
        <w:tc>
          <w:tcPr>
            <w:tcW w:w="5954" w:type="dxa"/>
          </w:tcPr>
          <w:p w14:paraId="4C71E928" w14:textId="77777777" w:rsidR="00E754E5" w:rsidRPr="00D428F7" w:rsidRDefault="00E754E5" w:rsidP="00980A27">
            <w:pPr>
              <w:pStyle w:val="afe"/>
              <w:rPr>
                <w:rFonts w:ascii="Times New Roman" w:eastAsia="SimSun" w:hAnsi="Times New Roman" w:cs="Times New Roman"/>
                <w:sz w:val="20"/>
                <w:szCs w:val="20"/>
              </w:rPr>
            </w:pPr>
            <w:r w:rsidRPr="00D428F7">
              <w:rPr>
                <w:rFonts w:ascii="Times New Roman" w:eastAsia="SimSun" w:hAnsi="Times New Roman" w:cs="Times New Roman"/>
                <w:sz w:val="20"/>
                <w:szCs w:val="20"/>
              </w:rPr>
              <w:t>Сохранение и изучение объектов культурного наследия народов Российской Федерации (памятников истории и культуры), в том числе:</w:t>
            </w:r>
          </w:p>
          <w:p w14:paraId="490A859D" w14:textId="77777777" w:rsidR="00E754E5" w:rsidRPr="00D428F7" w:rsidRDefault="00E754E5" w:rsidP="00980A27">
            <w:pPr>
              <w:pStyle w:val="ConsPlusNormal"/>
              <w:jc w:val="both"/>
              <w:rPr>
                <w:sz w:val="20"/>
                <w:szCs w:val="20"/>
              </w:rPr>
            </w:pPr>
            <w:r w:rsidRPr="00D428F7">
              <w:rPr>
                <w:rFonts w:eastAsia="SimSun"/>
                <w:sz w:val="20"/>
                <w:szCs w:val="20"/>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237" w:type="dxa"/>
          </w:tcPr>
          <w:p w14:paraId="33B4A8F5" w14:textId="77777777" w:rsidR="00E754E5" w:rsidRPr="00D428F7" w:rsidRDefault="00E754E5" w:rsidP="00980A27">
            <w:pPr>
              <w:keepLines/>
              <w:suppressAutoHyphens/>
              <w:overflowPunct w:val="0"/>
              <w:autoSpaceDE w:val="0"/>
              <w:spacing w:after="0" w:line="240" w:lineRule="auto"/>
              <w:jc w:val="both"/>
              <w:textAlignment w:val="baseline"/>
              <w:rPr>
                <w:sz w:val="20"/>
                <w:szCs w:val="20"/>
              </w:rPr>
            </w:pPr>
            <w:r w:rsidRPr="00D428F7">
              <w:rPr>
                <w:rStyle w:val="blk"/>
                <w:sz w:val="20"/>
                <w:szCs w:val="20"/>
              </w:rPr>
              <w:t>Действие градостроительного регламента не распространяется в соответствии со статьей 36 Градостроительного Кодекса РФ от 29.12.2004 года №190-ФЗ.</w:t>
            </w:r>
          </w:p>
        </w:tc>
      </w:tr>
      <w:tr w:rsidR="00872659" w:rsidRPr="00D428F7" w14:paraId="3BB914BE" w14:textId="77777777" w:rsidTr="00974F42">
        <w:trPr>
          <w:trHeight w:val="20"/>
        </w:trPr>
        <w:tc>
          <w:tcPr>
            <w:tcW w:w="3261" w:type="dxa"/>
          </w:tcPr>
          <w:p w14:paraId="296B5CC3" w14:textId="77777777" w:rsidR="00E754E5" w:rsidRPr="00D428F7" w:rsidRDefault="00E754E5" w:rsidP="00980A27">
            <w:pPr>
              <w:widowControl w:val="0"/>
              <w:overflowPunct w:val="0"/>
              <w:autoSpaceDE w:val="0"/>
              <w:autoSpaceDN w:val="0"/>
              <w:adjustRightInd w:val="0"/>
              <w:spacing w:after="0" w:line="240" w:lineRule="auto"/>
              <w:rPr>
                <w:sz w:val="20"/>
                <w:szCs w:val="20"/>
                <w:lang w:eastAsia="ar-SA"/>
              </w:rPr>
            </w:pPr>
            <w:r w:rsidRPr="00D428F7">
              <w:rPr>
                <w:rFonts w:eastAsia="SimSun"/>
                <w:sz w:val="20"/>
                <w:szCs w:val="20"/>
                <w:lang w:eastAsia="zh-CN"/>
              </w:rPr>
              <w:t>[12.0.1] - Улично-дорожная сеть</w:t>
            </w:r>
          </w:p>
        </w:tc>
        <w:tc>
          <w:tcPr>
            <w:tcW w:w="5954" w:type="dxa"/>
          </w:tcPr>
          <w:p w14:paraId="16D26CD9" w14:textId="77777777" w:rsidR="00E754E5" w:rsidRPr="00D428F7" w:rsidRDefault="00E754E5"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w:t>
            </w:r>
            <w:r w:rsidRPr="00D428F7">
              <w:rPr>
                <w:rFonts w:eastAsia="SimSun"/>
                <w:sz w:val="20"/>
                <w:szCs w:val="20"/>
                <w:lang w:eastAsia="zh-CN"/>
              </w:rPr>
              <w:lastRenderedPageBreak/>
              <w:t>инженерной инфраструктуры;</w:t>
            </w:r>
            <w:r w:rsidRPr="00D428F7">
              <w:rPr>
                <w:rFonts w:eastAsia="SimSun"/>
                <w:sz w:val="20"/>
                <w:szCs w:val="20"/>
                <w:lang w:eastAsia="zh-CN"/>
              </w:rPr>
              <w:c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237" w:type="dxa"/>
            <w:vMerge w:val="restart"/>
          </w:tcPr>
          <w:p w14:paraId="21A689AA" w14:textId="77777777" w:rsidR="00E754E5" w:rsidRPr="00D428F7" w:rsidRDefault="00E754E5" w:rsidP="00980A27">
            <w:pPr>
              <w:widowControl w:val="0"/>
              <w:overflowPunct w:val="0"/>
              <w:autoSpaceDE w:val="0"/>
              <w:autoSpaceDN w:val="0"/>
              <w:adjustRightInd w:val="0"/>
              <w:spacing w:after="0" w:line="240" w:lineRule="auto"/>
              <w:ind w:firstLine="567"/>
              <w:jc w:val="both"/>
              <w:rPr>
                <w:sz w:val="20"/>
                <w:szCs w:val="20"/>
              </w:rPr>
            </w:pPr>
            <w:r w:rsidRPr="00D428F7">
              <w:rPr>
                <w:sz w:val="20"/>
                <w:szCs w:val="20"/>
              </w:rPr>
              <w:lastRenderedPageBreak/>
              <w:t>Регламенты не подлежат установлению.</w:t>
            </w:r>
          </w:p>
          <w:p w14:paraId="0CFC0784" w14:textId="77777777" w:rsidR="00E754E5" w:rsidRPr="00D428F7" w:rsidRDefault="00E754E5" w:rsidP="00980A27">
            <w:pPr>
              <w:widowControl w:val="0"/>
              <w:overflowPunct w:val="0"/>
              <w:autoSpaceDE w:val="0"/>
              <w:autoSpaceDN w:val="0"/>
              <w:adjustRightInd w:val="0"/>
              <w:spacing w:after="0" w:line="240" w:lineRule="auto"/>
              <w:ind w:firstLine="567"/>
              <w:jc w:val="both"/>
              <w:rPr>
                <w:sz w:val="20"/>
                <w:szCs w:val="20"/>
              </w:rPr>
            </w:pPr>
            <w:r w:rsidRPr="00D428F7">
              <w:rPr>
                <w:sz w:val="20"/>
                <w:szCs w:val="20"/>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w:t>
            </w:r>
            <w:r w:rsidRPr="00D428F7">
              <w:rPr>
                <w:sz w:val="20"/>
                <w:szCs w:val="20"/>
              </w:rPr>
              <w:lastRenderedPageBreak/>
              <w:t>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872659" w:rsidRPr="00D428F7" w14:paraId="1AB97FFC" w14:textId="77777777" w:rsidTr="00974F42">
        <w:trPr>
          <w:trHeight w:val="122"/>
        </w:trPr>
        <w:tc>
          <w:tcPr>
            <w:tcW w:w="3261" w:type="dxa"/>
          </w:tcPr>
          <w:p w14:paraId="465D82EE" w14:textId="77777777" w:rsidR="00E754E5" w:rsidRPr="00D428F7" w:rsidRDefault="00E754E5"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lastRenderedPageBreak/>
              <w:t>[12.0.2] - Благоустройство территории</w:t>
            </w:r>
          </w:p>
        </w:tc>
        <w:tc>
          <w:tcPr>
            <w:tcW w:w="5954" w:type="dxa"/>
          </w:tcPr>
          <w:p w14:paraId="0C74D05C" w14:textId="77777777" w:rsidR="00E754E5" w:rsidRPr="00D428F7" w:rsidRDefault="00E754E5"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237" w:type="dxa"/>
            <w:vMerge/>
            <w:vAlign w:val="center"/>
          </w:tcPr>
          <w:p w14:paraId="786A2279" w14:textId="77777777" w:rsidR="00E754E5" w:rsidRPr="00D428F7" w:rsidRDefault="00E754E5" w:rsidP="00980A27">
            <w:pPr>
              <w:widowControl w:val="0"/>
              <w:overflowPunct w:val="0"/>
              <w:autoSpaceDE w:val="0"/>
              <w:autoSpaceDN w:val="0"/>
              <w:adjustRightInd w:val="0"/>
              <w:spacing w:after="0" w:line="240" w:lineRule="auto"/>
              <w:ind w:firstLine="567"/>
              <w:jc w:val="both"/>
              <w:rPr>
                <w:sz w:val="20"/>
                <w:szCs w:val="20"/>
              </w:rPr>
            </w:pPr>
          </w:p>
        </w:tc>
      </w:tr>
      <w:tr w:rsidR="00872659" w:rsidRPr="00D428F7" w14:paraId="400D45F1" w14:textId="77777777" w:rsidTr="00974F42">
        <w:trPr>
          <w:trHeight w:val="1754"/>
        </w:trPr>
        <w:tc>
          <w:tcPr>
            <w:tcW w:w="3261" w:type="dxa"/>
          </w:tcPr>
          <w:p w14:paraId="596F9C1F" w14:textId="77777777" w:rsidR="00E754E5" w:rsidRPr="00D428F7" w:rsidRDefault="00E754E5"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[13.1] - Ведение огородничества</w:t>
            </w:r>
          </w:p>
        </w:tc>
        <w:tc>
          <w:tcPr>
            <w:tcW w:w="5954" w:type="dxa"/>
          </w:tcPr>
          <w:p w14:paraId="29C5263B" w14:textId="77777777" w:rsidR="00E754E5" w:rsidRPr="00D428F7" w:rsidRDefault="00E754E5"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6237" w:type="dxa"/>
          </w:tcPr>
          <w:p w14:paraId="0B587E87" w14:textId="77777777" w:rsidR="00E754E5" w:rsidRPr="00D428F7" w:rsidRDefault="00E754E5" w:rsidP="00980A27">
            <w:pPr>
              <w:widowControl w:val="0"/>
              <w:overflowPunct w:val="0"/>
              <w:autoSpaceDE w:val="0"/>
              <w:autoSpaceDN w:val="0"/>
              <w:adjustRightInd w:val="0"/>
              <w:spacing w:after="0" w:line="240" w:lineRule="auto"/>
              <w:ind w:firstLine="567"/>
              <w:jc w:val="both"/>
              <w:rPr>
                <w:sz w:val="20"/>
                <w:szCs w:val="20"/>
                <w:lang w:eastAsia="ar-SA"/>
              </w:rPr>
            </w:pPr>
            <w:r w:rsidRPr="00D428F7">
              <w:rPr>
                <w:sz w:val="20"/>
                <w:szCs w:val="20"/>
                <w:lang w:eastAsia="ar-SA"/>
              </w:rPr>
              <w:t>Минимальная/максимальная площадь земельных участков 300 кв. м. /</w:t>
            </w:r>
            <w:r w:rsidRPr="00D428F7">
              <w:rPr>
                <w:b/>
                <w:bCs/>
                <w:sz w:val="20"/>
                <w:szCs w:val="20"/>
              </w:rPr>
              <w:t>не подлежит установлению</w:t>
            </w:r>
            <w:r w:rsidRPr="00D428F7">
              <w:rPr>
                <w:sz w:val="20"/>
                <w:szCs w:val="20"/>
                <w:lang w:eastAsia="ar-SA"/>
              </w:rPr>
              <w:t>;</w:t>
            </w:r>
          </w:p>
          <w:p w14:paraId="5CFAB365" w14:textId="77777777" w:rsidR="00E754E5" w:rsidRPr="00D428F7" w:rsidRDefault="00E754E5" w:rsidP="00980A27">
            <w:pPr>
              <w:spacing w:after="0" w:line="240" w:lineRule="auto"/>
              <w:ind w:firstLine="340"/>
              <w:rPr>
                <w:rFonts w:eastAsia="SimSun"/>
                <w:sz w:val="20"/>
                <w:szCs w:val="20"/>
                <w:lang w:eastAsia="zh-CN"/>
              </w:rPr>
            </w:pPr>
            <w:r w:rsidRPr="00D428F7">
              <w:rPr>
                <w:rFonts w:eastAsia="SimSun"/>
                <w:sz w:val="20"/>
                <w:szCs w:val="20"/>
                <w:lang w:eastAsia="zh-CN"/>
              </w:rPr>
              <w:t>- минимальная ширина земельных участков вдоль фронта улицы (проезда) – 12 м;</w:t>
            </w:r>
          </w:p>
          <w:p w14:paraId="18C105EE" w14:textId="77777777" w:rsidR="00E754E5" w:rsidRPr="00D428F7" w:rsidRDefault="00E754E5" w:rsidP="00980A27">
            <w:pPr>
              <w:widowControl w:val="0"/>
              <w:overflowPunct w:val="0"/>
              <w:autoSpaceDE w:val="0"/>
              <w:autoSpaceDN w:val="0"/>
              <w:adjustRightInd w:val="0"/>
              <w:spacing w:after="0" w:line="240" w:lineRule="auto"/>
              <w:ind w:firstLine="567"/>
              <w:jc w:val="both"/>
              <w:rPr>
                <w:rFonts w:eastAsia="SimSun"/>
                <w:sz w:val="20"/>
                <w:szCs w:val="20"/>
                <w:lang w:eastAsia="zh-CN"/>
              </w:rPr>
            </w:pPr>
            <w:r w:rsidRPr="00D428F7">
              <w:rPr>
                <w:sz w:val="20"/>
                <w:szCs w:val="20"/>
              </w:rPr>
              <w:t>Предельные параметры разрешенного строительства, реконструкции объектов капитального строительства</w:t>
            </w:r>
            <w:r w:rsidRPr="00D428F7">
              <w:rPr>
                <w:rFonts w:eastAsia="SimSun"/>
                <w:sz w:val="20"/>
                <w:szCs w:val="20"/>
                <w:lang w:eastAsia="zh-CN"/>
              </w:rPr>
              <w:t xml:space="preserve"> не устанавливаются в связи с запретом строительства объектов капитального строительства</w:t>
            </w:r>
          </w:p>
        </w:tc>
      </w:tr>
    </w:tbl>
    <w:p w14:paraId="5840F728" w14:textId="77777777" w:rsidR="00E754E5" w:rsidRPr="00D428F7" w:rsidRDefault="00E754E5" w:rsidP="00980A27">
      <w:pPr>
        <w:widowControl w:val="0"/>
        <w:overflowPunct w:val="0"/>
        <w:autoSpaceDE w:val="0"/>
        <w:autoSpaceDN w:val="0"/>
        <w:adjustRightInd w:val="0"/>
        <w:spacing w:after="0" w:line="240" w:lineRule="auto"/>
        <w:jc w:val="center"/>
        <w:rPr>
          <w:b/>
          <w:sz w:val="20"/>
          <w:szCs w:val="20"/>
        </w:rPr>
      </w:pPr>
      <w:r w:rsidRPr="00D428F7">
        <w:rPr>
          <w:b/>
          <w:sz w:val="20"/>
          <w:szCs w:val="20"/>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452"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45"/>
        <w:gridCol w:w="5670"/>
        <w:gridCol w:w="6237"/>
      </w:tblGrid>
      <w:tr w:rsidR="00872659" w:rsidRPr="00D428F7" w14:paraId="01CAE579" w14:textId="77777777" w:rsidTr="00337220">
        <w:trPr>
          <w:trHeight w:val="20"/>
        </w:trPr>
        <w:tc>
          <w:tcPr>
            <w:tcW w:w="3545" w:type="dxa"/>
            <w:tcBorders>
              <w:bottom w:val="single" w:sz="4" w:space="0" w:color="auto"/>
            </w:tcBorders>
            <w:vAlign w:val="center"/>
          </w:tcPr>
          <w:p w14:paraId="4F5693BF" w14:textId="77777777" w:rsidR="00E754E5" w:rsidRPr="00D428F7" w:rsidRDefault="00E754E5" w:rsidP="00980A27">
            <w:pPr>
              <w:widowControl w:val="0"/>
              <w:tabs>
                <w:tab w:val="left" w:pos="2520"/>
              </w:tabs>
              <w:overflowPunct w:val="0"/>
              <w:autoSpaceDE w:val="0"/>
              <w:autoSpaceDN w:val="0"/>
              <w:adjustRightInd w:val="0"/>
              <w:spacing w:after="0" w:line="240" w:lineRule="auto"/>
              <w:ind w:firstLine="567"/>
              <w:jc w:val="center"/>
              <w:rPr>
                <w:rFonts w:eastAsia="SimSun"/>
                <w:b/>
                <w:sz w:val="20"/>
                <w:szCs w:val="20"/>
                <w:lang w:eastAsia="zh-CN"/>
              </w:rPr>
            </w:pPr>
            <w:r w:rsidRPr="00D428F7">
              <w:rPr>
                <w:b/>
                <w:sz w:val="20"/>
                <w:szCs w:val="20"/>
              </w:rPr>
              <w:t>Виды разрешенного использования земельных участков</w:t>
            </w:r>
          </w:p>
        </w:tc>
        <w:tc>
          <w:tcPr>
            <w:tcW w:w="5670" w:type="dxa"/>
            <w:tcBorders>
              <w:bottom w:val="single" w:sz="4" w:space="0" w:color="auto"/>
            </w:tcBorders>
            <w:vAlign w:val="center"/>
          </w:tcPr>
          <w:p w14:paraId="476ED489" w14:textId="77777777" w:rsidR="00E754E5" w:rsidRPr="00D428F7" w:rsidRDefault="00E754E5" w:rsidP="00980A27">
            <w:pPr>
              <w:widowControl w:val="0"/>
              <w:tabs>
                <w:tab w:val="left" w:pos="2520"/>
              </w:tabs>
              <w:overflowPunct w:val="0"/>
              <w:autoSpaceDE w:val="0"/>
              <w:autoSpaceDN w:val="0"/>
              <w:adjustRightInd w:val="0"/>
              <w:spacing w:after="0" w:line="240" w:lineRule="auto"/>
              <w:ind w:firstLine="567"/>
              <w:jc w:val="center"/>
              <w:rPr>
                <w:rFonts w:eastAsia="SimSun"/>
                <w:b/>
                <w:sz w:val="20"/>
                <w:szCs w:val="20"/>
                <w:lang w:eastAsia="zh-CN"/>
              </w:rPr>
            </w:pPr>
            <w:r w:rsidRPr="00D428F7">
              <w:rPr>
                <w:b/>
                <w:sz w:val="20"/>
                <w:szCs w:val="20"/>
                <w:shd w:val="clear" w:color="auto" w:fill="FFFFFF"/>
              </w:rPr>
              <w:t>Описание вида разрешенного использования земельного участка</w:t>
            </w:r>
          </w:p>
        </w:tc>
        <w:tc>
          <w:tcPr>
            <w:tcW w:w="6237" w:type="dxa"/>
            <w:tcBorders>
              <w:bottom w:val="single" w:sz="4" w:space="0" w:color="auto"/>
            </w:tcBorders>
            <w:vAlign w:val="center"/>
          </w:tcPr>
          <w:p w14:paraId="01DC76EC" w14:textId="77777777" w:rsidR="00E754E5" w:rsidRPr="00D428F7" w:rsidRDefault="00E754E5" w:rsidP="00980A27">
            <w:pPr>
              <w:widowControl w:val="0"/>
              <w:tabs>
                <w:tab w:val="left" w:pos="2520"/>
              </w:tabs>
              <w:overflowPunct w:val="0"/>
              <w:autoSpaceDE w:val="0"/>
              <w:autoSpaceDN w:val="0"/>
              <w:adjustRightInd w:val="0"/>
              <w:spacing w:after="0" w:line="240" w:lineRule="auto"/>
              <w:ind w:firstLine="567"/>
              <w:jc w:val="center"/>
              <w:rPr>
                <w:rFonts w:eastAsia="SimSun"/>
                <w:b/>
                <w:sz w:val="20"/>
                <w:szCs w:val="20"/>
                <w:lang w:eastAsia="zh-CN"/>
              </w:rPr>
            </w:pPr>
            <w:r w:rsidRPr="00D428F7">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2659" w:rsidRPr="00D428F7" w14:paraId="28DF01A8" w14:textId="77777777" w:rsidTr="00337220">
        <w:trPr>
          <w:trHeight w:val="20"/>
        </w:trPr>
        <w:tc>
          <w:tcPr>
            <w:tcW w:w="3545" w:type="dxa"/>
            <w:vAlign w:val="center"/>
          </w:tcPr>
          <w:p w14:paraId="5FD20D1A" w14:textId="77777777" w:rsidR="00E754E5" w:rsidRPr="00D428F7" w:rsidRDefault="00E754E5"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Не подлежат установлению</w:t>
            </w:r>
          </w:p>
        </w:tc>
        <w:tc>
          <w:tcPr>
            <w:tcW w:w="5670" w:type="dxa"/>
            <w:vAlign w:val="center"/>
          </w:tcPr>
          <w:p w14:paraId="184D8D7D" w14:textId="77777777" w:rsidR="00E754E5" w:rsidRPr="00D428F7" w:rsidRDefault="00E754E5" w:rsidP="00980A27">
            <w:pPr>
              <w:widowControl w:val="0"/>
              <w:overflowPunct w:val="0"/>
              <w:autoSpaceDE w:val="0"/>
              <w:autoSpaceDN w:val="0"/>
              <w:adjustRightInd w:val="0"/>
              <w:spacing w:after="0" w:line="240" w:lineRule="auto"/>
              <w:ind w:firstLine="426"/>
              <w:jc w:val="center"/>
              <w:rPr>
                <w:rFonts w:eastAsia="SimSun"/>
                <w:sz w:val="20"/>
                <w:szCs w:val="20"/>
                <w:lang w:eastAsia="zh-CN"/>
              </w:rPr>
            </w:pPr>
            <w:r w:rsidRPr="00D428F7">
              <w:rPr>
                <w:rFonts w:eastAsia="SimSun"/>
                <w:sz w:val="20"/>
                <w:szCs w:val="20"/>
                <w:lang w:eastAsia="zh-CN"/>
              </w:rPr>
              <w:t>Не подлежат установлению</w:t>
            </w:r>
          </w:p>
        </w:tc>
        <w:tc>
          <w:tcPr>
            <w:tcW w:w="6237" w:type="dxa"/>
            <w:vAlign w:val="center"/>
          </w:tcPr>
          <w:p w14:paraId="7239A795" w14:textId="77777777" w:rsidR="00E754E5" w:rsidRPr="00D428F7" w:rsidRDefault="00E754E5" w:rsidP="00980A27">
            <w:pPr>
              <w:widowControl w:val="0"/>
              <w:overflowPunct w:val="0"/>
              <w:autoSpaceDE w:val="0"/>
              <w:autoSpaceDN w:val="0"/>
              <w:adjustRightInd w:val="0"/>
              <w:spacing w:after="0" w:line="240" w:lineRule="auto"/>
              <w:ind w:firstLine="567"/>
              <w:jc w:val="center"/>
              <w:rPr>
                <w:rFonts w:eastAsia="SimSun"/>
                <w:sz w:val="20"/>
                <w:szCs w:val="20"/>
                <w:lang w:eastAsia="zh-CN"/>
              </w:rPr>
            </w:pPr>
            <w:r w:rsidRPr="00D428F7">
              <w:rPr>
                <w:rFonts w:eastAsia="SimSun"/>
                <w:sz w:val="20"/>
                <w:szCs w:val="20"/>
                <w:lang w:eastAsia="zh-CN"/>
              </w:rPr>
              <w:t>Не подлежат установлению</w:t>
            </w:r>
          </w:p>
        </w:tc>
      </w:tr>
    </w:tbl>
    <w:p w14:paraId="0E4F4DB2" w14:textId="77777777" w:rsidR="00E754E5" w:rsidRPr="00D428F7" w:rsidRDefault="00E754E5" w:rsidP="00980A27">
      <w:pPr>
        <w:widowControl w:val="0"/>
        <w:overflowPunct w:val="0"/>
        <w:autoSpaceDE w:val="0"/>
        <w:autoSpaceDN w:val="0"/>
        <w:adjustRightInd w:val="0"/>
        <w:spacing w:after="0" w:line="240" w:lineRule="auto"/>
        <w:jc w:val="center"/>
        <w:rPr>
          <w:b/>
          <w:sz w:val="20"/>
          <w:szCs w:val="20"/>
        </w:rPr>
      </w:pPr>
      <w:r w:rsidRPr="00D428F7">
        <w:rPr>
          <w:rFonts w:eastAsia="SimSun"/>
          <w:b/>
          <w:sz w:val="20"/>
          <w:szCs w:val="20"/>
          <w:lang w:eastAsia="zh-CN"/>
        </w:rPr>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D428F7">
        <w:rPr>
          <w:b/>
          <w:sz w:val="20"/>
          <w:szCs w:val="20"/>
        </w:rPr>
        <w:t>и предельные параметры разрешенного строительства, реконструкции объектов капитального строительства</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0"/>
        <w:gridCol w:w="9072"/>
      </w:tblGrid>
      <w:tr w:rsidR="00872659" w:rsidRPr="00D428F7" w14:paraId="1850AAF1" w14:textId="77777777" w:rsidTr="00974F42">
        <w:trPr>
          <w:trHeight w:val="20"/>
        </w:trPr>
        <w:tc>
          <w:tcPr>
            <w:tcW w:w="6380" w:type="dxa"/>
            <w:vAlign w:val="center"/>
          </w:tcPr>
          <w:p w14:paraId="136459F8" w14:textId="77777777" w:rsidR="00E754E5" w:rsidRPr="00D428F7" w:rsidRDefault="00E754E5" w:rsidP="00980A27">
            <w:pPr>
              <w:widowControl w:val="0"/>
              <w:tabs>
                <w:tab w:val="left" w:pos="-1667"/>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b/>
                <w:sz w:val="20"/>
                <w:szCs w:val="20"/>
                <w:lang w:eastAsia="zh-CN"/>
              </w:rPr>
              <w:t>Виды разрешенного использования земельных участков и</w:t>
            </w:r>
            <w:r w:rsidRPr="00D428F7">
              <w:rPr>
                <w:b/>
                <w:sz w:val="20"/>
                <w:szCs w:val="20"/>
              </w:rPr>
              <w:t xml:space="preserve"> объектов капитального строительства</w:t>
            </w:r>
          </w:p>
        </w:tc>
        <w:tc>
          <w:tcPr>
            <w:tcW w:w="9072" w:type="dxa"/>
            <w:vAlign w:val="center"/>
          </w:tcPr>
          <w:p w14:paraId="0BDC2A55" w14:textId="77777777" w:rsidR="00E754E5" w:rsidRPr="00D428F7" w:rsidRDefault="00E754E5" w:rsidP="00980A27">
            <w:pPr>
              <w:widowControl w:val="0"/>
              <w:tabs>
                <w:tab w:val="left" w:pos="-6204"/>
              </w:tabs>
              <w:overflowPunct w:val="0"/>
              <w:autoSpaceDE w:val="0"/>
              <w:autoSpaceDN w:val="0"/>
              <w:adjustRightInd w:val="0"/>
              <w:spacing w:after="0" w:line="240" w:lineRule="auto"/>
              <w:ind w:firstLine="426"/>
              <w:jc w:val="center"/>
              <w:rPr>
                <w:rFonts w:eastAsia="SimSun"/>
                <w:sz w:val="20"/>
                <w:szCs w:val="20"/>
                <w:lang w:eastAsia="zh-CN"/>
              </w:rPr>
            </w:pPr>
            <w:r w:rsidRPr="00D428F7">
              <w:rPr>
                <w:b/>
                <w:sz w:val="20"/>
                <w:szCs w:val="20"/>
              </w:rPr>
              <w:t>Предельные параметры разрешенного строительства, реконструкции объектов капитального строительства</w:t>
            </w:r>
          </w:p>
        </w:tc>
      </w:tr>
      <w:tr w:rsidR="00872659" w:rsidRPr="00D428F7" w14:paraId="15D92D14" w14:textId="77777777" w:rsidTr="00974F42">
        <w:trPr>
          <w:trHeight w:val="20"/>
        </w:trPr>
        <w:tc>
          <w:tcPr>
            <w:tcW w:w="6380" w:type="dxa"/>
            <w:vAlign w:val="center"/>
          </w:tcPr>
          <w:p w14:paraId="69BA8B88" w14:textId="77777777" w:rsidR="00E754E5" w:rsidRPr="00D428F7" w:rsidRDefault="00E754E5"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Виды разрешенного использования земельных участков - аналогичны</w:t>
            </w:r>
            <w:r w:rsidRPr="00D428F7">
              <w:rPr>
                <w:sz w:val="20"/>
                <w:szCs w:val="20"/>
              </w:rPr>
              <w:t xml:space="preserve"> видам разрешенного использования земельных участков</w:t>
            </w:r>
            <w:r w:rsidRPr="00D428F7">
              <w:rPr>
                <w:rFonts w:eastAsia="SimSun"/>
                <w:sz w:val="20"/>
                <w:szCs w:val="20"/>
                <w:lang w:eastAsia="zh-CN"/>
              </w:rPr>
              <w:t xml:space="preserve"> с основными и условно разрешенными видами использования;</w:t>
            </w:r>
          </w:p>
          <w:p w14:paraId="3487D226" w14:textId="77777777" w:rsidR="00E754E5" w:rsidRPr="00D428F7" w:rsidRDefault="00E754E5"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5995CB4D" w14:textId="77777777" w:rsidR="00E754E5" w:rsidRPr="00D428F7" w:rsidRDefault="00E754E5"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lastRenderedPageBreak/>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62A53E75" w14:textId="77777777" w:rsidR="00E754E5" w:rsidRPr="00D428F7" w:rsidRDefault="00E754E5"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9072" w:type="dxa"/>
            <w:vAlign w:val="center"/>
          </w:tcPr>
          <w:p w14:paraId="785A0783" w14:textId="77777777" w:rsidR="00E754E5" w:rsidRPr="00D428F7" w:rsidRDefault="00E754E5" w:rsidP="00980A27">
            <w:pPr>
              <w:widowControl w:val="0"/>
              <w:overflowPunct w:val="0"/>
              <w:autoSpaceDE w:val="0"/>
              <w:autoSpaceDN w:val="0"/>
              <w:adjustRightInd w:val="0"/>
              <w:spacing w:after="0" w:line="240" w:lineRule="auto"/>
              <w:ind w:firstLine="459"/>
              <w:jc w:val="both"/>
              <w:rPr>
                <w:rFonts w:eastAsia="SimSun"/>
                <w:sz w:val="20"/>
                <w:szCs w:val="20"/>
                <w:lang w:eastAsia="zh-CN"/>
              </w:rPr>
            </w:pPr>
            <w:r w:rsidRPr="00D428F7">
              <w:rPr>
                <w:rFonts w:eastAsia="SimSun"/>
                <w:sz w:val="20"/>
                <w:szCs w:val="20"/>
                <w:lang w:eastAsia="zh-CN"/>
              </w:rPr>
              <w:lastRenderedPageBreak/>
              <w:t xml:space="preserve">минимальная площадь земельных участков - 1 кв. м. </w:t>
            </w:r>
          </w:p>
          <w:p w14:paraId="30DF13D8" w14:textId="77777777" w:rsidR="00E754E5" w:rsidRPr="00D428F7" w:rsidRDefault="00E754E5" w:rsidP="00980A27">
            <w:pPr>
              <w:widowControl w:val="0"/>
              <w:overflowPunct w:val="0"/>
              <w:autoSpaceDE w:val="0"/>
              <w:autoSpaceDN w:val="0"/>
              <w:adjustRightInd w:val="0"/>
              <w:spacing w:after="0" w:line="240" w:lineRule="auto"/>
              <w:ind w:firstLine="459"/>
              <w:jc w:val="both"/>
              <w:rPr>
                <w:rFonts w:eastAsia="SimSun"/>
                <w:sz w:val="20"/>
                <w:szCs w:val="20"/>
                <w:lang w:eastAsia="zh-CN"/>
              </w:rPr>
            </w:pPr>
            <w:r w:rsidRPr="00D428F7">
              <w:rPr>
                <w:rFonts w:eastAsia="SimSun"/>
                <w:sz w:val="20"/>
                <w:szCs w:val="20"/>
                <w:lang w:eastAsia="zh-CN"/>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14:paraId="790904A1" w14:textId="77777777" w:rsidR="00E754E5" w:rsidRPr="00D428F7" w:rsidRDefault="00E754E5" w:rsidP="00980A27">
            <w:pPr>
              <w:widowControl w:val="0"/>
              <w:overflowPunct w:val="0"/>
              <w:autoSpaceDE w:val="0"/>
              <w:autoSpaceDN w:val="0"/>
              <w:adjustRightInd w:val="0"/>
              <w:spacing w:after="0" w:line="240" w:lineRule="auto"/>
              <w:ind w:firstLine="459"/>
              <w:jc w:val="both"/>
              <w:rPr>
                <w:rFonts w:eastAsia="SimSun"/>
                <w:sz w:val="20"/>
                <w:szCs w:val="20"/>
                <w:lang w:eastAsia="zh-CN"/>
              </w:rPr>
            </w:pPr>
          </w:p>
          <w:p w14:paraId="6A039969" w14:textId="77777777" w:rsidR="00E754E5" w:rsidRPr="00D428F7" w:rsidRDefault="00E754E5" w:rsidP="00980A27">
            <w:pPr>
              <w:widowControl w:val="0"/>
              <w:overflowPunct w:val="0"/>
              <w:autoSpaceDE w:val="0"/>
              <w:autoSpaceDN w:val="0"/>
              <w:adjustRightInd w:val="0"/>
              <w:spacing w:after="0" w:line="240" w:lineRule="auto"/>
              <w:ind w:firstLine="567"/>
              <w:jc w:val="both"/>
              <w:rPr>
                <w:rFonts w:eastAsia="SimSun"/>
                <w:sz w:val="20"/>
                <w:szCs w:val="20"/>
                <w:lang w:eastAsia="zh-CN"/>
              </w:rPr>
            </w:pPr>
            <w:r w:rsidRPr="00D428F7">
              <w:rPr>
                <w:rFonts w:eastAsia="SimSun"/>
                <w:sz w:val="20"/>
                <w:szCs w:val="20"/>
                <w:lang w:eastAsia="zh-CN"/>
              </w:rPr>
              <w:lastRenderedPageBreak/>
              <w:t xml:space="preserve">минимальная ширина земельных участков вдоль фронта улицы (проезда) - </w:t>
            </w:r>
          </w:p>
          <w:p w14:paraId="272133FA" w14:textId="77777777" w:rsidR="00E754E5" w:rsidRPr="00D428F7" w:rsidRDefault="00E754E5" w:rsidP="00980A27">
            <w:pPr>
              <w:widowControl w:val="0"/>
              <w:overflowPunct w:val="0"/>
              <w:autoSpaceDE w:val="0"/>
              <w:autoSpaceDN w:val="0"/>
              <w:adjustRightInd w:val="0"/>
              <w:spacing w:after="0" w:line="240" w:lineRule="auto"/>
              <w:ind w:firstLine="567"/>
              <w:jc w:val="both"/>
              <w:rPr>
                <w:rFonts w:eastAsia="SimSun"/>
                <w:sz w:val="20"/>
                <w:szCs w:val="20"/>
                <w:lang w:eastAsia="zh-CN"/>
              </w:rPr>
            </w:pPr>
            <w:r w:rsidRPr="00D428F7">
              <w:rPr>
                <w:rFonts w:eastAsia="SimSun"/>
                <w:sz w:val="20"/>
                <w:szCs w:val="20"/>
                <w:lang w:eastAsia="zh-CN"/>
              </w:rPr>
              <w:t>1 м/</w:t>
            </w:r>
            <w:r w:rsidRPr="00D428F7">
              <w:rPr>
                <w:b/>
                <w:bCs/>
                <w:sz w:val="20"/>
                <w:szCs w:val="20"/>
              </w:rPr>
              <w:t xml:space="preserve"> не подлежит установлению</w:t>
            </w:r>
            <w:r w:rsidRPr="00D428F7">
              <w:rPr>
                <w:rFonts w:eastAsia="SimSun"/>
                <w:sz w:val="20"/>
                <w:szCs w:val="20"/>
                <w:lang w:eastAsia="zh-CN"/>
              </w:rPr>
              <w:t xml:space="preserve">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3FD3C7B3" w14:textId="77777777" w:rsidR="00E754E5" w:rsidRPr="00D428F7" w:rsidRDefault="00E754E5" w:rsidP="00980A27">
            <w:pPr>
              <w:widowControl w:val="0"/>
              <w:overflowPunct w:val="0"/>
              <w:autoSpaceDE w:val="0"/>
              <w:autoSpaceDN w:val="0"/>
              <w:adjustRightInd w:val="0"/>
              <w:spacing w:after="0" w:line="240" w:lineRule="auto"/>
              <w:ind w:firstLine="567"/>
              <w:jc w:val="both"/>
              <w:rPr>
                <w:rFonts w:eastAsia="SimSun"/>
                <w:sz w:val="20"/>
                <w:szCs w:val="20"/>
                <w:lang w:eastAsia="zh-CN"/>
              </w:rPr>
            </w:pPr>
          </w:p>
          <w:p w14:paraId="3AA0FB9D" w14:textId="77777777" w:rsidR="00E754E5" w:rsidRPr="00D428F7" w:rsidRDefault="00E754E5" w:rsidP="00980A27">
            <w:pPr>
              <w:widowControl w:val="0"/>
              <w:overflowPunct w:val="0"/>
              <w:autoSpaceDE w:val="0"/>
              <w:autoSpaceDN w:val="0"/>
              <w:adjustRightInd w:val="0"/>
              <w:spacing w:after="0" w:line="240" w:lineRule="auto"/>
              <w:ind w:firstLine="459"/>
              <w:jc w:val="both"/>
              <w:rPr>
                <w:sz w:val="20"/>
                <w:szCs w:val="20"/>
              </w:rPr>
            </w:pPr>
            <w:r w:rsidRPr="00D428F7">
              <w:rPr>
                <w:rFonts w:eastAsia="SimSun"/>
                <w:sz w:val="20"/>
                <w:szCs w:val="20"/>
                <w:lang w:eastAsia="zh-CN"/>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4CE18ADB" w14:textId="77777777" w:rsidR="00E754E5" w:rsidRPr="00D428F7" w:rsidRDefault="00E754E5" w:rsidP="00980A27">
            <w:pPr>
              <w:widowControl w:val="0"/>
              <w:overflowPunct w:val="0"/>
              <w:autoSpaceDE w:val="0"/>
              <w:autoSpaceDN w:val="0"/>
              <w:adjustRightInd w:val="0"/>
              <w:spacing w:after="0" w:line="240" w:lineRule="auto"/>
              <w:ind w:firstLine="459"/>
              <w:jc w:val="both"/>
              <w:rPr>
                <w:sz w:val="20"/>
                <w:szCs w:val="20"/>
              </w:rPr>
            </w:pPr>
            <w:r w:rsidRPr="00D428F7">
              <w:rPr>
                <w:sz w:val="20"/>
                <w:szCs w:val="20"/>
              </w:rPr>
              <w:t>минимальные отступы от границ земельных участков - 1 м;</w:t>
            </w:r>
          </w:p>
          <w:p w14:paraId="0398BEB7" w14:textId="77777777" w:rsidR="00E754E5" w:rsidRPr="00D428F7" w:rsidRDefault="00E754E5" w:rsidP="00980A27">
            <w:pPr>
              <w:widowControl w:val="0"/>
              <w:tabs>
                <w:tab w:val="left" w:pos="-6204"/>
              </w:tabs>
              <w:overflowPunct w:val="0"/>
              <w:autoSpaceDE w:val="0"/>
              <w:autoSpaceDN w:val="0"/>
              <w:adjustRightInd w:val="0"/>
              <w:spacing w:after="0" w:line="240" w:lineRule="auto"/>
              <w:ind w:firstLine="459"/>
              <w:jc w:val="both"/>
              <w:rPr>
                <w:rFonts w:eastAsia="SimSun"/>
                <w:sz w:val="20"/>
                <w:szCs w:val="20"/>
                <w:lang w:eastAsia="zh-CN"/>
              </w:rPr>
            </w:pPr>
            <w:r w:rsidRPr="00D428F7">
              <w:rPr>
                <w:rFonts w:eastAsia="SimSun"/>
                <w:sz w:val="20"/>
                <w:szCs w:val="20"/>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tc>
      </w:tr>
    </w:tbl>
    <w:p w14:paraId="554586D9" w14:textId="77777777" w:rsidR="00E754E5" w:rsidRPr="00D428F7" w:rsidRDefault="00E754E5" w:rsidP="00980A27">
      <w:pPr>
        <w:pStyle w:val="afd"/>
        <w:spacing w:before="0" w:after="0"/>
        <w:ind w:firstLine="680"/>
        <w:jc w:val="both"/>
        <w:rPr>
          <w:rFonts w:eastAsia="SimSun"/>
          <w:b/>
          <w:sz w:val="20"/>
          <w:szCs w:val="20"/>
        </w:rPr>
      </w:pPr>
      <w:r w:rsidRPr="00D428F7">
        <w:rPr>
          <w:rFonts w:eastAsia="SimSun"/>
          <w:b/>
          <w:sz w:val="20"/>
          <w:szCs w:val="20"/>
        </w:rPr>
        <w:lastRenderedPageBreak/>
        <w:t>Ограничения использования земельных участков и объектов капитального строительства:</w:t>
      </w:r>
    </w:p>
    <w:p w14:paraId="675324A5" w14:textId="77777777" w:rsidR="00E754E5" w:rsidRPr="00D428F7" w:rsidRDefault="00E754E5"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Расстояние до красной линии:</w:t>
      </w:r>
    </w:p>
    <w:p w14:paraId="7BB1CAC5" w14:textId="77777777" w:rsidR="00E754E5" w:rsidRPr="00D428F7" w:rsidRDefault="00E754E5"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1) от контрольно-пропускных пунктов, пунктов охраны, проходных – 1 м.</w:t>
      </w:r>
    </w:p>
    <w:p w14:paraId="6EBCD8EE" w14:textId="77777777" w:rsidR="00E754E5" w:rsidRPr="00D428F7" w:rsidRDefault="00E754E5"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2) от сооружений - 5 м.</w:t>
      </w:r>
    </w:p>
    <w:p w14:paraId="5DDB1BEB" w14:textId="77777777" w:rsidR="00E754E5" w:rsidRPr="00D428F7" w:rsidRDefault="00E754E5"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Допускается уменьшение отступа либо расположение зданий, строений и сооружений по красной линии с учетом сложившейся градостроительной ситуации и линией застройки;</w:t>
      </w:r>
    </w:p>
    <w:p w14:paraId="3991EC10" w14:textId="77777777" w:rsidR="00E754E5" w:rsidRPr="00D428F7" w:rsidRDefault="00E754E5"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Примечание общее.</w:t>
      </w:r>
    </w:p>
    <w:p w14:paraId="2E19F090" w14:textId="77777777" w:rsidR="00E754E5" w:rsidRPr="00D428F7" w:rsidRDefault="00E754E5"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342E9A7B" w14:textId="77777777" w:rsidR="00E754E5" w:rsidRPr="00D428F7" w:rsidRDefault="00E754E5"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7AE9362C" w14:textId="77777777" w:rsidR="00E754E5" w:rsidRPr="00D428F7" w:rsidRDefault="00E754E5"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5FD03FDA" w14:textId="77777777" w:rsidR="00E754E5" w:rsidRPr="00D428F7" w:rsidRDefault="00E754E5"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532E706D" w14:textId="77777777" w:rsidR="00E754E5" w:rsidRPr="00D428F7" w:rsidRDefault="00E754E5"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2) использование сточных вод в целях регулирования плодородия почв;</w:t>
      </w:r>
    </w:p>
    <w:p w14:paraId="379BE475" w14:textId="77777777" w:rsidR="00E754E5" w:rsidRPr="00D428F7" w:rsidRDefault="00E754E5"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729834B1" w14:textId="77777777" w:rsidR="00E754E5" w:rsidRPr="00D428F7" w:rsidRDefault="00E754E5"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4) осуществление авиационных мер по борьбе с вредными организмами.</w:t>
      </w:r>
    </w:p>
    <w:p w14:paraId="542A627C" w14:textId="77777777" w:rsidR="00E754E5" w:rsidRPr="00D428F7" w:rsidRDefault="00E754E5" w:rsidP="00980A27">
      <w:pPr>
        <w:widowControl w:val="0"/>
        <w:overflowPunct w:val="0"/>
        <w:autoSpaceDE w:val="0"/>
        <w:autoSpaceDN w:val="0"/>
        <w:adjustRightInd w:val="0"/>
        <w:spacing w:after="0" w:line="240" w:lineRule="auto"/>
        <w:ind w:firstLine="680"/>
        <w:jc w:val="both"/>
        <w:rPr>
          <w:sz w:val="20"/>
          <w:szCs w:val="20"/>
        </w:rPr>
      </w:pPr>
      <w:r w:rsidRPr="00D428F7">
        <w:rPr>
          <w:rFonts w:eastAsia="SimSun"/>
          <w:sz w:val="20"/>
          <w:szCs w:val="20"/>
          <w:lang w:eastAsia="zh-CN"/>
        </w:rPr>
        <w:t>Изменение общего рельефа земельного участка, осуществляемое путем выемки или насыпи земли,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7911165F" w14:textId="77777777" w:rsidR="00E754E5" w:rsidRPr="00D428F7" w:rsidRDefault="00E754E5"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w:t>
      </w:r>
      <w:r w:rsidRPr="00D428F7">
        <w:rPr>
          <w:rFonts w:eastAsia="SimSun"/>
          <w:sz w:val="20"/>
          <w:szCs w:val="20"/>
          <w:lang w:eastAsia="zh-CN"/>
        </w:rPr>
        <w:lastRenderedPageBreak/>
        <w:t>оправданных участков сплошного ограждения (в местах интенсивного движения транспорта, размещения септиков, мусорных площадок и других).</w:t>
      </w:r>
    </w:p>
    <w:p w14:paraId="1F9426DC" w14:textId="77777777" w:rsidR="00E754E5" w:rsidRPr="00D428F7" w:rsidRDefault="00E754E5"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По границе с соседним земельным участком ограждения должны быть проветриваемыми на высоту не менее 0,5 м от уровня земли ограждения и высотой не более 2,0 м.</w:t>
      </w:r>
    </w:p>
    <w:p w14:paraId="11A39294" w14:textId="77777777" w:rsidR="00E754E5" w:rsidRPr="00D428F7" w:rsidRDefault="00E754E5"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4B3AE446" w14:textId="77777777" w:rsidR="00E754E5" w:rsidRPr="00D428F7" w:rsidRDefault="00E754E5"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 в границах территорий общего пользования;</w:t>
      </w:r>
    </w:p>
    <w:p w14:paraId="2D542739" w14:textId="77777777" w:rsidR="00E754E5" w:rsidRPr="00D428F7" w:rsidRDefault="00E754E5"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 предназначенные для размещения линейных объектов и (или) занятые линейными объектами.</w:t>
      </w:r>
    </w:p>
    <w:p w14:paraId="10718EBA" w14:textId="77777777" w:rsidR="00E754E5" w:rsidRPr="00D428F7" w:rsidRDefault="00E754E5"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6F7D20F4" w14:textId="77777777" w:rsidR="00E754E5" w:rsidRPr="00D428F7" w:rsidRDefault="00E754E5"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Размещение зданий, строений и сооружений возможно при соблюдении требований статьи 51 настоящих Правил.</w:t>
      </w:r>
    </w:p>
    <w:p w14:paraId="54E7862F" w14:textId="0C304036" w:rsidR="000B6D10" w:rsidRPr="00D428F7" w:rsidRDefault="000B6D10" w:rsidP="00980A27">
      <w:pPr>
        <w:spacing w:after="0" w:line="240" w:lineRule="auto"/>
        <w:rPr>
          <w:rFonts w:eastAsia="SimSun"/>
          <w:b/>
          <w:sz w:val="20"/>
          <w:szCs w:val="20"/>
          <w:u w:val="single"/>
          <w:lang w:eastAsia="zh-CN"/>
        </w:rPr>
      </w:pPr>
      <w:r w:rsidRPr="00D428F7">
        <w:rPr>
          <w:rFonts w:eastAsia="SimSun"/>
          <w:b/>
          <w:sz w:val="20"/>
          <w:szCs w:val="20"/>
          <w:u w:val="single"/>
          <w:lang w:eastAsia="zh-CN"/>
        </w:rPr>
        <w:br w:type="page"/>
      </w:r>
    </w:p>
    <w:p w14:paraId="7A5BA6E6" w14:textId="748897C8" w:rsidR="009307EA" w:rsidRPr="00D428F7" w:rsidRDefault="009307EA" w:rsidP="00980A27">
      <w:pPr>
        <w:pStyle w:val="6"/>
        <w:rPr>
          <w:color w:val="auto"/>
          <w:sz w:val="20"/>
          <w:szCs w:val="20"/>
        </w:rPr>
      </w:pPr>
      <w:bookmarkStart w:id="122" w:name="_Toc158995272"/>
      <w:r w:rsidRPr="00D428F7">
        <w:rPr>
          <w:color w:val="auto"/>
          <w:sz w:val="20"/>
          <w:szCs w:val="20"/>
        </w:rPr>
        <w:lastRenderedPageBreak/>
        <w:t>СХ</w:t>
      </w:r>
      <w:r w:rsidR="00E754E5" w:rsidRPr="00D428F7">
        <w:rPr>
          <w:color w:val="auto"/>
          <w:sz w:val="20"/>
          <w:szCs w:val="20"/>
        </w:rPr>
        <w:t>2</w:t>
      </w:r>
      <w:r w:rsidR="00644DC4" w:rsidRPr="00D428F7">
        <w:rPr>
          <w:color w:val="auto"/>
          <w:sz w:val="20"/>
          <w:szCs w:val="20"/>
        </w:rPr>
        <w:t>.4</w:t>
      </w:r>
      <w:r w:rsidRPr="00D428F7">
        <w:rPr>
          <w:color w:val="auto"/>
          <w:sz w:val="20"/>
          <w:szCs w:val="20"/>
        </w:rPr>
        <w:t xml:space="preserve"> </w:t>
      </w:r>
      <w:r w:rsidR="00644DC4" w:rsidRPr="00D428F7">
        <w:rPr>
          <w:color w:val="auto"/>
          <w:sz w:val="20"/>
          <w:szCs w:val="20"/>
        </w:rPr>
        <w:t>Зона сельскохозяйственных предприятий (объектов сельскохозяйственного производства III –V класса опасности)</w:t>
      </w:r>
      <w:r w:rsidRPr="00D428F7">
        <w:rPr>
          <w:color w:val="auto"/>
          <w:sz w:val="20"/>
          <w:szCs w:val="20"/>
        </w:rPr>
        <w:t>.</w:t>
      </w:r>
      <w:bookmarkEnd w:id="122"/>
    </w:p>
    <w:p w14:paraId="291EADBD" w14:textId="77777777" w:rsidR="009307EA" w:rsidRPr="00D428F7" w:rsidRDefault="009307EA" w:rsidP="00980A27">
      <w:pPr>
        <w:spacing w:after="0" w:line="240" w:lineRule="auto"/>
        <w:rPr>
          <w:sz w:val="20"/>
          <w:szCs w:val="20"/>
          <w:lang w:eastAsia="zh-CN"/>
        </w:rPr>
      </w:pPr>
    </w:p>
    <w:p w14:paraId="18FC00B5" w14:textId="10B8B11F" w:rsidR="009307EA" w:rsidRPr="00D428F7" w:rsidRDefault="009307EA" w:rsidP="00980A27">
      <w:pPr>
        <w:widowControl w:val="0"/>
        <w:spacing w:after="0" w:line="240" w:lineRule="auto"/>
        <w:ind w:firstLine="680"/>
        <w:jc w:val="both"/>
        <w:rPr>
          <w:rFonts w:eastAsia="SimSun"/>
          <w:i/>
          <w:sz w:val="20"/>
          <w:szCs w:val="20"/>
          <w:lang w:eastAsia="zh-CN"/>
        </w:rPr>
      </w:pPr>
      <w:r w:rsidRPr="00D428F7">
        <w:rPr>
          <w:rFonts w:eastAsia="SimSun"/>
          <w:i/>
          <w:sz w:val="20"/>
          <w:szCs w:val="20"/>
          <w:lang w:eastAsia="zh-CN"/>
        </w:rPr>
        <w:t>Зона СХ</w:t>
      </w:r>
      <w:r w:rsidR="00E754E5" w:rsidRPr="00D428F7">
        <w:rPr>
          <w:rFonts w:eastAsia="SimSun"/>
          <w:i/>
          <w:sz w:val="20"/>
          <w:szCs w:val="20"/>
          <w:lang w:eastAsia="zh-CN"/>
        </w:rPr>
        <w:t>2</w:t>
      </w:r>
      <w:r w:rsidR="00644DC4" w:rsidRPr="00D428F7">
        <w:rPr>
          <w:rFonts w:eastAsia="SimSun"/>
          <w:i/>
          <w:sz w:val="20"/>
          <w:szCs w:val="20"/>
          <w:lang w:eastAsia="zh-CN"/>
        </w:rPr>
        <w:t>.4</w:t>
      </w:r>
      <w:r w:rsidRPr="00D428F7">
        <w:rPr>
          <w:rFonts w:eastAsia="SimSun"/>
          <w:i/>
          <w:sz w:val="20"/>
          <w:szCs w:val="20"/>
          <w:lang w:eastAsia="zh-CN"/>
        </w:rPr>
        <w:t xml:space="preserve"> служит для размещения объектов сельскохозяйственного назначения</w:t>
      </w:r>
      <w:r w:rsidR="00644DC4" w:rsidRPr="00D428F7">
        <w:rPr>
          <w:rFonts w:eastAsia="SimSun"/>
          <w:i/>
          <w:sz w:val="20"/>
          <w:szCs w:val="20"/>
          <w:lang w:eastAsia="zh-CN"/>
        </w:rPr>
        <w:t xml:space="preserve"> (объектов сельскохозяйственного производства III –V класса опасности)</w:t>
      </w:r>
      <w:r w:rsidRPr="00D428F7">
        <w:rPr>
          <w:rFonts w:eastAsia="SimSun"/>
          <w:i/>
          <w:sz w:val="20"/>
          <w:szCs w:val="20"/>
          <w:lang w:eastAsia="zh-CN"/>
        </w:rPr>
        <w:t>, предназначенных для ведения сельского хозяйства, а также их развития, при соблюдении нижеследующих видов и параметров разрешенного использования недвижимости</w:t>
      </w:r>
      <w:r w:rsidRPr="00D428F7">
        <w:rPr>
          <w:rFonts w:eastAsia="SimSun"/>
          <w:sz w:val="20"/>
          <w:szCs w:val="20"/>
          <w:lang w:eastAsia="zh-CN"/>
        </w:rPr>
        <w:t xml:space="preserve">, </w:t>
      </w:r>
      <w:r w:rsidRPr="00D428F7">
        <w:rPr>
          <w:rFonts w:eastAsia="SimSun"/>
          <w:i/>
          <w:sz w:val="20"/>
          <w:szCs w:val="20"/>
          <w:lang w:eastAsia="zh-CN"/>
        </w:rPr>
        <w:t>в соответствии с требованиями СанПиН 2.2.1/2.1.1.2739-10 «Санитарно-защитные зоны и санитарная классификация предприятий, сооружений и иных объектов».</w:t>
      </w:r>
    </w:p>
    <w:p w14:paraId="16B3D974" w14:textId="77777777" w:rsidR="009307EA" w:rsidRPr="00D428F7" w:rsidRDefault="009307EA" w:rsidP="00980A27">
      <w:pPr>
        <w:widowControl w:val="0"/>
        <w:overflowPunct w:val="0"/>
        <w:autoSpaceDE w:val="0"/>
        <w:autoSpaceDN w:val="0"/>
        <w:adjustRightInd w:val="0"/>
        <w:spacing w:after="0" w:line="240" w:lineRule="auto"/>
        <w:ind w:firstLine="680"/>
        <w:jc w:val="both"/>
        <w:rPr>
          <w:rFonts w:eastAsia="SimSun"/>
          <w:sz w:val="20"/>
          <w:szCs w:val="20"/>
          <w:u w:val="single"/>
          <w:lang w:eastAsia="zh-CN"/>
        </w:rPr>
      </w:pPr>
    </w:p>
    <w:p w14:paraId="0CA9E560" w14:textId="77777777" w:rsidR="009307EA" w:rsidRPr="00D428F7" w:rsidRDefault="009307EA" w:rsidP="00980A27">
      <w:pPr>
        <w:widowControl w:val="0"/>
        <w:overflowPunct w:val="0"/>
        <w:autoSpaceDE w:val="0"/>
        <w:autoSpaceDN w:val="0"/>
        <w:adjustRightInd w:val="0"/>
        <w:spacing w:after="0" w:line="240" w:lineRule="auto"/>
        <w:jc w:val="center"/>
        <w:rPr>
          <w:b/>
          <w:i/>
          <w:iCs/>
          <w:sz w:val="20"/>
          <w:szCs w:val="20"/>
        </w:rPr>
      </w:pPr>
      <w:r w:rsidRPr="00D428F7">
        <w:rPr>
          <w:b/>
          <w:sz w:val="20"/>
          <w:szCs w:val="20"/>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237"/>
      </w:tblGrid>
      <w:tr w:rsidR="00872659" w:rsidRPr="00D428F7" w14:paraId="773A67BA" w14:textId="77777777" w:rsidTr="00A016F4">
        <w:trPr>
          <w:trHeight w:val="20"/>
        </w:trPr>
        <w:tc>
          <w:tcPr>
            <w:tcW w:w="3545" w:type="dxa"/>
            <w:vAlign w:val="center"/>
          </w:tcPr>
          <w:p w14:paraId="6CD14A1F" w14:textId="77777777" w:rsidR="009307EA" w:rsidRPr="00D428F7" w:rsidRDefault="009307EA" w:rsidP="00980A27">
            <w:pPr>
              <w:widowControl w:val="0"/>
              <w:tabs>
                <w:tab w:val="left" w:pos="2520"/>
              </w:tabs>
              <w:overflowPunct w:val="0"/>
              <w:autoSpaceDE w:val="0"/>
              <w:autoSpaceDN w:val="0"/>
              <w:adjustRightInd w:val="0"/>
              <w:spacing w:after="0" w:line="240" w:lineRule="auto"/>
              <w:ind w:firstLine="567"/>
              <w:jc w:val="center"/>
              <w:rPr>
                <w:rFonts w:eastAsia="SimSun"/>
                <w:b/>
                <w:sz w:val="20"/>
                <w:szCs w:val="20"/>
                <w:lang w:eastAsia="zh-CN"/>
              </w:rPr>
            </w:pPr>
            <w:r w:rsidRPr="00D428F7">
              <w:rPr>
                <w:b/>
                <w:sz w:val="20"/>
                <w:szCs w:val="20"/>
              </w:rPr>
              <w:t>Виды разрешенного использования земельных участков</w:t>
            </w:r>
          </w:p>
        </w:tc>
        <w:tc>
          <w:tcPr>
            <w:tcW w:w="5670" w:type="dxa"/>
            <w:vAlign w:val="center"/>
          </w:tcPr>
          <w:p w14:paraId="34157495" w14:textId="77777777" w:rsidR="009307EA" w:rsidRPr="00D428F7" w:rsidRDefault="009307EA" w:rsidP="00980A27">
            <w:pPr>
              <w:widowControl w:val="0"/>
              <w:tabs>
                <w:tab w:val="left" w:pos="2520"/>
              </w:tabs>
              <w:overflowPunct w:val="0"/>
              <w:autoSpaceDE w:val="0"/>
              <w:autoSpaceDN w:val="0"/>
              <w:adjustRightInd w:val="0"/>
              <w:spacing w:after="0" w:line="240" w:lineRule="auto"/>
              <w:ind w:firstLine="567"/>
              <w:jc w:val="center"/>
              <w:rPr>
                <w:rFonts w:eastAsia="SimSun"/>
                <w:b/>
                <w:sz w:val="20"/>
                <w:szCs w:val="20"/>
                <w:lang w:eastAsia="zh-CN"/>
              </w:rPr>
            </w:pPr>
            <w:r w:rsidRPr="00D428F7">
              <w:rPr>
                <w:b/>
                <w:sz w:val="20"/>
                <w:szCs w:val="20"/>
                <w:shd w:val="clear" w:color="auto" w:fill="FFFFFF"/>
              </w:rPr>
              <w:t>Описание вида разрешенного использования земельного участка</w:t>
            </w:r>
          </w:p>
        </w:tc>
        <w:tc>
          <w:tcPr>
            <w:tcW w:w="6237" w:type="dxa"/>
            <w:shd w:val="clear" w:color="auto" w:fill="auto"/>
            <w:vAlign w:val="center"/>
          </w:tcPr>
          <w:p w14:paraId="36265291" w14:textId="77777777" w:rsidR="009307EA" w:rsidRPr="00D428F7" w:rsidRDefault="009307EA" w:rsidP="00980A27">
            <w:pPr>
              <w:widowControl w:val="0"/>
              <w:tabs>
                <w:tab w:val="left" w:pos="2520"/>
              </w:tabs>
              <w:overflowPunct w:val="0"/>
              <w:autoSpaceDE w:val="0"/>
              <w:autoSpaceDN w:val="0"/>
              <w:adjustRightInd w:val="0"/>
              <w:spacing w:after="0" w:line="240" w:lineRule="auto"/>
              <w:ind w:firstLine="567"/>
              <w:jc w:val="center"/>
              <w:rPr>
                <w:rFonts w:eastAsia="SimSun"/>
                <w:b/>
                <w:sz w:val="20"/>
                <w:szCs w:val="20"/>
                <w:lang w:eastAsia="zh-CN"/>
              </w:rPr>
            </w:pPr>
            <w:r w:rsidRPr="00D428F7">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2659" w:rsidRPr="00D428F7" w14:paraId="37D9873A" w14:textId="77777777" w:rsidTr="00A016F4">
        <w:trPr>
          <w:trHeight w:val="20"/>
        </w:trPr>
        <w:tc>
          <w:tcPr>
            <w:tcW w:w="3545" w:type="dxa"/>
            <w:shd w:val="clear" w:color="auto" w:fill="auto"/>
          </w:tcPr>
          <w:p w14:paraId="16AA4FB9" w14:textId="77777777" w:rsidR="009307EA" w:rsidRPr="00D428F7" w:rsidRDefault="009307EA" w:rsidP="00980A27">
            <w:pPr>
              <w:widowControl w:val="0"/>
              <w:overflowPunct w:val="0"/>
              <w:autoSpaceDE w:val="0"/>
              <w:autoSpaceDN w:val="0"/>
              <w:adjustRightInd w:val="0"/>
              <w:spacing w:after="0" w:line="240" w:lineRule="auto"/>
              <w:rPr>
                <w:sz w:val="20"/>
                <w:szCs w:val="20"/>
              </w:rPr>
            </w:pPr>
            <w:r w:rsidRPr="00D428F7">
              <w:rPr>
                <w:rFonts w:eastAsia="SimSun"/>
                <w:sz w:val="20"/>
                <w:szCs w:val="20"/>
                <w:lang w:eastAsia="zh-CN"/>
              </w:rPr>
              <w:t>[1.3] - Овощеводство</w:t>
            </w:r>
          </w:p>
        </w:tc>
        <w:tc>
          <w:tcPr>
            <w:tcW w:w="5670" w:type="dxa"/>
            <w:shd w:val="clear" w:color="auto" w:fill="auto"/>
            <w:vAlign w:val="center"/>
          </w:tcPr>
          <w:p w14:paraId="1EC11725" w14:textId="77777777" w:rsidR="009307EA" w:rsidRPr="00D428F7" w:rsidRDefault="009307EA"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bCs/>
                <w:sz w:val="20"/>
                <w:szCs w:val="20"/>
                <w:shd w:val="clear" w:color="auto" w:fill="FFFFFF"/>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6237" w:type="dxa"/>
            <w:vMerge w:val="restart"/>
            <w:shd w:val="clear" w:color="auto" w:fill="auto"/>
            <w:vAlign w:val="center"/>
          </w:tcPr>
          <w:p w14:paraId="70A19CFD" w14:textId="77777777" w:rsidR="009307EA" w:rsidRPr="00D428F7" w:rsidRDefault="009307EA" w:rsidP="00980A27">
            <w:pPr>
              <w:widowControl w:val="0"/>
              <w:overflowPunct w:val="0"/>
              <w:autoSpaceDE w:val="0"/>
              <w:autoSpaceDN w:val="0"/>
              <w:adjustRightInd w:val="0"/>
              <w:spacing w:after="0" w:line="240" w:lineRule="auto"/>
              <w:ind w:firstLine="567"/>
              <w:jc w:val="both"/>
              <w:rPr>
                <w:sz w:val="20"/>
                <w:szCs w:val="20"/>
                <w:lang w:eastAsia="ar-SA"/>
              </w:rPr>
            </w:pPr>
            <w:r w:rsidRPr="00D428F7">
              <w:rPr>
                <w:sz w:val="20"/>
                <w:szCs w:val="20"/>
                <w:lang w:eastAsia="ar-SA"/>
              </w:rPr>
              <w:t xml:space="preserve">Минимальная/максимальная площадь земельных участков, предназначенных для сельскохозяйственного использования в черте населенного пункта </w:t>
            </w:r>
          </w:p>
          <w:p w14:paraId="031078BF" w14:textId="77777777" w:rsidR="009307EA" w:rsidRPr="00D428F7" w:rsidRDefault="009307EA" w:rsidP="00980A27">
            <w:pPr>
              <w:widowControl w:val="0"/>
              <w:overflowPunct w:val="0"/>
              <w:autoSpaceDE w:val="0"/>
              <w:autoSpaceDN w:val="0"/>
              <w:adjustRightInd w:val="0"/>
              <w:spacing w:after="0" w:line="240" w:lineRule="auto"/>
              <w:jc w:val="both"/>
              <w:rPr>
                <w:sz w:val="20"/>
                <w:szCs w:val="20"/>
                <w:lang w:eastAsia="ar-SA"/>
              </w:rPr>
            </w:pPr>
            <w:r w:rsidRPr="00D428F7">
              <w:rPr>
                <w:sz w:val="20"/>
                <w:szCs w:val="20"/>
                <w:lang w:eastAsia="ar-SA"/>
              </w:rPr>
              <w:t xml:space="preserve">- 300/100000 кв. м. </w:t>
            </w:r>
          </w:p>
          <w:p w14:paraId="29F4DAFB" w14:textId="77777777" w:rsidR="009307EA" w:rsidRPr="00D428F7" w:rsidRDefault="009307EA" w:rsidP="00980A27">
            <w:pPr>
              <w:widowControl w:val="0"/>
              <w:overflowPunct w:val="0"/>
              <w:autoSpaceDE w:val="0"/>
              <w:autoSpaceDN w:val="0"/>
              <w:adjustRightInd w:val="0"/>
              <w:spacing w:after="0" w:line="240" w:lineRule="auto"/>
              <w:ind w:firstLine="567"/>
              <w:jc w:val="both"/>
              <w:rPr>
                <w:rFonts w:eastAsia="SimSun"/>
                <w:sz w:val="20"/>
                <w:szCs w:val="20"/>
                <w:lang w:eastAsia="zh-CN"/>
              </w:rPr>
            </w:pPr>
          </w:p>
          <w:p w14:paraId="31818D61" w14:textId="77777777" w:rsidR="009307EA" w:rsidRPr="00D428F7" w:rsidRDefault="009307EA" w:rsidP="00980A27">
            <w:pPr>
              <w:widowControl w:val="0"/>
              <w:overflowPunct w:val="0"/>
              <w:autoSpaceDE w:val="0"/>
              <w:autoSpaceDN w:val="0"/>
              <w:adjustRightInd w:val="0"/>
              <w:spacing w:after="0" w:line="240" w:lineRule="auto"/>
              <w:ind w:firstLine="567"/>
              <w:jc w:val="both"/>
              <w:rPr>
                <w:rFonts w:eastAsia="SimSun"/>
                <w:sz w:val="20"/>
                <w:szCs w:val="20"/>
                <w:lang w:eastAsia="zh-CN"/>
              </w:rPr>
            </w:pPr>
            <w:r w:rsidRPr="00D428F7">
              <w:rPr>
                <w:sz w:val="20"/>
                <w:szCs w:val="20"/>
              </w:rPr>
              <w:t>Предельные параметры разрешенного строительства, реконструкции объектов капитального строительства</w:t>
            </w:r>
            <w:r w:rsidRPr="00D428F7">
              <w:rPr>
                <w:rFonts w:eastAsia="SimSun"/>
                <w:sz w:val="20"/>
                <w:szCs w:val="20"/>
                <w:lang w:eastAsia="zh-CN"/>
              </w:rPr>
              <w:t xml:space="preserve"> не устанавливаются в связи с запретом строительства объектов капитального строительства </w:t>
            </w:r>
          </w:p>
          <w:p w14:paraId="52198393" w14:textId="77777777" w:rsidR="009307EA" w:rsidRPr="00D428F7" w:rsidRDefault="009307EA" w:rsidP="00980A27">
            <w:pPr>
              <w:widowControl w:val="0"/>
              <w:tabs>
                <w:tab w:val="left" w:pos="2520"/>
              </w:tabs>
              <w:overflowPunct w:val="0"/>
              <w:autoSpaceDE w:val="0"/>
              <w:autoSpaceDN w:val="0"/>
              <w:adjustRightInd w:val="0"/>
              <w:spacing w:after="0" w:line="240" w:lineRule="auto"/>
              <w:ind w:firstLine="567"/>
              <w:jc w:val="both"/>
              <w:rPr>
                <w:sz w:val="20"/>
                <w:szCs w:val="20"/>
              </w:rPr>
            </w:pPr>
          </w:p>
        </w:tc>
      </w:tr>
      <w:tr w:rsidR="00872659" w:rsidRPr="00D428F7" w14:paraId="5CA8AD1D" w14:textId="77777777" w:rsidTr="00A016F4">
        <w:trPr>
          <w:trHeight w:val="20"/>
        </w:trPr>
        <w:tc>
          <w:tcPr>
            <w:tcW w:w="3545" w:type="dxa"/>
            <w:shd w:val="clear" w:color="auto" w:fill="auto"/>
          </w:tcPr>
          <w:p w14:paraId="2F259A55" w14:textId="77777777" w:rsidR="009307EA" w:rsidRPr="00D428F7" w:rsidRDefault="009307EA"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[1.4] - Выращивание тонизирующих, лекарственных, цветочных культур</w:t>
            </w:r>
          </w:p>
        </w:tc>
        <w:tc>
          <w:tcPr>
            <w:tcW w:w="5670" w:type="dxa"/>
            <w:shd w:val="clear" w:color="auto" w:fill="auto"/>
            <w:vAlign w:val="center"/>
          </w:tcPr>
          <w:p w14:paraId="509E75AF" w14:textId="77777777" w:rsidR="009307EA" w:rsidRPr="00D428F7" w:rsidRDefault="009307EA"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 xml:space="preserve">Осуществление хозяйственной деятельности, связанной с производством чая, лекарственных и цветочных культур </w:t>
            </w:r>
          </w:p>
        </w:tc>
        <w:tc>
          <w:tcPr>
            <w:tcW w:w="6237" w:type="dxa"/>
            <w:vMerge/>
            <w:shd w:val="clear" w:color="auto" w:fill="auto"/>
            <w:vAlign w:val="center"/>
          </w:tcPr>
          <w:p w14:paraId="6A15AD5D" w14:textId="77777777" w:rsidR="009307EA" w:rsidRPr="00D428F7" w:rsidRDefault="009307EA" w:rsidP="00980A27">
            <w:pPr>
              <w:widowControl w:val="0"/>
              <w:tabs>
                <w:tab w:val="left" w:pos="2520"/>
              </w:tabs>
              <w:overflowPunct w:val="0"/>
              <w:autoSpaceDE w:val="0"/>
              <w:autoSpaceDN w:val="0"/>
              <w:adjustRightInd w:val="0"/>
              <w:spacing w:after="0" w:line="240" w:lineRule="auto"/>
              <w:ind w:firstLine="567"/>
              <w:jc w:val="both"/>
              <w:rPr>
                <w:rFonts w:eastAsia="SimSun"/>
                <w:sz w:val="20"/>
                <w:szCs w:val="20"/>
                <w:lang w:eastAsia="zh-CN"/>
              </w:rPr>
            </w:pPr>
          </w:p>
        </w:tc>
      </w:tr>
      <w:tr w:rsidR="00872659" w:rsidRPr="00D428F7" w14:paraId="290094E3" w14:textId="77777777" w:rsidTr="002E329F">
        <w:trPr>
          <w:trHeight w:val="20"/>
        </w:trPr>
        <w:tc>
          <w:tcPr>
            <w:tcW w:w="3545" w:type="dxa"/>
            <w:shd w:val="clear" w:color="auto" w:fill="auto"/>
          </w:tcPr>
          <w:p w14:paraId="1528B5DE" w14:textId="03B9BCDC" w:rsidR="00626889" w:rsidRPr="00D428F7" w:rsidRDefault="00626889"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[1.5] – Садоводство</w:t>
            </w:r>
          </w:p>
        </w:tc>
        <w:tc>
          <w:tcPr>
            <w:tcW w:w="5670" w:type="dxa"/>
            <w:shd w:val="clear" w:color="auto" w:fill="auto"/>
          </w:tcPr>
          <w:p w14:paraId="55D5D080" w14:textId="078EF621" w:rsidR="00626889" w:rsidRPr="00D428F7" w:rsidRDefault="00626889"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Осуществление хозяйственной деятельности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6237" w:type="dxa"/>
            <w:vMerge/>
            <w:shd w:val="clear" w:color="auto" w:fill="auto"/>
          </w:tcPr>
          <w:p w14:paraId="06ACA9F3" w14:textId="77777777" w:rsidR="00626889" w:rsidRPr="00D428F7" w:rsidRDefault="00626889" w:rsidP="00980A27">
            <w:pPr>
              <w:widowControl w:val="0"/>
              <w:tabs>
                <w:tab w:val="left" w:pos="2520"/>
              </w:tabs>
              <w:overflowPunct w:val="0"/>
              <w:autoSpaceDE w:val="0"/>
              <w:autoSpaceDN w:val="0"/>
              <w:adjustRightInd w:val="0"/>
              <w:spacing w:after="0" w:line="240" w:lineRule="auto"/>
              <w:ind w:firstLine="567"/>
              <w:jc w:val="both"/>
              <w:rPr>
                <w:rFonts w:eastAsia="SimSun"/>
                <w:sz w:val="20"/>
                <w:szCs w:val="20"/>
                <w:lang w:eastAsia="zh-CN"/>
              </w:rPr>
            </w:pPr>
          </w:p>
        </w:tc>
      </w:tr>
      <w:tr w:rsidR="00872659" w:rsidRPr="00D428F7" w14:paraId="63653AFB" w14:textId="77777777" w:rsidTr="00A016F4">
        <w:trPr>
          <w:trHeight w:val="20"/>
        </w:trPr>
        <w:tc>
          <w:tcPr>
            <w:tcW w:w="3545" w:type="dxa"/>
            <w:shd w:val="clear" w:color="auto" w:fill="auto"/>
          </w:tcPr>
          <w:p w14:paraId="4E0613B1" w14:textId="77777777" w:rsidR="009307EA" w:rsidRPr="00D428F7" w:rsidRDefault="009307EA" w:rsidP="00980A27">
            <w:pPr>
              <w:widowControl w:val="0"/>
              <w:overflowPunct w:val="0"/>
              <w:autoSpaceDE w:val="0"/>
              <w:autoSpaceDN w:val="0"/>
              <w:adjustRightInd w:val="0"/>
              <w:spacing w:after="0" w:line="240" w:lineRule="auto"/>
              <w:rPr>
                <w:sz w:val="20"/>
                <w:szCs w:val="20"/>
              </w:rPr>
            </w:pPr>
            <w:r w:rsidRPr="00D428F7">
              <w:rPr>
                <w:rFonts w:eastAsia="SimSun"/>
                <w:sz w:val="20"/>
                <w:szCs w:val="20"/>
                <w:lang w:eastAsia="zh-CN"/>
              </w:rPr>
              <w:t>[1.6] - Выращивание льна и конопли</w:t>
            </w:r>
          </w:p>
        </w:tc>
        <w:tc>
          <w:tcPr>
            <w:tcW w:w="5670" w:type="dxa"/>
            <w:shd w:val="clear" w:color="auto" w:fill="auto"/>
          </w:tcPr>
          <w:p w14:paraId="5A2E4531" w14:textId="77777777" w:rsidR="009307EA" w:rsidRPr="00D428F7" w:rsidRDefault="009307EA" w:rsidP="00980A27">
            <w:pPr>
              <w:widowControl w:val="0"/>
              <w:overflowPunct w:val="0"/>
              <w:autoSpaceDE w:val="0"/>
              <w:autoSpaceDN w:val="0"/>
              <w:adjustRightInd w:val="0"/>
              <w:spacing w:after="0" w:line="240" w:lineRule="auto"/>
              <w:jc w:val="both"/>
              <w:rPr>
                <w:sz w:val="20"/>
                <w:szCs w:val="20"/>
              </w:rPr>
            </w:pPr>
            <w:r w:rsidRPr="00D428F7">
              <w:rPr>
                <w:sz w:val="20"/>
                <w:szCs w:val="20"/>
              </w:rPr>
              <w:t>Осуществление хозяйственной деятельности, связанной с выращиванием льна, конопли</w:t>
            </w:r>
          </w:p>
        </w:tc>
        <w:tc>
          <w:tcPr>
            <w:tcW w:w="6237" w:type="dxa"/>
            <w:vMerge/>
            <w:shd w:val="clear" w:color="auto" w:fill="auto"/>
            <w:vAlign w:val="center"/>
          </w:tcPr>
          <w:p w14:paraId="3C21451D" w14:textId="77777777" w:rsidR="009307EA" w:rsidRPr="00D428F7" w:rsidRDefault="009307EA" w:rsidP="00980A27">
            <w:pPr>
              <w:widowControl w:val="0"/>
              <w:overflowPunct w:val="0"/>
              <w:autoSpaceDE w:val="0"/>
              <w:autoSpaceDN w:val="0"/>
              <w:adjustRightInd w:val="0"/>
              <w:spacing w:after="0" w:line="240" w:lineRule="auto"/>
              <w:ind w:firstLine="567"/>
              <w:jc w:val="both"/>
              <w:rPr>
                <w:rFonts w:eastAsia="SimSun"/>
                <w:sz w:val="20"/>
                <w:szCs w:val="20"/>
                <w:lang w:eastAsia="zh-CN"/>
              </w:rPr>
            </w:pPr>
          </w:p>
        </w:tc>
      </w:tr>
      <w:tr w:rsidR="00872659" w:rsidRPr="00D428F7" w14:paraId="030F5F6F" w14:textId="77777777" w:rsidTr="00A016F4">
        <w:trPr>
          <w:trHeight w:val="20"/>
        </w:trPr>
        <w:tc>
          <w:tcPr>
            <w:tcW w:w="3545" w:type="dxa"/>
            <w:shd w:val="clear" w:color="auto" w:fill="auto"/>
          </w:tcPr>
          <w:p w14:paraId="3D949A08" w14:textId="77777777" w:rsidR="009307EA" w:rsidRPr="00D428F7" w:rsidRDefault="009307EA" w:rsidP="00980A27">
            <w:pPr>
              <w:widowControl w:val="0"/>
              <w:overflowPunct w:val="0"/>
              <w:autoSpaceDE w:val="0"/>
              <w:autoSpaceDN w:val="0"/>
              <w:adjustRightInd w:val="0"/>
              <w:spacing w:after="0" w:line="240" w:lineRule="auto"/>
              <w:rPr>
                <w:sz w:val="20"/>
                <w:szCs w:val="20"/>
              </w:rPr>
            </w:pPr>
            <w:r w:rsidRPr="00D428F7">
              <w:rPr>
                <w:rFonts w:eastAsia="SimSun"/>
                <w:sz w:val="20"/>
                <w:szCs w:val="20"/>
                <w:lang w:eastAsia="zh-CN"/>
              </w:rPr>
              <w:t>[1.8] - Скотоводство</w:t>
            </w:r>
          </w:p>
        </w:tc>
        <w:tc>
          <w:tcPr>
            <w:tcW w:w="5670" w:type="dxa"/>
            <w:shd w:val="clear" w:color="auto" w:fill="auto"/>
          </w:tcPr>
          <w:p w14:paraId="08E5FF80" w14:textId="77777777" w:rsidR="009307EA" w:rsidRPr="00D428F7" w:rsidRDefault="009307EA" w:rsidP="00980A27">
            <w:pPr>
              <w:spacing w:after="0" w:line="240" w:lineRule="auto"/>
              <w:jc w:val="both"/>
              <w:rPr>
                <w:bCs/>
                <w:sz w:val="20"/>
                <w:szCs w:val="20"/>
              </w:rPr>
            </w:pPr>
            <w:r w:rsidRPr="00D428F7">
              <w:rPr>
                <w:bCs/>
                <w:sz w:val="20"/>
                <w:szCs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7A8775C3" w14:textId="77777777" w:rsidR="009307EA" w:rsidRPr="00D428F7" w:rsidRDefault="009307EA" w:rsidP="00980A27">
            <w:pPr>
              <w:spacing w:after="0" w:line="240" w:lineRule="auto"/>
              <w:jc w:val="both"/>
              <w:rPr>
                <w:bCs/>
                <w:sz w:val="20"/>
                <w:szCs w:val="20"/>
              </w:rPr>
            </w:pPr>
            <w:r w:rsidRPr="00D428F7">
              <w:rPr>
                <w:bCs/>
                <w:sz w:val="20"/>
                <w:szCs w:val="20"/>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6237" w:type="dxa"/>
            <w:shd w:val="clear" w:color="auto" w:fill="auto"/>
          </w:tcPr>
          <w:p w14:paraId="39BDB6BF" w14:textId="77777777" w:rsidR="009307EA" w:rsidRPr="00D428F7" w:rsidRDefault="009307EA"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минимальная/максимальная площадь земельных участков - 300 кв. м/</w:t>
            </w:r>
            <w:r w:rsidRPr="00D428F7">
              <w:rPr>
                <w:b/>
                <w:bCs/>
                <w:sz w:val="20"/>
                <w:szCs w:val="20"/>
              </w:rPr>
              <w:t>не подлежит установлению</w:t>
            </w:r>
            <w:r w:rsidRPr="00D428F7">
              <w:rPr>
                <w:bCs/>
                <w:sz w:val="20"/>
                <w:szCs w:val="20"/>
              </w:rPr>
              <w:t>;</w:t>
            </w:r>
            <w:r w:rsidRPr="00D428F7">
              <w:rPr>
                <w:rFonts w:eastAsia="SimSun"/>
                <w:sz w:val="20"/>
                <w:szCs w:val="20"/>
                <w:lang w:eastAsia="zh-CN"/>
              </w:rPr>
              <w:t xml:space="preserve"> </w:t>
            </w:r>
          </w:p>
          <w:p w14:paraId="3E188F6F" w14:textId="77777777" w:rsidR="009307EA" w:rsidRPr="00D428F7" w:rsidRDefault="009307EA"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 ширина земельных участков вдоль фронта улицы (проезда) – 20 м;</w:t>
            </w:r>
          </w:p>
          <w:p w14:paraId="4F436B31" w14:textId="77777777" w:rsidR="009307EA" w:rsidRPr="00D428F7" w:rsidRDefault="009307EA"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t xml:space="preserve">минимальные отступы от границ земельных участков </w:t>
            </w:r>
          </w:p>
          <w:p w14:paraId="687416C8" w14:textId="77777777" w:rsidR="009307EA" w:rsidRPr="00D428F7" w:rsidRDefault="009307EA" w:rsidP="00980A27">
            <w:pPr>
              <w:widowControl w:val="0"/>
              <w:overflowPunct w:val="0"/>
              <w:autoSpaceDE w:val="0"/>
              <w:autoSpaceDN w:val="0"/>
              <w:adjustRightInd w:val="0"/>
              <w:spacing w:after="0" w:line="240" w:lineRule="auto"/>
              <w:jc w:val="both"/>
              <w:rPr>
                <w:sz w:val="20"/>
                <w:szCs w:val="20"/>
              </w:rPr>
            </w:pPr>
            <w:r w:rsidRPr="00D428F7">
              <w:rPr>
                <w:sz w:val="20"/>
                <w:szCs w:val="20"/>
              </w:rPr>
              <w:t>- 3 м;</w:t>
            </w:r>
          </w:p>
          <w:p w14:paraId="489AEAA5" w14:textId="77777777" w:rsidR="009307EA" w:rsidRPr="00D428F7" w:rsidRDefault="009307EA"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 xml:space="preserve">максимальная высота строений, сооружений от уровня земли - </w:t>
            </w:r>
            <w:r w:rsidRPr="00D428F7">
              <w:rPr>
                <w:b/>
                <w:bCs/>
                <w:sz w:val="20"/>
                <w:szCs w:val="20"/>
              </w:rPr>
              <w:t>не подлежит установлению</w:t>
            </w:r>
            <w:r w:rsidRPr="00D428F7">
              <w:rPr>
                <w:bCs/>
                <w:sz w:val="20"/>
                <w:szCs w:val="20"/>
              </w:rPr>
              <w:t>;</w:t>
            </w:r>
          </w:p>
          <w:p w14:paraId="7A289CAC" w14:textId="77777777" w:rsidR="009307EA" w:rsidRPr="00D428F7" w:rsidRDefault="009307EA" w:rsidP="00980A27">
            <w:pPr>
              <w:widowControl w:val="0"/>
              <w:tabs>
                <w:tab w:val="left" w:pos="2520"/>
              </w:tabs>
              <w:overflowPunct w:val="0"/>
              <w:autoSpaceDE w:val="0"/>
              <w:autoSpaceDN w:val="0"/>
              <w:adjustRightInd w:val="0"/>
              <w:spacing w:after="0" w:line="240" w:lineRule="auto"/>
              <w:ind w:firstLine="340"/>
              <w:jc w:val="both"/>
              <w:rPr>
                <w:b/>
                <w:sz w:val="20"/>
                <w:szCs w:val="20"/>
              </w:rPr>
            </w:pPr>
            <w:r w:rsidRPr="00D428F7">
              <w:rPr>
                <w:rFonts w:eastAsia="SimSun"/>
                <w:sz w:val="20"/>
                <w:szCs w:val="20"/>
                <w:lang w:eastAsia="zh-CN"/>
              </w:rPr>
              <w:t>максимальный процент застройки в границах земельного участка – 50%</w:t>
            </w:r>
          </w:p>
        </w:tc>
      </w:tr>
      <w:tr w:rsidR="00872659" w:rsidRPr="00D428F7" w14:paraId="5BBD922C" w14:textId="77777777" w:rsidTr="00A016F4">
        <w:trPr>
          <w:trHeight w:val="20"/>
        </w:trPr>
        <w:tc>
          <w:tcPr>
            <w:tcW w:w="3545" w:type="dxa"/>
            <w:shd w:val="clear" w:color="auto" w:fill="auto"/>
          </w:tcPr>
          <w:p w14:paraId="7FCCDCFE" w14:textId="77777777" w:rsidR="009307EA" w:rsidRPr="00D428F7" w:rsidRDefault="009307EA"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[1.9] - Звероводство</w:t>
            </w:r>
          </w:p>
          <w:p w14:paraId="7146FAE7" w14:textId="77777777" w:rsidR="009307EA" w:rsidRPr="00D428F7" w:rsidRDefault="009307EA" w:rsidP="00980A27">
            <w:pPr>
              <w:widowControl w:val="0"/>
              <w:overflowPunct w:val="0"/>
              <w:autoSpaceDE w:val="0"/>
              <w:autoSpaceDN w:val="0"/>
              <w:adjustRightInd w:val="0"/>
              <w:spacing w:after="0" w:line="240" w:lineRule="auto"/>
              <w:rPr>
                <w:sz w:val="20"/>
                <w:szCs w:val="20"/>
              </w:rPr>
            </w:pPr>
          </w:p>
        </w:tc>
        <w:tc>
          <w:tcPr>
            <w:tcW w:w="5670" w:type="dxa"/>
            <w:shd w:val="clear" w:color="auto" w:fill="auto"/>
          </w:tcPr>
          <w:p w14:paraId="4B145FC9" w14:textId="77777777" w:rsidR="009307EA" w:rsidRPr="00D428F7" w:rsidRDefault="009307EA"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Осуществление хозяйственной деятельности, связанной с разведением в неволе ценных пушных зверей;</w:t>
            </w:r>
          </w:p>
          <w:p w14:paraId="67AB8333" w14:textId="77777777" w:rsidR="009307EA" w:rsidRPr="00D428F7" w:rsidRDefault="009307EA"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 xml:space="preserve">размещение зданий, сооружений, используемых для содержания и разведения животных, производства, хранения и </w:t>
            </w:r>
            <w:r w:rsidRPr="00D428F7">
              <w:rPr>
                <w:rFonts w:eastAsia="SimSun"/>
                <w:sz w:val="20"/>
                <w:szCs w:val="20"/>
                <w:lang w:eastAsia="zh-CN"/>
              </w:rPr>
              <w:lastRenderedPageBreak/>
              <w:t>первичной переработки продукции;</w:t>
            </w:r>
          </w:p>
          <w:p w14:paraId="39D52BEC" w14:textId="77777777" w:rsidR="009307EA" w:rsidRPr="00D428F7" w:rsidRDefault="009307EA"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разведение племенных животных, производство и использование племенной продукции (материала)</w:t>
            </w:r>
          </w:p>
        </w:tc>
        <w:tc>
          <w:tcPr>
            <w:tcW w:w="6237" w:type="dxa"/>
            <w:shd w:val="clear" w:color="auto" w:fill="auto"/>
          </w:tcPr>
          <w:p w14:paraId="4202C1E5" w14:textId="77777777" w:rsidR="009307EA" w:rsidRPr="00D428F7" w:rsidRDefault="009307EA"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lastRenderedPageBreak/>
              <w:t>минимальная/максимальная площадь земельных участков - 300 кв. м/</w:t>
            </w:r>
            <w:r w:rsidRPr="00D428F7">
              <w:rPr>
                <w:b/>
                <w:bCs/>
                <w:sz w:val="20"/>
                <w:szCs w:val="20"/>
              </w:rPr>
              <w:t>не подлежит установлению</w:t>
            </w:r>
            <w:r w:rsidRPr="00D428F7">
              <w:rPr>
                <w:bCs/>
                <w:sz w:val="20"/>
                <w:szCs w:val="20"/>
              </w:rPr>
              <w:t>;</w:t>
            </w:r>
            <w:r w:rsidRPr="00D428F7">
              <w:rPr>
                <w:rFonts w:eastAsia="SimSun"/>
                <w:sz w:val="20"/>
                <w:szCs w:val="20"/>
                <w:lang w:eastAsia="zh-CN"/>
              </w:rPr>
              <w:t xml:space="preserve"> </w:t>
            </w:r>
          </w:p>
          <w:p w14:paraId="7ED53AC4" w14:textId="77777777" w:rsidR="009307EA" w:rsidRPr="00D428F7" w:rsidRDefault="009307EA"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 ширина земельных участков вдоль фронта улицы (проезда) – 20 м;</w:t>
            </w:r>
          </w:p>
          <w:p w14:paraId="553C6378" w14:textId="77777777" w:rsidR="009307EA" w:rsidRPr="00D428F7" w:rsidRDefault="009307EA"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lastRenderedPageBreak/>
              <w:t xml:space="preserve">минимальные отступы от границ земельных участков </w:t>
            </w:r>
          </w:p>
          <w:p w14:paraId="08C0CC96" w14:textId="77777777" w:rsidR="009307EA" w:rsidRPr="00D428F7" w:rsidRDefault="009307EA" w:rsidP="00980A27">
            <w:pPr>
              <w:widowControl w:val="0"/>
              <w:overflowPunct w:val="0"/>
              <w:autoSpaceDE w:val="0"/>
              <w:autoSpaceDN w:val="0"/>
              <w:adjustRightInd w:val="0"/>
              <w:spacing w:after="0" w:line="240" w:lineRule="auto"/>
              <w:jc w:val="both"/>
              <w:rPr>
                <w:sz w:val="20"/>
                <w:szCs w:val="20"/>
              </w:rPr>
            </w:pPr>
            <w:r w:rsidRPr="00D428F7">
              <w:rPr>
                <w:sz w:val="20"/>
                <w:szCs w:val="20"/>
              </w:rPr>
              <w:t>- 3 м;</w:t>
            </w:r>
          </w:p>
          <w:p w14:paraId="67754FBC" w14:textId="77777777" w:rsidR="009307EA" w:rsidRPr="00D428F7" w:rsidRDefault="009307EA"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 xml:space="preserve">максимальная высота строений, сооружений от уровня земли - </w:t>
            </w:r>
            <w:r w:rsidRPr="00D428F7">
              <w:rPr>
                <w:b/>
                <w:bCs/>
                <w:sz w:val="20"/>
                <w:szCs w:val="20"/>
              </w:rPr>
              <w:t>не подлежит установлению</w:t>
            </w:r>
            <w:r w:rsidRPr="00D428F7">
              <w:rPr>
                <w:bCs/>
                <w:sz w:val="20"/>
                <w:szCs w:val="20"/>
              </w:rPr>
              <w:t>;</w:t>
            </w:r>
          </w:p>
          <w:p w14:paraId="1A80D6CF" w14:textId="77777777" w:rsidR="009307EA" w:rsidRPr="00D428F7" w:rsidRDefault="009307EA" w:rsidP="00980A27">
            <w:pPr>
              <w:widowControl w:val="0"/>
              <w:tabs>
                <w:tab w:val="left" w:pos="2520"/>
              </w:tabs>
              <w:overflowPunct w:val="0"/>
              <w:autoSpaceDE w:val="0"/>
              <w:autoSpaceDN w:val="0"/>
              <w:adjustRightInd w:val="0"/>
              <w:spacing w:after="0" w:line="240" w:lineRule="auto"/>
              <w:ind w:firstLine="340"/>
              <w:jc w:val="both"/>
              <w:rPr>
                <w:b/>
                <w:sz w:val="20"/>
                <w:szCs w:val="20"/>
              </w:rPr>
            </w:pPr>
            <w:r w:rsidRPr="00D428F7">
              <w:rPr>
                <w:rFonts w:eastAsia="SimSun"/>
                <w:sz w:val="20"/>
                <w:szCs w:val="20"/>
                <w:lang w:eastAsia="zh-CN"/>
              </w:rPr>
              <w:t>максимальный процент застройки в границах земельного участка – 50%</w:t>
            </w:r>
          </w:p>
        </w:tc>
      </w:tr>
      <w:tr w:rsidR="00872659" w:rsidRPr="00D428F7" w14:paraId="6ABB2893" w14:textId="77777777" w:rsidTr="00A016F4">
        <w:trPr>
          <w:trHeight w:val="20"/>
        </w:trPr>
        <w:tc>
          <w:tcPr>
            <w:tcW w:w="3545" w:type="dxa"/>
            <w:shd w:val="clear" w:color="auto" w:fill="auto"/>
          </w:tcPr>
          <w:p w14:paraId="129D8D0F" w14:textId="77777777" w:rsidR="009307EA" w:rsidRPr="00D428F7" w:rsidRDefault="009307EA" w:rsidP="00980A27">
            <w:pPr>
              <w:widowControl w:val="0"/>
              <w:overflowPunct w:val="0"/>
              <w:autoSpaceDE w:val="0"/>
              <w:autoSpaceDN w:val="0"/>
              <w:adjustRightInd w:val="0"/>
              <w:spacing w:after="0" w:line="240" w:lineRule="auto"/>
              <w:rPr>
                <w:sz w:val="20"/>
                <w:szCs w:val="20"/>
              </w:rPr>
            </w:pPr>
            <w:r w:rsidRPr="00D428F7">
              <w:rPr>
                <w:rFonts w:eastAsia="SimSun"/>
                <w:sz w:val="20"/>
                <w:szCs w:val="20"/>
                <w:lang w:eastAsia="zh-CN"/>
              </w:rPr>
              <w:lastRenderedPageBreak/>
              <w:t>[1.10] - Птицеводство</w:t>
            </w:r>
          </w:p>
        </w:tc>
        <w:tc>
          <w:tcPr>
            <w:tcW w:w="5670" w:type="dxa"/>
            <w:shd w:val="clear" w:color="auto" w:fill="auto"/>
          </w:tcPr>
          <w:p w14:paraId="41394194" w14:textId="77777777" w:rsidR="009307EA" w:rsidRPr="00D428F7" w:rsidRDefault="009307EA"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Осуществление хозяйственной деятельности, связанной с разведением домашних пород птиц, в том числе водоплавающих;</w:t>
            </w:r>
          </w:p>
          <w:p w14:paraId="4C95AF65" w14:textId="77777777" w:rsidR="009307EA" w:rsidRPr="00D428F7" w:rsidRDefault="009307EA"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14:paraId="25768D5C" w14:textId="77777777" w:rsidR="009307EA" w:rsidRPr="00D428F7" w:rsidRDefault="009307EA"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разведение племенных животных, производство и использование племенной продукции (материала)</w:t>
            </w:r>
          </w:p>
        </w:tc>
        <w:tc>
          <w:tcPr>
            <w:tcW w:w="6237" w:type="dxa"/>
            <w:shd w:val="clear" w:color="auto" w:fill="auto"/>
          </w:tcPr>
          <w:p w14:paraId="5019C9D4" w14:textId="77777777" w:rsidR="009307EA" w:rsidRPr="00D428F7" w:rsidRDefault="009307EA"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минимальная/максимальная площадь земельных участков - 300 кв. м/</w:t>
            </w:r>
            <w:r w:rsidRPr="00D428F7">
              <w:rPr>
                <w:b/>
                <w:bCs/>
                <w:sz w:val="20"/>
                <w:szCs w:val="20"/>
              </w:rPr>
              <w:t>не подлежит установлению</w:t>
            </w:r>
            <w:r w:rsidRPr="00D428F7">
              <w:rPr>
                <w:bCs/>
                <w:sz w:val="20"/>
                <w:szCs w:val="20"/>
              </w:rPr>
              <w:t>;</w:t>
            </w:r>
            <w:r w:rsidRPr="00D428F7">
              <w:rPr>
                <w:rFonts w:eastAsia="SimSun"/>
                <w:sz w:val="20"/>
                <w:szCs w:val="20"/>
                <w:lang w:eastAsia="zh-CN"/>
              </w:rPr>
              <w:t xml:space="preserve"> </w:t>
            </w:r>
          </w:p>
          <w:p w14:paraId="0860A7D4" w14:textId="77777777" w:rsidR="009307EA" w:rsidRPr="00D428F7" w:rsidRDefault="009307EA"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 ширина земельных участков вдоль фронта улицы (проезда) – 20 м;</w:t>
            </w:r>
          </w:p>
          <w:p w14:paraId="7F13335F" w14:textId="77777777" w:rsidR="009307EA" w:rsidRPr="00D428F7" w:rsidRDefault="009307EA"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t>минимальные отступы от границ земельных участков</w:t>
            </w:r>
          </w:p>
          <w:p w14:paraId="1EA6CF08" w14:textId="77777777" w:rsidR="009307EA" w:rsidRPr="00D428F7" w:rsidRDefault="009307EA" w:rsidP="00980A27">
            <w:pPr>
              <w:widowControl w:val="0"/>
              <w:overflowPunct w:val="0"/>
              <w:autoSpaceDE w:val="0"/>
              <w:autoSpaceDN w:val="0"/>
              <w:adjustRightInd w:val="0"/>
              <w:spacing w:after="0" w:line="240" w:lineRule="auto"/>
              <w:jc w:val="both"/>
              <w:rPr>
                <w:sz w:val="20"/>
                <w:szCs w:val="20"/>
              </w:rPr>
            </w:pPr>
            <w:r w:rsidRPr="00D428F7">
              <w:rPr>
                <w:sz w:val="20"/>
                <w:szCs w:val="20"/>
              </w:rPr>
              <w:t xml:space="preserve"> - 3 м;</w:t>
            </w:r>
          </w:p>
          <w:p w14:paraId="006121C7" w14:textId="77777777" w:rsidR="009307EA" w:rsidRPr="00D428F7" w:rsidRDefault="009307EA"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 xml:space="preserve">максимальная высота строений, сооружений от уровня земли - </w:t>
            </w:r>
            <w:r w:rsidRPr="00D428F7">
              <w:rPr>
                <w:b/>
                <w:bCs/>
                <w:sz w:val="20"/>
                <w:szCs w:val="20"/>
              </w:rPr>
              <w:t>не подлежит установлению</w:t>
            </w:r>
            <w:r w:rsidRPr="00D428F7">
              <w:rPr>
                <w:bCs/>
                <w:sz w:val="20"/>
                <w:szCs w:val="20"/>
              </w:rPr>
              <w:t>;</w:t>
            </w:r>
          </w:p>
          <w:p w14:paraId="295987CA" w14:textId="77777777" w:rsidR="009307EA" w:rsidRPr="00D428F7" w:rsidRDefault="009307EA" w:rsidP="00980A27">
            <w:pPr>
              <w:widowControl w:val="0"/>
              <w:tabs>
                <w:tab w:val="left" w:pos="2520"/>
              </w:tabs>
              <w:overflowPunct w:val="0"/>
              <w:autoSpaceDE w:val="0"/>
              <w:autoSpaceDN w:val="0"/>
              <w:adjustRightInd w:val="0"/>
              <w:spacing w:after="0" w:line="240" w:lineRule="auto"/>
              <w:ind w:firstLine="340"/>
              <w:jc w:val="both"/>
              <w:rPr>
                <w:b/>
                <w:sz w:val="20"/>
                <w:szCs w:val="20"/>
              </w:rPr>
            </w:pPr>
            <w:r w:rsidRPr="00D428F7">
              <w:rPr>
                <w:rFonts w:eastAsia="SimSun"/>
                <w:sz w:val="20"/>
                <w:szCs w:val="20"/>
                <w:lang w:eastAsia="zh-CN"/>
              </w:rPr>
              <w:t>максимальный процент застройки в границах земельного участка – 50%</w:t>
            </w:r>
          </w:p>
        </w:tc>
      </w:tr>
      <w:tr w:rsidR="00872659" w:rsidRPr="00D428F7" w14:paraId="1F86A087" w14:textId="77777777" w:rsidTr="00A016F4">
        <w:trPr>
          <w:trHeight w:val="20"/>
        </w:trPr>
        <w:tc>
          <w:tcPr>
            <w:tcW w:w="3545" w:type="dxa"/>
            <w:shd w:val="clear" w:color="auto" w:fill="auto"/>
          </w:tcPr>
          <w:p w14:paraId="29106F9D" w14:textId="77777777" w:rsidR="009307EA" w:rsidRPr="00D428F7" w:rsidRDefault="009307EA" w:rsidP="00980A27">
            <w:pPr>
              <w:widowControl w:val="0"/>
              <w:overflowPunct w:val="0"/>
              <w:autoSpaceDE w:val="0"/>
              <w:autoSpaceDN w:val="0"/>
              <w:adjustRightInd w:val="0"/>
              <w:spacing w:after="0" w:line="240" w:lineRule="auto"/>
              <w:rPr>
                <w:sz w:val="20"/>
                <w:szCs w:val="20"/>
              </w:rPr>
            </w:pPr>
            <w:r w:rsidRPr="00D428F7">
              <w:rPr>
                <w:rFonts w:eastAsia="SimSun"/>
                <w:sz w:val="20"/>
                <w:szCs w:val="20"/>
                <w:lang w:eastAsia="zh-CN"/>
              </w:rPr>
              <w:t>[1.11] - Свиноводство</w:t>
            </w:r>
          </w:p>
        </w:tc>
        <w:tc>
          <w:tcPr>
            <w:tcW w:w="5670" w:type="dxa"/>
            <w:shd w:val="clear" w:color="auto" w:fill="auto"/>
          </w:tcPr>
          <w:p w14:paraId="76969633" w14:textId="77777777" w:rsidR="009307EA" w:rsidRPr="00D428F7" w:rsidRDefault="009307EA"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Осуществление хозяйственной деятельности, связанной с разведением свиней;</w:t>
            </w:r>
          </w:p>
          <w:p w14:paraId="0A0D1D43" w14:textId="77777777" w:rsidR="009307EA" w:rsidRPr="00D428F7" w:rsidRDefault="009307EA"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34285B32" w14:textId="77777777" w:rsidR="009307EA" w:rsidRPr="00D428F7" w:rsidRDefault="009307EA"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разведение племенных животных, производство и использование племенной продукции (материала)</w:t>
            </w:r>
          </w:p>
        </w:tc>
        <w:tc>
          <w:tcPr>
            <w:tcW w:w="6237" w:type="dxa"/>
            <w:shd w:val="clear" w:color="auto" w:fill="auto"/>
          </w:tcPr>
          <w:p w14:paraId="0B3F6E6D" w14:textId="77777777" w:rsidR="009307EA" w:rsidRPr="00D428F7" w:rsidRDefault="009307EA"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минимальная/максимальная площадь земельных участков - 1000 кв. м/</w:t>
            </w:r>
            <w:r w:rsidRPr="00D428F7">
              <w:rPr>
                <w:b/>
                <w:bCs/>
                <w:sz w:val="20"/>
                <w:szCs w:val="20"/>
              </w:rPr>
              <w:t>не подлежит установлению</w:t>
            </w:r>
            <w:r w:rsidRPr="00D428F7">
              <w:rPr>
                <w:bCs/>
                <w:sz w:val="20"/>
                <w:szCs w:val="20"/>
              </w:rPr>
              <w:t>;</w:t>
            </w:r>
            <w:r w:rsidRPr="00D428F7">
              <w:rPr>
                <w:rFonts w:eastAsia="SimSun"/>
                <w:sz w:val="20"/>
                <w:szCs w:val="20"/>
                <w:lang w:eastAsia="zh-CN"/>
              </w:rPr>
              <w:t xml:space="preserve"> </w:t>
            </w:r>
          </w:p>
          <w:p w14:paraId="1B7BF63C" w14:textId="77777777" w:rsidR="009307EA" w:rsidRPr="00D428F7" w:rsidRDefault="009307EA"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 ширина земельных участков вдоль фронта улицы (проезда) – 20 м;</w:t>
            </w:r>
          </w:p>
          <w:p w14:paraId="7DA21CD5" w14:textId="77777777" w:rsidR="009307EA" w:rsidRPr="00D428F7" w:rsidRDefault="009307EA"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t xml:space="preserve">минимальные отступы от границ земельных участков </w:t>
            </w:r>
          </w:p>
          <w:p w14:paraId="4F390AB1" w14:textId="77777777" w:rsidR="009307EA" w:rsidRPr="00D428F7" w:rsidRDefault="009307EA" w:rsidP="00980A27">
            <w:pPr>
              <w:widowControl w:val="0"/>
              <w:overflowPunct w:val="0"/>
              <w:autoSpaceDE w:val="0"/>
              <w:autoSpaceDN w:val="0"/>
              <w:adjustRightInd w:val="0"/>
              <w:spacing w:after="0" w:line="240" w:lineRule="auto"/>
              <w:jc w:val="both"/>
              <w:rPr>
                <w:sz w:val="20"/>
                <w:szCs w:val="20"/>
              </w:rPr>
            </w:pPr>
            <w:r w:rsidRPr="00D428F7">
              <w:rPr>
                <w:sz w:val="20"/>
                <w:szCs w:val="20"/>
              </w:rPr>
              <w:t>- 3 м;</w:t>
            </w:r>
          </w:p>
          <w:p w14:paraId="5A5C171E" w14:textId="77777777" w:rsidR="009307EA" w:rsidRPr="00D428F7" w:rsidRDefault="009307EA"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 xml:space="preserve">максимальная высота строений, сооружений от уровня земли - </w:t>
            </w:r>
            <w:r w:rsidRPr="00D428F7">
              <w:rPr>
                <w:b/>
                <w:bCs/>
                <w:sz w:val="20"/>
                <w:szCs w:val="20"/>
              </w:rPr>
              <w:t>не подлежит установлению</w:t>
            </w:r>
            <w:r w:rsidRPr="00D428F7">
              <w:rPr>
                <w:bCs/>
                <w:sz w:val="20"/>
                <w:szCs w:val="20"/>
              </w:rPr>
              <w:t>;</w:t>
            </w:r>
          </w:p>
          <w:p w14:paraId="19EFCC8B" w14:textId="77777777" w:rsidR="009307EA" w:rsidRPr="00D428F7" w:rsidRDefault="009307EA" w:rsidP="00980A27">
            <w:pPr>
              <w:widowControl w:val="0"/>
              <w:tabs>
                <w:tab w:val="left" w:pos="2520"/>
              </w:tabs>
              <w:overflowPunct w:val="0"/>
              <w:autoSpaceDE w:val="0"/>
              <w:autoSpaceDN w:val="0"/>
              <w:adjustRightInd w:val="0"/>
              <w:spacing w:after="0" w:line="240" w:lineRule="auto"/>
              <w:ind w:firstLine="340"/>
              <w:jc w:val="both"/>
              <w:rPr>
                <w:b/>
                <w:sz w:val="20"/>
                <w:szCs w:val="20"/>
              </w:rPr>
            </w:pPr>
            <w:r w:rsidRPr="00D428F7">
              <w:rPr>
                <w:rFonts w:eastAsia="SimSun"/>
                <w:sz w:val="20"/>
                <w:szCs w:val="20"/>
                <w:lang w:eastAsia="zh-CN"/>
              </w:rPr>
              <w:t>максимальный процент застройки в границах земельного участка – 50%</w:t>
            </w:r>
          </w:p>
        </w:tc>
      </w:tr>
      <w:tr w:rsidR="00872659" w:rsidRPr="00D428F7" w14:paraId="2B2E54BF" w14:textId="77777777" w:rsidTr="00A016F4">
        <w:trPr>
          <w:trHeight w:val="20"/>
        </w:trPr>
        <w:tc>
          <w:tcPr>
            <w:tcW w:w="3545" w:type="dxa"/>
            <w:shd w:val="clear" w:color="auto" w:fill="auto"/>
          </w:tcPr>
          <w:p w14:paraId="0AC91F15" w14:textId="77777777" w:rsidR="009307EA" w:rsidRPr="00D428F7" w:rsidRDefault="009307EA" w:rsidP="00980A27">
            <w:pPr>
              <w:widowControl w:val="0"/>
              <w:overflowPunct w:val="0"/>
              <w:autoSpaceDE w:val="0"/>
              <w:autoSpaceDN w:val="0"/>
              <w:adjustRightInd w:val="0"/>
              <w:spacing w:after="0" w:line="240" w:lineRule="auto"/>
              <w:rPr>
                <w:sz w:val="20"/>
                <w:szCs w:val="20"/>
              </w:rPr>
            </w:pPr>
            <w:r w:rsidRPr="00D428F7">
              <w:rPr>
                <w:rFonts w:eastAsia="SimSun"/>
                <w:sz w:val="20"/>
                <w:szCs w:val="20"/>
                <w:lang w:eastAsia="zh-CN"/>
              </w:rPr>
              <w:t>[1.12] - Пчеловодство</w:t>
            </w:r>
          </w:p>
        </w:tc>
        <w:tc>
          <w:tcPr>
            <w:tcW w:w="5670" w:type="dxa"/>
            <w:shd w:val="clear" w:color="auto" w:fill="auto"/>
          </w:tcPr>
          <w:p w14:paraId="60BA1968" w14:textId="77777777" w:rsidR="009307EA" w:rsidRPr="00D428F7" w:rsidRDefault="009307EA"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Осуществление хозяйственной деятельности по разведению, содержанию и использованию пчел и иных полезных насекомых;</w:t>
            </w:r>
          </w:p>
          <w:p w14:paraId="5E6D8E22" w14:textId="77777777" w:rsidR="009307EA" w:rsidRPr="00D428F7" w:rsidRDefault="009307EA"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ульев, иных объектов и оборудования, необходимого для пчеловодства и разведениях иных полезных насекомых;</w:t>
            </w:r>
          </w:p>
          <w:p w14:paraId="2BF2A903" w14:textId="77777777" w:rsidR="009307EA" w:rsidRPr="00D428F7" w:rsidRDefault="009307EA"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сооружений, используемых для хранения и первичной переработки продукции пчеловодства</w:t>
            </w:r>
          </w:p>
        </w:tc>
        <w:tc>
          <w:tcPr>
            <w:tcW w:w="6237" w:type="dxa"/>
            <w:shd w:val="clear" w:color="auto" w:fill="auto"/>
          </w:tcPr>
          <w:p w14:paraId="174A98D5" w14:textId="77777777" w:rsidR="009307EA" w:rsidRPr="00D428F7" w:rsidRDefault="009307EA"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минимальная/максимальная площадь земельных участков - 1000 кв. м/</w:t>
            </w:r>
            <w:r w:rsidRPr="00D428F7">
              <w:rPr>
                <w:b/>
                <w:bCs/>
                <w:sz w:val="20"/>
                <w:szCs w:val="20"/>
              </w:rPr>
              <w:t>не подлежит установлению</w:t>
            </w:r>
            <w:r w:rsidRPr="00D428F7">
              <w:rPr>
                <w:bCs/>
                <w:sz w:val="20"/>
                <w:szCs w:val="20"/>
              </w:rPr>
              <w:t>;</w:t>
            </w:r>
            <w:r w:rsidRPr="00D428F7">
              <w:rPr>
                <w:rFonts w:eastAsia="SimSun"/>
                <w:sz w:val="20"/>
                <w:szCs w:val="20"/>
                <w:lang w:eastAsia="zh-CN"/>
              </w:rPr>
              <w:t xml:space="preserve"> </w:t>
            </w:r>
          </w:p>
          <w:p w14:paraId="23D5D476" w14:textId="77777777" w:rsidR="009307EA" w:rsidRPr="00D428F7" w:rsidRDefault="009307EA"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 ширина земельных участков вдоль фронта улицы (проезда) – 8 м;</w:t>
            </w:r>
          </w:p>
          <w:p w14:paraId="5D44655E" w14:textId="77777777" w:rsidR="009307EA" w:rsidRPr="00D428F7" w:rsidRDefault="009307EA"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t xml:space="preserve">минимальные отступы от границ земельных участков </w:t>
            </w:r>
          </w:p>
          <w:p w14:paraId="23F1B153" w14:textId="77777777" w:rsidR="009307EA" w:rsidRPr="00D428F7" w:rsidRDefault="009307EA" w:rsidP="00980A27">
            <w:pPr>
              <w:widowControl w:val="0"/>
              <w:overflowPunct w:val="0"/>
              <w:autoSpaceDE w:val="0"/>
              <w:autoSpaceDN w:val="0"/>
              <w:adjustRightInd w:val="0"/>
              <w:spacing w:after="0" w:line="240" w:lineRule="auto"/>
              <w:jc w:val="both"/>
              <w:rPr>
                <w:sz w:val="20"/>
                <w:szCs w:val="20"/>
              </w:rPr>
            </w:pPr>
            <w:r w:rsidRPr="00D428F7">
              <w:rPr>
                <w:sz w:val="20"/>
                <w:szCs w:val="20"/>
              </w:rPr>
              <w:t>- 1 м;</w:t>
            </w:r>
          </w:p>
          <w:p w14:paraId="0A2C7F64" w14:textId="77777777" w:rsidR="009307EA" w:rsidRPr="00D428F7" w:rsidRDefault="009307EA"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 xml:space="preserve">максимальная высота строений, сооружений от уровня земли - </w:t>
            </w:r>
            <w:r w:rsidRPr="00D428F7">
              <w:rPr>
                <w:b/>
                <w:bCs/>
                <w:sz w:val="20"/>
                <w:szCs w:val="20"/>
              </w:rPr>
              <w:t>не подлежит установлению</w:t>
            </w:r>
            <w:r w:rsidRPr="00D428F7">
              <w:rPr>
                <w:bCs/>
                <w:sz w:val="20"/>
                <w:szCs w:val="20"/>
              </w:rPr>
              <w:t>;</w:t>
            </w:r>
          </w:p>
          <w:p w14:paraId="681FE8AE" w14:textId="77777777" w:rsidR="009307EA" w:rsidRPr="00D428F7" w:rsidRDefault="009307EA" w:rsidP="00980A27">
            <w:pPr>
              <w:widowControl w:val="0"/>
              <w:tabs>
                <w:tab w:val="left" w:pos="2520"/>
              </w:tabs>
              <w:overflowPunct w:val="0"/>
              <w:autoSpaceDE w:val="0"/>
              <w:autoSpaceDN w:val="0"/>
              <w:adjustRightInd w:val="0"/>
              <w:spacing w:after="0" w:line="240" w:lineRule="auto"/>
              <w:ind w:firstLine="340"/>
              <w:jc w:val="both"/>
              <w:rPr>
                <w:b/>
                <w:sz w:val="20"/>
                <w:szCs w:val="20"/>
              </w:rPr>
            </w:pPr>
            <w:r w:rsidRPr="00D428F7">
              <w:rPr>
                <w:rFonts w:eastAsia="SimSun"/>
                <w:sz w:val="20"/>
                <w:szCs w:val="20"/>
                <w:lang w:eastAsia="zh-CN"/>
              </w:rPr>
              <w:t>максимальный процент застройки в границах земельного участка – 50%</w:t>
            </w:r>
          </w:p>
        </w:tc>
      </w:tr>
      <w:tr w:rsidR="00872659" w:rsidRPr="00D428F7" w14:paraId="7F8275C3" w14:textId="77777777" w:rsidTr="00A016F4">
        <w:trPr>
          <w:trHeight w:val="20"/>
        </w:trPr>
        <w:tc>
          <w:tcPr>
            <w:tcW w:w="3545" w:type="dxa"/>
            <w:shd w:val="clear" w:color="auto" w:fill="auto"/>
          </w:tcPr>
          <w:p w14:paraId="2B75EEB1" w14:textId="77777777" w:rsidR="009307EA" w:rsidRPr="00D428F7" w:rsidRDefault="009307EA"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[1.13] - Рыбоводство</w:t>
            </w:r>
          </w:p>
        </w:tc>
        <w:tc>
          <w:tcPr>
            <w:tcW w:w="5670" w:type="dxa"/>
            <w:shd w:val="clear" w:color="auto" w:fill="auto"/>
          </w:tcPr>
          <w:p w14:paraId="6652C4D4" w14:textId="77777777" w:rsidR="009307EA" w:rsidRPr="00D428F7" w:rsidRDefault="009307EA"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Осуществление хозяйственной деятельности, связанной с разведением и (или) содержанием, выращиванием объектов рыбоводства (аквакультуры);</w:t>
            </w:r>
          </w:p>
          <w:p w14:paraId="1055F2A1" w14:textId="77777777" w:rsidR="009307EA" w:rsidRPr="00D428F7" w:rsidRDefault="009307EA"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lastRenderedPageBreak/>
              <w:t>размещение зданий, сооружений, оборудования, необходимых для осуществления рыбоводства (аквакультуры)</w:t>
            </w:r>
          </w:p>
        </w:tc>
        <w:tc>
          <w:tcPr>
            <w:tcW w:w="6237" w:type="dxa"/>
            <w:shd w:val="clear" w:color="auto" w:fill="auto"/>
          </w:tcPr>
          <w:p w14:paraId="4C49B665" w14:textId="77777777" w:rsidR="009307EA" w:rsidRPr="00D428F7" w:rsidRDefault="009307EA"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lastRenderedPageBreak/>
              <w:t>минимальная/максимальная площадь земельных участков - 1000 кв. м/</w:t>
            </w:r>
            <w:r w:rsidRPr="00D428F7">
              <w:rPr>
                <w:b/>
                <w:bCs/>
                <w:sz w:val="20"/>
                <w:szCs w:val="20"/>
              </w:rPr>
              <w:t>не подлежит установлению</w:t>
            </w:r>
            <w:r w:rsidRPr="00D428F7">
              <w:rPr>
                <w:bCs/>
                <w:sz w:val="20"/>
                <w:szCs w:val="20"/>
              </w:rPr>
              <w:t>;</w:t>
            </w:r>
            <w:r w:rsidRPr="00D428F7">
              <w:rPr>
                <w:rFonts w:eastAsia="SimSun"/>
                <w:sz w:val="20"/>
                <w:szCs w:val="20"/>
                <w:lang w:eastAsia="zh-CN"/>
              </w:rPr>
              <w:t xml:space="preserve"> </w:t>
            </w:r>
          </w:p>
          <w:p w14:paraId="42E72B77" w14:textId="77777777" w:rsidR="009307EA" w:rsidRPr="00D428F7" w:rsidRDefault="009307EA"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 xml:space="preserve">минимальная ширина земельных участков вдоль фронта улицы </w:t>
            </w:r>
            <w:r w:rsidRPr="00D428F7">
              <w:rPr>
                <w:rFonts w:eastAsia="SimSun"/>
                <w:sz w:val="20"/>
                <w:szCs w:val="20"/>
                <w:lang w:eastAsia="zh-CN"/>
              </w:rPr>
              <w:lastRenderedPageBreak/>
              <w:t>(проезда) – 8 м;</w:t>
            </w:r>
          </w:p>
          <w:p w14:paraId="397B47DA" w14:textId="77777777" w:rsidR="009307EA" w:rsidRPr="00D428F7" w:rsidRDefault="009307EA"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t xml:space="preserve">минимальные отступы от границ земельных участков </w:t>
            </w:r>
          </w:p>
          <w:p w14:paraId="498044F2" w14:textId="77777777" w:rsidR="009307EA" w:rsidRPr="00D428F7" w:rsidRDefault="009307EA" w:rsidP="00980A27">
            <w:pPr>
              <w:widowControl w:val="0"/>
              <w:overflowPunct w:val="0"/>
              <w:autoSpaceDE w:val="0"/>
              <w:autoSpaceDN w:val="0"/>
              <w:adjustRightInd w:val="0"/>
              <w:spacing w:after="0" w:line="240" w:lineRule="auto"/>
              <w:jc w:val="both"/>
              <w:rPr>
                <w:sz w:val="20"/>
                <w:szCs w:val="20"/>
              </w:rPr>
            </w:pPr>
            <w:r w:rsidRPr="00D428F7">
              <w:rPr>
                <w:sz w:val="20"/>
                <w:szCs w:val="20"/>
              </w:rPr>
              <w:t>- 1 м;</w:t>
            </w:r>
          </w:p>
          <w:p w14:paraId="58E1CE15" w14:textId="77777777" w:rsidR="009307EA" w:rsidRPr="00D428F7" w:rsidRDefault="009307EA"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 xml:space="preserve">максимальная высота строений, сооружений от уровня земли - </w:t>
            </w:r>
            <w:r w:rsidRPr="00D428F7">
              <w:rPr>
                <w:b/>
                <w:bCs/>
                <w:sz w:val="20"/>
                <w:szCs w:val="20"/>
              </w:rPr>
              <w:t>не подлежит установлению</w:t>
            </w:r>
            <w:r w:rsidRPr="00D428F7">
              <w:rPr>
                <w:bCs/>
                <w:sz w:val="20"/>
                <w:szCs w:val="20"/>
              </w:rPr>
              <w:t>;</w:t>
            </w:r>
          </w:p>
          <w:p w14:paraId="69ABD11F" w14:textId="77777777" w:rsidR="009307EA" w:rsidRPr="00D428F7" w:rsidRDefault="009307EA"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максимальный процент застройки в границах земельного участка – 80%</w:t>
            </w:r>
          </w:p>
        </w:tc>
      </w:tr>
      <w:tr w:rsidR="00872659" w:rsidRPr="00D428F7" w14:paraId="468C1063" w14:textId="77777777" w:rsidTr="00A016F4">
        <w:trPr>
          <w:trHeight w:val="20"/>
        </w:trPr>
        <w:tc>
          <w:tcPr>
            <w:tcW w:w="3545" w:type="dxa"/>
            <w:shd w:val="clear" w:color="auto" w:fill="auto"/>
          </w:tcPr>
          <w:p w14:paraId="4AECC26F" w14:textId="77777777" w:rsidR="009307EA" w:rsidRPr="00D428F7" w:rsidRDefault="009307EA"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lastRenderedPageBreak/>
              <w:t>[1.14] - Научное обеспечение сельского хозяйства</w:t>
            </w:r>
          </w:p>
          <w:p w14:paraId="77EBFB41" w14:textId="77777777" w:rsidR="009307EA" w:rsidRPr="00D428F7" w:rsidRDefault="009307EA" w:rsidP="00980A27">
            <w:pPr>
              <w:widowControl w:val="0"/>
              <w:overflowPunct w:val="0"/>
              <w:autoSpaceDE w:val="0"/>
              <w:autoSpaceDN w:val="0"/>
              <w:adjustRightInd w:val="0"/>
              <w:spacing w:after="0" w:line="240" w:lineRule="auto"/>
              <w:rPr>
                <w:sz w:val="20"/>
                <w:szCs w:val="20"/>
              </w:rPr>
            </w:pPr>
          </w:p>
        </w:tc>
        <w:tc>
          <w:tcPr>
            <w:tcW w:w="5670" w:type="dxa"/>
            <w:shd w:val="clear" w:color="auto" w:fill="auto"/>
          </w:tcPr>
          <w:p w14:paraId="3312F223" w14:textId="77777777" w:rsidR="009307EA" w:rsidRPr="00D428F7" w:rsidRDefault="009307EA"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14:paraId="78DFF690" w14:textId="77777777" w:rsidR="009307EA" w:rsidRPr="00D428F7" w:rsidRDefault="009307EA"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коллекций генетических ресурсов растений</w:t>
            </w:r>
          </w:p>
        </w:tc>
        <w:tc>
          <w:tcPr>
            <w:tcW w:w="6237" w:type="dxa"/>
            <w:shd w:val="clear" w:color="auto" w:fill="auto"/>
          </w:tcPr>
          <w:p w14:paraId="4302E7F3" w14:textId="77777777" w:rsidR="009307EA" w:rsidRPr="00D428F7" w:rsidRDefault="009307EA"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минимальная/максимальная площадь земельных участков - 1000 кв. м/</w:t>
            </w:r>
            <w:r w:rsidRPr="00D428F7">
              <w:rPr>
                <w:b/>
                <w:bCs/>
                <w:sz w:val="20"/>
                <w:szCs w:val="20"/>
              </w:rPr>
              <w:t>не подлежит установлению</w:t>
            </w:r>
            <w:r w:rsidRPr="00D428F7">
              <w:rPr>
                <w:bCs/>
                <w:sz w:val="20"/>
                <w:szCs w:val="20"/>
              </w:rPr>
              <w:t>;</w:t>
            </w:r>
            <w:r w:rsidRPr="00D428F7">
              <w:rPr>
                <w:rFonts w:eastAsia="SimSun"/>
                <w:sz w:val="20"/>
                <w:szCs w:val="20"/>
                <w:lang w:eastAsia="zh-CN"/>
              </w:rPr>
              <w:t xml:space="preserve"> </w:t>
            </w:r>
          </w:p>
          <w:p w14:paraId="61893602" w14:textId="77777777" w:rsidR="009307EA" w:rsidRPr="00D428F7" w:rsidRDefault="009307EA"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 ширина земельных участков вдоль фронта улицы (проезда) – 8 м;</w:t>
            </w:r>
          </w:p>
          <w:p w14:paraId="67E9D7AC" w14:textId="77777777" w:rsidR="009307EA" w:rsidRPr="00D428F7" w:rsidRDefault="009307EA"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t xml:space="preserve">минимальные отступы от границ земельных участков </w:t>
            </w:r>
          </w:p>
          <w:p w14:paraId="1103BF5F" w14:textId="77777777" w:rsidR="009307EA" w:rsidRPr="00D428F7" w:rsidRDefault="009307EA" w:rsidP="00980A27">
            <w:pPr>
              <w:widowControl w:val="0"/>
              <w:overflowPunct w:val="0"/>
              <w:autoSpaceDE w:val="0"/>
              <w:autoSpaceDN w:val="0"/>
              <w:adjustRightInd w:val="0"/>
              <w:spacing w:after="0" w:line="240" w:lineRule="auto"/>
              <w:jc w:val="both"/>
              <w:rPr>
                <w:sz w:val="20"/>
                <w:szCs w:val="20"/>
              </w:rPr>
            </w:pPr>
            <w:r w:rsidRPr="00D428F7">
              <w:rPr>
                <w:sz w:val="20"/>
                <w:szCs w:val="20"/>
              </w:rPr>
              <w:t>- 1 м;</w:t>
            </w:r>
          </w:p>
          <w:p w14:paraId="57D169D7" w14:textId="410420B3" w:rsidR="009307EA" w:rsidRPr="00D428F7" w:rsidRDefault="009307EA"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 xml:space="preserve">максимальная высота </w:t>
            </w:r>
            <w:r w:rsidR="00C652CC" w:rsidRPr="00D428F7">
              <w:rPr>
                <w:rFonts w:eastAsia="SimSun"/>
                <w:sz w:val="20"/>
                <w:szCs w:val="20"/>
                <w:lang w:eastAsia="zh-CN"/>
              </w:rPr>
              <w:t xml:space="preserve">зданий, </w:t>
            </w:r>
            <w:r w:rsidRPr="00D428F7">
              <w:rPr>
                <w:rFonts w:eastAsia="SimSun"/>
                <w:sz w:val="20"/>
                <w:szCs w:val="20"/>
                <w:lang w:eastAsia="zh-CN"/>
              </w:rPr>
              <w:t xml:space="preserve">строений, сооружений от уровня земли - </w:t>
            </w:r>
            <w:r w:rsidRPr="00D428F7">
              <w:rPr>
                <w:b/>
                <w:bCs/>
                <w:sz w:val="20"/>
                <w:szCs w:val="20"/>
              </w:rPr>
              <w:t>не подлежит установлению</w:t>
            </w:r>
            <w:r w:rsidRPr="00D428F7">
              <w:rPr>
                <w:bCs/>
                <w:sz w:val="20"/>
                <w:szCs w:val="20"/>
              </w:rPr>
              <w:t>;</w:t>
            </w:r>
          </w:p>
          <w:p w14:paraId="17D63E24" w14:textId="77777777" w:rsidR="009307EA" w:rsidRPr="00D428F7" w:rsidRDefault="009307EA"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максимальный процент застройки в границах земельного участка – 50%;</w:t>
            </w:r>
          </w:p>
          <w:p w14:paraId="111AA72C" w14:textId="77777777" w:rsidR="009307EA" w:rsidRPr="00D428F7" w:rsidRDefault="009307EA"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sz w:val="20"/>
                <w:szCs w:val="20"/>
              </w:rPr>
              <w:t>Процент застройки подземной части не регламентируется.</w:t>
            </w:r>
          </w:p>
        </w:tc>
      </w:tr>
      <w:tr w:rsidR="00872659" w:rsidRPr="00D428F7" w14:paraId="5273AF5C" w14:textId="77777777" w:rsidTr="00A016F4">
        <w:trPr>
          <w:trHeight w:val="20"/>
        </w:trPr>
        <w:tc>
          <w:tcPr>
            <w:tcW w:w="3545" w:type="dxa"/>
            <w:shd w:val="clear" w:color="auto" w:fill="auto"/>
          </w:tcPr>
          <w:p w14:paraId="065D71CC" w14:textId="77777777" w:rsidR="009307EA" w:rsidRPr="00D428F7" w:rsidRDefault="009307EA" w:rsidP="00980A27">
            <w:pPr>
              <w:widowControl w:val="0"/>
              <w:overflowPunct w:val="0"/>
              <w:autoSpaceDE w:val="0"/>
              <w:autoSpaceDN w:val="0"/>
              <w:adjustRightInd w:val="0"/>
              <w:spacing w:after="0" w:line="240" w:lineRule="auto"/>
              <w:rPr>
                <w:sz w:val="20"/>
                <w:szCs w:val="20"/>
              </w:rPr>
            </w:pPr>
            <w:r w:rsidRPr="00D428F7">
              <w:rPr>
                <w:rFonts w:eastAsia="SimSun"/>
                <w:sz w:val="20"/>
                <w:szCs w:val="20"/>
                <w:lang w:eastAsia="zh-CN"/>
              </w:rPr>
              <w:t>[1.15] - Хранение и переработка сельскохозяйственной продукции</w:t>
            </w:r>
          </w:p>
        </w:tc>
        <w:tc>
          <w:tcPr>
            <w:tcW w:w="5670" w:type="dxa"/>
            <w:shd w:val="clear" w:color="auto" w:fill="auto"/>
          </w:tcPr>
          <w:p w14:paraId="49E34BB1" w14:textId="77777777" w:rsidR="009307EA" w:rsidRPr="00D428F7" w:rsidRDefault="009307EA"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6237" w:type="dxa"/>
            <w:shd w:val="clear" w:color="auto" w:fill="auto"/>
          </w:tcPr>
          <w:p w14:paraId="2FDBA210" w14:textId="77777777" w:rsidR="009307EA" w:rsidRPr="00D428F7" w:rsidRDefault="009307EA"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минимальная/максимальная площадь земельных участков - 1000 кв. м/</w:t>
            </w:r>
            <w:r w:rsidRPr="00D428F7">
              <w:rPr>
                <w:b/>
                <w:bCs/>
                <w:sz w:val="20"/>
                <w:szCs w:val="20"/>
              </w:rPr>
              <w:t>не подлежит установлению</w:t>
            </w:r>
            <w:r w:rsidRPr="00D428F7">
              <w:rPr>
                <w:bCs/>
                <w:sz w:val="20"/>
                <w:szCs w:val="20"/>
              </w:rPr>
              <w:t>;</w:t>
            </w:r>
            <w:r w:rsidRPr="00D428F7">
              <w:rPr>
                <w:rFonts w:eastAsia="SimSun"/>
                <w:sz w:val="20"/>
                <w:szCs w:val="20"/>
                <w:lang w:eastAsia="zh-CN"/>
              </w:rPr>
              <w:t xml:space="preserve"> </w:t>
            </w:r>
          </w:p>
          <w:p w14:paraId="17E514B6" w14:textId="77777777" w:rsidR="009307EA" w:rsidRPr="00D428F7" w:rsidRDefault="009307EA"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 ширина земельных участков вдоль фронта улицы (проезда) – 15 м;</w:t>
            </w:r>
          </w:p>
          <w:p w14:paraId="4A5835E0" w14:textId="77777777" w:rsidR="009307EA" w:rsidRPr="00D428F7" w:rsidRDefault="009307EA"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t xml:space="preserve">минимальные отступы от границ земельных участков </w:t>
            </w:r>
          </w:p>
          <w:p w14:paraId="3517AF36" w14:textId="77777777" w:rsidR="009307EA" w:rsidRPr="00D428F7" w:rsidRDefault="009307EA" w:rsidP="00980A27">
            <w:pPr>
              <w:widowControl w:val="0"/>
              <w:overflowPunct w:val="0"/>
              <w:autoSpaceDE w:val="0"/>
              <w:autoSpaceDN w:val="0"/>
              <w:adjustRightInd w:val="0"/>
              <w:spacing w:after="0" w:line="240" w:lineRule="auto"/>
              <w:jc w:val="both"/>
              <w:rPr>
                <w:sz w:val="20"/>
                <w:szCs w:val="20"/>
              </w:rPr>
            </w:pPr>
            <w:r w:rsidRPr="00D428F7">
              <w:rPr>
                <w:sz w:val="20"/>
                <w:szCs w:val="20"/>
              </w:rPr>
              <w:t>- 1 м;</w:t>
            </w:r>
          </w:p>
          <w:p w14:paraId="68A9867A" w14:textId="26EBD982" w:rsidR="009307EA" w:rsidRPr="00D428F7" w:rsidRDefault="009307EA"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 xml:space="preserve">максимальная высота </w:t>
            </w:r>
            <w:r w:rsidR="00C652CC" w:rsidRPr="00D428F7">
              <w:rPr>
                <w:rFonts w:eastAsia="SimSun"/>
                <w:sz w:val="20"/>
                <w:szCs w:val="20"/>
                <w:lang w:eastAsia="zh-CN"/>
              </w:rPr>
              <w:t xml:space="preserve">зданий, </w:t>
            </w:r>
            <w:r w:rsidRPr="00D428F7">
              <w:rPr>
                <w:rFonts w:eastAsia="SimSun"/>
                <w:sz w:val="20"/>
                <w:szCs w:val="20"/>
                <w:lang w:eastAsia="zh-CN"/>
              </w:rPr>
              <w:t xml:space="preserve">строений, сооружений от уровня земли - </w:t>
            </w:r>
            <w:r w:rsidRPr="00D428F7">
              <w:rPr>
                <w:b/>
                <w:bCs/>
                <w:sz w:val="20"/>
                <w:szCs w:val="20"/>
              </w:rPr>
              <w:t>не подлежит установлению</w:t>
            </w:r>
            <w:r w:rsidRPr="00D428F7">
              <w:rPr>
                <w:bCs/>
                <w:sz w:val="20"/>
                <w:szCs w:val="20"/>
              </w:rPr>
              <w:t>;</w:t>
            </w:r>
          </w:p>
          <w:p w14:paraId="4A98EAAF" w14:textId="77777777" w:rsidR="009307EA" w:rsidRPr="00D428F7" w:rsidRDefault="009307EA"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максимальный процент застройки в границах земельного участка – 80%;</w:t>
            </w:r>
          </w:p>
          <w:p w14:paraId="677018C8" w14:textId="77777777" w:rsidR="009307EA" w:rsidRPr="00D428F7" w:rsidRDefault="009307EA"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sz w:val="20"/>
                <w:szCs w:val="20"/>
              </w:rPr>
              <w:t>Процент застройки подземной части не регламентируется.</w:t>
            </w:r>
          </w:p>
        </w:tc>
      </w:tr>
      <w:tr w:rsidR="00872659" w:rsidRPr="00D428F7" w14:paraId="3594B4F3" w14:textId="77777777" w:rsidTr="00A016F4">
        <w:trPr>
          <w:trHeight w:val="20"/>
        </w:trPr>
        <w:tc>
          <w:tcPr>
            <w:tcW w:w="3545" w:type="dxa"/>
            <w:shd w:val="clear" w:color="auto" w:fill="auto"/>
          </w:tcPr>
          <w:p w14:paraId="3B1B3C2E" w14:textId="77777777" w:rsidR="009307EA" w:rsidRPr="00D428F7" w:rsidRDefault="009307EA" w:rsidP="00980A27">
            <w:pPr>
              <w:widowControl w:val="0"/>
              <w:overflowPunct w:val="0"/>
              <w:autoSpaceDE w:val="0"/>
              <w:autoSpaceDN w:val="0"/>
              <w:adjustRightInd w:val="0"/>
              <w:spacing w:after="0" w:line="240" w:lineRule="auto"/>
              <w:rPr>
                <w:sz w:val="20"/>
                <w:szCs w:val="20"/>
              </w:rPr>
            </w:pPr>
            <w:r w:rsidRPr="00D428F7">
              <w:rPr>
                <w:rFonts w:eastAsia="SimSun"/>
                <w:sz w:val="20"/>
                <w:szCs w:val="20"/>
                <w:lang w:eastAsia="zh-CN"/>
              </w:rPr>
              <w:t>[1.17] - Питомники</w:t>
            </w:r>
          </w:p>
        </w:tc>
        <w:tc>
          <w:tcPr>
            <w:tcW w:w="5670" w:type="dxa"/>
            <w:shd w:val="clear" w:color="auto" w:fill="auto"/>
          </w:tcPr>
          <w:p w14:paraId="1EE08FCC" w14:textId="77777777" w:rsidR="009307EA" w:rsidRPr="00D428F7" w:rsidRDefault="009307EA"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27F94BD8" w14:textId="77777777" w:rsidR="009307EA" w:rsidRPr="00D428F7" w:rsidRDefault="009307EA"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сооружений, необходимых для указанных видов сельскохозяйственного производства</w:t>
            </w:r>
          </w:p>
        </w:tc>
        <w:tc>
          <w:tcPr>
            <w:tcW w:w="6237" w:type="dxa"/>
            <w:shd w:val="clear" w:color="auto" w:fill="auto"/>
          </w:tcPr>
          <w:p w14:paraId="21DF62EE" w14:textId="77777777" w:rsidR="009307EA" w:rsidRPr="00D428F7" w:rsidRDefault="009307EA"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минимальная/максимальная площадь земельных участков - 1000 кв. м/</w:t>
            </w:r>
            <w:r w:rsidRPr="00D428F7">
              <w:rPr>
                <w:b/>
                <w:bCs/>
                <w:sz w:val="20"/>
                <w:szCs w:val="20"/>
              </w:rPr>
              <w:t>не подлежит установлению</w:t>
            </w:r>
            <w:r w:rsidRPr="00D428F7">
              <w:rPr>
                <w:bCs/>
                <w:sz w:val="20"/>
                <w:szCs w:val="20"/>
              </w:rPr>
              <w:t>;</w:t>
            </w:r>
            <w:r w:rsidRPr="00D428F7">
              <w:rPr>
                <w:rFonts w:eastAsia="SimSun"/>
                <w:sz w:val="20"/>
                <w:szCs w:val="20"/>
                <w:lang w:eastAsia="zh-CN"/>
              </w:rPr>
              <w:t xml:space="preserve"> </w:t>
            </w:r>
          </w:p>
          <w:p w14:paraId="11E3068D" w14:textId="77777777" w:rsidR="009307EA" w:rsidRPr="00D428F7" w:rsidRDefault="009307EA"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 ширина земельных участков вдоль фронта улицы (проезда) – 20 м;</w:t>
            </w:r>
          </w:p>
          <w:p w14:paraId="4D7F0AA4" w14:textId="77777777" w:rsidR="009307EA" w:rsidRPr="00D428F7" w:rsidRDefault="009307EA"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t xml:space="preserve">минимальные отступы от границ земельных участков </w:t>
            </w:r>
          </w:p>
          <w:p w14:paraId="1DC810FE" w14:textId="77777777" w:rsidR="009307EA" w:rsidRPr="00D428F7" w:rsidRDefault="009307EA" w:rsidP="00980A27">
            <w:pPr>
              <w:widowControl w:val="0"/>
              <w:overflowPunct w:val="0"/>
              <w:autoSpaceDE w:val="0"/>
              <w:autoSpaceDN w:val="0"/>
              <w:adjustRightInd w:val="0"/>
              <w:spacing w:after="0" w:line="240" w:lineRule="auto"/>
              <w:jc w:val="both"/>
              <w:rPr>
                <w:sz w:val="20"/>
                <w:szCs w:val="20"/>
              </w:rPr>
            </w:pPr>
            <w:r w:rsidRPr="00D428F7">
              <w:rPr>
                <w:sz w:val="20"/>
                <w:szCs w:val="20"/>
              </w:rPr>
              <w:t>- 1 м;</w:t>
            </w:r>
          </w:p>
          <w:p w14:paraId="1F40AAD4" w14:textId="77777777" w:rsidR="009307EA" w:rsidRPr="00D428F7" w:rsidRDefault="009307EA"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 xml:space="preserve">максимальная высота строений, сооружений от уровня земли - </w:t>
            </w:r>
            <w:r w:rsidRPr="00D428F7">
              <w:rPr>
                <w:b/>
                <w:bCs/>
                <w:sz w:val="20"/>
                <w:szCs w:val="20"/>
              </w:rPr>
              <w:t>не подлежит установлению</w:t>
            </w:r>
            <w:r w:rsidRPr="00D428F7">
              <w:rPr>
                <w:bCs/>
                <w:sz w:val="20"/>
                <w:szCs w:val="20"/>
              </w:rPr>
              <w:t>;</w:t>
            </w:r>
          </w:p>
          <w:p w14:paraId="0EE65698" w14:textId="77777777" w:rsidR="009307EA" w:rsidRPr="00D428F7" w:rsidRDefault="009307EA"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максимальный процент застройки в границах земельного участка – 50%;</w:t>
            </w:r>
          </w:p>
        </w:tc>
      </w:tr>
      <w:tr w:rsidR="00872659" w:rsidRPr="00D428F7" w14:paraId="5E56EDB2" w14:textId="77777777" w:rsidTr="00A016F4">
        <w:trPr>
          <w:trHeight w:val="20"/>
        </w:trPr>
        <w:tc>
          <w:tcPr>
            <w:tcW w:w="3545" w:type="dxa"/>
            <w:shd w:val="clear" w:color="auto" w:fill="auto"/>
          </w:tcPr>
          <w:p w14:paraId="24EE9CCE" w14:textId="77777777" w:rsidR="009307EA" w:rsidRPr="00D428F7" w:rsidRDefault="009307EA" w:rsidP="00980A27">
            <w:pPr>
              <w:widowControl w:val="0"/>
              <w:overflowPunct w:val="0"/>
              <w:autoSpaceDE w:val="0"/>
              <w:autoSpaceDN w:val="0"/>
              <w:adjustRightInd w:val="0"/>
              <w:spacing w:after="0" w:line="240" w:lineRule="auto"/>
              <w:rPr>
                <w:sz w:val="20"/>
                <w:szCs w:val="20"/>
              </w:rPr>
            </w:pPr>
            <w:r w:rsidRPr="00D428F7">
              <w:rPr>
                <w:rFonts w:eastAsia="SimSun"/>
                <w:sz w:val="20"/>
                <w:szCs w:val="20"/>
                <w:lang w:eastAsia="zh-CN"/>
              </w:rPr>
              <w:lastRenderedPageBreak/>
              <w:t>[1.18] - Обеспечение сельскохозяйственного производства.</w:t>
            </w:r>
          </w:p>
        </w:tc>
        <w:tc>
          <w:tcPr>
            <w:tcW w:w="5670" w:type="dxa"/>
            <w:shd w:val="clear" w:color="auto" w:fill="auto"/>
          </w:tcPr>
          <w:p w14:paraId="71024C19" w14:textId="77777777" w:rsidR="009307EA" w:rsidRPr="00D428F7" w:rsidRDefault="009307EA"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Объекты обеспечения сельскохозяйственного производства (машинно-транспортные и ремонтные станции, ангары и гаражи для сельскохозяйственной техники, амбары, водонапорные башни, трансформаторные станции) и иное техническое оборудование, используемое для ведения сельского хозяйства</w:t>
            </w:r>
          </w:p>
        </w:tc>
        <w:tc>
          <w:tcPr>
            <w:tcW w:w="6237" w:type="dxa"/>
            <w:shd w:val="clear" w:color="auto" w:fill="auto"/>
          </w:tcPr>
          <w:p w14:paraId="002E3CF1" w14:textId="77777777" w:rsidR="009307EA" w:rsidRPr="00D428F7" w:rsidRDefault="009307EA"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минимальная/максимальная площадь земельных участков - 1000 кв. м/</w:t>
            </w:r>
            <w:r w:rsidRPr="00D428F7">
              <w:rPr>
                <w:b/>
                <w:bCs/>
                <w:sz w:val="20"/>
                <w:szCs w:val="20"/>
              </w:rPr>
              <w:t>не подлежит установлению</w:t>
            </w:r>
            <w:r w:rsidRPr="00D428F7">
              <w:rPr>
                <w:bCs/>
                <w:sz w:val="20"/>
                <w:szCs w:val="20"/>
              </w:rPr>
              <w:t>;</w:t>
            </w:r>
            <w:r w:rsidRPr="00D428F7">
              <w:rPr>
                <w:rFonts w:eastAsia="SimSun"/>
                <w:sz w:val="20"/>
                <w:szCs w:val="20"/>
                <w:lang w:eastAsia="zh-CN"/>
              </w:rPr>
              <w:t xml:space="preserve"> </w:t>
            </w:r>
          </w:p>
          <w:p w14:paraId="08E4A5B9" w14:textId="77777777" w:rsidR="009307EA" w:rsidRPr="00D428F7" w:rsidRDefault="009307EA"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 ширина земельных участков вдоль фронта улицы (проезда) – 20 м;</w:t>
            </w:r>
          </w:p>
          <w:p w14:paraId="46B65837" w14:textId="77777777" w:rsidR="009307EA" w:rsidRPr="00D428F7" w:rsidRDefault="009307EA"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t xml:space="preserve">минимальные отступы от границ земельных участков </w:t>
            </w:r>
          </w:p>
          <w:p w14:paraId="5C630C10" w14:textId="77777777" w:rsidR="009307EA" w:rsidRPr="00D428F7" w:rsidRDefault="009307EA" w:rsidP="00980A27">
            <w:pPr>
              <w:widowControl w:val="0"/>
              <w:overflowPunct w:val="0"/>
              <w:autoSpaceDE w:val="0"/>
              <w:autoSpaceDN w:val="0"/>
              <w:adjustRightInd w:val="0"/>
              <w:spacing w:after="0" w:line="240" w:lineRule="auto"/>
              <w:jc w:val="both"/>
              <w:rPr>
                <w:sz w:val="20"/>
                <w:szCs w:val="20"/>
              </w:rPr>
            </w:pPr>
            <w:r w:rsidRPr="00D428F7">
              <w:rPr>
                <w:sz w:val="20"/>
                <w:szCs w:val="20"/>
              </w:rPr>
              <w:t>- 1 м;</w:t>
            </w:r>
          </w:p>
          <w:p w14:paraId="5ED2A76A" w14:textId="7AA435C6" w:rsidR="009307EA" w:rsidRPr="00D428F7" w:rsidRDefault="009307EA"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максимальная высота</w:t>
            </w:r>
            <w:r w:rsidR="00ED2C34" w:rsidRPr="00D428F7">
              <w:rPr>
                <w:rFonts w:eastAsia="SimSun"/>
                <w:sz w:val="20"/>
                <w:szCs w:val="20"/>
                <w:lang w:eastAsia="zh-CN"/>
              </w:rPr>
              <w:t xml:space="preserve"> зданий, </w:t>
            </w:r>
            <w:r w:rsidRPr="00D428F7">
              <w:rPr>
                <w:rFonts w:eastAsia="SimSun"/>
                <w:sz w:val="20"/>
                <w:szCs w:val="20"/>
                <w:lang w:eastAsia="zh-CN"/>
              </w:rPr>
              <w:t xml:space="preserve"> строений, сооружений от уровня земли - </w:t>
            </w:r>
            <w:r w:rsidRPr="00D428F7">
              <w:rPr>
                <w:b/>
                <w:bCs/>
                <w:sz w:val="20"/>
                <w:szCs w:val="20"/>
              </w:rPr>
              <w:t>не подлежит установлению</w:t>
            </w:r>
            <w:r w:rsidRPr="00D428F7">
              <w:rPr>
                <w:bCs/>
                <w:sz w:val="20"/>
                <w:szCs w:val="20"/>
              </w:rPr>
              <w:t>;</w:t>
            </w:r>
          </w:p>
          <w:p w14:paraId="526D7309" w14:textId="77777777" w:rsidR="009307EA" w:rsidRPr="00D428F7" w:rsidRDefault="009307EA"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максимальный процент застройки в границах земельного участка – 80%;</w:t>
            </w:r>
          </w:p>
          <w:p w14:paraId="4BE2FED4" w14:textId="77777777" w:rsidR="009307EA" w:rsidRPr="00D428F7" w:rsidRDefault="009307EA"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sz w:val="20"/>
                <w:szCs w:val="20"/>
              </w:rPr>
              <w:t>Процент застройки подземной части не регламентируется.</w:t>
            </w:r>
          </w:p>
        </w:tc>
      </w:tr>
      <w:tr w:rsidR="00872659" w:rsidRPr="00D428F7" w14:paraId="0ADB7ECA" w14:textId="77777777" w:rsidTr="00A016F4">
        <w:trPr>
          <w:trHeight w:val="20"/>
        </w:trPr>
        <w:tc>
          <w:tcPr>
            <w:tcW w:w="3545" w:type="dxa"/>
          </w:tcPr>
          <w:p w14:paraId="47E9A7F8" w14:textId="77777777" w:rsidR="009307EA" w:rsidRPr="00D428F7" w:rsidRDefault="009307EA" w:rsidP="00980A27">
            <w:pPr>
              <w:autoSpaceDE w:val="0"/>
              <w:spacing w:after="0" w:line="240" w:lineRule="auto"/>
              <w:rPr>
                <w:rFonts w:eastAsia="SimSun"/>
                <w:sz w:val="20"/>
                <w:szCs w:val="20"/>
              </w:rPr>
            </w:pPr>
            <w:r w:rsidRPr="00D428F7">
              <w:rPr>
                <w:rFonts w:eastAsia="SimSun"/>
                <w:sz w:val="20"/>
                <w:szCs w:val="20"/>
              </w:rPr>
              <w:t>[9.3] - Историко-культурная деятельность</w:t>
            </w:r>
          </w:p>
        </w:tc>
        <w:tc>
          <w:tcPr>
            <w:tcW w:w="5670" w:type="dxa"/>
          </w:tcPr>
          <w:p w14:paraId="69DDBAEB" w14:textId="77777777" w:rsidR="009307EA" w:rsidRPr="00D428F7" w:rsidRDefault="009307EA" w:rsidP="00980A27">
            <w:pPr>
              <w:pStyle w:val="afe"/>
              <w:rPr>
                <w:rFonts w:ascii="Times New Roman" w:eastAsia="SimSun" w:hAnsi="Times New Roman" w:cs="Times New Roman"/>
                <w:sz w:val="20"/>
                <w:szCs w:val="20"/>
              </w:rPr>
            </w:pPr>
            <w:r w:rsidRPr="00D428F7">
              <w:rPr>
                <w:rFonts w:ascii="Times New Roman" w:eastAsia="SimSun" w:hAnsi="Times New Roman" w:cs="Times New Roman"/>
                <w:sz w:val="20"/>
                <w:szCs w:val="20"/>
              </w:rPr>
              <w:t>Сохранение и изучение объектов культурного наследия народов Российской Федерации (памятников истории и культуры), в том числе:</w:t>
            </w:r>
          </w:p>
          <w:p w14:paraId="7A58C3CD" w14:textId="77777777" w:rsidR="009307EA" w:rsidRPr="00D428F7" w:rsidRDefault="009307EA" w:rsidP="00980A27">
            <w:pPr>
              <w:pStyle w:val="ConsPlusNormal"/>
              <w:jc w:val="both"/>
              <w:rPr>
                <w:sz w:val="20"/>
                <w:szCs w:val="20"/>
              </w:rPr>
            </w:pPr>
            <w:r w:rsidRPr="00D428F7">
              <w:rPr>
                <w:rFonts w:eastAsia="SimSun"/>
                <w:sz w:val="20"/>
                <w:szCs w:val="20"/>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237" w:type="dxa"/>
            <w:shd w:val="clear" w:color="auto" w:fill="auto"/>
          </w:tcPr>
          <w:p w14:paraId="3A5C8808" w14:textId="77777777" w:rsidR="009307EA" w:rsidRPr="00D428F7" w:rsidRDefault="009307EA" w:rsidP="00980A27">
            <w:pPr>
              <w:keepLines/>
              <w:suppressAutoHyphens/>
              <w:overflowPunct w:val="0"/>
              <w:autoSpaceDE w:val="0"/>
              <w:spacing w:after="0" w:line="240" w:lineRule="auto"/>
              <w:ind w:firstLine="340"/>
              <w:jc w:val="both"/>
              <w:textAlignment w:val="baseline"/>
              <w:rPr>
                <w:sz w:val="20"/>
                <w:szCs w:val="20"/>
              </w:rPr>
            </w:pPr>
            <w:r w:rsidRPr="00D428F7">
              <w:rPr>
                <w:rStyle w:val="blk"/>
                <w:sz w:val="20"/>
                <w:szCs w:val="20"/>
              </w:rPr>
              <w:t>Действие градостроительного регламента не распространяется в соответствии со статьей 36 Градостроительного Кодекса РФ от 29.12.2004 года №190-ФЗ.</w:t>
            </w:r>
          </w:p>
        </w:tc>
      </w:tr>
      <w:tr w:rsidR="00872659" w:rsidRPr="00D428F7" w14:paraId="52A21308" w14:textId="77777777" w:rsidTr="00A016F4">
        <w:trPr>
          <w:trHeight w:val="20"/>
        </w:trPr>
        <w:tc>
          <w:tcPr>
            <w:tcW w:w="3545" w:type="dxa"/>
          </w:tcPr>
          <w:p w14:paraId="219BC3BB" w14:textId="77777777" w:rsidR="009307EA" w:rsidRPr="00D428F7" w:rsidRDefault="009307EA" w:rsidP="00980A27">
            <w:pPr>
              <w:widowControl w:val="0"/>
              <w:overflowPunct w:val="0"/>
              <w:autoSpaceDE w:val="0"/>
              <w:autoSpaceDN w:val="0"/>
              <w:adjustRightInd w:val="0"/>
              <w:spacing w:after="0" w:line="240" w:lineRule="auto"/>
              <w:rPr>
                <w:sz w:val="20"/>
                <w:szCs w:val="20"/>
                <w:lang w:eastAsia="ar-SA"/>
              </w:rPr>
            </w:pPr>
            <w:r w:rsidRPr="00D428F7">
              <w:rPr>
                <w:rFonts w:eastAsia="SimSun"/>
                <w:sz w:val="20"/>
                <w:szCs w:val="20"/>
                <w:lang w:eastAsia="zh-CN"/>
              </w:rPr>
              <w:t>[12.0.1] - Улично-дорожная сеть</w:t>
            </w:r>
          </w:p>
        </w:tc>
        <w:tc>
          <w:tcPr>
            <w:tcW w:w="5670" w:type="dxa"/>
          </w:tcPr>
          <w:p w14:paraId="6FB0A72F" w14:textId="77777777" w:rsidR="009307EA" w:rsidRPr="00D428F7" w:rsidRDefault="009307EA"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r w:rsidRPr="00D428F7">
              <w:rPr>
                <w:rFonts w:eastAsia="SimSun"/>
                <w:sz w:val="20"/>
                <w:szCs w:val="20"/>
                <w:lang w:eastAsia="zh-CN"/>
              </w:rPr>
              <w:c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237" w:type="dxa"/>
            <w:vMerge w:val="restart"/>
            <w:shd w:val="clear" w:color="auto" w:fill="auto"/>
          </w:tcPr>
          <w:p w14:paraId="670AB680" w14:textId="77777777" w:rsidR="009307EA" w:rsidRPr="00D428F7" w:rsidRDefault="009307EA"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t>Регламенты не подлежат установлению.</w:t>
            </w:r>
          </w:p>
          <w:p w14:paraId="2108333B" w14:textId="77777777" w:rsidR="009307EA" w:rsidRPr="00D428F7" w:rsidRDefault="009307EA"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872659" w:rsidRPr="00D428F7" w14:paraId="38E64B75" w14:textId="77777777" w:rsidTr="00A016F4">
        <w:trPr>
          <w:trHeight w:val="2024"/>
        </w:trPr>
        <w:tc>
          <w:tcPr>
            <w:tcW w:w="3545" w:type="dxa"/>
          </w:tcPr>
          <w:p w14:paraId="2EC10761" w14:textId="77777777" w:rsidR="009307EA" w:rsidRPr="00D428F7" w:rsidRDefault="009307EA"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lastRenderedPageBreak/>
              <w:t>[12.0.2] - Благоустройство территории</w:t>
            </w:r>
          </w:p>
        </w:tc>
        <w:tc>
          <w:tcPr>
            <w:tcW w:w="5670" w:type="dxa"/>
          </w:tcPr>
          <w:p w14:paraId="3E44D62D" w14:textId="77777777" w:rsidR="009307EA" w:rsidRPr="00D428F7" w:rsidRDefault="009307EA"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237" w:type="dxa"/>
            <w:vMerge/>
            <w:shd w:val="clear" w:color="auto" w:fill="auto"/>
            <w:vAlign w:val="center"/>
          </w:tcPr>
          <w:p w14:paraId="71D95031" w14:textId="77777777" w:rsidR="009307EA" w:rsidRPr="00D428F7" w:rsidRDefault="009307EA" w:rsidP="00980A27">
            <w:pPr>
              <w:widowControl w:val="0"/>
              <w:overflowPunct w:val="0"/>
              <w:autoSpaceDE w:val="0"/>
              <w:autoSpaceDN w:val="0"/>
              <w:adjustRightInd w:val="0"/>
              <w:spacing w:after="0" w:line="240" w:lineRule="auto"/>
              <w:ind w:firstLine="567"/>
              <w:jc w:val="both"/>
              <w:rPr>
                <w:sz w:val="20"/>
                <w:szCs w:val="20"/>
              </w:rPr>
            </w:pPr>
          </w:p>
        </w:tc>
      </w:tr>
      <w:tr w:rsidR="00872659" w:rsidRPr="00D428F7" w14:paraId="4AB5E3BD" w14:textId="77777777" w:rsidTr="00A016F4">
        <w:trPr>
          <w:trHeight w:val="2024"/>
        </w:trPr>
        <w:tc>
          <w:tcPr>
            <w:tcW w:w="3545" w:type="dxa"/>
          </w:tcPr>
          <w:p w14:paraId="75E99175" w14:textId="77777777" w:rsidR="009307EA" w:rsidRPr="00D428F7" w:rsidRDefault="009307EA"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[13.1] - Ведение огородничества</w:t>
            </w:r>
          </w:p>
        </w:tc>
        <w:tc>
          <w:tcPr>
            <w:tcW w:w="5670" w:type="dxa"/>
          </w:tcPr>
          <w:p w14:paraId="1C7E1A0F" w14:textId="77777777" w:rsidR="009307EA" w:rsidRPr="00D428F7" w:rsidRDefault="009307EA"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6237" w:type="dxa"/>
            <w:shd w:val="clear" w:color="auto" w:fill="auto"/>
          </w:tcPr>
          <w:p w14:paraId="2CBA824C" w14:textId="77777777" w:rsidR="009307EA" w:rsidRPr="00D428F7" w:rsidRDefault="009307EA" w:rsidP="00980A27">
            <w:pPr>
              <w:widowControl w:val="0"/>
              <w:overflowPunct w:val="0"/>
              <w:autoSpaceDE w:val="0"/>
              <w:autoSpaceDN w:val="0"/>
              <w:adjustRightInd w:val="0"/>
              <w:spacing w:after="0" w:line="240" w:lineRule="auto"/>
              <w:ind w:firstLine="340"/>
              <w:jc w:val="both"/>
              <w:rPr>
                <w:sz w:val="20"/>
                <w:szCs w:val="20"/>
                <w:lang w:eastAsia="ar-SA"/>
              </w:rPr>
            </w:pPr>
            <w:r w:rsidRPr="00D428F7">
              <w:rPr>
                <w:sz w:val="20"/>
                <w:szCs w:val="20"/>
                <w:lang w:eastAsia="ar-SA"/>
              </w:rPr>
              <w:t>Минимальная/максимальная площадь земельных участков 300 кв. м. /</w:t>
            </w:r>
            <w:r w:rsidRPr="00D428F7">
              <w:rPr>
                <w:b/>
                <w:sz w:val="20"/>
                <w:szCs w:val="20"/>
                <w:lang w:eastAsia="ar-SA"/>
              </w:rPr>
              <w:t>не подлежит установлению</w:t>
            </w:r>
            <w:r w:rsidRPr="00D428F7">
              <w:rPr>
                <w:sz w:val="20"/>
                <w:szCs w:val="20"/>
                <w:lang w:eastAsia="ar-SA"/>
              </w:rPr>
              <w:t>;</w:t>
            </w:r>
          </w:p>
          <w:p w14:paraId="0A257714" w14:textId="77777777" w:rsidR="009307EA" w:rsidRPr="00D428F7" w:rsidRDefault="009307EA"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 ширина земельных участков вдоль фронта улицы (проезда) – 10 м;</w:t>
            </w:r>
          </w:p>
          <w:p w14:paraId="5A55E918" w14:textId="77777777" w:rsidR="009307EA" w:rsidRPr="00D428F7" w:rsidRDefault="009307EA"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минимальный отступ от границ участка - 1 м;</w:t>
            </w:r>
          </w:p>
          <w:p w14:paraId="2CDC2BB7" w14:textId="77777777" w:rsidR="009307EA" w:rsidRPr="00D428F7" w:rsidRDefault="009307EA"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максимальная высота зданий, строений, сооружений от уровня земли - 5 м;</w:t>
            </w:r>
          </w:p>
          <w:p w14:paraId="1585D7D6" w14:textId="77777777" w:rsidR="009307EA" w:rsidRPr="00D428F7" w:rsidRDefault="009307EA"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максимальный процент застройки в границах земельного участка – 10%;</w:t>
            </w:r>
          </w:p>
        </w:tc>
      </w:tr>
    </w:tbl>
    <w:p w14:paraId="3EEEAFF0" w14:textId="77777777" w:rsidR="009307EA" w:rsidRPr="00D428F7" w:rsidRDefault="009307EA" w:rsidP="00980A27">
      <w:pPr>
        <w:widowControl w:val="0"/>
        <w:overflowPunct w:val="0"/>
        <w:autoSpaceDE w:val="0"/>
        <w:autoSpaceDN w:val="0"/>
        <w:adjustRightInd w:val="0"/>
        <w:spacing w:after="0" w:line="240" w:lineRule="auto"/>
        <w:jc w:val="center"/>
        <w:rPr>
          <w:b/>
          <w:sz w:val="20"/>
          <w:szCs w:val="20"/>
        </w:rPr>
      </w:pPr>
      <w:r w:rsidRPr="00D428F7">
        <w:rPr>
          <w:b/>
          <w:sz w:val="20"/>
          <w:szCs w:val="20"/>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452"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45"/>
        <w:gridCol w:w="5670"/>
        <w:gridCol w:w="6237"/>
      </w:tblGrid>
      <w:tr w:rsidR="00872659" w:rsidRPr="00D428F7" w14:paraId="013BF19B" w14:textId="77777777" w:rsidTr="00A016F4">
        <w:trPr>
          <w:trHeight w:val="20"/>
        </w:trPr>
        <w:tc>
          <w:tcPr>
            <w:tcW w:w="3545" w:type="dxa"/>
            <w:tcBorders>
              <w:bottom w:val="single" w:sz="4" w:space="0" w:color="auto"/>
            </w:tcBorders>
            <w:vAlign w:val="center"/>
          </w:tcPr>
          <w:p w14:paraId="65E061B4" w14:textId="77777777" w:rsidR="009307EA" w:rsidRPr="00D428F7" w:rsidRDefault="009307EA" w:rsidP="00980A27">
            <w:pPr>
              <w:widowControl w:val="0"/>
              <w:tabs>
                <w:tab w:val="left" w:pos="2520"/>
              </w:tabs>
              <w:overflowPunct w:val="0"/>
              <w:autoSpaceDE w:val="0"/>
              <w:autoSpaceDN w:val="0"/>
              <w:adjustRightInd w:val="0"/>
              <w:spacing w:after="0" w:line="240" w:lineRule="auto"/>
              <w:ind w:firstLine="567"/>
              <w:jc w:val="center"/>
              <w:rPr>
                <w:rFonts w:eastAsia="SimSun"/>
                <w:b/>
                <w:sz w:val="20"/>
                <w:szCs w:val="20"/>
                <w:lang w:eastAsia="zh-CN"/>
              </w:rPr>
            </w:pPr>
            <w:r w:rsidRPr="00D428F7">
              <w:rPr>
                <w:b/>
                <w:sz w:val="20"/>
                <w:szCs w:val="20"/>
              </w:rPr>
              <w:t>Виды разрешенного использования земельных участков</w:t>
            </w:r>
          </w:p>
        </w:tc>
        <w:tc>
          <w:tcPr>
            <w:tcW w:w="5670" w:type="dxa"/>
            <w:tcBorders>
              <w:bottom w:val="single" w:sz="4" w:space="0" w:color="auto"/>
            </w:tcBorders>
            <w:vAlign w:val="center"/>
          </w:tcPr>
          <w:p w14:paraId="6C111639" w14:textId="77777777" w:rsidR="009307EA" w:rsidRPr="00D428F7" w:rsidRDefault="009307EA" w:rsidP="00980A27">
            <w:pPr>
              <w:widowControl w:val="0"/>
              <w:tabs>
                <w:tab w:val="left" w:pos="2520"/>
              </w:tabs>
              <w:overflowPunct w:val="0"/>
              <w:autoSpaceDE w:val="0"/>
              <w:autoSpaceDN w:val="0"/>
              <w:adjustRightInd w:val="0"/>
              <w:spacing w:after="0" w:line="240" w:lineRule="auto"/>
              <w:ind w:firstLine="567"/>
              <w:jc w:val="center"/>
              <w:rPr>
                <w:rFonts w:eastAsia="SimSun"/>
                <w:b/>
                <w:sz w:val="20"/>
                <w:szCs w:val="20"/>
                <w:lang w:eastAsia="zh-CN"/>
              </w:rPr>
            </w:pPr>
            <w:r w:rsidRPr="00D428F7">
              <w:rPr>
                <w:b/>
                <w:sz w:val="20"/>
                <w:szCs w:val="20"/>
                <w:shd w:val="clear" w:color="auto" w:fill="FFFFFF"/>
              </w:rPr>
              <w:t>Описание вида разрешенного использования земельного участка</w:t>
            </w:r>
          </w:p>
        </w:tc>
        <w:tc>
          <w:tcPr>
            <w:tcW w:w="6237" w:type="dxa"/>
            <w:tcBorders>
              <w:bottom w:val="single" w:sz="4" w:space="0" w:color="auto"/>
            </w:tcBorders>
            <w:vAlign w:val="center"/>
          </w:tcPr>
          <w:p w14:paraId="668E6EC2" w14:textId="77777777" w:rsidR="009307EA" w:rsidRPr="00D428F7" w:rsidRDefault="009307EA" w:rsidP="00980A27">
            <w:pPr>
              <w:widowControl w:val="0"/>
              <w:tabs>
                <w:tab w:val="left" w:pos="2520"/>
              </w:tabs>
              <w:overflowPunct w:val="0"/>
              <w:autoSpaceDE w:val="0"/>
              <w:autoSpaceDN w:val="0"/>
              <w:adjustRightInd w:val="0"/>
              <w:spacing w:after="0" w:line="240" w:lineRule="auto"/>
              <w:ind w:firstLine="567"/>
              <w:jc w:val="center"/>
              <w:rPr>
                <w:rFonts w:eastAsia="SimSun"/>
                <w:b/>
                <w:sz w:val="20"/>
                <w:szCs w:val="20"/>
                <w:lang w:eastAsia="zh-CN"/>
              </w:rPr>
            </w:pPr>
            <w:r w:rsidRPr="00D428F7">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2659" w:rsidRPr="00D428F7" w14:paraId="01720A28" w14:textId="77777777" w:rsidTr="00A016F4">
        <w:trPr>
          <w:trHeight w:val="20"/>
        </w:trPr>
        <w:tc>
          <w:tcPr>
            <w:tcW w:w="3545" w:type="dxa"/>
            <w:tcBorders>
              <w:top w:val="single" w:sz="4" w:space="0" w:color="auto"/>
              <w:bottom w:val="single" w:sz="4" w:space="0" w:color="auto"/>
            </w:tcBorders>
            <w:shd w:val="clear" w:color="auto" w:fill="auto"/>
          </w:tcPr>
          <w:p w14:paraId="73B074B6" w14:textId="77777777" w:rsidR="009307EA" w:rsidRPr="00D428F7" w:rsidRDefault="009307EA"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[3.10.1] - Амбулаторное ветеринарное обслуживание</w:t>
            </w:r>
          </w:p>
        </w:tc>
        <w:tc>
          <w:tcPr>
            <w:tcW w:w="5670" w:type="dxa"/>
            <w:tcBorders>
              <w:top w:val="single" w:sz="4" w:space="0" w:color="auto"/>
              <w:bottom w:val="single" w:sz="4" w:space="0" w:color="auto"/>
            </w:tcBorders>
            <w:shd w:val="clear" w:color="auto" w:fill="auto"/>
          </w:tcPr>
          <w:p w14:paraId="537A6D2B" w14:textId="77777777" w:rsidR="009307EA" w:rsidRPr="00D428F7" w:rsidRDefault="009307EA"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Размещение объектов капитального строительства, предназначенных для оказания ветеринарных услуг без содержания животных</w:t>
            </w:r>
          </w:p>
        </w:tc>
        <w:tc>
          <w:tcPr>
            <w:tcW w:w="6237" w:type="dxa"/>
            <w:shd w:val="clear" w:color="auto" w:fill="auto"/>
          </w:tcPr>
          <w:p w14:paraId="1ABAE42A" w14:textId="77777777" w:rsidR="009307EA" w:rsidRPr="00D428F7" w:rsidRDefault="009307EA"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минимальная/максимальная площадь земельного участка – 100/5000 кв. м;</w:t>
            </w:r>
          </w:p>
          <w:p w14:paraId="0ECFD50F" w14:textId="77777777" w:rsidR="009307EA" w:rsidRPr="00D428F7" w:rsidRDefault="009307EA"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 ширина земельных участков вдоль фронта улицы (проезда) – 12 м;</w:t>
            </w:r>
          </w:p>
          <w:p w14:paraId="562D63F5" w14:textId="77777777" w:rsidR="009307EA" w:rsidRPr="00D428F7" w:rsidRDefault="009307EA"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t xml:space="preserve">минимальные отступы от границ земельных участков </w:t>
            </w:r>
          </w:p>
          <w:p w14:paraId="2660A118" w14:textId="77777777" w:rsidR="009307EA" w:rsidRPr="00D428F7" w:rsidRDefault="009307EA"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t>- 3 м;</w:t>
            </w:r>
          </w:p>
          <w:p w14:paraId="6410EF8E" w14:textId="77777777" w:rsidR="009307EA" w:rsidRPr="00D428F7" w:rsidRDefault="009307EA"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 xml:space="preserve">максимальное количество надземных этажей зданий – 2 этажа (включая мансардный этаж); </w:t>
            </w:r>
          </w:p>
          <w:p w14:paraId="78C3129E" w14:textId="77777777" w:rsidR="009307EA" w:rsidRPr="00D428F7" w:rsidRDefault="009307EA" w:rsidP="00980A27">
            <w:pPr>
              <w:widowControl w:val="0"/>
              <w:tabs>
                <w:tab w:val="left" w:pos="2520"/>
              </w:tabs>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максимальный процент застройки в границах земельного участка - 60%;</w:t>
            </w:r>
          </w:p>
          <w:p w14:paraId="6EAE3726" w14:textId="77777777" w:rsidR="009307EA" w:rsidRPr="00D428F7" w:rsidRDefault="009307EA" w:rsidP="00980A27">
            <w:pPr>
              <w:widowControl w:val="0"/>
              <w:tabs>
                <w:tab w:val="left" w:pos="2520"/>
              </w:tabs>
              <w:overflowPunct w:val="0"/>
              <w:autoSpaceDE w:val="0"/>
              <w:autoSpaceDN w:val="0"/>
              <w:adjustRightInd w:val="0"/>
              <w:spacing w:after="0" w:line="240" w:lineRule="auto"/>
              <w:ind w:firstLine="340"/>
              <w:jc w:val="both"/>
              <w:rPr>
                <w:sz w:val="20"/>
                <w:szCs w:val="20"/>
              </w:rPr>
            </w:pPr>
            <w:r w:rsidRPr="00D428F7">
              <w:rPr>
                <w:sz w:val="20"/>
                <w:szCs w:val="20"/>
              </w:rPr>
              <w:t>Процент застройки подземной части не регламентируется.</w:t>
            </w:r>
          </w:p>
          <w:p w14:paraId="2C86A178" w14:textId="77777777" w:rsidR="009307EA" w:rsidRPr="00D428F7" w:rsidRDefault="009307EA" w:rsidP="00980A27">
            <w:pPr>
              <w:widowControl w:val="0"/>
              <w:spacing w:after="0" w:line="240" w:lineRule="auto"/>
              <w:ind w:firstLine="340"/>
              <w:rPr>
                <w:sz w:val="20"/>
                <w:szCs w:val="20"/>
              </w:rPr>
            </w:pPr>
            <w:r w:rsidRPr="00D428F7">
              <w:rPr>
                <w:sz w:val="20"/>
                <w:szCs w:val="20"/>
              </w:rPr>
              <w:t>- минимальный процент озеленения - 15% от площади земельного участка.</w:t>
            </w:r>
          </w:p>
          <w:p w14:paraId="43ED4B64" w14:textId="77777777" w:rsidR="009307EA" w:rsidRPr="00D428F7" w:rsidRDefault="009307EA" w:rsidP="00980A27">
            <w:pPr>
              <w:widowControl w:val="0"/>
              <w:tabs>
                <w:tab w:val="left" w:pos="2520"/>
              </w:tabs>
              <w:overflowPunct w:val="0"/>
              <w:autoSpaceDE w:val="0"/>
              <w:autoSpaceDN w:val="0"/>
              <w:adjustRightInd w:val="0"/>
              <w:spacing w:after="0" w:line="240" w:lineRule="auto"/>
              <w:ind w:firstLine="340"/>
              <w:jc w:val="both"/>
              <w:rPr>
                <w:b/>
                <w:sz w:val="20"/>
                <w:szCs w:val="20"/>
              </w:rPr>
            </w:pPr>
            <w:r w:rsidRPr="00D428F7">
              <w:rPr>
                <w:sz w:val="20"/>
                <w:szCs w:val="20"/>
              </w:rPr>
              <w:t xml:space="preserve">Данные объекты должны иметь необходимое расчетное количество парковочных мест (отдельно стоящих, встроенных, </w:t>
            </w:r>
            <w:r w:rsidRPr="00D428F7">
              <w:rPr>
                <w:sz w:val="20"/>
                <w:szCs w:val="20"/>
              </w:rPr>
              <w:lastRenderedPageBreak/>
              <w:t>пристроенных, подземных) только на территории своих земельных участков.</w:t>
            </w:r>
          </w:p>
        </w:tc>
      </w:tr>
    </w:tbl>
    <w:p w14:paraId="0EFC574F" w14:textId="77777777" w:rsidR="009307EA" w:rsidRPr="00D428F7" w:rsidRDefault="009307EA" w:rsidP="00980A27">
      <w:pPr>
        <w:widowControl w:val="0"/>
        <w:overflowPunct w:val="0"/>
        <w:autoSpaceDE w:val="0"/>
        <w:autoSpaceDN w:val="0"/>
        <w:adjustRightInd w:val="0"/>
        <w:spacing w:after="0" w:line="240" w:lineRule="auto"/>
        <w:jc w:val="center"/>
        <w:rPr>
          <w:b/>
          <w:sz w:val="20"/>
          <w:szCs w:val="20"/>
        </w:rPr>
      </w:pPr>
      <w:r w:rsidRPr="00D428F7">
        <w:rPr>
          <w:rFonts w:eastAsia="SimSun"/>
          <w:b/>
          <w:sz w:val="20"/>
          <w:szCs w:val="20"/>
          <w:lang w:eastAsia="zh-CN"/>
        </w:rPr>
        <w:lastRenderedPageBreak/>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D428F7">
        <w:rPr>
          <w:b/>
          <w:sz w:val="20"/>
          <w:szCs w:val="20"/>
        </w:rPr>
        <w:t>и предельные параметры разрешенного строительства, реконструкции объектов капитального строительства</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8"/>
        <w:gridCol w:w="6804"/>
      </w:tblGrid>
      <w:tr w:rsidR="00872659" w:rsidRPr="00D428F7" w14:paraId="2B3974B7" w14:textId="77777777" w:rsidTr="00B73C03">
        <w:trPr>
          <w:trHeight w:val="20"/>
        </w:trPr>
        <w:tc>
          <w:tcPr>
            <w:tcW w:w="8648" w:type="dxa"/>
            <w:vAlign w:val="center"/>
          </w:tcPr>
          <w:p w14:paraId="01AE1CB7" w14:textId="77777777" w:rsidR="009307EA" w:rsidRPr="00D428F7" w:rsidRDefault="009307EA" w:rsidP="00980A27">
            <w:pPr>
              <w:widowControl w:val="0"/>
              <w:tabs>
                <w:tab w:val="left" w:pos="-1667"/>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b/>
                <w:sz w:val="20"/>
                <w:szCs w:val="20"/>
                <w:lang w:eastAsia="zh-CN"/>
              </w:rPr>
              <w:t>Виды разрешенного использования земельных участков и</w:t>
            </w:r>
            <w:r w:rsidRPr="00D428F7">
              <w:rPr>
                <w:b/>
                <w:sz w:val="20"/>
                <w:szCs w:val="20"/>
              </w:rPr>
              <w:t xml:space="preserve"> объектов капитального строительства</w:t>
            </w:r>
          </w:p>
        </w:tc>
        <w:tc>
          <w:tcPr>
            <w:tcW w:w="6804" w:type="dxa"/>
            <w:vAlign w:val="center"/>
          </w:tcPr>
          <w:p w14:paraId="0F903B23" w14:textId="77777777" w:rsidR="009307EA" w:rsidRPr="00D428F7" w:rsidRDefault="009307EA" w:rsidP="00980A27">
            <w:pPr>
              <w:widowControl w:val="0"/>
              <w:tabs>
                <w:tab w:val="left" w:pos="-6204"/>
              </w:tabs>
              <w:overflowPunct w:val="0"/>
              <w:autoSpaceDE w:val="0"/>
              <w:autoSpaceDN w:val="0"/>
              <w:adjustRightInd w:val="0"/>
              <w:spacing w:after="0" w:line="240" w:lineRule="auto"/>
              <w:ind w:firstLine="426"/>
              <w:jc w:val="center"/>
              <w:rPr>
                <w:rFonts w:eastAsia="SimSun"/>
                <w:sz w:val="20"/>
                <w:szCs w:val="20"/>
                <w:lang w:eastAsia="zh-CN"/>
              </w:rPr>
            </w:pPr>
            <w:r w:rsidRPr="00D428F7">
              <w:rPr>
                <w:b/>
                <w:sz w:val="20"/>
                <w:szCs w:val="20"/>
              </w:rPr>
              <w:t>Предельные параметры разрешенного строительства, реконструкции объектов капитального строительства</w:t>
            </w:r>
          </w:p>
        </w:tc>
      </w:tr>
      <w:tr w:rsidR="00872659" w:rsidRPr="00D428F7" w14:paraId="58823A44" w14:textId="77777777" w:rsidTr="00B73C03">
        <w:trPr>
          <w:trHeight w:val="20"/>
        </w:trPr>
        <w:tc>
          <w:tcPr>
            <w:tcW w:w="8648" w:type="dxa"/>
            <w:vAlign w:val="center"/>
          </w:tcPr>
          <w:p w14:paraId="563F4BC9" w14:textId="77777777" w:rsidR="009307EA" w:rsidRPr="00D428F7" w:rsidRDefault="009307EA"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Виды разрешенного использования земельных участков - аналогичны</w:t>
            </w:r>
            <w:r w:rsidRPr="00D428F7">
              <w:rPr>
                <w:sz w:val="20"/>
                <w:szCs w:val="20"/>
              </w:rPr>
              <w:t xml:space="preserve"> видам разрешенного использования земельных участков</w:t>
            </w:r>
            <w:r w:rsidRPr="00D428F7">
              <w:rPr>
                <w:rFonts w:eastAsia="SimSun"/>
                <w:sz w:val="20"/>
                <w:szCs w:val="20"/>
                <w:lang w:eastAsia="zh-CN"/>
              </w:rPr>
              <w:t xml:space="preserve"> с основными и условно разрешенными видами использования;</w:t>
            </w:r>
          </w:p>
          <w:p w14:paraId="554B4229" w14:textId="77777777" w:rsidR="009307EA" w:rsidRPr="00D428F7" w:rsidRDefault="009307EA"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433602D9" w14:textId="77777777" w:rsidR="009307EA" w:rsidRPr="00D428F7" w:rsidRDefault="009307EA"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0A182483" w14:textId="77777777" w:rsidR="009307EA" w:rsidRPr="00D428F7" w:rsidRDefault="009307EA"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5B3D7BB9" w14:textId="77777777" w:rsidR="009307EA" w:rsidRPr="00D428F7" w:rsidRDefault="009307EA"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проезды общего пользования;</w:t>
            </w:r>
          </w:p>
          <w:p w14:paraId="60C042A5" w14:textId="77777777" w:rsidR="009307EA" w:rsidRPr="00D428F7" w:rsidRDefault="009307EA"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автостоянки и гаражи (в том числе открытого типа, наземные, подземные и многоэтажные) для обслуживания основных, условно разрешенных, а также иных вспомогательных видов использования;</w:t>
            </w:r>
          </w:p>
          <w:p w14:paraId="4AC996FF" w14:textId="77777777" w:rsidR="009307EA" w:rsidRPr="00D428F7" w:rsidRDefault="009307EA"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благоустроенные, в том числе озелененные территории, площадки для отдыха, спортивных занятий;</w:t>
            </w:r>
          </w:p>
          <w:p w14:paraId="32B2936C" w14:textId="77777777" w:rsidR="009307EA" w:rsidRPr="00D428F7" w:rsidRDefault="009307EA"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xml:space="preserve">- постройки хозяйственного назначения; </w:t>
            </w:r>
          </w:p>
          <w:p w14:paraId="07CE6776" w14:textId="77777777" w:rsidR="009307EA" w:rsidRPr="00D428F7" w:rsidRDefault="009307EA"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площадки хозяйственные, в том числе площадки для мусоросборников;</w:t>
            </w:r>
          </w:p>
          <w:p w14:paraId="1463C973" w14:textId="77777777" w:rsidR="009307EA" w:rsidRPr="00D428F7" w:rsidRDefault="009307EA"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общественные туалеты, надворные туалеты, гидронепроницаемые выгребы, септики;</w:t>
            </w:r>
          </w:p>
          <w:p w14:paraId="5334015D" w14:textId="77777777" w:rsidR="009307EA" w:rsidRPr="00D428F7" w:rsidRDefault="009307EA"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6804" w:type="dxa"/>
            <w:vAlign w:val="center"/>
          </w:tcPr>
          <w:p w14:paraId="0D253CA8" w14:textId="77777777" w:rsidR="009307EA" w:rsidRPr="00D428F7" w:rsidRDefault="009307EA" w:rsidP="00980A27">
            <w:pPr>
              <w:widowControl w:val="0"/>
              <w:overflowPunct w:val="0"/>
              <w:autoSpaceDE w:val="0"/>
              <w:autoSpaceDN w:val="0"/>
              <w:adjustRightInd w:val="0"/>
              <w:spacing w:after="0" w:line="240" w:lineRule="auto"/>
              <w:ind w:firstLine="459"/>
              <w:jc w:val="both"/>
              <w:rPr>
                <w:rFonts w:eastAsia="SimSun"/>
                <w:sz w:val="20"/>
                <w:szCs w:val="20"/>
                <w:lang w:eastAsia="zh-CN"/>
              </w:rPr>
            </w:pPr>
            <w:r w:rsidRPr="00D428F7">
              <w:rPr>
                <w:rFonts w:eastAsia="SimSun"/>
                <w:sz w:val="20"/>
                <w:szCs w:val="20"/>
                <w:lang w:eastAsia="zh-CN"/>
              </w:rPr>
              <w:t xml:space="preserve">минимальная площадь земельных участков - 1 кв. м. </w:t>
            </w:r>
          </w:p>
          <w:p w14:paraId="6894B3C6" w14:textId="77777777" w:rsidR="009307EA" w:rsidRPr="00D428F7" w:rsidRDefault="009307EA" w:rsidP="00980A27">
            <w:pPr>
              <w:widowControl w:val="0"/>
              <w:overflowPunct w:val="0"/>
              <w:autoSpaceDE w:val="0"/>
              <w:autoSpaceDN w:val="0"/>
              <w:adjustRightInd w:val="0"/>
              <w:spacing w:after="0" w:line="240" w:lineRule="auto"/>
              <w:ind w:firstLine="459"/>
              <w:jc w:val="both"/>
              <w:rPr>
                <w:rFonts w:eastAsia="SimSun"/>
                <w:sz w:val="20"/>
                <w:szCs w:val="20"/>
                <w:lang w:eastAsia="zh-CN"/>
              </w:rPr>
            </w:pPr>
            <w:r w:rsidRPr="00D428F7">
              <w:rPr>
                <w:rFonts w:eastAsia="SimSun"/>
                <w:sz w:val="20"/>
                <w:szCs w:val="20"/>
                <w:lang w:eastAsia="zh-CN"/>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14:paraId="2BC19C5B" w14:textId="77777777" w:rsidR="009307EA" w:rsidRPr="00D428F7" w:rsidRDefault="009307EA" w:rsidP="00980A27">
            <w:pPr>
              <w:widowControl w:val="0"/>
              <w:overflowPunct w:val="0"/>
              <w:autoSpaceDE w:val="0"/>
              <w:autoSpaceDN w:val="0"/>
              <w:adjustRightInd w:val="0"/>
              <w:spacing w:after="0" w:line="240" w:lineRule="auto"/>
              <w:ind w:firstLine="459"/>
              <w:jc w:val="both"/>
              <w:rPr>
                <w:rFonts w:eastAsia="SimSun"/>
                <w:sz w:val="20"/>
                <w:szCs w:val="20"/>
                <w:lang w:eastAsia="zh-CN"/>
              </w:rPr>
            </w:pPr>
          </w:p>
          <w:p w14:paraId="3D981857" w14:textId="77777777" w:rsidR="009307EA" w:rsidRPr="00D428F7" w:rsidRDefault="009307EA" w:rsidP="00980A27">
            <w:pPr>
              <w:widowControl w:val="0"/>
              <w:overflowPunct w:val="0"/>
              <w:autoSpaceDE w:val="0"/>
              <w:autoSpaceDN w:val="0"/>
              <w:adjustRightInd w:val="0"/>
              <w:spacing w:after="0" w:line="240" w:lineRule="auto"/>
              <w:ind w:firstLine="567"/>
              <w:jc w:val="both"/>
              <w:rPr>
                <w:rFonts w:eastAsia="SimSun"/>
                <w:sz w:val="20"/>
                <w:szCs w:val="20"/>
                <w:lang w:eastAsia="zh-CN"/>
              </w:rPr>
            </w:pPr>
            <w:r w:rsidRPr="00D428F7">
              <w:rPr>
                <w:rFonts w:eastAsia="SimSun"/>
                <w:sz w:val="20"/>
                <w:szCs w:val="20"/>
                <w:lang w:eastAsia="zh-CN"/>
              </w:rPr>
              <w:t xml:space="preserve">минимальная ширина земельных участков вдоль фронта улицы (проезда) - </w:t>
            </w:r>
          </w:p>
          <w:p w14:paraId="0EEA8DD0" w14:textId="77777777" w:rsidR="009307EA" w:rsidRPr="00D428F7" w:rsidRDefault="009307EA" w:rsidP="00980A27">
            <w:pPr>
              <w:widowControl w:val="0"/>
              <w:overflowPunct w:val="0"/>
              <w:autoSpaceDE w:val="0"/>
              <w:autoSpaceDN w:val="0"/>
              <w:adjustRightInd w:val="0"/>
              <w:spacing w:after="0" w:line="240" w:lineRule="auto"/>
              <w:ind w:firstLine="567"/>
              <w:jc w:val="both"/>
              <w:rPr>
                <w:rFonts w:eastAsia="SimSun"/>
                <w:sz w:val="20"/>
                <w:szCs w:val="20"/>
                <w:lang w:eastAsia="zh-CN"/>
              </w:rPr>
            </w:pPr>
            <w:r w:rsidRPr="00D428F7">
              <w:rPr>
                <w:rFonts w:eastAsia="SimSun"/>
                <w:sz w:val="20"/>
                <w:szCs w:val="20"/>
                <w:lang w:eastAsia="zh-CN"/>
              </w:rPr>
              <w:t>1 м/</w:t>
            </w:r>
            <w:r w:rsidRPr="00D428F7">
              <w:rPr>
                <w:b/>
                <w:bCs/>
                <w:sz w:val="20"/>
                <w:szCs w:val="20"/>
              </w:rPr>
              <w:t>не подлежит установлению</w:t>
            </w:r>
            <w:r w:rsidRPr="00D428F7">
              <w:rPr>
                <w:rFonts w:eastAsia="SimSun"/>
                <w:sz w:val="20"/>
                <w:szCs w:val="20"/>
                <w:lang w:eastAsia="zh-CN"/>
              </w:rPr>
              <w:t xml:space="preserve">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574F0D9F" w14:textId="77777777" w:rsidR="009307EA" w:rsidRPr="00D428F7" w:rsidRDefault="009307EA" w:rsidP="00980A27">
            <w:pPr>
              <w:widowControl w:val="0"/>
              <w:overflowPunct w:val="0"/>
              <w:autoSpaceDE w:val="0"/>
              <w:autoSpaceDN w:val="0"/>
              <w:adjustRightInd w:val="0"/>
              <w:spacing w:after="0" w:line="240" w:lineRule="auto"/>
              <w:ind w:firstLine="567"/>
              <w:jc w:val="both"/>
              <w:rPr>
                <w:rFonts w:eastAsia="SimSun"/>
                <w:sz w:val="20"/>
                <w:szCs w:val="20"/>
                <w:lang w:eastAsia="zh-CN"/>
              </w:rPr>
            </w:pPr>
          </w:p>
          <w:p w14:paraId="0ECA7B49" w14:textId="77777777" w:rsidR="009307EA" w:rsidRPr="00D428F7" w:rsidRDefault="009307EA" w:rsidP="00980A27">
            <w:pPr>
              <w:widowControl w:val="0"/>
              <w:overflowPunct w:val="0"/>
              <w:autoSpaceDE w:val="0"/>
              <w:autoSpaceDN w:val="0"/>
              <w:adjustRightInd w:val="0"/>
              <w:spacing w:after="0" w:line="240" w:lineRule="auto"/>
              <w:ind w:firstLine="459"/>
              <w:jc w:val="both"/>
              <w:rPr>
                <w:sz w:val="20"/>
                <w:szCs w:val="20"/>
              </w:rPr>
            </w:pPr>
            <w:r w:rsidRPr="00D428F7">
              <w:rPr>
                <w:rFonts w:eastAsia="SimSun"/>
                <w:sz w:val="20"/>
                <w:szCs w:val="20"/>
                <w:lang w:eastAsia="zh-CN"/>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08E84FED" w14:textId="77777777" w:rsidR="009307EA" w:rsidRPr="00D428F7" w:rsidRDefault="009307EA" w:rsidP="00980A27">
            <w:pPr>
              <w:widowControl w:val="0"/>
              <w:overflowPunct w:val="0"/>
              <w:autoSpaceDE w:val="0"/>
              <w:autoSpaceDN w:val="0"/>
              <w:adjustRightInd w:val="0"/>
              <w:spacing w:after="0" w:line="240" w:lineRule="auto"/>
              <w:ind w:firstLine="459"/>
              <w:jc w:val="both"/>
              <w:rPr>
                <w:sz w:val="20"/>
                <w:szCs w:val="20"/>
              </w:rPr>
            </w:pPr>
            <w:r w:rsidRPr="00D428F7">
              <w:rPr>
                <w:sz w:val="20"/>
                <w:szCs w:val="20"/>
              </w:rPr>
              <w:t>минимальные отступы от границ земельных участков - 1 м;</w:t>
            </w:r>
          </w:p>
          <w:p w14:paraId="177E0493" w14:textId="096A04DB" w:rsidR="009307EA" w:rsidRPr="00D428F7" w:rsidRDefault="009307EA" w:rsidP="00B73C03">
            <w:pPr>
              <w:widowControl w:val="0"/>
              <w:tabs>
                <w:tab w:val="left" w:pos="-6204"/>
              </w:tabs>
              <w:overflowPunct w:val="0"/>
              <w:autoSpaceDE w:val="0"/>
              <w:autoSpaceDN w:val="0"/>
              <w:adjustRightInd w:val="0"/>
              <w:spacing w:after="0" w:line="240" w:lineRule="auto"/>
              <w:ind w:firstLine="459"/>
              <w:jc w:val="both"/>
              <w:rPr>
                <w:rFonts w:eastAsia="SimSun"/>
                <w:sz w:val="20"/>
                <w:szCs w:val="20"/>
                <w:lang w:eastAsia="zh-CN"/>
              </w:rPr>
            </w:pPr>
            <w:r w:rsidRPr="00D428F7">
              <w:rPr>
                <w:rFonts w:eastAsia="SimSun"/>
                <w:sz w:val="20"/>
                <w:szCs w:val="20"/>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tc>
      </w:tr>
    </w:tbl>
    <w:p w14:paraId="495557EA" w14:textId="77777777" w:rsidR="009307EA" w:rsidRPr="00D428F7" w:rsidRDefault="009307EA" w:rsidP="00980A27">
      <w:pPr>
        <w:pStyle w:val="afd"/>
        <w:spacing w:before="0" w:after="0"/>
        <w:ind w:firstLine="680"/>
        <w:jc w:val="both"/>
        <w:rPr>
          <w:rFonts w:eastAsia="SimSun"/>
          <w:b/>
          <w:sz w:val="20"/>
          <w:szCs w:val="20"/>
        </w:rPr>
      </w:pPr>
      <w:r w:rsidRPr="00D428F7">
        <w:rPr>
          <w:rFonts w:eastAsia="SimSun"/>
          <w:b/>
          <w:sz w:val="20"/>
          <w:szCs w:val="20"/>
        </w:rPr>
        <w:t>Ограничения использования земельных участков и объектов капитального строительства:</w:t>
      </w:r>
    </w:p>
    <w:p w14:paraId="6A1A8CD0" w14:textId="77777777" w:rsidR="009307EA" w:rsidRPr="00D428F7" w:rsidRDefault="009307EA"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Расстояние до красной линии:</w:t>
      </w:r>
    </w:p>
    <w:p w14:paraId="1798FB7B" w14:textId="77777777" w:rsidR="009307EA" w:rsidRPr="00D428F7" w:rsidRDefault="009307EA"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 xml:space="preserve">1) от Пожарных депо - 10 м (15 м - для депо </w:t>
      </w:r>
      <w:r w:rsidRPr="00D428F7">
        <w:rPr>
          <w:rFonts w:eastAsia="SimSun"/>
          <w:sz w:val="20"/>
          <w:szCs w:val="20"/>
          <w:lang w:val="en-US" w:eastAsia="zh-CN"/>
        </w:rPr>
        <w:t>I</w:t>
      </w:r>
      <w:r w:rsidRPr="00D428F7">
        <w:rPr>
          <w:rFonts w:eastAsia="SimSun"/>
          <w:sz w:val="20"/>
          <w:szCs w:val="20"/>
          <w:lang w:eastAsia="zh-CN"/>
        </w:rPr>
        <w:t xml:space="preserve"> типа);</w:t>
      </w:r>
    </w:p>
    <w:p w14:paraId="62F45115" w14:textId="77777777" w:rsidR="009307EA" w:rsidRPr="00D428F7" w:rsidRDefault="009307EA"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3) улиц, от зданий и сооружений – 5 м;</w:t>
      </w:r>
    </w:p>
    <w:p w14:paraId="51D783B2" w14:textId="77777777" w:rsidR="009307EA" w:rsidRPr="00D428F7" w:rsidRDefault="009307EA"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4) проездов, от зданий и сооружений – 3 м;</w:t>
      </w:r>
    </w:p>
    <w:p w14:paraId="53E4212C" w14:textId="77777777" w:rsidR="009307EA" w:rsidRPr="00D428F7" w:rsidRDefault="009307EA"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5) от контрольно-пропускных пунктов, пунктов охраны, проходных – 1 м.</w:t>
      </w:r>
    </w:p>
    <w:p w14:paraId="71D98932" w14:textId="77777777" w:rsidR="009307EA" w:rsidRPr="00D428F7" w:rsidRDefault="009307EA"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6) от строений и сооружений - 5 м.</w:t>
      </w:r>
    </w:p>
    <w:p w14:paraId="417138CD" w14:textId="77777777" w:rsidR="009307EA" w:rsidRPr="00D428F7" w:rsidRDefault="009307EA"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lastRenderedPageBreak/>
        <w:t>Допускается уменьшение отступа либо расположение зданий, строений и сооружений по красной линии с учетом сложившейся градостроительной ситуации и линией застройки;</w:t>
      </w:r>
    </w:p>
    <w:p w14:paraId="157A3D82" w14:textId="77777777" w:rsidR="00105E84" w:rsidRPr="00D428F7" w:rsidRDefault="00105E84" w:rsidP="00980A27">
      <w:pPr>
        <w:pStyle w:val="ae"/>
        <w:ind w:firstLine="680"/>
        <w:jc w:val="both"/>
        <w:rPr>
          <w:sz w:val="20"/>
          <w:szCs w:val="20"/>
        </w:rPr>
      </w:pPr>
      <w:r w:rsidRPr="00D428F7">
        <w:rPr>
          <w:spacing w:val="-2"/>
          <w:sz w:val="20"/>
          <w:szCs w:val="20"/>
        </w:rPr>
        <w:t>Во</w:t>
      </w:r>
      <w:r w:rsidRPr="00D428F7">
        <w:rPr>
          <w:spacing w:val="43"/>
          <w:sz w:val="20"/>
          <w:szCs w:val="20"/>
        </w:rPr>
        <w:t xml:space="preserve"> </w:t>
      </w:r>
      <w:r w:rsidRPr="00D428F7">
        <w:rPr>
          <w:spacing w:val="1"/>
          <w:sz w:val="20"/>
          <w:szCs w:val="20"/>
        </w:rPr>
        <w:t>всех</w:t>
      </w:r>
      <w:r w:rsidRPr="00D428F7">
        <w:rPr>
          <w:spacing w:val="39"/>
          <w:sz w:val="20"/>
          <w:szCs w:val="20"/>
        </w:rPr>
        <w:t xml:space="preserve"> </w:t>
      </w:r>
      <w:r w:rsidRPr="00D428F7">
        <w:rPr>
          <w:sz w:val="20"/>
          <w:szCs w:val="20"/>
        </w:rPr>
        <w:t>территориальных</w:t>
      </w:r>
      <w:r w:rsidRPr="00D428F7">
        <w:rPr>
          <w:spacing w:val="40"/>
          <w:sz w:val="20"/>
          <w:szCs w:val="20"/>
        </w:rPr>
        <w:t xml:space="preserve"> </w:t>
      </w:r>
      <w:r w:rsidRPr="00D428F7">
        <w:rPr>
          <w:spacing w:val="1"/>
          <w:sz w:val="20"/>
          <w:szCs w:val="20"/>
        </w:rPr>
        <w:t>зонах</w:t>
      </w:r>
      <w:r w:rsidRPr="00D428F7">
        <w:rPr>
          <w:spacing w:val="40"/>
          <w:sz w:val="20"/>
          <w:szCs w:val="20"/>
        </w:rPr>
        <w:t xml:space="preserve"> </w:t>
      </w:r>
      <w:r w:rsidRPr="00D428F7">
        <w:rPr>
          <w:sz w:val="20"/>
          <w:szCs w:val="20"/>
        </w:rPr>
        <w:t>требуемое</w:t>
      </w:r>
      <w:r w:rsidRPr="00D428F7">
        <w:rPr>
          <w:spacing w:val="45"/>
          <w:sz w:val="20"/>
          <w:szCs w:val="20"/>
        </w:rPr>
        <w:t xml:space="preserve"> </w:t>
      </w:r>
      <w:r w:rsidRPr="00D428F7">
        <w:rPr>
          <w:sz w:val="20"/>
          <w:szCs w:val="20"/>
        </w:rPr>
        <w:t>(согласно</w:t>
      </w:r>
      <w:r w:rsidRPr="00D428F7">
        <w:rPr>
          <w:spacing w:val="43"/>
          <w:sz w:val="20"/>
          <w:szCs w:val="20"/>
        </w:rPr>
        <w:t xml:space="preserve"> </w:t>
      </w:r>
      <w:r w:rsidRPr="00D428F7">
        <w:rPr>
          <w:sz w:val="20"/>
          <w:szCs w:val="20"/>
        </w:rPr>
        <w:t>СП</w:t>
      </w:r>
      <w:r w:rsidRPr="00D428F7">
        <w:rPr>
          <w:spacing w:val="40"/>
          <w:sz w:val="20"/>
          <w:szCs w:val="20"/>
        </w:rPr>
        <w:t xml:space="preserve"> </w:t>
      </w:r>
      <w:r w:rsidRPr="00D428F7">
        <w:rPr>
          <w:sz w:val="20"/>
          <w:szCs w:val="20"/>
        </w:rPr>
        <w:t>42.13330.2016</w:t>
      </w:r>
      <w:r w:rsidRPr="00D428F7">
        <w:rPr>
          <w:spacing w:val="60"/>
          <w:w w:val="99"/>
          <w:sz w:val="20"/>
          <w:szCs w:val="20"/>
        </w:rPr>
        <w:t xml:space="preserve"> </w:t>
      </w:r>
      <w:r w:rsidRPr="00D428F7">
        <w:rPr>
          <w:sz w:val="20"/>
          <w:szCs w:val="20"/>
        </w:rPr>
        <w:t>Градостроительство.</w:t>
      </w:r>
      <w:r w:rsidRPr="00D428F7">
        <w:rPr>
          <w:spacing w:val="11"/>
          <w:sz w:val="20"/>
          <w:szCs w:val="20"/>
        </w:rPr>
        <w:t xml:space="preserve"> </w:t>
      </w:r>
      <w:r w:rsidRPr="00D428F7">
        <w:rPr>
          <w:sz w:val="20"/>
          <w:szCs w:val="20"/>
        </w:rPr>
        <w:t>Планировка</w:t>
      </w:r>
      <w:r w:rsidRPr="00D428F7">
        <w:rPr>
          <w:spacing w:val="10"/>
          <w:sz w:val="20"/>
          <w:szCs w:val="20"/>
        </w:rPr>
        <w:t xml:space="preserve"> </w:t>
      </w:r>
      <w:r w:rsidRPr="00D428F7">
        <w:rPr>
          <w:sz w:val="20"/>
          <w:szCs w:val="20"/>
        </w:rPr>
        <w:t>и</w:t>
      </w:r>
      <w:r w:rsidRPr="00D428F7">
        <w:rPr>
          <w:spacing w:val="10"/>
          <w:sz w:val="20"/>
          <w:szCs w:val="20"/>
        </w:rPr>
        <w:t xml:space="preserve"> </w:t>
      </w:r>
      <w:r w:rsidRPr="00D428F7">
        <w:rPr>
          <w:spacing w:val="-1"/>
          <w:sz w:val="20"/>
          <w:szCs w:val="20"/>
        </w:rPr>
        <w:t>застройка</w:t>
      </w:r>
      <w:r w:rsidRPr="00D428F7">
        <w:rPr>
          <w:spacing w:val="10"/>
          <w:sz w:val="20"/>
          <w:szCs w:val="20"/>
        </w:rPr>
        <w:t xml:space="preserve"> </w:t>
      </w:r>
      <w:r w:rsidRPr="00D428F7">
        <w:rPr>
          <w:sz w:val="20"/>
          <w:szCs w:val="20"/>
        </w:rPr>
        <w:t>городских</w:t>
      </w:r>
      <w:r w:rsidRPr="00D428F7">
        <w:rPr>
          <w:spacing w:val="6"/>
          <w:sz w:val="20"/>
          <w:szCs w:val="20"/>
        </w:rPr>
        <w:t xml:space="preserve"> </w:t>
      </w:r>
      <w:r w:rsidRPr="00D428F7">
        <w:rPr>
          <w:sz w:val="20"/>
          <w:szCs w:val="20"/>
        </w:rPr>
        <w:t>и</w:t>
      </w:r>
      <w:r w:rsidRPr="00D428F7">
        <w:rPr>
          <w:spacing w:val="9"/>
          <w:sz w:val="20"/>
          <w:szCs w:val="20"/>
        </w:rPr>
        <w:t xml:space="preserve"> </w:t>
      </w:r>
      <w:r w:rsidRPr="00D428F7">
        <w:rPr>
          <w:sz w:val="20"/>
          <w:szCs w:val="20"/>
        </w:rPr>
        <w:t>сельских</w:t>
      </w:r>
      <w:r w:rsidRPr="00D428F7">
        <w:rPr>
          <w:spacing w:val="6"/>
          <w:sz w:val="20"/>
          <w:szCs w:val="20"/>
        </w:rPr>
        <w:t xml:space="preserve"> </w:t>
      </w:r>
      <w:r w:rsidRPr="00D428F7">
        <w:rPr>
          <w:sz w:val="20"/>
          <w:szCs w:val="20"/>
        </w:rPr>
        <w:t>поселений.</w:t>
      </w:r>
      <w:r w:rsidRPr="00D428F7">
        <w:rPr>
          <w:spacing w:val="54"/>
          <w:w w:val="99"/>
          <w:sz w:val="20"/>
          <w:szCs w:val="20"/>
        </w:rPr>
        <w:t xml:space="preserve"> </w:t>
      </w:r>
      <w:r w:rsidRPr="00D428F7">
        <w:rPr>
          <w:sz w:val="20"/>
          <w:szCs w:val="20"/>
        </w:rPr>
        <w:t>Актуализированная</w:t>
      </w:r>
      <w:r w:rsidRPr="00D428F7">
        <w:rPr>
          <w:spacing w:val="61"/>
          <w:sz w:val="20"/>
          <w:szCs w:val="20"/>
        </w:rPr>
        <w:t xml:space="preserve"> </w:t>
      </w:r>
      <w:r w:rsidRPr="00D428F7">
        <w:rPr>
          <w:sz w:val="20"/>
          <w:szCs w:val="20"/>
        </w:rPr>
        <w:t>редакция</w:t>
      </w:r>
      <w:r w:rsidRPr="00D428F7">
        <w:rPr>
          <w:spacing w:val="62"/>
          <w:sz w:val="20"/>
          <w:szCs w:val="20"/>
        </w:rPr>
        <w:t xml:space="preserve"> </w:t>
      </w:r>
      <w:r w:rsidRPr="00D428F7">
        <w:rPr>
          <w:spacing w:val="1"/>
          <w:sz w:val="20"/>
          <w:szCs w:val="20"/>
        </w:rPr>
        <w:t>СНиП</w:t>
      </w:r>
      <w:r w:rsidRPr="00D428F7">
        <w:rPr>
          <w:spacing w:val="56"/>
          <w:sz w:val="20"/>
          <w:szCs w:val="20"/>
        </w:rPr>
        <w:t xml:space="preserve"> </w:t>
      </w:r>
      <w:r w:rsidRPr="00D428F7">
        <w:rPr>
          <w:sz w:val="20"/>
          <w:szCs w:val="20"/>
        </w:rPr>
        <w:t>2.07.01-89*  или  Нормативам градостроительного проектирования Краснодарского края, утвержденным приказом департамента по архитектуре и градостроительству Краснодарского края от 16.04.2015 г. № 78 (с изменениями и дополнениями)) количество</w:t>
      </w:r>
      <w:r w:rsidRPr="00D428F7">
        <w:rPr>
          <w:spacing w:val="61"/>
          <w:sz w:val="20"/>
          <w:szCs w:val="20"/>
        </w:rPr>
        <w:t xml:space="preserve"> </w:t>
      </w:r>
      <w:r w:rsidRPr="00D428F7">
        <w:rPr>
          <w:sz w:val="20"/>
          <w:szCs w:val="20"/>
        </w:rPr>
        <w:t>машино-мест</w:t>
      </w:r>
      <w:r w:rsidRPr="00D428F7">
        <w:rPr>
          <w:spacing w:val="58"/>
          <w:sz w:val="20"/>
          <w:szCs w:val="20"/>
        </w:rPr>
        <w:t xml:space="preserve"> </w:t>
      </w:r>
      <w:r w:rsidRPr="00D428F7">
        <w:rPr>
          <w:spacing w:val="-1"/>
          <w:sz w:val="20"/>
          <w:szCs w:val="20"/>
        </w:rPr>
        <w:t>на</w:t>
      </w:r>
      <w:r w:rsidRPr="00D428F7">
        <w:rPr>
          <w:spacing w:val="42"/>
          <w:w w:val="99"/>
          <w:sz w:val="20"/>
          <w:szCs w:val="20"/>
        </w:rPr>
        <w:t xml:space="preserve"> </w:t>
      </w:r>
      <w:r w:rsidRPr="00D428F7">
        <w:rPr>
          <w:sz w:val="20"/>
          <w:szCs w:val="20"/>
        </w:rPr>
        <w:t>одну</w:t>
      </w:r>
      <w:r w:rsidRPr="00D428F7">
        <w:rPr>
          <w:spacing w:val="17"/>
          <w:sz w:val="20"/>
          <w:szCs w:val="20"/>
        </w:rPr>
        <w:t xml:space="preserve"> </w:t>
      </w:r>
      <w:r w:rsidRPr="00D428F7">
        <w:rPr>
          <w:sz w:val="20"/>
          <w:szCs w:val="20"/>
        </w:rPr>
        <w:t>расчетную</w:t>
      </w:r>
      <w:r w:rsidRPr="00D428F7">
        <w:rPr>
          <w:spacing w:val="20"/>
          <w:sz w:val="20"/>
          <w:szCs w:val="20"/>
        </w:rPr>
        <w:t xml:space="preserve"> </w:t>
      </w:r>
      <w:r w:rsidRPr="00D428F7">
        <w:rPr>
          <w:sz w:val="20"/>
          <w:szCs w:val="20"/>
        </w:rPr>
        <w:t>единицу</w:t>
      </w:r>
      <w:r w:rsidRPr="00D428F7">
        <w:rPr>
          <w:spacing w:val="18"/>
          <w:sz w:val="20"/>
          <w:szCs w:val="20"/>
        </w:rPr>
        <w:t xml:space="preserve"> </w:t>
      </w:r>
      <w:r w:rsidRPr="00D428F7">
        <w:rPr>
          <w:spacing w:val="-1"/>
          <w:sz w:val="20"/>
          <w:szCs w:val="20"/>
        </w:rPr>
        <w:t>по</w:t>
      </w:r>
      <w:r w:rsidRPr="00D428F7">
        <w:rPr>
          <w:spacing w:val="21"/>
          <w:sz w:val="20"/>
          <w:szCs w:val="20"/>
        </w:rPr>
        <w:t xml:space="preserve"> </w:t>
      </w:r>
      <w:r w:rsidRPr="00D428F7">
        <w:rPr>
          <w:sz w:val="20"/>
          <w:szCs w:val="20"/>
        </w:rPr>
        <w:t>видам</w:t>
      </w:r>
      <w:r w:rsidRPr="00D428F7">
        <w:rPr>
          <w:spacing w:val="23"/>
          <w:sz w:val="20"/>
          <w:szCs w:val="20"/>
        </w:rPr>
        <w:t xml:space="preserve"> </w:t>
      </w:r>
      <w:r w:rsidRPr="00D428F7">
        <w:rPr>
          <w:spacing w:val="-1"/>
          <w:sz w:val="20"/>
          <w:szCs w:val="20"/>
        </w:rPr>
        <w:t>использования</w:t>
      </w:r>
      <w:r w:rsidRPr="00D428F7">
        <w:rPr>
          <w:spacing w:val="23"/>
          <w:sz w:val="20"/>
          <w:szCs w:val="20"/>
        </w:rPr>
        <w:t xml:space="preserve"> </w:t>
      </w:r>
      <w:r w:rsidRPr="00D428F7">
        <w:rPr>
          <w:sz w:val="20"/>
          <w:szCs w:val="20"/>
        </w:rPr>
        <w:t>должно</w:t>
      </w:r>
      <w:r w:rsidRPr="00D428F7">
        <w:rPr>
          <w:spacing w:val="21"/>
          <w:sz w:val="20"/>
          <w:szCs w:val="20"/>
        </w:rPr>
        <w:t xml:space="preserve"> </w:t>
      </w:r>
      <w:r w:rsidRPr="00D428F7">
        <w:rPr>
          <w:sz w:val="20"/>
          <w:szCs w:val="20"/>
        </w:rPr>
        <w:t>быть</w:t>
      </w:r>
      <w:r w:rsidRPr="00D428F7">
        <w:rPr>
          <w:spacing w:val="19"/>
          <w:sz w:val="20"/>
          <w:szCs w:val="20"/>
        </w:rPr>
        <w:t xml:space="preserve"> </w:t>
      </w:r>
      <w:r w:rsidRPr="00D428F7">
        <w:rPr>
          <w:sz w:val="20"/>
          <w:szCs w:val="20"/>
        </w:rPr>
        <w:t>обеспечено</w:t>
      </w:r>
      <w:r w:rsidRPr="00D428F7">
        <w:rPr>
          <w:spacing w:val="21"/>
          <w:sz w:val="20"/>
          <w:szCs w:val="20"/>
        </w:rPr>
        <w:t xml:space="preserve"> </w:t>
      </w:r>
      <w:r w:rsidRPr="00D428F7">
        <w:rPr>
          <w:spacing w:val="-1"/>
          <w:sz w:val="20"/>
          <w:szCs w:val="20"/>
        </w:rPr>
        <w:t>на</w:t>
      </w:r>
      <w:r w:rsidRPr="00D428F7">
        <w:rPr>
          <w:spacing w:val="45"/>
          <w:w w:val="99"/>
          <w:sz w:val="20"/>
          <w:szCs w:val="20"/>
        </w:rPr>
        <w:t xml:space="preserve"> </w:t>
      </w:r>
      <w:r w:rsidRPr="00D428F7">
        <w:rPr>
          <w:sz w:val="20"/>
          <w:szCs w:val="20"/>
        </w:rPr>
        <w:t>территории</w:t>
      </w:r>
      <w:r w:rsidRPr="00D428F7">
        <w:rPr>
          <w:spacing w:val="42"/>
          <w:sz w:val="20"/>
          <w:szCs w:val="20"/>
        </w:rPr>
        <w:t xml:space="preserve"> </w:t>
      </w:r>
      <w:r w:rsidRPr="00D428F7">
        <w:rPr>
          <w:sz w:val="20"/>
          <w:szCs w:val="20"/>
        </w:rPr>
        <w:t>земельного</w:t>
      </w:r>
      <w:r w:rsidRPr="00D428F7">
        <w:rPr>
          <w:spacing w:val="48"/>
          <w:sz w:val="20"/>
          <w:szCs w:val="20"/>
        </w:rPr>
        <w:t xml:space="preserve"> </w:t>
      </w:r>
      <w:r w:rsidRPr="00D428F7">
        <w:rPr>
          <w:spacing w:val="-1"/>
          <w:sz w:val="20"/>
          <w:szCs w:val="20"/>
        </w:rPr>
        <w:t>участка,</w:t>
      </w:r>
      <w:r w:rsidRPr="00D428F7">
        <w:rPr>
          <w:spacing w:val="45"/>
          <w:sz w:val="20"/>
          <w:szCs w:val="20"/>
        </w:rPr>
        <w:t xml:space="preserve"> </w:t>
      </w:r>
      <w:r w:rsidRPr="00D428F7">
        <w:rPr>
          <w:sz w:val="20"/>
          <w:szCs w:val="20"/>
        </w:rPr>
        <w:t>в</w:t>
      </w:r>
      <w:r w:rsidRPr="00D428F7">
        <w:rPr>
          <w:spacing w:val="42"/>
          <w:sz w:val="20"/>
          <w:szCs w:val="20"/>
        </w:rPr>
        <w:t xml:space="preserve"> </w:t>
      </w:r>
      <w:r w:rsidRPr="00D428F7">
        <w:rPr>
          <w:sz w:val="20"/>
          <w:szCs w:val="20"/>
        </w:rPr>
        <w:t>границах</w:t>
      </w:r>
      <w:r w:rsidRPr="00D428F7">
        <w:rPr>
          <w:spacing w:val="39"/>
          <w:sz w:val="20"/>
          <w:szCs w:val="20"/>
        </w:rPr>
        <w:t xml:space="preserve"> </w:t>
      </w:r>
      <w:r w:rsidRPr="00D428F7">
        <w:rPr>
          <w:sz w:val="20"/>
          <w:szCs w:val="20"/>
        </w:rPr>
        <w:t>которого</w:t>
      </w:r>
      <w:r w:rsidRPr="00D428F7">
        <w:rPr>
          <w:spacing w:val="44"/>
          <w:sz w:val="20"/>
          <w:szCs w:val="20"/>
        </w:rPr>
        <w:t xml:space="preserve"> </w:t>
      </w:r>
      <w:r w:rsidRPr="00D428F7">
        <w:rPr>
          <w:sz w:val="20"/>
          <w:szCs w:val="20"/>
        </w:rPr>
        <w:t>производится</w:t>
      </w:r>
      <w:r w:rsidRPr="00D428F7">
        <w:rPr>
          <w:spacing w:val="31"/>
          <w:w w:val="99"/>
          <w:sz w:val="20"/>
          <w:szCs w:val="20"/>
        </w:rPr>
        <w:t xml:space="preserve"> </w:t>
      </w:r>
      <w:r w:rsidRPr="00D428F7">
        <w:rPr>
          <w:sz w:val="20"/>
          <w:szCs w:val="20"/>
        </w:rPr>
        <w:t>градостроительное</w:t>
      </w:r>
      <w:r w:rsidRPr="00D428F7">
        <w:rPr>
          <w:spacing w:val="-33"/>
          <w:sz w:val="20"/>
          <w:szCs w:val="20"/>
        </w:rPr>
        <w:t xml:space="preserve"> </w:t>
      </w:r>
      <w:r w:rsidRPr="00D428F7">
        <w:rPr>
          <w:sz w:val="20"/>
          <w:szCs w:val="20"/>
        </w:rPr>
        <w:t>изменение.</w:t>
      </w:r>
    </w:p>
    <w:p w14:paraId="2F9CF135" w14:textId="77777777" w:rsidR="009307EA" w:rsidRPr="00D428F7" w:rsidRDefault="009307EA" w:rsidP="00980A27">
      <w:pPr>
        <w:widowControl w:val="0"/>
        <w:overflowPunct w:val="0"/>
        <w:autoSpaceDE w:val="0"/>
        <w:autoSpaceDN w:val="0"/>
        <w:adjustRightInd w:val="0"/>
        <w:spacing w:after="0" w:line="240" w:lineRule="auto"/>
        <w:ind w:firstLine="680"/>
        <w:jc w:val="both"/>
        <w:rPr>
          <w:rFonts w:eastAsia="SimSun"/>
          <w:sz w:val="20"/>
          <w:szCs w:val="20"/>
          <w:lang w:eastAsia="zh-CN"/>
        </w:rPr>
      </w:pPr>
    </w:p>
    <w:p w14:paraId="32DE44D6" w14:textId="77777777" w:rsidR="009307EA" w:rsidRPr="00D428F7" w:rsidRDefault="009307EA"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Примечание общее.</w:t>
      </w:r>
    </w:p>
    <w:p w14:paraId="1403A3A1" w14:textId="77777777" w:rsidR="009307EA" w:rsidRPr="00D428F7" w:rsidRDefault="009307EA"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6AA921D1" w14:textId="77777777" w:rsidR="009307EA" w:rsidRPr="00D428F7" w:rsidRDefault="009307EA"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75832FF4" w14:textId="77777777" w:rsidR="009307EA" w:rsidRPr="00D428F7" w:rsidRDefault="009307EA"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44D3AC76" w14:textId="77777777" w:rsidR="009307EA" w:rsidRPr="00D428F7" w:rsidRDefault="009307EA"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078BF86C" w14:textId="77777777" w:rsidR="009307EA" w:rsidRPr="00D428F7" w:rsidRDefault="009307EA"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2) использование сточных вод в целях регулирования плодородия почв;</w:t>
      </w:r>
    </w:p>
    <w:p w14:paraId="1FC5FAA3" w14:textId="77777777" w:rsidR="009307EA" w:rsidRPr="00D428F7" w:rsidRDefault="009307EA"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092D09EC" w14:textId="77777777" w:rsidR="009307EA" w:rsidRPr="00D428F7" w:rsidRDefault="009307EA"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4) осуществление авиационных мер по борьбе с вредными организмами.</w:t>
      </w:r>
    </w:p>
    <w:p w14:paraId="1FE259E2" w14:textId="77777777" w:rsidR="009307EA" w:rsidRPr="00D428F7" w:rsidRDefault="009307EA"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Размещение сельскохозяйственных предприятий, зданий и сооружений не допускается:</w:t>
      </w:r>
    </w:p>
    <w:p w14:paraId="499F00F4" w14:textId="77777777" w:rsidR="009307EA" w:rsidRPr="00D428F7" w:rsidRDefault="009307EA"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на месте бывших полигонов для бытовых отходов, очистных сооружений, скотомогильников, кожсырьевых предприятий;</w:t>
      </w:r>
    </w:p>
    <w:p w14:paraId="73F45FE9" w14:textId="77777777" w:rsidR="009307EA" w:rsidRPr="00D428F7" w:rsidRDefault="009307EA"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на площадях залегания полезных ископаемых без согласования с органами Федерального агентства по недропользованию;</w:t>
      </w:r>
    </w:p>
    <w:p w14:paraId="01107498" w14:textId="77777777" w:rsidR="009307EA" w:rsidRPr="00D428F7" w:rsidRDefault="009307EA"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в опасных зонах отвалов породы угольных и сланцевых шахт и обогатительных фабрик;</w:t>
      </w:r>
    </w:p>
    <w:p w14:paraId="6F55A3F0" w14:textId="77777777" w:rsidR="009307EA" w:rsidRPr="00D428F7" w:rsidRDefault="009307EA"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в зонах оползней, селевых потоков и снежных лавин, которые могут угрожать застройке и эксплуатации предприятий, зданий и сооружений;</w:t>
      </w:r>
    </w:p>
    <w:p w14:paraId="437F1B49" w14:textId="77777777" w:rsidR="009307EA" w:rsidRPr="00D428F7" w:rsidRDefault="009307EA"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в зонах санитарной охраны источников водоснабжения и минеральных источников во всех зонах округов санитарной, горно-санитарной охраны лечебно-оздоровительных местностей и курортов;</w:t>
      </w:r>
    </w:p>
    <w:p w14:paraId="7E469083" w14:textId="77777777" w:rsidR="009307EA" w:rsidRPr="00D428F7" w:rsidRDefault="009307EA"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на землях зеленых зон городов;</w:t>
      </w:r>
    </w:p>
    <w:p w14:paraId="7422FF5A" w14:textId="77777777" w:rsidR="009307EA" w:rsidRPr="00D428F7" w:rsidRDefault="009307EA"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на земельных участках, загрязненных органическими и радиоактивными отходами, до истечения сроков, установленных органами Роспотребнадзора и Россельхознадзора;</w:t>
      </w:r>
    </w:p>
    <w:p w14:paraId="7DAB1302" w14:textId="77777777" w:rsidR="009307EA" w:rsidRPr="00D428F7" w:rsidRDefault="009307EA"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на землях заповедников;</w:t>
      </w:r>
    </w:p>
    <w:p w14:paraId="2705228C" w14:textId="77777777" w:rsidR="009307EA" w:rsidRPr="00D428F7" w:rsidRDefault="009307EA"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на землях особоохраняемых природных территорий, в том числе в зонах охраны объектов культурного наследия.</w:t>
      </w:r>
    </w:p>
    <w:p w14:paraId="0B0B2137" w14:textId="77777777" w:rsidR="009307EA" w:rsidRPr="00D428F7" w:rsidRDefault="009307EA"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 xml:space="preserve">Примечания. </w:t>
      </w:r>
    </w:p>
    <w:p w14:paraId="4505F1FA" w14:textId="77777777" w:rsidR="009307EA" w:rsidRPr="00D428F7" w:rsidRDefault="009307EA"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1. Размещение животноводческих, птицеводческих и звероводческих предприятий запрещается в водоохранных зонах рек и озер.</w:t>
      </w:r>
    </w:p>
    <w:p w14:paraId="1020EA1A" w14:textId="77777777" w:rsidR="009307EA" w:rsidRPr="00D428F7" w:rsidRDefault="009307EA"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2. Размещение сельскохозяйственных предприятий, зданий, сооружений во втором поясе зоны санитарной охраны источников водоснабжения населенных пунктов допускается в соответствии с СП 31.13330.</w:t>
      </w:r>
    </w:p>
    <w:p w14:paraId="59C19899" w14:textId="77777777" w:rsidR="009307EA" w:rsidRPr="00D428F7" w:rsidRDefault="009307EA"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3. Размещение свиноводческих комплексов промышленного типа и птицефабрик во втором поясе зоны санитарной охраны источников водоснабжения населенных пунктов не допускается.</w:t>
      </w:r>
    </w:p>
    <w:p w14:paraId="7308056A" w14:textId="77777777" w:rsidR="009307EA" w:rsidRPr="00D428F7" w:rsidRDefault="009307EA"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lastRenderedPageBreak/>
        <w:t>4. Размещение сельскохозяйственных предприятий, зданий и сооружений в третьей зоне округов санитарной охраны курортов допускается в соответствии с законодательством об особоохраняемых природных территориях, если это не оказывает отрицательного влияния на лечебные средства курорта, и при условии согласования размещения намечаемых объектов с Роспотребнадзором.</w:t>
      </w:r>
    </w:p>
    <w:p w14:paraId="15C49990" w14:textId="77777777" w:rsidR="009307EA" w:rsidRPr="00D428F7" w:rsidRDefault="009307EA"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5. Размещение сельскохозяйственных предприятий, зданий и сооружений в охранных зонах государственных заповедников, национальных парков допускается, если строительство намечаемых объектов или их эксплуатация не нарушит режим использования земель государственных заповедников и национальных парков и не будет угрожать их сохранности. Условия размещения намечаемых объектов должны быть согласованы с ведомствами, в ведении которых находятся эти заповедники и парки.</w:t>
      </w:r>
    </w:p>
    <w:p w14:paraId="3243EC13" w14:textId="77777777" w:rsidR="009307EA" w:rsidRPr="00D428F7" w:rsidRDefault="009307EA" w:rsidP="00980A27">
      <w:pPr>
        <w:widowControl w:val="0"/>
        <w:overflowPunct w:val="0"/>
        <w:autoSpaceDE w:val="0"/>
        <w:autoSpaceDN w:val="0"/>
        <w:adjustRightInd w:val="0"/>
        <w:spacing w:after="0" w:line="240" w:lineRule="auto"/>
        <w:ind w:firstLine="680"/>
        <w:jc w:val="both"/>
        <w:rPr>
          <w:sz w:val="20"/>
          <w:szCs w:val="20"/>
        </w:rPr>
      </w:pPr>
      <w:r w:rsidRPr="00D428F7">
        <w:rPr>
          <w:rFonts w:eastAsia="SimSun"/>
          <w:sz w:val="20"/>
          <w:szCs w:val="20"/>
          <w:lang w:eastAsia="zh-CN"/>
        </w:rPr>
        <w:t>Изменение общего рельефа земельного участка, осуществляемое путем выемки или насыпи земли,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72C468AB" w14:textId="77777777" w:rsidR="009307EA" w:rsidRPr="00D428F7" w:rsidRDefault="009307EA"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Характер ограждения земельных участков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73F06B2B" w14:textId="77777777" w:rsidR="009307EA" w:rsidRPr="00D428F7" w:rsidRDefault="009307EA"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По границе с соседним земельным участком ограждения должны быть проветриваемыми на высоту не менее 0,5 м от уровня земли ограждения и высотой не более 2,0 м.</w:t>
      </w:r>
    </w:p>
    <w:p w14:paraId="694C44FC" w14:textId="77777777" w:rsidR="009307EA" w:rsidRPr="00D428F7" w:rsidRDefault="009307EA"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2DFF54D6" w14:textId="77777777" w:rsidR="009307EA" w:rsidRPr="00D428F7" w:rsidRDefault="009307EA"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 в границах территорий общего пользования;</w:t>
      </w:r>
    </w:p>
    <w:p w14:paraId="37664EB0" w14:textId="77777777" w:rsidR="009307EA" w:rsidRPr="00D428F7" w:rsidRDefault="009307EA"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 предназначенные для размещения линейных объектов и (или) занятые линейными объектами.</w:t>
      </w:r>
    </w:p>
    <w:p w14:paraId="6AE59193" w14:textId="77777777" w:rsidR="009307EA" w:rsidRPr="00D428F7" w:rsidRDefault="009307EA"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3BC053FC" w14:textId="77777777" w:rsidR="0009312D" w:rsidRPr="00D428F7" w:rsidRDefault="0009312D"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Размещение зданий, строений и сооружений возможно при соблюдении требований статьи 51 и статьи 52 (территории, в границах которых предусматриваются требования к архитектурно-градостроительному облику объектов капитального строительства) настоящих Правил.</w:t>
      </w:r>
    </w:p>
    <w:p w14:paraId="3E7CD4EB" w14:textId="5E91C00E" w:rsidR="003F1020" w:rsidRPr="00D428F7" w:rsidRDefault="003F1020" w:rsidP="00980A27">
      <w:pPr>
        <w:spacing w:after="0" w:line="240" w:lineRule="auto"/>
        <w:rPr>
          <w:rFonts w:eastAsia="SimSun" w:cstheme="majorBidi"/>
          <w:b/>
          <w:sz w:val="20"/>
          <w:szCs w:val="20"/>
          <w:u w:val="single"/>
          <w:lang w:eastAsia="zh-CN"/>
        </w:rPr>
      </w:pPr>
    </w:p>
    <w:p w14:paraId="368D7F7C" w14:textId="02A3BFB6" w:rsidR="00A0701D" w:rsidRPr="00D428F7" w:rsidRDefault="00A0701D" w:rsidP="00980A27">
      <w:pPr>
        <w:keepNext/>
        <w:keepLines/>
        <w:spacing w:after="0" w:line="240" w:lineRule="auto"/>
        <w:jc w:val="center"/>
        <w:outlineLvl w:val="5"/>
        <w:rPr>
          <w:rFonts w:eastAsia="SimSun" w:cstheme="majorBidi"/>
          <w:b/>
          <w:sz w:val="20"/>
          <w:szCs w:val="20"/>
          <w:u w:val="single"/>
          <w:lang w:eastAsia="zh-CN"/>
        </w:rPr>
      </w:pPr>
      <w:bookmarkStart w:id="123" w:name="_Toc158995273"/>
      <w:r w:rsidRPr="00D428F7">
        <w:rPr>
          <w:rFonts w:eastAsia="SimSun" w:cstheme="majorBidi"/>
          <w:b/>
          <w:sz w:val="20"/>
          <w:szCs w:val="20"/>
          <w:u w:val="single"/>
          <w:lang w:eastAsia="zh-CN"/>
        </w:rPr>
        <w:t>СХ2.5 Зона сельскохозяйственных предприятий (объектов сельскохозяйственного производства IV–V класса опасности).</w:t>
      </w:r>
      <w:bookmarkEnd w:id="123"/>
    </w:p>
    <w:p w14:paraId="6D6098ED" w14:textId="77777777" w:rsidR="00A0701D" w:rsidRPr="00D428F7" w:rsidRDefault="00A0701D" w:rsidP="00980A27">
      <w:pPr>
        <w:spacing w:after="0" w:line="240" w:lineRule="auto"/>
        <w:rPr>
          <w:sz w:val="20"/>
          <w:szCs w:val="20"/>
          <w:lang w:eastAsia="zh-CN"/>
        </w:rPr>
      </w:pPr>
    </w:p>
    <w:p w14:paraId="2DD7B6FB" w14:textId="63781C86" w:rsidR="00A0701D" w:rsidRPr="00D428F7" w:rsidRDefault="00A0701D" w:rsidP="00980A27">
      <w:pPr>
        <w:widowControl w:val="0"/>
        <w:spacing w:after="0" w:line="240" w:lineRule="auto"/>
        <w:ind w:firstLine="680"/>
        <w:jc w:val="both"/>
        <w:rPr>
          <w:rFonts w:eastAsia="SimSun"/>
          <w:i/>
          <w:sz w:val="20"/>
          <w:szCs w:val="20"/>
          <w:lang w:eastAsia="zh-CN"/>
        </w:rPr>
      </w:pPr>
      <w:r w:rsidRPr="00D428F7">
        <w:rPr>
          <w:rFonts w:eastAsia="SimSun"/>
          <w:i/>
          <w:sz w:val="20"/>
          <w:szCs w:val="20"/>
          <w:lang w:eastAsia="zh-CN"/>
        </w:rPr>
        <w:t>Зона СХ2.5 служит для размещения объектов сельскохозяйственного назначения (объектов сельскохозяйственного производства IV–V класса опасности), предназначенных для ведения сельского хозяйства, а также их развития, при соблюдении нижеследующих видов и параметров разрешенного использования недвижимости</w:t>
      </w:r>
      <w:r w:rsidRPr="00D428F7">
        <w:rPr>
          <w:rFonts w:eastAsia="SimSun"/>
          <w:sz w:val="20"/>
          <w:szCs w:val="20"/>
          <w:lang w:eastAsia="zh-CN"/>
        </w:rPr>
        <w:t xml:space="preserve">, </w:t>
      </w:r>
      <w:r w:rsidRPr="00D428F7">
        <w:rPr>
          <w:rFonts w:eastAsia="SimSun"/>
          <w:i/>
          <w:sz w:val="20"/>
          <w:szCs w:val="20"/>
          <w:lang w:eastAsia="zh-CN"/>
        </w:rPr>
        <w:t>в соответствии с требованиями СанПиН 2.2.1/2.1.1.2739-10 «Санитарно-защитные зоны и санитарная классификация предприятий, сооружений и иных объектов».</w:t>
      </w:r>
    </w:p>
    <w:p w14:paraId="479390D4" w14:textId="77777777" w:rsidR="00A0701D" w:rsidRPr="00D428F7" w:rsidRDefault="00A0701D" w:rsidP="00980A27">
      <w:pPr>
        <w:widowControl w:val="0"/>
        <w:overflowPunct w:val="0"/>
        <w:autoSpaceDE w:val="0"/>
        <w:autoSpaceDN w:val="0"/>
        <w:adjustRightInd w:val="0"/>
        <w:spacing w:after="0" w:line="240" w:lineRule="auto"/>
        <w:ind w:firstLine="680"/>
        <w:jc w:val="both"/>
        <w:rPr>
          <w:rFonts w:eastAsia="SimSun"/>
          <w:sz w:val="20"/>
          <w:szCs w:val="20"/>
          <w:u w:val="single"/>
          <w:lang w:eastAsia="zh-CN"/>
        </w:rPr>
      </w:pPr>
    </w:p>
    <w:p w14:paraId="0327E019" w14:textId="77777777" w:rsidR="00A0701D" w:rsidRPr="00D428F7" w:rsidRDefault="00A0701D" w:rsidP="00980A27">
      <w:pPr>
        <w:widowControl w:val="0"/>
        <w:overflowPunct w:val="0"/>
        <w:autoSpaceDE w:val="0"/>
        <w:autoSpaceDN w:val="0"/>
        <w:adjustRightInd w:val="0"/>
        <w:spacing w:after="0" w:line="240" w:lineRule="auto"/>
        <w:jc w:val="center"/>
        <w:rPr>
          <w:b/>
          <w:i/>
          <w:iCs/>
          <w:sz w:val="20"/>
          <w:szCs w:val="20"/>
        </w:rPr>
      </w:pPr>
      <w:r w:rsidRPr="00D428F7">
        <w:rPr>
          <w:b/>
          <w:sz w:val="20"/>
          <w:szCs w:val="20"/>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237"/>
      </w:tblGrid>
      <w:tr w:rsidR="00872659" w:rsidRPr="00D428F7" w14:paraId="7F95293E" w14:textId="77777777" w:rsidTr="009F4546">
        <w:trPr>
          <w:trHeight w:val="20"/>
        </w:trPr>
        <w:tc>
          <w:tcPr>
            <w:tcW w:w="3545" w:type="dxa"/>
            <w:vAlign w:val="center"/>
          </w:tcPr>
          <w:p w14:paraId="2BCCD2B6" w14:textId="77777777" w:rsidR="00A0701D" w:rsidRPr="00D428F7" w:rsidRDefault="00A0701D" w:rsidP="00980A27">
            <w:pPr>
              <w:widowControl w:val="0"/>
              <w:tabs>
                <w:tab w:val="left" w:pos="2520"/>
              </w:tabs>
              <w:overflowPunct w:val="0"/>
              <w:autoSpaceDE w:val="0"/>
              <w:autoSpaceDN w:val="0"/>
              <w:adjustRightInd w:val="0"/>
              <w:spacing w:after="0" w:line="240" w:lineRule="auto"/>
              <w:ind w:firstLine="567"/>
              <w:jc w:val="center"/>
              <w:rPr>
                <w:rFonts w:eastAsia="SimSun"/>
                <w:b/>
                <w:sz w:val="20"/>
                <w:szCs w:val="20"/>
                <w:lang w:eastAsia="zh-CN"/>
              </w:rPr>
            </w:pPr>
            <w:r w:rsidRPr="00D428F7">
              <w:rPr>
                <w:b/>
                <w:sz w:val="20"/>
                <w:szCs w:val="20"/>
              </w:rPr>
              <w:t>Виды разрешенного использования земельных участков</w:t>
            </w:r>
          </w:p>
        </w:tc>
        <w:tc>
          <w:tcPr>
            <w:tcW w:w="5670" w:type="dxa"/>
            <w:vAlign w:val="center"/>
          </w:tcPr>
          <w:p w14:paraId="6BBC495D" w14:textId="77777777" w:rsidR="00A0701D" w:rsidRPr="00D428F7" w:rsidRDefault="00A0701D" w:rsidP="00980A27">
            <w:pPr>
              <w:widowControl w:val="0"/>
              <w:tabs>
                <w:tab w:val="left" w:pos="2520"/>
              </w:tabs>
              <w:overflowPunct w:val="0"/>
              <w:autoSpaceDE w:val="0"/>
              <w:autoSpaceDN w:val="0"/>
              <w:adjustRightInd w:val="0"/>
              <w:spacing w:after="0" w:line="240" w:lineRule="auto"/>
              <w:ind w:firstLine="567"/>
              <w:jc w:val="center"/>
              <w:rPr>
                <w:rFonts w:eastAsia="SimSun"/>
                <w:b/>
                <w:sz w:val="20"/>
                <w:szCs w:val="20"/>
                <w:lang w:eastAsia="zh-CN"/>
              </w:rPr>
            </w:pPr>
            <w:r w:rsidRPr="00D428F7">
              <w:rPr>
                <w:b/>
                <w:sz w:val="20"/>
                <w:szCs w:val="20"/>
                <w:shd w:val="clear" w:color="auto" w:fill="FFFFFF"/>
              </w:rPr>
              <w:t>Описание вида разрешенного использования земельного участка</w:t>
            </w:r>
          </w:p>
        </w:tc>
        <w:tc>
          <w:tcPr>
            <w:tcW w:w="6237" w:type="dxa"/>
            <w:shd w:val="clear" w:color="auto" w:fill="auto"/>
            <w:vAlign w:val="center"/>
          </w:tcPr>
          <w:p w14:paraId="31575CF0" w14:textId="77777777" w:rsidR="00A0701D" w:rsidRPr="00D428F7" w:rsidRDefault="00A0701D" w:rsidP="00980A27">
            <w:pPr>
              <w:widowControl w:val="0"/>
              <w:tabs>
                <w:tab w:val="left" w:pos="2520"/>
              </w:tabs>
              <w:overflowPunct w:val="0"/>
              <w:autoSpaceDE w:val="0"/>
              <w:autoSpaceDN w:val="0"/>
              <w:adjustRightInd w:val="0"/>
              <w:spacing w:after="0" w:line="240" w:lineRule="auto"/>
              <w:ind w:firstLine="567"/>
              <w:jc w:val="center"/>
              <w:rPr>
                <w:rFonts w:eastAsia="SimSun"/>
                <w:b/>
                <w:sz w:val="20"/>
                <w:szCs w:val="20"/>
                <w:lang w:eastAsia="zh-CN"/>
              </w:rPr>
            </w:pPr>
            <w:r w:rsidRPr="00D428F7">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2659" w:rsidRPr="00D428F7" w14:paraId="7D2F9381" w14:textId="77777777" w:rsidTr="009F4546">
        <w:trPr>
          <w:trHeight w:val="20"/>
        </w:trPr>
        <w:tc>
          <w:tcPr>
            <w:tcW w:w="3545" w:type="dxa"/>
            <w:shd w:val="clear" w:color="auto" w:fill="auto"/>
          </w:tcPr>
          <w:p w14:paraId="185C295C" w14:textId="77777777" w:rsidR="00A0701D" w:rsidRPr="00D428F7" w:rsidRDefault="00A0701D" w:rsidP="00980A27">
            <w:pPr>
              <w:widowControl w:val="0"/>
              <w:overflowPunct w:val="0"/>
              <w:autoSpaceDE w:val="0"/>
              <w:autoSpaceDN w:val="0"/>
              <w:adjustRightInd w:val="0"/>
              <w:spacing w:after="0" w:line="240" w:lineRule="auto"/>
              <w:rPr>
                <w:sz w:val="20"/>
                <w:szCs w:val="20"/>
              </w:rPr>
            </w:pPr>
            <w:r w:rsidRPr="00D428F7">
              <w:rPr>
                <w:rFonts w:eastAsia="SimSun"/>
                <w:sz w:val="20"/>
                <w:szCs w:val="20"/>
                <w:lang w:eastAsia="zh-CN"/>
              </w:rPr>
              <w:t>[1.3] - Овощеводство</w:t>
            </w:r>
          </w:p>
        </w:tc>
        <w:tc>
          <w:tcPr>
            <w:tcW w:w="5670" w:type="dxa"/>
            <w:shd w:val="clear" w:color="auto" w:fill="auto"/>
            <w:vAlign w:val="center"/>
          </w:tcPr>
          <w:p w14:paraId="22AB6F63" w14:textId="77777777" w:rsidR="00A0701D" w:rsidRPr="00D428F7" w:rsidRDefault="00A0701D"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bCs/>
                <w:sz w:val="20"/>
                <w:szCs w:val="20"/>
                <w:shd w:val="clear" w:color="auto" w:fill="FFFFFF"/>
              </w:rPr>
              <w:t xml:space="preserve">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w:t>
            </w:r>
            <w:r w:rsidRPr="00D428F7">
              <w:rPr>
                <w:bCs/>
                <w:sz w:val="20"/>
                <w:szCs w:val="20"/>
                <w:shd w:val="clear" w:color="auto" w:fill="FFFFFF"/>
              </w:rPr>
              <w:lastRenderedPageBreak/>
              <w:t>сельскохозяйственных культур, в том числе с использованием теплиц</w:t>
            </w:r>
          </w:p>
        </w:tc>
        <w:tc>
          <w:tcPr>
            <w:tcW w:w="6237" w:type="dxa"/>
            <w:vMerge w:val="restart"/>
            <w:shd w:val="clear" w:color="auto" w:fill="auto"/>
            <w:vAlign w:val="center"/>
          </w:tcPr>
          <w:p w14:paraId="25DCEEF3" w14:textId="77777777" w:rsidR="00A0701D" w:rsidRPr="00D428F7" w:rsidRDefault="00A0701D" w:rsidP="00980A27">
            <w:pPr>
              <w:widowControl w:val="0"/>
              <w:overflowPunct w:val="0"/>
              <w:autoSpaceDE w:val="0"/>
              <w:autoSpaceDN w:val="0"/>
              <w:adjustRightInd w:val="0"/>
              <w:spacing w:after="0" w:line="240" w:lineRule="auto"/>
              <w:ind w:firstLine="567"/>
              <w:jc w:val="both"/>
              <w:rPr>
                <w:sz w:val="20"/>
                <w:szCs w:val="20"/>
                <w:lang w:eastAsia="ar-SA"/>
              </w:rPr>
            </w:pPr>
            <w:r w:rsidRPr="00D428F7">
              <w:rPr>
                <w:sz w:val="20"/>
                <w:szCs w:val="20"/>
                <w:lang w:eastAsia="ar-SA"/>
              </w:rPr>
              <w:lastRenderedPageBreak/>
              <w:t xml:space="preserve">Минимальная/максимальная площадь земельных участков, предназначенных для сельскохозяйственного использования в черте населенного пункта </w:t>
            </w:r>
          </w:p>
          <w:p w14:paraId="27C7ACC8" w14:textId="77777777" w:rsidR="00A0701D" w:rsidRPr="00D428F7" w:rsidRDefault="00A0701D" w:rsidP="00980A27">
            <w:pPr>
              <w:widowControl w:val="0"/>
              <w:overflowPunct w:val="0"/>
              <w:autoSpaceDE w:val="0"/>
              <w:autoSpaceDN w:val="0"/>
              <w:adjustRightInd w:val="0"/>
              <w:spacing w:after="0" w:line="240" w:lineRule="auto"/>
              <w:jc w:val="both"/>
              <w:rPr>
                <w:sz w:val="20"/>
                <w:szCs w:val="20"/>
                <w:lang w:eastAsia="ar-SA"/>
              </w:rPr>
            </w:pPr>
            <w:r w:rsidRPr="00D428F7">
              <w:rPr>
                <w:sz w:val="20"/>
                <w:szCs w:val="20"/>
                <w:lang w:eastAsia="ar-SA"/>
              </w:rPr>
              <w:lastRenderedPageBreak/>
              <w:t xml:space="preserve">- 300/100000 кв. м. </w:t>
            </w:r>
          </w:p>
          <w:p w14:paraId="323C3997" w14:textId="77777777" w:rsidR="00A0701D" w:rsidRPr="00D428F7" w:rsidRDefault="00A0701D" w:rsidP="00980A27">
            <w:pPr>
              <w:widowControl w:val="0"/>
              <w:overflowPunct w:val="0"/>
              <w:autoSpaceDE w:val="0"/>
              <w:autoSpaceDN w:val="0"/>
              <w:adjustRightInd w:val="0"/>
              <w:spacing w:after="0" w:line="240" w:lineRule="auto"/>
              <w:ind w:firstLine="567"/>
              <w:jc w:val="both"/>
              <w:rPr>
                <w:rFonts w:eastAsia="SimSun"/>
                <w:sz w:val="20"/>
                <w:szCs w:val="20"/>
                <w:lang w:eastAsia="zh-CN"/>
              </w:rPr>
            </w:pPr>
          </w:p>
          <w:p w14:paraId="4B7A33E4" w14:textId="77777777" w:rsidR="00A0701D" w:rsidRPr="00D428F7" w:rsidRDefault="00A0701D" w:rsidP="00980A27">
            <w:pPr>
              <w:widowControl w:val="0"/>
              <w:overflowPunct w:val="0"/>
              <w:autoSpaceDE w:val="0"/>
              <w:autoSpaceDN w:val="0"/>
              <w:adjustRightInd w:val="0"/>
              <w:spacing w:after="0" w:line="240" w:lineRule="auto"/>
              <w:ind w:firstLine="567"/>
              <w:jc w:val="both"/>
              <w:rPr>
                <w:rFonts w:eastAsia="SimSun"/>
                <w:sz w:val="20"/>
                <w:szCs w:val="20"/>
                <w:lang w:eastAsia="zh-CN"/>
              </w:rPr>
            </w:pPr>
            <w:r w:rsidRPr="00D428F7">
              <w:rPr>
                <w:sz w:val="20"/>
                <w:szCs w:val="20"/>
              </w:rPr>
              <w:t>Предельные параметры разрешенного строительства, реконструкции объектов капитального строительства</w:t>
            </w:r>
            <w:r w:rsidRPr="00D428F7">
              <w:rPr>
                <w:rFonts w:eastAsia="SimSun"/>
                <w:sz w:val="20"/>
                <w:szCs w:val="20"/>
                <w:lang w:eastAsia="zh-CN"/>
              </w:rPr>
              <w:t xml:space="preserve"> не устанавливаются в связи с запретом строительства объектов капитального строительства </w:t>
            </w:r>
          </w:p>
          <w:p w14:paraId="2A258A18" w14:textId="77777777" w:rsidR="00A0701D" w:rsidRPr="00D428F7" w:rsidRDefault="00A0701D" w:rsidP="00980A27">
            <w:pPr>
              <w:widowControl w:val="0"/>
              <w:tabs>
                <w:tab w:val="left" w:pos="2520"/>
              </w:tabs>
              <w:overflowPunct w:val="0"/>
              <w:autoSpaceDE w:val="0"/>
              <w:autoSpaceDN w:val="0"/>
              <w:adjustRightInd w:val="0"/>
              <w:spacing w:after="0" w:line="240" w:lineRule="auto"/>
              <w:ind w:firstLine="567"/>
              <w:jc w:val="both"/>
              <w:rPr>
                <w:sz w:val="20"/>
                <w:szCs w:val="20"/>
              </w:rPr>
            </w:pPr>
          </w:p>
        </w:tc>
      </w:tr>
      <w:tr w:rsidR="00872659" w:rsidRPr="00D428F7" w14:paraId="5D865947" w14:textId="77777777" w:rsidTr="009F4546">
        <w:trPr>
          <w:trHeight w:val="20"/>
        </w:trPr>
        <w:tc>
          <w:tcPr>
            <w:tcW w:w="3545" w:type="dxa"/>
            <w:shd w:val="clear" w:color="auto" w:fill="auto"/>
          </w:tcPr>
          <w:p w14:paraId="253AC56F" w14:textId="77777777" w:rsidR="00A0701D" w:rsidRPr="00D428F7" w:rsidRDefault="00A0701D"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lastRenderedPageBreak/>
              <w:t>[1.4] - Выращивание тонизирующих, лекарственных, цветочных культур</w:t>
            </w:r>
          </w:p>
        </w:tc>
        <w:tc>
          <w:tcPr>
            <w:tcW w:w="5670" w:type="dxa"/>
            <w:shd w:val="clear" w:color="auto" w:fill="auto"/>
            <w:vAlign w:val="center"/>
          </w:tcPr>
          <w:p w14:paraId="5AB4F9AE" w14:textId="77777777" w:rsidR="00A0701D" w:rsidRPr="00D428F7" w:rsidRDefault="00A0701D"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 xml:space="preserve">Осуществление хозяйственной деятельности, связанной с производством чая, лекарственных и цветочных культур </w:t>
            </w:r>
          </w:p>
        </w:tc>
        <w:tc>
          <w:tcPr>
            <w:tcW w:w="6237" w:type="dxa"/>
            <w:vMerge/>
            <w:shd w:val="clear" w:color="auto" w:fill="auto"/>
            <w:vAlign w:val="center"/>
          </w:tcPr>
          <w:p w14:paraId="6BDB778D" w14:textId="77777777" w:rsidR="00A0701D" w:rsidRPr="00D428F7" w:rsidRDefault="00A0701D" w:rsidP="00980A27">
            <w:pPr>
              <w:widowControl w:val="0"/>
              <w:tabs>
                <w:tab w:val="left" w:pos="2520"/>
              </w:tabs>
              <w:overflowPunct w:val="0"/>
              <w:autoSpaceDE w:val="0"/>
              <w:autoSpaceDN w:val="0"/>
              <w:adjustRightInd w:val="0"/>
              <w:spacing w:after="0" w:line="240" w:lineRule="auto"/>
              <w:ind w:firstLine="567"/>
              <w:jc w:val="both"/>
              <w:rPr>
                <w:rFonts w:eastAsia="SimSun"/>
                <w:sz w:val="20"/>
                <w:szCs w:val="20"/>
                <w:lang w:eastAsia="zh-CN"/>
              </w:rPr>
            </w:pPr>
          </w:p>
        </w:tc>
      </w:tr>
      <w:tr w:rsidR="00872659" w:rsidRPr="00D428F7" w14:paraId="733E9977" w14:textId="77777777" w:rsidTr="009F4546">
        <w:trPr>
          <w:trHeight w:val="20"/>
        </w:trPr>
        <w:tc>
          <w:tcPr>
            <w:tcW w:w="3545" w:type="dxa"/>
            <w:shd w:val="clear" w:color="auto" w:fill="auto"/>
          </w:tcPr>
          <w:p w14:paraId="061BD8C8" w14:textId="77777777" w:rsidR="00A0701D" w:rsidRPr="00D428F7" w:rsidRDefault="00A0701D"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[1.5] – Садоводство</w:t>
            </w:r>
          </w:p>
        </w:tc>
        <w:tc>
          <w:tcPr>
            <w:tcW w:w="5670" w:type="dxa"/>
            <w:shd w:val="clear" w:color="auto" w:fill="auto"/>
          </w:tcPr>
          <w:p w14:paraId="755817EA" w14:textId="77777777" w:rsidR="00A0701D" w:rsidRPr="00D428F7" w:rsidRDefault="00A0701D"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Осуществление хозяйственной деятельности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6237" w:type="dxa"/>
            <w:vMerge/>
            <w:shd w:val="clear" w:color="auto" w:fill="auto"/>
          </w:tcPr>
          <w:p w14:paraId="4F9A731A" w14:textId="77777777" w:rsidR="00A0701D" w:rsidRPr="00D428F7" w:rsidRDefault="00A0701D" w:rsidP="00980A27">
            <w:pPr>
              <w:widowControl w:val="0"/>
              <w:tabs>
                <w:tab w:val="left" w:pos="2520"/>
              </w:tabs>
              <w:overflowPunct w:val="0"/>
              <w:autoSpaceDE w:val="0"/>
              <w:autoSpaceDN w:val="0"/>
              <w:adjustRightInd w:val="0"/>
              <w:spacing w:after="0" w:line="240" w:lineRule="auto"/>
              <w:ind w:firstLine="567"/>
              <w:jc w:val="both"/>
              <w:rPr>
                <w:rFonts w:eastAsia="SimSun"/>
                <w:sz w:val="20"/>
                <w:szCs w:val="20"/>
                <w:lang w:eastAsia="zh-CN"/>
              </w:rPr>
            </w:pPr>
          </w:p>
        </w:tc>
      </w:tr>
      <w:tr w:rsidR="00872659" w:rsidRPr="00D428F7" w14:paraId="216B818B" w14:textId="77777777" w:rsidTr="009F4546">
        <w:trPr>
          <w:trHeight w:val="20"/>
        </w:trPr>
        <w:tc>
          <w:tcPr>
            <w:tcW w:w="3545" w:type="dxa"/>
            <w:shd w:val="clear" w:color="auto" w:fill="auto"/>
          </w:tcPr>
          <w:p w14:paraId="43924F16" w14:textId="77777777" w:rsidR="00A0701D" w:rsidRPr="00D428F7" w:rsidRDefault="00A0701D" w:rsidP="00980A27">
            <w:pPr>
              <w:widowControl w:val="0"/>
              <w:overflowPunct w:val="0"/>
              <w:autoSpaceDE w:val="0"/>
              <w:autoSpaceDN w:val="0"/>
              <w:adjustRightInd w:val="0"/>
              <w:spacing w:after="0" w:line="240" w:lineRule="auto"/>
              <w:rPr>
                <w:sz w:val="20"/>
                <w:szCs w:val="20"/>
              </w:rPr>
            </w:pPr>
            <w:r w:rsidRPr="00D428F7">
              <w:rPr>
                <w:rFonts w:eastAsia="SimSun"/>
                <w:sz w:val="20"/>
                <w:szCs w:val="20"/>
                <w:lang w:eastAsia="zh-CN"/>
              </w:rPr>
              <w:t>[1.6] - Выращивание льна и конопли</w:t>
            </w:r>
          </w:p>
        </w:tc>
        <w:tc>
          <w:tcPr>
            <w:tcW w:w="5670" w:type="dxa"/>
            <w:shd w:val="clear" w:color="auto" w:fill="auto"/>
          </w:tcPr>
          <w:p w14:paraId="5EF0C559" w14:textId="77777777" w:rsidR="00A0701D" w:rsidRPr="00D428F7" w:rsidRDefault="00A0701D" w:rsidP="00980A27">
            <w:pPr>
              <w:widowControl w:val="0"/>
              <w:overflowPunct w:val="0"/>
              <w:autoSpaceDE w:val="0"/>
              <w:autoSpaceDN w:val="0"/>
              <w:adjustRightInd w:val="0"/>
              <w:spacing w:after="0" w:line="240" w:lineRule="auto"/>
              <w:jc w:val="both"/>
              <w:rPr>
                <w:sz w:val="20"/>
                <w:szCs w:val="20"/>
              </w:rPr>
            </w:pPr>
            <w:r w:rsidRPr="00D428F7">
              <w:rPr>
                <w:sz w:val="20"/>
                <w:szCs w:val="20"/>
              </w:rPr>
              <w:t>Осуществление хозяйственной деятельности, связанной с выращиванием льна, конопли</w:t>
            </w:r>
          </w:p>
        </w:tc>
        <w:tc>
          <w:tcPr>
            <w:tcW w:w="6237" w:type="dxa"/>
            <w:vMerge/>
            <w:shd w:val="clear" w:color="auto" w:fill="auto"/>
            <w:vAlign w:val="center"/>
          </w:tcPr>
          <w:p w14:paraId="55CFD6AD" w14:textId="77777777" w:rsidR="00A0701D" w:rsidRPr="00D428F7" w:rsidRDefault="00A0701D" w:rsidP="00980A27">
            <w:pPr>
              <w:widowControl w:val="0"/>
              <w:overflowPunct w:val="0"/>
              <w:autoSpaceDE w:val="0"/>
              <w:autoSpaceDN w:val="0"/>
              <w:adjustRightInd w:val="0"/>
              <w:spacing w:after="0" w:line="240" w:lineRule="auto"/>
              <w:ind w:firstLine="567"/>
              <w:jc w:val="both"/>
              <w:rPr>
                <w:rFonts w:eastAsia="SimSun"/>
                <w:sz w:val="20"/>
                <w:szCs w:val="20"/>
                <w:lang w:eastAsia="zh-CN"/>
              </w:rPr>
            </w:pPr>
          </w:p>
        </w:tc>
      </w:tr>
      <w:tr w:rsidR="00872659" w:rsidRPr="00D428F7" w14:paraId="3F475B04" w14:textId="77777777" w:rsidTr="009F4546">
        <w:trPr>
          <w:trHeight w:val="20"/>
        </w:trPr>
        <w:tc>
          <w:tcPr>
            <w:tcW w:w="3545" w:type="dxa"/>
            <w:shd w:val="clear" w:color="auto" w:fill="auto"/>
          </w:tcPr>
          <w:p w14:paraId="34556B0B" w14:textId="77777777" w:rsidR="00A0701D" w:rsidRPr="00D428F7" w:rsidRDefault="00A0701D" w:rsidP="00980A27">
            <w:pPr>
              <w:widowControl w:val="0"/>
              <w:overflowPunct w:val="0"/>
              <w:autoSpaceDE w:val="0"/>
              <w:autoSpaceDN w:val="0"/>
              <w:adjustRightInd w:val="0"/>
              <w:spacing w:after="0" w:line="240" w:lineRule="auto"/>
              <w:rPr>
                <w:sz w:val="20"/>
                <w:szCs w:val="20"/>
              </w:rPr>
            </w:pPr>
            <w:r w:rsidRPr="00D428F7">
              <w:rPr>
                <w:rFonts w:eastAsia="SimSun"/>
                <w:sz w:val="20"/>
                <w:szCs w:val="20"/>
                <w:lang w:eastAsia="zh-CN"/>
              </w:rPr>
              <w:t>[1.8] - Скотоводство</w:t>
            </w:r>
          </w:p>
        </w:tc>
        <w:tc>
          <w:tcPr>
            <w:tcW w:w="5670" w:type="dxa"/>
            <w:shd w:val="clear" w:color="auto" w:fill="auto"/>
          </w:tcPr>
          <w:p w14:paraId="4BF84BA7" w14:textId="77777777" w:rsidR="00A0701D" w:rsidRPr="00D428F7" w:rsidRDefault="00A0701D" w:rsidP="00980A27">
            <w:pPr>
              <w:spacing w:after="0" w:line="240" w:lineRule="auto"/>
              <w:jc w:val="both"/>
              <w:rPr>
                <w:bCs/>
                <w:sz w:val="20"/>
                <w:szCs w:val="20"/>
              </w:rPr>
            </w:pPr>
            <w:r w:rsidRPr="00D428F7">
              <w:rPr>
                <w:bCs/>
                <w:sz w:val="20"/>
                <w:szCs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0F7B2A86" w14:textId="77777777" w:rsidR="00A0701D" w:rsidRPr="00D428F7" w:rsidRDefault="00A0701D" w:rsidP="00980A27">
            <w:pPr>
              <w:spacing w:after="0" w:line="240" w:lineRule="auto"/>
              <w:jc w:val="both"/>
              <w:rPr>
                <w:bCs/>
                <w:sz w:val="20"/>
                <w:szCs w:val="20"/>
              </w:rPr>
            </w:pPr>
            <w:r w:rsidRPr="00D428F7">
              <w:rPr>
                <w:bCs/>
                <w:sz w:val="20"/>
                <w:szCs w:val="20"/>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6237" w:type="dxa"/>
            <w:shd w:val="clear" w:color="auto" w:fill="auto"/>
          </w:tcPr>
          <w:p w14:paraId="031B1CE4" w14:textId="77777777" w:rsidR="00A0701D" w:rsidRPr="00D428F7" w:rsidRDefault="00A0701D"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минимальная/максимальная площадь земельных участков - 300 кв. м/</w:t>
            </w:r>
            <w:r w:rsidRPr="00D428F7">
              <w:rPr>
                <w:b/>
                <w:bCs/>
                <w:sz w:val="20"/>
                <w:szCs w:val="20"/>
              </w:rPr>
              <w:t>не подлежит установлению</w:t>
            </w:r>
            <w:r w:rsidRPr="00D428F7">
              <w:rPr>
                <w:bCs/>
                <w:sz w:val="20"/>
                <w:szCs w:val="20"/>
              </w:rPr>
              <w:t>;</w:t>
            </w:r>
            <w:r w:rsidRPr="00D428F7">
              <w:rPr>
                <w:rFonts w:eastAsia="SimSun"/>
                <w:sz w:val="20"/>
                <w:szCs w:val="20"/>
                <w:lang w:eastAsia="zh-CN"/>
              </w:rPr>
              <w:t xml:space="preserve"> </w:t>
            </w:r>
          </w:p>
          <w:p w14:paraId="423011DF" w14:textId="77777777" w:rsidR="00A0701D" w:rsidRPr="00D428F7" w:rsidRDefault="00A0701D"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 ширина земельных участков вдоль фронта улицы (проезда) – 20 м;</w:t>
            </w:r>
          </w:p>
          <w:p w14:paraId="492A76F3" w14:textId="77777777" w:rsidR="00A0701D" w:rsidRPr="00D428F7" w:rsidRDefault="00A0701D"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t xml:space="preserve">минимальные отступы от границ земельных участков </w:t>
            </w:r>
          </w:p>
          <w:p w14:paraId="7D221813" w14:textId="77777777" w:rsidR="00A0701D" w:rsidRPr="00D428F7" w:rsidRDefault="00A0701D" w:rsidP="00980A27">
            <w:pPr>
              <w:widowControl w:val="0"/>
              <w:overflowPunct w:val="0"/>
              <w:autoSpaceDE w:val="0"/>
              <w:autoSpaceDN w:val="0"/>
              <w:adjustRightInd w:val="0"/>
              <w:spacing w:after="0" w:line="240" w:lineRule="auto"/>
              <w:jc w:val="both"/>
              <w:rPr>
                <w:sz w:val="20"/>
                <w:szCs w:val="20"/>
              </w:rPr>
            </w:pPr>
            <w:r w:rsidRPr="00D428F7">
              <w:rPr>
                <w:sz w:val="20"/>
                <w:szCs w:val="20"/>
              </w:rPr>
              <w:t>- 3 м;</w:t>
            </w:r>
          </w:p>
          <w:p w14:paraId="20027BE7" w14:textId="77777777" w:rsidR="00A0701D" w:rsidRPr="00D428F7" w:rsidRDefault="00A0701D"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 xml:space="preserve">максимальная высота строений, сооружений от уровня земли - </w:t>
            </w:r>
            <w:r w:rsidRPr="00D428F7">
              <w:rPr>
                <w:b/>
                <w:bCs/>
                <w:sz w:val="20"/>
                <w:szCs w:val="20"/>
              </w:rPr>
              <w:t>не подлежит установлению</w:t>
            </w:r>
            <w:r w:rsidRPr="00D428F7">
              <w:rPr>
                <w:bCs/>
                <w:sz w:val="20"/>
                <w:szCs w:val="20"/>
              </w:rPr>
              <w:t>;</w:t>
            </w:r>
          </w:p>
          <w:p w14:paraId="1A580F15" w14:textId="77777777" w:rsidR="00A0701D" w:rsidRPr="00D428F7" w:rsidRDefault="00A0701D" w:rsidP="00980A27">
            <w:pPr>
              <w:widowControl w:val="0"/>
              <w:tabs>
                <w:tab w:val="left" w:pos="2520"/>
              </w:tabs>
              <w:overflowPunct w:val="0"/>
              <w:autoSpaceDE w:val="0"/>
              <w:autoSpaceDN w:val="0"/>
              <w:adjustRightInd w:val="0"/>
              <w:spacing w:after="0" w:line="240" w:lineRule="auto"/>
              <w:ind w:firstLine="340"/>
              <w:jc w:val="both"/>
              <w:rPr>
                <w:b/>
                <w:sz w:val="20"/>
                <w:szCs w:val="20"/>
              </w:rPr>
            </w:pPr>
            <w:r w:rsidRPr="00D428F7">
              <w:rPr>
                <w:rFonts w:eastAsia="SimSun"/>
                <w:sz w:val="20"/>
                <w:szCs w:val="20"/>
                <w:lang w:eastAsia="zh-CN"/>
              </w:rPr>
              <w:t>максимальный процент застройки в границах земельного участка – 50%</w:t>
            </w:r>
          </w:p>
        </w:tc>
      </w:tr>
      <w:tr w:rsidR="00872659" w:rsidRPr="00D428F7" w14:paraId="68186ACD" w14:textId="77777777" w:rsidTr="009F4546">
        <w:trPr>
          <w:trHeight w:val="20"/>
        </w:trPr>
        <w:tc>
          <w:tcPr>
            <w:tcW w:w="3545" w:type="dxa"/>
            <w:shd w:val="clear" w:color="auto" w:fill="auto"/>
          </w:tcPr>
          <w:p w14:paraId="2F7B7FBF" w14:textId="77777777" w:rsidR="00A0701D" w:rsidRPr="00D428F7" w:rsidRDefault="00A0701D"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[1.9] - Звероводство</w:t>
            </w:r>
          </w:p>
          <w:p w14:paraId="2FE08D51" w14:textId="77777777" w:rsidR="00A0701D" w:rsidRPr="00D428F7" w:rsidRDefault="00A0701D" w:rsidP="00980A27">
            <w:pPr>
              <w:widowControl w:val="0"/>
              <w:overflowPunct w:val="0"/>
              <w:autoSpaceDE w:val="0"/>
              <w:autoSpaceDN w:val="0"/>
              <w:adjustRightInd w:val="0"/>
              <w:spacing w:after="0" w:line="240" w:lineRule="auto"/>
              <w:rPr>
                <w:sz w:val="20"/>
                <w:szCs w:val="20"/>
              </w:rPr>
            </w:pPr>
          </w:p>
        </w:tc>
        <w:tc>
          <w:tcPr>
            <w:tcW w:w="5670" w:type="dxa"/>
            <w:shd w:val="clear" w:color="auto" w:fill="auto"/>
          </w:tcPr>
          <w:p w14:paraId="549A287A" w14:textId="77777777" w:rsidR="00A0701D" w:rsidRPr="00D428F7" w:rsidRDefault="00A0701D"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Осуществление хозяйственной деятельности, связанной с разведением в неволе ценных пушных зверей;</w:t>
            </w:r>
          </w:p>
          <w:p w14:paraId="390FB82C" w14:textId="77777777" w:rsidR="00A0701D" w:rsidRPr="00D428F7" w:rsidRDefault="00A0701D"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2B194062" w14:textId="77777777" w:rsidR="00A0701D" w:rsidRPr="00D428F7" w:rsidRDefault="00A0701D"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разведение племенных животных, производство и использование племенной продукции (материала)</w:t>
            </w:r>
          </w:p>
        </w:tc>
        <w:tc>
          <w:tcPr>
            <w:tcW w:w="6237" w:type="dxa"/>
            <w:shd w:val="clear" w:color="auto" w:fill="auto"/>
          </w:tcPr>
          <w:p w14:paraId="02C7C5A0" w14:textId="77777777" w:rsidR="00A0701D" w:rsidRPr="00D428F7" w:rsidRDefault="00A0701D"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минимальная/максимальная площадь земельных участков - 300 кв. м/</w:t>
            </w:r>
            <w:r w:rsidRPr="00D428F7">
              <w:rPr>
                <w:b/>
                <w:bCs/>
                <w:sz w:val="20"/>
                <w:szCs w:val="20"/>
              </w:rPr>
              <w:t>не подлежит установлению</w:t>
            </w:r>
            <w:r w:rsidRPr="00D428F7">
              <w:rPr>
                <w:bCs/>
                <w:sz w:val="20"/>
                <w:szCs w:val="20"/>
              </w:rPr>
              <w:t>;</w:t>
            </w:r>
            <w:r w:rsidRPr="00D428F7">
              <w:rPr>
                <w:rFonts w:eastAsia="SimSun"/>
                <w:sz w:val="20"/>
                <w:szCs w:val="20"/>
                <w:lang w:eastAsia="zh-CN"/>
              </w:rPr>
              <w:t xml:space="preserve"> </w:t>
            </w:r>
          </w:p>
          <w:p w14:paraId="44F52C51" w14:textId="77777777" w:rsidR="00A0701D" w:rsidRPr="00D428F7" w:rsidRDefault="00A0701D"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 ширина земельных участков вдоль фронта улицы (проезда) – 20 м;</w:t>
            </w:r>
          </w:p>
          <w:p w14:paraId="0CB20B2E" w14:textId="77777777" w:rsidR="00A0701D" w:rsidRPr="00D428F7" w:rsidRDefault="00A0701D"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t xml:space="preserve">минимальные отступы от границ земельных участков </w:t>
            </w:r>
          </w:p>
          <w:p w14:paraId="25638F79" w14:textId="77777777" w:rsidR="00A0701D" w:rsidRPr="00D428F7" w:rsidRDefault="00A0701D" w:rsidP="00980A27">
            <w:pPr>
              <w:widowControl w:val="0"/>
              <w:overflowPunct w:val="0"/>
              <w:autoSpaceDE w:val="0"/>
              <w:autoSpaceDN w:val="0"/>
              <w:adjustRightInd w:val="0"/>
              <w:spacing w:after="0" w:line="240" w:lineRule="auto"/>
              <w:jc w:val="both"/>
              <w:rPr>
                <w:sz w:val="20"/>
                <w:szCs w:val="20"/>
              </w:rPr>
            </w:pPr>
            <w:r w:rsidRPr="00D428F7">
              <w:rPr>
                <w:sz w:val="20"/>
                <w:szCs w:val="20"/>
              </w:rPr>
              <w:t>- 3 м;</w:t>
            </w:r>
          </w:p>
          <w:p w14:paraId="7783CB6D" w14:textId="77777777" w:rsidR="00A0701D" w:rsidRPr="00D428F7" w:rsidRDefault="00A0701D"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 xml:space="preserve">максимальная высота строений, сооружений от уровня земли - </w:t>
            </w:r>
            <w:r w:rsidRPr="00D428F7">
              <w:rPr>
                <w:b/>
                <w:bCs/>
                <w:sz w:val="20"/>
                <w:szCs w:val="20"/>
              </w:rPr>
              <w:t>не подлежит установлению</w:t>
            </w:r>
            <w:r w:rsidRPr="00D428F7">
              <w:rPr>
                <w:bCs/>
                <w:sz w:val="20"/>
                <w:szCs w:val="20"/>
              </w:rPr>
              <w:t>;</w:t>
            </w:r>
          </w:p>
          <w:p w14:paraId="162016D3" w14:textId="77777777" w:rsidR="00A0701D" w:rsidRPr="00D428F7" w:rsidRDefault="00A0701D" w:rsidP="00980A27">
            <w:pPr>
              <w:widowControl w:val="0"/>
              <w:tabs>
                <w:tab w:val="left" w:pos="2520"/>
              </w:tabs>
              <w:overflowPunct w:val="0"/>
              <w:autoSpaceDE w:val="0"/>
              <w:autoSpaceDN w:val="0"/>
              <w:adjustRightInd w:val="0"/>
              <w:spacing w:after="0" w:line="240" w:lineRule="auto"/>
              <w:ind w:firstLine="340"/>
              <w:jc w:val="both"/>
              <w:rPr>
                <w:b/>
                <w:sz w:val="20"/>
                <w:szCs w:val="20"/>
              </w:rPr>
            </w:pPr>
            <w:r w:rsidRPr="00D428F7">
              <w:rPr>
                <w:rFonts w:eastAsia="SimSun"/>
                <w:sz w:val="20"/>
                <w:szCs w:val="20"/>
                <w:lang w:eastAsia="zh-CN"/>
              </w:rPr>
              <w:t>максимальный процент застройки в границах земельного участка – 50%</w:t>
            </w:r>
          </w:p>
        </w:tc>
      </w:tr>
      <w:tr w:rsidR="00872659" w:rsidRPr="00D428F7" w14:paraId="54FEE011" w14:textId="77777777" w:rsidTr="009F4546">
        <w:trPr>
          <w:trHeight w:val="20"/>
        </w:trPr>
        <w:tc>
          <w:tcPr>
            <w:tcW w:w="3545" w:type="dxa"/>
            <w:shd w:val="clear" w:color="auto" w:fill="auto"/>
          </w:tcPr>
          <w:p w14:paraId="0BC625A0" w14:textId="77777777" w:rsidR="00A0701D" w:rsidRPr="00D428F7" w:rsidRDefault="00A0701D" w:rsidP="00980A27">
            <w:pPr>
              <w:widowControl w:val="0"/>
              <w:overflowPunct w:val="0"/>
              <w:autoSpaceDE w:val="0"/>
              <w:autoSpaceDN w:val="0"/>
              <w:adjustRightInd w:val="0"/>
              <w:spacing w:after="0" w:line="240" w:lineRule="auto"/>
              <w:rPr>
                <w:sz w:val="20"/>
                <w:szCs w:val="20"/>
              </w:rPr>
            </w:pPr>
            <w:r w:rsidRPr="00D428F7">
              <w:rPr>
                <w:rFonts w:eastAsia="SimSun"/>
                <w:sz w:val="20"/>
                <w:szCs w:val="20"/>
                <w:lang w:eastAsia="zh-CN"/>
              </w:rPr>
              <w:t>[1.10] - Птицеводство</w:t>
            </w:r>
          </w:p>
        </w:tc>
        <w:tc>
          <w:tcPr>
            <w:tcW w:w="5670" w:type="dxa"/>
            <w:shd w:val="clear" w:color="auto" w:fill="auto"/>
          </w:tcPr>
          <w:p w14:paraId="4B9E14DC" w14:textId="77777777" w:rsidR="00A0701D" w:rsidRPr="00D428F7" w:rsidRDefault="00A0701D"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Осуществление хозяйственной деятельности, связанной с разведением домашних пород птиц, в том числе водоплавающих;</w:t>
            </w:r>
          </w:p>
          <w:p w14:paraId="0A931C6F" w14:textId="77777777" w:rsidR="00A0701D" w:rsidRPr="00D428F7" w:rsidRDefault="00A0701D"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14:paraId="48B68000" w14:textId="77777777" w:rsidR="00A0701D" w:rsidRPr="00D428F7" w:rsidRDefault="00A0701D"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разведение племенных животных, производство и использование племенной продукции (материала)</w:t>
            </w:r>
          </w:p>
        </w:tc>
        <w:tc>
          <w:tcPr>
            <w:tcW w:w="6237" w:type="dxa"/>
            <w:shd w:val="clear" w:color="auto" w:fill="auto"/>
          </w:tcPr>
          <w:p w14:paraId="1C596A40" w14:textId="77777777" w:rsidR="00A0701D" w:rsidRPr="00D428F7" w:rsidRDefault="00A0701D"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минимальная/максимальная площадь земельных участков - 300 кв. м/</w:t>
            </w:r>
            <w:r w:rsidRPr="00D428F7">
              <w:rPr>
                <w:b/>
                <w:bCs/>
                <w:sz w:val="20"/>
                <w:szCs w:val="20"/>
              </w:rPr>
              <w:t>не подлежит установлению</w:t>
            </w:r>
            <w:r w:rsidRPr="00D428F7">
              <w:rPr>
                <w:bCs/>
                <w:sz w:val="20"/>
                <w:szCs w:val="20"/>
              </w:rPr>
              <w:t>;</w:t>
            </w:r>
            <w:r w:rsidRPr="00D428F7">
              <w:rPr>
                <w:rFonts w:eastAsia="SimSun"/>
                <w:sz w:val="20"/>
                <w:szCs w:val="20"/>
                <w:lang w:eastAsia="zh-CN"/>
              </w:rPr>
              <w:t xml:space="preserve"> </w:t>
            </w:r>
          </w:p>
          <w:p w14:paraId="2D4DE275" w14:textId="77777777" w:rsidR="00A0701D" w:rsidRPr="00D428F7" w:rsidRDefault="00A0701D"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 ширина земельных участков вдоль фронта улицы (проезда) – 20 м;</w:t>
            </w:r>
          </w:p>
          <w:p w14:paraId="1FF567BD" w14:textId="77777777" w:rsidR="00A0701D" w:rsidRPr="00D428F7" w:rsidRDefault="00A0701D"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t>минимальные отступы от границ земельных участков</w:t>
            </w:r>
          </w:p>
          <w:p w14:paraId="24999135" w14:textId="77777777" w:rsidR="00A0701D" w:rsidRPr="00D428F7" w:rsidRDefault="00A0701D" w:rsidP="00980A27">
            <w:pPr>
              <w:widowControl w:val="0"/>
              <w:overflowPunct w:val="0"/>
              <w:autoSpaceDE w:val="0"/>
              <w:autoSpaceDN w:val="0"/>
              <w:adjustRightInd w:val="0"/>
              <w:spacing w:after="0" w:line="240" w:lineRule="auto"/>
              <w:jc w:val="both"/>
              <w:rPr>
                <w:sz w:val="20"/>
                <w:szCs w:val="20"/>
              </w:rPr>
            </w:pPr>
            <w:r w:rsidRPr="00D428F7">
              <w:rPr>
                <w:sz w:val="20"/>
                <w:szCs w:val="20"/>
              </w:rPr>
              <w:t xml:space="preserve"> - 3 м;</w:t>
            </w:r>
          </w:p>
          <w:p w14:paraId="32646609" w14:textId="77777777" w:rsidR="00A0701D" w:rsidRPr="00D428F7" w:rsidRDefault="00A0701D"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 xml:space="preserve">максимальная высота строений, сооружений от уровня земли - </w:t>
            </w:r>
            <w:r w:rsidRPr="00D428F7">
              <w:rPr>
                <w:b/>
                <w:bCs/>
                <w:sz w:val="20"/>
                <w:szCs w:val="20"/>
              </w:rPr>
              <w:t>не подлежит установлению</w:t>
            </w:r>
            <w:r w:rsidRPr="00D428F7">
              <w:rPr>
                <w:bCs/>
                <w:sz w:val="20"/>
                <w:szCs w:val="20"/>
              </w:rPr>
              <w:t>;</w:t>
            </w:r>
          </w:p>
          <w:p w14:paraId="50AB418F" w14:textId="77777777" w:rsidR="00A0701D" w:rsidRPr="00D428F7" w:rsidRDefault="00A0701D" w:rsidP="00980A27">
            <w:pPr>
              <w:widowControl w:val="0"/>
              <w:tabs>
                <w:tab w:val="left" w:pos="2520"/>
              </w:tabs>
              <w:overflowPunct w:val="0"/>
              <w:autoSpaceDE w:val="0"/>
              <w:autoSpaceDN w:val="0"/>
              <w:adjustRightInd w:val="0"/>
              <w:spacing w:after="0" w:line="240" w:lineRule="auto"/>
              <w:ind w:firstLine="340"/>
              <w:jc w:val="both"/>
              <w:rPr>
                <w:b/>
                <w:sz w:val="20"/>
                <w:szCs w:val="20"/>
              </w:rPr>
            </w:pPr>
            <w:r w:rsidRPr="00D428F7">
              <w:rPr>
                <w:rFonts w:eastAsia="SimSun"/>
                <w:sz w:val="20"/>
                <w:szCs w:val="20"/>
                <w:lang w:eastAsia="zh-CN"/>
              </w:rPr>
              <w:t xml:space="preserve">максимальный процент застройки в границах земельного участка </w:t>
            </w:r>
            <w:r w:rsidRPr="00D428F7">
              <w:rPr>
                <w:rFonts w:eastAsia="SimSun"/>
                <w:sz w:val="20"/>
                <w:szCs w:val="20"/>
                <w:lang w:eastAsia="zh-CN"/>
              </w:rPr>
              <w:lastRenderedPageBreak/>
              <w:t>– 50%</w:t>
            </w:r>
          </w:p>
        </w:tc>
      </w:tr>
      <w:tr w:rsidR="00872659" w:rsidRPr="00D428F7" w14:paraId="7AF05F6D" w14:textId="77777777" w:rsidTr="009F4546">
        <w:trPr>
          <w:trHeight w:val="20"/>
        </w:trPr>
        <w:tc>
          <w:tcPr>
            <w:tcW w:w="3545" w:type="dxa"/>
            <w:shd w:val="clear" w:color="auto" w:fill="auto"/>
          </w:tcPr>
          <w:p w14:paraId="50E6D334" w14:textId="77777777" w:rsidR="00A0701D" w:rsidRPr="00D428F7" w:rsidRDefault="00A0701D" w:rsidP="00980A27">
            <w:pPr>
              <w:widowControl w:val="0"/>
              <w:overflowPunct w:val="0"/>
              <w:autoSpaceDE w:val="0"/>
              <w:autoSpaceDN w:val="0"/>
              <w:adjustRightInd w:val="0"/>
              <w:spacing w:after="0" w:line="240" w:lineRule="auto"/>
              <w:rPr>
                <w:sz w:val="20"/>
                <w:szCs w:val="20"/>
              </w:rPr>
            </w:pPr>
            <w:r w:rsidRPr="00D428F7">
              <w:rPr>
                <w:rFonts w:eastAsia="SimSun"/>
                <w:sz w:val="20"/>
                <w:szCs w:val="20"/>
                <w:lang w:eastAsia="zh-CN"/>
              </w:rPr>
              <w:lastRenderedPageBreak/>
              <w:t>[1.11] - Свиноводство</w:t>
            </w:r>
          </w:p>
        </w:tc>
        <w:tc>
          <w:tcPr>
            <w:tcW w:w="5670" w:type="dxa"/>
            <w:shd w:val="clear" w:color="auto" w:fill="auto"/>
          </w:tcPr>
          <w:p w14:paraId="4241425D" w14:textId="77777777" w:rsidR="00A0701D" w:rsidRPr="00D428F7" w:rsidRDefault="00A0701D"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Осуществление хозяйственной деятельности, связанной с разведением свиней;</w:t>
            </w:r>
          </w:p>
          <w:p w14:paraId="5C9BC6C5" w14:textId="77777777" w:rsidR="00A0701D" w:rsidRPr="00D428F7" w:rsidRDefault="00A0701D"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5F255D5D" w14:textId="77777777" w:rsidR="00A0701D" w:rsidRPr="00D428F7" w:rsidRDefault="00A0701D"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разведение племенных животных, производство и использование племенной продукции (материала)</w:t>
            </w:r>
          </w:p>
        </w:tc>
        <w:tc>
          <w:tcPr>
            <w:tcW w:w="6237" w:type="dxa"/>
            <w:shd w:val="clear" w:color="auto" w:fill="auto"/>
          </w:tcPr>
          <w:p w14:paraId="377BA4E8" w14:textId="77777777" w:rsidR="00A0701D" w:rsidRPr="00D428F7" w:rsidRDefault="00A0701D"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минимальная/максимальная площадь земельных участков - 1000 кв. м/</w:t>
            </w:r>
            <w:r w:rsidRPr="00D428F7">
              <w:rPr>
                <w:b/>
                <w:bCs/>
                <w:sz w:val="20"/>
                <w:szCs w:val="20"/>
              </w:rPr>
              <w:t>не подлежит установлению</w:t>
            </w:r>
            <w:r w:rsidRPr="00D428F7">
              <w:rPr>
                <w:bCs/>
                <w:sz w:val="20"/>
                <w:szCs w:val="20"/>
              </w:rPr>
              <w:t>;</w:t>
            </w:r>
            <w:r w:rsidRPr="00D428F7">
              <w:rPr>
                <w:rFonts w:eastAsia="SimSun"/>
                <w:sz w:val="20"/>
                <w:szCs w:val="20"/>
                <w:lang w:eastAsia="zh-CN"/>
              </w:rPr>
              <w:t xml:space="preserve"> </w:t>
            </w:r>
          </w:p>
          <w:p w14:paraId="1D72363E" w14:textId="77777777" w:rsidR="00A0701D" w:rsidRPr="00D428F7" w:rsidRDefault="00A0701D"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 ширина земельных участков вдоль фронта улицы (проезда) – 20 м;</w:t>
            </w:r>
          </w:p>
          <w:p w14:paraId="4197B9D2" w14:textId="77777777" w:rsidR="00A0701D" w:rsidRPr="00D428F7" w:rsidRDefault="00A0701D"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t xml:space="preserve">минимальные отступы от границ земельных участков </w:t>
            </w:r>
          </w:p>
          <w:p w14:paraId="74C08A32" w14:textId="77777777" w:rsidR="00A0701D" w:rsidRPr="00D428F7" w:rsidRDefault="00A0701D" w:rsidP="00980A27">
            <w:pPr>
              <w:widowControl w:val="0"/>
              <w:overflowPunct w:val="0"/>
              <w:autoSpaceDE w:val="0"/>
              <w:autoSpaceDN w:val="0"/>
              <w:adjustRightInd w:val="0"/>
              <w:spacing w:after="0" w:line="240" w:lineRule="auto"/>
              <w:jc w:val="both"/>
              <w:rPr>
                <w:sz w:val="20"/>
                <w:szCs w:val="20"/>
              </w:rPr>
            </w:pPr>
            <w:r w:rsidRPr="00D428F7">
              <w:rPr>
                <w:sz w:val="20"/>
                <w:szCs w:val="20"/>
              </w:rPr>
              <w:t>- 3 м;</w:t>
            </w:r>
          </w:p>
          <w:p w14:paraId="1982A95C" w14:textId="77777777" w:rsidR="00A0701D" w:rsidRPr="00D428F7" w:rsidRDefault="00A0701D"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 xml:space="preserve">максимальная высота строений, сооружений от уровня земли - </w:t>
            </w:r>
            <w:r w:rsidRPr="00D428F7">
              <w:rPr>
                <w:b/>
                <w:bCs/>
                <w:sz w:val="20"/>
                <w:szCs w:val="20"/>
              </w:rPr>
              <w:t>не подлежит установлению</w:t>
            </w:r>
            <w:r w:rsidRPr="00D428F7">
              <w:rPr>
                <w:bCs/>
                <w:sz w:val="20"/>
                <w:szCs w:val="20"/>
              </w:rPr>
              <w:t>;</w:t>
            </w:r>
          </w:p>
          <w:p w14:paraId="44A7F860" w14:textId="77777777" w:rsidR="00A0701D" w:rsidRPr="00D428F7" w:rsidRDefault="00A0701D" w:rsidP="00980A27">
            <w:pPr>
              <w:widowControl w:val="0"/>
              <w:tabs>
                <w:tab w:val="left" w:pos="2520"/>
              </w:tabs>
              <w:overflowPunct w:val="0"/>
              <w:autoSpaceDE w:val="0"/>
              <w:autoSpaceDN w:val="0"/>
              <w:adjustRightInd w:val="0"/>
              <w:spacing w:after="0" w:line="240" w:lineRule="auto"/>
              <w:ind w:firstLine="340"/>
              <w:jc w:val="both"/>
              <w:rPr>
                <w:b/>
                <w:sz w:val="20"/>
                <w:szCs w:val="20"/>
              </w:rPr>
            </w:pPr>
            <w:r w:rsidRPr="00D428F7">
              <w:rPr>
                <w:rFonts w:eastAsia="SimSun"/>
                <w:sz w:val="20"/>
                <w:szCs w:val="20"/>
                <w:lang w:eastAsia="zh-CN"/>
              </w:rPr>
              <w:t>максимальный процент застройки в границах земельного участка – 50%</w:t>
            </w:r>
          </w:p>
        </w:tc>
      </w:tr>
      <w:tr w:rsidR="00872659" w:rsidRPr="00D428F7" w14:paraId="4C91046F" w14:textId="77777777" w:rsidTr="009F4546">
        <w:trPr>
          <w:trHeight w:val="20"/>
        </w:trPr>
        <w:tc>
          <w:tcPr>
            <w:tcW w:w="3545" w:type="dxa"/>
            <w:shd w:val="clear" w:color="auto" w:fill="auto"/>
          </w:tcPr>
          <w:p w14:paraId="7289CFA8" w14:textId="77777777" w:rsidR="00A0701D" w:rsidRPr="00D428F7" w:rsidRDefault="00A0701D" w:rsidP="00980A27">
            <w:pPr>
              <w:widowControl w:val="0"/>
              <w:overflowPunct w:val="0"/>
              <w:autoSpaceDE w:val="0"/>
              <w:autoSpaceDN w:val="0"/>
              <w:adjustRightInd w:val="0"/>
              <w:spacing w:after="0" w:line="240" w:lineRule="auto"/>
              <w:rPr>
                <w:sz w:val="20"/>
                <w:szCs w:val="20"/>
              </w:rPr>
            </w:pPr>
            <w:r w:rsidRPr="00D428F7">
              <w:rPr>
                <w:rFonts w:eastAsia="SimSun"/>
                <w:sz w:val="20"/>
                <w:szCs w:val="20"/>
                <w:lang w:eastAsia="zh-CN"/>
              </w:rPr>
              <w:t>[1.12] - Пчеловодство</w:t>
            </w:r>
          </w:p>
        </w:tc>
        <w:tc>
          <w:tcPr>
            <w:tcW w:w="5670" w:type="dxa"/>
            <w:shd w:val="clear" w:color="auto" w:fill="auto"/>
          </w:tcPr>
          <w:p w14:paraId="2BF05200" w14:textId="77777777" w:rsidR="00A0701D" w:rsidRPr="00D428F7" w:rsidRDefault="00A0701D"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Осуществление хозяйственной деятельности по разведению, содержанию и использованию пчел и иных полезных насекомых;</w:t>
            </w:r>
          </w:p>
          <w:p w14:paraId="3D86881E" w14:textId="77777777" w:rsidR="00A0701D" w:rsidRPr="00D428F7" w:rsidRDefault="00A0701D"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ульев, иных объектов и оборудования, необходимого для пчеловодства и разведениях иных полезных насекомых;</w:t>
            </w:r>
          </w:p>
          <w:p w14:paraId="6D20B0A0" w14:textId="77777777" w:rsidR="00A0701D" w:rsidRPr="00D428F7" w:rsidRDefault="00A0701D"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сооружений, используемых для хранения и первичной переработки продукции пчеловодства</w:t>
            </w:r>
          </w:p>
        </w:tc>
        <w:tc>
          <w:tcPr>
            <w:tcW w:w="6237" w:type="dxa"/>
            <w:shd w:val="clear" w:color="auto" w:fill="auto"/>
          </w:tcPr>
          <w:p w14:paraId="1A24E024" w14:textId="77777777" w:rsidR="00A0701D" w:rsidRPr="00D428F7" w:rsidRDefault="00A0701D"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минимальная/максимальная площадь земельных участков - 1000 кв. м/</w:t>
            </w:r>
            <w:r w:rsidRPr="00D428F7">
              <w:rPr>
                <w:b/>
                <w:bCs/>
                <w:sz w:val="20"/>
                <w:szCs w:val="20"/>
              </w:rPr>
              <w:t>не подлежит установлению</w:t>
            </w:r>
            <w:r w:rsidRPr="00D428F7">
              <w:rPr>
                <w:bCs/>
                <w:sz w:val="20"/>
                <w:szCs w:val="20"/>
              </w:rPr>
              <w:t>;</w:t>
            </w:r>
            <w:r w:rsidRPr="00D428F7">
              <w:rPr>
                <w:rFonts w:eastAsia="SimSun"/>
                <w:sz w:val="20"/>
                <w:szCs w:val="20"/>
                <w:lang w:eastAsia="zh-CN"/>
              </w:rPr>
              <w:t xml:space="preserve"> </w:t>
            </w:r>
          </w:p>
          <w:p w14:paraId="13B77BDB" w14:textId="77777777" w:rsidR="00A0701D" w:rsidRPr="00D428F7" w:rsidRDefault="00A0701D"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 ширина земельных участков вдоль фронта улицы (проезда) – 8 м;</w:t>
            </w:r>
          </w:p>
          <w:p w14:paraId="01172B92" w14:textId="77777777" w:rsidR="00A0701D" w:rsidRPr="00D428F7" w:rsidRDefault="00A0701D"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t xml:space="preserve">минимальные отступы от границ земельных участков </w:t>
            </w:r>
          </w:p>
          <w:p w14:paraId="70EF3D8D" w14:textId="77777777" w:rsidR="00A0701D" w:rsidRPr="00D428F7" w:rsidRDefault="00A0701D" w:rsidP="00980A27">
            <w:pPr>
              <w:widowControl w:val="0"/>
              <w:overflowPunct w:val="0"/>
              <w:autoSpaceDE w:val="0"/>
              <w:autoSpaceDN w:val="0"/>
              <w:adjustRightInd w:val="0"/>
              <w:spacing w:after="0" w:line="240" w:lineRule="auto"/>
              <w:jc w:val="both"/>
              <w:rPr>
                <w:sz w:val="20"/>
                <w:szCs w:val="20"/>
              </w:rPr>
            </w:pPr>
            <w:r w:rsidRPr="00D428F7">
              <w:rPr>
                <w:sz w:val="20"/>
                <w:szCs w:val="20"/>
              </w:rPr>
              <w:t>- 1 м;</w:t>
            </w:r>
          </w:p>
          <w:p w14:paraId="25194F4C" w14:textId="77777777" w:rsidR="00A0701D" w:rsidRPr="00D428F7" w:rsidRDefault="00A0701D"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 xml:space="preserve">максимальная высота строений, сооружений от уровня земли - </w:t>
            </w:r>
            <w:r w:rsidRPr="00D428F7">
              <w:rPr>
                <w:b/>
                <w:bCs/>
                <w:sz w:val="20"/>
                <w:szCs w:val="20"/>
              </w:rPr>
              <w:t>не подлежит установлению</w:t>
            </w:r>
            <w:r w:rsidRPr="00D428F7">
              <w:rPr>
                <w:bCs/>
                <w:sz w:val="20"/>
                <w:szCs w:val="20"/>
              </w:rPr>
              <w:t>;</w:t>
            </w:r>
          </w:p>
          <w:p w14:paraId="5703EC67" w14:textId="77777777" w:rsidR="00A0701D" w:rsidRPr="00D428F7" w:rsidRDefault="00A0701D" w:rsidP="00980A27">
            <w:pPr>
              <w:widowControl w:val="0"/>
              <w:tabs>
                <w:tab w:val="left" w:pos="2520"/>
              </w:tabs>
              <w:overflowPunct w:val="0"/>
              <w:autoSpaceDE w:val="0"/>
              <w:autoSpaceDN w:val="0"/>
              <w:adjustRightInd w:val="0"/>
              <w:spacing w:after="0" w:line="240" w:lineRule="auto"/>
              <w:ind w:firstLine="340"/>
              <w:jc w:val="both"/>
              <w:rPr>
                <w:b/>
                <w:sz w:val="20"/>
                <w:szCs w:val="20"/>
              </w:rPr>
            </w:pPr>
            <w:r w:rsidRPr="00D428F7">
              <w:rPr>
                <w:rFonts w:eastAsia="SimSun"/>
                <w:sz w:val="20"/>
                <w:szCs w:val="20"/>
                <w:lang w:eastAsia="zh-CN"/>
              </w:rPr>
              <w:t>максимальный процент застройки в границах земельного участка – 50%</w:t>
            </w:r>
          </w:p>
        </w:tc>
      </w:tr>
      <w:tr w:rsidR="00872659" w:rsidRPr="00D428F7" w14:paraId="1B4E3FB7" w14:textId="77777777" w:rsidTr="009F4546">
        <w:trPr>
          <w:trHeight w:val="20"/>
        </w:trPr>
        <w:tc>
          <w:tcPr>
            <w:tcW w:w="3545" w:type="dxa"/>
            <w:shd w:val="clear" w:color="auto" w:fill="auto"/>
          </w:tcPr>
          <w:p w14:paraId="7263E811" w14:textId="77777777" w:rsidR="00A0701D" w:rsidRPr="00D428F7" w:rsidRDefault="00A0701D"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[1.13] - Рыбоводство</w:t>
            </w:r>
          </w:p>
        </w:tc>
        <w:tc>
          <w:tcPr>
            <w:tcW w:w="5670" w:type="dxa"/>
            <w:shd w:val="clear" w:color="auto" w:fill="auto"/>
          </w:tcPr>
          <w:p w14:paraId="7DCADAE5" w14:textId="77777777" w:rsidR="00A0701D" w:rsidRPr="00D428F7" w:rsidRDefault="00A0701D"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Осуществление хозяйственной деятельности, связанной с разведением и (или) содержанием, выращиванием объектов рыбоводства (аквакультуры);</w:t>
            </w:r>
          </w:p>
          <w:p w14:paraId="6A3C73CE" w14:textId="77777777" w:rsidR="00A0701D" w:rsidRPr="00D428F7" w:rsidRDefault="00A0701D"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зданий, сооружений, оборудования, необходимых для осуществления рыбоводства (аквакультуры)</w:t>
            </w:r>
          </w:p>
        </w:tc>
        <w:tc>
          <w:tcPr>
            <w:tcW w:w="6237" w:type="dxa"/>
            <w:shd w:val="clear" w:color="auto" w:fill="auto"/>
          </w:tcPr>
          <w:p w14:paraId="2C33A657" w14:textId="77777777" w:rsidR="00A0701D" w:rsidRPr="00D428F7" w:rsidRDefault="00A0701D"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минимальная/максимальная площадь земельных участков - 1000 кв. м/</w:t>
            </w:r>
            <w:r w:rsidRPr="00D428F7">
              <w:rPr>
                <w:b/>
                <w:bCs/>
                <w:sz w:val="20"/>
                <w:szCs w:val="20"/>
              </w:rPr>
              <w:t>не подлежит установлению</w:t>
            </w:r>
            <w:r w:rsidRPr="00D428F7">
              <w:rPr>
                <w:bCs/>
                <w:sz w:val="20"/>
                <w:szCs w:val="20"/>
              </w:rPr>
              <w:t>;</w:t>
            </w:r>
            <w:r w:rsidRPr="00D428F7">
              <w:rPr>
                <w:rFonts w:eastAsia="SimSun"/>
                <w:sz w:val="20"/>
                <w:szCs w:val="20"/>
                <w:lang w:eastAsia="zh-CN"/>
              </w:rPr>
              <w:t xml:space="preserve"> </w:t>
            </w:r>
          </w:p>
          <w:p w14:paraId="54811EC9" w14:textId="77777777" w:rsidR="00A0701D" w:rsidRPr="00D428F7" w:rsidRDefault="00A0701D"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 ширина земельных участков вдоль фронта улицы (проезда) – 8 м;</w:t>
            </w:r>
          </w:p>
          <w:p w14:paraId="7886F449" w14:textId="77777777" w:rsidR="00A0701D" w:rsidRPr="00D428F7" w:rsidRDefault="00A0701D"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t xml:space="preserve">минимальные отступы от границ земельных участков </w:t>
            </w:r>
          </w:p>
          <w:p w14:paraId="6C568A9B" w14:textId="77777777" w:rsidR="00A0701D" w:rsidRPr="00D428F7" w:rsidRDefault="00A0701D" w:rsidP="00980A27">
            <w:pPr>
              <w:widowControl w:val="0"/>
              <w:overflowPunct w:val="0"/>
              <w:autoSpaceDE w:val="0"/>
              <w:autoSpaceDN w:val="0"/>
              <w:adjustRightInd w:val="0"/>
              <w:spacing w:after="0" w:line="240" w:lineRule="auto"/>
              <w:jc w:val="both"/>
              <w:rPr>
                <w:sz w:val="20"/>
                <w:szCs w:val="20"/>
              </w:rPr>
            </w:pPr>
            <w:r w:rsidRPr="00D428F7">
              <w:rPr>
                <w:sz w:val="20"/>
                <w:szCs w:val="20"/>
              </w:rPr>
              <w:t>- 1 м;</w:t>
            </w:r>
          </w:p>
          <w:p w14:paraId="4F104056" w14:textId="77777777" w:rsidR="00A0701D" w:rsidRPr="00D428F7" w:rsidRDefault="00A0701D"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 xml:space="preserve">максимальная высота строений, сооружений от уровня земли - </w:t>
            </w:r>
            <w:r w:rsidRPr="00D428F7">
              <w:rPr>
                <w:b/>
                <w:bCs/>
                <w:sz w:val="20"/>
                <w:szCs w:val="20"/>
              </w:rPr>
              <w:t>не подлежит установлению</w:t>
            </w:r>
            <w:r w:rsidRPr="00D428F7">
              <w:rPr>
                <w:bCs/>
                <w:sz w:val="20"/>
                <w:szCs w:val="20"/>
              </w:rPr>
              <w:t>;</w:t>
            </w:r>
          </w:p>
          <w:p w14:paraId="3D810FF7" w14:textId="77777777" w:rsidR="00A0701D" w:rsidRPr="00D428F7" w:rsidRDefault="00A0701D"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максимальный процент застройки в границах земельного участка – 80%</w:t>
            </w:r>
          </w:p>
        </w:tc>
      </w:tr>
      <w:tr w:rsidR="00872659" w:rsidRPr="00D428F7" w14:paraId="6642D9E5" w14:textId="77777777" w:rsidTr="009F4546">
        <w:trPr>
          <w:trHeight w:val="20"/>
        </w:trPr>
        <w:tc>
          <w:tcPr>
            <w:tcW w:w="3545" w:type="dxa"/>
            <w:shd w:val="clear" w:color="auto" w:fill="auto"/>
          </w:tcPr>
          <w:p w14:paraId="23EEFFD0" w14:textId="77777777" w:rsidR="00A0701D" w:rsidRPr="00D428F7" w:rsidRDefault="00A0701D"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[1.14] - Научное обеспечение сельского хозяйства</w:t>
            </w:r>
          </w:p>
          <w:p w14:paraId="22D8881C" w14:textId="77777777" w:rsidR="00A0701D" w:rsidRPr="00D428F7" w:rsidRDefault="00A0701D" w:rsidP="00980A27">
            <w:pPr>
              <w:widowControl w:val="0"/>
              <w:overflowPunct w:val="0"/>
              <w:autoSpaceDE w:val="0"/>
              <w:autoSpaceDN w:val="0"/>
              <w:adjustRightInd w:val="0"/>
              <w:spacing w:after="0" w:line="240" w:lineRule="auto"/>
              <w:rPr>
                <w:sz w:val="20"/>
                <w:szCs w:val="20"/>
              </w:rPr>
            </w:pPr>
          </w:p>
        </w:tc>
        <w:tc>
          <w:tcPr>
            <w:tcW w:w="5670" w:type="dxa"/>
            <w:shd w:val="clear" w:color="auto" w:fill="auto"/>
          </w:tcPr>
          <w:p w14:paraId="67EA60D4" w14:textId="77777777" w:rsidR="00A0701D" w:rsidRPr="00D428F7" w:rsidRDefault="00A0701D"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14:paraId="259189DF" w14:textId="77777777" w:rsidR="00A0701D" w:rsidRPr="00D428F7" w:rsidRDefault="00A0701D"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коллекций генетических ресурсов растений</w:t>
            </w:r>
          </w:p>
        </w:tc>
        <w:tc>
          <w:tcPr>
            <w:tcW w:w="6237" w:type="dxa"/>
            <w:shd w:val="clear" w:color="auto" w:fill="auto"/>
          </w:tcPr>
          <w:p w14:paraId="5B62F638" w14:textId="77777777" w:rsidR="00A0701D" w:rsidRPr="00D428F7" w:rsidRDefault="00A0701D"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минимальная/максимальная площадь земельных участков - 1000 кв. м/</w:t>
            </w:r>
            <w:r w:rsidRPr="00D428F7">
              <w:rPr>
                <w:b/>
                <w:bCs/>
                <w:sz w:val="20"/>
                <w:szCs w:val="20"/>
              </w:rPr>
              <w:t>не подлежит установлению</w:t>
            </w:r>
            <w:r w:rsidRPr="00D428F7">
              <w:rPr>
                <w:bCs/>
                <w:sz w:val="20"/>
                <w:szCs w:val="20"/>
              </w:rPr>
              <w:t>;</w:t>
            </w:r>
            <w:r w:rsidRPr="00D428F7">
              <w:rPr>
                <w:rFonts w:eastAsia="SimSun"/>
                <w:sz w:val="20"/>
                <w:szCs w:val="20"/>
                <w:lang w:eastAsia="zh-CN"/>
              </w:rPr>
              <w:t xml:space="preserve"> </w:t>
            </w:r>
          </w:p>
          <w:p w14:paraId="7E8CA3BF" w14:textId="77777777" w:rsidR="00A0701D" w:rsidRPr="00D428F7" w:rsidRDefault="00A0701D"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 ширина земельных участков вдоль фронта улицы (проезда) – 8 м;</w:t>
            </w:r>
          </w:p>
          <w:p w14:paraId="7472DBAE" w14:textId="77777777" w:rsidR="00A0701D" w:rsidRPr="00D428F7" w:rsidRDefault="00A0701D"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t xml:space="preserve">минимальные отступы от границ земельных участков </w:t>
            </w:r>
          </w:p>
          <w:p w14:paraId="7562A7CE" w14:textId="77777777" w:rsidR="00A0701D" w:rsidRPr="00D428F7" w:rsidRDefault="00A0701D" w:rsidP="00980A27">
            <w:pPr>
              <w:widowControl w:val="0"/>
              <w:overflowPunct w:val="0"/>
              <w:autoSpaceDE w:val="0"/>
              <w:autoSpaceDN w:val="0"/>
              <w:adjustRightInd w:val="0"/>
              <w:spacing w:after="0" w:line="240" w:lineRule="auto"/>
              <w:jc w:val="both"/>
              <w:rPr>
                <w:sz w:val="20"/>
                <w:szCs w:val="20"/>
              </w:rPr>
            </w:pPr>
            <w:r w:rsidRPr="00D428F7">
              <w:rPr>
                <w:sz w:val="20"/>
                <w:szCs w:val="20"/>
              </w:rPr>
              <w:t>- 1 м;</w:t>
            </w:r>
          </w:p>
          <w:p w14:paraId="64CC84F1" w14:textId="44ED7924" w:rsidR="00A0701D" w:rsidRPr="00D428F7" w:rsidRDefault="00A0701D"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максимальная высота</w:t>
            </w:r>
            <w:r w:rsidR="00FD76FB" w:rsidRPr="00D428F7">
              <w:rPr>
                <w:rFonts w:eastAsia="SimSun"/>
                <w:sz w:val="20"/>
                <w:szCs w:val="20"/>
                <w:lang w:eastAsia="zh-CN"/>
              </w:rPr>
              <w:t xml:space="preserve"> зданий, </w:t>
            </w:r>
            <w:r w:rsidRPr="00D428F7">
              <w:rPr>
                <w:rFonts w:eastAsia="SimSun"/>
                <w:sz w:val="20"/>
                <w:szCs w:val="20"/>
                <w:lang w:eastAsia="zh-CN"/>
              </w:rPr>
              <w:t xml:space="preserve"> строений, сооружений от уровня земли - </w:t>
            </w:r>
            <w:r w:rsidRPr="00D428F7">
              <w:rPr>
                <w:b/>
                <w:bCs/>
                <w:sz w:val="20"/>
                <w:szCs w:val="20"/>
              </w:rPr>
              <w:t>не подлежит установлению</w:t>
            </w:r>
            <w:r w:rsidRPr="00D428F7">
              <w:rPr>
                <w:bCs/>
                <w:sz w:val="20"/>
                <w:szCs w:val="20"/>
              </w:rPr>
              <w:t>;</w:t>
            </w:r>
          </w:p>
          <w:p w14:paraId="1514FC2D" w14:textId="77777777" w:rsidR="00A0701D" w:rsidRPr="00D428F7" w:rsidRDefault="00A0701D"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lastRenderedPageBreak/>
              <w:t>максимальный процент застройки в границах земельного участка – 50%;</w:t>
            </w:r>
          </w:p>
          <w:p w14:paraId="611B1007" w14:textId="77777777" w:rsidR="00A0701D" w:rsidRPr="00D428F7" w:rsidRDefault="00A0701D"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sz w:val="20"/>
                <w:szCs w:val="20"/>
              </w:rPr>
              <w:t>Процент застройки подземной части не регламентируется.</w:t>
            </w:r>
          </w:p>
        </w:tc>
      </w:tr>
      <w:tr w:rsidR="00872659" w:rsidRPr="00D428F7" w14:paraId="56C82EEC" w14:textId="77777777" w:rsidTr="009F4546">
        <w:trPr>
          <w:trHeight w:val="20"/>
        </w:trPr>
        <w:tc>
          <w:tcPr>
            <w:tcW w:w="3545" w:type="dxa"/>
            <w:shd w:val="clear" w:color="auto" w:fill="auto"/>
          </w:tcPr>
          <w:p w14:paraId="2DAE21F9" w14:textId="77777777" w:rsidR="00A0701D" w:rsidRPr="00D428F7" w:rsidRDefault="00A0701D" w:rsidP="00980A27">
            <w:pPr>
              <w:widowControl w:val="0"/>
              <w:overflowPunct w:val="0"/>
              <w:autoSpaceDE w:val="0"/>
              <w:autoSpaceDN w:val="0"/>
              <w:adjustRightInd w:val="0"/>
              <w:spacing w:after="0" w:line="240" w:lineRule="auto"/>
              <w:rPr>
                <w:sz w:val="20"/>
                <w:szCs w:val="20"/>
              </w:rPr>
            </w:pPr>
            <w:r w:rsidRPr="00D428F7">
              <w:rPr>
                <w:rFonts w:eastAsia="SimSun"/>
                <w:sz w:val="20"/>
                <w:szCs w:val="20"/>
                <w:lang w:eastAsia="zh-CN"/>
              </w:rPr>
              <w:lastRenderedPageBreak/>
              <w:t>[1.15] - Хранение и переработка сельскохозяйственной продукции</w:t>
            </w:r>
          </w:p>
        </w:tc>
        <w:tc>
          <w:tcPr>
            <w:tcW w:w="5670" w:type="dxa"/>
            <w:shd w:val="clear" w:color="auto" w:fill="auto"/>
          </w:tcPr>
          <w:p w14:paraId="0C5A29FF" w14:textId="77777777" w:rsidR="00A0701D" w:rsidRPr="00D428F7" w:rsidRDefault="00A0701D"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6237" w:type="dxa"/>
            <w:shd w:val="clear" w:color="auto" w:fill="auto"/>
          </w:tcPr>
          <w:p w14:paraId="7A09DB9F" w14:textId="77777777" w:rsidR="00A0701D" w:rsidRPr="00D428F7" w:rsidRDefault="00A0701D"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минимальная/максимальная площадь земельных участков - 1000 кв. м/</w:t>
            </w:r>
            <w:r w:rsidRPr="00D428F7">
              <w:rPr>
                <w:b/>
                <w:bCs/>
                <w:sz w:val="20"/>
                <w:szCs w:val="20"/>
              </w:rPr>
              <w:t>не подлежит установлению</w:t>
            </w:r>
            <w:r w:rsidRPr="00D428F7">
              <w:rPr>
                <w:bCs/>
                <w:sz w:val="20"/>
                <w:szCs w:val="20"/>
              </w:rPr>
              <w:t>;</w:t>
            </w:r>
            <w:r w:rsidRPr="00D428F7">
              <w:rPr>
                <w:rFonts w:eastAsia="SimSun"/>
                <w:sz w:val="20"/>
                <w:szCs w:val="20"/>
                <w:lang w:eastAsia="zh-CN"/>
              </w:rPr>
              <w:t xml:space="preserve"> </w:t>
            </w:r>
          </w:p>
          <w:p w14:paraId="673B679C" w14:textId="77777777" w:rsidR="00A0701D" w:rsidRPr="00D428F7" w:rsidRDefault="00A0701D"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 ширина земельных участков вдоль фронта улицы (проезда) – 15 м;</w:t>
            </w:r>
          </w:p>
          <w:p w14:paraId="6D02A775" w14:textId="77777777" w:rsidR="00A0701D" w:rsidRPr="00D428F7" w:rsidRDefault="00A0701D"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t xml:space="preserve">минимальные отступы от границ земельных участков </w:t>
            </w:r>
          </w:p>
          <w:p w14:paraId="19DF20E7" w14:textId="77777777" w:rsidR="00A0701D" w:rsidRPr="00D428F7" w:rsidRDefault="00A0701D" w:rsidP="00980A27">
            <w:pPr>
              <w:widowControl w:val="0"/>
              <w:overflowPunct w:val="0"/>
              <w:autoSpaceDE w:val="0"/>
              <w:autoSpaceDN w:val="0"/>
              <w:adjustRightInd w:val="0"/>
              <w:spacing w:after="0" w:line="240" w:lineRule="auto"/>
              <w:jc w:val="both"/>
              <w:rPr>
                <w:sz w:val="20"/>
                <w:szCs w:val="20"/>
              </w:rPr>
            </w:pPr>
            <w:r w:rsidRPr="00D428F7">
              <w:rPr>
                <w:sz w:val="20"/>
                <w:szCs w:val="20"/>
              </w:rPr>
              <w:t>- 1 м;</w:t>
            </w:r>
          </w:p>
          <w:p w14:paraId="1FFDF8E4" w14:textId="156E4416" w:rsidR="00A0701D" w:rsidRPr="00D428F7" w:rsidRDefault="00A0701D"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максимальная высота</w:t>
            </w:r>
            <w:r w:rsidR="00974F8A" w:rsidRPr="00D428F7">
              <w:rPr>
                <w:rFonts w:eastAsia="SimSun"/>
                <w:sz w:val="20"/>
                <w:szCs w:val="20"/>
                <w:lang w:eastAsia="zh-CN"/>
              </w:rPr>
              <w:t xml:space="preserve"> зданий, </w:t>
            </w:r>
            <w:r w:rsidRPr="00D428F7">
              <w:rPr>
                <w:rFonts w:eastAsia="SimSun"/>
                <w:sz w:val="20"/>
                <w:szCs w:val="20"/>
                <w:lang w:eastAsia="zh-CN"/>
              </w:rPr>
              <w:t xml:space="preserve"> строений, сооружений от уровня земли - </w:t>
            </w:r>
            <w:r w:rsidRPr="00D428F7">
              <w:rPr>
                <w:b/>
                <w:bCs/>
                <w:sz w:val="20"/>
                <w:szCs w:val="20"/>
              </w:rPr>
              <w:t>не подлежит установлению</w:t>
            </w:r>
            <w:r w:rsidRPr="00D428F7">
              <w:rPr>
                <w:bCs/>
                <w:sz w:val="20"/>
                <w:szCs w:val="20"/>
              </w:rPr>
              <w:t>;</w:t>
            </w:r>
          </w:p>
          <w:p w14:paraId="6D41F46E" w14:textId="77777777" w:rsidR="00A0701D" w:rsidRPr="00D428F7" w:rsidRDefault="00A0701D"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максимальный процент застройки в границах земельного участка – 80%;</w:t>
            </w:r>
          </w:p>
          <w:p w14:paraId="164B033E" w14:textId="77777777" w:rsidR="00A0701D" w:rsidRPr="00D428F7" w:rsidRDefault="00A0701D"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sz w:val="20"/>
                <w:szCs w:val="20"/>
              </w:rPr>
              <w:t>Процент застройки подземной части не регламентируется.</w:t>
            </w:r>
          </w:p>
        </w:tc>
      </w:tr>
      <w:tr w:rsidR="00872659" w:rsidRPr="00D428F7" w14:paraId="309607BF" w14:textId="77777777" w:rsidTr="009F4546">
        <w:trPr>
          <w:trHeight w:val="20"/>
        </w:trPr>
        <w:tc>
          <w:tcPr>
            <w:tcW w:w="3545" w:type="dxa"/>
            <w:shd w:val="clear" w:color="auto" w:fill="auto"/>
          </w:tcPr>
          <w:p w14:paraId="58BD05ED" w14:textId="77777777" w:rsidR="00A0701D" w:rsidRPr="00D428F7" w:rsidRDefault="00A0701D" w:rsidP="00980A27">
            <w:pPr>
              <w:widowControl w:val="0"/>
              <w:overflowPunct w:val="0"/>
              <w:autoSpaceDE w:val="0"/>
              <w:autoSpaceDN w:val="0"/>
              <w:adjustRightInd w:val="0"/>
              <w:spacing w:after="0" w:line="240" w:lineRule="auto"/>
              <w:rPr>
                <w:sz w:val="20"/>
                <w:szCs w:val="20"/>
              </w:rPr>
            </w:pPr>
            <w:r w:rsidRPr="00D428F7">
              <w:rPr>
                <w:rFonts w:eastAsia="SimSun"/>
                <w:sz w:val="20"/>
                <w:szCs w:val="20"/>
                <w:lang w:eastAsia="zh-CN"/>
              </w:rPr>
              <w:t>[1.17] - Питомники</w:t>
            </w:r>
          </w:p>
        </w:tc>
        <w:tc>
          <w:tcPr>
            <w:tcW w:w="5670" w:type="dxa"/>
            <w:shd w:val="clear" w:color="auto" w:fill="auto"/>
          </w:tcPr>
          <w:p w14:paraId="6699280B" w14:textId="77777777" w:rsidR="00A0701D" w:rsidRPr="00D428F7" w:rsidRDefault="00A0701D"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1CA20AC3" w14:textId="77777777" w:rsidR="00A0701D" w:rsidRPr="00D428F7" w:rsidRDefault="00A0701D"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сооружений, необходимых для указанных видов сельскохозяйственного производства</w:t>
            </w:r>
          </w:p>
        </w:tc>
        <w:tc>
          <w:tcPr>
            <w:tcW w:w="6237" w:type="dxa"/>
            <w:shd w:val="clear" w:color="auto" w:fill="auto"/>
          </w:tcPr>
          <w:p w14:paraId="0F838960" w14:textId="77777777" w:rsidR="00A0701D" w:rsidRPr="00D428F7" w:rsidRDefault="00A0701D"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минимальная/максимальная площадь земельных участков - 1000 кв. м/</w:t>
            </w:r>
            <w:r w:rsidRPr="00D428F7">
              <w:rPr>
                <w:b/>
                <w:bCs/>
                <w:sz w:val="20"/>
                <w:szCs w:val="20"/>
              </w:rPr>
              <w:t>не подлежит установлению</w:t>
            </w:r>
            <w:r w:rsidRPr="00D428F7">
              <w:rPr>
                <w:bCs/>
                <w:sz w:val="20"/>
                <w:szCs w:val="20"/>
              </w:rPr>
              <w:t>;</w:t>
            </w:r>
            <w:r w:rsidRPr="00D428F7">
              <w:rPr>
                <w:rFonts w:eastAsia="SimSun"/>
                <w:sz w:val="20"/>
                <w:szCs w:val="20"/>
                <w:lang w:eastAsia="zh-CN"/>
              </w:rPr>
              <w:t xml:space="preserve"> </w:t>
            </w:r>
          </w:p>
          <w:p w14:paraId="4439D3A2" w14:textId="77777777" w:rsidR="00A0701D" w:rsidRPr="00D428F7" w:rsidRDefault="00A0701D"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 ширина земельных участков вдоль фронта улицы (проезда) – 20 м;</w:t>
            </w:r>
          </w:p>
          <w:p w14:paraId="7978CAAF" w14:textId="77777777" w:rsidR="00A0701D" w:rsidRPr="00D428F7" w:rsidRDefault="00A0701D"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t xml:space="preserve">минимальные отступы от границ земельных участков </w:t>
            </w:r>
          </w:p>
          <w:p w14:paraId="2A049DCD" w14:textId="77777777" w:rsidR="00A0701D" w:rsidRPr="00D428F7" w:rsidRDefault="00A0701D" w:rsidP="00980A27">
            <w:pPr>
              <w:widowControl w:val="0"/>
              <w:overflowPunct w:val="0"/>
              <w:autoSpaceDE w:val="0"/>
              <w:autoSpaceDN w:val="0"/>
              <w:adjustRightInd w:val="0"/>
              <w:spacing w:after="0" w:line="240" w:lineRule="auto"/>
              <w:jc w:val="both"/>
              <w:rPr>
                <w:sz w:val="20"/>
                <w:szCs w:val="20"/>
              </w:rPr>
            </w:pPr>
            <w:r w:rsidRPr="00D428F7">
              <w:rPr>
                <w:sz w:val="20"/>
                <w:szCs w:val="20"/>
              </w:rPr>
              <w:t>- 1 м;</w:t>
            </w:r>
          </w:p>
          <w:p w14:paraId="0E268FA0" w14:textId="77777777" w:rsidR="00A0701D" w:rsidRPr="00D428F7" w:rsidRDefault="00A0701D"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 xml:space="preserve">максимальная высота строений, сооружений от уровня земли - </w:t>
            </w:r>
            <w:r w:rsidRPr="00D428F7">
              <w:rPr>
                <w:b/>
                <w:bCs/>
                <w:sz w:val="20"/>
                <w:szCs w:val="20"/>
              </w:rPr>
              <w:t>не подлежит установлению</w:t>
            </w:r>
            <w:r w:rsidRPr="00D428F7">
              <w:rPr>
                <w:bCs/>
                <w:sz w:val="20"/>
                <w:szCs w:val="20"/>
              </w:rPr>
              <w:t>;</w:t>
            </w:r>
          </w:p>
          <w:p w14:paraId="7860B1E8" w14:textId="77777777" w:rsidR="00A0701D" w:rsidRPr="00D428F7" w:rsidRDefault="00A0701D"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максимальный процент застройки в границах земельного участка – 50%;</w:t>
            </w:r>
          </w:p>
        </w:tc>
      </w:tr>
      <w:tr w:rsidR="00872659" w:rsidRPr="00D428F7" w14:paraId="74527BD4" w14:textId="77777777" w:rsidTr="009F4546">
        <w:trPr>
          <w:trHeight w:val="20"/>
        </w:trPr>
        <w:tc>
          <w:tcPr>
            <w:tcW w:w="3545" w:type="dxa"/>
            <w:shd w:val="clear" w:color="auto" w:fill="auto"/>
          </w:tcPr>
          <w:p w14:paraId="06B3E49C" w14:textId="77777777" w:rsidR="00A0701D" w:rsidRPr="00D428F7" w:rsidRDefault="00A0701D" w:rsidP="00980A27">
            <w:pPr>
              <w:widowControl w:val="0"/>
              <w:overflowPunct w:val="0"/>
              <w:autoSpaceDE w:val="0"/>
              <w:autoSpaceDN w:val="0"/>
              <w:adjustRightInd w:val="0"/>
              <w:spacing w:after="0" w:line="240" w:lineRule="auto"/>
              <w:rPr>
                <w:sz w:val="20"/>
                <w:szCs w:val="20"/>
              </w:rPr>
            </w:pPr>
            <w:r w:rsidRPr="00D428F7">
              <w:rPr>
                <w:rFonts w:eastAsia="SimSun"/>
                <w:sz w:val="20"/>
                <w:szCs w:val="20"/>
                <w:lang w:eastAsia="zh-CN"/>
              </w:rPr>
              <w:t>[1.18] - Обеспечение сельскохозяйственного производства.</w:t>
            </w:r>
          </w:p>
        </w:tc>
        <w:tc>
          <w:tcPr>
            <w:tcW w:w="5670" w:type="dxa"/>
            <w:shd w:val="clear" w:color="auto" w:fill="auto"/>
          </w:tcPr>
          <w:p w14:paraId="3E55ED51" w14:textId="77777777" w:rsidR="00A0701D" w:rsidRPr="00D428F7" w:rsidRDefault="00A0701D"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Объекты обеспечения сельскохозяйственного производства (машинно-транспортные и ремонтные станции, ангары и гаражи для сельскохозяйственной техники, амбары, водонапорные башни, трансформаторные станции) и иное техническое оборудование, используемое для ведения сельского хозяйства</w:t>
            </w:r>
          </w:p>
        </w:tc>
        <w:tc>
          <w:tcPr>
            <w:tcW w:w="6237" w:type="dxa"/>
            <w:shd w:val="clear" w:color="auto" w:fill="auto"/>
          </w:tcPr>
          <w:p w14:paraId="017E228F" w14:textId="77777777" w:rsidR="00A0701D" w:rsidRPr="00D428F7" w:rsidRDefault="00A0701D"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минимальная/максимальная площадь земельных участков - 1000 кв. м/</w:t>
            </w:r>
            <w:r w:rsidRPr="00D428F7">
              <w:rPr>
                <w:b/>
                <w:bCs/>
                <w:sz w:val="20"/>
                <w:szCs w:val="20"/>
              </w:rPr>
              <w:t>не подлежит установлению</w:t>
            </w:r>
            <w:r w:rsidRPr="00D428F7">
              <w:rPr>
                <w:bCs/>
                <w:sz w:val="20"/>
                <w:szCs w:val="20"/>
              </w:rPr>
              <w:t>;</w:t>
            </w:r>
            <w:r w:rsidRPr="00D428F7">
              <w:rPr>
                <w:rFonts w:eastAsia="SimSun"/>
                <w:sz w:val="20"/>
                <w:szCs w:val="20"/>
                <w:lang w:eastAsia="zh-CN"/>
              </w:rPr>
              <w:t xml:space="preserve"> </w:t>
            </w:r>
          </w:p>
          <w:p w14:paraId="5F006B2A" w14:textId="77777777" w:rsidR="00A0701D" w:rsidRPr="00D428F7" w:rsidRDefault="00A0701D"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 ширина земельных участков вдоль фронта улицы (проезда) – 20 м;</w:t>
            </w:r>
          </w:p>
          <w:p w14:paraId="2E1C1256" w14:textId="77777777" w:rsidR="00A0701D" w:rsidRPr="00D428F7" w:rsidRDefault="00A0701D"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t xml:space="preserve">минимальные отступы от границ земельных участков </w:t>
            </w:r>
          </w:p>
          <w:p w14:paraId="05F837A6" w14:textId="77777777" w:rsidR="00A0701D" w:rsidRPr="00D428F7" w:rsidRDefault="00A0701D" w:rsidP="00980A27">
            <w:pPr>
              <w:widowControl w:val="0"/>
              <w:overflowPunct w:val="0"/>
              <w:autoSpaceDE w:val="0"/>
              <w:autoSpaceDN w:val="0"/>
              <w:adjustRightInd w:val="0"/>
              <w:spacing w:after="0" w:line="240" w:lineRule="auto"/>
              <w:jc w:val="both"/>
              <w:rPr>
                <w:sz w:val="20"/>
                <w:szCs w:val="20"/>
              </w:rPr>
            </w:pPr>
            <w:r w:rsidRPr="00D428F7">
              <w:rPr>
                <w:sz w:val="20"/>
                <w:szCs w:val="20"/>
              </w:rPr>
              <w:t>- 1 м;</w:t>
            </w:r>
          </w:p>
          <w:p w14:paraId="1E7B9CF2" w14:textId="3A3A6A5A" w:rsidR="00A0701D" w:rsidRPr="00D428F7" w:rsidRDefault="00A0701D"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 xml:space="preserve">максимальная высота </w:t>
            </w:r>
            <w:r w:rsidR="00E02B4C" w:rsidRPr="00D428F7">
              <w:rPr>
                <w:rFonts w:eastAsia="SimSun"/>
                <w:sz w:val="20"/>
                <w:szCs w:val="20"/>
                <w:lang w:eastAsia="zh-CN"/>
              </w:rPr>
              <w:t xml:space="preserve">зданий, </w:t>
            </w:r>
            <w:r w:rsidRPr="00D428F7">
              <w:rPr>
                <w:rFonts w:eastAsia="SimSun"/>
                <w:sz w:val="20"/>
                <w:szCs w:val="20"/>
                <w:lang w:eastAsia="zh-CN"/>
              </w:rPr>
              <w:t xml:space="preserve">строений, сооружений от уровня земли - </w:t>
            </w:r>
            <w:r w:rsidRPr="00D428F7">
              <w:rPr>
                <w:b/>
                <w:bCs/>
                <w:sz w:val="20"/>
                <w:szCs w:val="20"/>
              </w:rPr>
              <w:t>не подлежит установлению</w:t>
            </w:r>
            <w:r w:rsidRPr="00D428F7">
              <w:rPr>
                <w:bCs/>
                <w:sz w:val="20"/>
                <w:szCs w:val="20"/>
              </w:rPr>
              <w:t>;</w:t>
            </w:r>
          </w:p>
          <w:p w14:paraId="0740A7E4" w14:textId="77777777" w:rsidR="00A0701D" w:rsidRPr="00D428F7" w:rsidRDefault="00A0701D"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максимальный процент застройки в границах земельного участка – 80%;</w:t>
            </w:r>
          </w:p>
          <w:p w14:paraId="56757D3D" w14:textId="77777777" w:rsidR="00A0701D" w:rsidRPr="00D428F7" w:rsidRDefault="00A0701D"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sz w:val="20"/>
                <w:szCs w:val="20"/>
              </w:rPr>
              <w:t>Процент застройки подземной части не регламентируется.</w:t>
            </w:r>
          </w:p>
        </w:tc>
      </w:tr>
      <w:tr w:rsidR="00872659" w:rsidRPr="00D428F7" w14:paraId="3255F812" w14:textId="77777777" w:rsidTr="009F4546">
        <w:trPr>
          <w:trHeight w:val="20"/>
        </w:trPr>
        <w:tc>
          <w:tcPr>
            <w:tcW w:w="3545" w:type="dxa"/>
          </w:tcPr>
          <w:p w14:paraId="1B6558B9" w14:textId="77777777" w:rsidR="00A0701D" w:rsidRPr="00D428F7" w:rsidRDefault="00A0701D" w:rsidP="00980A27">
            <w:pPr>
              <w:autoSpaceDE w:val="0"/>
              <w:spacing w:after="0" w:line="240" w:lineRule="auto"/>
              <w:rPr>
                <w:rFonts w:eastAsia="SimSun"/>
                <w:sz w:val="20"/>
                <w:szCs w:val="20"/>
              </w:rPr>
            </w:pPr>
            <w:r w:rsidRPr="00D428F7">
              <w:rPr>
                <w:rFonts w:eastAsia="SimSun"/>
                <w:sz w:val="20"/>
                <w:szCs w:val="20"/>
              </w:rPr>
              <w:t>[9.3] - Историко-культурная деятельность</w:t>
            </w:r>
          </w:p>
        </w:tc>
        <w:tc>
          <w:tcPr>
            <w:tcW w:w="5670" w:type="dxa"/>
          </w:tcPr>
          <w:p w14:paraId="1A09697B" w14:textId="77777777" w:rsidR="00A0701D" w:rsidRPr="00D428F7" w:rsidRDefault="00A0701D" w:rsidP="00980A27">
            <w:pPr>
              <w:widowControl w:val="0"/>
              <w:autoSpaceDE w:val="0"/>
              <w:spacing w:after="0" w:line="240" w:lineRule="auto"/>
              <w:jc w:val="both"/>
              <w:rPr>
                <w:rFonts w:eastAsia="SimSun" w:cs="Times New Roman"/>
                <w:sz w:val="20"/>
                <w:szCs w:val="20"/>
                <w:lang w:eastAsia="zh-CN"/>
              </w:rPr>
            </w:pPr>
            <w:r w:rsidRPr="00D428F7">
              <w:rPr>
                <w:rFonts w:eastAsia="SimSun" w:cs="Times New Roman"/>
                <w:sz w:val="20"/>
                <w:szCs w:val="20"/>
                <w:lang w:eastAsia="zh-CN"/>
              </w:rPr>
              <w:t>Сохранение и изучение объектов культурного наследия народов Российской Федерации (памятников истории и культуры), в том числе:</w:t>
            </w:r>
          </w:p>
          <w:p w14:paraId="762056F7" w14:textId="77777777" w:rsidR="00A0701D" w:rsidRPr="00D428F7" w:rsidRDefault="00A0701D" w:rsidP="00980A27">
            <w:pPr>
              <w:suppressAutoHyphens/>
              <w:autoSpaceDE w:val="0"/>
              <w:spacing w:after="0" w:line="240" w:lineRule="auto"/>
              <w:jc w:val="both"/>
              <w:rPr>
                <w:rFonts w:eastAsia="Times New Roman" w:cs="Times New Roman"/>
                <w:sz w:val="20"/>
                <w:szCs w:val="20"/>
                <w:lang w:eastAsia="ar-SA"/>
              </w:rPr>
            </w:pPr>
            <w:r w:rsidRPr="00D428F7">
              <w:rPr>
                <w:rFonts w:eastAsia="SimSun" w:cs="Times New Roman"/>
                <w:sz w:val="20"/>
                <w:szCs w:val="20"/>
                <w:lang w:eastAsia="ar-SA"/>
              </w:rPr>
              <w:t xml:space="preserve">объектов археологического наследия, достопримечательных </w:t>
            </w:r>
            <w:r w:rsidRPr="00D428F7">
              <w:rPr>
                <w:rFonts w:eastAsia="SimSun" w:cs="Times New Roman"/>
                <w:sz w:val="20"/>
                <w:szCs w:val="20"/>
                <w:lang w:eastAsia="ar-SA"/>
              </w:rPr>
              <w:lastRenderedPageBreak/>
              <w:t>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237" w:type="dxa"/>
            <w:shd w:val="clear" w:color="auto" w:fill="auto"/>
          </w:tcPr>
          <w:p w14:paraId="51B54647" w14:textId="77777777" w:rsidR="00A0701D" w:rsidRPr="00D428F7" w:rsidRDefault="00A0701D" w:rsidP="00980A27">
            <w:pPr>
              <w:keepLines/>
              <w:suppressAutoHyphens/>
              <w:overflowPunct w:val="0"/>
              <w:autoSpaceDE w:val="0"/>
              <w:spacing w:after="0" w:line="240" w:lineRule="auto"/>
              <w:ind w:firstLine="340"/>
              <w:jc w:val="both"/>
              <w:textAlignment w:val="baseline"/>
              <w:rPr>
                <w:sz w:val="20"/>
                <w:szCs w:val="20"/>
              </w:rPr>
            </w:pPr>
            <w:r w:rsidRPr="00D428F7">
              <w:rPr>
                <w:sz w:val="20"/>
                <w:szCs w:val="20"/>
              </w:rPr>
              <w:lastRenderedPageBreak/>
              <w:t>Действие градостроительного регламента не распространяется в соответствии со статьей 36 Градостроительного Кодекса РФ от 29.12.2004 года №190-ФЗ.</w:t>
            </w:r>
          </w:p>
        </w:tc>
      </w:tr>
      <w:tr w:rsidR="00872659" w:rsidRPr="00D428F7" w14:paraId="4C5D7473" w14:textId="77777777" w:rsidTr="009F4546">
        <w:trPr>
          <w:trHeight w:val="20"/>
        </w:trPr>
        <w:tc>
          <w:tcPr>
            <w:tcW w:w="3545" w:type="dxa"/>
          </w:tcPr>
          <w:p w14:paraId="271AA20F" w14:textId="77777777" w:rsidR="00A0701D" w:rsidRPr="00D428F7" w:rsidRDefault="00A0701D" w:rsidP="00980A27">
            <w:pPr>
              <w:widowControl w:val="0"/>
              <w:overflowPunct w:val="0"/>
              <w:autoSpaceDE w:val="0"/>
              <w:autoSpaceDN w:val="0"/>
              <w:adjustRightInd w:val="0"/>
              <w:spacing w:after="0" w:line="240" w:lineRule="auto"/>
              <w:rPr>
                <w:sz w:val="20"/>
                <w:szCs w:val="20"/>
                <w:lang w:eastAsia="ar-SA"/>
              </w:rPr>
            </w:pPr>
            <w:r w:rsidRPr="00D428F7">
              <w:rPr>
                <w:rFonts w:eastAsia="SimSun"/>
                <w:sz w:val="20"/>
                <w:szCs w:val="20"/>
                <w:lang w:eastAsia="zh-CN"/>
              </w:rPr>
              <w:t>[12.0.1] - Улично-дорожная сеть</w:t>
            </w:r>
          </w:p>
        </w:tc>
        <w:tc>
          <w:tcPr>
            <w:tcW w:w="5670" w:type="dxa"/>
          </w:tcPr>
          <w:p w14:paraId="43C7D2EB" w14:textId="77777777" w:rsidR="00A0701D" w:rsidRPr="00D428F7" w:rsidRDefault="00A0701D"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r w:rsidRPr="00D428F7">
              <w:rPr>
                <w:rFonts w:eastAsia="SimSun"/>
                <w:sz w:val="20"/>
                <w:szCs w:val="20"/>
                <w:lang w:eastAsia="zh-CN"/>
              </w:rPr>
              <w:c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237" w:type="dxa"/>
            <w:vMerge w:val="restart"/>
            <w:shd w:val="clear" w:color="auto" w:fill="auto"/>
          </w:tcPr>
          <w:p w14:paraId="63F3676C" w14:textId="77777777" w:rsidR="00A0701D" w:rsidRPr="00D428F7" w:rsidRDefault="00A0701D"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t>Регламенты не подлежат установлению.</w:t>
            </w:r>
          </w:p>
          <w:p w14:paraId="0BD38336" w14:textId="77777777" w:rsidR="00A0701D" w:rsidRPr="00D428F7" w:rsidRDefault="00A0701D"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872659" w:rsidRPr="00D428F7" w14:paraId="71F729C5" w14:textId="77777777" w:rsidTr="009F4546">
        <w:trPr>
          <w:trHeight w:val="2024"/>
        </w:trPr>
        <w:tc>
          <w:tcPr>
            <w:tcW w:w="3545" w:type="dxa"/>
          </w:tcPr>
          <w:p w14:paraId="384944B5" w14:textId="77777777" w:rsidR="00A0701D" w:rsidRPr="00D428F7" w:rsidRDefault="00A0701D"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[12.0.2] - Благоустройство территории</w:t>
            </w:r>
          </w:p>
        </w:tc>
        <w:tc>
          <w:tcPr>
            <w:tcW w:w="5670" w:type="dxa"/>
          </w:tcPr>
          <w:p w14:paraId="6DDDA0ED" w14:textId="77777777" w:rsidR="00A0701D" w:rsidRPr="00D428F7" w:rsidRDefault="00A0701D"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237" w:type="dxa"/>
            <w:vMerge/>
            <w:shd w:val="clear" w:color="auto" w:fill="auto"/>
            <w:vAlign w:val="center"/>
          </w:tcPr>
          <w:p w14:paraId="6A73A7BF" w14:textId="77777777" w:rsidR="00A0701D" w:rsidRPr="00D428F7" w:rsidRDefault="00A0701D" w:rsidP="00980A27">
            <w:pPr>
              <w:widowControl w:val="0"/>
              <w:overflowPunct w:val="0"/>
              <w:autoSpaceDE w:val="0"/>
              <w:autoSpaceDN w:val="0"/>
              <w:adjustRightInd w:val="0"/>
              <w:spacing w:after="0" w:line="240" w:lineRule="auto"/>
              <w:ind w:firstLine="567"/>
              <w:jc w:val="both"/>
              <w:rPr>
                <w:sz w:val="20"/>
                <w:szCs w:val="20"/>
              </w:rPr>
            </w:pPr>
          </w:p>
        </w:tc>
      </w:tr>
      <w:tr w:rsidR="00872659" w:rsidRPr="00D428F7" w14:paraId="4A0DE9F1" w14:textId="77777777" w:rsidTr="009F4546">
        <w:trPr>
          <w:trHeight w:val="2024"/>
        </w:trPr>
        <w:tc>
          <w:tcPr>
            <w:tcW w:w="3545" w:type="dxa"/>
          </w:tcPr>
          <w:p w14:paraId="320A4D2C" w14:textId="77777777" w:rsidR="00A0701D" w:rsidRPr="00D428F7" w:rsidRDefault="00A0701D"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[13.1] - Ведение огородничества</w:t>
            </w:r>
          </w:p>
        </w:tc>
        <w:tc>
          <w:tcPr>
            <w:tcW w:w="5670" w:type="dxa"/>
          </w:tcPr>
          <w:p w14:paraId="503F6C52" w14:textId="77777777" w:rsidR="00A0701D" w:rsidRPr="00D428F7" w:rsidRDefault="00A0701D"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6237" w:type="dxa"/>
            <w:shd w:val="clear" w:color="auto" w:fill="auto"/>
          </w:tcPr>
          <w:p w14:paraId="2C2B6FBD" w14:textId="77777777" w:rsidR="00A0701D" w:rsidRPr="00D428F7" w:rsidRDefault="00A0701D" w:rsidP="00980A27">
            <w:pPr>
              <w:widowControl w:val="0"/>
              <w:overflowPunct w:val="0"/>
              <w:autoSpaceDE w:val="0"/>
              <w:autoSpaceDN w:val="0"/>
              <w:adjustRightInd w:val="0"/>
              <w:spacing w:after="0" w:line="240" w:lineRule="auto"/>
              <w:ind w:firstLine="340"/>
              <w:jc w:val="both"/>
              <w:rPr>
                <w:sz w:val="20"/>
                <w:szCs w:val="20"/>
                <w:lang w:eastAsia="ar-SA"/>
              </w:rPr>
            </w:pPr>
            <w:r w:rsidRPr="00D428F7">
              <w:rPr>
                <w:sz w:val="20"/>
                <w:szCs w:val="20"/>
                <w:lang w:eastAsia="ar-SA"/>
              </w:rPr>
              <w:t>Минимальная/максимальная площадь земельных участков 300 кв. м. /</w:t>
            </w:r>
            <w:r w:rsidRPr="00D428F7">
              <w:rPr>
                <w:b/>
                <w:sz w:val="20"/>
                <w:szCs w:val="20"/>
                <w:lang w:eastAsia="ar-SA"/>
              </w:rPr>
              <w:t>не подлежит установлению</w:t>
            </w:r>
            <w:r w:rsidRPr="00D428F7">
              <w:rPr>
                <w:sz w:val="20"/>
                <w:szCs w:val="20"/>
                <w:lang w:eastAsia="ar-SA"/>
              </w:rPr>
              <w:t>;</w:t>
            </w:r>
          </w:p>
          <w:p w14:paraId="196A795C" w14:textId="77777777" w:rsidR="00A0701D" w:rsidRPr="00D428F7" w:rsidRDefault="00A0701D"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 ширина земельных участков вдоль фронта улицы (проезда) – 10 м;</w:t>
            </w:r>
          </w:p>
          <w:p w14:paraId="24BE6DC7" w14:textId="77777777" w:rsidR="00A0701D" w:rsidRPr="00D428F7" w:rsidRDefault="00A0701D"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минимальный отступ от границ участка - 1 м;</w:t>
            </w:r>
          </w:p>
          <w:p w14:paraId="38863D57" w14:textId="77777777" w:rsidR="00A0701D" w:rsidRPr="00D428F7" w:rsidRDefault="00A0701D"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максимальная высота зданий, строений, сооружений от уровня земли - 5 м;</w:t>
            </w:r>
          </w:p>
          <w:p w14:paraId="10EC087A" w14:textId="77777777" w:rsidR="00A0701D" w:rsidRPr="00D428F7" w:rsidRDefault="00A0701D"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максимальный процент застройки в границах земельного участка – 10%;</w:t>
            </w:r>
          </w:p>
        </w:tc>
      </w:tr>
    </w:tbl>
    <w:p w14:paraId="12D4902E" w14:textId="77777777" w:rsidR="00A0701D" w:rsidRPr="00D428F7" w:rsidRDefault="00A0701D" w:rsidP="00980A27">
      <w:pPr>
        <w:widowControl w:val="0"/>
        <w:overflowPunct w:val="0"/>
        <w:autoSpaceDE w:val="0"/>
        <w:autoSpaceDN w:val="0"/>
        <w:adjustRightInd w:val="0"/>
        <w:spacing w:after="0" w:line="240" w:lineRule="auto"/>
        <w:jc w:val="center"/>
        <w:rPr>
          <w:b/>
          <w:sz w:val="20"/>
          <w:szCs w:val="20"/>
        </w:rPr>
      </w:pPr>
      <w:r w:rsidRPr="00D428F7">
        <w:rPr>
          <w:b/>
          <w:sz w:val="20"/>
          <w:szCs w:val="20"/>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452"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45"/>
        <w:gridCol w:w="5670"/>
        <w:gridCol w:w="6237"/>
      </w:tblGrid>
      <w:tr w:rsidR="00872659" w:rsidRPr="00D428F7" w14:paraId="70F0D6EF" w14:textId="77777777" w:rsidTr="009F4546">
        <w:trPr>
          <w:trHeight w:val="20"/>
        </w:trPr>
        <w:tc>
          <w:tcPr>
            <w:tcW w:w="3545" w:type="dxa"/>
            <w:tcBorders>
              <w:bottom w:val="single" w:sz="4" w:space="0" w:color="auto"/>
            </w:tcBorders>
            <w:vAlign w:val="center"/>
          </w:tcPr>
          <w:p w14:paraId="7FABEF14" w14:textId="77777777" w:rsidR="00A0701D" w:rsidRPr="00D428F7" w:rsidRDefault="00A0701D" w:rsidP="00980A27">
            <w:pPr>
              <w:widowControl w:val="0"/>
              <w:tabs>
                <w:tab w:val="left" w:pos="2520"/>
              </w:tabs>
              <w:overflowPunct w:val="0"/>
              <w:autoSpaceDE w:val="0"/>
              <w:autoSpaceDN w:val="0"/>
              <w:adjustRightInd w:val="0"/>
              <w:spacing w:after="0" w:line="240" w:lineRule="auto"/>
              <w:ind w:firstLine="567"/>
              <w:jc w:val="center"/>
              <w:rPr>
                <w:rFonts w:eastAsia="SimSun"/>
                <w:b/>
                <w:sz w:val="20"/>
                <w:szCs w:val="20"/>
                <w:lang w:eastAsia="zh-CN"/>
              </w:rPr>
            </w:pPr>
            <w:r w:rsidRPr="00D428F7">
              <w:rPr>
                <w:b/>
                <w:sz w:val="20"/>
                <w:szCs w:val="20"/>
              </w:rPr>
              <w:t>Виды разрешенного использования земельных участков</w:t>
            </w:r>
          </w:p>
        </w:tc>
        <w:tc>
          <w:tcPr>
            <w:tcW w:w="5670" w:type="dxa"/>
            <w:tcBorders>
              <w:bottom w:val="single" w:sz="4" w:space="0" w:color="auto"/>
            </w:tcBorders>
            <w:vAlign w:val="center"/>
          </w:tcPr>
          <w:p w14:paraId="01FFBF37" w14:textId="77777777" w:rsidR="00A0701D" w:rsidRPr="00D428F7" w:rsidRDefault="00A0701D" w:rsidP="00980A27">
            <w:pPr>
              <w:widowControl w:val="0"/>
              <w:tabs>
                <w:tab w:val="left" w:pos="2520"/>
              </w:tabs>
              <w:overflowPunct w:val="0"/>
              <w:autoSpaceDE w:val="0"/>
              <w:autoSpaceDN w:val="0"/>
              <w:adjustRightInd w:val="0"/>
              <w:spacing w:after="0" w:line="240" w:lineRule="auto"/>
              <w:ind w:firstLine="567"/>
              <w:jc w:val="center"/>
              <w:rPr>
                <w:rFonts w:eastAsia="SimSun"/>
                <w:b/>
                <w:sz w:val="20"/>
                <w:szCs w:val="20"/>
                <w:lang w:eastAsia="zh-CN"/>
              </w:rPr>
            </w:pPr>
            <w:r w:rsidRPr="00D428F7">
              <w:rPr>
                <w:b/>
                <w:sz w:val="20"/>
                <w:szCs w:val="20"/>
                <w:shd w:val="clear" w:color="auto" w:fill="FFFFFF"/>
              </w:rPr>
              <w:t>Описание вида разрешенного использования земельного участка</w:t>
            </w:r>
          </w:p>
        </w:tc>
        <w:tc>
          <w:tcPr>
            <w:tcW w:w="6237" w:type="dxa"/>
            <w:tcBorders>
              <w:bottom w:val="single" w:sz="4" w:space="0" w:color="auto"/>
            </w:tcBorders>
            <w:vAlign w:val="center"/>
          </w:tcPr>
          <w:p w14:paraId="4B5758A7" w14:textId="77777777" w:rsidR="00A0701D" w:rsidRPr="00D428F7" w:rsidRDefault="00A0701D" w:rsidP="00980A27">
            <w:pPr>
              <w:widowControl w:val="0"/>
              <w:tabs>
                <w:tab w:val="left" w:pos="2520"/>
              </w:tabs>
              <w:overflowPunct w:val="0"/>
              <w:autoSpaceDE w:val="0"/>
              <w:autoSpaceDN w:val="0"/>
              <w:adjustRightInd w:val="0"/>
              <w:spacing w:after="0" w:line="240" w:lineRule="auto"/>
              <w:ind w:firstLine="567"/>
              <w:jc w:val="center"/>
              <w:rPr>
                <w:rFonts w:eastAsia="SimSun"/>
                <w:b/>
                <w:sz w:val="20"/>
                <w:szCs w:val="20"/>
                <w:lang w:eastAsia="zh-CN"/>
              </w:rPr>
            </w:pPr>
            <w:r w:rsidRPr="00D428F7">
              <w:rPr>
                <w:b/>
                <w:sz w:val="20"/>
                <w:szCs w:val="20"/>
              </w:rPr>
              <w:t xml:space="preserve">Предельные (минимальные и (или) максимальные) размеры земельных участков и предельные параметры </w:t>
            </w:r>
            <w:r w:rsidRPr="00D428F7">
              <w:rPr>
                <w:b/>
                <w:sz w:val="20"/>
                <w:szCs w:val="20"/>
              </w:rPr>
              <w:lastRenderedPageBreak/>
              <w:t>разрешенного строительства, реконструкции объектов капитального строительства</w:t>
            </w:r>
          </w:p>
        </w:tc>
      </w:tr>
      <w:tr w:rsidR="00872659" w:rsidRPr="00D428F7" w14:paraId="2C082732" w14:textId="77777777" w:rsidTr="009F4546">
        <w:trPr>
          <w:trHeight w:val="20"/>
        </w:trPr>
        <w:tc>
          <w:tcPr>
            <w:tcW w:w="3545" w:type="dxa"/>
            <w:tcBorders>
              <w:top w:val="single" w:sz="4" w:space="0" w:color="auto"/>
              <w:bottom w:val="single" w:sz="4" w:space="0" w:color="auto"/>
            </w:tcBorders>
            <w:shd w:val="clear" w:color="auto" w:fill="auto"/>
          </w:tcPr>
          <w:p w14:paraId="62727E9E" w14:textId="77777777" w:rsidR="00A0701D" w:rsidRPr="00D428F7" w:rsidRDefault="00A0701D"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lastRenderedPageBreak/>
              <w:t>[3.10.1] - Амбулаторное ветеринарное обслуживание</w:t>
            </w:r>
          </w:p>
        </w:tc>
        <w:tc>
          <w:tcPr>
            <w:tcW w:w="5670" w:type="dxa"/>
            <w:tcBorders>
              <w:top w:val="single" w:sz="4" w:space="0" w:color="auto"/>
              <w:bottom w:val="single" w:sz="4" w:space="0" w:color="auto"/>
            </w:tcBorders>
            <w:shd w:val="clear" w:color="auto" w:fill="auto"/>
          </w:tcPr>
          <w:p w14:paraId="5D704D89" w14:textId="77777777" w:rsidR="00A0701D" w:rsidRPr="00D428F7" w:rsidRDefault="00A0701D"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Размещение объектов капитального строительства, предназначенных для оказания ветеринарных услуг без содержания животных</w:t>
            </w:r>
          </w:p>
        </w:tc>
        <w:tc>
          <w:tcPr>
            <w:tcW w:w="6237" w:type="dxa"/>
            <w:shd w:val="clear" w:color="auto" w:fill="auto"/>
          </w:tcPr>
          <w:p w14:paraId="385B6E51" w14:textId="77777777" w:rsidR="00A0701D" w:rsidRPr="00D428F7" w:rsidRDefault="00A0701D"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минимальная/максимальная площадь земельного участка – 100/5000 кв. м;</w:t>
            </w:r>
          </w:p>
          <w:p w14:paraId="26A3E255" w14:textId="77777777" w:rsidR="00A0701D" w:rsidRPr="00D428F7" w:rsidRDefault="00A0701D"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 ширина земельных участков вдоль фронта улицы (проезда) – 12 м;</w:t>
            </w:r>
          </w:p>
          <w:p w14:paraId="782EA699" w14:textId="77777777" w:rsidR="00A0701D" w:rsidRPr="00D428F7" w:rsidRDefault="00A0701D"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t xml:space="preserve">минимальные отступы от границ земельных участков </w:t>
            </w:r>
          </w:p>
          <w:p w14:paraId="30BA45FA" w14:textId="77777777" w:rsidR="00A0701D" w:rsidRPr="00D428F7" w:rsidRDefault="00A0701D"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t>- 3 м;</w:t>
            </w:r>
          </w:p>
          <w:p w14:paraId="751B4E2D" w14:textId="77777777" w:rsidR="00A0701D" w:rsidRPr="00D428F7" w:rsidRDefault="00A0701D"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 xml:space="preserve">максимальное количество надземных этажей зданий – 2 этажа (включая мансардный этаж); </w:t>
            </w:r>
          </w:p>
          <w:p w14:paraId="339303B1" w14:textId="77777777" w:rsidR="00A0701D" w:rsidRPr="00D428F7" w:rsidRDefault="00A0701D" w:rsidP="00980A27">
            <w:pPr>
              <w:widowControl w:val="0"/>
              <w:tabs>
                <w:tab w:val="left" w:pos="2520"/>
              </w:tabs>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максимальный процент застройки в границах земельного участка - 60%;</w:t>
            </w:r>
          </w:p>
          <w:p w14:paraId="2A017425" w14:textId="77777777" w:rsidR="00A0701D" w:rsidRPr="00D428F7" w:rsidRDefault="00A0701D" w:rsidP="00980A27">
            <w:pPr>
              <w:widowControl w:val="0"/>
              <w:tabs>
                <w:tab w:val="left" w:pos="2520"/>
              </w:tabs>
              <w:overflowPunct w:val="0"/>
              <w:autoSpaceDE w:val="0"/>
              <w:autoSpaceDN w:val="0"/>
              <w:adjustRightInd w:val="0"/>
              <w:spacing w:after="0" w:line="240" w:lineRule="auto"/>
              <w:ind w:firstLine="340"/>
              <w:jc w:val="both"/>
              <w:rPr>
                <w:sz w:val="20"/>
                <w:szCs w:val="20"/>
              </w:rPr>
            </w:pPr>
            <w:r w:rsidRPr="00D428F7">
              <w:rPr>
                <w:sz w:val="20"/>
                <w:szCs w:val="20"/>
              </w:rPr>
              <w:t>Процент застройки подземной части не регламентируется.</w:t>
            </w:r>
          </w:p>
          <w:p w14:paraId="14D176ED" w14:textId="77777777" w:rsidR="00A0701D" w:rsidRPr="00D428F7" w:rsidRDefault="00A0701D" w:rsidP="00980A27">
            <w:pPr>
              <w:widowControl w:val="0"/>
              <w:spacing w:after="0" w:line="240" w:lineRule="auto"/>
              <w:ind w:firstLine="340"/>
              <w:rPr>
                <w:sz w:val="20"/>
                <w:szCs w:val="20"/>
              </w:rPr>
            </w:pPr>
            <w:r w:rsidRPr="00D428F7">
              <w:rPr>
                <w:sz w:val="20"/>
                <w:szCs w:val="20"/>
              </w:rPr>
              <w:t>- минимальный процент озеленения - 15% от площади земельного участка.</w:t>
            </w:r>
          </w:p>
          <w:p w14:paraId="42CC2083" w14:textId="77777777" w:rsidR="00A0701D" w:rsidRPr="00D428F7" w:rsidRDefault="00A0701D" w:rsidP="00980A27">
            <w:pPr>
              <w:widowControl w:val="0"/>
              <w:tabs>
                <w:tab w:val="left" w:pos="2520"/>
              </w:tabs>
              <w:overflowPunct w:val="0"/>
              <w:autoSpaceDE w:val="0"/>
              <w:autoSpaceDN w:val="0"/>
              <w:adjustRightInd w:val="0"/>
              <w:spacing w:after="0" w:line="240" w:lineRule="auto"/>
              <w:ind w:firstLine="340"/>
              <w:jc w:val="both"/>
              <w:rPr>
                <w:b/>
                <w:sz w:val="20"/>
                <w:szCs w:val="20"/>
              </w:rPr>
            </w:pPr>
            <w:r w:rsidRPr="00D428F7">
              <w:rPr>
                <w:sz w:val="20"/>
                <w:szCs w:val="20"/>
              </w:rP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bl>
    <w:p w14:paraId="4FD46854" w14:textId="77777777" w:rsidR="00A0701D" w:rsidRPr="00D428F7" w:rsidRDefault="00A0701D" w:rsidP="00980A27">
      <w:pPr>
        <w:widowControl w:val="0"/>
        <w:overflowPunct w:val="0"/>
        <w:autoSpaceDE w:val="0"/>
        <w:autoSpaceDN w:val="0"/>
        <w:adjustRightInd w:val="0"/>
        <w:spacing w:after="0" w:line="240" w:lineRule="auto"/>
        <w:jc w:val="center"/>
        <w:rPr>
          <w:b/>
          <w:sz w:val="20"/>
          <w:szCs w:val="20"/>
        </w:rPr>
      </w:pPr>
      <w:r w:rsidRPr="00D428F7">
        <w:rPr>
          <w:rFonts w:eastAsia="SimSun"/>
          <w:b/>
          <w:sz w:val="20"/>
          <w:szCs w:val="20"/>
          <w:lang w:eastAsia="zh-CN"/>
        </w:rPr>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D428F7">
        <w:rPr>
          <w:b/>
          <w:sz w:val="20"/>
          <w:szCs w:val="20"/>
        </w:rPr>
        <w:t>и предельные параметры разрешенного строительства, реконструкции объектов капитального строительства</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797"/>
      </w:tblGrid>
      <w:tr w:rsidR="00872659" w:rsidRPr="00D428F7" w14:paraId="5B600A6F" w14:textId="77777777" w:rsidTr="009F4546">
        <w:trPr>
          <w:trHeight w:val="20"/>
        </w:trPr>
        <w:tc>
          <w:tcPr>
            <w:tcW w:w="7655" w:type="dxa"/>
            <w:vAlign w:val="center"/>
          </w:tcPr>
          <w:p w14:paraId="22B33D14" w14:textId="77777777" w:rsidR="00A0701D" w:rsidRPr="00D428F7" w:rsidRDefault="00A0701D" w:rsidP="00980A27">
            <w:pPr>
              <w:widowControl w:val="0"/>
              <w:tabs>
                <w:tab w:val="left" w:pos="-1667"/>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b/>
                <w:sz w:val="20"/>
                <w:szCs w:val="20"/>
                <w:lang w:eastAsia="zh-CN"/>
              </w:rPr>
              <w:t>Виды разрешенного использования земельных участков и</w:t>
            </w:r>
            <w:r w:rsidRPr="00D428F7">
              <w:rPr>
                <w:b/>
                <w:sz w:val="20"/>
                <w:szCs w:val="20"/>
              </w:rPr>
              <w:t xml:space="preserve"> объектов капитального строительства</w:t>
            </w:r>
          </w:p>
        </w:tc>
        <w:tc>
          <w:tcPr>
            <w:tcW w:w="7797" w:type="dxa"/>
            <w:vAlign w:val="center"/>
          </w:tcPr>
          <w:p w14:paraId="513AE495" w14:textId="77777777" w:rsidR="00A0701D" w:rsidRPr="00D428F7" w:rsidRDefault="00A0701D" w:rsidP="00980A27">
            <w:pPr>
              <w:widowControl w:val="0"/>
              <w:tabs>
                <w:tab w:val="left" w:pos="-6204"/>
              </w:tabs>
              <w:overflowPunct w:val="0"/>
              <w:autoSpaceDE w:val="0"/>
              <w:autoSpaceDN w:val="0"/>
              <w:adjustRightInd w:val="0"/>
              <w:spacing w:after="0" w:line="240" w:lineRule="auto"/>
              <w:ind w:firstLine="426"/>
              <w:jc w:val="center"/>
              <w:rPr>
                <w:rFonts w:eastAsia="SimSun"/>
                <w:sz w:val="20"/>
                <w:szCs w:val="20"/>
                <w:lang w:eastAsia="zh-CN"/>
              </w:rPr>
            </w:pPr>
            <w:r w:rsidRPr="00D428F7">
              <w:rPr>
                <w:b/>
                <w:sz w:val="20"/>
                <w:szCs w:val="20"/>
              </w:rPr>
              <w:t>Предельные параметры разрешенного строительства, реконструкции объектов капитального строительства</w:t>
            </w:r>
          </w:p>
        </w:tc>
      </w:tr>
      <w:tr w:rsidR="00872659" w:rsidRPr="00D428F7" w14:paraId="567CDBFC" w14:textId="77777777" w:rsidTr="009F4546">
        <w:trPr>
          <w:trHeight w:val="20"/>
        </w:trPr>
        <w:tc>
          <w:tcPr>
            <w:tcW w:w="7655" w:type="dxa"/>
            <w:vAlign w:val="center"/>
          </w:tcPr>
          <w:p w14:paraId="0E7D2A28" w14:textId="77777777" w:rsidR="00A0701D" w:rsidRPr="00D428F7" w:rsidRDefault="00A0701D"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Виды разрешенного использования земельных участков - аналогичны</w:t>
            </w:r>
            <w:r w:rsidRPr="00D428F7">
              <w:rPr>
                <w:sz w:val="20"/>
                <w:szCs w:val="20"/>
              </w:rPr>
              <w:t xml:space="preserve"> видам разрешенного использования земельных участков</w:t>
            </w:r>
            <w:r w:rsidRPr="00D428F7">
              <w:rPr>
                <w:rFonts w:eastAsia="SimSun"/>
                <w:sz w:val="20"/>
                <w:szCs w:val="20"/>
                <w:lang w:eastAsia="zh-CN"/>
              </w:rPr>
              <w:t xml:space="preserve"> с основными и условно разрешенными видами использования;</w:t>
            </w:r>
          </w:p>
          <w:p w14:paraId="72C6EE3C" w14:textId="77777777" w:rsidR="00A0701D" w:rsidRPr="00D428F7" w:rsidRDefault="00A0701D"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54AE6C5B" w14:textId="77777777" w:rsidR="00A0701D" w:rsidRPr="00D428F7" w:rsidRDefault="00A0701D"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427FC2F0" w14:textId="77777777" w:rsidR="00A0701D" w:rsidRPr="00D428F7" w:rsidRDefault="00A0701D"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3A664FE6" w14:textId="77777777" w:rsidR="00A0701D" w:rsidRPr="00D428F7" w:rsidRDefault="00A0701D"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lastRenderedPageBreak/>
              <w:t>- проезды общего пользования;</w:t>
            </w:r>
          </w:p>
          <w:p w14:paraId="0213F4D0" w14:textId="77777777" w:rsidR="00A0701D" w:rsidRPr="00D428F7" w:rsidRDefault="00A0701D"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автостоянки и гаражи (в том числе открытого типа, наземные, подземные и многоэтажные) для обслуживания основных, условно разрешенных, а также иных вспомогательных видов использования;</w:t>
            </w:r>
          </w:p>
          <w:p w14:paraId="52A38343" w14:textId="77777777" w:rsidR="00A0701D" w:rsidRPr="00D428F7" w:rsidRDefault="00A0701D"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благоустроенные, в том числе озелененные территории, площадки для отдыха, спортивных занятий;</w:t>
            </w:r>
          </w:p>
          <w:p w14:paraId="65EF87EB" w14:textId="77777777" w:rsidR="00A0701D" w:rsidRPr="00D428F7" w:rsidRDefault="00A0701D"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xml:space="preserve">- постройки хозяйственного назначения; </w:t>
            </w:r>
          </w:p>
          <w:p w14:paraId="313E2667" w14:textId="77777777" w:rsidR="00A0701D" w:rsidRPr="00D428F7" w:rsidRDefault="00A0701D"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площадки хозяйственные, в том числе площадки для мусоросборников;</w:t>
            </w:r>
          </w:p>
          <w:p w14:paraId="385403B4" w14:textId="77777777" w:rsidR="00A0701D" w:rsidRPr="00D428F7" w:rsidRDefault="00A0701D"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общественные туалеты, надворные туалеты, гидронепроницаемые выгребы, септики;</w:t>
            </w:r>
          </w:p>
          <w:p w14:paraId="0A1ED268" w14:textId="77777777" w:rsidR="00A0701D" w:rsidRPr="00D428F7" w:rsidRDefault="00A0701D"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797" w:type="dxa"/>
            <w:vAlign w:val="center"/>
          </w:tcPr>
          <w:p w14:paraId="5B7A943B" w14:textId="77777777" w:rsidR="00A0701D" w:rsidRPr="00D428F7" w:rsidRDefault="00A0701D" w:rsidP="00980A27">
            <w:pPr>
              <w:widowControl w:val="0"/>
              <w:overflowPunct w:val="0"/>
              <w:autoSpaceDE w:val="0"/>
              <w:autoSpaceDN w:val="0"/>
              <w:adjustRightInd w:val="0"/>
              <w:spacing w:after="0" w:line="240" w:lineRule="auto"/>
              <w:ind w:firstLine="459"/>
              <w:jc w:val="both"/>
              <w:rPr>
                <w:rFonts w:eastAsia="SimSun"/>
                <w:sz w:val="20"/>
                <w:szCs w:val="20"/>
                <w:lang w:eastAsia="zh-CN"/>
              </w:rPr>
            </w:pPr>
            <w:r w:rsidRPr="00D428F7">
              <w:rPr>
                <w:rFonts w:eastAsia="SimSun"/>
                <w:sz w:val="20"/>
                <w:szCs w:val="20"/>
                <w:lang w:eastAsia="zh-CN"/>
              </w:rPr>
              <w:lastRenderedPageBreak/>
              <w:t xml:space="preserve">минимальная площадь земельных участков - 1 кв. м. </w:t>
            </w:r>
          </w:p>
          <w:p w14:paraId="08957AF9" w14:textId="77777777" w:rsidR="00A0701D" w:rsidRPr="00D428F7" w:rsidRDefault="00A0701D" w:rsidP="00980A27">
            <w:pPr>
              <w:widowControl w:val="0"/>
              <w:overflowPunct w:val="0"/>
              <w:autoSpaceDE w:val="0"/>
              <w:autoSpaceDN w:val="0"/>
              <w:adjustRightInd w:val="0"/>
              <w:spacing w:after="0" w:line="240" w:lineRule="auto"/>
              <w:ind w:firstLine="459"/>
              <w:jc w:val="both"/>
              <w:rPr>
                <w:rFonts w:eastAsia="SimSun"/>
                <w:sz w:val="20"/>
                <w:szCs w:val="20"/>
                <w:lang w:eastAsia="zh-CN"/>
              </w:rPr>
            </w:pPr>
            <w:r w:rsidRPr="00D428F7">
              <w:rPr>
                <w:rFonts w:eastAsia="SimSun"/>
                <w:sz w:val="20"/>
                <w:szCs w:val="20"/>
                <w:lang w:eastAsia="zh-CN"/>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14:paraId="699B4645" w14:textId="77777777" w:rsidR="00A0701D" w:rsidRPr="00D428F7" w:rsidRDefault="00A0701D" w:rsidP="00980A27">
            <w:pPr>
              <w:widowControl w:val="0"/>
              <w:overflowPunct w:val="0"/>
              <w:autoSpaceDE w:val="0"/>
              <w:autoSpaceDN w:val="0"/>
              <w:adjustRightInd w:val="0"/>
              <w:spacing w:after="0" w:line="240" w:lineRule="auto"/>
              <w:ind w:firstLine="459"/>
              <w:jc w:val="both"/>
              <w:rPr>
                <w:rFonts w:eastAsia="SimSun"/>
                <w:sz w:val="20"/>
                <w:szCs w:val="20"/>
                <w:lang w:eastAsia="zh-CN"/>
              </w:rPr>
            </w:pPr>
          </w:p>
          <w:p w14:paraId="04E3BE87" w14:textId="77777777" w:rsidR="00A0701D" w:rsidRPr="00D428F7" w:rsidRDefault="00A0701D" w:rsidP="00980A27">
            <w:pPr>
              <w:widowControl w:val="0"/>
              <w:overflowPunct w:val="0"/>
              <w:autoSpaceDE w:val="0"/>
              <w:autoSpaceDN w:val="0"/>
              <w:adjustRightInd w:val="0"/>
              <w:spacing w:after="0" w:line="240" w:lineRule="auto"/>
              <w:ind w:firstLine="567"/>
              <w:jc w:val="both"/>
              <w:rPr>
                <w:rFonts w:eastAsia="SimSun"/>
                <w:sz w:val="20"/>
                <w:szCs w:val="20"/>
                <w:lang w:eastAsia="zh-CN"/>
              </w:rPr>
            </w:pPr>
            <w:r w:rsidRPr="00D428F7">
              <w:rPr>
                <w:rFonts w:eastAsia="SimSun"/>
                <w:sz w:val="20"/>
                <w:szCs w:val="20"/>
                <w:lang w:eastAsia="zh-CN"/>
              </w:rPr>
              <w:t xml:space="preserve">минимальная ширина земельных участков вдоль фронта улицы (проезда) - </w:t>
            </w:r>
          </w:p>
          <w:p w14:paraId="30110561" w14:textId="77777777" w:rsidR="00A0701D" w:rsidRPr="00D428F7" w:rsidRDefault="00A0701D" w:rsidP="00980A27">
            <w:pPr>
              <w:widowControl w:val="0"/>
              <w:overflowPunct w:val="0"/>
              <w:autoSpaceDE w:val="0"/>
              <w:autoSpaceDN w:val="0"/>
              <w:adjustRightInd w:val="0"/>
              <w:spacing w:after="0" w:line="240" w:lineRule="auto"/>
              <w:ind w:firstLine="567"/>
              <w:jc w:val="both"/>
              <w:rPr>
                <w:rFonts w:eastAsia="SimSun"/>
                <w:sz w:val="20"/>
                <w:szCs w:val="20"/>
                <w:lang w:eastAsia="zh-CN"/>
              </w:rPr>
            </w:pPr>
            <w:r w:rsidRPr="00D428F7">
              <w:rPr>
                <w:rFonts w:eastAsia="SimSun"/>
                <w:sz w:val="20"/>
                <w:szCs w:val="20"/>
                <w:lang w:eastAsia="zh-CN"/>
              </w:rPr>
              <w:t>1 м/</w:t>
            </w:r>
            <w:r w:rsidRPr="00D428F7">
              <w:rPr>
                <w:b/>
                <w:bCs/>
                <w:sz w:val="20"/>
                <w:szCs w:val="20"/>
              </w:rPr>
              <w:t>не подлежит установлению</w:t>
            </w:r>
            <w:r w:rsidRPr="00D428F7">
              <w:rPr>
                <w:rFonts w:eastAsia="SimSun"/>
                <w:sz w:val="20"/>
                <w:szCs w:val="20"/>
                <w:lang w:eastAsia="zh-CN"/>
              </w:rPr>
              <w:t xml:space="preserve">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180826E5" w14:textId="77777777" w:rsidR="00A0701D" w:rsidRPr="00D428F7" w:rsidRDefault="00A0701D" w:rsidP="00980A27">
            <w:pPr>
              <w:widowControl w:val="0"/>
              <w:overflowPunct w:val="0"/>
              <w:autoSpaceDE w:val="0"/>
              <w:autoSpaceDN w:val="0"/>
              <w:adjustRightInd w:val="0"/>
              <w:spacing w:after="0" w:line="240" w:lineRule="auto"/>
              <w:ind w:firstLine="567"/>
              <w:jc w:val="both"/>
              <w:rPr>
                <w:rFonts w:eastAsia="SimSun"/>
                <w:sz w:val="20"/>
                <w:szCs w:val="20"/>
                <w:lang w:eastAsia="zh-CN"/>
              </w:rPr>
            </w:pPr>
          </w:p>
          <w:p w14:paraId="0BC8CBB4" w14:textId="77777777" w:rsidR="00A0701D" w:rsidRPr="00D428F7" w:rsidRDefault="00A0701D" w:rsidP="00980A27">
            <w:pPr>
              <w:widowControl w:val="0"/>
              <w:overflowPunct w:val="0"/>
              <w:autoSpaceDE w:val="0"/>
              <w:autoSpaceDN w:val="0"/>
              <w:adjustRightInd w:val="0"/>
              <w:spacing w:after="0" w:line="240" w:lineRule="auto"/>
              <w:ind w:firstLine="459"/>
              <w:jc w:val="both"/>
              <w:rPr>
                <w:sz w:val="20"/>
                <w:szCs w:val="20"/>
              </w:rPr>
            </w:pPr>
            <w:r w:rsidRPr="00D428F7">
              <w:rPr>
                <w:rFonts w:eastAsia="SimSun"/>
                <w:sz w:val="20"/>
                <w:szCs w:val="20"/>
                <w:lang w:eastAsia="zh-CN"/>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w:t>
            </w:r>
            <w:r w:rsidRPr="00D428F7">
              <w:rPr>
                <w:rFonts w:eastAsia="SimSun"/>
                <w:sz w:val="20"/>
                <w:szCs w:val="20"/>
                <w:lang w:eastAsia="zh-CN"/>
              </w:rPr>
              <w:lastRenderedPageBreak/>
              <w:t xml:space="preserve">разрешенными видами использования,  с обязательным условием применения понижающего коэффициента 0,5 </w:t>
            </w:r>
          </w:p>
          <w:p w14:paraId="313B67D2" w14:textId="77777777" w:rsidR="00A0701D" w:rsidRPr="00D428F7" w:rsidRDefault="00A0701D" w:rsidP="00980A27">
            <w:pPr>
              <w:widowControl w:val="0"/>
              <w:overflowPunct w:val="0"/>
              <w:autoSpaceDE w:val="0"/>
              <w:autoSpaceDN w:val="0"/>
              <w:adjustRightInd w:val="0"/>
              <w:spacing w:after="0" w:line="240" w:lineRule="auto"/>
              <w:ind w:firstLine="459"/>
              <w:jc w:val="both"/>
              <w:rPr>
                <w:sz w:val="20"/>
                <w:szCs w:val="20"/>
              </w:rPr>
            </w:pPr>
            <w:r w:rsidRPr="00D428F7">
              <w:rPr>
                <w:sz w:val="20"/>
                <w:szCs w:val="20"/>
              </w:rPr>
              <w:t>минимальные отступы от границ земельных участков - 1 м;</w:t>
            </w:r>
          </w:p>
          <w:p w14:paraId="4F0ABC4E" w14:textId="77777777" w:rsidR="00A0701D" w:rsidRPr="00D428F7" w:rsidRDefault="00A0701D" w:rsidP="00980A27">
            <w:pPr>
              <w:widowControl w:val="0"/>
              <w:tabs>
                <w:tab w:val="left" w:pos="-6204"/>
              </w:tabs>
              <w:overflowPunct w:val="0"/>
              <w:autoSpaceDE w:val="0"/>
              <w:autoSpaceDN w:val="0"/>
              <w:adjustRightInd w:val="0"/>
              <w:spacing w:after="0" w:line="240" w:lineRule="auto"/>
              <w:ind w:firstLine="459"/>
              <w:jc w:val="both"/>
              <w:rPr>
                <w:rFonts w:eastAsia="SimSun"/>
                <w:sz w:val="20"/>
                <w:szCs w:val="20"/>
                <w:lang w:eastAsia="zh-CN"/>
              </w:rPr>
            </w:pPr>
            <w:r w:rsidRPr="00D428F7">
              <w:rPr>
                <w:rFonts w:eastAsia="SimSun"/>
                <w:sz w:val="20"/>
                <w:szCs w:val="20"/>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14:paraId="69E6CE15" w14:textId="77777777" w:rsidR="00A0701D" w:rsidRPr="00D428F7" w:rsidRDefault="00A0701D" w:rsidP="00980A27">
            <w:pPr>
              <w:widowControl w:val="0"/>
              <w:overflowPunct w:val="0"/>
              <w:autoSpaceDE w:val="0"/>
              <w:autoSpaceDN w:val="0"/>
              <w:adjustRightInd w:val="0"/>
              <w:spacing w:after="0" w:line="240" w:lineRule="auto"/>
              <w:ind w:firstLine="426"/>
              <w:jc w:val="both"/>
              <w:rPr>
                <w:rFonts w:eastAsia="SimSun"/>
                <w:sz w:val="20"/>
                <w:szCs w:val="20"/>
                <w:lang w:eastAsia="zh-CN"/>
              </w:rPr>
            </w:pPr>
          </w:p>
        </w:tc>
      </w:tr>
    </w:tbl>
    <w:p w14:paraId="7DE7BC94" w14:textId="77777777" w:rsidR="00A0701D" w:rsidRPr="00D428F7" w:rsidRDefault="00A0701D" w:rsidP="00980A27">
      <w:pPr>
        <w:spacing w:after="0" w:line="240" w:lineRule="auto"/>
        <w:ind w:firstLine="680"/>
        <w:jc w:val="both"/>
        <w:rPr>
          <w:rFonts w:eastAsia="SimSun" w:cs="Times New Roman"/>
          <w:b/>
          <w:sz w:val="20"/>
          <w:szCs w:val="20"/>
          <w:lang w:eastAsia="zh-CN"/>
        </w:rPr>
      </w:pPr>
      <w:r w:rsidRPr="00D428F7">
        <w:rPr>
          <w:rFonts w:eastAsia="SimSun" w:cs="Times New Roman"/>
          <w:b/>
          <w:sz w:val="20"/>
          <w:szCs w:val="20"/>
          <w:lang w:eastAsia="zh-CN"/>
        </w:rPr>
        <w:lastRenderedPageBreak/>
        <w:t>Ограничения использования земельных участков и объектов капитального строительства:</w:t>
      </w:r>
    </w:p>
    <w:p w14:paraId="3E3A6896" w14:textId="77777777" w:rsidR="00A0701D" w:rsidRPr="00D428F7" w:rsidRDefault="00A0701D"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Расстояние до красной линии:</w:t>
      </w:r>
    </w:p>
    <w:p w14:paraId="61CB0ED8" w14:textId="77777777" w:rsidR="00A0701D" w:rsidRPr="00D428F7" w:rsidRDefault="00A0701D"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 xml:space="preserve">1) от Пожарных депо - 10 м (15 м - для депо </w:t>
      </w:r>
      <w:r w:rsidRPr="00D428F7">
        <w:rPr>
          <w:rFonts w:eastAsia="SimSun"/>
          <w:sz w:val="20"/>
          <w:szCs w:val="20"/>
          <w:lang w:val="en-US" w:eastAsia="zh-CN"/>
        </w:rPr>
        <w:t>I</w:t>
      </w:r>
      <w:r w:rsidRPr="00D428F7">
        <w:rPr>
          <w:rFonts w:eastAsia="SimSun"/>
          <w:sz w:val="20"/>
          <w:szCs w:val="20"/>
          <w:lang w:eastAsia="zh-CN"/>
        </w:rPr>
        <w:t xml:space="preserve"> типа);</w:t>
      </w:r>
    </w:p>
    <w:p w14:paraId="460551D4" w14:textId="77777777" w:rsidR="00A0701D" w:rsidRPr="00D428F7" w:rsidRDefault="00A0701D"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3) улиц, от зданий и сооружений – 5 м;</w:t>
      </w:r>
    </w:p>
    <w:p w14:paraId="5521184B" w14:textId="77777777" w:rsidR="00A0701D" w:rsidRPr="00D428F7" w:rsidRDefault="00A0701D"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4) проездов, от зданий и сооружений – 3 м;</w:t>
      </w:r>
    </w:p>
    <w:p w14:paraId="71ADCCC2" w14:textId="77777777" w:rsidR="00A0701D" w:rsidRPr="00D428F7" w:rsidRDefault="00A0701D"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5) от контрольно-пропускных пунктов, пунктов охраны, проходных – 1 м.</w:t>
      </w:r>
    </w:p>
    <w:p w14:paraId="339534AD" w14:textId="77777777" w:rsidR="00A0701D" w:rsidRPr="00D428F7" w:rsidRDefault="00A0701D"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6) от строений и сооружений - 5 м.</w:t>
      </w:r>
    </w:p>
    <w:p w14:paraId="7E12909C" w14:textId="77777777" w:rsidR="00A0701D" w:rsidRPr="00D428F7" w:rsidRDefault="00A0701D"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Допускается уменьшение отступа либо расположение зданий, строений и сооружений по красной линии с учетом сложившейся градостроительной ситуации и линией застройки;</w:t>
      </w:r>
    </w:p>
    <w:p w14:paraId="2942A09E" w14:textId="77777777" w:rsidR="00A0701D" w:rsidRPr="00D428F7" w:rsidRDefault="00A0701D" w:rsidP="00980A27">
      <w:pPr>
        <w:spacing w:after="0" w:line="240" w:lineRule="auto"/>
        <w:ind w:firstLine="680"/>
        <w:jc w:val="both"/>
        <w:rPr>
          <w:rFonts w:eastAsia="Times New Roman" w:cs="Times New Roman"/>
          <w:sz w:val="20"/>
          <w:szCs w:val="20"/>
          <w:lang w:eastAsia="zh-CN"/>
        </w:rPr>
      </w:pPr>
      <w:r w:rsidRPr="00D428F7">
        <w:rPr>
          <w:rFonts w:eastAsia="Times New Roman" w:cs="Times New Roman"/>
          <w:spacing w:val="-2"/>
          <w:sz w:val="20"/>
          <w:szCs w:val="20"/>
          <w:lang w:eastAsia="zh-CN"/>
        </w:rPr>
        <w:t>Во</w:t>
      </w:r>
      <w:r w:rsidRPr="00D428F7">
        <w:rPr>
          <w:rFonts w:eastAsia="Times New Roman" w:cs="Times New Roman"/>
          <w:spacing w:val="43"/>
          <w:sz w:val="20"/>
          <w:szCs w:val="20"/>
          <w:lang w:eastAsia="zh-CN"/>
        </w:rPr>
        <w:t xml:space="preserve"> </w:t>
      </w:r>
      <w:r w:rsidRPr="00D428F7">
        <w:rPr>
          <w:rFonts w:eastAsia="Times New Roman" w:cs="Times New Roman"/>
          <w:spacing w:val="1"/>
          <w:sz w:val="20"/>
          <w:szCs w:val="20"/>
          <w:lang w:eastAsia="zh-CN"/>
        </w:rPr>
        <w:t>всех</w:t>
      </w:r>
      <w:r w:rsidRPr="00D428F7">
        <w:rPr>
          <w:rFonts w:eastAsia="Times New Roman" w:cs="Times New Roman"/>
          <w:spacing w:val="39"/>
          <w:sz w:val="20"/>
          <w:szCs w:val="20"/>
          <w:lang w:eastAsia="zh-CN"/>
        </w:rPr>
        <w:t xml:space="preserve"> </w:t>
      </w:r>
      <w:r w:rsidRPr="00D428F7">
        <w:rPr>
          <w:rFonts w:eastAsia="Times New Roman" w:cs="Times New Roman"/>
          <w:sz w:val="20"/>
          <w:szCs w:val="20"/>
          <w:lang w:eastAsia="zh-CN"/>
        </w:rPr>
        <w:t>территориальных</w:t>
      </w:r>
      <w:r w:rsidRPr="00D428F7">
        <w:rPr>
          <w:rFonts w:eastAsia="Times New Roman" w:cs="Times New Roman"/>
          <w:spacing w:val="40"/>
          <w:sz w:val="20"/>
          <w:szCs w:val="20"/>
          <w:lang w:eastAsia="zh-CN"/>
        </w:rPr>
        <w:t xml:space="preserve"> </w:t>
      </w:r>
      <w:r w:rsidRPr="00D428F7">
        <w:rPr>
          <w:rFonts w:eastAsia="Times New Roman" w:cs="Times New Roman"/>
          <w:spacing w:val="1"/>
          <w:sz w:val="20"/>
          <w:szCs w:val="20"/>
          <w:lang w:eastAsia="zh-CN"/>
        </w:rPr>
        <w:t>зонах</w:t>
      </w:r>
      <w:r w:rsidRPr="00D428F7">
        <w:rPr>
          <w:rFonts w:eastAsia="Times New Roman" w:cs="Times New Roman"/>
          <w:spacing w:val="40"/>
          <w:sz w:val="20"/>
          <w:szCs w:val="20"/>
          <w:lang w:eastAsia="zh-CN"/>
        </w:rPr>
        <w:t xml:space="preserve"> </w:t>
      </w:r>
      <w:r w:rsidRPr="00D428F7">
        <w:rPr>
          <w:rFonts w:eastAsia="Times New Roman" w:cs="Times New Roman"/>
          <w:sz w:val="20"/>
          <w:szCs w:val="20"/>
          <w:lang w:eastAsia="zh-CN"/>
        </w:rPr>
        <w:t>требуемое</w:t>
      </w:r>
      <w:r w:rsidRPr="00D428F7">
        <w:rPr>
          <w:rFonts w:eastAsia="Times New Roman" w:cs="Times New Roman"/>
          <w:spacing w:val="45"/>
          <w:sz w:val="20"/>
          <w:szCs w:val="20"/>
          <w:lang w:eastAsia="zh-CN"/>
        </w:rPr>
        <w:t xml:space="preserve"> </w:t>
      </w:r>
      <w:r w:rsidRPr="00D428F7">
        <w:rPr>
          <w:rFonts w:eastAsia="Times New Roman" w:cs="Times New Roman"/>
          <w:sz w:val="20"/>
          <w:szCs w:val="20"/>
          <w:lang w:eastAsia="zh-CN"/>
        </w:rPr>
        <w:t>(согласно</w:t>
      </w:r>
      <w:r w:rsidRPr="00D428F7">
        <w:rPr>
          <w:rFonts w:eastAsia="Times New Roman" w:cs="Times New Roman"/>
          <w:spacing w:val="43"/>
          <w:sz w:val="20"/>
          <w:szCs w:val="20"/>
          <w:lang w:eastAsia="zh-CN"/>
        </w:rPr>
        <w:t xml:space="preserve"> </w:t>
      </w:r>
      <w:r w:rsidRPr="00D428F7">
        <w:rPr>
          <w:rFonts w:eastAsia="Times New Roman" w:cs="Times New Roman"/>
          <w:sz w:val="20"/>
          <w:szCs w:val="20"/>
          <w:lang w:eastAsia="zh-CN"/>
        </w:rPr>
        <w:t>СП</w:t>
      </w:r>
      <w:r w:rsidRPr="00D428F7">
        <w:rPr>
          <w:rFonts w:eastAsia="Times New Roman" w:cs="Times New Roman"/>
          <w:spacing w:val="40"/>
          <w:sz w:val="20"/>
          <w:szCs w:val="20"/>
          <w:lang w:eastAsia="zh-CN"/>
        </w:rPr>
        <w:t xml:space="preserve"> </w:t>
      </w:r>
      <w:r w:rsidRPr="00D428F7">
        <w:rPr>
          <w:rFonts w:eastAsia="Times New Roman" w:cs="Times New Roman"/>
          <w:sz w:val="20"/>
          <w:szCs w:val="20"/>
          <w:lang w:eastAsia="zh-CN"/>
        </w:rPr>
        <w:t>42.13330.2016</w:t>
      </w:r>
      <w:r w:rsidRPr="00D428F7">
        <w:rPr>
          <w:rFonts w:eastAsia="Times New Roman" w:cs="Times New Roman"/>
          <w:spacing w:val="60"/>
          <w:w w:val="99"/>
          <w:sz w:val="20"/>
          <w:szCs w:val="20"/>
          <w:lang w:eastAsia="zh-CN"/>
        </w:rPr>
        <w:t xml:space="preserve"> </w:t>
      </w:r>
      <w:r w:rsidRPr="00D428F7">
        <w:rPr>
          <w:rFonts w:eastAsia="Times New Roman" w:cs="Times New Roman"/>
          <w:sz w:val="20"/>
          <w:szCs w:val="20"/>
          <w:lang w:eastAsia="zh-CN"/>
        </w:rPr>
        <w:t>Градостроительство.</w:t>
      </w:r>
      <w:r w:rsidRPr="00D428F7">
        <w:rPr>
          <w:rFonts w:eastAsia="Times New Roman" w:cs="Times New Roman"/>
          <w:spacing w:val="11"/>
          <w:sz w:val="20"/>
          <w:szCs w:val="20"/>
          <w:lang w:eastAsia="zh-CN"/>
        </w:rPr>
        <w:t xml:space="preserve"> </w:t>
      </w:r>
      <w:r w:rsidRPr="00D428F7">
        <w:rPr>
          <w:rFonts w:eastAsia="Times New Roman" w:cs="Times New Roman"/>
          <w:sz w:val="20"/>
          <w:szCs w:val="20"/>
          <w:lang w:eastAsia="zh-CN"/>
        </w:rPr>
        <w:t>Планировка</w:t>
      </w:r>
      <w:r w:rsidRPr="00D428F7">
        <w:rPr>
          <w:rFonts w:eastAsia="Times New Roman" w:cs="Times New Roman"/>
          <w:spacing w:val="10"/>
          <w:sz w:val="20"/>
          <w:szCs w:val="20"/>
          <w:lang w:eastAsia="zh-CN"/>
        </w:rPr>
        <w:t xml:space="preserve"> </w:t>
      </w:r>
      <w:r w:rsidRPr="00D428F7">
        <w:rPr>
          <w:rFonts w:eastAsia="Times New Roman" w:cs="Times New Roman"/>
          <w:sz w:val="20"/>
          <w:szCs w:val="20"/>
          <w:lang w:eastAsia="zh-CN"/>
        </w:rPr>
        <w:t>и</w:t>
      </w:r>
      <w:r w:rsidRPr="00D428F7">
        <w:rPr>
          <w:rFonts w:eastAsia="Times New Roman" w:cs="Times New Roman"/>
          <w:spacing w:val="10"/>
          <w:sz w:val="20"/>
          <w:szCs w:val="20"/>
          <w:lang w:eastAsia="zh-CN"/>
        </w:rPr>
        <w:t xml:space="preserve"> </w:t>
      </w:r>
      <w:r w:rsidRPr="00D428F7">
        <w:rPr>
          <w:rFonts w:eastAsia="Times New Roman" w:cs="Times New Roman"/>
          <w:spacing w:val="-1"/>
          <w:sz w:val="20"/>
          <w:szCs w:val="20"/>
          <w:lang w:eastAsia="zh-CN"/>
        </w:rPr>
        <w:t>застройка</w:t>
      </w:r>
      <w:r w:rsidRPr="00D428F7">
        <w:rPr>
          <w:rFonts w:eastAsia="Times New Roman" w:cs="Times New Roman"/>
          <w:spacing w:val="10"/>
          <w:sz w:val="20"/>
          <w:szCs w:val="20"/>
          <w:lang w:eastAsia="zh-CN"/>
        </w:rPr>
        <w:t xml:space="preserve"> </w:t>
      </w:r>
      <w:r w:rsidRPr="00D428F7">
        <w:rPr>
          <w:rFonts w:eastAsia="Times New Roman" w:cs="Times New Roman"/>
          <w:sz w:val="20"/>
          <w:szCs w:val="20"/>
          <w:lang w:eastAsia="zh-CN"/>
        </w:rPr>
        <w:t>городских</w:t>
      </w:r>
      <w:r w:rsidRPr="00D428F7">
        <w:rPr>
          <w:rFonts w:eastAsia="Times New Roman" w:cs="Times New Roman"/>
          <w:spacing w:val="6"/>
          <w:sz w:val="20"/>
          <w:szCs w:val="20"/>
          <w:lang w:eastAsia="zh-CN"/>
        </w:rPr>
        <w:t xml:space="preserve"> </w:t>
      </w:r>
      <w:r w:rsidRPr="00D428F7">
        <w:rPr>
          <w:rFonts w:eastAsia="Times New Roman" w:cs="Times New Roman"/>
          <w:sz w:val="20"/>
          <w:szCs w:val="20"/>
          <w:lang w:eastAsia="zh-CN"/>
        </w:rPr>
        <w:t>и</w:t>
      </w:r>
      <w:r w:rsidRPr="00D428F7">
        <w:rPr>
          <w:rFonts w:eastAsia="Times New Roman" w:cs="Times New Roman"/>
          <w:spacing w:val="9"/>
          <w:sz w:val="20"/>
          <w:szCs w:val="20"/>
          <w:lang w:eastAsia="zh-CN"/>
        </w:rPr>
        <w:t xml:space="preserve"> </w:t>
      </w:r>
      <w:r w:rsidRPr="00D428F7">
        <w:rPr>
          <w:rFonts w:eastAsia="Times New Roman" w:cs="Times New Roman"/>
          <w:sz w:val="20"/>
          <w:szCs w:val="20"/>
          <w:lang w:eastAsia="zh-CN"/>
        </w:rPr>
        <w:t>сельских</w:t>
      </w:r>
      <w:r w:rsidRPr="00D428F7">
        <w:rPr>
          <w:rFonts w:eastAsia="Times New Roman" w:cs="Times New Roman"/>
          <w:spacing w:val="6"/>
          <w:sz w:val="20"/>
          <w:szCs w:val="20"/>
          <w:lang w:eastAsia="zh-CN"/>
        </w:rPr>
        <w:t xml:space="preserve"> </w:t>
      </w:r>
      <w:r w:rsidRPr="00D428F7">
        <w:rPr>
          <w:rFonts w:eastAsia="Times New Roman" w:cs="Times New Roman"/>
          <w:sz w:val="20"/>
          <w:szCs w:val="20"/>
          <w:lang w:eastAsia="zh-CN"/>
        </w:rPr>
        <w:t>поселений.</w:t>
      </w:r>
      <w:r w:rsidRPr="00D428F7">
        <w:rPr>
          <w:rFonts w:eastAsia="Times New Roman" w:cs="Times New Roman"/>
          <w:spacing w:val="54"/>
          <w:w w:val="99"/>
          <w:sz w:val="20"/>
          <w:szCs w:val="20"/>
          <w:lang w:eastAsia="zh-CN"/>
        </w:rPr>
        <w:t xml:space="preserve"> </w:t>
      </w:r>
      <w:r w:rsidRPr="00D428F7">
        <w:rPr>
          <w:rFonts w:eastAsia="Times New Roman" w:cs="Times New Roman"/>
          <w:sz w:val="20"/>
          <w:szCs w:val="20"/>
          <w:lang w:eastAsia="zh-CN"/>
        </w:rPr>
        <w:t>Актуализированная</w:t>
      </w:r>
      <w:r w:rsidRPr="00D428F7">
        <w:rPr>
          <w:rFonts w:eastAsia="Times New Roman" w:cs="Times New Roman"/>
          <w:spacing w:val="61"/>
          <w:sz w:val="20"/>
          <w:szCs w:val="20"/>
          <w:lang w:eastAsia="zh-CN"/>
        </w:rPr>
        <w:t xml:space="preserve"> </w:t>
      </w:r>
      <w:r w:rsidRPr="00D428F7">
        <w:rPr>
          <w:rFonts w:eastAsia="Times New Roman" w:cs="Times New Roman"/>
          <w:sz w:val="20"/>
          <w:szCs w:val="20"/>
          <w:lang w:eastAsia="zh-CN"/>
        </w:rPr>
        <w:t>редакция</w:t>
      </w:r>
      <w:r w:rsidRPr="00D428F7">
        <w:rPr>
          <w:rFonts w:eastAsia="Times New Roman" w:cs="Times New Roman"/>
          <w:spacing w:val="62"/>
          <w:sz w:val="20"/>
          <w:szCs w:val="20"/>
          <w:lang w:eastAsia="zh-CN"/>
        </w:rPr>
        <w:t xml:space="preserve"> </w:t>
      </w:r>
      <w:r w:rsidRPr="00D428F7">
        <w:rPr>
          <w:rFonts w:eastAsia="Times New Roman" w:cs="Times New Roman"/>
          <w:spacing w:val="1"/>
          <w:sz w:val="20"/>
          <w:szCs w:val="20"/>
          <w:lang w:eastAsia="zh-CN"/>
        </w:rPr>
        <w:t>СНиП</w:t>
      </w:r>
      <w:r w:rsidRPr="00D428F7">
        <w:rPr>
          <w:rFonts w:eastAsia="Times New Roman" w:cs="Times New Roman"/>
          <w:spacing w:val="56"/>
          <w:sz w:val="20"/>
          <w:szCs w:val="20"/>
          <w:lang w:eastAsia="zh-CN"/>
        </w:rPr>
        <w:t xml:space="preserve"> </w:t>
      </w:r>
      <w:r w:rsidRPr="00D428F7">
        <w:rPr>
          <w:rFonts w:eastAsia="Times New Roman" w:cs="Times New Roman"/>
          <w:sz w:val="20"/>
          <w:szCs w:val="20"/>
          <w:lang w:eastAsia="zh-CN"/>
        </w:rPr>
        <w:t>2.07.01-89*  или  Нормативам градостроительного проектирования Краснодарского края, утвержденным приказом департамента по архитектуре и градостроительству Краснодарского края от 16.04.2015 г. № 78 (с изменениями и дополнениями)) количество</w:t>
      </w:r>
      <w:r w:rsidRPr="00D428F7">
        <w:rPr>
          <w:rFonts w:eastAsia="Times New Roman" w:cs="Times New Roman"/>
          <w:spacing w:val="61"/>
          <w:sz w:val="20"/>
          <w:szCs w:val="20"/>
          <w:lang w:eastAsia="zh-CN"/>
        </w:rPr>
        <w:t xml:space="preserve"> </w:t>
      </w:r>
      <w:r w:rsidRPr="00D428F7">
        <w:rPr>
          <w:rFonts w:eastAsia="Times New Roman" w:cs="Times New Roman"/>
          <w:sz w:val="20"/>
          <w:szCs w:val="20"/>
          <w:lang w:eastAsia="zh-CN"/>
        </w:rPr>
        <w:t>машино-мест</w:t>
      </w:r>
      <w:r w:rsidRPr="00D428F7">
        <w:rPr>
          <w:rFonts w:eastAsia="Times New Roman" w:cs="Times New Roman"/>
          <w:spacing w:val="58"/>
          <w:sz w:val="20"/>
          <w:szCs w:val="20"/>
          <w:lang w:eastAsia="zh-CN"/>
        </w:rPr>
        <w:t xml:space="preserve"> </w:t>
      </w:r>
      <w:r w:rsidRPr="00D428F7">
        <w:rPr>
          <w:rFonts w:eastAsia="Times New Roman" w:cs="Times New Roman"/>
          <w:spacing w:val="-1"/>
          <w:sz w:val="20"/>
          <w:szCs w:val="20"/>
          <w:lang w:eastAsia="zh-CN"/>
        </w:rPr>
        <w:t>на</w:t>
      </w:r>
      <w:r w:rsidRPr="00D428F7">
        <w:rPr>
          <w:rFonts w:eastAsia="Times New Roman" w:cs="Times New Roman"/>
          <w:spacing w:val="42"/>
          <w:w w:val="99"/>
          <w:sz w:val="20"/>
          <w:szCs w:val="20"/>
          <w:lang w:eastAsia="zh-CN"/>
        </w:rPr>
        <w:t xml:space="preserve"> </w:t>
      </w:r>
      <w:r w:rsidRPr="00D428F7">
        <w:rPr>
          <w:rFonts w:eastAsia="Times New Roman" w:cs="Times New Roman"/>
          <w:sz w:val="20"/>
          <w:szCs w:val="20"/>
          <w:lang w:eastAsia="zh-CN"/>
        </w:rPr>
        <w:t>одну</w:t>
      </w:r>
      <w:r w:rsidRPr="00D428F7">
        <w:rPr>
          <w:rFonts w:eastAsia="Times New Roman" w:cs="Times New Roman"/>
          <w:spacing w:val="17"/>
          <w:sz w:val="20"/>
          <w:szCs w:val="20"/>
          <w:lang w:eastAsia="zh-CN"/>
        </w:rPr>
        <w:t xml:space="preserve"> </w:t>
      </w:r>
      <w:r w:rsidRPr="00D428F7">
        <w:rPr>
          <w:rFonts w:eastAsia="Times New Roman" w:cs="Times New Roman"/>
          <w:sz w:val="20"/>
          <w:szCs w:val="20"/>
          <w:lang w:eastAsia="zh-CN"/>
        </w:rPr>
        <w:t>расчетную</w:t>
      </w:r>
      <w:r w:rsidRPr="00D428F7">
        <w:rPr>
          <w:rFonts w:eastAsia="Times New Roman" w:cs="Times New Roman"/>
          <w:spacing w:val="20"/>
          <w:sz w:val="20"/>
          <w:szCs w:val="20"/>
          <w:lang w:eastAsia="zh-CN"/>
        </w:rPr>
        <w:t xml:space="preserve"> </w:t>
      </w:r>
      <w:r w:rsidRPr="00D428F7">
        <w:rPr>
          <w:rFonts w:eastAsia="Times New Roman" w:cs="Times New Roman"/>
          <w:sz w:val="20"/>
          <w:szCs w:val="20"/>
          <w:lang w:eastAsia="zh-CN"/>
        </w:rPr>
        <w:t>единицу</w:t>
      </w:r>
      <w:r w:rsidRPr="00D428F7">
        <w:rPr>
          <w:rFonts w:eastAsia="Times New Roman" w:cs="Times New Roman"/>
          <w:spacing w:val="18"/>
          <w:sz w:val="20"/>
          <w:szCs w:val="20"/>
          <w:lang w:eastAsia="zh-CN"/>
        </w:rPr>
        <w:t xml:space="preserve"> </w:t>
      </w:r>
      <w:r w:rsidRPr="00D428F7">
        <w:rPr>
          <w:rFonts w:eastAsia="Times New Roman" w:cs="Times New Roman"/>
          <w:spacing w:val="-1"/>
          <w:sz w:val="20"/>
          <w:szCs w:val="20"/>
          <w:lang w:eastAsia="zh-CN"/>
        </w:rPr>
        <w:t>по</w:t>
      </w:r>
      <w:r w:rsidRPr="00D428F7">
        <w:rPr>
          <w:rFonts w:eastAsia="Times New Roman" w:cs="Times New Roman"/>
          <w:spacing w:val="21"/>
          <w:sz w:val="20"/>
          <w:szCs w:val="20"/>
          <w:lang w:eastAsia="zh-CN"/>
        </w:rPr>
        <w:t xml:space="preserve"> </w:t>
      </w:r>
      <w:r w:rsidRPr="00D428F7">
        <w:rPr>
          <w:rFonts w:eastAsia="Times New Roman" w:cs="Times New Roman"/>
          <w:sz w:val="20"/>
          <w:szCs w:val="20"/>
          <w:lang w:eastAsia="zh-CN"/>
        </w:rPr>
        <w:t>видам</w:t>
      </w:r>
      <w:r w:rsidRPr="00D428F7">
        <w:rPr>
          <w:rFonts w:eastAsia="Times New Roman" w:cs="Times New Roman"/>
          <w:spacing w:val="23"/>
          <w:sz w:val="20"/>
          <w:szCs w:val="20"/>
          <w:lang w:eastAsia="zh-CN"/>
        </w:rPr>
        <w:t xml:space="preserve"> </w:t>
      </w:r>
      <w:r w:rsidRPr="00D428F7">
        <w:rPr>
          <w:rFonts w:eastAsia="Times New Roman" w:cs="Times New Roman"/>
          <w:spacing w:val="-1"/>
          <w:sz w:val="20"/>
          <w:szCs w:val="20"/>
          <w:lang w:eastAsia="zh-CN"/>
        </w:rPr>
        <w:t>использования</w:t>
      </w:r>
      <w:r w:rsidRPr="00D428F7">
        <w:rPr>
          <w:rFonts w:eastAsia="Times New Roman" w:cs="Times New Roman"/>
          <w:spacing w:val="23"/>
          <w:sz w:val="20"/>
          <w:szCs w:val="20"/>
          <w:lang w:eastAsia="zh-CN"/>
        </w:rPr>
        <w:t xml:space="preserve"> </w:t>
      </w:r>
      <w:r w:rsidRPr="00D428F7">
        <w:rPr>
          <w:rFonts w:eastAsia="Times New Roman" w:cs="Times New Roman"/>
          <w:sz w:val="20"/>
          <w:szCs w:val="20"/>
          <w:lang w:eastAsia="zh-CN"/>
        </w:rPr>
        <w:t>должно</w:t>
      </w:r>
      <w:r w:rsidRPr="00D428F7">
        <w:rPr>
          <w:rFonts w:eastAsia="Times New Roman" w:cs="Times New Roman"/>
          <w:spacing w:val="21"/>
          <w:sz w:val="20"/>
          <w:szCs w:val="20"/>
          <w:lang w:eastAsia="zh-CN"/>
        </w:rPr>
        <w:t xml:space="preserve"> </w:t>
      </w:r>
      <w:r w:rsidRPr="00D428F7">
        <w:rPr>
          <w:rFonts w:eastAsia="Times New Roman" w:cs="Times New Roman"/>
          <w:sz w:val="20"/>
          <w:szCs w:val="20"/>
          <w:lang w:eastAsia="zh-CN"/>
        </w:rPr>
        <w:t>быть</w:t>
      </w:r>
      <w:r w:rsidRPr="00D428F7">
        <w:rPr>
          <w:rFonts w:eastAsia="Times New Roman" w:cs="Times New Roman"/>
          <w:spacing w:val="19"/>
          <w:sz w:val="20"/>
          <w:szCs w:val="20"/>
          <w:lang w:eastAsia="zh-CN"/>
        </w:rPr>
        <w:t xml:space="preserve"> </w:t>
      </w:r>
      <w:r w:rsidRPr="00D428F7">
        <w:rPr>
          <w:rFonts w:eastAsia="Times New Roman" w:cs="Times New Roman"/>
          <w:sz w:val="20"/>
          <w:szCs w:val="20"/>
          <w:lang w:eastAsia="zh-CN"/>
        </w:rPr>
        <w:t>обеспечено</w:t>
      </w:r>
      <w:r w:rsidRPr="00D428F7">
        <w:rPr>
          <w:rFonts w:eastAsia="Times New Roman" w:cs="Times New Roman"/>
          <w:spacing w:val="21"/>
          <w:sz w:val="20"/>
          <w:szCs w:val="20"/>
          <w:lang w:eastAsia="zh-CN"/>
        </w:rPr>
        <w:t xml:space="preserve"> </w:t>
      </w:r>
      <w:r w:rsidRPr="00D428F7">
        <w:rPr>
          <w:rFonts w:eastAsia="Times New Roman" w:cs="Times New Roman"/>
          <w:spacing w:val="-1"/>
          <w:sz w:val="20"/>
          <w:szCs w:val="20"/>
          <w:lang w:eastAsia="zh-CN"/>
        </w:rPr>
        <w:t>на</w:t>
      </w:r>
      <w:r w:rsidRPr="00D428F7">
        <w:rPr>
          <w:rFonts w:eastAsia="Times New Roman" w:cs="Times New Roman"/>
          <w:spacing w:val="45"/>
          <w:w w:val="99"/>
          <w:sz w:val="20"/>
          <w:szCs w:val="20"/>
          <w:lang w:eastAsia="zh-CN"/>
        </w:rPr>
        <w:t xml:space="preserve"> </w:t>
      </w:r>
      <w:r w:rsidRPr="00D428F7">
        <w:rPr>
          <w:rFonts w:eastAsia="Times New Roman" w:cs="Times New Roman"/>
          <w:sz w:val="20"/>
          <w:szCs w:val="20"/>
          <w:lang w:eastAsia="zh-CN"/>
        </w:rPr>
        <w:t>территории</w:t>
      </w:r>
      <w:r w:rsidRPr="00D428F7">
        <w:rPr>
          <w:rFonts w:eastAsia="Times New Roman" w:cs="Times New Roman"/>
          <w:spacing w:val="42"/>
          <w:sz w:val="20"/>
          <w:szCs w:val="20"/>
          <w:lang w:eastAsia="zh-CN"/>
        </w:rPr>
        <w:t xml:space="preserve"> </w:t>
      </w:r>
      <w:r w:rsidRPr="00D428F7">
        <w:rPr>
          <w:rFonts w:eastAsia="Times New Roman" w:cs="Times New Roman"/>
          <w:sz w:val="20"/>
          <w:szCs w:val="20"/>
          <w:lang w:eastAsia="zh-CN"/>
        </w:rPr>
        <w:t>земельного</w:t>
      </w:r>
      <w:r w:rsidRPr="00D428F7">
        <w:rPr>
          <w:rFonts w:eastAsia="Times New Roman" w:cs="Times New Roman"/>
          <w:spacing w:val="48"/>
          <w:sz w:val="20"/>
          <w:szCs w:val="20"/>
          <w:lang w:eastAsia="zh-CN"/>
        </w:rPr>
        <w:t xml:space="preserve"> </w:t>
      </w:r>
      <w:r w:rsidRPr="00D428F7">
        <w:rPr>
          <w:rFonts w:eastAsia="Times New Roman" w:cs="Times New Roman"/>
          <w:spacing w:val="-1"/>
          <w:sz w:val="20"/>
          <w:szCs w:val="20"/>
          <w:lang w:eastAsia="zh-CN"/>
        </w:rPr>
        <w:t>участка,</w:t>
      </w:r>
      <w:r w:rsidRPr="00D428F7">
        <w:rPr>
          <w:rFonts w:eastAsia="Times New Roman" w:cs="Times New Roman"/>
          <w:spacing w:val="45"/>
          <w:sz w:val="20"/>
          <w:szCs w:val="20"/>
          <w:lang w:eastAsia="zh-CN"/>
        </w:rPr>
        <w:t xml:space="preserve"> </w:t>
      </w:r>
      <w:r w:rsidRPr="00D428F7">
        <w:rPr>
          <w:rFonts w:eastAsia="Times New Roman" w:cs="Times New Roman"/>
          <w:sz w:val="20"/>
          <w:szCs w:val="20"/>
          <w:lang w:eastAsia="zh-CN"/>
        </w:rPr>
        <w:t>в</w:t>
      </w:r>
      <w:r w:rsidRPr="00D428F7">
        <w:rPr>
          <w:rFonts w:eastAsia="Times New Roman" w:cs="Times New Roman"/>
          <w:spacing w:val="42"/>
          <w:sz w:val="20"/>
          <w:szCs w:val="20"/>
          <w:lang w:eastAsia="zh-CN"/>
        </w:rPr>
        <w:t xml:space="preserve"> </w:t>
      </w:r>
      <w:r w:rsidRPr="00D428F7">
        <w:rPr>
          <w:rFonts w:eastAsia="Times New Roman" w:cs="Times New Roman"/>
          <w:sz w:val="20"/>
          <w:szCs w:val="20"/>
          <w:lang w:eastAsia="zh-CN"/>
        </w:rPr>
        <w:t>границах</w:t>
      </w:r>
      <w:r w:rsidRPr="00D428F7">
        <w:rPr>
          <w:rFonts w:eastAsia="Times New Roman" w:cs="Times New Roman"/>
          <w:spacing w:val="39"/>
          <w:sz w:val="20"/>
          <w:szCs w:val="20"/>
          <w:lang w:eastAsia="zh-CN"/>
        </w:rPr>
        <w:t xml:space="preserve"> </w:t>
      </w:r>
      <w:r w:rsidRPr="00D428F7">
        <w:rPr>
          <w:rFonts w:eastAsia="Times New Roman" w:cs="Times New Roman"/>
          <w:sz w:val="20"/>
          <w:szCs w:val="20"/>
          <w:lang w:eastAsia="zh-CN"/>
        </w:rPr>
        <w:t>которого</w:t>
      </w:r>
      <w:r w:rsidRPr="00D428F7">
        <w:rPr>
          <w:rFonts w:eastAsia="Times New Roman" w:cs="Times New Roman"/>
          <w:spacing w:val="44"/>
          <w:sz w:val="20"/>
          <w:szCs w:val="20"/>
          <w:lang w:eastAsia="zh-CN"/>
        </w:rPr>
        <w:t xml:space="preserve"> </w:t>
      </w:r>
      <w:r w:rsidRPr="00D428F7">
        <w:rPr>
          <w:rFonts w:eastAsia="Times New Roman" w:cs="Times New Roman"/>
          <w:sz w:val="20"/>
          <w:szCs w:val="20"/>
          <w:lang w:eastAsia="zh-CN"/>
        </w:rPr>
        <w:t>производится</w:t>
      </w:r>
      <w:r w:rsidRPr="00D428F7">
        <w:rPr>
          <w:rFonts w:eastAsia="Times New Roman" w:cs="Times New Roman"/>
          <w:spacing w:val="31"/>
          <w:w w:val="99"/>
          <w:sz w:val="20"/>
          <w:szCs w:val="20"/>
          <w:lang w:eastAsia="zh-CN"/>
        </w:rPr>
        <w:t xml:space="preserve"> </w:t>
      </w:r>
      <w:r w:rsidRPr="00D428F7">
        <w:rPr>
          <w:rFonts w:eastAsia="Times New Roman" w:cs="Times New Roman"/>
          <w:sz w:val="20"/>
          <w:szCs w:val="20"/>
          <w:lang w:eastAsia="zh-CN"/>
        </w:rPr>
        <w:t>градостроительное</w:t>
      </w:r>
      <w:r w:rsidRPr="00D428F7">
        <w:rPr>
          <w:rFonts w:eastAsia="Times New Roman" w:cs="Times New Roman"/>
          <w:spacing w:val="-33"/>
          <w:sz w:val="20"/>
          <w:szCs w:val="20"/>
          <w:lang w:eastAsia="zh-CN"/>
        </w:rPr>
        <w:t xml:space="preserve"> </w:t>
      </w:r>
      <w:r w:rsidRPr="00D428F7">
        <w:rPr>
          <w:rFonts w:eastAsia="Times New Roman" w:cs="Times New Roman"/>
          <w:sz w:val="20"/>
          <w:szCs w:val="20"/>
          <w:lang w:eastAsia="zh-CN"/>
        </w:rPr>
        <w:t>изменение.</w:t>
      </w:r>
    </w:p>
    <w:p w14:paraId="7C188F42" w14:textId="77777777" w:rsidR="00A0701D" w:rsidRPr="00D428F7" w:rsidRDefault="00A0701D" w:rsidP="00980A27">
      <w:pPr>
        <w:widowControl w:val="0"/>
        <w:overflowPunct w:val="0"/>
        <w:autoSpaceDE w:val="0"/>
        <w:autoSpaceDN w:val="0"/>
        <w:adjustRightInd w:val="0"/>
        <w:spacing w:after="0" w:line="240" w:lineRule="auto"/>
        <w:ind w:firstLine="680"/>
        <w:jc w:val="both"/>
        <w:rPr>
          <w:rFonts w:eastAsia="SimSun"/>
          <w:sz w:val="20"/>
          <w:szCs w:val="20"/>
          <w:lang w:eastAsia="zh-CN"/>
        </w:rPr>
      </w:pPr>
    </w:p>
    <w:p w14:paraId="553CCA37" w14:textId="77777777" w:rsidR="00A0701D" w:rsidRPr="00D428F7" w:rsidRDefault="00A0701D"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Примечание общее.</w:t>
      </w:r>
    </w:p>
    <w:p w14:paraId="182687E9" w14:textId="77777777" w:rsidR="00A0701D" w:rsidRPr="00D428F7" w:rsidRDefault="00A0701D"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1938A6A6" w14:textId="77777777" w:rsidR="00A0701D" w:rsidRPr="00D428F7" w:rsidRDefault="00A0701D"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2D5E0034" w14:textId="77777777" w:rsidR="00A0701D" w:rsidRPr="00D428F7" w:rsidRDefault="00A0701D"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0A3A92D3" w14:textId="77777777" w:rsidR="00A0701D" w:rsidRPr="00D428F7" w:rsidRDefault="00A0701D"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041F6A85" w14:textId="77777777" w:rsidR="00A0701D" w:rsidRPr="00D428F7" w:rsidRDefault="00A0701D"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2) использование сточных вод в целях регулирования плодородия почв;</w:t>
      </w:r>
    </w:p>
    <w:p w14:paraId="444616D4" w14:textId="77777777" w:rsidR="00A0701D" w:rsidRPr="00D428F7" w:rsidRDefault="00A0701D"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lastRenderedPageBreak/>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4FE6AACA" w14:textId="77777777" w:rsidR="00A0701D" w:rsidRPr="00D428F7" w:rsidRDefault="00A0701D"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4) осуществление авиационных мер по борьбе с вредными организмами.</w:t>
      </w:r>
    </w:p>
    <w:p w14:paraId="5F32F72D" w14:textId="77777777" w:rsidR="00A0701D" w:rsidRPr="00D428F7" w:rsidRDefault="00A0701D"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Размещение сельскохозяйственных предприятий, зданий и сооружений не допускается:</w:t>
      </w:r>
    </w:p>
    <w:p w14:paraId="4141537D" w14:textId="77777777" w:rsidR="00A0701D" w:rsidRPr="00D428F7" w:rsidRDefault="00A0701D"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на месте бывших полигонов для бытовых отходов, очистных сооружений, скотомогильников, кожсырьевых предприятий;</w:t>
      </w:r>
    </w:p>
    <w:p w14:paraId="022CA999" w14:textId="77777777" w:rsidR="00A0701D" w:rsidRPr="00D428F7" w:rsidRDefault="00A0701D"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на площадях залегания полезных ископаемых без согласования с органами Федерального агентства по недропользованию;</w:t>
      </w:r>
    </w:p>
    <w:p w14:paraId="0672F521" w14:textId="77777777" w:rsidR="00A0701D" w:rsidRPr="00D428F7" w:rsidRDefault="00A0701D"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в опасных зонах отвалов породы угольных и сланцевых шахт и обогатительных фабрик;</w:t>
      </w:r>
    </w:p>
    <w:p w14:paraId="03329C5B" w14:textId="77777777" w:rsidR="00A0701D" w:rsidRPr="00D428F7" w:rsidRDefault="00A0701D"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в зонах оползней, селевых потоков и снежных лавин, которые могут угрожать застройке и эксплуатации предприятий, зданий и сооружений;</w:t>
      </w:r>
    </w:p>
    <w:p w14:paraId="47A4FD5B" w14:textId="77777777" w:rsidR="00A0701D" w:rsidRPr="00D428F7" w:rsidRDefault="00A0701D"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в зонах санитарной охраны источников водоснабжения и минеральных источников во всех зонах округов санитарной, горно-санитарной охраны лечебно-оздоровительных местностей и курортов;</w:t>
      </w:r>
    </w:p>
    <w:p w14:paraId="1F986063" w14:textId="77777777" w:rsidR="00A0701D" w:rsidRPr="00D428F7" w:rsidRDefault="00A0701D"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на землях зеленых зон городов;</w:t>
      </w:r>
    </w:p>
    <w:p w14:paraId="33B66EC3" w14:textId="77777777" w:rsidR="00A0701D" w:rsidRPr="00D428F7" w:rsidRDefault="00A0701D"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на земельных участках, загрязненных органическими и радиоактивными отходами, до истечения сроков, установленных органами Роспотребнадзора и Россельхознадзора;</w:t>
      </w:r>
    </w:p>
    <w:p w14:paraId="78C3FC8A" w14:textId="77777777" w:rsidR="00A0701D" w:rsidRPr="00D428F7" w:rsidRDefault="00A0701D"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на землях заповедников;</w:t>
      </w:r>
    </w:p>
    <w:p w14:paraId="11BC21D6" w14:textId="77777777" w:rsidR="00A0701D" w:rsidRPr="00D428F7" w:rsidRDefault="00A0701D"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на землях особоохраняемых природных территорий, в том числе в зонах охраны объектов культурного наследия.</w:t>
      </w:r>
    </w:p>
    <w:p w14:paraId="796AD133" w14:textId="77777777" w:rsidR="00A0701D" w:rsidRPr="00D428F7" w:rsidRDefault="00A0701D"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 xml:space="preserve">Примечания. </w:t>
      </w:r>
    </w:p>
    <w:p w14:paraId="11E89627" w14:textId="77777777" w:rsidR="00A0701D" w:rsidRPr="00D428F7" w:rsidRDefault="00A0701D"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1. Размещение животноводческих, птицеводческих и звероводческих предприятий запрещается в водоохранных зонах рек и озер.</w:t>
      </w:r>
    </w:p>
    <w:p w14:paraId="22D51D21" w14:textId="77777777" w:rsidR="00A0701D" w:rsidRPr="00D428F7" w:rsidRDefault="00A0701D"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2. Размещение сельскохозяйственных предприятий, зданий, сооружений во втором поясе зоны санитарной охраны источников водоснабжения населенных пунктов допускается в соответствии с СП 31.13330.</w:t>
      </w:r>
    </w:p>
    <w:p w14:paraId="64CB2EFD" w14:textId="77777777" w:rsidR="00A0701D" w:rsidRPr="00D428F7" w:rsidRDefault="00A0701D"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3. Размещение свиноводческих комплексов промышленного типа и птицефабрик во втором поясе зоны санитарной охраны источников водоснабжения населенных пунктов не допускается.</w:t>
      </w:r>
    </w:p>
    <w:p w14:paraId="61D67BFF" w14:textId="77777777" w:rsidR="00A0701D" w:rsidRPr="00D428F7" w:rsidRDefault="00A0701D"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4. Размещение сельскохозяйственных предприятий, зданий и сооружений в третьей зоне округов санитарной охраны курортов допускается в соответствии с законодательством об особоохраняемых природных территориях, если это не оказывает отрицательного влияния на лечебные средства курорта, и при условии согласования размещения намечаемых объектов с Роспотребнадзором.</w:t>
      </w:r>
    </w:p>
    <w:p w14:paraId="7C5FC88A" w14:textId="77777777" w:rsidR="00A0701D" w:rsidRPr="00D428F7" w:rsidRDefault="00A0701D"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5. Размещение сельскохозяйственных предприятий, зданий и сооружений в охранных зонах государственных заповедников, национальных парков допускается, если строительство намечаемых объектов или их эксплуатация не нарушит режим использования земель государственных заповедников и национальных парков и не будет угрожать их сохранности. Условия размещения намечаемых объектов должны быть согласованы с ведомствами, в ведении которых находятся эти заповедники и парки.</w:t>
      </w:r>
    </w:p>
    <w:p w14:paraId="019D4D59" w14:textId="77777777" w:rsidR="00A0701D" w:rsidRPr="00D428F7" w:rsidRDefault="00A0701D" w:rsidP="00980A27">
      <w:pPr>
        <w:widowControl w:val="0"/>
        <w:overflowPunct w:val="0"/>
        <w:autoSpaceDE w:val="0"/>
        <w:autoSpaceDN w:val="0"/>
        <w:adjustRightInd w:val="0"/>
        <w:spacing w:after="0" w:line="240" w:lineRule="auto"/>
        <w:ind w:firstLine="680"/>
        <w:jc w:val="both"/>
        <w:rPr>
          <w:sz w:val="20"/>
          <w:szCs w:val="20"/>
        </w:rPr>
      </w:pPr>
      <w:r w:rsidRPr="00D428F7">
        <w:rPr>
          <w:rFonts w:eastAsia="SimSun"/>
          <w:sz w:val="20"/>
          <w:szCs w:val="20"/>
          <w:lang w:eastAsia="zh-CN"/>
        </w:rPr>
        <w:t>Изменение общего рельефа земельного участка, осуществляемое путем выемки или насыпи земли,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0AAD0283" w14:textId="77777777" w:rsidR="00A0701D" w:rsidRPr="00D428F7" w:rsidRDefault="00A0701D"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Характер ограждения земельных участков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2A461164" w14:textId="77777777" w:rsidR="00A0701D" w:rsidRPr="00D428F7" w:rsidRDefault="00A0701D"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По границе с соседним земельным участком ограждения должны быть проветриваемыми на высоту не менее 0,5 м от уровня земли ограждения и высотой не более 2,0 м.</w:t>
      </w:r>
    </w:p>
    <w:p w14:paraId="5D15F857" w14:textId="77777777" w:rsidR="00A0701D" w:rsidRPr="00D428F7" w:rsidRDefault="00A0701D"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2EE4FCFB" w14:textId="77777777" w:rsidR="00A0701D" w:rsidRPr="00D428F7" w:rsidRDefault="00A0701D"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 в границах территорий общего пользования;</w:t>
      </w:r>
    </w:p>
    <w:p w14:paraId="21CA0366" w14:textId="77777777" w:rsidR="00A0701D" w:rsidRPr="00D428F7" w:rsidRDefault="00A0701D"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 предназначенные для размещения линейных объектов и (или) занятые линейными объектами.</w:t>
      </w:r>
    </w:p>
    <w:p w14:paraId="5DF12E34" w14:textId="77777777" w:rsidR="00A0701D" w:rsidRPr="00D428F7" w:rsidRDefault="00A0701D"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 xml:space="preserve">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w:t>
      </w:r>
      <w:r w:rsidRPr="00D428F7">
        <w:rPr>
          <w:rFonts w:eastAsia="SimSun"/>
          <w:sz w:val="20"/>
          <w:szCs w:val="20"/>
          <w:lang w:eastAsia="zh-CN"/>
        </w:rPr>
        <w:lastRenderedPageBreak/>
        <w:t>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3C56AEA5" w14:textId="77777777" w:rsidR="0009312D" w:rsidRPr="00D428F7" w:rsidRDefault="0009312D"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Размещение зданий, строений и сооружений возможно при соблюдении требований статьи 51 и статьи 52 (территории, в границах которых предусматриваются требования к архитектурно-градостроительному облику объектов капитального строительства) настоящих Правил.</w:t>
      </w:r>
    </w:p>
    <w:p w14:paraId="631DDD31" w14:textId="7262334B" w:rsidR="00F85F46" w:rsidRPr="00D428F7" w:rsidRDefault="00F85F46" w:rsidP="00980A27">
      <w:pPr>
        <w:widowControl w:val="0"/>
        <w:overflowPunct w:val="0"/>
        <w:autoSpaceDE w:val="0"/>
        <w:autoSpaceDN w:val="0"/>
        <w:adjustRightInd w:val="0"/>
        <w:spacing w:after="0" w:line="240" w:lineRule="auto"/>
        <w:ind w:firstLine="680"/>
        <w:jc w:val="both"/>
        <w:rPr>
          <w:rFonts w:eastAsia="SimSun"/>
          <w:sz w:val="20"/>
          <w:szCs w:val="20"/>
          <w:lang w:eastAsia="zh-CN"/>
        </w:rPr>
      </w:pPr>
    </w:p>
    <w:p w14:paraId="0250ECFA" w14:textId="77777777" w:rsidR="00451BC2" w:rsidRPr="00D428F7" w:rsidRDefault="00451BC2" w:rsidP="00980A27">
      <w:pPr>
        <w:widowControl w:val="0"/>
        <w:overflowPunct w:val="0"/>
        <w:autoSpaceDE w:val="0"/>
        <w:autoSpaceDN w:val="0"/>
        <w:adjustRightInd w:val="0"/>
        <w:spacing w:after="0" w:line="240" w:lineRule="auto"/>
        <w:ind w:firstLine="680"/>
        <w:jc w:val="both"/>
        <w:rPr>
          <w:rFonts w:eastAsia="SimSun"/>
          <w:sz w:val="20"/>
          <w:szCs w:val="20"/>
          <w:lang w:eastAsia="zh-CN"/>
        </w:rPr>
      </w:pPr>
    </w:p>
    <w:p w14:paraId="4867A8D9" w14:textId="4A9A363C" w:rsidR="000B6D10" w:rsidRPr="00D428F7" w:rsidRDefault="000B6D10" w:rsidP="00980A27">
      <w:pPr>
        <w:spacing w:after="0" w:line="240" w:lineRule="auto"/>
        <w:rPr>
          <w:rFonts w:eastAsia="SimSun"/>
          <w:sz w:val="20"/>
          <w:szCs w:val="20"/>
          <w:lang w:eastAsia="zh-CN"/>
        </w:rPr>
      </w:pPr>
      <w:r w:rsidRPr="00D428F7">
        <w:rPr>
          <w:rFonts w:eastAsia="SimSun"/>
          <w:sz w:val="20"/>
          <w:szCs w:val="20"/>
          <w:lang w:eastAsia="zh-CN"/>
        </w:rPr>
        <w:br w:type="page"/>
      </w:r>
    </w:p>
    <w:p w14:paraId="7BAFC998" w14:textId="5CAE59E9" w:rsidR="00753DA4" w:rsidRPr="00D428F7" w:rsidRDefault="003F4C75" w:rsidP="00980A27">
      <w:pPr>
        <w:pStyle w:val="5"/>
        <w:spacing w:after="0"/>
        <w:rPr>
          <w:sz w:val="20"/>
          <w:szCs w:val="20"/>
        </w:rPr>
      </w:pPr>
      <w:bookmarkStart w:id="124" w:name="_Toc158995274"/>
      <w:r w:rsidRPr="00D428F7">
        <w:rPr>
          <w:sz w:val="20"/>
          <w:szCs w:val="20"/>
        </w:rPr>
        <w:lastRenderedPageBreak/>
        <w:t>ЗОНЫ РЕКРЕАЦИОННОГО НАЗНАЧЕНИЯ:</w:t>
      </w:r>
      <w:bookmarkEnd w:id="124"/>
    </w:p>
    <w:p w14:paraId="039F4CFC" w14:textId="77777777" w:rsidR="00AE4445" w:rsidRPr="00D428F7" w:rsidRDefault="00AE4445" w:rsidP="00980A27">
      <w:pPr>
        <w:spacing w:after="0" w:line="240" w:lineRule="auto"/>
        <w:rPr>
          <w:sz w:val="20"/>
          <w:szCs w:val="20"/>
          <w:lang w:eastAsia="zh-CN"/>
        </w:rPr>
      </w:pPr>
    </w:p>
    <w:p w14:paraId="21D5BF89" w14:textId="77777777" w:rsidR="00753DA4" w:rsidRPr="00D428F7" w:rsidRDefault="00753DA4" w:rsidP="00980A27">
      <w:pPr>
        <w:widowControl w:val="0"/>
        <w:overflowPunct w:val="0"/>
        <w:autoSpaceDE w:val="0"/>
        <w:autoSpaceDN w:val="0"/>
        <w:adjustRightInd w:val="0"/>
        <w:spacing w:after="0" w:line="240" w:lineRule="auto"/>
        <w:ind w:firstLine="680"/>
        <w:jc w:val="both"/>
        <w:rPr>
          <w:i/>
          <w:sz w:val="20"/>
          <w:szCs w:val="20"/>
        </w:rPr>
      </w:pPr>
      <w:r w:rsidRPr="00D428F7">
        <w:rPr>
          <w:i/>
          <w:sz w:val="20"/>
          <w:szCs w:val="20"/>
        </w:rPr>
        <w:t>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14:paraId="2021B33A" w14:textId="77777777" w:rsidR="00753DA4" w:rsidRPr="00D428F7" w:rsidRDefault="00753DA4" w:rsidP="00980A27">
      <w:pPr>
        <w:widowControl w:val="0"/>
        <w:overflowPunct w:val="0"/>
        <w:autoSpaceDE w:val="0"/>
        <w:autoSpaceDN w:val="0"/>
        <w:adjustRightInd w:val="0"/>
        <w:spacing w:after="0" w:line="240" w:lineRule="auto"/>
        <w:ind w:firstLine="284"/>
        <w:jc w:val="center"/>
        <w:rPr>
          <w:bCs/>
          <w:sz w:val="20"/>
          <w:szCs w:val="20"/>
          <w:u w:val="single"/>
          <w:lang w:eastAsia="ar-SA"/>
        </w:rPr>
      </w:pPr>
    </w:p>
    <w:p w14:paraId="47E58459" w14:textId="2DA8F366" w:rsidR="00753DA4" w:rsidRPr="00D428F7" w:rsidRDefault="002A7F2A" w:rsidP="00980A27">
      <w:pPr>
        <w:pStyle w:val="6"/>
        <w:rPr>
          <w:color w:val="auto"/>
          <w:sz w:val="20"/>
          <w:szCs w:val="20"/>
        </w:rPr>
      </w:pPr>
      <w:bookmarkStart w:id="125" w:name="_Toc158995275"/>
      <w:r w:rsidRPr="00D428F7">
        <w:rPr>
          <w:color w:val="auto"/>
          <w:sz w:val="20"/>
          <w:szCs w:val="20"/>
        </w:rPr>
        <w:t>ОП</w:t>
      </w:r>
      <w:r w:rsidR="009307EA" w:rsidRPr="00D428F7">
        <w:rPr>
          <w:color w:val="auto"/>
          <w:sz w:val="20"/>
          <w:szCs w:val="20"/>
        </w:rPr>
        <w:t>1</w:t>
      </w:r>
      <w:r w:rsidR="00753DA4" w:rsidRPr="00D428F7">
        <w:rPr>
          <w:color w:val="auto"/>
          <w:sz w:val="20"/>
          <w:szCs w:val="20"/>
        </w:rPr>
        <w:t xml:space="preserve"> </w:t>
      </w:r>
      <w:r w:rsidR="009307EA" w:rsidRPr="00D428F7">
        <w:rPr>
          <w:color w:val="auto"/>
          <w:sz w:val="20"/>
          <w:szCs w:val="20"/>
        </w:rPr>
        <w:t>Зона зелёных насаждений общего пользования (парки, скверы, бульвары, сады)</w:t>
      </w:r>
      <w:r w:rsidR="00753DA4" w:rsidRPr="00D428F7">
        <w:rPr>
          <w:color w:val="auto"/>
          <w:sz w:val="20"/>
          <w:szCs w:val="20"/>
        </w:rPr>
        <w:t>.</w:t>
      </w:r>
      <w:bookmarkEnd w:id="125"/>
    </w:p>
    <w:p w14:paraId="112D9DE1" w14:textId="77777777" w:rsidR="009307EA" w:rsidRPr="00D428F7" w:rsidRDefault="009307EA" w:rsidP="00980A27">
      <w:pPr>
        <w:spacing w:after="0" w:line="240" w:lineRule="auto"/>
        <w:rPr>
          <w:sz w:val="20"/>
          <w:szCs w:val="20"/>
          <w:lang w:eastAsia="zh-CN"/>
        </w:rPr>
      </w:pPr>
    </w:p>
    <w:p w14:paraId="4B1320B9"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i/>
          <w:iCs/>
          <w:sz w:val="20"/>
          <w:szCs w:val="20"/>
          <w:lang w:eastAsia="zh-CN"/>
        </w:rPr>
      </w:pPr>
      <w:r w:rsidRPr="00D428F7">
        <w:rPr>
          <w:rFonts w:eastAsia="SimSun"/>
          <w:i/>
          <w:iCs/>
          <w:sz w:val="20"/>
          <w:szCs w:val="20"/>
          <w:lang w:eastAsia="zh-CN"/>
        </w:rPr>
        <w:t>Зона предназначена для сохранения природного ландшафта, экологически чистой окружающей среды, а также для организации отдыха и досуга населения.</w:t>
      </w:r>
    </w:p>
    <w:p w14:paraId="37DB439B" w14:textId="77777777" w:rsidR="00753DA4" w:rsidRPr="00D428F7" w:rsidRDefault="00753DA4" w:rsidP="00980A27">
      <w:pPr>
        <w:widowControl w:val="0"/>
        <w:overflowPunct w:val="0"/>
        <w:autoSpaceDE w:val="0"/>
        <w:autoSpaceDN w:val="0"/>
        <w:adjustRightInd w:val="0"/>
        <w:spacing w:after="0" w:line="240" w:lineRule="auto"/>
        <w:ind w:firstLine="426"/>
        <w:jc w:val="center"/>
        <w:rPr>
          <w:b/>
          <w:sz w:val="20"/>
          <w:szCs w:val="20"/>
        </w:rPr>
      </w:pPr>
    </w:p>
    <w:p w14:paraId="71BD6873" w14:textId="77777777" w:rsidR="00753DA4" w:rsidRPr="00D428F7" w:rsidRDefault="00753DA4" w:rsidP="00980A27">
      <w:pPr>
        <w:widowControl w:val="0"/>
        <w:overflowPunct w:val="0"/>
        <w:autoSpaceDE w:val="0"/>
        <w:autoSpaceDN w:val="0"/>
        <w:adjustRightInd w:val="0"/>
        <w:spacing w:after="0" w:line="240" w:lineRule="auto"/>
        <w:jc w:val="center"/>
        <w:rPr>
          <w:b/>
          <w:i/>
          <w:iCs/>
          <w:sz w:val="20"/>
          <w:szCs w:val="20"/>
        </w:rPr>
      </w:pPr>
      <w:r w:rsidRPr="00D428F7">
        <w:rPr>
          <w:b/>
          <w:sz w:val="20"/>
          <w:szCs w:val="20"/>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4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265"/>
      </w:tblGrid>
      <w:tr w:rsidR="00872659" w:rsidRPr="00D428F7" w14:paraId="27C39D38" w14:textId="77777777" w:rsidTr="00024384">
        <w:trPr>
          <w:trHeight w:val="20"/>
        </w:trPr>
        <w:tc>
          <w:tcPr>
            <w:tcW w:w="3545" w:type="dxa"/>
            <w:vAlign w:val="center"/>
          </w:tcPr>
          <w:p w14:paraId="0A5CE723"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567"/>
              <w:jc w:val="center"/>
              <w:rPr>
                <w:rFonts w:eastAsia="SimSun"/>
                <w:b/>
                <w:sz w:val="20"/>
                <w:szCs w:val="20"/>
                <w:lang w:eastAsia="zh-CN"/>
              </w:rPr>
            </w:pPr>
            <w:r w:rsidRPr="00D428F7">
              <w:rPr>
                <w:b/>
                <w:sz w:val="20"/>
                <w:szCs w:val="20"/>
              </w:rPr>
              <w:t>Виды разрешенного использования земельных участков</w:t>
            </w:r>
          </w:p>
        </w:tc>
        <w:tc>
          <w:tcPr>
            <w:tcW w:w="5670" w:type="dxa"/>
            <w:vAlign w:val="center"/>
          </w:tcPr>
          <w:p w14:paraId="291BD7CC"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567"/>
              <w:jc w:val="center"/>
              <w:rPr>
                <w:rFonts w:eastAsia="SimSun"/>
                <w:b/>
                <w:sz w:val="20"/>
                <w:szCs w:val="20"/>
                <w:lang w:eastAsia="zh-CN"/>
              </w:rPr>
            </w:pPr>
            <w:r w:rsidRPr="00D428F7">
              <w:rPr>
                <w:b/>
                <w:sz w:val="20"/>
                <w:szCs w:val="20"/>
                <w:shd w:val="clear" w:color="auto" w:fill="FFFFFF"/>
              </w:rPr>
              <w:t>Описание вида разрешенного использования земельного участка</w:t>
            </w:r>
          </w:p>
        </w:tc>
        <w:tc>
          <w:tcPr>
            <w:tcW w:w="6265" w:type="dxa"/>
            <w:vAlign w:val="center"/>
          </w:tcPr>
          <w:p w14:paraId="2C327BC9"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567"/>
              <w:jc w:val="center"/>
              <w:rPr>
                <w:rFonts w:eastAsia="SimSun"/>
                <w:b/>
                <w:sz w:val="20"/>
                <w:szCs w:val="20"/>
                <w:lang w:eastAsia="zh-CN"/>
              </w:rPr>
            </w:pPr>
            <w:r w:rsidRPr="00D428F7">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2659" w:rsidRPr="00D428F7" w14:paraId="2792CEF7" w14:textId="77777777" w:rsidTr="00024384">
        <w:trPr>
          <w:trHeight w:val="20"/>
        </w:trPr>
        <w:tc>
          <w:tcPr>
            <w:tcW w:w="3545" w:type="dxa"/>
          </w:tcPr>
          <w:p w14:paraId="167346F6" w14:textId="77777777" w:rsidR="00753DA4" w:rsidRPr="00D428F7" w:rsidRDefault="00753DA4"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[3.6.2] – Парки культуры и отдыха</w:t>
            </w:r>
          </w:p>
        </w:tc>
        <w:tc>
          <w:tcPr>
            <w:tcW w:w="5670" w:type="dxa"/>
          </w:tcPr>
          <w:p w14:paraId="5F760822" w14:textId="77777777" w:rsidR="00753DA4" w:rsidRPr="00D428F7" w:rsidRDefault="00753DA4"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парков культуры и отдыха</w:t>
            </w:r>
          </w:p>
        </w:tc>
        <w:tc>
          <w:tcPr>
            <w:tcW w:w="6265" w:type="dxa"/>
          </w:tcPr>
          <w:p w14:paraId="4E22E61B" w14:textId="77777777" w:rsidR="00753DA4" w:rsidRPr="00D428F7" w:rsidRDefault="00753DA4"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t>Минимальная/максимальная площадь земельных участков - 400 кв. м. /</w:t>
            </w:r>
            <w:r w:rsidRPr="00D428F7">
              <w:rPr>
                <w:b/>
                <w:sz w:val="20"/>
                <w:szCs w:val="20"/>
              </w:rPr>
              <w:t>не подлежит установлению</w:t>
            </w:r>
            <w:r w:rsidRPr="00D428F7">
              <w:rPr>
                <w:sz w:val="20"/>
                <w:szCs w:val="20"/>
              </w:rPr>
              <w:t>;</w:t>
            </w:r>
          </w:p>
          <w:p w14:paraId="2BE266E9" w14:textId="77777777" w:rsidR="00753DA4" w:rsidRPr="00D428F7" w:rsidRDefault="00753DA4"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t xml:space="preserve">Предельные параметры разрешенного строительства, реконструкции объектов капитального строительства не устанавливаются в связи с запретом строительства объектов капитального строительства </w:t>
            </w:r>
          </w:p>
        </w:tc>
      </w:tr>
      <w:tr w:rsidR="00872659" w:rsidRPr="00D428F7" w14:paraId="145D9934" w14:textId="77777777" w:rsidTr="00024384">
        <w:trPr>
          <w:trHeight w:val="20"/>
        </w:trPr>
        <w:tc>
          <w:tcPr>
            <w:tcW w:w="3545" w:type="dxa"/>
          </w:tcPr>
          <w:p w14:paraId="461A96CC" w14:textId="77777777" w:rsidR="00753DA4" w:rsidRPr="00D428F7" w:rsidRDefault="00753DA4" w:rsidP="00980A27">
            <w:pPr>
              <w:autoSpaceDE w:val="0"/>
              <w:spacing w:after="0" w:line="240" w:lineRule="auto"/>
              <w:rPr>
                <w:rFonts w:eastAsia="SimSun"/>
                <w:sz w:val="20"/>
                <w:szCs w:val="20"/>
              </w:rPr>
            </w:pPr>
            <w:r w:rsidRPr="00D428F7">
              <w:rPr>
                <w:rFonts w:eastAsia="SimSun"/>
                <w:sz w:val="20"/>
                <w:szCs w:val="20"/>
              </w:rPr>
              <w:t>[9.3] - Историко-культурная деятельность</w:t>
            </w:r>
          </w:p>
        </w:tc>
        <w:tc>
          <w:tcPr>
            <w:tcW w:w="5670" w:type="dxa"/>
          </w:tcPr>
          <w:p w14:paraId="0517EB60" w14:textId="77777777" w:rsidR="00753DA4" w:rsidRPr="00D428F7" w:rsidRDefault="00753DA4" w:rsidP="00980A27">
            <w:pPr>
              <w:pStyle w:val="afe"/>
              <w:rPr>
                <w:rFonts w:ascii="Times New Roman" w:eastAsia="SimSun" w:hAnsi="Times New Roman" w:cs="Times New Roman"/>
                <w:sz w:val="20"/>
                <w:szCs w:val="20"/>
              </w:rPr>
            </w:pPr>
            <w:r w:rsidRPr="00D428F7">
              <w:rPr>
                <w:rFonts w:ascii="Times New Roman" w:eastAsia="SimSun" w:hAnsi="Times New Roman" w:cs="Times New Roman"/>
                <w:sz w:val="20"/>
                <w:szCs w:val="20"/>
              </w:rPr>
              <w:t>Сохранение и изучение объектов культурного наследия народов Российской Федерации (памятников истории и культуры), в том числе:</w:t>
            </w:r>
          </w:p>
          <w:p w14:paraId="01AD7E7F" w14:textId="77777777" w:rsidR="00753DA4" w:rsidRPr="00D428F7" w:rsidRDefault="00753DA4" w:rsidP="00980A27">
            <w:pPr>
              <w:pStyle w:val="ConsPlusNormal"/>
              <w:jc w:val="both"/>
              <w:rPr>
                <w:sz w:val="20"/>
                <w:szCs w:val="20"/>
              </w:rPr>
            </w:pPr>
            <w:r w:rsidRPr="00D428F7">
              <w:rPr>
                <w:rFonts w:eastAsia="SimSun"/>
                <w:sz w:val="20"/>
                <w:szCs w:val="20"/>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265" w:type="dxa"/>
          </w:tcPr>
          <w:p w14:paraId="77DA7F96" w14:textId="77777777" w:rsidR="00753DA4" w:rsidRPr="00D428F7" w:rsidRDefault="00753DA4" w:rsidP="00980A27">
            <w:pPr>
              <w:keepLines/>
              <w:suppressAutoHyphens/>
              <w:overflowPunct w:val="0"/>
              <w:autoSpaceDE w:val="0"/>
              <w:spacing w:after="0" w:line="240" w:lineRule="auto"/>
              <w:ind w:firstLine="340"/>
              <w:jc w:val="both"/>
              <w:textAlignment w:val="baseline"/>
              <w:rPr>
                <w:sz w:val="20"/>
                <w:szCs w:val="20"/>
              </w:rPr>
            </w:pPr>
            <w:r w:rsidRPr="00D428F7">
              <w:rPr>
                <w:rStyle w:val="blk"/>
                <w:sz w:val="20"/>
                <w:szCs w:val="20"/>
              </w:rPr>
              <w:t>Действие градостроительного регламента не распространяется в соответствии со статьей 36 Градостроительного Кодекса РФ от 29.12.2004 года №190-ФЗ.</w:t>
            </w:r>
          </w:p>
        </w:tc>
      </w:tr>
      <w:tr w:rsidR="00872659" w:rsidRPr="00D428F7" w14:paraId="785741A3" w14:textId="77777777" w:rsidTr="00024384">
        <w:trPr>
          <w:trHeight w:val="20"/>
        </w:trPr>
        <w:tc>
          <w:tcPr>
            <w:tcW w:w="3545" w:type="dxa"/>
          </w:tcPr>
          <w:p w14:paraId="65CB2619" w14:textId="77777777" w:rsidR="00753DA4" w:rsidRPr="00D428F7" w:rsidRDefault="00753DA4" w:rsidP="00980A27">
            <w:pPr>
              <w:widowControl w:val="0"/>
              <w:overflowPunct w:val="0"/>
              <w:autoSpaceDE w:val="0"/>
              <w:autoSpaceDN w:val="0"/>
              <w:adjustRightInd w:val="0"/>
              <w:spacing w:after="0" w:line="240" w:lineRule="auto"/>
              <w:rPr>
                <w:sz w:val="20"/>
                <w:szCs w:val="20"/>
                <w:lang w:eastAsia="ar-SA"/>
              </w:rPr>
            </w:pPr>
            <w:r w:rsidRPr="00D428F7">
              <w:rPr>
                <w:rFonts w:eastAsia="SimSun"/>
                <w:sz w:val="20"/>
                <w:szCs w:val="20"/>
                <w:lang w:eastAsia="zh-CN"/>
              </w:rPr>
              <w:t>[12.0.1] - Улично-дорожная сеть</w:t>
            </w:r>
          </w:p>
        </w:tc>
        <w:tc>
          <w:tcPr>
            <w:tcW w:w="5670" w:type="dxa"/>
          </w:tcPr>
          <w:p w14:paraId="3D816E7D" w14:textId="77777777" w:rsidR="00753DA4" w:rsidRPr="00D428F7" w:rsidRDefault="00753DA4"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29789059" w14:textId="77777777" w:rsidR="00753DA4" w:rsidRPr="00D428F7" w:rsidRDefault="00753DA4"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r w:rsidRPr="00D428F7">
              <w:rPr>
                <w:rFonts w:eastAsia="SimSun"/>
                <w:sz w:val="20"/>
                <w:szCs w:val="20"/>
                <w:lang w:eastAsia="zh-CN"/>
              </w:rPr>
              <w:lastRenderedPageBreak/>
              <w:t>кодами 2.7.1, 4.9, 7.2.3, а также некапитальных сооружений, предназначенных для охраны транспортных средств</w:t>
            </w:r>
          </w:p>
        </w:tc>
        <w:tc>
          <w:tcPr>
            <w:tcW w:w="6265" w:type="dxa"/>
            <w:vMerge w:val="restart"/>
          </w:tcPr>
          <w:p w14:paraId="11465F21" w14:textId="77777777" w:rsidR="00753DA4" w:rsidRPr="00D428F7" w:rsidRDefault="00753DA4"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lastRenderedPageBreak/>
              <w:t>Регламенты не подлежат установлению.</w:t>
            </w:r>
          </w:p>
          <w:p w14:paraId="53BC42B0" w14:textId="77777777" w:rsidR="00753DA4" w:rsidRPr="00D428F7" w:rsidRDefault="00753DA4"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w:t>
            </w:r>
            <w:r w:rsidRPr="00D428F7">
              <w:rPr>
                <w:sz w:val="20"/>
                <w:szCs w:val="20"/>
              </w:rPr>
              <w:lastRenderedPageBreak/>
              <w:t>законами.</w:t>
            </w:r>
          </w:p>
        </w:tc>
      </w:tr>
      <w:tr w:rsidR="00872659" w:rsidRPr="00D428F7" w14:paraId="323CB252" w14:textId="77777777" w:rsidTr="00024384">
        <w:trPr>
          <w:trHeight w:val="20"/>
        </w:trPr>
        <w:tc>
          <w:tcPr>
            <w:tcW w:w="3545" w:type="dxa"/>
          </w:tcPr>
          <w:p w14:paraId="467DF30A" w14:textId="77777777" w:rsidR="00753DA4" w:rsidRPr="00D428F7" w:rsidRDefault="00753DA4"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lastRenderedPageBreak/>
              <w:t>[12.0.2] - Благоустройство территории</w:t>
            </w:r>
          </w:p>
        </w:tc>
        <w:tc>
          <w:tcPr>
            <w:tcW w:w="5670" w:type="dxa"/>
          </w:tcPr>
          <w:p w14:paraId="68E1A4F7" w14:textId="77777777" w:rsidR="00753DA4" w:rsidRPr="00D428F7" w:rsidRDefault="00753DA4"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265" w:type="dxa"/>
            <w:vMerge/>
            <w:vAlign w:val="center"/>
          </w:tcPr>
          <w:p w14:paraId="33828BDF" w14:textId="77777777" w:rsidR="00753DA4" w:rsidRPr="00D428F7" w:rsidRDefault="00753DA4" w:rsidP="00980A27">
            <w:pPr>
              <w:widowControl w:val="0"/>
              <w:overflowPunct w:val="0"/>
              <w:autoSpaceDE w:val="0"/>
              <w:autoSpaceDN w:val="0"/>
              <w:adjustRightInd w:val="0"/>
              <w:spacing w:after="0" w:line="240" w:lineRule="auto"/>
              <w:ind w:firstLine="567"/>
              <w:jc w:val="both"/>
              <w:rPr>
                <w:sz w:val="20"/>
                <w:szCs w:val="20"/>
              </w:rPr>
            </w:pPr>
          </w:p>
        </w:tc>
      </w:tr>
    </w:tbl>
    <w:p w14:paraId="5D91B221" w14:textId="77777777" w:rsidR="00753DA4" w:rsidRPr="00D428F7" w:rsidRDefault="00753DA4" w:rsidP="00980A27">
      <w:pPr>
        <w:widowControl w:val="0"/>
        <w:overflowPunct w:val="0"/>
        <w:autoSpaceDE w:val="0"/>
        <w:autoSpaceDN w:val="0"/>
        <w:adjustRightInd w:val="0"/>
        <w:spacing w:after="0" w:line="240" w:lineRule="auto"/>
        <w:jc w:val="center"/>
        <w:rPr>
          <w:b/>
          <w:sz w:val="20"/>
          <w:szCs w:val="20"/>
        </w:rPr>
      </w:pPr>
      <w:r w:rsidRPr="00D428F7">
        <w:rPr>
          <w:b/>
          <w:sz w:val="20"/>
          <w:szCs w:val="20"/>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47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45"/>
        <w:gridCol w:w="5670"/>
        <w:gridCol w:w="6260"/>
      </w:tblGrid>
      <w:tr w:rsidR="00872659" w:rsidRPr="00D428F7" w14:paraId="4A2435CB" w14:textId="77777777" w:rsidTr="00024384">
        <w:trPr>
          <w:trHeight w:val="20"/>
        </w:trPr>
        <w:tc>
          <w:tcPr>
            <w:tcW w:w="3545" w:type="dxa"/>
            <w:tcBorders>
              <w:bottom w:val="single" w:sz="4" w:space="0" w:color="auto"/>
            </w:tcBorders>
            <w:vAlign w:val="center"/>
          </w:tcPr>
          <w:p w14:paraId="396B7AA0"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567"/>
              <w:jc w:val="center"/>
              <w:rPr>
                <w:rFonts w:eastAsia="SimSun"/>
                <w:b/>
                <w:sz w:val="20"/>
                <w:szCs w:val="20"/>
                <w:lang w:eastAsia="zh-CN"/>
              </w:rPr>
            </w:pPr>
            <w:r w:rsidRPr="00D428F7">
              <w:rPr>
                <w:b/>
                <w:sz w:val="20"/>
                <w:szCs w:val="20"/>
              </w:rPr>
              <w:t>Виды разрешенного использования земельных участков</w:t>
            </w:r>
          </w:p>
        </w:tc>
        <w:tc>
          <w:tcPr>
            <w:tcW w:w="5670" w:type="dxa"/>
            <w:tcBorders>
              <w:bottom w:val="single" w:sz="4" w:space="0" w:color="auto"/>
            </w:tcBorders>
            <w:vAlign w:val="center"/>
          </w:tcPr>
          <w:p w14:paraId="6B4C0F69"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567"/>
              <w:jc w:val="center"/>
              <w:rPr>
                <w:rFonts w:eastAsia="SimSun"/>
                <w:b/>
                <w:sz w:val="20"/>
                <w:szCs w:val="20"/>
                <w:lang w:eastAsia="zh-CN"/>
              </w:rPr>
            </w:pPr>
            <w:r w:rsidRPr="00D428F7">
              <w:rPr>
                <w:b/>
                <w:sz w:val="20"/>
                <w:szCs w:val="20"/>
                <w:shd w:val="clear" w:color="auto" w:fill="FFFFFF"/>
              </w:rPr>
              <w:t>Описание вида разрешенного использования земельного участка</w:t>
            </w:r>
          </w:p>
        </w:tc>
        <w:tc>
          <w:tcPr>
            <w:tcW w:w="6260" w:type="dxa"/>
            <w:tcBorders>
              <w:bottom w:val="single" w:sz="4" w:space="0" w:color="auto"/>
            </w:tcBorders>
            <w:vAlign w:val="center"/>
          </w:tcPr>
          <w:p w14:paraId="5FF80D54"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567"/>
              <w:jc w:val="center"/>
              <w:rPr>
                <w:rFonts w:eastAsia="SimSun"/>
                <w:b/>
                <w:sz w:val="20"/>
                <w:szCs w:val="20"/>
                <w:lang w:eastAsia="zh-CN"/>
              </w:rPr>
            </w:pPr>
            <w:r w:rsidRPr="00D428F7">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2659" w:rsidRPr="00D428F7" w14:paraId="29042507" w14:textId="77777777" w:rsidTr="00024384">
        <w:trPr>
          <w:trHeight w:val="20"/>
        </w:trPr>
        <w:tc>
          <w:tcPr>
            <w:tcW w:w="3545" w:type="dxa"/>
            <w:tcBorders>
              <w:top w:val="single" w:sz="4" w:space="0" w:color="auto"/>
              <w:bottom w:val="single" w:sz="4" w:space="0" w:color="auto"/>
            </w:tcBorders>
            <w:shd w:val="clear" w:color="auto" w:fill="auto"/>
          </w:tcPr>
          <w:p w14:paraId="6A308443" w14:textId="77777777" w:rsidR="00753DA4" w:rsidRPr="00D428F7" w:rsidRDefault="00753DA4"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[5.1.3] - Площадки для занятий спортом</w:t>
            </w:r>
          </w:p>
        </w:tc>
        <w:tc>
          <w:tcPr>
            <w:tcW w:w="5670" w:type="dxa"/>
            <w:tcBorders>
              <w:top w:val="single" w:sz="4" w:space="0" w:color="auto"/>
              <w:bottom w:val="single" w:sz="4" w:space="0" w:color="auto"/>
            </w:tcBorders>
            <w:shd w:val="clear" w:color="auto" w:fill="auto"/>
          </w:tcPr>
          <w:p w14:paraId="624EDE2C" w14:textId="77777777" w:rsidR="00753DA4" w:rsidRPr="00D428F7" w:rsidRDefault="00753DA4"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6260" w:type="dxa"/>
            <w:shd w:val="clear" w:color="auto" w:fill="auto"/>
            <w:vAlign w:val="center"/>
          </w:tcPr>
          <w:p w14:paraId="06AE240A" w14:textId="77777777" w:rsidR="00753DA4" w:rsidRPr="00D428F7" w:rsidRDefault="00753DA4"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минимальная/максимальная площадь земельных участков - 50 кв. м/</w:t>
            </w:r>
            <w:r w:rsidRPr="00D428F7">
              <w:rPr>
                <w:b/>
                <w:bCs/>
                <w:sz w:val="20"/>
                <w:szCs w:val="20"/>
              </w:rPr>
              <w:t>не подлежит установлению</w:t>
            </w:r>
            <w:r w:rsidRPr="00D428F7">
              <w:rPr>
                <w:bCs/>
                <w:sz w:val="20"/>
                <w:szCs w:val="20"/>
              </w:rPr>
              <w:t>;</w:t>
            </w:r>
          </w:p>
          <w:p w14:paraId="61A9563E" w14:textId="77777777" w:rsidR="00753DA4" w:rsidRPr="00D428F7" w:rsidRDefault="00753DA4"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минимальная ширина земельных участков вдоль фронта улицы (проезда) – 5 м;</w:t>
            </w:r>
          </w:p>
          <w:p w14:paraId="385E74B8" w14:textId="77777777" w:rsidR="00753DA4" w:rsidRPr="00D428F7" w:rsidRDefault="00753DA4"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t>минимальные отступы от границ земельных участков</w:t>
            </w:r>
          </w:p>
          <w:p w14:paraId="1AB09BC6" w14:textId="77777777" w:rsidR="00753DA4" w:rsidRPr="00D428F7" w:rsidRDefault="00753DA4" w:rsidP="00980A27">
            <w:pPr>
              <w:widowControl w:val="0"/>
              <w:overflowPunct w:val="0"/>
              <w:autoSpaceDE w:val="0"/>
              <w:autoSpaceDN w:val="0"/>
              <w:adjustRightInd w:val="0"/>
              <w:spacing w:after="0" w:line="240" w:lineRule="auto"/>
              <w:jc w:val="both"/>
              <w:rPr>
                <w:sz w:val="20"/>
                <w:szCs w:val="20"/>
              </w:rPr>
            </w:pPr>
            <w:r w:rsidRPr="00D428F7">
              <w:rPr>
                <w:sz w:val="20"/>
                <w:szCs w:val="20"/>
              </w:rPr>
              <w:t xml:space="preserve"> - 1 м;</w:t>
            </w:r>
          </w:p>
          <w:p w14:paraId="0454C81C" w14:textId="77777777" w:rsidR="00753DA4" w:rsidRPr="00D428F7" w:rsidRDefault="00753DA4" w:rsidP="00980A27">
            <w:pPr>
              <w:widowControl w:val="0"/>
              <w:overflowPunct w:val="0"/>
              <w:autoSpaceDE w:val="0"/>
              <w:autoSpaceDN w:val="0"/>
              <w:adjustRightInd w:val="0"/>
              <w:spacing w:after="0" w:line="240" w:lineRule="auto"/>
              <w:ind w:firstLine="340"/>
              <w:jc w:val="both"/>
              <w:rPr>
                <w:bCs/>
                <w:sz w:val="20"/>
                <w:szCs w:val="20"/>
              </w:rPr>
            </w:pPr>
            <w:r w:rsidRPr="00D428F7">
              <w:rPr>
                <w:rFonts w:eastAsia="SimSun"/>
                <w:sz w:val="20"/>
                <w:szCs w:val="20"/>
                <w:lang w:eastAsia="zh-CN"/>
              </w:rPr>
              <w:t xml:space="preserve">максимальная высота строений, сооружений от уровня земли - </w:t>
            </w:r>
            <w:r w:rsidRPr="00D428F7">
              <w:rPr>
                <w:bCs/>
                <w:sz w:val="20"/>
                <w:szCs w:val="20"/>
              </w:rPr>
              <w:t>10 м;</w:t>
            </w:r>
          </w:p>
          <w:p w14:paraId="438D9118" w14:textId="77777777" w:rsidR="00753DA4" w:rsidRPr="00D428F7" w:rsidRDefault="00753DA4"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sz w:val="20"/>
                <w:szCs w:val="20"/>
                <w:lang w:eastAsia="ar-SA"/>
              </w:rPr>
              <w:t>максимальный процент застройки в границах земельного участка – 90%.</w:t>
            </w:r>
          </w:p>
        </w:tc>
      </w:tr>
    </w:tbl>
    <w:p w14:paraId="04732E76" w14:textId="1E86C51F" w:rsidR="00753DA4" w:rsidRPr="00D428F7" w:rsidRDefault="00753DA4" w:rsidP="00980A27">
      <w:pPr>
        <w:widowControl w:val="0"/>
        <w:overflowPunct w:val="0"/>
        <w:autoSpaceDE w:val="0"/>
        <w:autoSpaceDN w:val="0"/>
        <w:adjustRightInd w:val="0"/>
        <w:spacing w:after="0" w:line="240" w:lineRule="auto"/>
        <w:jc w:val="center"/>
        <w:rPr>
          <w:b/>
          <w:sz w:val="20"/>
          <w:szCs w:val="20"/>
        </w:rPr>
      </w:pPr>
      <w:r w:rsidRPr="00D428F7">
        <w:rPr>
          <w:rFonts w:eastAsia="SimSun"/>
          <w:b/>
          <w:sz w:val="20"/>
          <w:szCs w:val="20"/>
          <w:lang w:eastAsia="zh-CN"/>
        </w:rPr>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D428F7">
        <w:rPr>
          <w:b/>
          <w:sz w:val="20"/>
          <w:szCs w:val="20"/>
        </w:rPr>
        <w:t>и предельные параметры разрешенного строительства, реконструкции объектов капитального строительства</w:t>
      </w:r>
    </w:p>
    <w:tbl>
      <w:tblPr>
        <w:tblW w:w="154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825"/>
      </w:tblGrid>
      <w:tr w:rsidR="00872659" w:rsidRPr="00D428F7" w14:paraId="388AE319" w14:textId="77777777" w:rsidTr="00024384">
        <w:trPr>
          <w:trHeight w:val="20"/>
        </w:trPr>
        <w:tc>
          <w:tcPr>
            <w:tcW w:w="7655" w:type="dxa"/>
            <w:vAlign w:val="center"/>
          </w:tcPr>
          <w:p w14:paraId="51CA2288" w14:textId="77777777" w:rsidR="00753DA4" w:rsidRPr="00D428F7" w:rsidRDefault="00753DA4" w:rsidP="00980A27">
            <w:pPr>
              <w:widowControl w:val="0"/>
              <w:tabs>
                <w:tab w:val="left" w:pos="-1667"/>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b/>
                <w:sz w:val="20"/>
                <w:szCs w:val="20"/>
                <w:lang w:eastAsia="zh-CN"/>
              </w:rPr>
              <w:t>Виды разрешенного использования земельных участков и</w:t>
            </w:r>
            <w:r w:rsidRPr="00D428F7">
              <w:rPr>
                <w:b/>
                <w:sz w:val="20"/>
                <w:szCs w:val="20"/>
              </w:rPr>
              <w:t xml:space="preserve"> объектов капитального строительства</w:t>
            </w:r>
          </w:p>
        </w:tc>
        <w:tc>
          <w:tcPr>
            <w:tcW w:w="7825" w:type="dxa"/>
            <w:vAlign w:val="center"/>
          </w:tcPr>
          <w:p w14:paraId="529BA80D" w14:textId="77777777" w:rsidR="00753DA4" w:rsidRPr="00D428F7" w:rsidRDefault="00753DA4" w:rsidP="00980A27">
            <w:pPr>
              <w:widowControl w:val="0"/>
              <w:tabs>
                <w:tab w:val="left" w:pos="-6204"/>
              </w:tabs>
              <w:overflowPunct w:val="0"/>
              <w:autoSpaceDE w:val="0"/>
              <w:autoSpaceDN w:val="0"/>
              <w:adjustRightInd w:val="0"/>
              <w:spacing w:after="0" w:line="240" w:lineRule="auto"/>
              <w:ind w:firstLine="426"/>
              <w:jc w:val="center"/>
              <w:rPr>
                <w:rFonts w:eastAsia="SimSun"/>
                <w:sz w:val="20"/>
                <w:szCs w:val="20"/>
                <w:lang w:eastAsia="zh-CN"/>
              </w:rPr>
            </w:pPr>
            <w:r w:rsidRPr="00D428F7">
              <w:rPr>
                <w:b/>
                <w:sz w:val="20"/>
                <w:szCs w:val="20"/>
              </w:rPr>
              <w:t>Предельные параметры разрешенного строительства, реконструкции объектов капитального строительства</w:t>
            </w:r>
          </w:p>
        </w:tc>
      </w:tr>
      <w:tr w:rsidR="00872659" w:rsidRPr="00D428F7" w14:paraId="3AC1AB9B" w14:textId="77777777" w:rsidTr="00024384">
        <w:trPr>
          <w:trHeight w:val="20"/>
        </w:trPr>
        <w:tc>
          <w:tcPr>
            <w:tcW w:w="7655" w:type="dxa"/>
            <w:vAlign w:val="center"/>
          </w:tcPr>
          <w:p w14:paraId="433710E5"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Виды разрешенного использования земельных участков - аналогичны</w:t>
            </w:r>
            <w:r w:rsidRPr="00D428F7">
              <w:rPr>
                <w:sz w:val="20"/>
                <w:szCs w:val="20"/>
              </w:rPr>
              <w:t xml:space="preserve"> видам разрешенного использования земельных участков</w:t>
            </w:r>
            <w:r w:rsidRPr="00D428F7">
              <w:rPr>
                <w:rFonts w:eastAsia="SimSun"/>
                <w:sz w:val="20"/>
                <w:szCs w:val="20"/>
                <w:lang w:eastAsia="zh-CN"/>
              </w:rPr>
              <w:t xml:space="preserve"> с основными и условно разрешенными видами использования;</w:t>
            </w:r>
          </w:p>
          <w:p w14:paraId="329000BA"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5978A9C0"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xml:space="preserve">Для всех видов объектов с основными и условно разрешенными видами использования вспомогательные виды разрешенного использования применяются в </w:t>
            </w:r>
            <w:r w:rsidRPr="00D428F7">
              <w:rPr>
                <w:rFonts w:eastAsia="SimSun"/>
                <w:sz w:val="20"/>
                <w:szCs w:val="20"/>
                <w:lang w:eastAsia="zh-CN"/>
              </w:rPr>
              <w:lastRenderedPageBreak/>
              <w:t>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0514FDD9"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115B322B"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проезды общего пользования;</w:t>
            </w:r>
          </w:p>
          <w:p w14:paraId="72A06845"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14:paraId="0ECD184E"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благоустроенные, в том числе озелененные территории, детские площадки, площадки для отдыха, спортивных занятий;</w:t>
            </w:r>
          </w:p>
          <w:p w14:paraId="6D2A17EA"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xml:space="preserve">- постройки хозяйственного назначения; </w:t>
            </w:r>
          </w:p>
          <w:p w14:paraId="02E452F7"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площадки хозяйственные, в том числе площадки для мусоросборников;</w:t>
            </w:r>
          </w:p>
          <w:p w14:paraId="0C4F7106"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общественные туалеты, надворные туалеты, гидронепроницаемые выгребы, септики;</w:t>
            </w:r>
          </w:p>
          <w:p w14:paraId="5EAFBBDC"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825" w:type="dxa"/>
            <w:vAlign w:val="center"/>
          </w:tcPr>
          <w:p w14:paraId="16C6DF1A" w14:textId="77777777" w:rsidR="00753DA4" w:rsidRPr="00D428F7" w:rsidRDefault="00753DA4" w:rsidP="00980A27">
            <w:pPr>
              <w:widowControl w:val="0"/>
              <w:overflowPunct w:val="0"/>
              <w:autoSpaceDE w:val="0"/>
              <w:autoSpaceDN w:val="0"/>
              <w:adjustRightInd w:val="0"/>
              <w:spacing w:after="0" w:line="240" w:lineRule="auto"/>
              <w:ind w:firstLine="459"/>
              <w:jc w:val="both"/>
              <w:rPr>
                <w:rFonts w:eastAsia="SimSun"/>
                <w:sz w:val="20"/>
                <w:szCs w:val="20"/>
                <w:lang w:eastAsia="zh-CN"/>
              </w:rPr>
            </w:pPr>
            <w:r w:rsidRPr="00D428F7">
              <w:rPr>
                <w:rFonts w:eastAsia="SimSun"/>
                <w:sz w:val="20"/>
                <w:szCs w:val="20"/>
                <w:lang w:eastAsia="zh-CN"/>
              </w:rPr>
              <w:lastRenderedPageBreak/>
              <w:t xml:space="preserve">минимальная площадь земельных участков - 1 кв. м. </w:t>
            </w:r>
          </w:p>
          <w:p w14:paraId="66699A1F" w14:textId="77777777" w:rsidR="00753DA4" w:rsidRPr="00D428F7" w:rsidRDefault="00753DA4" w:rsidP="00980A27">
            <w:pPr>
              <w:widowControl w:val="0"/>
              <w:overflowPunct w:val="0"/>
              <w:autoSpaceDE w:val="0"/>
              <w:autoSpaceDN w:val="0"/>
              <w:adjustRightInd w:val="0"/>
              <w:spacing w:after="0" w:line="240" w:lineRule="auto"/>
              <w:ind w:firstLine="459"/>
              <w:jc w:val="both"/>
              <w:rPr>
                <w:rFonts w:eastAsia="SimSun"/>
                <w:sz w:val="20"/>
                <w:szCs w:val="20"/>
                <w:lang w:eastAsia="zh-CN"/>
              </w:rPr>
            </w:pPr>
            <w:r w:rsidRPr="00D428F7">
              <w:rPr>
                <w:rFonts w:eastAsia="SimSun"/>
                <w:sz w:val="20"/>
                <w:szCs w:val="20"/>
                <w:lang w:eastAsia="zh-CN"/>
              </w:rPr>
              <w:t>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w:t>
            </w:r>
          </w:p>
          <w:p w14:paraId="7C4A8182" w14:textId="77777777" w:rsidR="00753DA4" w:rsidRPr="00D428F7" w:rsidRDefault="00753DA4" w:rsidP="00980A27">
            <w:pPr>
              <w:widowControl w:val="0"/>
              <w:overflowPunct w:val="0"/>
              <w:autoSpaceDE w:val="0"/>
              <w:autoSpaceDN w:val="0"/>
              <w:adjustRightInd w:val="0"/>
              <w:spacing w:after="0" w:line="240" w:lineRule="auto"/>
              <w:ind w:firstLine="459"/>
              <w:jc w:val="both"/>
              <w:rPr>
                <w:rFonts w:eastAsia="SimSun"/>
                <w:sz w:val="20"/>
                <w:szCs w:val="20"/>
                <w:lang w:eastAsia="zh-CN"/>
              </w:rPr>
            </w:pPr>
          </w:p>
          <w:p w14:paraId="515747CB" w14:textId="77777777" w:rsidR="00753DA4" w:rsidRPr="00D428F7" w:rsidRDefault="00753DA4" w:rsidP="00980A27">
            <w:pPr>
              <w:widowControl w:val="0"/>
              <w:overflowPunct w:val="0"/>
              <w:autoSpaceDE w:val="0"/>
              <w:autoSpaceDN w:val="0"/>
              <w:adjustRightInd w:val="0"/>
              <w:spacing w:after="0" w:line="240" w:lineRule="auto"/>
              <w:ind w:firstLine="459"/>
              <w:jc w:val="both"/>
              <w:rPr>
                <w:rFonts w:eastAsia="SimSun"/>
                <w:sz w:val="20"/>
                <w:szCs w:val="20"/>
                <w:lang w:eastAsia="zh-CN"/>
              </w:rPr>
            </w:pPr>
            <w:r w:rsidRPr="00D428F7">
              <w:rPr>
                <w:rFonts w:eastAsia="SimSun"/>
                <w:sz w:val="20"/>
                <w:szCs w:val="20"/>
                <w:lang w:eastAsia="zh-CN"/>
              </w:rPr>
              <w:t>минимальная ширина земельных участков вдоль фронта улицы (проезда) - 1 м/</w:t>
            </w:r>
            <w:r w:rsidRPr="00D428F7">
              <w:rPr>
                <w:b/>
                <w:bCs/>
                <w:sz w:val="20"/>
                <w:szCs w:val="20"/>
              </w:rPr>
              <w:t>не подлежит установлению</w:t>
            </w:r>
            <w:r w:rsidRPr="00D428F7">
              <w:rPr>
                <w:rFonts w:eastAsia="SimSun"/>
                <w:sz w:val="20"/>
                <w:szCs w:val="20"/>
                <w:lang w:eastAsia="zh-CN"/>
              </w:rPr>
              <w:t xml:space="preserve"> (но не более максимальной ширины земельного участка, </w:t>
            </w:r>
            <w:r w:rsidRPr="00D428F7">
              <w:rPr>
                <w:rFonts w:eastAsia="SimSun"/>
                <w:sz w:val="20"/>
                <w:szCs w:val="20"/>
                <w:lang w:eastAsia="zh-CN"/>
              </w:rPr>
              <w:lastRenderedPageBreak/>
              <w:t>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1C6A226C" w14:textId="77777777" w:rsidR="00753DA4" w:rsidRPr="00D428F7" w:rsidRDefault="00753DA4" w:rsidP="00980A27">
            <w:pPr>
              <w:widowControl w:val="0"/>
              <w:overflowPunct w:val="0"/>
              <w:autoSpaceDE w:val="0"/>
              <w:autoSpaceDN w:val="0"/>
              <w:adjustRightInd w:val="0"/>
              <w:spacing w:after="0" w:line="240" w:lineRule="auto"/>
              <w:ind w:firstLine="567"/>
              <w:jc w:val="both"/>
              <w:rPr>
                <w:rFonts w:eastAsia="SimSun"/>
                <w:sz w:val="20"/>
                <w:szCs w:val="20"/>
                <w:lang w:eastAsia="zh-CN"/>
              </w:rPr>
            </w:pPr>
          </w:p>
          <w:p w14:paraId="2EB73D63" w14:textId="77777777" w:rsidR="00753DA4" w:rsidRPr="00D428F7" w:rsidRDefault="00753DA4" w:rsidP="00980A27">
            <w:pPr>
              <w:widowControl w:val="0"/>
              <w:overflowPunct w:val="0"/>
              <w:autoSpaceDE w:val="0"/>
              <w:autoSpaceDN w:val="0"/>
              <w:adjustRightInd w:val="0"/>
              <w:spacing w:after="0" w:line="240" w:lineRule="auto"/>
              <w:ind w:firstLine="459"/>
              <w:jc w:val="both"/>
              <w:rPr>
                <w:sz w:val="20"/>
                <w:szCs w:val="20"/>
              </w:rPr>
            </w:pPr>
            <w:r w:rsidRPr="00D428F7">
              <w:rPr>
                <w:rFonts w:eastAsia="SimSun"/>
                <w:sz w:val="20"/>
                <w:szCs w:val="20"/>
                <w:lang w:eastAsia="zh-CN"/>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46BAC2A0" w14:textId="77777777" w:rsidR="00753DA4" w:rsidRPr="00D428F7" w:rsidRDefault="00753DA4" w:rsidP="00980A27">
            <w:pPr>
              <w:widowControl w:val="0"/>
              <w:overflowPunct w:val="0"/>
              <w:autoSpaceDE w:val="0"/>
              <w:autoSpaceDN w:val="0"/>
              <w:adjustRightInd w:val="0"/>
              <w:spacing w:after="0" w:line="240" w:lineRule="auto"/>
              <w:ind w:firstLine="459"/>
              <w:jc w:val="both"/>
              <w:rPr>
                <w:sz w:val="20"/>
                <w:szCs w:val="20"/>
              </w:rPr>
            </w:pPr>
            <w:r w:rsidRPr="00D428F7">
              <w:rPr>
                <w:sz w:val="20"/>
                <w:szCs w:val="20"/>
              </w:rPr>
              <w:t>минимальные отступы от границ земельных участков - 1 м;</w:t>
            </w:r>
          </w:p>
          <w:p w14:paraId="05C94ECB" w14:textId="77777777" w:rsidR="00753DA4" w:rsidRPr="00D428F7" w:rsidRDefault="00753DA4" w:rsidP="00980A27">
            <w:pPr>
              <w:widowControl w:val="0"/>
              <w:tabs>
                <w:tab w:val="left" w:pos="-6204"/>
              </w:tabs>
              <w:overflowPunct w:val="0"/>
              <w:autoSpaceDE w:val="0"/>
              <w:autoSpaceDN w:val="0"/>
              <w:adjustRightInd w:val="0"/>
              <w:spacing w:after="0" w:line="240" w:lineRule="auto"/>
              <w:ind w:firstLine="459"/>
              <w:jc w:val="both"/>
              <w:rPr>
                <w:rFonts w:eastAsia="SimSun"/>
                <w:sz w:val="20"/>
                <w:szCs w:val="20"/>
                <w:lang w:eastAsia="zh-CN"/>
              </w:rPr>
            </w:pPr>
            <w:r w:rsidRPr="00D428F7">
              <w:rPr>
                <w:rFonts w:eastAsia="SimSun"/>
                <w:sz w:val="20"/>
                <w:szCs w:val="20"/>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14:paraId="16E06CFC" w14:textId="77777777" w:rsidR="00753DA4" w:rsidRPr="00D428F7" w:rsidRDefault="00753DA4" w:rsidP="00980A27">
            <w:pPr>
              <w:widowControl w:val="0"/>
              <w:overflowPunct w:val="0"/>
              <w:autoSpaceDE w:val="0"/>
              <w:autoSpaceDN w:val="0"/>
              <w:adjustRightInd w:val="0"/>
              <w:spacing w:after="0" w:line="240" w:lineRule="auto"/>
              <w:ind w:firstLine="426"/>
              <w:jc w:val="both"/>
              <w:rPr>
                <w:rFonts w:eastAsia="SimSun"/>
                <w:sz w:val="20"/>
                <w:szCs w:val="20"/>
                <w:lang w:eastAsia="zh-CN"/>
              </w:rPr>
            </w:pPr>
          </w:p>
        </w:tc>
      </w:tr>
    </w:tbl>
    <w:p w14:paraId="0354976A" w14:textId="77777777" w:rsidR="00753DA4" w:rsidRPr="00D428F7" w:rsidRDefault="00753DA4" w:rsidP="00980A27">
      <w:pPr>
        <w:pStyle w:val="afd"/>
        <w:spacing w:before="0" w:after="0"/>
        <w:ind w:firstLine="680"/>
        <w:rPr>
          <w:rFonts w:eastAsia="SimSun"/>
          <w:b/>
          <w:sz w:val="20"/>
          <w:szCs w:val="20"/>
        </w:rPr>
      </w:pPr>
      <w:r w:rsidRPr="00D428F7">
        <w:rPr>
          <w:rFonts w:eastAsia="SimSun"/>
          <w:b/>
          <w:sz w:val="20"/>
          <w:szCs w:val="20"/>
        </w:rPr>
        <w:lastRenderedPageBreak/>
        <w:t>Ограничения использования земельных участков и объектов капитального строительства:</w:t>
      </w:r>
    </w:p>
    <w:p w14:paraId="5F4166A4"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Расстояние до красной линии:</w:t>
      </w:r>
    </w:p>
    <w:p w14:paraId="6B0B9711"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1) улиц, от общественных зданий – 5 м;</w:t>
      </w:r>
    </w:p>
    <w:p w14:paraId="36AF50D3"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2) проездов, от общественных зданий – 3 м;</w:t>
      </w:r>
    </w:p>
    <w:p w14:paraId="7EBC8CFC"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3) от остальных зданий и сооружений - 5 м.</w:t>
      </w:r>
    </w:p>
    <w:p w14:paraId="2D238F65"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Вспомогательные строения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участков.</w:t>
      </w:r>
    </w:p>
    <w:p w14:paraId="7C29BD7C"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По границе с соседним земельным участком ограждения должны быть полностью проветриваемыми и высотой не более 2,0 м. </w:t>
      </w:r>
    </w:p>
    <w:p w14:paraId="68572871" w14:textId="03C0FFBA"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2E3B3E1A" w14:textId="77777777" w:rsidR="00615555" w:rsidRPr="00D428F7" w:rsidRDefault="00615555" w:rsidP="00980A27">
      <w:pPr>
        <w:pStyle w:val="ae"/>
        <w:ind w:firstLine="680"/>
        <w:jc w:val="both"/>
        <w:rPr>
          <w:sz w:val="20"/>
          <w:szCs w:val="20"/>
        </w:rPr>
      </w:pPr>
      <w:r w:rsidRPr="00D428F7">
        <w:rPr>
          <w:spacing w:val="-2"/>
          <w:sz w:val="20"/>
          <w:szCs w:val="20"/>
        </w:rPr>
        <w:t>Во</w:t>
      </w:r>
      <w:r w:rsidRPr="00D428F7">
        <w:rPr>
          <w:spacing w:val="43"/>
          <w:sz w:val="20"/>
          <w:szCs w:val="20"/>
        </w:rPr>
        <w:t xml:space="preserve"> </w:t>
      </w:r>
      <w:r w:rsidRPr="00D428F7">
        <w:rPr>
          <w:spacing w:val="1"/>
          <w:sz w:val="20"/>
          <w:szCs w:val="20"/>
        </w:rPr>
        <w:t>всех</w:t>
      </w:r>
      <w:r w:rsidRPr="00D428F7">
        <w:rPr>
          <w:spacing w:val="39"/>
          <w:sz w:val="20"/>
          <w:szCs w:val="20"/>
        </w:rPr>
        <w:t xml:space="preserve"> </w:t>
      </w:r>
      <w:r w:rsidRPr="00D428F7">
        <w:rPr>
          <w:sz w:val="20"/>
          <w:szCs w:val="20"/>
        </w:rPr>
        <w:t>территориальных</w:t>
      </w:r>
      <w:r w:rsidRPr="00D428F7">
        <w:rPr>
          <w:spacing w:val="40"/>
          <w:sz w:val="20"/>
          <w:szCs w:val="20"/>
        </w:rPr>
        <w:t xml:space="preserve"> </w:t>
      </w:r>
      <w:r w:rsidRPr="00D428F7">
        <w:rPr>
          <w:spacing w:val="1"/>
          <w:sz w:val="20"/>
          <w:szCs w:val="20"/>
        </w:rPr>
        <w:t>зонах</w:t>
      </w:r>
      <w:r w:rsidRPr="00D428F7">
        <w:rPr>
          <w:spacing w:val="40"/>
          <w:sz w:val="20"/>
          <w:szCs w:val="20"/>
        </w:rPr>
        <w:t xml:space="preserve"> </w:t>
      </w:r>
      <w:r w:rsidRPr="00D428F7">
        <w:rPr>
          <w:sz w:val="20"/>
          <w:szCs w:val="20"/>
        </w:rPr>
        <w:t>требуемое</w:t>
      </w:r>
      <w:r w:rsidRPr="00D428F7">
        <w:rPr>
          <w:spacing w:val="45"/>
          <w:sz w:val="20"/>
          <w:szCs w:val="20"/>
        </w:rPr>
        <w:t xml:space="preserve"> </w:t>
      </w:r>
      <w:r w:rsidRPr="00D428F7">
        <w:rPr>
          <w:sz w:val="20"/>
          <w:szCs w:val="20"/>
        </w:rPr>
        <w:t>(согласно</w:t>
      </w:r>
      <w:r w:rsidRPr="00D428F7">
        <w:rPr>
          <w:spacing w:val="43"/>
          <w:sz w:val="20"/>
          <w:szCs w:val="20"/>
        </w:rPr>
        <w:t xml:space="preserve"> </w:t>
      </w:r>
      <w:r w:rsidRPr="00D428F7">
        <w:rPr>
          <w:sz w:val="20"/>
          <w:szCs w:val="20"/>
        </w:rPr>
        <w:t>СП</w:t>
      </w:r>
      <w:r w:rsidRPr="00D428F7">
        <w:rPr>
          <w:spacing w:val="40"/>
          <w:sz w:val="20"/>
          <w:szCs w:val="20"/>
        </w:rPr>
        <w:t xml:space="preserve"> </w:t>
      </w:r>
      <w:r w:rsidRPr="00D428F7">
        <w:rPr>
          <w:sz w:val="20"/>
          <w:szCs w:val="20"/>
        </w:rPr>
        <w:t>42.13330.2016</w:t>
      </w:r>
      <w:r w:rsidRPr="00D428F7">
        <w:rPr>
          <w:spacing w:val="60"/>
          <w:w w:val="99"/>
          <w:sz w:val="20"/>
          <w:szCs w:val="20"/>
        </w:rPr>
        <w:t xml:space="preserve"> </w:t>
      </w:r>
      <w:r w:rsidRPr="00D428F7">
        <w:rPr>
          <w:sz w:val="20"/>
          <w:szCs w:val="20"/>
        </w:rPr>
        <w:t>Градостроительство.</w:t>
      </w:r>
      <w:r w:rsidRPr="00D428F7">
        <w:rPr>
          <w:spacing w:val="11"/>
          <w:sz w:val="20"/>
          <w:szCs w:val="20"/>
        </w:rPr>
        <w:t xml:space="preserve"> </w:t>
      </w:r>
      <w:r w:rsidRPr="00D428F7">
        <w:rPr>
          <w:sz w:val="20"/>
          <w:szCs w:val="20"/>
        </w:rPr>
        <w:t>Планировка</w:t>
      </w:r>
      <w:r w:rsidRPr="00D428F7">
        <w:rPr>
          <w:spacing w:val="10"/>
          <w:sz w:val="20"/>
          <w:szCs w:val="20"/>
        </w:rPr>
        <w:t xml:space="preserve"> </w:t>
      </w:r>
      <w:r w:rsidRPr="00D428F7">
        <w:rPr>
          <w:sz w:val="20"/>
          <w:szCs w:val="20"/>
        </w:rPr>
        <w:t>и</w:t>
      </w:r>
      <w:r w:rsidRPr="00D428F7">
        <w:rPr>
          <w:spacing w:val="10"/>
          <w:sz w:val="20"/>
          <w:szCs w:val="20"/>
        </w:rPr>
        <w:t xml:space="preserve"> </w:t>
      </w:r>
      <w:r w:rsidRPr="00D428F7">
        <w:rPr>
          <w:spacing w:val="-1"/>
          <w:sz w:val="20"/>
          <w:szCs w:val="20"/>
        </w:rPr>
        <w:t>застройка</w:t>
      </w:r>
      <w:r w:rsidRPr="00D428F7">
        <w:rPr>
          <w:spacing w:val="10"/>
          <w:sz w:val="20"/>
          <w:szCs w:val="20"/>
        </w:rPr>
        <w:t xml:space="preserve"> </w:t>
      </w:r>
      <w:r w:rsidRPr="00D428F7">
        <w:rPr>
          <w:sz w:val="20"/>
          <w:szCs w:val="20"/>
        </w:rPr>
        <w:t>городских</w:t>
      </w:r>
      <w:r w:rsidRPr="00D428F7">
        <w:rPr>
          <w:spacing w:val="6"/>
          <w:sz w:val="20"/>
          <w:szCs w:val="20"/>
        </w:rPr>
        <w:t xml:space="preserve"> </w:t>
      </w:r>
      <w:r w:rsidRPr="00D428F7">
        <w:rPr>
          <w:sz w:val="20"/>
          <w:szCs w:val="20"/>
        </w:rPr>
        <w:t>и</w:t>
      </w:r>
      <w:r w:rsidRPr="00D428F7">
        <w:rPr>
          <w:spacing w:val="9"/>
          <w:sz w:val="20"/>
          <w:szCs w:val="20"/>
        </w:rPr>
        <w:t xml:space="preserve"> </w:t>
      </w:r>
      <w:r w:rsidRPr="00D428F7">
        <w:rPr>
          <w:sz w:val="20"/>
          <w:szCs w:val="20"/>
        </w:rPr>
        <w:t>сельских</w:t>
      </w:r>
      <w:r w:rsidRPr="00D428F7">
        <w:rPr>
          <w:spacing w:val="6"/>
          <w:sz w:val="20"/>
          <w:szCs w:val="20"/>
        </w:rPr>
        <w:t xml:space="preserve"> </w:t>
      </w:r>
      <w:r w:rsidRPr="00D428F7">
        <w:rPr>
          <w:sz w:val="20"/>
          <w:szCs w:val="20"/>
        </w:rPr>
        <w:t>поселений.</w:t>
      </w:r>
      <w:r w:rsidRPr="00D428F7">
        <w:rPr>
          <w:spacing w:val="54"/>
          <w:w w:val="99"/>
          <w:sz w:val="20"/>
          <w:szCs w:val="20"/>
        </w:rPr>
        <w:t xml:space="preserve"> </w:t>
      </w:r>
      <w:r w:rsidRPr="00D428F7">
        <w:rPr>
          <w:sz w:val="20"/>
          <w:szCs w:val="20"/>
        </w:rPr>
        <w:t>Актуализированная</w:t>
      </w:r>
      <w:r w:rsidRPr="00D428F7">
        <w:rPr>
          <w:spacing w:val="61"/>
          <w:sz w:val="20"/>
          <w:szCs w:val="20"/>
        </w:rPr>
        <w:t xml:space="preserve"> </w:t>
      </w:r>
      <w:r w:rsidRPr="00D428F7">
        <w:rPr>
          <w:sz w:val="20"/>
          <w:szCs w:val="20"/>
        </w:rPr>
        <w:t>редакция</w:t>
      </w:r>
      <w:r w:rsidRPr="00D428F7">
        <w:rPr>
          <w:spacing w:val="62"/>
          <w:sz w:val="20"/>
          <w:szCs w:val="20"/>
        </w:rPr>
        <w:t xml:space="preserve"> </w:t>
      </w:r>
      <w:r w:rsidRPr="00D428F7">
        <w:rPr>
          <w:spacing w:val="1"/>
          <w:sz w:val="20"/>
          <w:szCs w:val="20"/>
        </w:rPr>
        <w:t>СНиП</w:t>
      </w:r>
      <w:r w:rsidRPr="00D428F7">
        <w:rPr>
          <w:spacing w:val="56"/>
          <w:sz w:val="20"/>
          <w:szCs w:val="20"/>
        </w:rPr>
        <w:t xml:space="preserve"> </w:t>
      </w:r>
      <w:r w:rsidRPr="00D428F7">
        <w:rPr>
          <w:sz w:val="20"/>
          <w:szCs w:val="20"/>
        </w:rPr>
        <w:t>2.07.01-89*  или  Нормативам градостроительного проектирования Краснодарского края, утвержденным приказом департамента по архитектуре и градостроительству Краснодарского края от 16.04.2015 г. № 78 (с изменениями и дополнениями)) количество</w:t>
      </w:r>
      <w:r w:rsidRPr="00D428F7">
        <w:rPr>
          <w:spacing w:val="61"/>
          <w:sz w:val="20"/>
          <w:szCs w:val="20"/>
        </w:rPr>
        <w:t xml:space="preserve"> </w:t>
      </w:r>
      <w:r w:rsidRPr="00D428F7">
        <w:rPr>
          <w:sz w:val="20"/>
          <w:szCs w:val="20"/>
        </w:rPr>
        <w:t>машино-мест</w:t>
      </w:r>
      <w:r w:rsidRPr="00D428F7">
        <w:rPr>
          <w:spacing w:val="58"/>
          <w:sz w:val="20"/>
          <w:szCs w:val="20"/>
        </w:rPr>
        <w:t xml:space="preserve"> </w:t>
      </w:r>
      <w:r w:rsidRPr="00D428F7">
        <w:rPr>
          <w:spacing w:val="-1"/>
          <w:sz w:val="20"/>
          <w:szCs w:val="20"/>
        </w:rPr>
        <w:t>на</w:t>
      </w:r>
      <w:r w:rsidRPr="00D428F7">
        <w:rPr>
          <w:spacing w:val="42"/>
          <w:w w:val="99"/>
          <w:sz w:val="20"/>
          <w:szCs w:val="20"/>
        </w:rPr>
        <w:t xml:space="preserve"> </w:t>
      </w:r>
      <w:r w:rsidRPr="00D428F7">
        <w:rPr>
          <w:sz w:val="20"/>
          <w:szCs w:val="20"/>
        </w:rPr>
        <w:t>одну</w:t>
      </w:r>
      <w:r w:rsidRPr="00D428F7">
        <w:rPr>
          <w:spacing w:val="17"/>
          <w:sz w:val="20"/>
          <w:szCs w:val="20"/>
        </w:rPr>
        <w:t xml:space="preserve"> </w:t>
      </w:r>
      <w:r w:rsidRPr="00D428F7">
        <w:rPr>
          <w:sz w:val="20"/>
          <w:szCs w:val="20"/>
        </w:rPr>
        <w:t>расчетную</w:t>
      </w:r>
      <w:r w:rsidRPr="00D428F7">
        <w:rPr>
          <w:spacing w:val="20"/>
          <w:sz w:val="20"/>
          <w:szCs w:val="20"/>
        </w:rPr>
        <w:t xml:space="preserve"> </w:t>
      </w:r>
      <w:r w:rsidRPr="00D428F7">
        <w:rPr>
          <w:sz w:val="20"/>
          <w:szCs w:val="20"/>
        </w:rPr>
        <w:t>единицу</w:t>
      </w:r>
      <w:r w:rsidRPr="00D428F7">
        <w:rPr>
          <w:spacing w:val="18"/>
          <w:sz w:val="20"/>
          <w:szCs w:val="20"/>
        </w:rPr>
        <w:t xml:space="preserve"> </w:t>
      </w:r>
      <w:r w:rsidRPr="00D428F7">
        <w:rPr>
          <w:spacing w:val="-1"/>
          <w:sz w:val="20"/>
          <w:szCs w:val="20"/>
        </w:rPr>
        <w:t>по</w:t>
      </w:r>
      <w:r w:rsidRPr="00D428F7">
        <w:rPr>
          <w:spacing w:val="21"/>
          <w:sz w:val="20"/>
          <w:szCs w:val="20"/>
        </w:rPr>
        <w:t xml:space="preserve"> </w:t>
      </w:r>
      <w:r w:rsidRPr="00D428F7">
        <w:rPr>
          <w:sz w:val="20"/>
          <w:szCs w:val="20"/>
        </w:rPr>
        <w:t>видам</w:t>
      </w:r>
      <w:r w:rsidRPr="00D428F7">
        <w:rPr>
          <w:spacing w:val="23"/>
          <w:sz w:val="20"/>
          <w:szCs w:val="20"/>
        </w:rPr>
        <w:t xml:space="preserve"> </w:t>
      </w:r>
      <w:r w:rsidRPr="00D428F7">
        <w:rPr>
          <w:spacing w:val="-1"/>
          <w:sz w:val="20"/>
          <w:szCs w:val="20"/>
        </w:rPr>
        <w:t>использования</w:t>
      </w:r>
      <w:r w:rsidRPr="00D428F7">
        <w:rPr>
          <w:spacing w:val="23"/>
          <w:sz w:val="20"/>
          <w:szCs w:val="20"/>
        </w:rPr>
        <w:t xml:space="preserve"> </w:t>
      </w:r>
      <w:r w:rsidRPr="00D428F7">
        <w:rPr>
          <w:sz w:val="20"/>
          <w:szCs w:val="20"/>
        </w:rPr>
        <w:t>должно</w:t>
      </w:r>
      <w:r w:rsidRPr="00D428F7">
        <w:rPr>
          <w:spacing w:val="21"/>
          <w:sz w:val="20"/>
          <w:szCs w:val="20"/>
        </w:rPr>
        <w:t xml:space="preserve"> </w:t>
      </w:r>
      <w:r w:rsidRPr="00D428F7">
        <w:rPr>
          <w:sz w:val="20"/>
          <w:szCs w:val="20"/>
        </w:rPr>
        <w:t>быть</w:t>
      </w:r>
      <w:r w:rsidRPr="00D428F7">
        <w:rPr>
          <w:spacing w:val="19"/>
          <w:sz w:val="20"/>
          <w:szCs w:val="20"/>
        </w:rPr>
        <w:t xml:space="preserve"> </w:t>
      </w:r>
      <w:r w:rsidRPr="00D428F7">
        <w:rPr>
          <w:sz w:val="20"/>
          <w:szCs w:val="20"/>
        </w:rPr>
        <w:t>обеспечено</w:t>
      </w:r>
      <w:r w:rsidRPr="00D428F7">
        <w:rPr>
          <w:spacing w:val="21"/>
          <w:sz w:val="20"/>
          <w:szCs w:val="20"/>
        </w:rPr>
        <w:t xml:space="preserve"> </w:t>
      </w:r>
      <w:r w:rsidRPr="00D428F7">
        <w:rPr>
          <w:spacing w:val="-1"/>
          <w:sz w:val="20"/>
          <w:szCs w:val="20"/>
        </w:rPr>
        <w:t>на</w:t>
      </w:r>
      <w:r w:rsidRPr="00D428F7">
        <w:rPr>
          <w:spacing w:val="45"/>
          <w:w w:val="99"/>
          <w:sz w:val="20"/>
          <w:szCs w:val="20"/>
        </w:rPr>
        <w:t xml:space="preserve"> </w:t>
      </w:r>
      <w:r w:rsidRPr="00D428F7">
        <w:rPr>
          <w:sz w:val="20"/>
          <w:szCs w:val="20"/>
        </w:rPr>
        <w:t>территории</w:t>
      </w:r>
      <w:r w:rsidRPr="00D428F7">
        <w:rPr>
          <w:spacing w:val="42"/>
          <w:sz w:val="20"/>
          <w:szCs w:val="20"/>
        </w:rPr>
        <w:t xml:space="preserve"> </w:t>
      </w:r>
      <w:r w:rsidRPr="00D428F7">
        <w:rPr>
          <w:sz w:val="20"/>
          <w:szCs w:val="20"/>
        </w:rPr>
        <w:t>земельного</w:t>
      </w:r>
      <w:r w:rsidRPr="00D428F7">
        <w:rPr>
          <w:spacing w:val="48"/>
          <w:sz w:val="20"/>
          <w:szCs w:val="20"/>
        </w:rPr>
        <w:t xml:space="preserve"> </w:t>
      </w:r>
      <w:r w:rsidRPr="00D428F7">
        <w:rPr>
          <w:spacing w:val="-1"/>
          <w:sz w:val="20"/>
          <w:szCs w:val="20"/>
        </w:rPr>
        <w:t>участка,</w:t>
      </w:r>
      <w:r w:rsidRPr="00D428F7">
        <w:rPr>
          <w:spacing w:val="45"/>
          <w:sz w:val="20"/>
          <w:szCs w:val="20"/>
        </w:rPr>
        <w:t xml:space="preserve"> </w:t>
      </w:r>
      <w:r w:rsidRPr="00D428F7">
        <w:rPr>
          <w:sz w:val="20"/>
          <w:szCs w:val="20"/>
        </w:rPr>
        <w:t>в</w:t>
      </w:r>
      <w:r w:rsidRPr="00D428F7">
        <w:rPr>
          <w:spacing w:val="42"/>
          <w:sz w:val="20"/>
          <w:szCs w:val="20"/>
        </w:rPr>
        <w:t xml:space="preserve"> </w:t>
      </w:r>
      <w:r w:rsidRPr="00D428F7">
        <w:rPr>
          <w:sz w:val="20"/>
          <w:szCs w:val="20"/>
        </w:rPr>
        <w:t>границах</w:t>
      </w:r>
      <w:r w:rsidRPr="00D428F7">
        <w:rPr>
          <w:spacing w:val="39"/>
          <w:sz w:val="20"/>
          <w:szCs w:val="20"/>
        </w:rPr>
        <w:t xml:space="preserve"> </w:t>
      </w:r>
      <w:r w:rsidRPr="00D428F7">
        <w:rPr>
          <w:sz w:val="20"/>
          <w:szCs w:val="20"/>
        </w:rPr>
        <w:t>которого</w:t>
      </w:r>
      <w:r w:rsidRPr="00D428F7">
        <w:rPr>
          <w:spacing w:val="44"/>
          <w:sz w:val="20"/>
          <w:szCs w:val="20"/>
        </w:rPr>
        <w:t xml:space="preserve"> </w:t>
      </w:r>
      <w:r w:rsidRPr="00D428F7">
        <w:rPr>
          <w:sz w:val="20"/>
          <w:szCs w:val="20"/>
        </w:rPr>
        <w:t>производится</w:t>
      </w:r>
      <w:r w:rsidRPr="00D428F7">
        <w:rPr>
          <w:spacing w:val="31"/>
          <w:w w:val="99"/>
          <w:sz w:val="20"/>
          <w:szCs w:val="20"/>
        </w:rPr>
        <w:t xml:space="preserve"> </w:t>
      </w:r>
      <w:r w:rsidRPr="00D428F7">
        <w:rPr>
          <w:sz w:val="20"/>
          <w:szCs w:val="20"/>
        </w:rPr>
        <w:t>градостроительное</w:t>
      </w:r>
      <w:r w:rsidRPr="00D428F7">
        <w:rPr>
          <w:spacing w:val="-33"/>
          <w:sz w:val="20"/>
          <w:szCs w:val="20"/>
        </w:rPr>
        <w:t xml:space="preserve"> </w:t>
      </w:r>
      <w:r w:rsidRPr="00D428F7">
        <w:rPr>
          <w:sz w:val="20"/>
          <w:szCs w:val="20"/>
        </w:rPr>
        <w:t>изменение.</w:t>
      </w:r>
    </w:p>
    <w:p w14:paraId="72B7748E"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p>
    <w:p w14:paraId="02FF4EF2"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Примечание общее.</w:t>
      </w:r>
    </w:p>
    <w:p w14:paraId="178447FF"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 xml:space="preserve">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w:t>
      </w:r>
      <w:r w:rsidRPr="00D428F7">
        <w:rPr>
          <w:rFonts w:eastAsia="SimSun"/>
          <w:sz w:val="20"/>
          <w:szCs w:val="20"/>
          <w:lang w:eastAsia="zh-CN"/>
        </w:rPr>
        <w:lastRenderedPageBreak/>
        <w:t>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48CAD050"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27A67344"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37A0C840"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2E2F2335"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2) использование сточных вод в целях регулирования плодородия почв;</w:t>
      </w:r>
    </w:p>
    <w:p w14:paraId="61666791"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30A0122C"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4) осуществление авиационных мер по борьбе с вредными организмами.</w:t>
      </w:r>
    </w:p>
    <w:p w14:paraId="07E5FC6D"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1D119E4B"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 в границах территорий общего пользования;</w:t>
      </w:r>
    </w:p>
    <w:p w14:paraId="47F25BAB"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 предназначенные для размещения линейных объектов и (или) занятые линейными объектами.</w:t>
      </w:r>
    </w:p>
    <w:p w14:paraId="37B38058"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53402535" w14:textId="77777777" w:rsidR="0009312D" w:rsidRPr="00D428F7" w:rsidRDefault="0009312D"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Размещение зданий, строений и сооружений возможно при соблюдении требований статьи 51 и статьи 52 (территории, в границах которых предусматриваются требования к архитектурно-градостроительному облику объектов капитального строительства) настоящих Правил.</w:t>
      </w:r>
    </w:p>
    <w:p w14:paraId="7C4F85E8" w14:textId="5C62BED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p>
    <w:p w14:paraId="26191A0D" w14:textId="77777777" w:rsidR="00D31F76" w:rsidRPr="00D428F7" w:rsidRDefault="00D31F76" w:rsidP="00980A27">
      <w:pPr>
        <w:spacing w:after="0" w:line="240" w:lineRule="auto"/>
        <w:rPr>
          <w:rFonts w:eastAsia="SimSun" w:cstheme="majorBidi"/>
          <w:b/>
          <w:sz w:val="20"/>
          <w:szCs w:val="20"/>
          <w:u w:val="single"/>
          <w:lang w:eastAsia="zh-CN"/>
        </w:rPr>
      </w:pPr>
      <w:r w:rsidRPr="00D428F7">
        <w:rPr>
          <w:sz w:val="20"/>
          <w:szCs w:val="20"/>
        </w:rPr>
        <w:br w:type="page"/>
      </w:r>
    </w:p>
    <w:p w14:paraId="0B7A0CC5" w14:textId="77777777" w:rsidR="00BD083B" w:rsidRPr="00D428F7" w:rsidRDefault="00BD083B" w:rsidP="00980A27">
      <w:pPr>
        <w:spacing w:after="0" w:line="240" w:lineRule="auto"/>
        <w:ind w:firstLine="284"/>
        <w:jc w:val="center"/>
        <w:rPr>
          <w:rFonts w:eastAsia="Times New Roman" w:cs="Times New Roman"/>
          <w:b/>
          <w:bCs/>
          <w:sz w:val="20"/>
          <w:szCs w:val="20"/>
          <w:u w:val="single"/>
          <w:lang w:eastAsia="ar-SA"/>
        </w:rPr>
      </w:pPr>
      <w:r w:rsidRPr="00D428F7">
        <w:rPr>
          <w:rFonts w:eastAsia="Times New Roman" w:cs="Times New Roman"/>
          <w:b/>
          <w:bCs/>
          <w:sz w:val="20"/>
          <w:szCs w:val="20"/>
          <w:u w:val="single"/>
          <w:lang w:eastAsia="ar-SA"/>
        </w:rPr>
        <w:lastRenderedPageBreak/>
        <w:t>ЗО1.1 Зона отдыха многофункционального (кластерного) туристко-рекреационного назначения.</w:t>
      </w:r>
    </w:p>
    <w:p w14:paraId="644897F6" w14:textId="77777777" w:rsidR="00BD083B" w:rsidRPr="00D428F7" w:rsidRDefault="00BD083B" w:rsidP="00980A27">
      <w:pPr>
        <w:spacing w:after="0" w:line="240" w:lineRule="auto"/>
        <w:ind w:firstLine="284"/>
        <w:jc w:val="center"/>
        <w:rPr>
          <w:rFonts w:eastAsia="Times New Roman" w:cs="Times New Roman"/>
          <w:bCs/>
          <w:sz w:val="20"/>
          <w:szCs w:val="20"/>
          <w:u w:val="single"/>
          <w:lang w:eastAsia="ar-SA"/>
        </w:rPr>
      </w:pPr>
    </w:p>
    <w:p w14:paraId="4FFAB3A0" w14:textId="77777777" w:rsidR="00BD083B" w:rsidRPr="00D428F7" w:rsidRDefault="00BD083B" w:rsidP="00980A27">
      <w:pPr>
        <w:spacing w:after="0" w:line="240" w:lineRule="auto"/>
        <w:ind w:firstLine="284"/>
        <w:rPr>
          <w:rFonts w:eastAsia="Times New Roman" w:cs="Times New Roman"/>
          <w:i/>
          <w:iCs/>
          <w:sz w:val="20"/>
          <w:szCs w:val="20"/>
          <w:lang w:eastAsia="ar-SA"/>
        </w:rPr>
      </w:pPr>
      <w:r w:rsidRPr="00D428F7">
        <w:rPr>
          <w:rFonts w:eastAsia="Times New Roman" w:cs="Times New Roman"/>
          <w:i/>
          <w:iCs/>
          <w:sz w:val="20"/>
          <w:szCs w:val="20"/>
          <w:lang w:eastAsia="ar-SA"/>
        </w:rPr>
        <w:t>Особое образование - территориальный кластер, представляет собой ограниченную совокупность территорий, создающую среду для комфортного и безопасного проживания, пребывания, отдыха, самореализации и развития человека.</w:t>
      </w:r>
    </w:p>
    <w:p w14:paraId="5FC9D33F" w14:textId="77777777" w:rsidR="00BD083B" w:rsidRPr="00D428F7" w:rsidRDefault="00BD083B" w:rsidP="00980A27">
      <w:pPr>
        <w:spacing w:after="0" w:line="240" w:lineRule="auto"/>
        <w:ind w:firstLine="284"/>
        <w:rPr>
          <w:rFonts w:eastAsia="Times New Roman" w:cs="Times New Roman"/>
          <w:i/>
          <w:iCs/>
          <w:sz w:val="20"/>
          <w:szCs w:val="20"/>
          <w:lang w:eastAsia="ar-SA"/>
        </w:rPr>
      </w:pPr>
      <w:r w:rsidRPr="00D428F7">
        <w:rPr>
          <w:rFonts w:eastAsia="Times New Roman" w:cs="Times New Roman"/>
          <w:i/>
          <w:iCs/>
          <w:sz w:val="20"/>
          <w:szCs w:val="20"/>
          <w:lang w:eastAsia="ar-SA"/>
        </w:rPr>
        <w:t>Территориальный кластер включает в себя учебно-образовательные, туристско-рекреационные, аграрные, спортивные, историко-культурные, деловые и иные элементы инфраструктуры, функции которых сконцентрированы и технологически взаимосвязаны, а так же объединены  общим направлением развития определенных территорий, в том числе поиском решений, новых подходов к пространственной организации и планирования. Территориальный кластер  характеризуется набором  объектов и явлений  (литосферных, климатических, водных, почвенных, биотических, людских, производственных, инфраструктурных и.др.) взаимодействие которых  позволяет  обеспечить  экологическое функционирование территориального образования и создание благоприятных условий  для определённых видов деятельности.</w:t>
      </w:r>
    </w:p>
    <w:p w14:paraId="5CB9F4B9" w14:textId="77777777" w:rsidR="00BD083B" w:rsidRPr="00D428F7" w:rsidRDefault="00BD083B" w:rsidP="00980A27">
      <w:pPr>
        <w:spacing w:after="0" w:line="240" w:lineRule="auto"/>
        <w:ind w:firstLine="284"/>
        <w:rPr>
          <w:rFonts w:eastAsia="Times New Roman" w:cs="Times New Roman"/>
          <w:i/>
          <w:iCs/>
          <w:sz w:val="20"/>
          <w:szCs w:val="20"/>
          <w:lang w:eastAsia="ar-SA"/>
        </w:rPr>
      </w:pPr>
      <w:r w:rsidRPr="00D428F7">
        <w:rPr>
          <w:rFonts w:eastAsia="Times New Roman" w:cs="Times New Roman"/>
          <w:i/>
          <w:iCs/>
          <w:sz w:val="20"/>
          <w:szCs w:val="20"/>
          <w:lang w:eastAsia="ar-SA"/>
        </w:rPr>
        <w:t xml:space="preserve">Зона предназначена для: </w:t>
      </w:r>
    </w:p>
    <w:p w14:paraId="64EE3911" w14:textId="77777777" w:rsidR="00BD083B" w:rsidRPr="00D428F7" w:rsidRDefault="00BD083B" w:rsidP="00980A27">
      <w:pPr>
        <w:spacing w:after="0" w:line="240" w:lineRule="auto"/>
        <w:ind w:firstLine="284"/>
        <w:rPr>
          <w:rFonts w:eastAsia="Times New Roman" w:cs="Times New Roman"/>
          <w:i/>
          <w:iCs/>
          <w:sz w:val="20"/>
          <w:szCs w:val="20"/>
          <w:lang w:eastAsia="ar-SA"/>
        </w:rPr>
      </w:pPr>
      <w:r w:rsidRPr="00D428F7">
        <w:rPr>
          <w:rFonts w:eastAsia="Times New Roman" w:cs="Times New Roman"/>
          <w:i/>
          <w:iCs/>
          <w:sz w:val="20"/>
          <w:szCs w:val="20"/>
          <w:lang w:eastAsia="ar-SA"/>
        </w:rPr>
        <w:t>организации и взаимодействия социально ориентированных  предприятий, научно-образовательных организаций и местных сообществ в целях создания и развития комплексной эколого-бионической жилой и производственной инфраструктуры (экономия ресурсов, отсутствие отходов, экологичность, использование ландшафтных подходов к архитектуре), а так же аграрного и рекреационного пространства в рамках ограниченной территории сельского поселения (территориальный кластер);</w:t>
      </w:r>
    </w:p>
    <w:p w14:paraId="2210358B" w14:textId="77777777" w:rsidR="00BD083B" w:rsidRPr="00D428F7" w:rsidRDefault="00BD083B" w:rsidP="00980A27">
      <w:pPr>
        <w:spacing w:after="0" w:line="240" w:lineRule="auto"/>
        <w:ind w:firstLine="284"/>
        <w:rPr>
          <w:rFonts w:eastAsia="Times New Roman" w:cs="Times New Roman"/>
          <w:i/>
          <w:iCs/>
          <w:sz w:val="20"/>
          <w:szCs w:val="20"/>
          <w:lang w:eastAsia="ar-SA"/>
        </w:rPr>
      </w:pPr>
      <w:r w:rsidRPr="00D428F7">
        <w:rPr>
          <w:rFonts w:eastAsia="Times New Roman" w:cs="Times New Roman"/>
          <w:i/>
          <w:iCs/>
          <w:sz w:val="20"/>
          <w:szCs w:val="20"/>
          <w:lang w:eastAsia="ar-SA"/>
        </w:rPr>
        <w:t xml:space="preserve">строительства  комплексов  рекреационного назначения, ориентированных на использование природных, историко-культурных, аграрных и других ресурсов сельской местности для создания комплексного туристского продукта по различным  направлениям: экологический, сельский (аграрный), культурно-познавательный, спортивный, охота, рыбалка и т.п.; </w:t>
      </w:r>
    </w:p>
    <w:p w14:paraId="62E2CC58" w14:textId="77777777" w:rsidR="00BD083B" w:rsidRPr="00D428F7" w:rsidRDefault="00BD083B" w:rsidP="00980A27">
      <w:pPr>
        <w:spacing w:after="0" w:line="240" w:lineRule="auto"/>
        <w:ind w:firstLine="284"/>
        <w:rPr>
          <w:rFonts w:eastAsia="Times New Roman" w:cs="Times New Roman"/>
          <w:i/>
          <w:iCs/>
          <w:sz w:val="20"/>
          <w:szCs w:val="20"/>
          <w:lang w:eastAsia="ar-SA"/>
        </w:rPr>
      </w:pPr>
      <w:r w:rsidRPr="00D428F7">
        <w:rPr>
          <w:rFonts w:eastAsia="Times New Roman" w:cs="Times New Roman"/>
          <w:i/>
          <w:iCs/>
          <w:sz w:val="20"/>
          <w:szCs w:val="20"/>
          <w:lang w:eastAsia="ar-SA"/>
        </w:rPr>
        <w:t>повышения экономической и социальной эффективности территории сельского поселения за счет использования имеющихся природных,  людских, туристско-рекреационных ресурсов с внедрением технологий по оздоровлению и профилактике заболеваний населения (добыча и комплексное использование термальных, минеральных вод, лечебных грязей и других природных ресурсов в бальнеологии), организация обучения, отдыха и досуга населения.</w:t>
      </w:r>
      <w:r w:rsidRPr="00D428F7">
        <w:rPr>
          <w:rFonts w:eastAsia="SimSun" w:cs="Times New Roman"/>
          <w:i/>
          <w:iCs/>
          <w:sz w:val="20"/>
          <w:szCs w:val="20"/>
          <w:lang w:eastAsia="zh-CN"/>
        </w:rPr>
        <w:t xml:space="preserve"> </w:t>
      </w:r>
    </w:p>
    <w:p w14:paraId="31C6244F" w14:textId="77777777" w:rsidR="00BD083B" w:rsidRPr="00D428F7" w:rsidRDefault="00BD083B" w:rsidP="00980A27">
      <w:pPr>
        <w:keepNext/>
        <w:keepLines/>
        <w:overflowPunct w:val="0"/>
        <w:autoSpaceDE w:val="0"/>
        <w:autoSpaceDN w:val="0"/>
        <w:adjustRightInd w:val="0"/>
        <w:spacing w:after="0" w:line="240" w:lineRule="auto"/>
        <w:jc w:val="both"/>
        <w:rPr>
          <w:rFonts w:eastAsia="Times New Roman" w:cs="Times New Roman"/>
          <w:bCs/>
          <w:sz w:val="20"/>
          <w:szCs w:val="20"/>
          <w:lang w:eastAsia="ru-RU"/>
        </w:rPr>
      </w:pPr>
    </w:p>
    <w:p w14:paraId="196BCA76" w14:textId="77777777" w:rsidR="00BD083B" w:rsidRPr="00D428F7" w:rsidRDefault="00BD083B" w:rsidP="00980A27">
      <w:pPr>
        <w:widowControl w:val="0"/>
        <w:spacing w:after="0" w:line="240" w:lineRule="auto"/>
        <w:ind w:firstLine="426"/>
        <w:jc w:val="center"/>
        <w:rPr>
          <w:rFonts w:eastAsia="Times New Roman" w:cs="Times New Roman"/>
          <w:b/>
          <w:sz w:val="20"/>
          <w:szCs w:val="20"/>
          <w:lang w:eastAsia="ru-RU"/>
        </w:rPr>
      </w:pPr>
      <w:r w:rsidRPr="00D428F7">
        <w:rPr>
          <w:rFonts w:eastAsia="Times New Roman" w:cs="Times New Roman"/>
          <w:b/>
          <w:sz w:val="20"/>
          <w:szCs w:val="20"/>
          <w:lang w:eastAsia="ru-RU"/>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386"/>
        <w:gridCol w:w="6662"/>
      </w:tblGrid>
      <w:tr w:rsidR="00872659" w:rsidRPr="00D428F7" w14:paraId="0F45BF84" w14:textId="77777777" w:rsidTr="001F527B">
        <w:trPr>
          <w:trHeight w:val="20"/>
        </w:trPr>
        <w:tc>
          <w:tcPr>
            <w:tcW w:w="3545" w:type="dxa"/>
            <w:vAlign w:val="center"/>
          </w:tcPr>
          <w:p w14:paraId="5742C996" w14:textId="77777777" w:rsidR="00BD083B" w:rsidRPr="00D428F7" w:rsidRDefault="00BD083B" w:rsidP="00980A27">
            <w:pPr>
              <w:tabs>
                <w:tab w:val="left" w:pos="2520"/>
              </w:tabs>
              <w:spacing w:after="0" w:line="240" w:lineRule="auto"/>
              <w:jc w:val="center"/>
              <w:rPr>
                <w:rFonts w:eastAsia="SimSun" w:cs="Times New Roman"/>
                <w:b/>
                <w:sz w:val="20"/>
                <w:szCs w:val="20"/>
                <w:lang w:eastAsia="zh-CN"/>
              </w:rPr>
            </w:pPr>
            <w:r w:rsidRPr="00D428F7">
              <w:rPr>
                <w:rFonts w:eastAsia="Times New Roman" w:cs="Times New Roman"/>
                <w:b/>
                <w:sz w:val="20"/>
                <w:szCs w:val="20"/>
                <w:lang w:eastAsia="ru-RU"/>
              </w:rPr>
              <w:t>Виды разрешенного использования земельных участков</w:t>
            </w:r>
          </w:p>
        </w:tc>
        <w:tc>
          <w:tcPr>
            <w:tcW w:w="5386" w:type="dxa"/>
            <w:vAlign w:val="center"/>
          </w:tcPr>
          <w:p w14:paraId="383C6C97" w14:textId="77777777" w:rsidR="00BD083B" w:rsidRPr="00D428F7" w:rsidRDefault="00BD083B" w:rsidP="00980A27">
            <w:pPr>
              <w:tabs>
                <w:tab w:val="left" w:pos="2520"/>
              </w:tabs>
              <w:spacing w:after="0" w:line="240" w:lineRule="auto"/>
              <w:jc w:val="center"/>
              <w:rPr>
                <w:rFonts w:eastAsia="SimSun" w:cs="Times New Roman"/>
                <w:b/>
                <w:sz w:val="20"/>
                <w:szCs w:val="20"/>
                <w:lang w:eastAsia="zh-CN"/>
              </w:rPr>
            </w:pPr>
            <w:r w:rsidRPr="00D428F7">
              <w:rPr>
                <w:rFonts w:eastAsia="Times New Roman" w:cs="Times New Roman"/>
                <w:b/>
                <w:sz w:val="20"/>
                <w:szCs w:val="20"/>
                <w:lang w:eastAsia="ru-RU"/>
              </w:rPr>
              <w:t>Виды разрешенного использования объектов капитального строительства</w:t>
            </w:r>
          </w:p>
        </w:tc>
        <w:tc>
          <w:tcPr>
            <w:tcW w:w="6662" w:type="dxa"/>
            <w:vAlign w:val="center"/>
          </w:tcPr>
          <w:p w14:paraId="011EA251" w14:textId="77777777" w:rsidR="00BD083B" w:rsidRPr="00D428F7" w:rsidRDefault="00BD083B" w:rsidP="00980A27">
            <w:pPr>
              <w:tabs>
                <w:tab w:val="left" w:pos="2520"/>
              </w:tabs>
              <w:spacing w:after="0" w:line="240" w:lineRule="auto"/>
              <w:jc w:val="center"/>
              <w:rPr>
                <w:rFonts w:eastAsia="SimSun" w:cs="Times New Roman"/>
                <w:b/>
                <w:sz w:val="20"/>
                <w:szCs w:val="20"/>
                <w:lang w:eastAsia="zh-CN"/>
              </w:rPr>
            </w:pPr>
            <w:r w:rsidRPr="00D428F7">
              <w:rPr>
                <w:rFonts w:eastAsia="Times New Roman" w:cs="Times New Roman"/>
                <w:b/>
                <w:sz w:val="20"/>
                <w:szCs w:val="20"/>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2659" w:rsidRPr="00D428F7" w14:paraId="7B1DE8B1" w14:textId="77777777" w:rsidTr="001F527B">
        <w:trPr>
          <w:trHeight w:val="20"/>
        </w:trPr>
        <w:tc>
          <w:tcPr>
            <w:tcW w:w="3545" w:type="dxa"/>
            <w:shd w:val="clear" w:color="auto" w:fill="auto"/>
            <w:vAlign w:val="center"/>
          </w:tcPr>
          <w:p w14:paraId="01D0E660" w14:textId="77777777" w:rsidR="00BD083B" w:rsidRPr="00D428F7" w:rsidRDefault="00BD083B" w:rsidP="00980A27">
            <w:pPr>
              <w:keepLines/>
              <w:widowControl w:val="0"/>
              <w:overflowPunct w:val="0"/>
              <w:autoSpaceDE w:val="0"/>
              <w:autoSpaceDN w:val="0"/>
              <w:adjustRightInd w:val="0"/>
              <w:spacing w:after="0" w:line="240" w:lineRule="auto"/>
              <w:rPr>
                <w:rFonts w:eastAsia="SimSun" w:cs="Times New Roman"/>
                <w:sz w:val="20"/>
                <w:szCs w:val="20"/>
                <w:lang w:eastAsia="zh-CN"/>
              </w:rPr>
            </w:pPr>
            <w:r w:rsidRPr="00D428F7">
              <w:rPr>
                <w:rFonts w:eastAsia="SimSun" w:cs="Times New Roman"/>
                <w:sz w:val="20"/>
                <w:szCs w:val="20"/>
                <w:lang w:eastAsia="zh-CN"/>
              </w:rPr>
              <w:t>[2.4] - Передвижное жилье</w:t>
            </w:r>
          </w:p>
        </w:tc>
        <w:tc>
          <w:tcPr>
            <w:tcW w:w="5386" w:type="dxa"/>
            <w:shd w:val="clear" w:color="auto" w:fill="auto"/>
            <w:vAlign w:val="center"/>
          </w:tcPr>
          <w:p w14:paraId="4622B16D" w14:textId="77777777" w:rsidR="00BD083B" w:rsidRPr="00D428F7" w:rsidRDefault="00BD083B" w:rsidP="00980A27">
            <w:pPr>
              <w:keepLines/>
              <w:overflowPunct w:val="0"/>
              <w:spacing w:after="0" w:line="240" w:lineRule="auto"/>
              <w:ind w:firstLine="426"/>
              <w:jc w:val="both"/>
              <w:rPr>
                <w:rFonts w:eastAsia="SimSun" w:cs="Times New Roman"/>
                <w:sz w:val="20"/>
                <w:szCs w:val="20"/>
                <w:lang w:eastAsia="zh-CN"/>
              </w:rPr>
            </w:pPr>
            <w:r w:rsidRPr="00D428F7">
              <w:rPr>
                <w:rFonts w:eastAsia="SimSun" w:cs="Times New Roman"/>
                <w:sz w:val="20"/>
                <w:szCs w:val="20"/>
                <w:lang w:eastAsia="zh-CN"/>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6662" w:type="dxa"/>
            <w:shd w:val="clear" w:color="auto" w:fill="auto"/>
            <w:vAlign w:val="center"/>
          </w:tcPr>
          <w:p w14:paraId="3BFD7BCD" w14:textId="77777777" w:rsidR="00BD083B" w:rsidRPr="00D428F7" w:rsidRDefault="00BD083B" w:rsidP="00980A27">
            <w:pPr>
              <w:spacing w:after="0" w:line="240" w:lineRule="auto"/>
              <w:rPr>
                <w:rFonts w:eastAsia="SimSun" w:cs="Times New Roman"/>
                <w:sz w:val="20"/>
                <w:szCs w:val="20"/>
                <w:lang w:eastAsia="zh-CN"/>
              </w:rPr>
            </w:pPr>
            <w:r w:rsidRPr="00D428F7">
              <w:rPr>
                <w:rFonts w:eastAsia="SimSun" w:cs="Times New Roman"/>
                <w:sz w:val="20"/>
                <w:szCs w:val="20"/>
                <w:lang w:eastAsia="zh-CN"/>
              </w:rPr>
              <w:t>минимальная/максимальная площадь земельных участков  – 400 кв. м /</w:t>
            </w:r>
            <w:r w:rsidRPr="00D428F7">
              <w:rPr>
                <w:rFonts w:eastAsia="SimSun" w:cs="Times New Roman"/>
                <w:b/>
                <w:bCs/>
                <w:sz w:val="20"/>
                <w:szCs w:val="20"/>
                <w:lang w:eastAsia="zh-CN"/>
              </w:rPr>
              <w:t>не подлежит установлению</w:t>
            </w:r>
            <w:r w:rsidRPr="00D428F7">
              <w:rPr>
                <w:rFonts w:eastAsia="SimSun" w:cs="Times New Roman"/>
                <w:sz w:val="20"/>
                <w:szCs w:val="20"/>
                <w:lang w:eastAsia="zh-CN"/>
              </w:rPr>
              <w:t xml:space="preserve">; </w:t>
            </w:r>
          </w:p>
          <w:p w14:paraId="06834E6E" w14:textId="77777777" w:rsidR="00BD083B" w:rsidRPr="00D428F7" w:rsidRDefault="00BD083B" w:rsidP="00980A27">
            <w:pPr>
              <w:spacing w:after="0" w:line="240" w:lineRule="auto"/>
              <w:rPr>
                <w:rFonts w:eastAsia="SimSun" w:cs="Times New Roman"/>
                <w:sz w:val="20"/>
                <w:szCs w:val="20"/>
                <w:lang w:eastAsia="zh-CN"/>
              </w:rPr>
            </w:pPr>
            <w:r w:rsidRPr="00D428F7">
              <w:rPr>
                <w:rFonts w:eastAsia="SimSun" w:cs="Times New Roman"/>
                <w:sz w:val="20"/>
                <w:szCs w:val="20"/>
                <w:lang w:eastAsia="zh-CN"/>
              </w:rPr>
              <w:t>минимальная ширина земельных участков вдоль фронта улицы (проезда) – 20 м;</w:t>
            </w:r>
          </w:p>
          <w:p w14:paraId="76647519" w14:textId="77777777" w:rsidR="00BD083B" w:rsidRPr="00D428F7" w:rsidRDefault="00BD083B" w:rsidP="00980A27">
            <w:pPr>
              <w:spacing w:after="0" w:line="240" w:lineRule="auto"/>
              <w:rPr>
                <w:rFonts w:eastAsia="SimSun" w:cs="Times New Roman"/>
                <w:sz w:val="20"/>
                <w:szCs w:val="20"/>
                <w:lang w:eastAsia="zh-CN"/>
              </w:rPr>
            </w:pPr>
            <w:r w:rsidRPr="00D428F7">
              <w:rPr>
                <w:rFonts w:eastAsia="SimSun" w:cs="Times New Roman"/>
                <w:sz w:val="20"/>
                <w:szCs w:val="20"/>
                <w:lang w:eastAsia="zh-CN"/>
              </w:rPr>
              <w:t>минимальные отступы от границ земельных участков - 3 м;</w:t>
            </w:r>
          </w:p>
          <w:p w14:paraId="06ED478E" w14:textId="77777777" w:rsidR="00BD083B" w:rsidRPr="00D428F7" w:rsidRDefault="00BD083B" w:rsidP="00980A27">
            <w:pPr>
              <w:spacing w:after="0" w:line="240" w:lineRule="auto"/>
              <w:rPr>
                <w:rFonts w:eastAsia="SimSun" w:cs="Times New Roman"/>
                <w:sz w:val="20"/>
                <w:szCs w:val="20"/>
                <w:lang w:eastAsia="zh-CN"/>
              </w:rPr>
            </w:pPr>
            <w:r w:rsidRPr="00D428F7">
              <w:rPr>
                <w:rFonts w:eastAsia="SimSun" w:cs="Times New Roman"/>
                <w:sz w:val="20"/>
                <w:szCs w:val="20"/>
                <w:lang w:eastAsia="zh-CN"/>
              </w:rPr>
              <w:t>максимальное количество надземных этажей зданий – 1 этажа (включая мансардный этаж);</w:t>
            </w:r>
          </w:p>
          <w:p w14:paraId="57DED5A5" w14:textId="77777777" w:rsidR="00BD083B" w:rsidRPr="00D428F7" w:rsidRDefault="00BD083B" w:rsidP="00980A27">
            <w:pPr>
              <w:spacing w:after="0" w:line="240" w:lineRule="auto"/>
              <w:rPr>
                <w:rFonts w:eastAsia="SimSun" w:cs="Times New Roman"/>
                <w:sz w:val="20"/>
                <w:szCs w:val="20"/>
                <w:lang w:eastAsia="zh-CN"/>
              </w:rPr>
            </w:pPr>
            <w:r w:rsidRPr="00D428F7">
              <w:rPr>
                <w:rFonts w:eastAsia="SimSun" w:cs="Times New Roman"/>
                <w:sz w:val="20"/>
                <w:szCs w:val="20"/>
                <w:lang w:eastAsia="zh-CN"/>
              </w:rPr>
              <w:t>максимальный процент застройки в границах земельного участка – 10%;</w:t>
            </w:r>
          </w:p>
          <w:p w14:paraId="1AB70A96" w14:textId="77777777" w:rsidR="00BD083B" w:rsidRPr="00D428F7" w:rsidRDefault="00BD083B" w:rsidP="00980A27">
            <w:pPr>
              <w:spacing w:after="0" w:line="240" w:lineRule="auto"/>
              <w:rPr>
                <w:rFonts w:eastAsia="SimSun" w:cs="Times New Roman"/>
                <w:sz w:val="20"/>
                <w:szCs w:val="20"/>
                <w:lang w:eastAsia="zh-CN"/>
              </w:rPr>
            </w:pPr>
            <w:r w:rsidRPr="00D428F7">
              <w:rPr>
                <w:rFonts w:eastAsia="SimSun" w:cs="Times New Roman"/>
                <w:sz w:val="20"/>
                <w:szCs w:val="20"/>
                <w:lang w:eastAsia="zh-CN"/>
              </w:rPr>
              <w:t>- процент застройки подземной части не регламентируется.</w:t>
            </w:r>
          </w:p>
        </w:tc>
      </w:tr>
      <w:tr w:rsidR="00872659" w:rsidRPr="00D428F7" w14:paraId="0E9D0DA0" w14:textId="77777777" w:rsidTr="001F527B">
        <w:trPr>
          <w:trHeight w:val="20"/>
        </w:trPr>
        <w:tc>
          <w:tcPr>
            <w:tcW w:w="3545" w:type="dxa"/>
            <w:shd w:val="clear" w:color="auto" w:fill="auto"/>
          </w:tcPr>
          <w:p w14:paraId="44471CE5" w14:textId="77777777" w:rsidR="00BD083B" w:rsidRPr="00D428F7" w:rsidRDefault="00BD083B" w:rsidP="00980A27">
            <w:pPr>
              <w:keepLines/>
              <w:widowControl w:val="0"/>
              <w:overflowPunct w:val="0"/>
              <w:autoSpaceDE w:val="0"/>
              <w:autoSpaceDN w:val="0"/>
              <w:adjustRightInd w:val="0"/>
              <w:spacing w:after="0" w:line="240" w:lineRule="auto"/>
              <w:jc w:val="both"/>
              <w:rPr>
                <w:rFonts w:eastAsia="SimSun" w:cs="Times New Roman"/>
                <w:sz w:val="20"/>
                <w:szCs w:val="20"/>
                <w:lang w:eastAsia="zh-CN"/>
              </w:rPr>
            </w:pPr>
            <w:r w:rsidRPr="00D428F7">
              <w:rPr>
                <w:rFonts w:eastAsia="SimSun" w:cs="Times New Roman"/>
                <w:sz w:val="20"/>
                <w:szCs w:val="20"/>
                <w:lang w:eastAsia="zh-CN"/>
              </w:rPr>
              <w:t>[3.6.1] – Объекты культурно-досуговой деятельности</w:t>
            </w:r>
          </w:p>
        </w:tc>
        <w:tc>
          <w:tcPr>
            <w:tcW w:w="5386" w:type="dxa"/>
            <w:shd w:val="clear" w:color="auto" w:fill="auto"/>
          </w:tcPr>
          <w:p w14:paraId="772C480B" w14:textId="77777777" w:rsidR="00BD083B" w:rsidRPr="00D428F7" w:rsidRDefault="00BD083B" w:rsidP="00980A27">
            <w:pPr>
              <w:keepLines/>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D428F7">
              <w:rPr>
                <w:rFonts w:eastAsia="SimSun" w:cs="Times New Roman"/>
                <w:sz w:val="20"/>
                <w:szCs w:val="20"/>
                <w:lang w:eastAsia="zh-C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6662" w:type="dxa"/>
            <w:shd w:val="clear" w:color="auto" w:fill="auto"/>
          </w:tcPr>
          <w:p w14:paraId="78D4B971" w14:textId="77777777" w:rsidR="00BD083B" w:rsidRPr="00D428F7" w:rsidRDefault="00BD083B" w:rsidP="00980A27">
            <w:pPr>
              <w:keepLines/>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t>минимальная/максимальная площадь земельных участков  – 400 кв. м /</w:t>
            </w:r>
            <w:r w:rsidRPr="00D428F7">
              <w:rPr>
                <w:rFonts w:eastAsia="Times New Roman" w:cs="Times New Roman"/>
                <w:b/>
                <w:bCs/>
                <w:sz w:val="20"/>
                <w:szCs w:val="20"/>
                <w:lang w:eastAsia="ru-RU"/>
              </w:rPr>
              <w:t>не подлежит установлению</w:t>
            </w:r>
            <w:r w:rsidRPr="00D428F7">
              <w:rPr>
                <w:rFonts w:eastAsia="SimSun" w:cs="Times New Roman"/>
                <w:sz w:val="20"/>
                <w:szCs w:val="20"/>
                <w:lang w:eastAsia="zh-CN"/>
              </w:rPr>
              <w:t xml:space="preserve">; </w:t>
            </w:r>
          </w:p>
          <w:p w14:paraId="13DB102D" w14:textId="77777777" w:rsidR="00BD083B" w:rsidRPr="00D428F7" w:rsidRDefault="00BD083B" w:rsidP="00980A27">
            <w:pPr>
              <w:keepLines/>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t>минимальная ширина земельных участков вдоль фронта улицы (проезда) – 20 м;</w:t>
            </w:r>
          </w:p>
          <w:p w14:paraId="56084605" w14:textId="77777777" w:rsidR="00BD083B" w:rsidRPr="00D428F7" w:rsidRDefault="00BD083B" w:rsidP="00980A27">
            <w:pPr>
              <w:keepLines/>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Times New Roman" w:cs="Times New Roman"/>
                <w:sz w:val="20"/>
                <w:szCs w:val="20"/>
                <w:lang w:eastAsia="ru-RU"/>
              </w:rPr>
              <w:t>минимальные отступы от границ земельных участков - 3 м;</w:t>
            </w:r>
          </w:p>
          <w:p w14:paraId="16730616" w14:textId="77777777" w:rsidR="00BD083B" w:rsidRPr="00D428F7" w:rsidRDefault="00BD083B" w:rsidP="00980A27">
            <w:pPr>
              <w:keepLines/>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lastRenderedPageBreak/>
              <w:t>максимальное количество надземных этажей зданий – 4 этажа (включая мансардный этаж);</w:t>
            </w:r>
          </w:p>
          <w:p w14:paraId="55BD2C6B" w14:textId="77777777" w:rsidR="00BD083B" w:rsidRPr="00D428F7" w:rsidRDefault="00BD083B" w:rsidP="00980A27">
            <w:pPr>
              <w:keepLines/>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t>максимальный процент застройки в границах земельного участка – 60%;</w:t>
            </w:r>
          </w:p>
          <w:p w14:paraId="555DE813" w14:textId="77777777" w:rsidR="00BD083B" w:rsidRPr="00D428F7" w:rsidRDefault="00BD083B" w:rsidP="00980A27">
            <w:pPr>
              <w:keepLines/>
              <w:widowControl w:val="0"/>
              <w:overflowPunct w:val="0"/>
              <w:autoSpaceDE w:val="0"/>
              <w:autoSpaceDN w:val="0"/>
              <w:adjustRightInd w:val="0"/>
              <w:spacing w:after="0" w:line="240" w:lineRule="auto"/>
              <w:ind w:firstLine="340"/>
              <w:jc w:val="both"/>
              <w:rPr>
                <w:rFonts w:eastAsia="Times New Roman" w:cs="Times New Roman"/>
                <w:sz w:val="20"/>
                <w:szCs w:val="20"/>
                <w:lang w:eastAsia="ru-RU"/>
              </w:rPr>
            </w:pPr>
            <w:r w:rsidRPr="00D428F7">
              <w:rPr>
                <w:rFonts w:eastAsia="Times New Roman" w:cs="Times New Roman"/>
                <w:sz w:val="20"/>
                <w:szCs w:val="20"/>
                <w:lang w:eastAsia="ru-RU"/>
              </w:rPr>
              <w:t>- процент застройки подземной части не регламентируется.</w:t>
            </w:r>
          </w:p>
        </w:tc>
      </w:tr>
      <w:tr w:rsidR="00872659" w:rsidRPr="00D428F7" w14:paraId="1CA17B54" w14:textId="77777777" w:rsidTr="001F527B">
        <w:trPr>
          <w:trHeight w:val="20"/>
        </w:trPr>
        <w:tc>
          <w:tcPr>
            <w:tcW w:w="3545" w:type="dxa"/>
            <w:shd w:val="clear" w:color="auto" w:fill="auto"/>
          </w:tcPr>
          <w:p w14:paraId="3A207C1B" w14:textId="77777777" w:rsidR="00BD083B" w:rsidRPr="00D428F7" w:rsidRDefault="00BD083B" w:rsidP="00980A27">
            <w:pPr>
              <w:keepLines/>
              <w:widowControl w:val="0"/>
              <w:overflowPunct w:val="0"/>
              <w:autoSpaceDE w:val="0"/>
              <w:autoSpaceDN w:val="0"/>
              <w:adjustRightInd w:val="0"/>
              <w:spacing w:after="0" w:line="240" w:lineRule="auto"/>
              <w:jc w:val="both"/>
              <w:rPr>
                <w:rFonts w:eastAsia="SimSun" w:cs="Times New Roman"/>
                <w:sz w:val="20"/>
                <w:szCs w:val="20"/>
                <w:lang w:eastAsia="zh-CN"/>
              </w:rPr>
            </w:pPr>
            <w:r w:rsidRPr="00D428F7">
              <w:rPr>
                <w:rFonts w:eastAsia="SimSun" w:cs="Times New Roman"/>
                <w:sz w:val="20"/>
                <w:szCs w:val="20"/>
                <w:lang w:eastAsia="zh-CN"/>
              </w:rPr>
              <w:lastRenderedPageBreak/>
              <w:t>[3.6.2] – Парки культуры и отдыха</w:t>
            </w:r>
          </w:p>
        </w:tc>
        <w:tc>
          <w:tcPr>
            <w:tcW w:w="5386" w:type="dxa"/>
            <w:shd w:val="clear" w:color="auto" w:fill="auto"/>
          </w:tcPr>
          <w:p w14:paraId="0B45EE81" w14:textId="77777777" w:rsidR="00BD083B" w:rsidRPr="00D428F7" w:rsidRDefault="00BD083B" w:rsidP="00980A27">
            <w:pPr>
              <w:keepLines/>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D428F7">
              <w:rPr>
                <w:rFonts w:eastAsia="SimSun" w:cs="Times New Roman"/>
                <w:sz w:val="20"/>
                <w:szCs w:val="20"/>
                <w:lang w:eastAsia="zh-CN"/>
              </w:rPr>
              <w:t>Размещение парков культуры и отдыха</w:t>
            </w:r>
          </w:p>
        </w:tc>
        <w:tc>
          <w:tcPr>
            <w:tcW w:w="6662" w:type="dxa"/>
            <w:shd w:val="clear" w:color="auto" w:fill="auto"/>
            <w:vAlign w:val="center"/>
          </w:tcPr>
          <w:p w14:paraId="14DB8469" w14:textId="77777777" w:rsidR="00BD083B" w:rsidRPr="00D428F7" w:rsidRDefault="00BD083B" w:rsidP="00980A27">
            <w:pPr>
              <w:keepLines/>
              <w:widowControl w:val="0"/>
              <w:overflowPunct w:val="0"/>
              <w:autoSpaceDE w:val="0"/>
              <w:autoSpaceDN w:val="0"/>
              <w:adjustRightInd w:val="0"/>
              <w:spacing w:after="0" w:line="240" w:lineRule="auto"/>
              <w:ind w:firstLine="567"/>
              <w:jc w:val="both"/>
              <w:rPr>
                <w:rFonts w:eastAsia="Times New Roman" w:cs="Times New Roman"/>
                <w:sz w:val="20"/>
                <w:szCs w:val="20"/>
                <w:lang w:eastAsia="ar-SA"/>
              </w:rPr>
            </w:pPr>
            <w:r w:rsidRPr="00D428F7">
              <w:rPr>
                <w:rFonts w:eastAsia="Times New Roman" w:cs="Times New Roman"/>
                <w:sz w:val="20"/>
                <w:szCs w:val="20"/>
                <w:lang w:eastAsia="ar-SA"/>
              </w:rPr>
              <w:t>Минимальная/максимальная площадь земельных участков 400 кв. м. /</w:t>
            </w:r>
            <w:r w:rsidRPr="00D428F7">
              <w:rPr>
                <w:rFonts w:eastAsia="Times New Roman" w:cs="Times New Roman"/>
                <w:b/>
                <w:bCs/>
                <w:sz w:val="20"/>
                <w:szCs w:val="20"/>
                <w:lang w:eastAsia="ru-RU"/>
              </w:rPr>
              <w:t>не подлежит установлению</w:t>
            </w:r>
            <w:r w:rsidRPr="00D428F7">
              <w:rPr>
                <w:rFonts w:eastAsia="Times New Roman" w:cs="Times New Roman"/>
                <w:sz w:val="20"/>
                <w:szCs w:val="20"/>
                <w:lang w:eastAsia="ar-SA"/>
              </w:rPr>
              <w:t>;</w:t>
            </w:r>
          </w:p>
          <w:p w14:paraId="447376CD" w14:textId="77777777" w:rsidR="00BD083B" w:rsidRPr="00D428F7" w:rsidRDefault="00BD083B" w:rsidP="00980A27">
            <w:pPr>
              <w:keepLines/>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D428F7">
              <w:rPr>
                <w:rFonts w:eastAsia="Times New Roman" w:cs="Times New Roman"/>
                <w:sz w:val="20"/>
                <w:szCs w:val="20"/>
                <w:lang w:eastAsia="ru-RU"/>
              </w:rPr>
              <w:t>Предельные параметры разрешенного строительства, реконструкции объектов капитального строительства</w:t>
            </w:r>
            <w:r w:rsidRPr="00D428F7">
              <w:rPr>
                <w:rFonts w:eastAsia="SimSun" w:cs="Times New Roman"/>
                <w:sz w:val="20"/>
                <w:szCs w:val="20"/>
                <w:lang w:eastAsia="zh-CN"/>
              </w:rPr>
              <w:t xml:space="preserve"> не устанавливаются в связи с запретом строительства объектов капитального строительства.</w:t>
            </w:r>
          </w:p>
        </w:tc>
      </w:tr>
      <w:tr w:rsidR="00872659" w:rsidRPr="00D428F7" w14:paraId="7B54986B" w14:textId="77777777" w:rsidTr="001F527B">
        <w:trPr>
          <w:trHeight w:val="20"/>
        </w:trPr>
        <w:tc>
          <w:tcPr>
            <w:tcW w:w="3545" w:type="dxa"/>
            <w:shd w:val="clear" w:color="auto" w:fill="auto"/>
          </w:tcPr>
          <w:p w14:paraId="3B0FE215" w14:textId="77777777" w:rsidR="00BD083B" w:rsidRPr="00D428F7" w:rsidRDefault="00BD083B" w:rsidP="00980A27">
            <w:pPr>
              <w:keepLines/>
              <w:widowControl w:val="0"/>
              <w:overflowPunct w:val="0"/>
              <w:autoSpaceDE w:val="0"/>
              <w:autoSpaceDN w:val="0"/>
              <w:adjustRightInd w:val="0"/>
              <w:spacing w:after="0" w:line="240" w:lineRule="auto"/>
              <w:jc w:val="both"/>
              <w:rPr>
                <w:rFonts w:eastAsia="SimSun" w:cs="Times New Roman"/>
                <w:sz w:val="20"/>
                <w:szCs w:val="20"/>
                <w:lang w:eastAsia="zh-CN"/>
              </w:rPr>
            </w:pPr>
            <w:r w:rsidRPr="00D428F7">
              <w:rPr>
                <w:rFonts w:eastAsia="SimSun" w:cs="Times New Roman"/>
                <w:sz w:val="20"/>
                <w:szCs w:val="20"/>
                <w:lang w:eastAsia="zh-CN"/>
              </w:rPr>
              <w:t>[</w:t>
            </w:r>
            <w:r w:rsidRPr="00D428F7">
              <w:rPr>
                <w:rFonts w:eastAsia="Times New Roman" w:cs="Times New Roman"/>
                <w:sz w:val="20"/>
                <w:szCs w:val="20"/>
                <w:lang w:eastAsia="zh-CN"/>
              </w:rPr>
              <w:t>4.7</w:t>
            </w:r>
            <w:r w:rsidRPr="00D428F7">
              <w:rPr>
                <w:rFonts w:eastAsia="SimSun" w:cs="Times New Roman"/>
                <w:sz w:val="20"/>
                <w:szCs w:val="20"/>
                <w:lang w:eastAsia="zh-CN"/>
              </w:rPr>
              <w:t>] - Гостиничное обслуживание</w:t>
            </w:r>
          </w:p>
        </w:tc>
        <w:tc>
          <w:tcPr>
            <w:tcW w:w="5386" w:type="dxa"/>
            <w:shd w:val="clear" w:color="auto" w:fill="auto"/>
          </w:tcPr>
          <w:p w14:paraId="6B61211C" w14:textId="77777777" w:rsidR="00BD083B" w:rsidRPr="00D428F7" w:rsidRDefault="00BD083B" w:rsidP="00980A27">
            <w:pPr>
              <w:keepLines/>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D428F7">
              <w:rPr>
                <w:rFonts w:eastAsia="SimSun" w:cs="Times New Roman"/>
                <w:sz w:val="20"/>
                <w:szCs w:val="20"/>
                <w:lang w:eastAsia="zh-CN"/>
              </w:rPr>
              <w:t>Размещение гостиниц</w:t>
            </w:r>
          </w:p>
        </w:tc>
        <w:tc>
          <w:tcPr>
            <w:tcW w:w="6662" w:type="dxa"/>
            <w:shd w:val="clear" w:color="auto" w:fill="auto"/>
          </w:tcPr>
          <w:p w14:paraId="08401514" w14:textId="77777777" w:rsidR="00BD083B" w:rsidRPr="00D428F7" w:rsidRDefault="00BD083B" w:rsidP="00980A27">
            <w:pPr>
              <w:keepLines/>
              <w:widowControl w:val="0"/>
              <w:overflowPunct w:val="0"/>
              <w:autoSpaceDE w:val="0"/>
              <w:autoSpaceDN w:val="0"/>
              <w:adjustRightInd w:val="0"/>
              <w:spacing w:after="0" w:line="240" w:lineRule="auto"/>
              <w:ind w:firstLine="284"/>
              <w:jc w:val="both"/>
              <w:rPr>
                <w:rFonts w:eastAsia="SimSun" w:cs="Times New Roman"/>
                <w:sz w:val="20"/>
                <w:szCs w:val="20"/>
                <w:lang w:eastAsia="zh-CN"/>
              </w:rPr>
            </w:pPr>
            <w:r w:rsidRPr="00D428F7">
              <w:rPr>
                <w:rFonts w:eastAsia="SimSun" w:cs="Times New Roman"/>
                <w:sz w:val="20"/>
                <w:szCs w:val="20"/>
                <w:lang w:eastAsia="zh-CN"/>
              </w:rPr>
              <w:t>минимальная/максимальная площадь земельных участков – 400 кв. м/5000 кв. м;</w:t>
            </w:r>
          </w:p>
          <w:p w14:paraId="1D7554F1" w14:textId="77777777" w:rsidR="00BD083B" w:rsidRPr="00D428F7" w:rsidRDefault="00BD083B" w:rsidP="00980A27">
            <w:pPr>
              <w:keepLines/>
              <w:widowControl w:val="0"/>
              <w:overflowPunct w:val="0"/>
              <w:autoSpaceDE w:val="0"/>
              <w:autoSpaceDN w:val="0"/>
              <w:adjustRightInd w:val="0"/>
              <w:spacing w:after="0" w:line="240" w:lineRule="auto"/>
              <w:ind w:firstLine="284"/>
              <w:jc w:val="both"/>
              <w:rPr>
                <w:rFonts w:eastAsia="SimSun" w:cs="Times New Roman"/>
                <w:sz w:val="20"/>
                <w:szCs w:val="20"/>
                <w:lang w:eastAsia="zh-CN"/>
              </w:rPr>
            </w:pPr>
            <w:r w:rsidRPr="00D428F7">
              <w:rPr>
                <w:rFonts w:eastAsia="SimSun" w:cs="Times New Roman"/>
                <w:sz w:val="20"/>
                <w:szCs w:val="20"/>
                <w:lang w:eastAsia="zh-CN"/>
              </w:rPr>
              <w:t>минимальная ширина земельных участков вдоль фронта улицы (проезда) – 20 м;</w:t>
            </w:r>
          </w:p>
          <w:p w14:paraId="39486FA0" w14:textId="77777777" w:rsidR="00BD083B" w:rsidRPr="00D428F7" w:rsidRDefault="00BD083B" w:rsidP="00980A27">
            <w:pPr>
              <w:keepLines/>
              <w:widowControl w:val="0"/>
              <w:overflowPunct w:val="0"/>
              <w:autoSpaceDE w:val="0"/>
              <w:autoSpaceDN w:val="0"/>
              <w:adjustRightInd w:val="0"/>
              <w:spacing w:after="0" w:line="240" w:lineRule="auto"/>
              <w:ind w:firstLine="284"/>
              <w:jc w:val="both"/>
              <w:rPr>
                <w:rFonts w:eastAsia="Times New Roman" w:cs="Times New Roman"/>
                <w:sz w:val="20"/>
                <w:szCs w:val="20"/>
                <w:lang w:eastAsia="ru-RU"/>
              </w:rPr>
            </w:pPr>
            <w:r w:rsidRPr="00D428F7">
              <w:rPr>
                <w:rFonts w:eastAsia="Times New Roman" w:cs="Times New Roman"/>
                <w:sz w:val="20"/>
                <w:szCs w:val="20"/>
                <w:lang w:eastAsia="ru-RU"/>
              </w:rPr>
              <w:t xml:space="preserve">минимальные отступы от границ земельных участков </w:t>
            </w:r>
          </w:p>
          <w:p w14:paraId="2AEF314E" w14:textId="77777777" w:rsidR="00BD083B" w:rsidRPr="00D428F7" w:rsidRDefault="00BD083B" w:rsidP="00980A27">
            <w:pPr>
              <w:keepLines/>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D428F7">
              <w:rPr>
                <w:rFonts w:eastAsia="Times New Roman" w:cs="Times New Roman"/>
                <w:sz w:val="20"/>
                <w:szCs w:val="20"/>
                <w:lang w:eastAsia="ru-RU"/>
              </w:rPr>
              <w:t>- 3 м;</w:t>
            </w:r>
          </w:p>
          <w:p w14:paraId="3543518E" w14:textId="77777777" w:rsidR="00BD083B" w:rsidRPr="00D428F7" w:rsidRDefault="00BD083B" w:rsidP="00980A27">
            <w:pPr>
              <w:keepLines/>
              <w:widowControl w:val="0"/>
              <w:overflowPunct w:val="0"/>
              <w:autoSpaceDE w:val="0"/>
              <w:autoSpaceDN w:val="0"/>
              <w:adjustRightInd w:val="0"/>
              <w:spacing w:after="0" w:line="240" w:lineRule="auto"/>
              <w:ind w:firstLine="284"/>
              <w:jc w:val="both"/>
              <w:rPr>
                <w:rFonts w:eastAsia="SimSun" w:cs="Times New Roman"/>
                <w:sz w:val="20"/>
                <w:szCs w:val="20"/>
                <w:lang w:eastAsia="zh-CN"/>
              </w:rPr>
            </w:pPr>
            <w:r w:rsidRPr="00D428F7">
              <w:rPr>
                <w:rFonts w:eastAsia="SimSun" w:cs="Times New Roman"/>
                <w:sz w:val="20"/>
                <w:szCs w:val="20"/>
                <w:lang w:eastAsia="zh-CN"/>
              </w:rPr>
              <w:t>максимальное количество надземных этажей зданий – 4 этажа (включая мансардный этаж);</w:t>
            </w:r>
          </w:p>
          <w:p w14:paraId="729C94B7" w14:textId="77777777" w:rsidR="00BD083B" w:rsidRPr="00D428F7" w:rsidRDefault="00BD083B" w:rsidP="00980A27">
            <w:pPr>
              <w:keepLines/>
              <w:widowControl w:val="0"/>
              <w:overflowPunct w:val="0"/>
              <w:autoSpaceDE w:val="0"/>
              <w:autoSpaceDN w:val="0"/>
              <w:adjustRightInd w:val="0"/>
              <w:spacing w:after="0" w:line="240" w:lineRule="auto"/>
              <w:ind w:firstLine="284"/>
              <w:jc w:val="both"/>
              <w:rPr>
                <w:rFonts w:eastAsia="SimSun" w:cs="Times New Roman"/>
                <w:sz w:val="20"/>
                <w:szCs w:val="20"/>
                <w:lang w:eastAsia="zh-CN"/>
              </w:rPr>
            </w:pPr>
            <w:r w:rsidRPr="00D428F7">
              <w:rPr>
                <w:rFonts w:eastAsia="SimSun" w:cs="Times New Roman"/>
                <w:sz w:val="20"/>
                <w:szCs w:val="20"/>
                <w:lang w:eastAsia="zh-CN"/>
              </w:rPr>
              <w:t>максимальный процент застройки в границах земельного участка – 60%;</w:t>
            </w:r>
          </w:p>
          <w:p w14:paraId="7C023267" w14:textId="77777777" w:rsidR="00BD083B" w:rsidRPr="00D428F7" w:rsidRDefault="00BD083B" w:rsidP="00980A27">
            <w:pPr>
              <w:keepLines/>
              <w:widowControl w:val="0"/>
              <w:overflowPunct w:val="0"/>
              <w:autoSpaceDE w:val="0"/>
              <w:autoSpaceDN w:val="0"/>
              <w:adjustRightInd w:val="0"/>
              <w:spacing w:after="0" w:line="240" w:lineRule="auto"/>
              <w:ind w:firstLine="284"/>
              <w:jc w:val="both"/>
              <w:rPr>
                <w:rFonts w:eastAsia="SimSun" w:cs="Times New Roman"/>
                <w:sz w:val="20"/>
                <w:szCs w:val="20"/>
                <w:lang w:eastAsia="zh-CN"/>
              </w:rPr>
            </w:pPr>
            <w:r w:rsidRPr="00D428F7">
              <w:rPr>
                <w:rFonts w:eastAsia="Times New Roman" w:cs="Times New Roman"/>
                <w:sz w:val="20"/>
                <w:szCs w:val="20"/>
                <w:lang w:eastAsia="ru-RU"/>
              </w:rPr>
              <w:t>Процент застройки подземной части не регламентируется.</w:t>
            </w:r>
          </w:p>
        </w:tc>
      </w:tr>
      <w:tr w:rsidR="00872659" w:rsidRPr="00D428F7" w14:paraId="2EBAA92D" w14:textId="77777777" w:rsidTr="001F527B">
        <w:trPr>
          <w:trHeight w:val="20"/>
        </w:trPr>
        <w:tc>
          <w:tcPr>
            <w:tcW w:w="3545" w:type="dxa"/>
            <w:shd w:val="clear" w:color="auto" w:fill="auto"/>
            <w:vAlign w:val="center"/>
          </w:tcPr>
          <w:p w14:paraId="77683C93" w14:textId="77777777" w:rsidR="00BD083B" w:rsidRPr="00D428F7" w:rsidRDefault="00BD083B" w:rsidP="00980A27">
            <w:pPr>
              <w:keepLines/>
              <w:overflowPunct w:val="0"/>
              <w:autoSpaceDE w:val="0"/>
              <w:autoSpaceDN w:val="0"/>
              <w:adjustRightInd w:val="0"/>
              <w:spacing w:after="0" w:line="240" w:lineRule="auto"/>
              <w:jc w:val="both"/>
              <w:rPr>
                <w:rFonts w:eastAsia="SimSun" w:cs="Times New Roman"/>
                <w:sz w:val="20"/>
                <w:szCs w:val="20"/>
                <w:lang w:eastAsia="ru-RU"/>
              </w:rPr>
            </w:pPr>
            <w:r w:rsidRPr="00D428F7">
              <w:rPr>
                <w:rFonts w:eastAsia="SimSun" w:cs="Times New Roman"/>
                <w:sz w:val="20"/>
                <w:szCs w:val="20"/>
                <w:lang w:eastAsia="zh-CN"/>
              </w:rPr>
              <w:t>[4.8.1] – Развлекательные мероприятия</w:t>
            </w:r>
          </w:p>
        </w:tc>
        <w:tc>
          <w:tcPr>
            <w:tcW w:w="5386" w:type="dxa"/>
            <w:shd w:val="clear" w:color="auto" w:fill="auto"/>
            <w:vAlign w:val="center"/>
          </w:tcPr>
          <w:p w14:paraId="74E8CF68" w14:textId="77777777" w:rsidR="00BD083B" w:rsidRPr="00D428F7" w:rsidRDefault="00BD083B" w:rsidP="00980A27">
            <w:pPr>
              <w:widowControl w:val="0"/>
              <w:autoSpaceDE w:val="0"/>
              <w:spacing w:after="0" w:line="240" w:lineRule="auto"/>
              <w:jc w:val="both"/>
              <w:rPr>
                <w:rFonts w:eastAsia="SimSun" w:cs="Times New Roman"/>
                <w:sz w:val="20"/>
                <w:szCs w:val="20"/>
                <w:lang w:eastAsia="zh-CN"/>
              </w:rPr>
            </w:pPr>
            <w:r w:rsidRPr="00D428F7">
              <w:rPr>
                <w:rFonts w:eastAsia="SimSun" w:cs="Times New Roman"/>
                <w:sz w:val="20"/>
                <w:szCs w:val="20"/>
                <w:lang w:eastAsia="zh-CN"/>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6662" w:type="dxa"/>
            <w:shd w:val="clear" w:color="auto" w:fill="auto"/>
          </w:tcPr>
          <w:p w14:paraId="2269BA4D" w14:textId="77777777" w:rsidR="00BD083B" w:rsidRPr="00D428F7" w:rsidRDefault="00BD083B" w:rsidP="00980A27">
            <w:pPr>
              <w:keepLines/>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D428F7">
              <w:rPr>
                <w:rFonts w:eastAsia="SimSun" w:cs="Times New Roman"/>
                <w:sz w:val="20"/>
                <w:szCs w:val="20"/>
                <w:lang w:eastAsia="zh-CN"/>
              </w:rPr>
              <w:t>-минимальная/максимальная площадь земельных участков  – 100 кв. м/</w:t>
            </w:r>
            <w:r w:rsidRPr="00D428F7">
              <w:rPr>
                <w:rFonts w:eastAsia="Times New Roman" w:cs="Times New Roman"/>
                <w:b/>
                <w:bCs/>
                <w:sz w:val="20"/>
                <w:szCs w:val="20"/>
                <w:lang w:eastAsia="ru-RU"/>
              </w:rPr>
              <w:t>не подлежит установлению</w:t>
            </w:r>
            <w:r w:rsidRPr="00D428F7">
              <w:rPr>
                <w:rFonts w:eastAsia="SimSun" w:cs="Times New Roman"/>
                <w:sz w:val="20"/>
                <w:szCs w:val="20"/>
                <w:lang w:eastAsia="zh-CN"/>
              </w:rPr>
              <w:t>;</w:t>
            </w:r>
          </w:p>
          <w:p w14:paraId="4D1CD6A4" w14:textId="77777777" w:rsidR="00BD083B" w:rsidRPr="00D428F7" w:rsidRDefault="00BD083B" w:rsidP="00980A27">
            <w:pPr>
              <w:keepLines/>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D428F7">
              <w:rPr>
                <w:rFonts w:eastAsia="SimSun" w:cs="Times New Roman"/>
                <w:sz w:val="20"/>
                <w:szCs w:val="20"/>
                <w:lang w:eastAsia="zh-CN"/>
              </w:rPr>
              <w:t>-минимальная ширина земельных участков вдоль фронта улицы (проезда) – 15 м;</w:t>
            </w:r>
          </w:p>
          <w:p w14:paraId="66633408" w14:textId="77777777" w:rsidR="00BD083B" w:rsidRPr="00D428F7" w:rsidRDefault="00BD083B" w:rsidP="00980A27">
            <w:pPr>
              <w:keepLines/>
              <w:widowControl w:val="0"/>
              <w:overflowPunct w:val="0"/>
              <w:autoSpaceDE w:val="0"/>
              <w:autoSpaceDN w:val="0"/>
              <w:adjustRightInd w:val="0"/>
              <w:spacing w:after="0" w:line="240" w:lineRule="auto"/>
              <w:ind w:firstLine="567"/>
              <w:jc w:val="both"/>
              <w:rPr>
                <w:rFonts w:eastAsia="Times New Roman" w:cs="Times New Roman"/>
                <w:sz w:val="20"/>
                <w:szCs w:val="20"/>
                <w:lang w:eastAsia="ru-RU"/>
              </w:rPr>
            </w:pPr>
            <w:r w:rsidRPr="00D428F7">
              <w:rPr>
                <w:rFonts w:eastAsia="Times New Roman" w:cs="Times New Roman"/>
                <w:sz w:val="20"/>
                <w:szCs w:val="20"/>
                <w:lang w:eastAsia="ru-RU"/>
              </w:rPr>
              <w:t>-минимальные отступы от границ земельных участков - 3 м;</w:t>
            </w:r>
          </w:p>
          <w:p w14:paraId="06D00AAD" w14:textId="77777777" w:rsidR="00BD083B" w:rsidRPr="00D428F7" w:rsidRDefault="00BD083B" w:rsidP="00980A27">
            <w:pPr>
              <w:keepLines/>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D428F7">
              <w:rPr>
                <w:rFonts w:eastAsia="SimSun" w:cs="Times New Roman"/>
                <w:sz w:val="20"/>
                <w:szCs w:val="20"/>
                <w:lang w:eastAsia="zh-CN"/>
              </w:rPr>
              <w:t>максимальное количество надземных этажей зданий – 3 этажа (включая мансардный этаж);</w:t>
            </w:r>
          </w:p>
          <w:p w14:paraId="7636344F" w14:textId="77777777" w:rsidR="00BD083B" w:rsidRPr="00D428F7" w:rsidRDefault="00BD083B" w:rsidP="00980A27">
            <w:pPr>
              <w:keepLines/>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D428F7">
              <w:rPr>
                <w:rFonts w:eastAsia="SimSun" w:cs="Times New Roman"/>
                <w:sz w:val="20"/>
                <w:szCs w:val="20"/>
                <w:lang w:eastAsia="zh-CN"/>
              </w:rPr>
              <w:t>максимальная высота строений, сооружений от уровня земли - 15 м;</w:t>
            </w:r>
          </w:p>
          <w:p w14:paraId="1881B403" w14:textId="77777777" w:rsidR="00BD083B" w:rsidRPr="00D428F7" w:rsidRDefault="00BD083B" w:rsidP="00980A27">
            <w:pPr>
              <w:keepLines/>
              <w:suppressAutoHyphens/>
              <w:overflowPunct w:val="0"/>
              <w:autoSpaceDE w:val="0"/>
              <w:autoSpaceDN w:val="0"/>
              <w:adjustRightInd w:val="0"/>
              <w:spacing w:after="0" w:line="240" w:lineRule="auto"/>
              <w:ind w:firstLine="567"/>
              <w:jc w:val="both"/>
              <w:textAlignment w:val="baseline"/>
              <w:rPr>
                <w:rFonts w:eastAsia="SimSun" w:cs="Times New Roman"/>
                <w:sz w:val="20"/>
                <w:szCs w:val="20"/>
                <w:lang w:eastAsia="zh-CN"/>
              </w:rPr>
            </w:pPr>
            <w:r w:rsidRPr="00D428F7">
              <w:rPr>
                <w:rFonts w:eastAsia="SimSun" w:cs="Times New Roman"/>
                <w:sz w:val="20"/>
                <w:szCs w:val="20"/>
                <w:lang w:eastAsia="zh-CN"/>
              </w:rPr>
              <w:t>- максимальный процент застройки в границах земельного участка – 60%;</w:t>
            </w:r>
          </w:p>
          <w:p w14:paraId="42E38D90" w14:textId="77777777" w:rsidR="00BD083B" w:rsidRPr="00D428F7" w:rsidRDefault="00BD083B" w:rsidP="00980A27">
            <w:pPr>
              <w:keepLines/>
              <w:suppressAutoHyphens/>
              <w:overflowPunct w:val="0"/>
              <w:autoSpaceDE w:val="0"/>
              <w:autoSpaceDN w:val="0"/>
              <w:adjustRightInd w:val="0"/>
              <w:spacing w:after="0" w:line="240" w:lineRule="auto"/>
              <w:ind w:firstLine="567"/>
              <w:jc w:val="both"/>
              <w:textAlignment w:val="baseline"/>
              <w:rPr>
                <w:rFonts w:eastAsia="Times New Roman" w:cs="Times New Roman"/>
                <w:sz w:val="20"/>
                <w:szCs w:val="20"/>
                <w:lang w:eastAsia="ru-RU"/>
              </w:rPr>
            </w:pPr>
            <w:r w:rsidRPr="00D428F7">
              <w:rPr>
                <w:rFonts w:eastAsia="Times New Roman" w:cs="Times New Roman"/>
                <w:sz w:val="20"/>
                <w:szCs w:val="20"/>
                <w:lang w:eastAsia="ru-RU"/>
              </w:rPr>
              <w:t>Процент застройки подземной части не регламентируется.</w:t>
            </w:r>
          </w:p>
        </w:tc>
      </w:tr>
      <w:tr w:rsidR="00872659" w:rsidRPr="00D428F7" w14:paraId="3C72DFDD" w14:textId="77777777" w:rsidTr="001F527B">
        <w:trPr>
          <w:trHeight w:val="20"/>
        </w:trPr>
        <w:tc>
          <w:tcPr>
            <w:tcW w:w="3545" w:type="dxa"/>
            <w:shd w:val="clear" w:color="auto" w:fill="auto"/>
          </w:tcPr>
          <w:p w14:paraId="49F8F159" w14:textId="77777777" w:rsidR="00BD083B" w:rsidRPr="00D428F7" w:rsidRDefault="00BD083B" w:rsidP="00980A27">
            <w:pPr>
              <w:keepLines/>
              <w:widowControl w:val="0"/>
              <w:overflowPunct w:val="0"/>
              <w:autoSpaceDE w:val="0"/>
              <w:autoSpaceDN w:val="0"/>
              <w:adjustRightInd w:val="0"/>
              <w:spacing w:after="0" w:line="240" w:lineRule="auto"/>
              <w:jc w:val="both"/>
              <w:rPr>
                <w:rFonts w:eastAsia="SimSun" w:cs="Times New Roman"/>
                <w:sz w:val="20"/>
                <w:szCs w:val="20"/>
                <w:lang w:eastAsia="zh-CN"/>
              </w:rPr>
            </w:pPr>
            <w:r w:rsidRPr="00D428F7">
              <w:rPr>
                <w:rFonts w:eastAsia="SimSun" w:cs="Times New Roman"/>
                <w:sz w:val="20"/>
                <w:szCs w:val="20"/>
                <w:lang w:eastAsia="ru-RU"/>
              </w:rPr>
              <w:t>[</w:t>
            </w:r>
            <w:r w:rsidRPr="00D428F7">
              <w:rPr>
                <w:rFonts w:eastAsia="Times New Roman" w:cs="Times New Roman"/>
                <w:sz w:val="20"/>
                <w:szCs w:val="20"/>
                <w:lang w:eastAsia="ru-RU"/>
              </w:rPr>
              <w:t>4.10</w:t>
            </w:r>
            <w:r w:rsidRPr="00D428F7">
              <w:rPr>
                <w:rFonts w:eastAsia="SimSun" w:cs="Times New Roman"/>
                <w:sz w:val="20"/>
                <w:szCs w:val="20"/>
                <w:lang w:eastAsia="ru-RU"/>
              </w:rPr>
              <w:t>] - Выставочно-ярмарочная деятельность</w:t>
            </w:r>
          </w:p>
        </w:tc>
        <w:tc>
          <w:tcPr>
            <w:tcW w:w="5386" w:type="dxa"/>
            <w:shd w:val="clear" w:color="auto" w:fill="auto"/>
          </w:tcPr>
          <w:p w14:paraId="6E4FC08A" w14:textId="77777777" w:rsidR="00BD083B" w:rsidRPr="00D428F7" w:rsidRDefault="00BD083B" w:rsidP="00980A27">
            <w:pPr>
              <w:keepLines/>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D428F7">
              <w:rPr>
                <w:rFonts w:eastAsia="Times New Roman" w:cs="Times New Roman"/>
                <w:sz w:val="20"/>
                <w:szCs w:val="20"/>
                <w:lang w:eastAsia="ru-RU"/>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6662" w:type="dxa"/>
            <w:shd w:val="clear" w:color="auto" w:fill="auto"/>
            <w:vAlign w:val="center"/>
          </w:tcPr>
          <w:p w14:paraId="049A6CD7" w14:textId="77777777" w:rsidR="00BD083B" w:rsidRPr="00D428F7" w:rsidRDefault="00BD083B" w:rsidP="00980A27">
            <w:pPr>
              <w:keepLines/>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t>минимальная/максимальная площадь земельных участков  – 400 кв. м/</w:t>
            </w:r>
            <w:r w:rsidRPr="00D428F7">
              <w:rPr>
                <w:rFonts w:eastAsia="Times New Roman" w:cs="Times New Roman"/>
                <w:b/>
                <w:bCs/>
                <w:sz w:val="20"/>
                <w:szCs w:val="20"/>
                <w:lang w:eastAsia="ru-RU"/>
              </w:rPr>
              <w:t>не подлежит установлению</w:t>
            </w:r>
            <w:r w:rsidRPr="00D428F7">
              <w:rPr>
                <w:rFonts w:eastAsia="SimSun" w:cs="Times New Roman"/>
                <w:sz w:val="20"/>
                <w:szCs w:val="20"/>
                <w:lang w:eastAsia="zh-CN"/>
              </w:rPr>
              <w:t>;</w:t>
            </w:r>
          </w:p>
          <w:p w14:paraId="334E2D94" w14:textId="77777777" w:rsidR="00BD083B" w:rsidRPr="00D428F7" w:rsidRDefault="00BD083B" w:rsidP="00980A27">
            <w:pPr>
              <w:keepLines/>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t>минимальная ширина земельных участков вдоль фронта улицы (проезда) – 20 м;</w:t>
            </w:r>
          </w:p>
          <w:p w14:paraId="59374674" w14:textId="77777777" w:rsidR="00BD083B" w:rsidRPr="00D428F7" w:rsidRDefault="00BD083B" w:rsidP="00980A27">
            <w:pPr>
              <w:keepLines/>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Times New Roman" w:cs="Times New Roman"/>
                <w:sz w:val="20"/>
                <w:szCs w:val="20"/>
                <w:lang w:eastAsia="ru-RU"/>
              </w:rPr>
              <w:t>минимальные отступы от границ земельных участков - 3 м;</w:t>
            </w:r>
          </w:p>
          <w:p w14:paraId="3896B91E" w14:textId="77777777" w:rsidR="00BD083B" w:rsidRPr="00D428F7" w:rsidRDefault="00BD083B" w:rsidP="00980A27">
            <w:pPr>
              <w:keepLines/>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t>максимальное количество надземных этажей зданий – 4 этажа (включая мансардный этаж);</w:t>
            </w:r>
          </w:p>
          <w:p w14:paraId="094879BC" w14:textId="77777777" w:rsidR="00BD083B" w:rsidRPr="00D428F7" w:rsidRDefault="00BD083B" w:rsidP="00980A27">
            <w:pPr>
              <w:keepLines/>
              <w:widowControl w:val="0"/>
              <w:overflowPunct w:val="0"/>
              <w:autoSpaceDE w:val="0"/>
              <w:autoSpaceDN w:val="0"/>
              <w:adjustRightInd w:val="0"/>
              <w:spacing w:after="0" w:line="240" w:lineRule="auto"/>
              <w:ind w:firstLine="340"/>
              <w:jc w:val="both"/>
              <w:rPr>
                <w:rFonts w:eastAsia="Times New Roman" w:cs="Times New Roman"/>
                <w:sz w:val="20"/>
                <w:szCs w:val="20"/>
                <w:lang w:eastAsia="ru-RU"/>
              </w:rPr>
            </w:pPr>
            <w:r w:rsidRPr="00D428F7">
              <w:rPr>
                <w:rFonts w:eastAsia="SimSun" w:cs="Times New Roman"/>
                <w:sz w:val="20"/>
                <w:szCs w:val="20"/>
                <w:lang w:eastAsia="zh-CN"/>
              </w:rPr>
              <w:lastRenderedPageBreak/>
              <w:t>максимальный процент застройки в границах земельного участка – 80%;</w:t>
            </w:r>
          </w:p>
        </w:tc>
      </w:tr>
      <w:tr w:rsidR="00872659" w:rsidRPr="00D428F7" w14:paraId="1A55E8ED" w14:textId="77777777" w:rsidTr="001F527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0"/>
        </w:trPr>
        <w:tc>
          <w:tcPr>
            <w:tcW w:w="3545" w:type="dxa"/>
            <w:tcBorders>
              <w:bottom w:val="single" w:sz="4" w:space="0" w:color="auto"/>
            </w:tcBorders>
          </w:tcPr>
          <w:p w14:paraId="1E02EE77" w14:textId="77777777" w:rsidR="00BD083B" w:rsidRPr="00D428F7" w:rsidRDefault="00BD083B" w:rsidP="00980A27">
            <w:pPr>
              <w:keepLines/>
              <w:widowControl w:val="0"/>
              <w:overflowPunct w:val="0"/>
              <w:autoSpaceDE w:val="0"/>
              <w:autoSpaceDN w:val="0"/>
              <w:adjustRightInd w:val="0"/>
              <w:spacing w:after="0" w:line="240" w:lineRule="auto"/>
              <w:jc w:val="both"/>
              <w:rPr>
                <w:rFonts w:eastAsia="SimSun" w:cs="Times New Roman"/>
                <w:sz w:val="20"/>
                <w:szCs w:val="20"/>
                <w:lang w:eastAsia="zh-CN"/>
              </w:rPr>
            </w:pPr>
            <w:r w:rsidRPr="00D428F7">
              <w:rPr>
                <w:rFonts w:eastAsia="SimSun" w:cs="Times New Roman"/>
                <w:sz w:val="20"/>
                <w:szCs w:val="20"/>
                <w:lang w:eastAsia="ru-RU"/>
              </w:rPr>
              <w:lastRenderedPageBreak/>
              <w:t xml:space="preserve">[5.1.2] – </w:t>
            </w:r>
            <w:r w:rsidRPr="00D428F7">
              <w:rPr>
                <w:rFonts w:eastAsia="Times New Roman" w:cs="Times New Roman"/>
                <w:sz w:val="20"/>
                <w:szCs w:val="20"/>
                <w:lang w:eastAsia="ru-RU"/>
              </w:rPr>
              <w:t>Обеспечение занятий спортом в помещениях</w:t>
            </w:r>
          </w:p>
        </w:tc>
        <w:tc>
          <w:tcPr>
            <w:tcW w:w="5386" w:type="dxa"/>
            <w:tcBorders>
              <w:bottom w:val="single" w:sz="4" w:space="0" w:color="auto"/>
            </w:tcBorders>
          </w:tcPr>
          <w:p w14:paraId="71830226" w14:textId="77777777" w:rsidR="00BD083B" w:rsidRPr="00D428F7" w:rsidRDefault="00BD083B" w:rsidP="00980A27">
            <w:pPr>
              <w:keepLines/>
              <w:widowControl w:val="0"/>
              <w:overflowPunct w:val="0"/>
              <w:autoSpaceDE w:val="0"/>
              <w:autoSpaceDN w:val="0"/>
              <w:adjustRightInd w:val="0"/>
              <w:spacing w:after="0" w:line="240" w:lineRule="auto"/>
              <w:ind w:firstLine="567"/>
              <w:jc w:val="both"/>
              <w:rPr>
                <w:rFonts w:eastAsia="Times New Roman" w:cs="Times New Roman"/>
                <w:sz w:val="20"/>
                <w:szCs w:val="20"/>
                <w:shd w:val="clear" w:color="auto" w:fill="FFFFFF"/>
                <w:lang w:eastAsia="ru-RU"/>
              </w:rPr>
            </w:pPr>
            <w:r w:rsidRPr="00D428F7">
              <w:rPr>
                <w:rFonts w:eastAsia="SimSun" w:cs="Times New Roman"/>
                <w:sz w:val="20"/>
                <w:szCs w:val="20"/>
                <w:lang w:eastAsia="ru-RU"/>
              </w:rPr>
              <w:t>Размещение спортивных клубов, спортивных залов, бассейнов, физкультурно-оздоровительных комплексов в зданиях и сооружениях</w:t>
            </w:r>
          </w:p>
        </w:tc>
        <w:tc>
          <w:tcPr>
            <w:tcW w:w="6662" w:type="dxa"/>
            <w:tcBorders>
              <w:bottom w:val="single" w:sz="4" w:space="0" w:color="auto"/>
            </w:tcBorders>
          </w:tcPr>
          <w:p w14:paraId="49F6717A" w14:textId="77777777" w:rsidR="00BD083B" w:rsidRPr="00D428F7" w:rsidRDefault="00BD083B" w:rsidP="00980A27">
            <w:pPr>
              <w:keepLines/>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t>минимальная/максимальная площадь земельных участков - 50 кв. м/</w:t>
            </w:r>
            <w:r w:rsidRPr="00D428F7">
              <w:rPr>
                <w:rFonts w:eastAsia="Times New Roman" w:cs="Times New Roman"/>
                <w:b/>
                <w:bCs/>
                <w:sz w:val="20"/>
                <w:szCs w:val="20"/>
                <w:lang w:eastAsia="ru-RU"/>
              </w:rPr>
              <w:t>не подлежит установлению</w:t>
            </w:r>
            <w:r w:rsidRPr="00D428F7">
              <w:rPr>
                <w:rFonts w:eastAsia="Times New Roman" w:cs="Times New Roman"/>
                <w:bCs/>
                <w:sz w:val="20"/>
                <w:szCs w:val="20"/>
                <w:lang w:eastAsia="ru-RU"/>
              </w:rPr>
              <w:t>;</w:t>
            </w:r>
          </w:p>
          <w:p w14:paraId="0E6C30F6" w14:textId="77777777" w:rsidR="00BD083B" w:rsidRPr="00D428F7" w:rsidRDefault="00BD083B" w:rsidP="00980A27">
            <w:pPr>
              <w:keepLines/>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t>минимальная ширина земельных участков вдоль фронта улицы (проезда) – 20 м;</w:t>
            </w:r>
          </w:p>
          <w:p w14:paraId="679F0676" w14:textId="77777777" w:rsidR="00BD083B" w:rsidRPr="00D428F7" w:rsidRDefault="00BD083B" w:rsidP="00980A27">
            <w:pPr>
              <w:keepLines/>
              <w:widowControl w:val="0"/>
              <w:overflowPunct w:val="0"/>
              <w:autoSpaceDE w:val="0"/>
              <w:autoSpaceDN w:val="0"/>
              <w:adjustRightInd w:val="0"/>
              <w:spacing w:after="0" w:line="240" w:lineRule="auto"/>
              <w:ind w:firstLine="340"/>
              <w:jc w:val="both"/>
              <w:rPr>
                <w:rFonts w:eastAsia="Times New Roman" w:cs="Times New Roman"/>
                <w:sz w:val="20"/>
                <w:szCs w:val="20"/>
                <w:lang w:eastAsia="ru-RU"/>
              </w:rPr>
            </w:pPr>
            <w:r w:rsidRPr="00D428F7">
              <w:rPr>
                <w:rFonts w:eastAsia="Times New Roman" w:cs="Times New Roman"/>
                <w:sz w:val="20"/>
                <w:szCs w:val="20"/>
                <w:lang w:eastAsia="ru-RU"/>
              </w:rPr>
              <w:t xml:space="preserve">минимальные отступы от границ земельных участков </w:t>
            </w:r>
          </w:p>
          <w:p w14:paraId="5AC7C671" w14:textId="77777777" w:rsidR="00BD083B" w:rsidRPr="00D428F7" w:rsidRDefault="00BD083B" w:rsidP="00980A27">
            <w:pPr>
              <w:keepLines/>
              <w:widowControl w:val="0"/>
              <w:overflowPunct w:val="0"/>
              <w:autoSpaceDE w:val="0"/>
              <w:autoSpaceDN w:val="0"/>
              <w:adjustRightInd w:val="0"/>
              <w:spacing w:after="0" w:line="240" w:lineRule="auto"/>
              <w:ind w:firstLine="567"/>
              <w:jc w:val="both"/>
              <w:rPr>
                <w:rFonts w:eastAsia="Times New Roman" w:cs="Times New Roman"/>
                <w:sz w:val="20"/>
                <w:szCs w:val="20"/>
                <w:lang w:eastAsia="ru-RU"/>
              </w:rPr>
            </w:pPr>
            <w:r w:rsidRPr="00D428F7">
              <w:rPr>
                <w:rFonts w:eastAsia="Times New Roman" w:cs="Times New Roman"/>
                <w:sz w:val="20"/>
                <w:szCs w:val="20"/>
                <w:lang w:eastAsia="ru-RU"/>
              </w:rPr>
              <w:t>- 3 м;</w:t>
            </w:r>
          </w:p>
          <w:p w14:paraId="3D14B445" w14:textId="77777777" w:rsidR="00BD083B" w:rsidRPr="00D428F7" w:rsidRDefault="00BD083B" w:rsidP="00980A27">
            <w:pPr>
              <w:keepLines/>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t xml:space="preserve">максимальное количество надземных этажей зданий – 3 этажа (включая мансардный этаж); </w:t>
            </w:r>
          </w:p>
          <w:p w14:paraId="5E547F06" w14:textId="77777777" w:rsidR="00BD083B" w:rsidRPr="00D428F7" w:rsidRDefault="00BD083B" w:rsidP="00980A27">
            <w:pPr>
              <w:keepLines/>
              <w:widowControl w:val="0"/>
              <w:overflowPunct w:val="0"/>
              <w:autoSpaceDE w:val="0"/>
              <w:autoSpaceDN w:val="0"/>
              <w:adjustRightInd w:val="0"/>
              <w:spacing w:after="0" w:line="240" w:lineRule="auto"/>
              <w:ind w:firstLine="340"/>
              <w:jc w:val="both"/>
              <w:rPr>
                <w:rFonts w:eastAsia="Times New Roman" w:cs="Times New Roman"/>
                <w:bCs/>
                <w:sz w:val="20"/>
                <w:szCs w:val="20"/>
                <w:lang w:eastAsia="ru-RU"/>
              </w:rPr>
            </w:pPr>
            <w:r w:rsidRPr="00D428F7">
              <w:rPr>
                <w:rFonts w:eastAsia="SimSun" w:cs="Times New Roman"/>
                <w:sz w:val="20"/>
                <w:szCs w:val="20"/>
                <w:lang w:eastAsia="zh-CN"/>
              </w:rPr>
              <w:t xml:space="preserve">максимальная высота строений, сооружений от уровня земли - </w:t>
            </w:r>
            <w:r w:rsidRPr="00D428F7">
              <w:rPr>
                <w:rFonts w:eastAsia="Times New Roman" w:cs="Times New Roman"/>
                <w:bCs/>
                <w:sz w:val="20"/>
                <w:szCs w:val="20"/>
                <w:lang w:eastAsia="ru-RU"/>
              </w:rPr>
              <w:t>15м;</w:t>
            </w:r>
          </w:p>
          <w:p w14:paraId="6A99FFB7" w14:textId="77777777" w:rsidR="00BD083B" w:rsidRPr="00D428F7" w:rsidRDefault="00BD083B" w:rsidP="00980A27">
            <w:pPr>
              <w:keepLines/>
              <w:widowControl w:val="0"/>
              <w:overflowPunct w:val="0"/>
              <w:autoSpaceDE w:val="0"/>
              <w:autoSpaceDN w:val="0"/>
              <w:adjustRightInd w:val="0"/>
              <w:spacing w:after="0" w:line="240" w:lineRule="auto"/>
              <w:ind w:firstLine="340"/>
              <w:jc w:val="both"/>
              <w:rPr>
                <w:rFonts w:eastAsia="Times New Roman" w:cs="Times New Roman"/>
                <w:sz w:val="20"/>
                <w:szCs w:val="20"/>
                <w:lang w:eastAsia="ar-SA"/>
              </w:rPr>
            </w:pPr>
            <w:r w:rsidRPr="00D428F7">
              <w:rPr>
                <w:rFonts w:eastAsia="Times New Roman" w:cs="Times New Roman"/>
                <w:sz w:val="20"/>
                <w:szCs w:val="20"/>
                <w:lang w:eastAsia="ar-SA"/>
              </w:rPr>
              <w:t>максимальный процент застройки в границах земельного участка – 80%;</w:t>
            </w:r>
          </w:p>
          <w:p w14:paraId="30F3F6F5" w14:textId="77777777" w:rsidR="00BD083B" w:rsidRPr="00D428F7" w:rsidRDefault="00BD083B" w:rsidP="00980A27">
            <w:pPr>
              <w:keepLines/>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Times New Roman" w:cs="Times New Roman"/>
                <w:sz w:val="20"/>
                <w:szCs w:val="20"/>
                <w:lang w:eastAsia="ru-RU"/>
              </w:rPr>
              <w:t>Процент застройки подземной части не регламентируется.</w:t>
            </w:r>
          </w:p>
        </w:tc>
      </w:tr>
      <w:tr w:rsidR="00872659" w:rsidRPr="00D428F7" w14:paraId="7FC349A1" w14:textId="77777777" w:rsidTr="001F527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0"/>
        </w:trPr>
        <w:tc>
          <w:tcPr>
            <w:tcW w:w="3545" w:type="dxa"/>
            <w:tcBorders>
              <w:bottom w:val="single" w:sz="4" w:space="0" w:color="auto"/>
            </w:tcBorders>
          </w:tcPr>
          <w:p w14:paraId="6CD5905B" w14:textId="77777777" w:rsidR="00BD083B" w:rsidRPr="00D428F7" w:rsidRDefault="00BD083B" w:rsidP="00980A27">
            <w:pPr>
              <w:keepLines/>
              <w:widowControl w:val="0"/>
              <w:overflowPunct w:val="0"/>
              <w:autoSpaceDE w:val="0"/>
              <w:autoSpaceDN w:val="0"/>
              <w:adjustRightInd w:val="0"/>
              <w:spacing w:after="0" w:line="240" w:lineRule="auto"/>
              <w:jc w:val="both"/>
              <w:rPr>
                <w:rFonts w:eastAsia="SimSun" w:cs="Times New Roman"/>
                <w:sz w:val="20"/>
                <w:szCs w:val="20"/>
                <w:lang w:eastAsia="zh-CN"/>
              </w:rPr>
            </w:pPr>
            <w:r w:rsidRPr="00D428F7">
              <w:rPr>
                <w:rFonts w:eastAsia="SimSun" w:cs="Times New Roman"/>
                <w:sz w:val="20"/>
                <w:szCs w:val="20"/>
                <w:lang w:eastAsia="zh-CN"/>
              </w:rPr>
              <w:t>[5.1.3] - Площадки для занятий спортом</w:t>
            </w:r>
          </w:p>
        </w:tc>
        <w:tc>
          <w:tcPr>
            <w:tcW w:w="5386" w:type="dxa"/>
            <w:tcBorders>
              <w:bottom w:val="single" w:sz="4" w:space="0" w:color="auto"/>
            </w:tcBorders>
          </w:tcPr>
          <w:p w14:paraId="580FDF1B" w14:textId="77777777" w:rsidR="00BD083B" w:rsidRPr="00D428F7" w:rsidRDefault="00BD083B" w:rsidP="00980A27">
            <w:pPr>
              <w:keepLines/>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D428F7">
              <w:rPr>
                <w:rFonts w:eastAsia="SimSun" w:cs="Times New Roman"/>
                <w:sz w:val="20"/>
                <w:szCs w:val="20"/>
                <w:lang w:eastAsia="zh-C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6662" w:type="dxa"/>
            <w:tcBorders>
              <w:bottom w:val="single" w:sz="4" w:space="0" w:color="auto"/>
            </w:tcBorders>
          </w:tcPr>
          <w:p w14:paraId="73EEE5F3" w14:textId="77777777" w:rsidR="00BD083B" w:rsidRPr="00D428F7" w:rsidRDefault="00BD083B" w:rsidP="00980A27">
            <w:pPr>
              <w:keepLines/>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t>минимальная/максимальная площадь земельных участков - 50 кв. м</w:t>
            </w:r>
            <w:r w:rsidRPr="00D428F7">
              <w:rPr>
                <w:rFonts w:eastAsia="SimSun" w:cs="Times New Roman"/>
                <w:b/>
                <w:sz w:val="20"/>
                <w:szCs w:val="20"/>
                <w:lang w:eastAsia="zh-CN"/>
              </w:rPr>
              <w:t>/</w:t>
            </w:r>
            <w:r w:rsidRPr="00D428F7">
              <w:rPr>
                <w:rFonts w:eastAsia="Times New Roman" w:cs="Times New Roman"/>
                <w:b/>
                <w:bCs/>
                <w:sz w:val="20"/>
                <w:szCs w:val="20"/>
                <w:lang w:eastAsia="ru-RU"/>
              </w:rPr>
              <w:t xml:space="preserve"> не подлежит установлению;</w:t>
            </w:r>
          </w:p>
          <w:p w14:paraId="2EF87EA2" w14:textId="77777777" w:rsidR="00BD083B" w:rsidRPr="00D428F7" w:rsidRDefault="00BD083B" w:rsidP="00980A27">
            <w:pPr>
              <w:keepLines/>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t>минимальная ширина земельных участков вдоль фронта улицы (проезда) – 5 м;</w:t>
            </w:r>
          </w:p>
          <w:p w14:paraId="0E1EE14D" w14:textId="77777777" w:rsidR="00BD083B" w:rsidRPr="00D428F7" w:rsidRDefault="00BD083B" w:rsidP="00980A27">
            <w:pPr>
              <w:keepLines/>
              <w:widowControl w:val="0"/>
              <w:overflowPunct w:val="0"/>
              <w:autoSpaceDE w:val="0"/>
              <w:autoSpaceDN w:val="0"/>
              <w:adjustRightInd w:val="0"/>
              <w:spacing w:after="0" w:line="240" w:lineRule="auto"/>
              <w:ind w:firstLine="340"/>
              <w:jc w:val="both"/>
              <w:rPr>
                <w:rFonts w:eastAsia="Times New Roman" w:cs="Times New Roman"/>
                <w:sz w:val="20"/>
                <w:szCs w:val="20"/>
                <w:lang w:eastAsia="ru-RU"/>
              </w:rPr>
            </w:pPr>
            <w:r w:rsidRPr="00D428F7">
              <w:rPr>
                <w:rFonts w:eastAsia="Times New Roman" w:cs="Times New Roman"/>
                <w:sz w:val="20"/>
                <w:szCs w:val="20"/>
                <w:lang w:eastAsia="ru-RU"/>
              </w:rPr>
              <w:t xml:space="preserve">минимальные отступы от границ земельных участков </w:t>
            </w:r>
          </w:p>
          <w:p w14:paraId="51B5EF49" w14:textId="77777777" w:rsidR="00BD083B" w:rsidRPr="00D428F7" w:rsidRDefault="00BD083B" w:rsidP="00980A27">
            <w:pPr>
              <w:keepLines/>
              <w:widowControl w:val="0"/>
              <w:overflowPunct w:val="0"/>
              <w:autoSpaceDE w:val="0"/>
              <w:autoSpaceDN w:val="0"/>
              <w:adjustRightInd w:val="0"/>
              <w:spacing w:after="0" w:line="240" w:lineRule="auto"/>
              <w:ind w:firstLine="567"/>
              <w:jc w:val="both"/>
              <w:rPr>
                <w:rFonts w:eastAsia="Times New Roman" w:cs="Times New Roman"/>
                <w:sz w:val="20"/>
                <w:szCs w:val="20"/>
                <w:lang w:eastAsia="ru-RU"/>
              </w:rPr>
            </w:pPr>
            <w:r w:rsidRPr="00D428F7">
              <w:rPr>
                <w:rFonts w:eastAsia="Times New Roman" w:cs="Times New Roman"/>
                <w:sz w:val="20"/>
                <w:szCs w:val="20"/>
                <w:lang w:eastAsia="ru-RU"/>
              </w:rPr>
              <w:t>- 1 м;</w:t>
            </w:r>
          </w:p>
          <w:p w14:paraId="4BA992B8" w14:textId="77777777" w:rsidR="00BD083B" w:rsidRPr="00D428F7" w:rsidRDefault="00BD083B" w:rsidP="00980A27">
            <w:pPr>
              <w:keepLines/>
              <w:widowControl w:val="0"/>
              <w:overflowPunct w:val="0"/>
              <w:autoSpaceDE w:val="0"/>
              <w:autoSpaceDN w:val="0"/>
              <w:adjustRightInd w:val="0"/>
              <w:spacing w:after="0" w:line="240" w:lineRule="auto"/>
              <w:ind w:firstLine="340"/>
              <w:jc w:val="both"/>
              <w:rPr>
                <w:rFonts w:eastAsia="Times New Roman" w:cs="Times New Roman"/>
                <w:bCs/>
                <w:sz w:val="20"/>
                <w:szCs w:val="20"/>
                <w:lang w:eastAsia="ru-RU"/>
              </w:rPr>
            </w:pPr>
            <w:r w:rsidRPr="00D428F7">
              <w:rPr>
                <w:rFonts w:eastAsia="SimSun" w:cs="Times New Roman"/>
                <w:sz w:val="20"/>
                <w:szCs w:val="20"/>
                <w:lang w:eastAsia="zh-CN"/>
              </w:rPr>
              <w:t xml:space="preserve">максимальная высота строений, сооружений от уровня земли - </w:t>
            </w:r>
            <w:r w:rsidRPr="00D428F7">
              <w:rPr>
                <w:rFonts w:eastAsia="Times New Roman" w:cs="Times New Roman"/>
                <w:bCs/>
                <w:sz w:val="20"/>
                <w:szCs w:val="20"/>
                <w:lang w:eastAsia="ru-RU"/>
              </w:rPr>
              <w:t>10 м;</w:t>
            </w:r>
          </w:p>
          <w:p w14:paraId="436E7675" w14:textId="77777777" w:rsidR="00BD083B" w:rsidRPr="00D428F7" w:rsidRDefault="00BD083B" w:rsidP="00980A27">
            <w:pPr>
              <w:keepLines/>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Times New Roman" w:cs="Times New Roman"/>
                <w:sz w:val="20"/>
                <w:szCs w:val="20"/>
                <w:lang w:eastAsia="ar-SA"/>
              </w:rPr>
              <w:t>максимальный процент застройки в границах земельного участка – 90%.</w:t>
            </w:r>
          </w:p>
        </w:tc>
      </w:tr>
      <w:tr w:rsidR="00872659" w:rsidRPr="00D428F7" w14:paraId="789C4EDB" w14:textId="77777777" w:rsidTr="001F527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0"/>
        </w:trPr>
        <w:tc>
          <w:tcPr>
            <w:tcW w:w="3545" w:type="dxa"/>
            <w:tcBorders>
              <w:bottom w:val="single" w:sz="4" w:space="0" w:color="auto"/>
            </w:tcBorders>
          </w:tcPr>
          <w:p w14:paraId="01ECB19C" w14:textId="77777777" w:rsidR="00BD083B" w:rsidRPr="00D428F7" w:rsidRDefault="00BD083B" w:rsidP="00980A27">
            <w:pPr>
              <w:keepLines/>
              <w:overflowPunct w:val="0"/>
              <w:autoSpaceDE w:val="0"/>
              <w:autoSpaceDN w:val="0"/>
              <w:adjustRightInd w:val="0"/>
              <w:spacing w:after="0" w:line="240" w:lineRule="auto"/>
              <w:jc w:val="both"/>
              <w:rPr>
                <w:rFonts w:eastAsia="SimSun" w:cs="Times New Roman"/>
                <w:sz w:val="20"/>
                <w:szCs w:val="20"/>
                <w:lang w:eastAsia="ru-RU"/>
              </w:rPr>
            </w:pPr>
            <w:r w:rsidRPr="00D428F7">
              <w:rPr>
                <w:rFonts w:eastAsia="SimSun" w:cs="Times New Roman"/>
                <w:sz w:val="20"/>
                <w:szCs w:val="20"/>
                <w:lang w:eastAsia="zh-CN"/>
              </w:rPr>
              <w:t>[5.1.4] - Оборудованные площадки для занятий спортом</w:t>
            </w:r>
          </w:p>
        </w:tc>
        <w:tc>
          <w:tcPr>
            <w:tcW w:w="5386" w:type="dxa"/>
            <w:tcBorders>
              <w:bottom w:val="single" w:sz="4" w:space="0" w:color="auto"/>
            </w:tcBorders>
          </w:tcPr>
          <w:p w14:paraId="7066548F" w14:textId="77777777" w:rsidR="00BD083B" w:rsidRPr="00D428F7" w:rsidRDefault="00BD083B" w:rsidP="00980A27">
            <w:pPr>
              <w:keepLines/>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D428F7">
              <w:rPr>
                <w:rFonts w:eastAsia="SimSun" w:cs="Times New Roman"/>
                <w:sz w:val="20"/>
                <w:szCs w:val="20"/>
                <w:lang w:eastAsia="zh-C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6662" w:type="dxa"/>
            <w:tcBorders>
              <w:bottom w:val="single" w:sz="4" w:space="0" w:color="auto"/>
            </w:tcBorders>
          </w:tcPr>
          <w:p w14:paraId="20C6D635" w14:textId="77777777" w:rsidR="00BD083B" w:rsidRPr="00D428F7" w:rsidRDefault="00BD083B" w:rsidP="00980A27">
            <w:pPr>
              <w:keepLines/>
              <w:widowControl w:val="0"/>
              <w:overflowPunct w:val="0"/>
              <w:autoSpaceDE w:val="0"/>
              <w:autoSpaceDN w:val="0"/>
              <w:adjustRightInd w:val="0"/>
              <w:spacing w:after="0" w:line="240" w:lineRule="auto"/>
              <w:ind w:firstLine="284"/>
              <w:jc w:val="both"/>
              <w:rPr>
                <w:rFonts w:eastAsia="SimSun" w:cs="Times New Roman"/>
                <w:sz w:val="20"/>
                <w:szCs w:val="20"/>
                <w:lang w:eastAsia="zh-CN"/>
              </w:rPr>
            </w:pPr>
            <w:r w:rsidRPr="00D428F7">
              <w:rPr>
                <w:rFonts w:eastAsia="SimSun" w:cs="Times New Roman"/>
                <w:sz w:val="20"/>
                <w:szCs w:val="20"/>
                <w:lang w:eastAsia="zh-CN"/>
              </w:rPr>
              <w:t>минимальная/максимальная площадь земельных участков - 50 кв. м/</w:t>
            </w:r>
            <w:r w:rsidRPr="00D428F7">
              <w:rPr>
                <w:rFonts w:eastAsia="Calibri" w:cs="Times New Roman"/>
                <w:b/>
                <w:bCs/>
                <w:sz w:val="20"/>
                <w:szCs w:val="20"/>
                <w:lang w:eastAsia="ru-RU"/>
              </w:rPr>
              <w:t>не подлежит установлению</w:t>
            </w:r>
            <w:r w:rsidRPr="00D428F7">
              <w:rPr>
                <w:rFonts w:eastAsia="Calibri" w:cs="Times New Roman"/>
                <w:bCs/>
                <w:sz w:val="20"/>
                <w:szCs w:val="20"/>
                <w:lang w:eastAsia="ru-RU"/>
              </w:rPr>
              <w:t>;</w:t>
            </w:r>
          </w:p>
          <w:p w14:paraId="07147B29" w14:textId="77777777" w:rsidR="00BD083B" w:rsidRPr="00D428F7" w:rsidRDefault="00BD083B" w:rsidP="00980A27">
            <w:pPr>
              <w:keepLines/>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D428F7">
              <w:rPr>
                <w:rFonts w:eastAsia="SimSun" w:cs="Times New Roman"/>
                <w:sz w:val="20"/>
                <w:szCs w:val="20"/>
                <w:lang w:eastAsia="zh-CN"/>
              </w:rPr>
              <w:t>минимальная ширина земельных участков вдоль фронта улицы (проезда) – 15 м;</w:t>
            </w:r>
          </w:p>
          <w:p w14:paraId="37C58772" w14:textId="77777777" w:rsidR="00BD083B" w:rsidRPr="00D428F7" w:rsidRDefault="00BD083B" w:rsidP="00980A27">
            <w:pPr>
              <w:keepLines/>
              <w:widowControl w:val="0"/>
              <w:overflowPunct w:val="0"/>
              <w:autoSpaceDE w:val="0"/>
              <w:autoSpaceDN w:val="0"/>
              <w:adjustRightInd w:val="0"/>
              <w:spacing w:after="0" w:line="240" w:lineRule="auto"/>
              <w:ind w:firstLine="567"/>
              <w:jc w:val="both"/>
              <w:rPr>
                <w:rFonts w:eastAsia="Calibri" w:cs="Times New Roman"/>
                <w:sz w:val="20"/>
                <w:szCs w:val="20"/>
                <w:lang w:eastAsia="ru-RU"/>
              </w:rPr>
            </w:pPr>
            <w:r w:rsidRPr="00D428F7">
              <w:rPr>
                <w:rFonts w:eastAsia="Calibri" w:cs="Times New Roman"/>
                <w:sz w:val="20"/>
                <w:szCs w:val="20"/>
                <w:lang w:eastAsia="ru-RU"/>
              </w:rPr>
              <w:t>минимальные отступы от границ земельных участков - 1 м;</w:t>
            </w:r>
          </w:p>
          <w:p w14:paraId="2FE9F90E" w14:textId="77777777" w:rsidR="00BD083B" w:rsidRPr="00D428F7" w:rsidRDefault="00BD083B" w:rsidP="00980A27">
            <w:pPr>
              <w:keepLines/>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D428F7">
              <w:rPr>
                <w:rFonts w:eastAsia="SimSun" w:cs="Times New Roman"/>
                <w:sz w:val="20"/>
                <w:szCs w:val="20"/>
                <w:lang w:eastAsia="zh-CN"/>
              </w:rPr>
              <w:t xml:space="preserve">максимальное количество надземных этажей зданий – 2 этажа; </w:t>
            </w:r>
          </w:p>
          <w:p w14:paraId="3E04635B" w14:textId="77777777" w:rsidR="00BD083B" w:rsidRPr="00D428F7" w:rsidRDefault="00BD083B" w:rsidP="00980A27">
            <w:pPr>
              <w:keepLines/>
              <w:widowControl w:val="0"/>
              <w:overflowPunct w:val="0"/>
              <w:autoSpaceDE w:val="0"/>
              <w:autoSpaceDN w:val="0"/>
              <w:adjustRightInd w:val="0"/>
              <w:spacing w:after="0" w:line="240" w:lineRule="auto"/>
              <w:ind w:firstLine="567"/>
              <w:jc w:val="both"/>
              <w:rPr>
                <w:rFonts w:eastAsia="Calibri" w:cs="Times New Roman"/>
                <w:bCs/>
                <w:sz w:val="20"/>
                <w:szCs w:val="20"/>
                <w:lang w:eastAsia="ru-RU"/>
              </w:rPr>
            </w:pPr>
            <w:r w:rsidRPr="00D428F7">
              <w:rPr>
                <w:rFonts w:eastAsia="SimSun" w:cs="Times New Roman"/>
                <w:sz w:val="20"/>
                <w:szCs w:val="20"/>
                <w:lang w:eastAsia="zh-CN"/>
              </w:rPr>
              <w:t xml:space="preserve">максимальная высота строений, сооружений от уровня земли - </w:t>
            </w:r>
            <w:r w:rsidRPr="00D428F7">
              <w:rPr>
                <w:rFonts w:eastAsia="Calibri" w:cs="Times New Roman"/>
                <w:b/>
                <w:bCs/>
                <w:sz w:val="20"/>
                <w:szCs w:val="20"/>
                <w:lang w:eastAsia="ru-RU"/>
              </w:rPr>
              <w:t>не подлежит установлению</w:t>
            </w:r>
            <w:r w:rsidRPr="00D428F7">
              <w:rPr>
                <w:rFonts w:eastAsia="Calibri" w:cs="Times New Roman"/>
                <w:bCs/>
                <w:sz w:val="20"/>
                <w:szCs w:val="20"/>
                <w:lang w:eastAsia="ru-RU"/>
              </w:rPr>
              <w:t>;</w:t>
            </w:r>
          </w:p>
          <w:p w14:paraId="496468A8" w14:textId="77777777" w:rsidR="00BD083B" w:rsidRPr="00D428F7" w:rsidRDefault="00BD083B" w:rsidP="00980A27">
            <w:pPr>
              <w:keepLines/>
              <w:widowControl w:val="0"/>
              <w:overflowPunct w:val="0"/>
              <w:autoSpaceDE w:val="0"/>
              <w:autoSpaceDN w:val="0"/>
              <w:adjustRightInd w:val="0"/>
              <w:spacing w:after="0" w:line="240" w:lineRule="auto"/>
              <w:ind w:firstLine="284"/>
              <w:jc w:val="both"/>
              <w:rPr>
                <w:rFonts w:eastAsia="Calibri" w:cs="Times New Roman"/>
                <w:sz w:val="20"/>
                <w:szCs w:val="20"/>
                <w:lang w:eastAsia="ar-SA"/>
              </w:rPr>
            </w:pPr>
            <w:r w:rsidRPr="00D428F7">
              <w:rPr>
                <w:rFonts w:eastAsia="Calibri" w:cs="Times New Roman"/>
                <w:sz w:val="20"/>
                <w:szCs w:val="20"/>
                <w:lang w:eastAsia="ar-SA"/>
              </w:rPr>
              <w:t>максимальный процент застройки в границах земельного участка – 80%;</w:t>
            </w:r>
          </w:p>
          <w:p w14:paraId="2C0FE3A0" w14:textId="77777777" w:rsidR="00BD083B" w:rsidRPr="00D428F7" w:rsidRDefault="00BD083B" w:rsidP="00980A27">
            <w:pPr>
              <w:keepLines/>
              <w:suppressAutoHyphens/>
              <w:overflowPunct w:val="0"/>
              <w:autoSpaceDE w:val="0"/>
              <w:autoSpaceDN w:val="0"/>
              <w:adjustRightInd w:val="0"/>
              <w:spacing w:after="0" w:line="240" w:lineRule="auto"/>
              <w:ind w:firstLine="340"/>
              <w:jc w:val="both"/>
              <w:textAlignment w:val="baseline"/>
              <w:rPr>
                <w:rFonts w:eastAsia="Calibri" w:cs="Times New Roman"/>
                <w:sz w:val="20"/>
                <w:szCs w:val="20"/>
                <w:lang w:eastAsia="ru-RU"/>
              </w:rPr>
            </w:pPr>
            <w:r w:rsidRPr="00D428F7">
              <w:rPr>
                <w:rFonts w:eastAsia="Calibri" w:cs="Times New Roman"/>
                <w:sz w:val="20"/>
                <w:szCs w:val="20"/>
                <w:lang w:eastAsia="ru-RU"/>
              </w:rPr>
              <w:t>Процент застройки подземной части не регламентируется.</w:t>
            </w:r>
          </w:p>
        </w:tc>
      </w:tr>
      <w:tr w:rsidR="00872659" w:rsidRPr="00D428F7" w14:paraId="7169AB7F" w14:textId="77777777" w:rsidTr="001F527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0"/>
        </w:trPr>
        <w:tc>
          <w:tcPr>
            <w:tcW w:w="3545" w:type="dxa"/>
            <w:tcBorders>
              <w:bottom w:val="single" w:sz="4" w:space="0" w:color="auto"/>
            </w:tcBorders>
          </w:tcPr>
          <w:p w14:paraId="1F8A30AE" w14:textId="77777777" w:rsidR="00BD083B" w:rsidRPr="00D428F7" w:rsidRDefault="00BD083B" w:rsidP="00980A27">
            <w:pPr>
              <w:keepLines/>
              <w:overflowPunct w:val="0"/>
              <w:autoSpaceDE w:val="0"/>
              <w:autoSpaceDN w:val="0"/>
              <w:adjustRightInd w:val="0"/>
              <w:spacing w:after="0" w:line="240" w:lineRule="auto"/>
              <w:jc w:val="both"/>
              <w:rPr>
                <w:rFonts w:eastAsia="SimSun" w:cs="Times New Roman"/>
                <w:sz w:val="20"/>
                <w:szCs w:val="20"/>
                <w:lang w:eastAsia="ru-RU"/>
              </w:rPr>
            </w:pPr>
            <w:r w:rsidRPr="00D428F7">
              <w:rPr>
                <w:rFonts w:eastAsia="SimSun" w:cs="Times New Roman"/>
                <w:sz w:val="20"/>
                <w:szCs w:val="20"/>
                <w:lang w:eastAsia="zh-CN"/>
              </w:rPr>
              <w:t>[5.2] – Природно-познавательный туризм</w:t>
            </w:r>
          </w:p>
        </w:tc>
        <w:tc>
          <w:tcPr>
            <w:tcW w:w="5386" w:type="dxa"/>
            <w:tcBorders>
              <w:bottom w:val="single" w:sz="4" w:space="0" w:color="auto"/>
            </w:tcBorders>
          </w:tcPr>
          <w:p w14:paraId="137A4646" w14:textId="77777777" w:rsidR="00BD083B" w:rsidRPr="00D428F7" w:rsidRDefault="00BD083B" w:rsidP="00980A27">
            <w:pPr>
              <w:keepLines/>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D428F7">
              <w:rPr>
                <w:rFonts w:eastAsia="SimSun" w:cs="Times New Roman"/>
                <w:sz w:val="20"/>
                <w:szCs w:val="20"/>
                <w:lang w:eastAsia="zh-CN"/>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14:paraId="54E6B4B5" w14:textId="77777777" w:rsidR="00BD083B" w:rsidRPr="00D428F7" w:rsidRDefault="00BD083B" w:rsidP="00980A27">
            <w:pPr>
              <w:widowControl w:val="0"/>
              <w:autoSpaceDE w:val="0"/>
              <w:spacing w:after="0" w:line="240" w:lineRule="auto"/>
              <w:jc w:val="both"/>
              <w:rPr>
                <w:rFonts w:eastAsia="SimSun" w:cs="Times New Roman"/>
                <w:sz w:val="20"/>
                <w:szCs w:val="20"/>
                <w:lang w:eastAsia="zh-CN"/>
              </w:rPr>
            </w:pPr>
            <w:r w:rsidRPr="00D428F7">
              <w:rPr>
                <w:rFonts w:eastAsia="SimSun" w:cs="Times New Roman"/>
                <w:sz w:val="20"/>
                <w:szCs w:val="20"/>
                <w:lang w:eastAsia="zh-CN"/>
              </w:rPr>
              <w:lastRenderedPageBreak/>
              <w:t>осуществление необходимых природоохранных и природовосстановительных мероприятий</w:t>
            </w:r>
          </w:p>
        </w:tc>
        <w:tc>
          <w:tcPr>
            <w:tcW w:w="6662" w:type="dxa"/>
            <w:tcBorders>
              <w:bottom w:val="single" w:sz="4" w:space="0" w:color="auto"/>
            </w:tcBorders>
          </w:tcPr>
          <w:p w14:paraId="31AF7652" w14:textId="77777777" w:rsidR="00BD083B" w:rsidRPr="00D428F7" w:rsidRDefault="00BD083B" w:rsidP="00980A27">
            <w:pPr>
              <w:keepLines/>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D428F7">
              <w:rPr>
                <w:rFonts w:eastAsia="SimSun" w:cs="Times New Roman"/>
                <w:sz w:val="20"/>
                <w:szCs w:val="20"/>
                <w:lang w:eastAsia="zh-CN"/>
              </w:rPr>
              <w:lastRenderedPageBreak/>
              <w:t>минимальная/максимальная площадь земельных участков  – 2000 кв. м /</w:t>
            </w:r>
            <w:r w:rsidRPr="00D428F7">
              <w:rPr>
                <w:rFonts w:eastAsia="Times New Roman" w:cs="Times New Roman"/>
                <w:b/>
                <w:bCs/>
                <w:sz w:val="20"/>
                <w:szCs w:val="20"/>
                <w:lang w:eastAsia="ru-RU"/>
              </w:rPr>
              <w:t>не подлежит установлению</w:t>
            </w:r>
            <w:r w:rsidRPr="00D428F7">
              <w:rPr>
                <w:rFonts w:eastAsia="SimSun" w:cs="Times New Roman"/>
                <w:sz w:val="20"/>
                <w:szCs w:val="20"/>
                <w:lang w:eastAsia="zh-CN"/>
              </w:rPr>
              <w:t>;</w:t>
            </w:r>
          </w:p>
          <w:p w14:paraId="335AF737" w14:textId="77777777" w:rsidR="00BD083B" w:rsidRPr="00D428F7" w:rsidRDefault="00BD083B" w:rsidP="00980A27">
            <w:pPr>
              <w:keepLines/>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D428F7">
              <w:rPr>
                <w:rFonts w:eastAsia="SimSun" w:cs="Times New Roman"/>
                <w:sz w:val="20"/>
                <w:szCs w:val="20"/>
                <w:lang w:eastAsia="zh-CN"/>
              </w:rPr>
              <w:t>минимальная ширина земельных участков вдоль фронта улицы (проезда) – 20 м;</w:t>
            </w:r>
          </w:p>
          <w:p w14:paraId="43CAC123" w14:textId="77777777" w:rsidR="00BD083B" w:rsidRPr="00D428F7" w:rsidRDefault="00BD083B" w:rsidP="00980A27">
            <w:pPr>
              <w:keepLines/>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D428F7">
              <w:rPr>
                <w:rFonts w:eastAsia="Times New Roman" w:cs="Times New Roman"/>
                <w:sz w:val="20"/>
                <w:szCs w:val="20"/>
                <w:lang w:eastAsia="ru-RU"/>
              </w:rPr>
              <w:t>минимальные отступы от границ земельных участков - 3 м;</w:t>
            </w:r>
          </w:p>
          <w:p w14:paraId="5460327B" w14:textId="77777777" w:rsidR="00BD083B" w:rsidRPr="00D428F7" w:rsidRDefault="00BD083B" w:rsidP="00980A27">
            <w:pPr>
              <w:keepLines/>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D428F7">
              <w:rPr>
                <w:rFonts w:eastAsia="SimSun" w:cs="Times New Roman"/>
                <w:sz w:val="20"/>
                <w:szCs w:val="20"/>
                <w:lang w:eastAsia="zh-CN"/>
              </w:rPr>
              <w:lastRenderedPageBreak/>
              <w:t>максимальное количество надземных этажей зданий – 3 этажа (включая мансардный этаж);</w:t>
            </w:r>
          </w:p>
          <w:p w14:paraId="097D7F90" w14:textId="77777777" w:rsidR="00BD083B" w:rsidRPr="00D428F7" w:rsidRDefault="00BD083B" w:rsidP="00980A27">
            <w:pPr>
              <w:keepLines/>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D428F7">
              <w:rPr>
                <w:rFonts w:eastAsia="SimSun" w:cs="Times New Roman"/>
                <w:sz w:val="20"/>
                <w:szCs w:val="20"/>
                <w:lang w:eastAsia="zh-CN"/>
              </w:rPr>
              <w:t>максимальная высота строений, сооружений от уровня земли - 15 м;</w:t>
            </w:r>
          </w:p>
          <w:p w14:paraId="2E9379DA" w14:textId="77777777" w:rsidR="00BD083B" w:rsidRPr="00D428F7" w:rsidRDefault="00BD083B" w:rsidP="00980A27">
            <w:pPr>
              <w:keepLines/>
              <w:suppressAutoHyphens/>
              <w:overflowPunct w:val="0"/>
              <w:autoSpaceDE w:val="0"/>
              <w:autoSpaceDN w:val="0"/>
              <w:adjustRightInd w:val="0"/>
              <w:spacing w:after="0" w:line="240" w:lineRule="auto"/>
              <w:ind w:firstLine="340"/>
              <w:jc w:val="both"/>
              <w:textAlignment w:val="baseline"/>
              <w:rPr>
                <w:rFonts w:eastAsia="SimSun" w:cs="Times New Roman"/>
                <w:sz w:val="20"/>
                <w:szCs w:val="20"/>
                <w:lang w:eastAsia="zh-CN"/>
              </w:rPr>
            </w:pPr>
            <w:r w:rsidRPr="00D428F7">
              <w:rPr>
                <w:rFonts w:eastAsia="SimSun" w:cs="Times New Roman"/>
                <w:sz w:val="20"/>
                <w:szCs w:val="20"/>
                <w:lang w:eastAsia="zh-CN"/>
              </w:rPr>
              <w:t>максимальный процент застройки в границах земельного участка – 60%;</w:t>
            </w:r>
          </w:p>
          <w:p w14:paraId="6AB65F0F" w14:textId="77777777" w:rsidR="00BD083B" w:rsidRPr="00D428F7" w:rsidRDefault="00BD083B" w:rsidP="00980A27">
            <w:pPr>
              <w:keepLines/>
              <w:suppressAutoHyphens/>
              <w:overflowPunct w:val="0"/>
              <w:autoSpaceDE w:val="0"/>
              <w:autoSpaceDN w:val="0"/>
              <w:adjustRightInd w:val="0"/>
              <w:spacing w:after="0" w:line="240" w:lineRule="auto"/>
              <w:ind w:firstLine="340"/>
              <w:jc w:val="both"/>
              <w:textAlignment w:val="baseline"/>
              <w:rPr>
                <w:rFonts w:eastAsia="Times New Roman" w:cs="Times New Roman"/>
                <w:sz w:val="20"/>
                <w:szCs w:val="20"/>
                <w:lang w:eastAsia="ru-RU"/>
              </w:rPr>
            </w:pPr>
            <w:r w:rsidRPr="00D428F7">
              <w:rPr>
                <w:rFonts w:eastAsia="Times New Roman" w:cs="Times New Roman"/>
                <w:sz w:val="20"/>
                <w:szCs w:val="20"/>
                <w:lang w:eastAsia="ru-RU"/>
              </w:rPr>
              <w:t>Процент застройки подземной части не регламентируется.</w:t>
            </w:r>
          </w:p>
        </w:tc>
      </w:tr>
      <w:tr w:rsidR="00872659" w:rsidRPr="00D428F7" w14:paraId="4B62CA28" w14:textId="77777777" w:rsidTr="001F527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0"/>
        </w:trPr>
        <w:tc>
          <w:tcPr>
            <w:tcW w:w="3545" w:type="dxa"/>
            <w:tcBorders>
              <w:bottom w:val="single" w:sz="4" w:space="0" w:color="auto"/>
            </w:tcBorders>
          </w:tcPr>
          <w:p w14:paraId="7DE51A4C" w14:textId="77777777" w:rsidR="00BD083B" w:rsidRPr="00D428F7" w:rsidRDefault="00BD083B" w:rsidP="00980A27">
            <w:pPr>
              <w:keepLines/>
              <w:overflowPunct w:val="0"/>
              <w:autoSpaceDE w:val="0"/>
              <w:autoSpaceDN w:val="0"/>
              <w:adjustRightInd w:val="0"/>
              <w:spacing w:after="0" w:line="240" w:lineRule="auto"/>
              <w:jc w:val="both"/>
              <w:rPr>
                <w:rFonts w:eastAsia="SimSun" w:cs="Times New Roman"/>
                <w:sz w:val="20"/>
                <w:szCs w:val="20"/>
                <w:lang w:eastAsia="ru-RU"/>
              </w:rPr>
            </w:pPr>
            <w:r w:rsidRPr="00D428F7">
              <w:rPr>
                <w:rFonts w:eastAsia="SimSun" w:cs="Times New Roman"/>
                <w:sz w:val="20"/>
                <w:szCs w:val="20"/>
                <w:lang w:eastAsia="zh-CN"/>
              </w:rPr>
              <w:lastRenderedPageBreak/>
              <w:t>[5.2.1] – Туристическое обслуживание</w:t>
            </w:r>
          </w:p>
        </w:tc>
        <w:tc>
          <w:tcPr>
            <w:tcW w:w="5386" w:type="dxa"/>
            <w:tcBorders>
              <w:bottom w:val="single" w:sz="4" w:space="0" w:color="auto"/>
            </w:tcBorders>
          </w:tcPr>
          <w:p w14:paraId="592EDCDB" w14:textId="77777777" w:rsidR="00BD083B" w:rsidRPr="00D428F7" w:rsidRDefault="00BD083B" w:rsidP="00980A27">
            <w:pPr>
              <w:widowControl w:val="0"/>
              <w:autoSpaceDE w:val="0"/>
              <w:spacing w:after="0" w:line="240" w:lineRule="auto"/>
              <w:jc w:val="both"/>
              <w:rPr>
                <w:rFonts w:eastAsia="SimSun" w:cs="Times New Roman"/>
                <w:sz w:val="20"/>
                <w:szCs w:val="20"/>
                <w:lang w:eastAsia="zh-CN"/>
              </w:rPr>
            </w:pPr>
            <w:r w:rsidRPr="00D428F7">
              <w:rPr>
                <w:rFonts w:eastAsia="Times New Roman" w:cs="Times New Roman"/>
                <w:sz w:val="20"/>
                <w:szCs w:val="20"/>
                <w:shd w:val="clear" w:color="auto" w:fill="FFFFFF"/>
                <w:lang w:eastAsia="zh-CN"/>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6662" w:type="dxa"/>
            <w:tcBorders>
              <w:bottom w:val="single" w:sz="4" w:space="0" w:color="auto"/>
            </w:tcBorders>
          </w:tcPr>
          <w:p w14:paraId="75DB9226" w14:textId="77777777" w:rsidR="00BD083B" w:rsidRPr="00D428F7" w:rsidRDefault="00BD083B" w:rsidP="00980A27">
            <w:pPr>
              <w:keepLines/>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D428F7">
              <w:rPr>
                <w:rFonts w:eastAsia="SimSun" w:cs="Times New Roman"/>
                <w:sz w:val="20"/>
                <w:szCs w:val="20"/>
                <w:lang w:eastAsia="zh-CN"/>
              </w:rPr>
              <w:t>минимальная/максимальная площадь земельных участков  – 2000 кв. м /</w:t>
            </w:r>
            <w:r w:rsidRPr="00D428F7">
              <w:rPr>
                <w:rFonts w:eastAsia="Times New Roman" w:cs="Times New Roman"/>
                <w:b/>
                <w:bCs/>
                <w:sz w:val="20"/>
                <w:szCs w:val="20"/>
                <w:lang w:eastAsia="ru-RU"/>
              </w:rPr>
              <w:t>не подлежит установлению</w:t>
            </w:r>
            <w:r w:rsidRPr="00D428F7">
              <w:rPr>
                <w:rFonts w:eastAsia="SimSun" w:cs="Times New Roman"/>
                <w:sz w:val="20"/>
                <w:szCs w:val="20"/>
                <w:lang w:eastAsia="zh-CN"/>
              </w:rPr>
              <w:t>;</w:t>
            </w:r>
          </w:p>
          <w:p w14:paraId="0382BEC9" w14:textId="77777777" w:rsidR="00BD083B" w:rsidRPr="00D428F7" w:rsidRDefault="00BD083B" w:rsidP="00980A27">
            <w:pPr>
              <w:keepLines/>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D428F7">
              <w:rPr>
                <w:rFonts w:eastAsia="SimSun" w:cs="Times New Roman"/>
                <w:sz w:val="20"/>
                <w:szCs w:val="20"/>
                <w:lang w:eastAsia="zh-CN"/>
              </w:rPr>
              <w:t>минимальная ширина земельных участков вдоль фронта улицы (проезда) – 20 м;</w:t>
            </w:r>
          </w:p>
          <w:p w14:paraId="49DDC59D" w14:textId="77777777" w:rsidR="00BD083B" w:rsidRPr="00D428F7" w:rsidRDefault="00BD083B" w:rsidP="00980A27">
            <w:pPr>
              <w:keepLines/>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D428F7">
              <w:rPr>
                <w:rFonts w:eastAsia="Times New Roman" w:cs="Times New Roman"/>
                <w:sz w:val="20"/>
                <w:szCs w:val="20"/>
                <w:lang w:eastAsia="ru-RU"/>
              </w:rPr>
              <w:t>минимальные отступы от границ земельных участков - 3 м;</w:t>
            </w:r>
          </w:p>
          <w:p w14:paraId="5BF2F266" w14:textId="77777777" w:rsidR="00BD083B" w:rsidRPr="00D428F7" w:rsidRDefault="00BD083B" w:rsidP="00980A27">
            <w:pPr>
              <w:keepLines/>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D428F7">
              <w:rPr>
                <w:rFonts w:eastAsia="SimSun" w:cs="Times New Roman"/>
                <w:sz w:val="20"/>
                <w:szCs w:val="20"/>
                <w:lang w:eastAsia="zh-CN"/>
              </w:rPr>
              <w:t>максимальное количество надземных этажей зданий – 3 этажа (включая мансардный этаж);</w:t>
            </w:r>
          </w:p>
          <w:p w14:paraId="124A0F25" w14:textId="77777777" w:rsidR="00BD083B" w:rsidRPr="00D428F7" w:rsidRDefault="00BD083B" w:rsidP="00980A27">
            <w:pPr>
              <w:keepLines/>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D428F7">
              <w:rPr>
                <w:rFonts w:eastAsia="SimSun" w:cs="Times New Roman"/>
                <w:sz w:val="20"/>
                <w:szCs w:val="20"/>
                <w:lang w:eastAsia="zh-CN"/>
              </w:rPr>
              <w:t>максимальная высота строений, сооружений от уровня земли - 15 м;</w:t>
            </w:r>
          </w:p>
          <w:p w14:paraId="3E33BAFC" w14:textId="77777777" w:rsidR="00BD083B" w:rsidRPr="00D428F7" w:rsidRDefault="00BD083B" w:rsidP="00980A27">
            <w:pPr>
              <w:keepLines/>
              <w:suppressAutoHyphens/>
              <w:overflowPunct w:val="0"/>
              <w:autoSpaceDE w:val="0"/>
              <w:autoSpaceDN w:val="0"/>
              <w:adjustRightInd w:val="0"/>
              <w:spacing w:after="0" w:line="240" w:lineRule="auto"/>
              <w:ind w:firstLine="340"/>
              <w:jc w:val="both"/>
              <w:textAlignment w:val="baseline"/>
              <w:rPr>
                <w:rFonts w:eastAsia="SimSun" w:cs="Times New Roman"/>
                <w:sz w:val="20"/>
                <w:szCs w:val="20"/>
                <w:lang w:eastAsia="zh-CN"/>
              </w:rPr>
            </w:pPr>
            <w:r w:rsidRPr="00D428F7">
              <w:rPr>
                <w:rFonts w:eastAsia="SimSun" w:cs="Times New Roman"/>
                <w:sz w:val="20"/>
                <w:szCs w:val="20"/>
                <w:lang w:eastAsia="zh-CN"/>
              </w:rPr>
              <w:t>максимальный процент застройки в границах земельного участка – 60%;</w:t>
            </w:r>
          </w:p>
          <w:p w14:paraId="61992665" w14:textId="77777777" w:rsidR="00BD083B" w:rsidRPr="00D428F7" w:rsidRDefault="00BD083B" w:rsidP="00980A27">
            <w:pPr>
              <w:keepLines/>
              <w:suppressAutoHyphens/>
              <w:overflowPunct w:val="0"/>
              <w:autoSpaceDE w:val="0"/>
              <w:autoSpaceDN w:val="0"/>
              <w:adjustRightInd w:val="0"/>
              <w:spacing w:after="0" w:line="240" w:lineRule="auto"/>
              <w:ind w:firstLine="340"/>
              <w:jc w:val="both"/>
              <w:textAlignment w:val="baseline"/>
              <w:rPr>
                <w:rFonts w:eastAsia="Times New Roman" w:cs="Times New Roman"/>
                <w:sz w:val="20"/>
                <w:szCs w:val="20"/>
                <w:lang w:eastAsia="ru-RU"/>
              </w:rPr>
            </w:pPr>
            <w:r w:rsidRPr="00D428F7">
              <w:rPr>
                <w:rFonts w:eastAsia="Times New Roman" w:cs="Times New Roman"/>
                <w:sz w:val="20"/>
                <w:szCs w:val="20"/>
                <w:lang w:eastAsia="ru-RU"/>
              </w:rPr>
              <w:t>Процент застройки подземной части не регламентируется.</w:t>
            </w:r>
          </w:p>
        </w:tc>
      </w:tr>
      <w:tr w:rsidR="00872659" w:rsidRPr="00D428F7" w14:paraId="316D217B" w14:textId="77777777" w:rsidTr="001F527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0"/>
        </w:trPr>
        <w:tc>
          <w:tcPr>
            <w:tcW w:w="3545" w:type="dxa"/>
            <w:tcBorders>
              <w:bottom w:val="single" w:sz="4" w:space="0" w:color="auto"/>
            </w:tcBorders>
            <w:vAlign w:val="center"/>
          </w:tcPr>
          <w:p w14:paraId="27F235BA" w14:textId="77777777" w:rsidR="00BD083B" w:rsidRPr="00D428F7" w:rsidRDefault="00BD083B" w:rsidP="00980A27">
            <w:pPr>
              <w:keepLines/>
              <w:widowControl w:val="0"/>
              <w:overflowPunct w:val="0"/>
              <w:autoSpaceDE w:val="0"/>
              <w:autoSpaceDN w:val="0"/>
              <w:adjustRightInd w:val="0"/>
              <w:spacing w:after="0" w:line="240" w:lineRule="auto"/>
              <w:rPr>
                <w:rFonts w:eastAsia="SimSun" w:cs="Times New Roman"/>
                <w:sz w:val="20"/>
                <w:szCs w:val="20"/>
                <w:lang w:eastAsia="zh-CN"/>
              </w:rPr>
            </w:pPr>
            <w:r w:rsidRPr="00D428F7">
              <w:rPr>
                <w:rFonts w:eastAsia="SimSun" w:cs="Times New Roman"/>
                <w:sz w:val="20"/>
                <w:szCs w:val="20"/>
                <w:lang w:eastAsia="zh-CN"/>
              </w:rPr>
              <w:t>[5.3] - Охота и рыбалка</w:t>
            </w:r>
          </w:p>
        </w:tc>
        <w:tc>
          <w:tcPr>
            <w:tcW w:w="5386" w:type="dxa"/>
            <w:tcBorders>
              <w:bottom w:val="single" w:sz="4" w:space="0" w:color="auto"/>
            </w:tcBorders>
            <w:vAlign w:val="center"/>
          </w:tcPr>
          <w:p w14:paraId="1203E834" w14:textId="77777777" w:rsidR="00BD083B" w:rsidRPr="00D428F7" w:rsidRDefault="00BD083B" w:rsidP="00980A27">
            <w:pPr>
              <w:spacing w:after="0" w:line="240" w:lineRule="auto"/>
              <w:ind w:firstLine="426"/>
              <w:rPr>
                <w:rFonts w:eastAsia="SimSun" w:cs="Times New Roman"/>
                <w:sz w:val="20"/>
                <w:szCs w:val="20"/>
                <w:lang w:eastAsia="zh-CN"/>
              </w:rPr>
            </w:pPr>
            <w:r w:rsidRPr="00D428F7">
              <w:rPr>
                <w:rFonts w:eastAsia="SimSun" w:cs="Times New Roman"/>
                <w:sz w:val="20"/>
                <w:szCs w:val="20"/>
                <w:lang w:eastAsia="zh-CN"/>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6662" w:type="dxa"/>
            <w:tcBorders>
              <w:bottom w:val="single" w:sz="4" w:space="0" w:color="auto"/>
            </w:tcBorders>
            <w:vAlign w:val="center"/>
          </w:tcPr>
          <w:p w14:paraId="3AEFDF3E" w14:textId="77777777" w:rsidR="00BD083B" w:rsidRPr="00D428F7" w:rsidRDefault="00BD083B" w:rsidP="00980A27">
            <w:pPr>
              <w:spacing w:after="0" w:line="240" w:lineRule="auto"/>
              <w:rPr>
                <w:rFonts w:eastAsia="SimSun" w:cs="Times New Roman"/>
                <w:sz w:val="20"/>
                <w:szCs w:val="20"/>
                <w:lang w:eastAsia="zh-CN"/>
              </w:rPr>
            </w:pPr>
            <w:r w:rsidRPr="00D428F7">
              <w:rPr>
                <w:rFonts w:eastAsia="SimSun" w:cs="Times New Roman"/>
                <w:sz w:val="20"/>
                <w:szCs w:val="20"/>
                <w:lang w:eastAsia="zh-CN"/>
              </w:rPr>
              <w:t>минимальная/максимальная площадь земельных участков  – 1000 кв. м /</w:t>
            </w:r>
            <w:r w:rsidRPr="00D428F7">
              <w:rPr>
                <w:rFonts w:eastAsia="SimSun" w:cs="Times New Roman"/>
                <w:b/>
                <w:bCs/>
                <w:sz w:val="20"/>
                <w:szCs w:val="20"/>
                <w:lang w:eastAsia="zh-CN"/>
              </w:rPr>
              <w:t>не подлежит установлению</w:t>
            </w:r>
            <w:r w:rsidRPr="00D428F7">
              <w:rPr>
                <w:rFonts w:eastAsia="SimSun" w:cs="Times New Roman"/>
                <w:sz w:val="20"/>
                <w:szCs w:val="20"/>
                <w:lang w:eastAsia="zh-CN"/>
              </w:rPr>
              <w:t>;</w:t>
            </w:r>
          </w:p>
          <w:p w14:paraId="1F542AE3" w14:textId="77777777" w:rsidR="00BD083B" w:rsidRPr="00D428F7" w:rsidRDefault="00BD083B" w:rsidP="00980A27">
            <w:pPr>
              <w:spacing w:after="0" w:line="240" w:lineRule="auto"/>
              <w:rPr>
                <w:rFonts w:eastAsia="SimSun" w:cs="Times New Roman"/>
                <w:sz w:val="20"/>
                <w:szCs w:val="20"/>
                <w:lang w:eastAsia="zh-CN"/>
              </w:rPr>
            </w:pPr>
            <w:r w:rsidRPr="00D428F7">
              <w:rPr>
                <w:rFonts w:eastAsia="SimSun" w:cs="Times New Roman"/>
                <w:sz w:val="20"/>
                <w:szCs w:val="20"/>
                <w:lang w:eastAsia="zh-CN"/>
              </w:rPr>
              <w:t>минимальная ширина земельных участков вдоль фронта улицы (проезда) – 20 м;</w:t>
            </w:r>
          </w:p>
          <w:p w14:paraId="7AFE0660" w14:textId="77777777" w:rsidR="00BD083B" w:rsidRPr="00D428F7" w:rsidRDefault="00BD083B" w:rsidP="00980A27">
            <w:pPr>
              <w:spacing w:after="0" w:line="240" w:lineRule="auto"/>
              <w:rPr>
                <w:rFonts w:eastAsia="SimSun" w:cs="Times New Roman"/>
                <w:sz w:val="20"/>
                <w:szCs w:val="20"/>
                <w:lang w:eastAsia="zh-CN"/>
              </w:rPr>
            </w:pPr>
            <w:r w:rsidRPr="00D428F7">
              <w:rPr>
                <w:rFonts w:eastAsia="SimSun" w:cs="Times New Roman"/>
                <w:sz w:val="20"/>
                <w:szCs w:val="20"/>
                <w:lang w:eastAsia="zh-CN"/>
              </w:rPr>
              <w:t>минимальные отступы от границ земельных участков - 3 м;</w:t>
            </w:r>
          </w:p>
          <w:p w14:paraId="7E478EC0" w14:textId="77777777" w:rsidR="00BD083B" w:rsidRPr="00D428F7" w:rsidRDefault="00BD083B" w:rsidP="00980A27">
            <w:pPr>
              <w:spacing w:after="0" w:line="240" w:lineRule="auto"/>
              <w:rPr>
                <w:rFonts w:eastAsia="SimSun" w:cs="Times New Roman"/>
                <w:sz w:val="20"/>
                <w:szCs w:val="20"/>
                <w:lang w:eastAsia="zh-CN"/>
              </w:rPr>
            </w:pPr>
            <w:r w:rsidRPr="00D428F7">
              <w:rPr>
                <w:rFonts w:eastAsia="SimSun" w:cs="Times New Roman"/>
                <w:sz w:val="20"/>
                <w:szCs w:val="20"/>
                <w:lang w:eastAsia="zh-CN"/>
              </w:rPr>
              <w:t>максимальное количество надземных этажей зданий – 2 этажа (включая мансардный этаж);</w:t>
            </w:r>
          </w:p>
          <w:p w14:paraId="1A3C61F3" w14:textId="77777777" w:rsidR="00BD083B" w:rsidRPr="00D428F7" w:rsidRDefault="00BD083B" w:rsidP="00980A27">
            <w:pPr>
              <w:spacing w:after="0" w:line="240" w:lineRule="auto"/>
              <w:rPr>
                <w:rFonts w:eastAsia="SimSun" w:cs="Times New Roman"/>
                <w:sz w:val="20"/>
                <w:szCs w:val="20"/>
                <w:lang w:eastAsia="zh-CN"/>
              </w:rPr>
            </w:pPr>
            <w:r w:rsidRPr="00D428F7">
              <w:rPr>
                <w:rFonts w:eastAsia="SimSun" w:cs="Times New Roman"/>
                <w:sz w:val="20"/>
                <w:szCs w:val="20"/>
                <w:lang w:eastAsia="zh-CN"/>
              </w:rPr>
              <w:t>максимальная высота строений, сооружений от уровня земли - 12 м;</w:t>
            </w:r>
          </w:p>
          <w:p w14:paraId="1986670B" w14:textId="77777777" w:rsidR="00BD083B" w:rsidRPr="00D428F7" w:rsidRDefault="00BD083B" w:rsidP="00980A27">
            <w:pPr>
              <w:spacing w:after="0" w:line="240" w:lineRule="auto"/>
              <w:rPr>
                <w:rFonts w:eastAsia="SimSun" w:cs="Times New Roman"/>
                <w:sz w:val="20"/>
                <w:szCs w:val="20"/>
                <w:lang w:eastAsia="zh-CN"/>
              </w:rPr>
            </w:pPr>
            <w:r w:rsidRPr="00D428F7">
              <w:rPr>
                <w:rFonts w:eastAsia="SimSun" w:cs="Times New Roman"/>
                <w:sz w:val="20"/>
                <w:szCs w:val="20"/>
                <w:lang w:eastAsia="zh-CN"/>
              </w:rPr>
              <w:t>максимальный процент застройки в границах земельного участка – 60%;</w:t>
            </w:r>
          </w:p>
          <w:p w14:paraId="542BDA93" w14:textId="77777777" w:rsidR="00BD083B" w:rsidRPr="00D428F7" w:rsidRDefault="00BD083B" w:rsidP="00980A27">
            <w:pPr>
              <w:spacing w:after="0" w:line="240" w:lineRule="auto"/>
              <w:rPr>
                <w:rFonts w:eastAsia="SimSun" w:cs="Times New Roman"/>
                <w:sz w:val="20"/>
                <w:szCs w:val="20"/>
                <w:lang w:eastAsia="zh-CN"/>
              </w:rPr>
            </w:pPr>
            <w:r w:rsidRPr="00D428F7">
              <w:rPr>
                <w:rFonts w:eastAsia="SimSun" w:cs="Times New Roman"/>
                <w:sz w:val="20"/>
                <w:szCs w:val="20"/>
                <w:lang w:eastAsia="zh-CN"/>
              </w:rPr>
              <w:t>Процент застройки подземной части не регламентируется.</w:t>
            </w:r>
          </w:p>
        </w:tc>
      </w:tr>
      <w:tr w:rsidR="008C3992" w:rsidRPr="00D428F7" w14:paraId="0D127A83" w14:textId="77777777" w:rsidTr="001F527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0"/>
        </w:trPr>
        <w:tc>
          <w:tcPr>
            <w:tcW w:w="3545" w:type="dxa"/>
            <w:tcBorders>
              <w:bottom w:val="single" w:sz="4" w:space="0" w:color="auto"/>
            </w:tcBorders>
            <w:vAlign w:val="center"/>
          </w:tcPr>
          <w:p w14:paraId="66079243" w14:textId="481B008B" w:rsidR="008C3992" w:rsidRPr="00D428F7" w:rsidRDefault="008C3992" w:rsidP="00980A27">
            <w:pPr>
              <w:keepLines/>
              <w:widowControl w:val="0"/>
              <w:overflowPunct w:val="0"/>
              <w:autoSpaceDE w:val="0"/>
              <w:autoSpaceDN w:val="0"/>
              <w:adjustRightInd w:val="0"/>
              <w:spacing w:after="0" w:line="240" w:lineRule="auto"/>
              <w:rPr>
                <w:rFonts w:eastAsia="SimSun" w:cs="Times New Roman"/>
                <w:sz w:val="20"/>
                <w:szCs w:val="20"/>
                <w:lang w:eastAsia="zh-CN"/>
              </w:rPr>
            </w:pPr>
            <w:r w:rsidRPr="00D428F7">
              <w:rPr>
                <w:rFonts w:eastAsia="Times New Roman" w:cs="Times New Roman"/>
                <w:sz w:val="20"/>
                <w:szCs w:val="20"/>
                <w:lang w:eastAsia="ru-RU"/>
              </w:rPr>
              <w:t>[2.2] - Для ведения личного подсобного хозяйства</w:t>
            </w:r>
          </w:p>
        </w:tc>
        <w:tc>
          <w:tcPr>
            <w:tcW w:w="5386" w:type="dxa"/>
            <w:tcBorders>
              <w:bottom w:val="single" w:sz="4" w:space="0" w:color="auto"/>
            </w:tcBorders>
            <w:vAlign w:val="center"/>
          </w:tcPr>
          <w:p w14:paraId="7FB2A39B" w14:textId="77777777" w:rsidR="008C3992" w:rsidRPr="00D428F7" w:rsidRDefault="008C3992" w:rsidP="00980A27">
            <w:pPr>
              <w:keepLines/>
              <w:widowControl w:val="0"/>
              <w:shd w:val="clear" w:color="auto" w:fill="FFFFFF"/>
              <w:overflowPunct w:val="0"/>
              <w:autoSpaceDE w:val="0"/>
              <w:autoSpaceDN w:val="0"/>
              <w:adjustRightInd w:val="0"/>
              <w:spacing w:after="0" w:line="240" w:lineRule="auto"/>
              <w:ind w:firstLine="567"/>
              <w:jc w:val="both"/>
              <w:rPr>
                <w:rFonts w:eastAsia="Times New Roman" w:cs="Times New Roman"/>
                <w:sz w:val="20"/>
                <w:szCs w:val="20"/>
                <w:lang w:eastAsia="ru-RU"/>
              </w:rPr>
            </w:pPr>
            <w:r w:rsidRPr="00D428F7">
              <w:rPr>
                <w:rFonts w:eastAsia="Times New Roman" w:cs="Times New Roman"/>
                <w:sz w:val="20"/>
                <w:szCs w:val="20"/>
                <w:lang w:eastAsia="ru-RU"/>
              </w:rPr>
              <w:t>Размещение жилого дома, указанного в описании вида разрешенного использования с кодом 2.1 Классификатора;</w:t>
            </w:r>
          </w:p>
          <w:p w14:paraId="033B6D3E" w14:textId="77777777" w:rsidR="008C3992" w:rsidRPr="00D428F7" w:rsidRDefault="008C3992" w:rsidP="00980A27">
            <w:pPr>
              <w:keepLines/>
              <w:widowControl w:val="0"/>
              <w:shd w:val="clear" w:color="auto" w:fill="FFFFFF"/>
              <w:overflowPunct w:val="0"/>
              <w:autoSpaceDE w:val="0"/>
              <w:autoSpaceDN w:val="0"/>
              <w:adjustRightInd w:val="0"/>
              <w:spacing w:after="0" w:line="240" w:lineRule="auto"/>
              <w:ind w:firstLine="567"/>
              <w:jc w:val="both"/>
              <w:rPr>
                <w:rFonts w:eastAsia="Times New Roman" w:cs="Times New Roman"/>
                <w:sz w:val="20"/>
                <w:szCs w:val="20"/>
                <w:lang w:eastAsia="ru-RU"/>
              </w:rPr>
            </w:pPr>
            <w:r w:rsidRPr="00D428F7">
              <w:rPr>
                <w:rFonts w:eastAsia="Times New Roman" w:cs="Times New Roman"/>
                <w:sz w:val="20"/>
                <w:szCs w:val="20"/>
                <w:lang w:eastAsia="ru-RU"/>
              </w:rPr>
              <w:t>производство сельскохозяйственной продукции;</w:t>
            </w:r>
          </w:p>
          <w:p w14:paraId="19DAA7C9" w14:textId="77777777" w:rsidR="008C3992" w:rsidRPr="00D428F7" w:rsidRDefault="008C3992" w:rsidP="00980A27">
            <w:pPr>
              <w:keepLines/>
              <w:widowControl w:val="0"/>
              <w:shd w:val="clear" w:color="auto" w:fill="FFFFFF"/>
              <w:overflowPunct w:val="0"/>
              <w:autoSpaceDE w:val="0"/>
              <w:autoSpaceDN w:val="0"/>
              <w:adjustRightInd w:val="0"/>
              <w:spacing w:after="0" w:line="240" w:lineRule="auto"/>
              <w:ind w:firstLine="567"/>
              <w:jc w:val="both"/>
              <w:rPr>
                <w:rFonts w:eastAsia="Times New Roman" w:cs="Times New Roman"/>
                <w:sz w:val="20"/>
                <w:szCs w:val="20"/>
                <w:lang w:eastAsia="ru-RU"/>
              </w:rPr>
            </w:pPr>
            <w:r w:rsidRPr="00D428F7">
              <w:rPr>
                <w:rFonts w:eastAsia="Times New Roman" w:cs="Times New Roman"/>
                <w:sz w:val="20"/>
                <w:szCs w:val="20"/>
                <w:lang w:eastAsia="ru-RU"/>
              </w:rPr>
              <w:t>размещение гаража и иных вспомогательных сооружений;</w:t>
            </w:r>
          </w:p>
          <w:p w14:paraId="4B82F140" w14:textId="74638FB4" w:rsidR="008C3992" w:rsidRPr="00D428F7" w:rsidRDefault="008C3992" w:rsidP="00980A27">
            <w:pPr>
              <w:spacing w:after="0" w:line="240" w:lineRule="auto"/>
              <w:ind w:firstLine="426"/>
              <w:rPr>
                <w:rFonts w:eastAsia="SimSun" w:cs="Times New Roman"/>
                <w:sz w:val="20"/>
                <w:szCs w:val="20"/>
                <w:lang w:eastAsia="zh-CN"/>
              </w:rPr>
            </w:pPr>
            <w:r w:rsidRPr="00D428F7">
              <w:rPr>
                <w:rFonts w:eastAsia="Times New Roman" w:cs="Times New Roman"/>
                <w:sz w:val="20"/>
                <w:szCs w:val="20"/>
                <w:lang w:eastAsia="ru-RU"/>
              </w:rPr>
              <w:t>содержание сельскохозяйственных животных</w:t>
            </w:r>
          </w:p>
        </w:tc>
        <w:tc>
          <w:tcPr>
            <w:tcW w:w="6662" w:type="dxa"/>
            <w:tcBorders>
              <w:bottom w:val="single" w:sz="4" w:space="0" w:color="auto"/>
            </w:tcBorders>
            <w:vAlign w:val="center"/>
          </w:tcPr>
          <w:p w14:paraId="18F2AAF7" w14:textId="77777777" w:rsidR="008C3992" w:rsidRPr="00D428F7" w:rsidRDefault="008C3992" w:rsidP="00980A27">
            <w:pPr>
              <w:keepLines/>
              <w:suppressAutoHyphens/>
              <w:overflowPunct w:val="0"/>
              <w:autoSpaceDE w:val="0"/>
              <w:autoSpaceDN w:val="0"/>
              <w:adjustRightInd w:val="0"/>
              <w:spacing w:after="0" w:line="240" w:lineRule="auto"/>
              <w:ind w:firstLine="340"/>
              <w:jc w:val="both"/>
              <w:textAlignment w:val="baseline"/>
              <w:rPr>
                <w:rFonts w:eastAsia="Times New Roman" w:cs="Times New Roman"/>
                <w:sz w:val="20"/>
                <w:szCs w:val="20"/>
                <w:lang w:eastAsia="ru-RU"/>
              </w:rPr>
            </w:pPr>
            <w:r w:rsidRPr="00D428F7">
              <w:rPr>
                <w:rFonts w:eastAsia="Times New Roman" w:cs="Times New Roman"/>
                <w:sz w:val="20"/>
                <w:szCs w:val="20"/>
                <w:lang w:eastAsia="ru-RU"/>
              </w:rPr>
              <w:t>- минимальная/максимальная площадь земельных участков   – 1000 /5000 кв. м;</w:t>
            </w:r>
          </w:p>
          <w:p w14:paraId="30958220" w14:textId="77777777" w:rsidR="008C3992" w:rsidRPr="00D428F7" w:rsidRDefault="008C3992" w:rsidP="00980A27">
            <w:pPr>
              <w:keepLines/>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t>- минимальная ширина земельных участков вдоль фронта улицы (проезда) – 12 м;</w:t>
            </w:r>
          </w:p>
          <w:p w14:paraId="72ADC888" w14:textId="77777777" w:rsidR="008C3992" w:rsidRPr="00D428F7" w:rsidRDefault="008C3992" w:rsidP="00980A27">
            <w:pPr>
              <w:keepLines/>
              <w:overflowPunct w:val="0"/>
              <w:autoSpaceDE w:val="0"/>
              <w:autoSpaceDN w:val="0"/>
              <w:adjustRightInd w:val="0"/>
              <w:spacing w:after="0" w:line="240" w:lineRule="auto"/>
              <w:ind w:firstLine="340"/>
              <w:jc w:val="both"/>
              <w:rPr>
                <w:rFonts w:eastAsia="Times New Roman" w:cs="Times New Roman"/>
                <w:sz w:val="20"/>
                <w:szCs w:val="20"/>
                <w:lang w:eastAsia="ru-RU"/>
              </w:rPr>
            </w:pPr>
            <w:r w:rsidRPr="00D428F7">
              <w:rPr>
                <w:rFonts w:eastAsia="Times New Roman" w:cs="Times New Roman"/>
                <w:sz w:val="20"/>
                <w:szCs w:val="20"/>
                <w:lang w:eastAsia="ru-RU"/>
              </w:rPr>
              <w:t>-максимальное количество этажей объектов капитального строительства – 3 этажа (или 2 этажа с возможностью использования мансардного этажа);</w:t>
            </w:r>
          </w:p>
          <w:p w14:paraId="0FF3117B" w14:textId="77777777" w:rsidR="008C3992" w:rsidRPr="00D428F7" w:rsidRDefault="008C3992" w:rsidP="00980A27">
            <w:pPr>
              <w:keepLines/>
              <w:overflowPunct w:val="0"/>
              <w:autoSpaceDE w:val="0"/>
              <w:autoSpaceDN w:val="0"/>
              <w:adjustRightInd w:val="0"/>
              <w:spacing w:after="0" w:line="240" w:lineRule="auto"/>
              <w:ind w:firstLine="340"/>
              <w:jc w:val="both"/>
              <w:rPr>
                <w:rFonts w:eastAsia="Times New Roman" w:cs="Times New Roman"/>
                <w:sz w:val="20"/>
                <w:szCs w:val="20"/>
                <w:lang w:eastAsia="ru-RU"/>
              </w:rPr>
            </w:pPr>
            <w:r w:rsidRPr="00D428F7">
              <w:rPr>
                <w:rFonts w:eastAsia="Times New Roman" w:cs="Times New Roman"/>
                <w:sz w:val="20"/>
                <w:szCs w:val="20"/>
                <w:lang w:eastAsia="ru-RU"/>
              </w:rPr>
              <w:t xml:space="preserve">- максимальная высота объектов капитального строительства от уровня земли до верха перекрытия последнего этажа (или конька кровли) - 12 м; </w:t>
            </w:r>
          </w:p>
          <w:p w14:paraId="7AF249C3" w14:textId="77777777" w:rsidR="008C3992" w:rsidRPr="00D428F7" w:rsidRDefault="008C3992" w:rsidP="00980A27">
            <w:pPr>
              <w:keepLines/>
              <w:overflowPunct w:val="0"/>
              <w:autoSpaceDE w:val="0"/>
              <w:autoSpaceDN w:val="0"/>
              <w:adjustRightInd w:val="0"/>
              <w:spacing w:after="0" w:line="240" w:lineRule="auto"/>
              <w:ind w:firstLine="340"/>
              <w:jc w:val="both"/>
              <w:rPr>
                <w:rFonts w:eastAsia="Times New Roman" w:cs="Times New Roman"/>
                <w:sz w:val="20"/>
                <w:szCs w:val="20"/>
                <w:lang w:eastAsia="ru-RU"/>
              </w:rPr>
            </w:pPr>
            <w:r w:rsidRPr="00D428F7">
              <w:rPr>
                <w:rFonts w:eastAsia="SimSun" w:cs="Times New Roman"/>
                <w:sz w:val="20"/>
                <w:szCs w:val="20"/>
                <w:lang w:eastAsia="zh-CN"/>
              </w:rPr>
              <w:t xml:space="preserve">- </w:t>
            </w:r>
            <w:r w:rsidRPr="00D428F7">
              <w:rPr>
                <w:rFonts w:eastAsia="Times New Roman" w:cs="Times New Roman"/>
                <w:sz w:val="20"/>
                <w:szCs w:val="20"/>
                <w:lang w:eastAsia="ru-RU"/>
              </w:rPr>
              <w:t xml:space="preserve">максимальный процент застройки в границах земельного участка – 20%, </w:t>
            </w:r>
          </w:p>
          <w:p w14:paraId="3C04B2E1" w14:textId="77777777" w:rsidR="008C3992" w:rsidRPr="00D428F7" w:rsidRDefault="008C3992" w:rsidP="00980A27">
            <w:pPr>
              <w:keepLines/>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bCs/>
                <w:sz w:val="20"/>
                <w:szCs w:val="20"/>
                <w:lang w:eastAsia="zh-CN"/>
              </w:rPr>
              <w:lastRenderedPageBreak/>
              <w:t>процент застройки</w:t>
            </w:r>
            <w:r w:rsidRPr="00D428F7">
              <w:rPr>
                <w:rFonts w:eastAsia="SimSun" w:cs="Times New Roman"/>
                <w:sz w:val="20"/>
                <w:szCs w:val="20"/>
                <w:lang w:eastAsia="zh-CN"/>
              </w:rPr>
              <w:t xml:space="preserve"> подземной части не регламентируется</w:t>
            </w:r>
            <w:r w:rsidRPr="00D428F7">
              <w:rPr>
                <w:rFonts w:eastAsia="Times New Roman" w:cs="Times New Roman"/>
                <w:sz w:val="20"/>
                <w:szCs w:val="20"/>
                <w:lang w:eastAsia="ru-RU"/>
              </w:rPr>
              <w:t>;</w:t>
            </w:r>
          </w:p>
          <w:p w14:paraId="796E0714" w14:textId="77777777" w:rsidR="008C3992" w:rsidRPr="00D428F7" w:rsidRDefault="008C3992" w:rsidP="00980A27">
            <w:pPr>
              <w:spacing w:after="0" w:line="240" w:lineRule="auto"/>
              <w:rPr>
                <w:rFonts w:eastAsia="SimSun" w:cs="Times New Roman"/>
                <w:sz w:val="20"/>
                <w:szCs w:val="20"/>
                <w:lang w:eastAsia="zh-CN"/>
              </w:rPr>
            </w:pPr>
          </w:p>
        </w:tc>
      </w:tr>
      <w:tr w:rsidR="00872659" w:rsidRPr="00D428F7" w14:paraId="215CA8D3" w14:textId="77777777" w:rsidTr="001F527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0"/>
        </w:trPr>
        <w:tc>
          <w:tcPr>
            <w:tcW w:w="3545" w:type="dxa"/>
            <w:tcBorders>
              <w:bottom w:val="single" w:sz="4" w:space="0" w:color="auto"/>
            </w:tcBorders>
            <w:vAlign w:val="center"/>
          </w:tcPr>
          <w:p w14:paraId="42AA2AA0" w14:textId="77777777" w:rsidR="00BD083B" w:rsidRPr="00D428F7" w:rsidRDefault="00BD083B" w:rsidP="00980A27">
            <w:pPr>
              <w:keepLines/>
              <w:widowControl w:val="0"/>
              <w:overflowPunct w:val="0"/>
              <w:autoSpaceDE w:val="0"/>
              <w:autoSpaceDN w:val="0"/>
              <w:adjustRightInd w:val="0"/>
              <w:spacing w:after="0" w:line="240" w:lineRule="auto"/>
              <w:rPr>
                <w:rFonts w:eastAsia="SimSun" w:cs="Times New Roman"/>
                <w:sz w:val="20"/>
                <w:szCs w:val="20"/>
                <w:lang w:eastAsia="zh-CN"/>
              </w:rPr>
            </w:pPr>
            <w:r w:rsidRPr="00D428F7">
              <w:rPr>
                <w:rFonts w:eastAsia="SimSun" w:cs="Times New Roman"/>
                <w:sz w:val="20"/>
                <w:szCs w:val="20"/>
                <w:lang w:eastAsia="zh-CN"/>
              </w:rPr>
              <w:lastRenderedPageBreak/>
              <w:t>[5.5] – Поля для гольфа или конных прогулок</w:t>
            </w:r>
          </w:p>
        </w:tc>
        <w:tc>
          <w:tcPr>
            <w:tcW w:w="5386" w:type="dxa"/>
            <w:tcBorders>
              <w:bottom w:val="single" w:sz="4" w:space="0" w:color="auto"/>
            </w:tcBorders>
            <w:vAlign w:val="center"/>
          </w:tcPr>
          <w:p w14:paraId="153205C8" w14:textId="77777777" w:rsidR="00BD083B" w:rsidRPr="00D428F7" w:rsidRDefault="00BD083B" w:rsidP="00980A27">
            <w:pPr>
              <w:spacing w:after="0" w:line="240" w:lineRule="auto"/>
              <w:ind w:firstLine="426"/>
              <w:rPr>
                <w:rFonts w:eastAsia="SimSun" w:cs="Times New Roman"/>
                <w:sz w:val="20"/>
                <w:szCs w:val="20"/>
                <w:lang w:eastAsia="zh-CN"/>
              </w:rPr>
            </w:pPr>
            <w:r w:rsidRPr="00D428F7">
              <w:rPr>
                <w:rFonts w:eastAsia="SimSun" w:cs="Times New Roman"/>
                <w:sz w:val="20"/>
                <w:szCs w:val="20"/>
                <w:lang w:eastAsia="zh-CN"/>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14:paraId="3B149256" w14:textId="77777777" w:rsidR="00BD083B" w:rsidRPr="00D428F7" w:rsidRDefault="00BD083B" w:rsidP="00980A27">
            <w:pPr>
              <w:spacing w:after="0" w:line="240" w:lineRule="auto"/>
              <w:ind w:firstLine="426"/>
              <w:rPr>
                <w:rFonts w:eastAsia="SimSun" w:cs="Times New Roman"/>
                <w:sz w:val="20"/>
                <w:szCs w:val="20"/>
                <w:lang w:eastAsia="zh-CN"/>
              </w:rPr>
            </w:pPr>
          </w:p>
          <w:p w14:paraId="1F3ECE6D" w14:textId="77777777" w:rsidR="00BD083B" w:rsidRPr="00D428F7" w:rsidRDefault="00BD083B" w:rsidP="00980A27">
            <w:pPr>
              <w:spacing w:after="0" w:line="240" w:lineRule="auto"/>
              <w:ind w:firstLine="426"/>
              <w:rPr>
                <w:rFonts w:eastAsia="SimSun" w:cs="Times New Roman"/>
                <w:sz w:val="20"/>
                <w:szCs w:val="20"/>
                <w:lang w:eastAsia="zh-CN"/>
              </w:rPr>
            </w:pPr>
            <w:r w:rsidRPr="00D428F7">
              <w:rPr>
                <w:rFonts w:eastAsia="SimSun" w:cs="Times New Roman"/>
                <w:sz w:val="20"/>
                <w:szCs w:val="20"/>
                <w:lang w:eastAsia="zh-CN"/>
              </w:rPr>
              <w:t>размещение конноспортивных манежей, не предусматривающих устройство трибун</w:t>
            </w:r>
          </w:p>
        </w:tc>
        <w:tc>
          <w:tcPr>
            <w:tcW w:w="6662" w:type="dxa"/>
            <w:tcBorders>
              <w:bottom w:val="single" w:sz="4" w:space="0" w:color="auto"/>
            </w:tcBorders>
            <w:vAlign w:val="center"/>
          </w:tcPr>
          <w:p w14:paraId="4781F5A0" w14:textId="77777777" w:rsidR="00BD083B" w:rsidRPr="00D428F7" w:rsidRDefault="00BD083B" w:rsidP="00980A27">
            <w:pPr>
              <w:spacing w:after="0" w:line="240" w:lineRule="auto"/>
              <w:rPr>
                <w:rFonts w:eastAsia="SimSun" w:cs="Times New Roman"/>
                <w:sz w:val="20"/>
                <w:szCs w:val="20"/>
                <w:lang w:eastAsia="zh-CN"/>
              </w:rPr>
            </w:pPr>
            <w:r w:rsidRPr="00D428F7">
              <w:rPr>
                <w:rFonts w:eastAsia="SimSun" w:cs="Times New Roman"/>
                <w:sz w:val="20"/>
                <w:szCs w:val="20"/>
                <w:lang w:eastAsia="zh-CN"/>
              </w:rPr>
              <w:t>минимальная/максимальная площадь земельных участков - 1000 кв. м/</w:t>
            </w:r>
            <w:r w:rsidRPr="00D428F7">
              <w:rPr>
                <w:rFonts w:eastAsia="SimSun" w:cs="Times New Roman"/>
                <w:b/>
                <w:bCs/>
                <w:sz w:val="20"/>
                <w:szCs w:val="20"/>
                <w:lang w:eastAsia="zh-CN"/>
              </w:rPr>
              <w:t xml:space="preserve"> </w:t>
            </w:r>
            <w:r w:rsidRPr="00D428F7">
              <w:rPr>
                <w:rFonts w:eastAsia="Times New Roman" w:cs="Times New Roman"/>
                <w:b/>
                <w:bCs/>
                <w:sz w:val="20"/>
                <w:szCs w:val="20"/>
                <w:lang w:eastAsia="ru-RU"/>
              </w:rPr>
              <w:t>не подлежит установлению</w:t>
            </w:r>
            <w:r w:rsidRPr="00D428F7">
              <w:rPr>
                <w:rFonts w:eastAsia="Times New Roman" w:cs="Times New Roman"/>
                <w:bCs/>
                <w:sz w:val="20"/>
                <w:szCs w:val="20"/>
                <w:lang w:eastAsia="ru-RU"/>
              </w:rPr>
              <w:t>;</w:t>
            </w:r>
          </w:p>
          <w:p w14:paraId="5FB8E6A5" w14:textId="77777777" w:rsidR="00BD083B" w:rsidRPr="00D428F7" w:rsidRDefault="00BD083B" w:rsidP="00980A27">
            <w:pPr>
              <w:spacing w:after="0" w:line="240" w:lineRule="auto"/>
              <w:rPr>
                <w:rFonts w:eastAsia="SimSun" w:cs="Times New Roman"/>
                <w:sz w:val="20"/>
                <w:szCs w:val="20"/>
                <w:lang w:eastAsia="zh-CN"/>
              </w:rPr>
            </w:pPr>
            <w:r w:rsidRPr="00D428F7">
              <w:rPr>
                <w:rFonts w:eastAsia="SimSun" w:cs="Times New Roman"/>
                <w:sz w:val="20"/>
                <w:szCs w:val="20"/>
                <w:lang w:eastAsia="zh-CN"/>
              </w:rPr>
              <w:t>минимальная ширина земельных участков вдоль фронта улицы (проезда) – 50 м;</w:t>
            </w:r>
          </w:p>
          <w:p w14:paraId="53753AE1" w14:textId="77777777" w:rsidR="00BD083B" w:rsidRPr="00D428F7" w:rsidRDefault="00BD083B" w:rsidP="00980A27">
            <w:pPr>
              <w:spacing w:after="0" w:line="240" w:lineRule="auto"/>
              <w:rPr>
                <w:rFonts w:eastAsia="Times New Roman" w:cs="Times New Roman"/>
                <w:sz w:val="20"/>
                <w:szCs w:val="20"/>
                <w:lang w:eastAsia="ru-RU"/>
              </w:rPr>
            </w:pPr>
            <w:r w:rsidRPr="00D428F7">
              <w:rPr>
                <w:rFonts w:eastAsia="Times New Roman" w:cs="Times New Roman"/>
                <w:sz w:val="20"/>
                <w:szCs w:val="20"/>
                <w:lang w:eastAsia="ru-RU"/>
              </w:rPr>
              <w:t>минимальные отступы от границ земельных участков - 3 м;</w:t>
            </w:r>
          </w:p>
          <w:p w14:paraId="5360BC01" w14:textId="77777777" w:rsidR="00BD083B" w:rsidRPr="00D428F7" w:rsidRDefault="00BD083B" w:rsidP="00980A27">
            <w:pPr>
              <w:spacing w:after="0" w:line="240" w:lineRule="auto"/>
              <w:rPr>
                <w:rFonts w:eastAsia="SimSun" w:cs="Times New Roman"/>
                <w:sz w:val="20"/>
                <w:szCs w:val="20"/>
                <w:lang w:eastAsia="zh-CN"/>
              </w:rPr>
            </w:pPr>
            <w:r w:rsidRPr="00D428F7">
              <w:rPr>
                <w:rFonts w:eastAsia="SimSun" w:cs="Times New Roman"/>
                <w:sz w:val="20"/>
                <w:szCs w:val="20"/>
                <w:lang w:eastAsia="zh-CN"/>
              </w:rPr>
              <w:t xml:space="preserve">максимальное количество надземных этажей зданий – 2 этажа (включая мансардный этаж); </w:t>
            </w:r>
          </w:p>
          <w:p w14:paraId="41194C47" w14:textId="77777777" w:rsidR="00BD083B" w:rsidRPr="00D428F7" w:rsidRDefault="00BD083B" w:rsidP="00980A27">
            <w:pPr>
              <w:keepLines/>
              <w:overflowPunct w:val="0"/>
              <w:autoSpaceDE w:val="0"/>
              <w:autoSpaceDN w:val="0"/>
              <w:adjustRightInd w:val="0"/>
              <w:spacing w:after="0" w:line="240" w:lineRule="auto"/>
              <w:rPr>
                <w:rFonts w:eastAsia="Times New Roman" w:cs="Times New Roman"/>
                <w:bCs/>
                <w:sz w:val="20"/>
                <w:szCs w:val="20"/>
                <w:lang w:eastAsia="ru-RU"/>
              </w:rPr>
            </w:pPr>
            <w:r w:rsidRPr="00D428F7">
              <w:rPr>
                <w:rFonts w:eastAsia="SimSun" w:cs="Times New Roman"/>
                <w:sz w:val="20"/>
                <w:szCs w:val="20"/>
                <w:lang w:eastAsia="zh-CN"/>
              </w:rPr>
              <w:t xml:space="preserve">максимальная высота строений, сооружений от уровня земли - </w:t>
            </w:r>
            <w:r w:rsidRPr="00D428F7">
              <w:rPr>
                <w:rFonts w:eastAsia="Times New Roman" w:cs="Times New Roman"/>
                <w:bCs/>
                <w:sz w:val="20"/>
                <w:szCs w:val="20"/>
                <w:lang w:eastAsia="ru-RU"/>
              </w:rPr>
              <w:t>10 м;</w:t>
            </w:r>
          </w:p>
          <w:p w14:paraId="02901870" w14:textId="77777777" w:rsidR="00BD083B" w:rsidRPr="00D428F7" w:rsidRDefault="00BD083B" w:rsidP="00980A27">
            <w:pPr>
              <w:tabs>
                <w:tab w:val="left" w:pos="2520"/>
              </w:tabs>
              <w:spacing w:after="0" w:line="240" w:lineRule="auto"/>
              <w:rPr>
                <w:rFonts w:eastAsia="Times New Roman" w:cs="Times New Roman"/>
                <w:sz w:val="20"/>
                <w:szCs w:val="20"/>
                <w:lang w:eastAsia="ar-SA"/>
              </w:rPr>
            </w:pPr>
            <w:r w:rsidRPr="00D428F7">
              <w:rPr>
                <w:rFonts w:eastAsia="Times New Roman" w:cs="Times New Roman"/>
                <w:sz w:val="20"/>
                <w:szCs w:val="20"/>
                <w:lang w:eastAsia="ar-SA"/>
              </w:rPr>
              <w:t>максимальный процент застройки в границах земельного участка – 20%.</w:t>
            </w:r>
          </w:p>
          <w:p w14:paraId="6D062F97" w14:textId="77777777" w:rsidR="00BD083B" w:rsidRPr="00D428F7" w:rsidRDefault="00BD083B" w:rsidP="00980A27">
            <w:pPr>
              <w:tabs>
                <w:tab w:val="left" w:pos="2520"/>
              </w:tabs>
              <w:spacing w:after="0" w:line="240" w:lineRule="auto"/>
              <w:rPr>
                <w:rFonts w:eastAsia="Times New Roman" w:cs="Times New Roman"/>
                <w:sz w:val="20"/>
                <w:szCs w:val="20"/>
                <w:lang w:eastAsia="ru-RU"/>
              </w:rPr>
            </w:pPr>
            <w:r w:rsidRPr="00D428F7">
              <w:rPr>
                <w:rFonts w:eastAsia="Times New Roman" w:cs="Times New Roman"/>
                <w:sz w:val="20"/>
                <w:szCs w:val="20"/>
                <w:lang w:eastAsia="ru-RU"/>
              </w:rPr>
              <w:t>Процент застройки подземной части не регламентируется.</w:t>
            </w:r>
          </w:p>
        </w:tc>
      </w:tr>
      <w:tr w:rsidR="00872659" w:rsidRPr="00D428F7" w14:paraId="21680E27" w14:textId="77777777" w:rsidTr="001F527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0"/>
        </w:trPr>
        <w:tc>
          <w:tcPr>
            <w:tcW w:w="3545" w:type="dxa"/>
            <w:tcBorders>
              <w:bottom w:val="single" w:sz="4" w:space="0" w:color="auto"/>
            </w:tcBorders>
            <w:vAlign w:val="center"/>
          </w:tcPr>
          <w:p w14:paraId="7AC55F85" w14:textId="77777777" w:rsidR="00BD083B" w:rsidRPr="00D428F7" w:rsidRDefault="00BD083B" w:rsidP="00980A27">
            <w:pPr>
              <w:keepLines/>
              <w:widowControl w:val="0"/>
              <w:overflowPunct w:val="0"/>
              <w:autoSpaceDE w:val="0"/>
              <w:autoSpaceDN w:val="0"/>
              <w:adjustRightInd w:val="0"/>
              <w:spacing w:after="0" w:line="240" w:lineRule="auto"/>
              <w:rPr>
                <w:rFonts w:eastAsia="SimSun" w:cs="Times New Roman"/>
                <w:sz w:val="20"/>
                <w:szCs w:val="20"/>
                <w:lang w:eastAsia="zh-CN"/>
              </w:rPr>
            </w:pPr>
            <w:r w:rsidRPr="00D428F7">
              <w:rPr>
                <w:rFonts w:eastAsia="SimSun" w:cs="Times New Roman"/>
                <w:sz w:val="20"/>
                <w:szCs w:val="20"/>
                <w:lang w:eastAsia="zh-CN"/>
              </w:rPr>
              <w:t>[7.4] - Воздушный транспорт</w:t>
            </w:r>
          </w:p>
        </w:tc>
        <w:tc>
          <w:tcPr>
            <w:tcW w:w="5386" w:type="dxa"/>
            <w:tcBorders>
              <w:bottom w:val="single" w:sz="4" w:space="0" w:color="auto"/>
            </w:tcBorders>
            <w:vAlign w:val="center"/>
          </w:tcPr>
          <w:p w14:paraId="00EE6C5A" w14:textId="77777777" w:rsidR="00BD083B" w:rsidRPr="00D428F7" w:rsidRDefault="00BD083B" w:rsidP="00980A27">
            <w:pPr>
              <w:spacing w:after="0" w:line="240" w:lineRule="auto"/>
              <w:ind w:firstLine="426"/>
              <w:rPr>
                <w:rFonts w:eastAsia="SimSun" w:cs="Times New Roman"/>
                <w:sz w:val="20"/>
                <w:szCs w:val="20"/>
                <w:lang w:eastAsia="zh-CN"/>
              </w:rPr>
            </w:pPr>
            <w:r w:rsidRPr="00D428F7">
              <w:rPr>
                <w:rFonts w:eastAsia="SimSun" w:cs="Times New Roman"/>
                <w:sz w:val="20"/>
                <w:szCs w:val="20"/>
                <w:lang w:eastAsia="zh-CN"/>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
          <w:p w14:paraId="55BF7610" w14:textId="77777777" w:rsidR="00BD083B" w:rsidRPr="00D428F7" w:rsidRDefault="00BD083B" w:rsidP="00980A27">
            <w:pPr>
              <w:spacing w:after="0" w:line="240" w:lineRule="auto"/>
              <w:ind w:firstLine="426"/>
              <w:rPr>
                <w:rFonts w:eastAsia="SimSun" w:cs="Times New Roman"/>
                <w:sz w:val="20"/>
                <w:szCs w:val="20"/>
                <w:lang w:eastAsia="zh-CN"/>
              </w:rPr>
            </w:pPr>
          </w:p>
          <w:p w14:paraId="2D211496" w14:textId="77777777" w:rsidR="00BD083B" w:rsidRPr="00D428F7" w:rsidRDefault="00BD083B" w:rsidP="00980A27">
            <w:pPr>
              <w:spacing w:after="0" w:line="240" w:lineRule="auto"/>
              <w:ind w:firstLine="426"/>
              <w:rPr>
                <w:rFonts w:eastAsia="SimSun" w:cs="Times New Roman"/>
                <w:sz w:val="20"/>
                <w:szCs w:val="20"/>
                <w:lang w:eastAsia="zh-CN"/>
              </w:rPr>
            </w:pPr>
            <w:r w:rsidRPr="00D428F7">
              <w:rPr>
                <w:rFonts w:eastAsia="SimSun" w:cs="Times New Roman"/>
                <w:sz w:val="20"/>
                <w:szCs w:val="20"/>
                <w:lang w:eastAsia="zh-CN"/>
              </w:rPr>
              <w:t>размещение объектов, предназначенных для технического обслуживания и ремонта воздушных судов</w:t>
            </w:r>
          </w:p>
        </w:tc>
        <w:tc>
          <w:tcPr>
            <w:tcW w:w="6662" w:type="dxa"/>
            <w:tcBorders>
              <w:bottom w:val="single" w:sz="4" w:space="0" w:color="auto"/>
            </w:tcBorders>
            <w:vAlign w:val="center"/>
          </w:tcPr>
          <w:p w14:paraId="691F9C73" w14:textId="77777777" w:rsidR="00BD083B" w:rsidRPr="00D428F7" w:rsidRDefault="00BD083B" w:rsidP="00980A27">
            <w:pPr>
              <w:spacing w:after="0" w:line="240" w:lineRule="auto"/>
              <w:ind w:firstLine="306"/>
              <w:rPr>
                <w:rFonts w:eastAsia="SimSun" w:cs="Times New Roman"/>
                <w:sz w:val="20"/>
                <w:szCs w:val="20"/>
                <w:lang w:eastAsia="zh-CN"/>
              </w:rPr>
            </w:pPr>
            <w:r w:rsidRPr="00D428F7">
              <w:rPr>
                <w:rFonts w:eastAsia="SimSun" w:cs="Times New Roman"/>
                <w:sz w:val="20"/>
                <w:szCs w:val="20"/>
                <w:lang w:eastAsia="zh-CN"/>
              </w:rPr>
              <w:t>минимальная/максимальная площадь земельных участков  – 1000/50000 кв. м;</w:t>
            </w:r>
          </w:p>
          <w:p w14:paraId="7CC1DF6F" w14:textId="77777777" w:rsidR="00BD083B" w:rsidRPr="00D428F7" w:rsidRDefault="00BD083B" w:rsidP="00980A27">
            <w:pPr>
              <w:spacing w:after="0" w:line="240" w:lineRule="auto"/>
              <w:ind w:firstLine="306"/>
              <w:rPr>
                <w:rFonts w:eastAsia="SimSun" w:cs="Times New Roman"/>
                <w:sz w:val="20"/>
                <w:szCs w:val="20"/>
                <w:lang w:eastAsia="zh-CN"/>
              </w:rPr>
            </w:pPr>
            <w:r w:rsidRPr="00D428F7">
              <w:rPr>
                <w:rFonts w:eastAsia="SimSun" w:cs="Times New Roman"/>
                <w:sz w:val="20"/>
                <w:szCs w:val="20"/>
                <w:lang w:eastAsia="zh-CN"/>
              </w:rPr>
              <w:t>минимальная ширина земельных участков вдоль фронта улицы (проезда) – 50 м;</w:t>
            </w:r>
          </w:p>
          <w:p w14:paraId="34A5A899" w14:textId="77777777" w:rsidR="00BD083B" w:rsidRPr="00D428F7" w:rsidRDefault="00BD083B" w:rsidP="00980A27">
            <w:pPr>
              <w:spacing w:after="0" w:line="240" w:lineRule="auto"/>
              <w:ind w:firstLine="306"/>
              <w:rPr>
                <w:rFonts w:eastAsia="SimSun" w:cs="Times New Roman"/>
                <w:sz w:val="20"/>
                <w:szCs w:val="20"/>
                <w:lang w:eastAsia="zh-CN"/>
              </w:rPr>
            </w:pPr>
            <w:r w:rsidRPr="00D428F7">
              <w:rPr>
                <w:rFonts w:eastAsia="SimSun" w:cs="Times New Roman"/>
                <w:sz w:val="20"/>
                <w:szCs w:val="20"/>
                <w:lang w:eastAsia="zh-CN"/>
              </w:rPr>
              <w:t>минимальный отступ зданий, строений и сооружений от красной линии улиц, проездов - 5м;</w:t>
            </w:r>
          </w:p>
          <w:p w14:paraId="5241D869" w14:textId="77777777" w:rsidR="00BD083B" w:rsidRPr="00D428F7" w:rsidRDefault="00BD083B" w:rsidP="00980A27">
            <w:pPr>
              <w:spacing w:after="0" w:line="240" w:lineRule="auto"/>
              <w:ind w:firstLine="306"/>
              <w:rPr>
                <w:rFonts w:eastAsia="SimSun" w:cs="Times New Roman"/>
                <w:sz w:val="20"/>
                <w:szCs w:val="20"/>
                <w:lang w:eastAsia="zh-CN"/>
              </w:rPr>
            </w:pPr>
            <w:r w:rsidRPr="00D428F7">
              <w:rPr>
                <w:rFonts w:eastAsia="SimSun" w:cs="Times New Roman"/>
                <w:sz w:val="20"/>
                <w:szCs w:val="20"/>
                <w:lang w:eastAsia="zh-CN"/>
              </w:rPr>
              <w:t>максимальное количество надземных этажей зданий – 2 этажа (включая мансардный этаж);</w:t>
            </w:r>
          </w:p>
          <w:p w14:paraId="43182463" w14:textId="77777777" w:rsidR="00BD083B" w:rsidRPr="00D428F7" w:rsidRDefault="00BD083B" w:rsidP="00980A27">
            <w:pPr>
              <w:spacing w:after="0" w:line="240" w:lineRule="auto"/>
              <w:ind w:firstLine="306"/>
              <w:rPr>
                <w:rFonts w:eastAsia="SimSun" w:cs="Times New Roman"/>
                <w:sz w:val="20"/>
                <w:szCs w:val="20"/>
                <w:lang w:eastAsia="zh-CN"/>
              </w:rPr>
            </w:pPr>
            <w:r w:rsidRPr="00D428F7">
              <w:rPr>
                <w:rFonts w:eastAsia="SimSun" w:cs="Times New Roman"/>
                <w:sz w:val="20"/>
                <w:szCs w:val="20"/>
                <w:lang w:eastAsia="zh-CN"/>
              </w:rPr>
              <w:t>максимальная высота зданий, строений, сооружений от уровня земли - 50 м;</w:t>
            </w:r>
          </w:p>
          <w:p w14:paraId="1038C78E" w14:textId="77777777" w:rsidR="00BD083B" w:rsidRPr="00D428F7" w:rsidRDefault="00BD083B" w:rsidP="00980A27">
            <w:pPr>
              <w:spacing w:after="0" w:line="240" w:lineRule="auto"/>
              <w:ind w:firstLine="306"/>
              <w:rPr>
                <w:rFonts w:eastAsia="SimSun" w:cs="Times New Roman"/>
                <w:sz w:val="20"/>
                <w:szCs w:val="20"/>
                <w:lang w:eastAsia="zh-CN"/>
              </w:rPr>
            </w:pPr>
            <w:r w:rsidRPr="00D428F7">
              <w:rPr>
                <w:rFonts w:eastAsia="SimSun" w:cs="Times New Roman"/>
                <w:sz w:val="20"/>
                <w:szCs w:val="20"/>
                <w:lang w:eastAsia="zh-CN"/>
              </w:rPr>
              <w:t>максимальный процент застройки в границах земельного участка – 80%;</w:t>
            </w:r>
          </w:p>
          <w:p w14:paraId="6D4C410A" w14:textId="77777777" w:rsidR="00BD083B" w:rsidRPr="00D428F7" w:rsidRDefault="00BD083B" w:rsidP="00980A27">
            <w:pPr>
              <w:spacing w:after="0" w:line="240" w:lineRule="auto"/>
              <w:ind w:firstLine="306"/>
              <w:rPr>
                <w:rFonts w:eastAsia="SimSun" w:cs="Times New Roman"/>
                <w:sz w:val="20"/>
                <w:szCs w:val="20"/>
                <w:lang w:eastAsia="zh-CN"/>
              </w:rPr>
            </w:pPr>
            <w:r w:rsidRPr="00D428F7">
              <w:rPr>
                <w:rFonts w:eastAsia="SimSun" w:cs="Times New Roman"/>
                <w:sz w:val="20"/>
                <w:szCs w:val="20"/>
                <w:lang w:eastAsia="zh-CN"/>
              </w:rPr>
              <w:t>Процент застройки подземной части не регламентируется.</w:t>
            </w:r>
          </w:p>
        </w:tc>
      </w:tr>
      <w:tr w:rsidR="00872659" w:rsidRPr="00D428F7" w14:paraId="6C74F02F" w14:textId="77777777" w:rsidTr="001F527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0"/>
        </w:trPr>
        <w:tc>
          <w:tcPr>
            <w:tcW w:w="3545" w:type="dxa"/>
            <w:tcBorders>
              <w:top w:val="single" w:sz="4" w:space="0" w:color="auto"/>
              <w:left w:val="single" w:sz="8" w:space="0" w:color="auto"/>
              <w:bottom w:val="single" w:sz="4" w:space="0" w:color="auto"/>
              <w:right w:val="single" w:sz="8" w:space="0" w:color="auto"/>
            </w:tcBorders>
            <w:shd w:val="clear" w:color="auto" w:fill="auto"/>
            <w:vAlign w:val="center"/>
          </w:tcPr>
          <w:p w14:paraId="2FF3A8D7" w14:textId="77777777" w:rsidR="00BD083B" w:rsidRPr="00D428F7" w:rsidRDefault="00BD083B" w:rsidP="00980A27">
            <w:pPr>
              <w:keepLines/>
              <w:widowControl w:val="0"/>
              <w:overflowPunct w:val="0"/>
              <w:autoSpaceDE w:val="0"/>
              <w:autoSpaceDN w:val="0"/>
              <w:adjustRightInd w:val="0"/>
              <w:spacing w:after="0" w:line="240" w:lineRule="auto"/>
              <w:rPr>
                <w:rFonts w:eastAsia="SimSun" w:cs="Times New Roman"/>
                <w:sz w:val="20"/>
                <w:szCs w:val="20"/>
                <w:lang w:eastAsia="zh-CN"/>
              </w:rPr>
            </w:pPr>
            <w:r w:rsidRPr="00D428F7">
              <w:rPr>
                <w:rFonts w:eastAsia="SimSun" w:cs="Times New Roman"/>
                <w:sz w:val="20"/>
                <w:szCs w:val="20"/>
                <w:lang w:eastAsia="zh-CN"/>
              </w:rPr>
              <w:t>[9.2] - Курортная деятельность</w:t>
            </w:r>
          </w:p>
        </w:tc>
        <w:tc>
          <w:tcPr>
            <w:tcW w:w="5386" w:type="dxa"/>
            <w:tcBorders>
              <w:top w:val="single" w:sz="4" w:space="0" w:color="auto"/>
              <w:left w:val="single" w:sz="8" w:space="0" w:color="auto"/>
              <w:bottom w:val="single" w:sz="4" w:space="0" w:color="auto"/>
              <w:right w:val="single" w:sz="8" w:space="0" w:color="auto"/>
            </w:tcBorders>
            <w:shd w:val="clear" w:color="auto" w:fill="auto"/>
            <w:vAlign w:val="center"/>
          </w:tcPr>
          <w:p w14:paraId="31A0FC33" w14:textId="77777777" w:rsidR="00BD083B" w:rsidRPr="00D428F7" w:rsidRDefault="00BD083B" w:rsidP="00980A27">
            <w:pPr>
              <w:spacing w:after="0" w:line="240" w:lineRule="auto"/>
              <w:ind w:firstLine="426"/>
              <w:rPr>
                <w:rFonts w:eastAsia="SimSun" w:cs="Times New Roman"/>
                <w:sz w:val="20"/>
                <w:szCs w:val="20"/>
                <w:lang w:eastAsia="zh-CN"/>
              </w:rPr>
            </w:pPr>
            <w:r w:rsidRPr="00D428F7">
              <w:rPr>
                <w:rFonts w:eastAsia="SimSun" w:cs="Times New Roman"/>
                <w:sz w:val="20"/>
                <w:szCs w:val="20"/>
                <w:lang w:eastAsia="zh-CN"/>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6662" w:type="dxa"/>
            <w:tcBorders>
              <w:top w:val="single" w:sz="8" w:space="0" w:color="auto"/>
              <w:left w:val="single" w:sz="8" w:space="0" w:color="auto"/>
              <w:bottom w:val="single" w:sz="8" w:space="0" w:color="auto"/>
              <w:right w:val="single" w:sz="8" w:space="0" w:color="auto"/>
            </w:tcBorders>
            <w:shd w:val="clear" w:color="auto" w:fill="auto"/>
            <w:vAlign w:val="center"/>
          </w:tcPr>
          <w:p w14:paraId="07F7FDEF" w14:textId="3FDEDA92" w:rsidR="00BD083B" w:rsidRPr="00D428F7" w:rsidRDefault="00BD083B" w:rsidP="00980A27">
            <w:pPr>
              <w:keepLines/>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t xml:space="preserve">- </w:t>
            </w:r>
            <w:r w:rsidR="00F41FD9" w:rsidRPr="00D428F7">
              <w:rPr>
                <w:rFonts w:eastAsia="SimSun" w:cs="Times New Roman"/>
                <w:sz w:val="20"/>
                <w:szCs w:val="20"/>
                <w:lang w:eastAsia="zh-CN"/>
              </w:rPr>
              <w:t>минимальная/максимальная площадь земельных участков – 1000 кв. м/</w:t>
            </w:r>
            <w:r w:rsidR="00F41FD9" w:rsidRPr="00D428F7">
              <w:rPr>
                <w:rFonts w:eastAsia="Times New Roman" w:cs="Times New Roman"/>
                <w:bCs/>
                <w:sz w:val="20"/>
                <w:szCs w:val="20"/>
                <w:lang w:eastAsia="ru-RU"/>
              </w:rPr>
              <w:t xml:space="preserve">50000 </w:t>
            </w:r>
            <w:r w:rsidR="00F41FD9" w:rsidRPr="00D428F7">
              <w:rPr>
                <w:rFonts w:eastAsia="SimSun" w:cs="Times New Roman"/>
                <w:sz w:val="20"/>
                <w:szCs w:val="20"/>
                <w:lang w:eastAsia="zh-CN"/>
              </w:rPr>
              <w:t>кв.</w:t>
            </w:r>
            <w:r w:rsidRPr="00D428F7">
              <w:rPr>
                <w:rFonts w:eastAsia="SimSun" w:cs="Times New Roman"/>
                <w:sz w:val="20"/>
                <w:szCs w:val="20"/>
                <w:lang w:eastAsia="zh-CN"/>
              </w:rPr>
              <w:t>м;</w:t>
            </w:r>
          </w:p>
          <w:p w14:paraId="4FD55F4A" w14:textId="75B94B8A" w:rsidR="00BD083B" w:rsidRPr="00D428F7" w:rsidRDefault="00BD083B" w:rsidP="00980A27">
            <w:pPr>
              <w:spacing w:after="0" w:line="240" w:lineRule="auto"/>
              <w:rPr>
                <w:rFonts w:eastAsia="SimSun" w:cs="Times New Roman"/>
                <w:sz w:val="20"/>
                <w:szCs w:val="20"/>
                <w:lang w:eastAsia="zh-CN"/>
              </w:rPr>
            </w:pPr>
            <w:r w:rsidRPr="00D428F7">
              <w:rPr>
                <w:rFonts w:eastAsia="SimSun" w:cs="Times New Roman"/>
                <w:sz w:val="20"/>
                <w:szCs w:val="20"/>
                <w:lang w:eastAsia="zh-CN"/>
              </w:rPr>
              <w:t>- минимальные отступы от границ участка - 3 м;</w:t>
            </w:r>
          </w:p>
          <w:p w14:paraId="47B56CD4" w14:textId="3D8B8DB1" w:rsidR="00BD083B" w:rsidRPr="00D428F7" w:rsidRDefault="00BD083B" w:rsidP="00980A27">
            <w:pPr>
              <w:spacing w:after="0" w:line="240" w:lineRule="auto"/>
              <w:ind w:firstLine="306"/>
              <w:rPr>
                <w:rFonts w:eastAsia="SimSun" w:cs="Times New Roman"/>
                <w:sz w:val="20"/>
                <w:szCs w:val="20"/>
                <w:lang w:eastAsia="zh-CN"/>
              </w:rPr>
            </w:pPr>
            <w:r w:rsidRPr="00D428F7">
              <w:rPr>
                <w:rFonts w:eastAsia="SimSun" w:cs="Times New Roman"/>
                <w:sz w:val="20"/>
                <w:szCs w:val="20"/>
                <w:lang w:eastAsia="zh-CN"/>
              </w:rPr>
              <w:t xml:space="preserve">- </w:t>
            </w:r>
            <w:r w:rsidR="00882FC3" w:rsidRPr="00D428F7">
              <w:rPr>
                <w:rFonts w:eastAsia="SimSun" w:cs="Times New Roman"/>
                <w:sz w:val="20"/>
                <w:szCs w:val="20"/>
                <w:lang w:eastAsia="zh-CN"/>
              </w:rPr>
              <w:t>максимальная высота зданий, строений, сооружений от уровня земли - 50 м;</w:t>
            </w:r>
          </w:p>
          <w:p w14:paraId="161CDDC8" w14:textId="77777777" w:rsidR="00BD083B" w:rsidRPr="00D428F7" w:rsidRDefault="00BD083B" w:rsidP="00980A27">
            <w:pPr>
              <w:spacing w:after="0" w:line="240" w:lineRule="auto"/>
              <w:rPr>
                <w:rFonts w:eastAsia="SimSun" w:cs="Times New Roman"/>
                <w:sz w:val="20"/>
                <w:szCs w:val="20"/>
                <w:lang w:eastAsia="zh-CN"/>
              </w:rPr>
            </w:pPr>
            <w:r w:rsidRPr="00D428F7">
              <w:rPr>
                <w:rFonts w:eastAsia="SimSun" w:cs="Times New Roman"/>
                <w:sz w:val="20"/>
                <w:szCs w:val="20"/>
                <w:lang w:eastAsia="zh-CN"/>
              </w:rPr>
              <w:t>- максимальный процент застройки в границах земельного участка – 50%.</w:t>
            </w:r>
          </w:p>
        </w:tc>
      </w:tr>
      <w:tr w:rsidR="00872659" w:rsidRPr="00D428F7" w14:paraId="5ADE04B6" w14:textId="77777777" w:rsidTr="001F527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0"/>
        </w:trPr>
        <w:tc>
          <w:tcPr>
            <w:tcW w:w="3545" w:type="dxa"/>
            <w:tcBorders>
              <w:top w:val="single" w:sz="4" w:space="0" w:color="auto"/>
              <w:left w:val="single" w:sz="8" w:space="0" w:color="auto"/>
              <w:bottom w:val="single" w:sz="4" w:space="0" w:color="auto"/>
              <w:right w:val="single" w:sz="8" w:space="0" w:color="auto"/>
            </w:tcBorders>
            <w:shd w:val="clear" w:color="auto" w:fill="auto"/>
            <w:vAlign w:val="center"/>
          </w:tcPr>
          <w:p w14:paraId="5D2F338F" w14:textId="77777777" w:rsidR="00BD083B" w:rsidRPr="00D428F7" w:rsidRDefault="00BD083B" w:rsidP="00980A27">
            <w:pPr>
              <w:keepLines/>
              <w:widowControl w:val="0"/>
              <w:overflowPunct w:val="0"/>
              <w:autoSpaceDE w:val="0"/>
              <w:autoSpaceDN w:val="0"/>
              <w:adjustRightInd w:val="0"/>
              <w:spacing w:after="0" w:line="240" w:lineRule="auto"/>
              <w:rPr>
                <w:rFonts w:eastAsia="SimSun" w:cs="Times New Roman"/>
                <w:sz w:val="20"/>
                <w:szCs w:val="20"/>
                <w:lang w:eastAsia="zh-CN"/>
              </w:rPr>
            </w:pPr>
            <w:r w:rsidRPr="00D428F7">
              <w:rPr>
                <w:rFonts w:eastAsia="SimSun" w:cs="Times New Roman"/>
                <w:sz w:val="20"/>
                <w:szCs w:val="20"/>
                <w:lang w:eastAsia="zh-CN"/>
              </w:rPr>
              <w:t>[9.2.1] - Санаторная деятельность</w:t>
            </w:r>
          </w:p>
        </w:tc>
        <w:tc>
          <w:tcPr>
            <w:tcW w:w="5386" w:type="dxa"/>
            <w:tcBorders>
              <w:top w:val="single" w:sz="4" w:space="0" w:color="auto"/>
              <w:left w:val="single" w:sz="8" w:space="0" w:color="auto"/>
              <w:bottom w:val="single" w:sz="4" w:space="0" w:color="auto"/>
              <w:right w:val="single" w:sz="8" w:space="0" w:color="auto"/>
            </w:tcBorders>
            <w:shd w:val="clear" w:color="auto" w:fill="auto"/>
            <w:vAlign w:val="center"/>
          </w:tcPr>
          <w:p w14:paraId="76D9D1C8" w14:textId="77777777" w:rsidR="00BD083B" w:rsidRPr="00D428F7" w:rsidRDefault="00BD083B" w:rsidP="00980A27">
            <w:pPr>
              <w:spacing w:after="0" w:line="240" w:lineRule="auto"/>
              <w:ind w:firstLine="426"/>
              <w:rPr>
                <w:rFonts w:eastAsia="SimSun" w:cs="Times New Roman"/>
                <w:sz w:val="20"/>
                <w:szCs w:val="20"/>
                <w:lang w:eastAsia="zh-CN"/>
              </w:rPr>
            </w:pPr>
            <w:r w:rsidRPr="00D428F7">
              <w:rPr>
                <w:rFonts w:eastAsia="SimSun" w:cs="Times New Roman"/>
                <w:sz w:val="20"/>
                <w:szCs w:val="20"/>
                <w:lang w:eastAsia="zh-CN"/>
              </w:rPr>
              <w:t xml:space="preserve">Размещение санаториев, профилакториев, бальнеологических лечебниц, грязелечебниц, </w:t>
            </w:r>
            <w:r w:rsidRPr="00D428F7">
              <w:rPr>
                <w:rFonts w:eastAsia="SimSun" w:cs="Times New Roman"/>
                <w:sz w:val="20"/>
                <w:szCs w:val="20"/>
                <w:lang w:eastAsia="zh-CN"/>
              </w:rPr>
              <w:lastRenderedPageBreak/>
              <w:t>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w:t>
            </w:r>
          </w:p>
          <w:p w14:paraId="1D51E7E2" w14:textId="77777777" w:rsidR="00BD083B" w:rsidRPr="00D428F7" w:rsidRDefault="00BD083B" w:rsidP="00980A27">
            <w:pPr>
              <w:spacing w:after="0" w:line="240" w:lineRule="auto"/>
              <w:ind w:firstLine="426"/>
              <w:rPr>
                <w:rFonts w:eastAsia="SimSun" w:cs="Times New Roman"/>
                <w:sz w:val="20"/>
                <w:szCs w:val="20"/>
                <w:lang w:eastAsia="zh-CN"/>
              </w:rPr>
            </w:pPr>
          </w:p>
          <w:p w14:paraId="6A399740" w14:textId="77777777" w:rsidR="00BD083B" w:rsidRPr="00D428F7" w:rsidRDefault="00BD083B" w:rsidP="00980A27">
            <w:pPr>
              <w:spacing w:after="0" w:line="240" w:lineRule="auto"/>
              <w:ind w:firstLine="426"/>
              <w:rPr>
                <w:rFonts w:eastAsia="SimSun" w:cs="Times New Roman"/>
                <w:sz w:val="20"/>
                <w:szCs w:val="20"/>
                <w:lang w:eastAsia="zh-CN"/>
              </w:rPr>
            </w:pPr>
            <w:r w:rsidRPr="00D428F7">
              <w:rPr>
                <w:rFonts w:eastAsia="SimSun" w:cs="Times New Roman"/>
                <w:sz w:val="20"/>
                <w:szCs w:val="20"/>
                <w:lang w:eastAsia="zh-CN"/>
              </w:rPr>
              <w:t>размещение лечебно-оздоровительных лагерей</w:t>
            </w:r>
          </w:p>
        </w:tc>
        <w:tc>
          <w:tcPr>
            <w:tcW w:w="6662" w:type="dxa"/>
            <w:tcBorders>
              <w:top w:val="single" w:sz="8" w:space="0" w:color="auto"/>
              <w:left w:val="single" w:sz="8" w:space="0" w:color="auto"/>
              <w:bottom w:val="single" w:sz="8" w:space="0" w:color="auto"/>
              <w:right w:val="single" w:sz="8" w:space="0" w:color="auto"/>
            </w:tcBorders>
            <w:shd w:val="clear" w:color="auto" w:fill="auto"/>
            <w:vAlign w:val="center"/>
          </w:tcPr>
          <w:p w14:paraId="5C697C7A" w14:textId="77777777" w:rsidR="00882FC3" w:rsidRPr="00D428F7" w:rsidRDefault="00882FC3" w:rsidP="00980A27">
            <w:pPr>
              <w:keepLines/>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lastRenderedPageBreak/>
              <w:t>- минимальная/максимальная площадь земельных участков – 1000 кв. м/</w:t>
            </w:r>
            <w:r w:rsidRPr="00D428F7">
              <w:rPr>
                <w:rFonts w:eastAsia="Times New Roman" w:cs="Times New Roman"/>
                <w:bCs/>
                <w:sz w:val="20"/>
                <w:szCs w:val="20"/>
                <w:lang w:eastAsia="ru-RU"/>
              </w:rPr>
              <w:t xml:space="preserve">50000 </w:t>
            </w:r>
            <w:r w:rsidRPr="00D428F7">
              <w:rPr>
                <w:rFonts w:eastAsia="SimSun" w:cs="Times New Roman"/>
                <w:sz w:val="20"/>
                <w:szCs w:val="20"/>
                <w:lang w:eastAsia="zh-CN"/>
              </w:rPr>
              <w:t>кв.м;</w:t>
            </w:r>
          </w:p>
          <w:p w14:paraId="55D94EAD" w14:textId="77777777" w:rsidR="00882FC3" w:rsidRPr="00D428F7" w:rsidRDefault="00882FC3" w:rsidP="00980A27">
            <w:pPr>
              <w:spacing w:after="0" w:line="240" w:lineRule="auto"/>
              <w:rPr>
                <w:rFonts w:eastAsia="SimSun" w:cs="Times New Roman"/>
                <w:sz w:val="20"/>
                <w:szCs w:val="20"/>
                <w:lang w:eastAsia="zh-CN"/>
              </w:rPr>
            </w:pPr>
            <w:r w:rsidRPr="00D428F7">
              <w:rPr>
                <w:rFonts w:eastAsia="SimSun" w:cs="Times New Roman"/>
                <w:sz w:val="20"/>
                <w:szCs w:val="20"/>
                <w:lang w:eastAsia="zh-CN"/>
              </w:rPr>
              <w:lastRenderedPageBreak/>
              <w:t>- минимальные отступы от границ участка - 3 м;</w:t>
            </w:r>
          </w:p>
          <w:p w14:paraId="0CAC3471" w14:textId="77777777" w:rsidR="00882FC3" w:rsidRPr="00D428F7" w:rsidRDefault="00882FC3" w:rsidP="00980A27">
            <w:pPr>
              <w:spacing w:after="0" w:line="240" w:lineRule="auto"/>
              <w:ind w:firstLine="306"/>
              <w:rPr>
                <w:rFonts w:eastAsia="SimSun" w:cs="Times New Roman"/>
                <w:sz w:val="20"/>
                <w:szCs w:val="20"/>
                <w:lang w:eastAsia="zh-CN"/>
              </w:rPr>
            </w:pPr>
            <w:r w:rsidRPr="00D428F7">
              <w:rPr>
                <w:rFonts w:eastAsia="SimSun" w:cs="Times New Roman"/>
                <w:sz w:val="20"/>
                <w:szCs w:val="20"/>
                <w:lang w:eastAsia="zh-CN"/>
              </w:rPr>
              <w:t>- максимальная высота зданий, строений, сооружений от уровня земли - 50 м;</w:t>
            </w:r>
          </w:p>
          <w:p w14:paraId="6E8E0EE3" w14:textId="4564949D" w:rsidR="00BD083B" w:rsidRPr="00D428F7" w:rsidRDefault="00882FC3" w:rsidP="00980A27">
            <w:pPr>
              <w:spacing w:after="0" w:line="240" w:lineRule="auto"/>
              <w:rPr>
                <w:rFonts w:eastAsia="SimSun" w:cs="Times New Roman"/>
                <w:sz w:val="20"/>
                <w:szCs w:val="20"/>
                <w:lang w:eastAsia="zh-CN"/>
              </w:rPr>
            </w:pPr>
            <w:r w:rsidRPr="00D428F7">
              <w:rPr>
                <w:rFonts w:eastAsia="SimSun" w:cs="Times New Roman"/>
                <w:sz w:val="20"/>
                <w:szCs w:val="20"/>
                <w:lang w:eastAsia="zh-CN"/>
              </w:rPr>
              <w:t>- максимальный процент застройки в границах земельного участка – 50%.</w:t>
            </w:r>
          </w:p>
        </w:tc>
      </w:tr>
      <w:tr w:rsidR="00872659" w:rsidRPr="00D428F7" w14:paraId="6D9A0F1E" w14:textId="77777777" w:rsidTr="001F527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0"/>
        </w:trPr>
        <w:tc>
          <w:tcPr>
            <w:tcW w:w="3545" w:type="dxa"/>
            <w:tcBorders>
              <w:top w:val="single" w:sz="4" w:space="0" w:color="auto"/>
              <w:left w:val="single" w:sz="8" w:space="0" w:color="auto"/>
              <w:bottom w:val="single" w:sz="4" w:space="0" w:color="auto"/>
              <w:right w:val="single" w:sz="8" w:space="0" w:color="auto"/>
            </w:tcBorders>
            <w:shd w:val="clear" w:color="auto" w:fill="auto"/>
            <w:vAlign w:val="center"/>
          </w:tcPr>
          <w:p w14:paraId="1267A9D7" w14:textId="77777777" w:rsidR="00BD083B" w:rsidRPr="00D428F7" w:rsidRDefault="00BD083B" w:rsidP="00980A27">
            <w:pPr>
              <w:keepLines/>
              <w:widowControl w:val="0"/>
              <w:overflowPunct w:val="0"/>
              <w:autoSpaceDE w:val="0"/>
              <w:autoSpaceDN w:val="0"/>
              <w:adjustRightInd w:val="0"/>
              <w:spacing w:after="0" w:line="240" w:lineRule="auto"/>
              <w:rPr>
                <w:rFonts w:eastAsia="SimSun" w:cs="Times New Roman"/>
                <w:sz w:val="20"/>
                <w:szCs w:val="20"/>
                <w:lang w:eastAsia="zh-CN"/>
              </w:rPr>
            </w:pPr>
            <w:r w:rsidRPr="00D428F7">
              <w:rPr>
                <w:rFonts w:eastAsia="SimSun" w:cs="Times New Roman"/>
                <w:sz w:val="20"/>
                <w:szCs w:val="20"/>
                <w:lang w:eastAsia="zh-CN"/>
              </w:rPr>
              <w:lastRenderedPageBreak/>
              <w:t>[9.3] - Историко-культурная деятельность</w:t>
            </w:r>
          </w:p>
        </w:tc>
        <w:tc>
          <w:tcPr>
            <w:tcW w:w="5386" w:type="dxa"/>
            <w:tcBorders>
              <w:top w:val="single" w:sz="4" w:space="0" w:color="auto"/>
              <w:left w:val="single" w:sz="8" w:space="0" w:color="auto"/>
              <w:bottom w:val="single" w:sz="4" w:space="0" w:color="auto"/>
              <w:right w:val="single" w:sz="8" w:space="0" w:color="auto"/>
            </w:tcBorders>
            <w:shd w:val="clear" w:color="auto" w:fill="auto"/>
            <w:vAlign w:val="center"/>
          </w:tcPr>
          <w:p w14:paraId="2DEB49EA" w14:textId="77777777" w:rsidR="00BD083B" w:rsidRPr="00D428F7" w:rsidRDefault="00BD083B" w:rsidP="00980A27">
            <w:pPr>
              <w:spacing w:after="0" w:line="240" w:lineRule="auto"/>
              <w:ind w:firstLine="426"/>
              <w:rPr>
                <w:rFonts w:eastAsia="SimSun" w:cs="Times New Roman"/>
                <w:sz w:val="20"/>
                <w:szCs w:val="20"/>
                <w:lang w:eastAsia="zh-CN"/>
              </w:rPr>
            </w:pPr>
          </w:p>
          <w:p w14:paraId="367F6150" w14:textId="77777777" w:rsidR="00BD083B" w:rsidRPr="00D428F7" w:rsidRDefault="00BD083B" w:rsidP="00980A27">
            <w:pPr>
              <w:spacing w:after="0" w:line="240" w:lineRule="auto"/>
              <w:ind w:firstLine="426"/>
              <w:rPr>
                <w:rFonts w:eastAsia="SimSun" w:cs="Times New Roman"/>
                <w:sz w:val="20"/>
                <w:szCs w:val="20"/>
                <w:lang w:eastAsia="zh-CN"/>
              </w:rPr>
            </w:pPr>
            <w:r w:rsidRPr="00D428F7">
              <w:rPr>
                <w:rFonts w:eastAsia="SimSun" w:cs="Times New Roman"/>
                <w:sz w:val="20"/>
                <w:szCs w:val="20"/>
                <w:lang w:eastAsia="zh-CN"/>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6662" w:type="dxa"/>
            <w:tcBorders>
              <w:top w:val="single" w:sz="8" w:space="0" w:color="auto"/>
              <w:left w:val="single" w:sz="8" w:space="0" w:color="auto"/>
              <w:bottom w:val="single" w:sz="8" w:space="0" w:color="auto"/>
              <w:right w:val="single" w:sz="8" w:space="0" w:color="auto"/>
            </w:tcBorders>
            <w:shd w:val="clear" w:color="auto" w:fill="auto"/>
            <w:vAlign w:val="center"/>
          </w:tcPr>
          <w:p w14:paraId="4FC50298" w14:textId="5012C665" w:rsidR="00BD083B" w:rsidRPr="00D428F7" w:rsidRDefault="00BD083B" w:rsidP="00980A27">
            <w:pPr>
              <w:spacing w:after="0" w:line="240" w:lineRule="auto"/>
              <w:rPr>
                <w:rFonts w:eastAsia="SimSun" w:cs="Times New Roman"/>
                <w:sz w:val="20"/>
                <w:szCs w:val="20"/>
                <w:lang w:eastAsia="zh-CN"/>
              </w:rPr>
            </w:pPr>
            <w:r w:rsidRPr="00D428F7">
              <w:rPr>
                <w:rFonts w:eastAsia="SimSun" w:cs="Times New Roman"/>
                <w:sz w:val="20"/>
                <w:szCs w:val="20"/>
                <w:lang w:eastAsia="zh-CN"/>
              </w:rPr>
              <w:t>минимальная площадь земельных участков   – 1000 кв. м</w:t>
            </w:r>
            <w:r w:rsidR="00882FC3" w:rsidRPr="00D428F7">
              <w:rPr>
                <w:rFonts w:eastAsia="SimSun" w:cs="Times New Roman"/>
                <w:sz w:val="20"/>
                <w:szCs w:val="20"/>
                <w:lang w:eastAsia="zh-CN"/>
              </w:rPr>
              <w:t>/</w:t>
            </w:r>
            <w:r w:rsidR="00882FC3" w:rsidRPr="00D428F7">
              <w:rPr>
                <w:rFonts w:eastAsia="Times New Roman" w:cs="Times New Roman"/>
                <w:b/>
                <w:bCs/>
                <w:sz w:val="20"/>
                <w:szCs w:val="20"/>
                <w:lang w:eastAsia="ru-RU"/>
              </w:rPr>
              <w:t xml:space="preserve"> не подлежит установлению</w:t>
            </w:r>
            <w:r w:rsidRPr="00D428F7">
              <w:rPr>
                <w:rFonts w:eastAsia="SimSun" w:cs="Times New Roman"/>
                <w:sz w:val="20"/>
                <w:szCs w:val="20"/>
                <w:lang w:eastAsia="zh-CN"/>
              </w:rPr>
              <w:t>;</w:t>
            </w:r>
          </w:p>
          <w:p w14:paraId="54015477" w14:textId="77777777" w:rsidR="00BD083B" w:rsidRPr="00D428F7" w:rsidRDefault="00BD083B" w:rsidP="00980A27">
            <w:pPr>
              <w:spacing w:after="0" w:line="240" w:lineRule="auto"/>
              <w:rPr>
                <w:rFonts w:eastAsia="SimSun" w:cs="Times New Roman"/>
                <w:sz w:val="20"/>
                <w:szCs w:val="20"/>
                <w:lang w:eastAsia="zh-CN"/>
              </w:rPr>
            </w:pPr>
            <w:r w:rsidRPr="00D428F7">
              <w:rPr>
                <w:rFonts w:eastAsia="SimSun" w:cs="Times New Roman"/>
                <w:sz w:val="20"/>
                <w:szCs w:val="20"/>
                <w:lang w:eastAsia="zh-CN"/>
              </w:rPr>
              <w:t xml:space="preserve">максимальное количество надземных этажей зданий – 3 этажа; </w:t>
            </w:r>
          </w:p>
          <w:p w14:paraId="52122B80" w14:textId="77777777" w:rsidR="00BD083B" w:rsidRPr="00D428F7" w:rsidRDefault="00BD083B" w:rsidP="00980A27">
            <w:pPr>
              <w:spacing w:after="0" w:line="240" w:lineRule="auto"/>
              <w:rPr>
                <w:rFonts w:eastAsia="SimSun" w:cs="Times New Roman"/>
                <w:sz w:val="20"/>
                <w:szCs w:val="20"/>
                <w:lang w:eastAsia="zh-CN"/>
              </w:rPr>
            </w:pPr>
            <w:r w:rsidRPr="00D428F7">
              <w:rPr>
                <w:rFonts w:eastAsia="SimSun" w:cs="Times New Roman"/>
                <w:sz w:val="20"/>
                <w:szCs w:val="20"/>
                <w:lang w:eastAsia="zh-CN"/>
              </w:rPr>
              <w:t>- минимальные отступы от границ участка - 3 м с учетом соблюдения требований технических регламентов;</w:t>
            </w:r>
          </w:p>
          <w:p w14:paraId="1E1BB846" w14:textId="77777777" w:rsidR="00BD083B" w:rsidRPr="00D428F7" w:rsidRDefault="00BD083B" w:rsidP="00980A27">
            <w:pPr>
              <w:spacing w:after="0" w:line="240" w:lineRule="auto"/>
              <w:rPr>
                <w:rFonts w:eastAsia="SimSun" w:cs="Times New Roman"/>
                <w:sz w:val="20"/>
                <w:szCs w:val="20"/>
                <w:lang w:eastAsia="zh-CN"/>
              </w:rPr>
            </w:pPr>
          </w:p>
          <w:p w14:paraId="2879290D" w14:textId="77777777" w:rsidR="00BD083B" w:rsidRPr="00D428F7" w:rsidRDefault="00BD083B" w:rsidP="00980A27">
            <w:pPr>
              <w:spacing w:after="0" w:line="240" w:lineRule="auto"/>
              <w:rPr>
                <w:rFonts w:eastAsia="SimSun" w:cs="Times New Roman"/>
                <w:sz w:val="20"/>
                <w:szCs w:val="20"/>
                <w:lang w:eastAsia="zh-CN"/>
              </w:rPr>
            </w:pPr>
            <w:r w:rsidRPr="00D428F7">
              <w:rPr>
                <w:rFonts w:eastAsia="SimSun" w:cs="Times New Roman"/>
                <w:sz w:val="20"/>
                <w:szCs w:val="20"/>
                <w:lang w:eastAsia="zh-CN"/>
              </w:rPr>
              <w:t>максимальная высота зданий от уровня земли до верха перекрытия последнего этажа (или конька кровли) - 12 м;</w:t>
            </w:r>
          </w:p>
          <w:p w14:paraId="4B28A679" w14:textId="77777777" w:rsidR="00BD083B" w:rsidRPr="00D428F7" w:rsidRDefault="00BD083B" w:rsidP="00980A27">
            <w:pPr>
              <w:spacing w:after="0" w:line="240" w:lineRule="auto"/>
              <w:rPr>
                <w:rFonts w:eastAsia="SimSun" w:cs="Times New Roman"/>
                <w:sz w:val="20"/>
                <w:szCs w:val="20"/>
                <w:lang w:eastAsia="zh-CN"/>
              </w:rPr>
            </w:pPr>
            <w:r w:rsidRPr="00D428F7">
              <w:rPr>
                <w:rFonts w:eastAsia="SimSun" w:cs="Times New Roman"/>
                <w:sz w:val="20"/>
                <w:szCs w:val="20"/>
                <w:lang w:eastAsia="zh-CN"/>
              </w:rPr>
              <w:t>максимальный процент застройки в границах земельного участка – 60%;</w:t>
            </w:r>
          </w:p>
          <w:p w14:paraId="7187461F" w14:textId="77777777" w:rsidR="00BD083B" w:rsidRPr="00D428F7" w:rsidRDefault="00BD083B" w:rsidP="00980A27">
            <w:pPr>
              <w:spacing w:after="0" w:line="240" w:lineRule="auto"/>
              <w:rPr>
                <w:rFonts w:eastAsia="SimSun" w:cs="Times New Roman"/>
                <w:sz w:val="20"/>
                <w:szCs w:val="20"/>
                <w:lang w:eastAsia="zh-CN"/>
              </w:rPr>
            </w:pPr>
          </w:p>
        </w:tc>
      </w:tr>
      <w:tr w:rsidR="00872659" w:rsidRPr="00D428F7" w14:paraId="4DF3A952" w14:textId="77777777" w:rsidTr="001F527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0"/>
        </w:trPr>
        <w:tc>
          <w:tcPr>
            <w:tcW w:w="3545" w:type="dxa"/>
            <w:tcBorders>
              <w:top w:val="single" w:sz="4" w:space="0" w:color="auto"/>
              <w:left w:val="single" w:sz="8" w:space="0" w:color="auto"/>
              <w:bottom w:val="single" w:sz="4" w:space="0" w:color="auto"/>
              <w:right w:val="single" w:sz="8" w:space="0" w:color="auto"/>
            </w:tcBorders>
            <w:shd w:val="clear" w:color="auto" w:fill="auto"/>
            <w:vAlign w:val="center"/>
          </w:tcPr>
          <w:p w14:paraId="4A42D57A" w14:textId="77777777" w:rsidR="00BD083B" w:rsidRPr="00D428F7" w:rsidRDefault="00BD083B" w:rsidP="00980A27">
            <w:pPr>
              <w:spacing w:after="0" w:line="240" w:lineRule="auto"/>
              <w:rPr>
                <w:rFonts w:eastAsia="SimSun" w:cs="Times New Roman"/>
                <w:sz w:val="20"/>
                <w:szCs w:val="20"/>
                <w:lang w:eastAsia="zh-CN"/>
              </w:rPr>
            </w:pPr>
            <w:r w:rsidRPr="00D428F7">
              <w:rPr>
                <w:rFonts w:eastAsia="SimSun" w:cs="Times New Roman"/>
                <w:sz w:val="20"/>
                <w:szCs w:val="20"/>
                <w:lang w:eastAsia="zh-CN"/>
              </w:rPr>
              <w:t>[11.1] - Общее пользование водными объектами</w:t>
            </w:r>
          </w:p>
        </w:tc>
        <w:tc>
          <w:tcPr>
            <w:tcW w:w="5386" w:type="dxa"/>
            <w:tcBorders>
              <w:top w:val="single" w:sz="4" w:space="0" w:color="auto"/>
              <w:left w:val="single" w:sz="8" w:space="0" w:color="auto"/>
              <w:bottom w:val="single" w:sz="4" w:space="0" w:color="auto"/>
              <w:right w:val="single" w:sz="8" w:space="0" w:color="auto"/>
            </w:tcBorders>
            <w:shd w:val="clear" w:color="auto" w:fill="auto"/>
            <w:vAlign w:val="center"/>
          </w:tcPr>
          <w:p w14:paraId="01049299" w14:textId="77777777" w:rsidR="00BD083B" w:rsidRPr="00D428F7" w:rsidRDefault="00BD083B" w:rsidP="00980A27">
            <w:pPr>
              <w:spacing w:after="0" w:line="240" w:lineRule="auto"/>
              <w:ind w:firstLine="426"/>
              <w:rPr>
                <w:rFonts w:eastAsia="SimSun" w:cs="Times New Roman"/>
                <w:sz w:val="20"/>
                <w:szCs w:val="20"/>
                <w:lang w:eastAsia="zh-CN"/>
              </w:rPr>
            </w:pPr>
            <w:r w:rsidRPr="00D428F7">
              <w:rPr>
                <w:rFonts w:eastAsia="SimSun" w:cs="Times New Roman"/>
                <w:sz w:val="20"/>
                <w:szCs w:val="20"/>
                <w:lang w:eastAsia="zh-CN"/>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6662" w:type="dxa"/>
            <w:tcBorders>
              <w:top w:val="single" w:sz="8" w:space="0" w:color="auto"/>
              <w:left w:val="single" w:sz="8" w:space="0" w:color="auto"/>
              <w:bottom w:val="single" w:sz="8" w:space="0" w:color="auto"/>
              <w:right w:val="single" w:sz="8" w:space="0" w:color="auto"/>
            </w:tcBorders>
            <w:shd w:val="clear" w:color="auto" w:fill="auto"/>
            <w:vAlign w:val="center"/>
          </w:tcPr>
          <w:p w14:paraId="2778B2ED" w14:textId="77777777" w:rsidR="00BD083B" w:rsidRPr="00D428F7" w:rsidRDefault="00BD083B" w:rsidP="00980A27">
            <w:pPr>
              <w:spacing w:after="0" w:line="240" w:lineRule="auto"/>
              <w:rPr>
                <w:rFonts w:eastAsia="SimSun" w:cs="Times New Roman"/>
                <w:sz w:val="20"/>
                <w:szCs w:val="20"/>
                <w:lang w:eastAsia="zh-CN"/>
              </w:rPr>
            </w:pPr>
            <w:r w:rsidRPr="00D428F7">
              <w:rPr>
                <w:rFonts w:eastAsia="SimSun" w:cs="Times New Roman"/>
                <w:sz w:val="20"/>
                <w:szCs w:val="20"/>
                <w:lang w:eastAsia="zh-CN"/>
              </w:rPr>
              <w:t>минимальная/максимальная площадь земельных участков  – 100 кв. м/3000 кв. м;</w:t>
            </w:r>
          </w:p>
          <w:p w14:paraId="5C75028B" w14:textId="77777777" w:rsidR="00BD083B" w:rsidRPr="00D428F7" w:rsidRDefault="00BD083B" w:rsidP="00980A27">
            <w:pPr>
              <w:spacing w:after="0" w:line="240" w:lineRule="auto"/>
              <w:rPr>
                <w:rFonts w:eastAsia="SimSun" w:cs="Times New Roman"/>
                <w:sz w:val="20"/>
                <w:szCs w:val="20"/>
                <w:lang w:eastAsia="zh-CN"/>
              </w:rPr>
            </w:pPr>
            <w:r w:rsidRPr="00D428F7">
              <w:rPr>
                <w:rFonts w:eastAsia="SimSun" w:cs="Times New Roman"/>
                <w:sz w:val="20"/>
                <w:szCs w:val="20"/>
                <w:lang w:eastAsia="zh-CN"/>
              </w:rPr>
              <w:t>минимальная ширина земельных участков вдоль фронта улицы (проезда) – 10 м;</w:t>
            </w:r>
          </w:p>
          <w:p w14:paraId="0FEF68AD" w14:textId="77777777" w:rsidR="00BD083B" w:rsidRPr="00D428F7" w:rsidRDefault="00BD083B" w:rsidP="00980A27">
            <w:pPr>
              <w:spacing w:after="0" w:line="240" w:lineRule="auto"/>
              <w:rPr>
                <w:rFonts w:eastAsia="SimSun" w:cs="Times New Roman"/>
                <w:sz w:val="20"/>
                <w:szCs w:val="20"/>
                <w:lang w:eastAsia="zh-CN"/>
              </w:rPr>
            </w:pPr>
            <w:r w:rsidRPr="00D428F7">
              <w:rPr>
                <w:rFonts w:eastAsia="Times New Roman" w:cs="Times New Roman"/>
                <w:sz w:val="20"/>
                <w:szCs w:val="20"/>
                <w:lang w:eastAsia="ru-RU"/>
              </w:rPr>
              <w:t>минимальные отступы от границ земельных участков - 1 м;</w:t>
            </w:r>
          </w:p>
          <w:p w14:paraId="6E8F6C4B" w14:textId="77777777" w:rsidR="00BD083B" w:rsidRPr="00D428F7" w:rsidRDefault="00BD083B" w:rsidP="00980A27">
            <w:pPr>
              <w:spacing w:after="0" w:line="240" w:lineRule="auto"/>
              <w:rPr>
                <w:rFonts w:eastAsia="SimSun" w:cs="Times New Roman"/>
                <w:sz w:val="20"/>
                <w:szCs w:val="20"/>
                <w:lang w:eastAsia="zh-CN"/>
              </w:rPr>
            </w:pPr>
            <w:r w:rsidRPr="00D428F7">
              <w:rPr>
                <w:rFonts w:eastAsia="SimSun" w:cs="Times New Roman"/>
                <w:sz w:val="20"/>
                <w:szCs w:val="20"/>
                <w:lang w:eastAsia="zh-CN"/>
              </w:rPr>
              <w:t>максимальная высота строений, сооружений от уровня земли - 10 м;</w:t>
            </w:r>
          </w:p>
          <w:p w14:paraId="0F3A62F9" w14:textId="77777777" w:rsidR="00BD083B" w:rsidRPr="00D428F7" w:rsidRDefault="00BD083B" w:rsidP="00980A27">
            <w:pPr>
              <w:spacing w:after="0" w:line="240" w:lineRule="auto"/>
              <w:rPr>
                <w:rFonts w:eastAsia="SimSun" w:cs="Times New Roman"/>
                <w:sz w:val="20"/>
                <w:szCs w:val="20"/>
                <w:lang w:eastAsia="zh-CN"/>
              </w:rPr>
            </w:pPr>
            <w:r w:rsidRPr="00D428F7">
              <w:rPr>
                <w:rFonts w:eastAsia="SimSun" w:cs="Times New Roman"/>
                <w:sz w:val="20"/>
                <w:szCs w:val="20"/>
                <w:lang w:eastAsia="zh-CN"/>
              </w:rPr>
              <w:t>максимальный процент застройки в границах земельного участка – 90%;</w:t>
            </w:r>
          </w:p>
        </w:tc>
      </w:tr>
      <w:tr w:rsidR="00872659" w:rsidRPr="00D428F7" w14:paraId="4E6CBC10" w14:textId="77777777" w:rsidTr="001F527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0"/>
        </w:trPr>
        <w:tc>
          <w:tcPr>
            <w:tcW w:w="3545" w:type="dxa"/>
            <w:tcBorders>
              <w:top w:val="single" w:sz="4" w:space="0" w:color="auto"/>
              <w:left w:val="single" w:sz="8" w:space="0" w:color="auto"/>
              <w:bottom w:val="single" w:sz="4" w:space="0" w:color="auto"/>
              <w:right w:val="single" w:sz="8" w:space="0" w:color="auto"/>
            </w:tcBorders>
            <w:shd w:val="clear" w:color="auto" w:fill="auto"/>
          </w:tcPr>
          <w:p w14:paraId="17B397D7" w14:textId="77777777" w:rsidR="00BD083B" w:rsidRPr="00D428F7" w:rsidRDefault="00BD083B" w:rsidP="00980A27">
            <w:pPr>
              <w:keepLines/>
              <w:widowControl w:val="0"/>
              <w:overflowPunct w:val="0"/>
              <w:autoSpaceDE w:val="0"/>
              <w:autoSpaceDN w:val="0"/>
              <w:adjustRightInd w:val="0"/>
              <w:spacing w:after="0" w:line="240" w:lineRule="auto"/>
              <w:jc w:val="both"/>
              <w:rPr>
                <w:rFonts w:eastAsia="Times New Roman" w:cs="Times New Roman"/>
                <w:sz w:val="20"/>
                <w:szCs w:val="20"/>
                <w:lang w:eastAsia="ar-SA"/>
              </w:rPr>
            </w:pPr>
            <w:r w:rsidRPr="00D428F7">
              <w:rPr>
                <w:rFonts w:eastAsia="SimSun" w:cs="Times New Roman"/>
                <w:sz w:val="20"/>
                <w:szCs w:val="20"/>
                <w:lang w:eastAsia="zh-CN"/>
              </w:rPr>
              <w:t>[12.0.1] - Улично-дорожная сеть</w:t>
            </w:r>
          </w:p>
        </w:tc>
        <w:tc>
          <w:tcPr>
            <w:tcW w:w="5386" w:type="dxa"/>
            <w:tcBorders>
              <w:top w:val="single" w:sz="4" w:space="0" w:color="auto"/>
              <w:left w:val="single" w:sz="8" w:space="0" w:color="auto"/>
              <w:bottom w:val="single" w:sz="4" w:space="0" w:color="auto"/>
              <w:right w:val="single" w:sz="8" w:space="0" w:color="auto"/>
            </w:tcBorders>
            <w:shd w:val="clear" w:color="auto" w:fill="auto"/>
          </w:tcPr>
          <w:p w14:paraId="5FD4DFE8" w14:textId="77777777" w:rsidR="00BD083B" w:rsidRPr="00D428F7" w:rsidRDefault="00BD083B" w:rsidP="00980A27">
            <w:pPr>
              <w:keepLines/>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D428F7">
              <w:rPr>
                <w:rFonts w:eastAsia="SimSun" w:cs="Times New Roman"/>
                <w:sz w:val="20"/>
                <w:szCs w:val="20"/>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049EA818" w14:textId="77777777" w:rsidR="00BD083B" w:rsidRPr="00D428F7" w:rsidRDefault="00BD083B" w:rsidP="00980A27">
            <w:pPr>
              <w:keepLines/>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D428F7">
              <w:rPr>
                <w:rFonts w:eastAsia="SimSun" w:cs="Times New Roman"/>
                <w:sz w:val="20"/>
                <w:szCs w:val="20"/>
                <w:lang w:eastAsia="zh-CN"/>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w:t>
            </w:r>
            <w:r w:rsidRPr="00D428F7">
              <w:rPr>
                <w:rFonts w:eastAsia="SimSun" w:cs="Times New Roman"/>
                <w:sz w:val="20"/>
                <w:szCs w:val="20"/>
                <w:lang w:eastAsia="zh-CN"/>
              </w:rPr>
              <w:lastRenderedPageBreak/>
              <w:t>транспортных средств</w:t>
            </w:r>
          </w:p>
        </w:tc>
        <w:tc>
          <w:tcPr>
            <w:tcW w:w="6662" w:type="dxa"/>
            <w:vMerge w:val="restart"/>
            <w:tcBorders>
              <w:left w:val="single" w:sz="8" w:space="0" w:color="auto"/>
              <w:right w:val="single" w:sz="8" w:space="0" w:color="auto"/>
            </w:tcBorders>
            <w:shd w:val="clear" w:color="auto" w:fill="auto"/>
          </w:tcPr>
          <w:p w14:paraId="55A347E8" w14:textId="77777777" w:rsidR="00BD083B" w:rsidRPr="00D428F7" w:rsidRDefault="00BD083B" w:rsidP="00980A27">
            <w:pPr>
              <w:keepLines/>
              <w:widowControl w:val="0"/>
              <w:overflowPunct w:val="0"/>
              <w:autoSpaceDE w:val="0"/>
              <w:autoSpaceDN w:val="0"/>
              <w:adjustRightInd w:val="0"/>
              <w:spacing w:after="0" w:line="240" w:lineRule="auto"/>
              <w:ind w:firstLine="340"/>
              <w:jc w:val="both"/>
              <w:rPr>
                <w:rFonts w:eastAsia="Times New Roman" w:cs="Times New Roman"/>
                <w:sz w:val="20"/>
                <w:szCs w:val="20"/>
                <w:lang w:eastAsia="ru-RU"/>
              </w:rPr>
            </w:pPr>
            <w:r w:rsidRPr="00D428F7">
              <w:rPr>
                <w:rFonts w:eastAsia="Times New Roman" w:cs="Times New Roman"/>
                <w:sz w:val="20"/>
                <w:szCs w:val="20"/>
                <w:lang w:eastAsia="ru-RU"/>
              </w:rPr>
              <w:lastRenderedPageBreak/>
              <w:t>Регламенты не подлежат установлению.</w:t>
            </w:r>
          </w:p>
          <w:p w14:paraId="740A690B" w14:textId="77777777" w:rsidR="00BD083B" w:rsidRPr="00D428F7" w:rsidRDefault="00BD083B" w:rsidP="00980A27">
            <w:pPr>
              <w:keepLines/>
              <w:widowControl w:val="0"/>
              <w:overflowPunct w:val="0"/>
              <w:autoSpaceDE w:val="0"/>
              <w:autoSpaceDN w:val="0"/>
              <w:adjustRightInd w:val="0"/>
              <w:spacing w:after="0" w:line="240" w:lineRule="auto"/>
              <w:ind w:firstLine="340"/>
              <w:jc w:val="both"/>
              <w:rPr>
                <w:rFonts w:eastAsia="Times New Roman" w:cs="Times New Roman"/>
                <w:sz w:val="20"/>
                <w:szCs w:val="20"/>
                <w:lang w:eastAsia="ru-RU"/>
              </w:rPr>
            </w:pPr>
            <w:r w:rsidRPr="00D428F7">
              <w:rPr>
                <w:rFonts w:eastAsia="Times New Roman" w:cs="Times New Roman"/>
                <w:sz w:val="20"/>
                <w:szCs w:val="20"/>
                <w:lang w:eastAsia="ru-RU"/>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872659" w:rsidRPr="00D428F7" w14:paraId="7D2A17FF" w14:textId="77777777" w:rsidTr="001F527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0"/>
        </w:trPr>
        <w:tc>
          <w:tcPr>
            <w:tcW w:w="3545" w:type="dxa"/>
            <w:tcBorders>
              <w:top w:val="single" w:sz="4" w:space="0" w:color="auto"/>
              <w:left w:val="single" w:sz="8" w:space="0" w:color="auto"/>
              <w:bottom w:val="single" w:sz="4" w:space="0" w:color="auto"/>
              <w:right w:val="single" w:sz="8" w:space="0" w:color="auto"/>
            </w:tcBorders>
            <w:shd w:val="clear" w:color="auto" w:fill="auto"/>
          </w:tcPr>
          <w:p w14:paraId="3C778F66" w14:textId="77777777" w:rsidR="00BD083B" w:rsidRPr="00D428F7" w:rsidRDefault="00BD083B" w:rsidP="00980A27">
            <w:pPr>
              <w:keepLines/>
              <w:widowControl w:val="0"/>
              <w:overflowPunct w:val="0"/>
              <w:autoSpaceDE w:val="0"/>
              <w:autoSpaceDN w:val="0"/>
              <w:adjustRightInd w:val="0"/>
              <w:spacing w:after="0" w:line="240" w:lineRule="auto"/>
              <w:jc w:val="both"/>
              <w:rPr>
                <w:rFonts w:eastAsia="SimSun" w:cs="Times New Roman"/>
                <w:sz w:val="20"/>
                <w:szCs w:val="20"/>
                <w:lang w:eastAsia="zh-CN"/>
              </w:rPr>
            </w:pPr>
            <w:r w:rsidRPr="00D428F7">
              <w:rPr>
                <w:rFonts w:eastAsia="SimSun" w:cs="Times New Roman"/>
                <w:sz w:val="20"/>
                <w:szCs w:val="20"/>
                <w:lang w:eastAsia="zh-CN"/>
              </w:rPr>
              <w:t>[12.0.2] - Благоустройство территории</w:t>
            </w:r>
          </w:p>
        </w:tc>
        <w:tc>
          <w:tcPr>
            <w:tcW w:w="5386" w:type="dxa"/>
            <w:tcBorders>
              <w:top w:val="single" w:sz="4" w:space="0" w:color="auto"/>
              <w:left w:val="single" w:sz="8" w:space="0" w:color="auto"/>
              <w:bottom w:val="single" w:sz="4" w:space="0" w:color="auto"/>
              <w:right w:val="single" w:sz="8" w:space="0" w:color="auto"/>
            </w:tcBorders>
            <w:shd w:val="clear" w:color="auto" w:fill="auto"/>
          </w:tcPr>
          <w:p w14:paraId="51C510DF" w14:textId="77777777" w:rsidR="00BD083B" w:rsidRPr="00D428F7" w:rsidRDefault="00BD083B" w:rsidP="00980A27">
            <w:pPr>
              <w:keepLines/>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D428F7">
              <w:rPr>
                <w:rFonts w:eastAsia="SimSun" w:cs="Times New Roman"/>
                <w:sz w:val="20"/>
                <w:szCs w:val="20"/>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662" w:type="dxa"/>
            <w:vMerge/>
            <w:tcBorders>
              <w:left w:val="single" w:sz="8" w:space="0" w:color="auto"/>
              <w:right w:val="single" w:sz="8" w:space="0" w:color="auto"/>
            </w:tcBorders>
            <w:shd w:val="clear" w:color="auto" w:fill="auto"/>
          </w:tcPr>
          <w:p w14:paraId="10252C88" w14:textId="77777777" w:rsidR="00BD083B" w:rsidRPr="00D428F7" w:rsidRDefault="00BD083B" w:rsidP="00980A27">
            <w:pPr>
              <w:keepLines/>
              <w:widowControl w:val="0"/>
              <w:overflowPunct w:val="0"/>
              <w:autoSpaceDE w:val="0"/>
              <w:autoSpaceDN w:val="0"/>
              <w:adjustRightInd w:val="0"/>
              <w:spacing w:after="0" w:line="240" w:lineRule="auto"/>
              <w:ind w:firstLine="340"/>
              <w:jc w:val="both"/>
              <w:rPr>
                <w:rFonts w:eastAsia="Times New Roman" w:cs="Times New Roman"/>
                <w:sz w:val="20"/>
                <w:szCs w:val="20"/>
                <w:lang w:eastAsia="ru-RU"/>
              </w:rPr>
            </w:pPr>
          </w:p>
        </w:tc>
      </w:tr>
    </w:tbl>
    <w:p w14:paraId="52E7937D" w14:textId="77777777" w:rsidR="00BD083B" w:rsidRPr="00D428F7" w:rsidRDefault="00BD083B" w:rsidP="00980A27">
      <w:pPr>
        <w:widowControl w:val="0"/>
        <w:spacing w:after="0" w:line="240" w:lineRule="auto"/>
        <w:ind w:firstLine="426"/>
        <w:jc w:val="center"/>
        <w:rPr>
          <w:rFonts w:eastAsia="Times New Roman" w:cs="Times New Roman"/>
          <w:b/>
          <w:sz w:val="20"/>
          <w:szCs w:val="20"/>
          <w:lang w:eastAsia="ru-RU"/>
        </w:rPr>
      </w:pPr>
      <w:r w:rsidRPr="00D428F7">
        <w:rPr>
          <w:rFonts w:eastAsia="Times New Roman" w:cs="Times New Roman"/>
          <w:b/>
          <w:sz w:val="20"/>
          <w:szCs w:val="20"/>
          <w:lang w:eastAsia="ru-RU"/>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45"/>
        <w:gridCol w:w="5670"/>
        <w:gridCol w:w="6378"/>
      </w:tblGrid>
      <w:tr w:rsidR="00872659" w:rsidRPr="00D428F7" w14:paraId="5E8EB28B" w14:textId="77777777" w:rsidTr="00BD083B">
        <w:trPr>
          <w:trHeight w:val="20"/>
        </w:trPr>
        <w:tc>
          <w:tcPr>
            <w:tcW w:w="3545" w:type="dxa"/>
            <w:tcBorders>
              <w:bottom w:val="single" w:sz="4" w:space="0" w:color="auto"/>
            </w:tcBorders>
            <w:vAlign w:val="center"/>
          </w:tcPr>
          <w:p w14:paraId="1911F403" w14:textId="77777777" w:rsidR="00BD083B" w:rsidRPr="00D428F7" w:rsidRDefault="00BD083B" w:rsidP="00980A27">
            <w:pPr>
              <w:tabs>
                <w:tab w:val="left" w:pos="2520"/>
              </w:tabs>
              <w:spacing w:after="0" w:line="240" w:lineRule="auto"/>
              <w:jc w:val="center"/>
              <w:rPr>
                <w:rFonts w:eastAsia="SimSun" w:cs="Times New Roman"/>
                <w:b/>
                <w:sz w:val="20"/>
                <w:szCs w:val="20"/>
                <w:lang w:eastAsia="zh-CN"/>
              </w:rPr>
            </w:pPr>
            <w:r w:rsidRPr="00D428F7">
              <w:rPr>
                <w:rFonts w:eastAsia="Times New Roman" w:cs="Times New Roman"/>
                <w:b/>
                <w:sz w:val="20"/>
                <w:szCs w:val="20"/>
                <w:lang w:eastAsia="ru-RU"/>
              </w:rPr>
              <w:t>Виды разрешенного использования земельных участков</w:t>
            </w:r>
          </w:p>
        </w:tc>
        <w:tc>
          <w:tcPr>
            <w:tcW w:w="5670" w:type="dxa"/>
            <w:tcBorders>
              <w:bottom w:val="single" w:sz="4" w:space="0" w:color="auto"/>
            </w:tcBorders>
            <w:vAlign w:val="center"/>
          </w:tcPr>
          <w:p w14:paraId="60CAC325" w14:textId="77777777" w:rsidR="00BD083B" w:rsidRPr="00D428F7" w:rsidRDefault="00BD083B" w:rsidP="00980A27">
            <w:pPr>
              <w:tabs>
                <w:tab w:val="left" w:pos="2520"/>
              </w:tabs>
              <w:spacing w:after="0" w:line="240" w:lineRule="auto"/>
              <w:jc w:val="center"/>
              <w:rPr>
                <w:rFonts w:eastAsia="SimSun" w:cs="Times New Roman"/>
                <w:b/>
                <w:sz w:val="20"/>
                <w:szCs w:val="20"/>
                <w:lang w:eastAsia="zh-CN"/>
              </w:rPr>
            </w:pPr>
            <w:r w:rsidRPr="00D428F7">
              <w:rPr>
                <w:rFonts w:eastAsia="Times New Roman" w:cs="Times New Roman"/>
                <w:b/>
                <w:sz w:val="20"/>
                <w:szCs w:val="20"/>
                <w:lang w:eastAsia="ru-RU"/>
              </w:rPr>
              <w:t>Виды разрешенного использования объектов капитального строительства</w:t>
            </w:r>
          </w:p>
        </w:tc>
        <w:tc>
          <w:tcPr>
            <w:tcW w:w="6378" w:type="dxa"/>
            <w:tcBorders>
              <w:bottom w:val="single" w:sz="4" w:space="0" w:color="auto"/>
            </w:tcBorders>
            <w:vAlign w:val="center"/>
          </w:tcPr>
          <w:p w14:paraId="5DAD5B26" w14:textId="77777777" w:rsidR="00BD083B" w:rsidRPr="00D428F7" w:rsidRDefault="00BD083B" w:rsidP="00980A27">
            <w:pPr>
              <w:tabs>
                <w:tab w:val="left" w:pos="2520"/>
              </w:tabs>
              <w:spacing w:after="0" w:line="240" w:lineRule="auto"/>
              <w:jc w:val="center"/>
              <w:rPr>
                <w:rFonts w:eastAsia="SimSun" w:cs="Times New Roman"/>
                <w:b/>
                <w:sz w:val="20"/>
                <w:szCs w:val="20"/>
                <w:lang w:eastAsia="zh-CN"/>
              </w:rPr>
            </w:pPr>
            <w:r w:rsidRPr="00D428F7">
              <w:rPr>
                <w:rFonts w:eastAsia="Times New Roman" w:cs="Times New Roman"/>
                <w:b/>
                <w:sz w:val="20"/>
                <w:szCs w:val="20"/>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2659" w:rsidRPr="00D428F7" w14:paraId="525497C6" w14:textId="77777777" w:rsidTr="00BD08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545" w:type="dxa"/>
            <w:shd w:val="clear" w:color="auto" w:fill="auto"/>
          </w:tcPr>
          <w:p w14:paraId="2364745C" w14:textId="77777777" w:rsidR="00BD083B" w:rsidRPr="00D428F7" w:rsidRDefault="00BD083B" w:rsidP="00980A27">
            <w:pPr>
              <w:keepLines/>
              <w:overflowPunct w:val="0"/>
              <w:autoSpaceDE w:val="0"/>
              <w:autoSpaceDN w:val="0"/>
              <w:adjustRightInd w:val="0"/>
              <w:spacing w:after="0" w:line="240" w:lineRule="auto"/>
              <w:rPr>
                <w:rFonts w:eastAsia="Times New Roman" w:cs="Times New Roman"/>
                <w:sz w:val="20"/>
                <w:szCs w:val="20"/>
                <w:lang w:eastAsia="ru-RU"/>
              </w:rPr>
            </w:pPr>
            <w:r w:rsidRPr="00D428F7">
              <w:rPr>
                <w:rFonts w:eastAsia="Times New Roman" w:cs="Times New Roman"/>
                <w:sz w:val="20"/>
                <w:szCs w:val="20"/>
                <w:lang w:eastAsia="ru-RU"/>
              </w:rPr>
              <w:t>[1.3] – Овощеводство.</w:t>
            </w:r>
          </w:p>
        </w:tc>
        <w:tc>
          <w:tcPr>
            <w:tcW w:w="5670" w:type="dxa"/>
            <w:shd w:val="clear" w:color="auto" w:fill="auto"/>
          </w:tcPr>
          <w:p w14:paraId="5FD0BC8B" w14:textId="77777777" w:rsidR="00BD083B" w:rsidRPr="00D428F7" w:rsidRDefault="00BD083B" w:rsidP="00980A27">
            <w:pPr>
              <w:keepLines/>
              <w:overflowPunct w:val="0"/>
              <w:autoSpaceDE w:val="0"/>
              <w:autoSpaceDN w:val="0"/>
              <w:adjustRightInd w:val="0"/>
              <w:spacing w:after="0" w:line="240" w:lineRule="auto"/>
              <w:ind w:firstLine="567"/>
              <w:jc w:val="both"/>
              <w:rPr>
                <w:rFonts w:eastAsia="Times New Roman" w:cs="Times New Roman"/>
                <w:sz w:val="20"/>
                <w:szCs w:val="20"/>
                <w:lang w:eastAsia="ru-RU"/>
              </w:rPr>
            </w:pPr>
            <w:r w:rsidRPr="00D428F7">
              <w:rPr>
                <w:rFonts w:eastAsia="Times New Roman" w:cs="Times New Roman"/>
                <w:sz w:val="20"/>
                <w:szCs w:val="20"/>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6378" w:type="dxa"/>
            <w:vMerge w:val="restart"/>
            <w:shd w:val="clear" w:color="auto" w:fill="auto"/>
            <w:vAlign w:val="center"/>
          </w:tcPr>
          <w:p w14:paraId="65DE1981" w14:textId="77777777" w:rsidR="00BD083B" w:rsidRPr="00D428F7" w:rsidRDefault="00BD083B" w:rsidP="00980A27">
            <w:pPr>
              <w:spacing w:after="0" w:line="240" w:lineRule="auto"/>
              <w:rPr>
                <w:rFonts w:eastAsia="SimSun" w:cs="Times New Roman"/>
                <w:sz w:val="20"/>
                <w:szCs w:val="20"/>
                <w:lang w:eastAsia="zh-CN"/>
              </w:rPr>
            </w:pPr>
            <w:r w:rsidRPr="00D428F7">
              <w:rPr>
                <w:rFonts w:eastAsia="SimSun" w:cs="Times New Roman"/>
                <w:sz w:val="20"/>
                <w:szCs w:val="20"/>
                <w:lang w:eastAsia="zh-CN"/>
              </w:rPr>
              <w:t xml:space="preserve">Минимальная/максимальная площадь земельных участков, предназначенных для сельскохозяйственного использования в черте населенного пункта </w:t>
            </w:r>
          </w:p>
          <w:p w14:paraId="1485511E" w14:textId="77777777" w:rsidR="00BD083B" w:rsidRPr="00D428F7" w:rsidRDefault="00BD083B" w:rsidP="00980A27">
            <w:pPr>
              <w:spacing w:after="0" w:line="240" w:lineRule="auto"/>
              <w:rPr>
                <w:rFonts w:eastAsia="SimSun" w:cs="Times New Roman"/>
                <w:sz w:val="20"/>
                <w:szCs w:val="20"/>
                <w:lang w:eastAsia="zh-CN"/>
              </w:rPr>
            </w:pPr>
            <w:r w:rsidRPr="00D428F7">
              <w:rPr>
                <w:rFonts w:eastAsia="SimSun" w:cs="Times New Roman"/>
                <w:sz w:val="20"/>
                <w:szCs w:val="20"/>
                <w:lang w:eastAsia="zh-CN"/>
              </w:rPr>
              <w:t xml:space="preserve">- 300/100000 кв. м. </w:t>
            </w:r>
          </w:p>
          <w:p w14:paraId="5985AAE9" w14:textId="77777777" w:rsidR="00BD083B" w:rsidRPr="00D428F7" w:rsidRDefault="00BD083B" w:rsidP="00980A27">
            <w:pPr>
              <w:spacing w:after="0" w:line="240" w:lineRule="auto"/>
              <w:rPr>
                <w:rFonts w:eastAsia="SimSun" w:cs="Times New Roman"/>
                <w:sz w:val="20"/>
                <w:szCs w:val="20"/>
                <w:lang w:eastAsia="zh-CN"/>
              </w:rPr>
            </w:pPr>
          </w:p>
          <w:p w14:paraId="77FAA3A1" w14:textId="77777777" w:rsidR="00BD083B" w:rsidRPr="00D428F7" w:rsidRDefault="00BD083B" w:rsidP="00980A27">
            <w:pPr>
              <w:spacing w:after="0" w:line="240" w:lineRule="auto"/>
              <w:rPr>
                <w:rFonts w:eastAsia="SimSun" w:cs="Times New Roman"/>
                <w:sz w:val="20"/>
                <w:szCs w:val="20"/>
                <w:lang w:eastAsia="zh-CN"/>
              </w:rPr>
            </w:pPr>
            <w:r w:rsidRPr="00D428F7">
              <w:rPr>
                <w:rFonts w:eastAsia="SimSun" w:cs="Times New Roman"/>
                <w:sz w:val="20"/>
                <w:szCs w:val="20"/>
                <w:lang w:eastAsia="zh-CN"/>
              </w:rPr>
              <w:t xml:space="preserve">Предельные параметры разрешенного строительства, реконструкции объектов капитального строительства не устанавливаются в связи с запретом строительства объектов капитального строительства </w:t>
            </w:r>
          </w:p>
          <w:p w14:paraId="65644269" w14:textId="77777777" w:rsidR="00BD083B" w:rsidRPr="00D428F7" w:rsidRDefault="00BD083B" w:rsidP="00980A27">
            <w:pPr>
              <w:keepLines/>
              <w:tabs>
                <w:tab w:val="left" w:pos="2520"/>
              </w:tabs>
              <w:overflowPunct w:val="0"/>
              <w:autoSpaceDE w:val="0"/>
              <w:autoSpaceDN w:val="0"/>
              <w:adjustRightInd w:val="0"/>
              <w:spacing w:after="0" w:line="240" w:lineRule="auto"/>
              <w:ind w:firstLine="567"/>
              <w:rPr>
                <w:rFonts w:eastAsia="Times New Roman" w:cs="Times New Roman"/>
                <w:sz w:val="20"/>
                <w:szCs w:val="20"/>
                <w:lang w:eastAsia="ru-RU"/>
              </w:rPr>
            </w:pPr>
          </w:p>
        </w:tc>
      </w:tr>
      <w:tr w:rsidR="00872659" w:rsidRPr="00D428F7" w14:paraId="2C23BDCF" w14:textId="77777777" w:rsidTr="00BD083B">
        <w:trPr>
          <w:trHeight w:val="693"/>
        </w:trPr>
        <w:tc>
          <w:tcPr>
            <w:tcW w:w="3545" w:type="dxa"/>
            <w:tcBorders>
              <w:bottom w:val="single" w:sz="4" w:space="0" w:color="auto"/>
              <w:right w:val="single" w:sz="4" w:space="0" w:color="auto"/>
            </w:tcBorders>
          </w:tcPr>
          <w:p w14:paraId="124F7AC6" w14:textId="77777777" w:rsidR="00BD083B" w:rsidRPr="00D428F7" w:rsidRDefault="00BD083B" w:rsidP="00980A27">
            <w:pPr>
              <w:keepLines/>
              <w:overflowPunct w:val="0"/>
              <w:autoSpaceDE w:val="0"/>
              <w:autoSpaceDN w:val="0"/>
              <w:adjustRightInd w:val="0"/>
              <w:spacing w:after="0" w:line="240" w:lineRule="auto"/>
              <w:rPr>
                <w:rFonts w:eastAsia="Times New Roman" w:cs="Times New Roman"/>
                <w:sz w:val="20"/>
                <w:szCs w:val="20"/>
                <w:lang w:eastAsia="ru-RU"/>
              </w:rPr>
            </w:pPr>
            <w:r w:rsidRPr="00D428F7">
              <w:rPr>
                <w:rFonts w:eastAsia="Times New Roman" w:cs="Times New Roman"/>
                <w:sz w:val="20"/>
                <w:szCs w:val="20"/>
                <w:lang w:eastAsia="ru-RU"/>
              </w:rPr>
              <w:t>[1.4] – Выращивание тонизирующих, лекарственных, цветочных культур</w:t>
            </w:r>
          </w:p>
        </w:tc>
        <w:tc>
          <w:tcPr>
            <w:tcW w:w="5670" w:type="dxa"/>
            <w:tcBorders>
              <w:left w:val="single" w:sz="4" w:space="0" w:color="auto"/>
              <w:bottom w:val="single" w:sz="4" w:space="0" w:color="auto"/>
            </w:tcBorders>
          </w:tcPr>
          <w:p w14:paraId="0E25AA5E" w14:textId="77777777" w:rsidR="00BD083B" w:rsidRPr="00D428F7" w:rsidRDefault="00BD083B" w:rsidP="00980A27">
            <w:pPr>
              <w:keepLines/>
              <w:overflowPunct w:val="0"/>
              <w:autoSpaceDE w:val="0"/>
              <w:autoSpaceDN w:val="0"/>
              <w:adjustRightInd w:val="0"/>
              <w:spacing w:after="0" w:line="240" w:lineRule="auto"/>
              <w:ind w:firstLine="567"/>
              <w:jc w:val="both"/>
              <w:rPr>
                <w:rFonts w:eastAsia="Times New Roman" w:cs="Times New Roman"/>
                <w:sz w:val="20"/>
                <w:szCs w:val="20"/>
                <w:lang w:eastAsia="ru-RU"/>
              </w:rPr>
            </w:pPr>
            <w:r w:rsidRPr="00D428F7">
              <w:rPr>
                <w:rFonts w:eastAsia="Times New Roman" w:cs="Times New Roman"/>
                <w:sz w:val="20"/>
                <w:szCs w:val="20"/>
                <w:lang w:eastAsia="ru-RU"/>
              </w:rPr>
              <w:t>Осуществление хозяйственной деятельности на сельскохозяйственных угодьях, связанной с производством чая, лекарственных и цветочных культур</w:t>
            </w:r>
          </w:p>
        </w:tc>
        <w:tc>
          <w:tcPr>
            <w:tcW w:w="6378" w:type="dxa"/>
            <w:vMerge/>
            <w:vAlign w:val="center"/>
          </w:tcPr>
          <w:p w14:paraId="5605809C" w14:textId="77777777" w:rsidR="00BD083B" w:rsidRPr="00D428F7" w:rsidRDefault="00BD083B" w:rsidP="00980A27">
            <w:pPr>
              <w:tabs>
                <w:tab w:val="left" w:pos="2520"/>
              </w:tabs>
              <w:spacing w:after="0" w:line="240" w:lineRule="auto"/>
              <w:rPr>
                <w:rFonts w:eastAsia="SimSun" w:cs="Times New Roman"/>
                <w:sz w:val="20"/>
                <w:szCs w:val="20"/>
                <w:lang w:eastAsia="zh-CN"/>
              </w:rPr>
            </w:pPr>
          </w:p>
        </w:tc>
      </w:tr>
      <w:tr w:rsidR="00872659" w:rsidRPr="00D428F7" w14:paraId="07122CC2" w14:textId="77777777" w:rsidTr="00BD083B">
        <w:trPr>
          <w:trHeight w:val="1764"/>
        </w:trPr>
        <w:tc>
          <w:tcPr>
            <w:tcW w:w="3545" w:type="dxa"/>
            <w:tcBorders>
              <w:top w:val="single" w:sz="4" w:space="0" w:color="auto"/>
              <w:bottom w:val="single" w:sz="4" w:space="0" w:color="auto"/>
              <w:right w:val="single" w:sz="4" w:space="0" w:color="auto"/>
            </w:tcBorders>
          </w:tcPr>
          <w:p w14:paraId="72357F92" w14:textId="77777777" w:rsidR="00BD083B" w:rsidRPr="00D428F7" w:rsidRDefault="00BD083B" w:rsidP="00980A27">
            <w:pPr>
              <w:keepLines/>
              <w:widowControl w:val="0"/>
              <w:overflowPunct w:val="0"/>
              <w:autoSpaceDE w:val="0"/>
              <w:autoSpaceDN w:val="0"/>
              <w:adjustRightInd w:val="0"/>
              <w:spacing w:after="0" w:line="240" w:lineRule="auto"/>
              <w:rPr>
                <w:rFonts w:eastAsia="SimSun" w:cs="Times New Roman"/>
                <w:sz w:val="20"/>
                <w:szCs w:val="20"/>
                <w:lang w:eastAsia="zh-CN"/>
              </w:rPr>
            </w:pPr>
            <w:r w:rsidRPr="00D428F7">
              <w:rPr>
                <w:rFonts w:eastAsia="SimSun" w:cs="Times New Roman"/>
                <w:sz w:val="20"/>
                <w:szCs w:val="20"/>
                <w:lang w:eastAsia="zh-CN"/>
              </w:rPr>
              <w:t>[1.5] – Садоводство</w:t>
            </w:r>
          </w:p>
        </w:tc>
        <w:tc>
          <w:tcPr>
            <w:tcW w:w="5670" w:type="dxa"/>
            <w:tcBorders>
              <w:top w:val="single" w:sz="4" w:space="0" w:color="auto"/>
              <w:left w:val="single" w:sz="4" w:space="0" w:color="auto"/>
              <w:bottom w:val="single" w:sz="4" w:space="0" w:color="auto"/>
            </w:tcBorders>
          </w:tcPr>
          <w:p w14:paraId="096BE7EC" w14:textId="77777777" w:rsidR="00BD083B" w:rsidRPr="00D428F7" w:rsidRDefault="00BD083B" w:rsidP="00980A27">
            <w:pPr>
              <w:keepLines/>
              <w:widowControl w:val="0"/>
              <w:tabs>
                <w:tab w:val="left" w:pos="0"/>
              </w:tabs>
              <w:overflowPunct w:val="0"/>
              <w:autoSpaceDE w:val="0"/>
              <w:autoSpaceDN w:val="0"/>
              <w:adjustRightInd w:val="0"/>
              <w:spacing w:after="0" w:line="240" w:lineRule="auto"/>
              <w:ind w:firstLine="567"/>
              <w:jc w:val="both"/>
              <w:rPr>
                <w:rFonts w:eastAsia="SimSun" w:cs="Times New Roman"/>
                <w:sz w:val="20"/>
                <w:szCs w:val="20"/>
                <w:lang w:eastAsia="zh-CN"/>
              </w:rPr>
            </w:pPr>
            <w:r w:rsidRPr="00D428F7">
              <w:rPr>
                <w:rFonts w:eastAsia="SimSun" w:cs="Times New Roman"/>
                <w:sz w:val="20"/>
                <w:szCs w:val="20"/>
                <w:lang w:eastAsia="zh-CN"/>
              </w:rPr>
              <w:t>Осуществление хозяйственной деятельности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6378" w:type="dxa"/>
            <w:vMerge/>
            <w:tcBorders>
              <w:bottom w:val="single" w:sz="4" w:space="0" w:color="auto"/>
            </w:tcBorders>
            <w:vAlign w:val="center"/>
          </w:tcPr>
          <w:p w14:paraId="0BAD0129" w14:textId="77777777" w:rsidR="00BD083B" w:rsidRPr="00D428F7" w:rsidRDefault="00BD083B" w:rsidP="00980A27">
            <w:pPr>
              <w:spacing w:after="0" w:line="240" w:lineRule="auto"/>
              <w:rPr>
                <w:rFonts w:eastAsia="SimSun" w:cs="Times New Roman"/>
                <w:sz w:val="20"/>
                <w:szCs w:val="20"/>
                <w:lang w:eastAsia="zh-CN"/>
              </w:rPr>
            </w:pPr>
          </w:p>
        </w:tc>
      </w:tr>
      <w:tr w:rsidR="00872659" w:rsidRPr="00D428F7" w14:paraId="383452CD" w14:textId="77777777" w:rsidTr="00BD083B">
        <w:trPr>
          <w:trHeight w:val="20"/>
        </w:trPr>
        <w:tc>
          <w:tcPr>
            <w:tcW w:w="3545" w:type="dxa"/>
            <w:tcBorders>
              <w:top w:val="single" w:sz="8" w:space="0" w:color="auto"/>
              <w:left w:val="single" w:sz="8" w:space="0" w:color="auto"/>
              <w:bottom w:val="single" w:sz="4" w:space="0" w:color="auto"/>
              <w:right w:val="single" w:sz="8" w:space="0" w:color="auto"/>
            </w:tcBorders>
            <w:shd w:val="clear" w:color="auto" w:fill="auto"/>
            <w:vAlign w:val="center"/>
          </w:tcPr>
          <w:p w14:paraId="5F4BBE0E" w14:textId="77777777" w:rsidR="00BD083B" w:rsidRPr="00D428F7" w:rsidRDefault="00BD083B" w:rsidP="00980A27">
            <w:pPr>
              <w:tabs>
                <w:tab w:val="left" w:pos="2520"/>
              </w:tabs>
              <w:spacing w:after="0" w:line="240" w:lineRule="auto"/>
              <w:rPr>
                <w:rFonts w:eastAsia="Times New Roman" w:cs="Times New Roman"/>
                <w:sz w:val="20"/>
                <w:szCs w:val="20"/>
                <w:lang w:eastAsia="ru-RU"/>
              </w:rPr>
            </w:pPr>
            <w:r w:rsidRPr="00D428F7">
              <w:rPr>
                <w:rFonts w:eastAsia="Times New Roman" w:cs="Times New Roman"/>
                <w:sz w:val="20"/>
                <w:szCs w:val="20"/>
                <w:lang w:eastAsia="ru-RU"/>
              </w:rPr>
              <w:t>[1.12] - Пчеловодство</w:t>
            </w:r>
          </w:p>
        </w:tc>
        <w:tc>
          <w:tcPr>
            <w:tcW w:w="5670" w:type="dxa"/>
            <w:tcBorders>
              <w:top w:val="single" w:sz="8" w:space="0" w:color="auto"/>
              <w:left w:val="single" w:sz="8" w:space="0" w:color="auto"/>
              <w:bottom w:val="single" w:sz="4" w:space="0" w:color="auto"/>
              <w:right w:val="single" w:sz="8" w:space="0" w:color="auto"/>
            </w:tcBorders>
            <w:shd w:val="clear" w:color="auto" w:fill="auto"/>
            <w:vAlign w:val="center"/>
          </w:tcPr>
          <w:p w14:paraId="77C70609" w14:textId="77777777" w:rsidR="00BD083B" w:rsidRPr="00D428F7" w:rsidRDefault="00BD083B" w:rsidP="00980A27">
            <w:pPr>
              <w:tabs>
                <w:tab w:val="left" w:pos="2520"/>
              </w:tabs>
              <w:spacing w:after="0" w:line="240" w:lineRule="auto"/>
              <w:jc w:val="center"/>
              <w:rPr>
                <w:rFonts w:eastAsia="Times New Roman" w:cs="Times New Roman"/>
                <w:sz w:val="20"/>
                <w:szCs w:val="20"/>
                <w:lang w:eastAsia="ru-RU"/>
              </w:rPr>
            </w:pPr>
            <w:r w:rsidRPr="00D428F7">
              <w:rPr>
                <w:rFonts w:eastAsia="Times New Roman" w:cs="Times New Roman"/>
                <w:sz w:val="20"/>
                <w:szCs w:val="20"/>
                <w:lang w:eastAsia="ru-RU"/>
              </w:rPr>
              <w:t>Осуществление хозяйственной деятельности по разведению, содержанию и использованию пчел и иных полезных насекомых;</w:t>
            </w:r>
          </w:p>
          <w:p w14:paraId="293F7724" w14:textId="77777777" w:rsidR="00BD083B" w:rsidRPr="00D428F7" w:rsidRDefault="00BD083B" w:rsidP="00980A27">
            <w:pPr>
              <w:tabs>
                <w:tab w:val="left" w:pos="2520"/>
              </w:tabs>
              <w:spacing w:after="0" w:line="240" w:lineRule="auto"/>
              <w:jc w:val="center"/>
              <w:rPr>
                <w:rFonts w:eastAsia="Times New Roman" w:cs="Times New Roman"/>
                <w:sz w:val="20"/>
                <w:szCs w:val="20"/>
                <w:lang w:eastAsia="ru-RU"/>
              </w:rPr>
            </w:pPr>
            <w:r w:rsidRPr="00D428F7">
              <w:rPr>
                <w:rFonts w:eastAsia="Times New Roman" w:cs="Times New Roman"/>
                <w:sz w:val="20"/>
                <w:szCs w:val="20"/>
                <w:lang w:eastAsia="ru-RU"/>
              </w:rPr>
              <w:t>размещение ульев, иных объектов и оборудования, необходимого для пчеловодства и разведениях иных полезных насекомых;</w:t>
            </w:r>
          </w:p>
          <w:p w14:paraId="02CA5AE7" w14:textId="77777777" w:rsidR="00BD083B" w:rsidRPr="00D428F7" w:rsidRDefault="00BD083B" w:rsidP="00980A27">
            <w:pPr>
              <w:tabs>
                <w:tab w:val="left" w:pos="2520"/>
              </w:tabs>
              <w:spacing w:after="0" w:line="240" w:lineRule="auto"/>
              <w:jc w:val="center"/>
              <w:rPr>
                <w:rFonts w:eastAsia="Times New Roman" w:cs="Times New Roman"/>
                <w:sz w:val="20"/>
                <w:szCs w:val="20"/>
                <w:lang w:eastAsia="ru-RU"/>
              </w:rPr>
            </w:pPr>
            <w:r w:rsidRPr="00D428F7">
              <w:rPr>
                <w:rFonts w:eastAsia="Times New Roman" w:cs="Times New Roman"/>
                <w:sz w:val="20"/>
                <w:szCs w:val="20"/>
                <w:lang w:eastAsia="ru-RU"/>
              </w:rPr>
              <w:t>размещение сооружений, используемых для хранения и первичной переработки продукции пчеловодства</w:t>
            </w:r>
          </w:p>
        </w:tc>
        <w:tc>
          <w:tcPr>
            <w:tcW w:w="6378" w:type="dxa"/>
            <w:tcBorders>
              <w:top w:val="single" w:sz="8" w:space="0" w:color="auto"/>
              <w:left w:val="single" w:sz="8" w:space="0" w:color="auto"/>
              <w:bottom w:val="single" w:sz="4" w:space="0" w:color="auto"/>
              <w:right w:val="single" w:sz="8" w:space="0" w:color="auto"/>
            </w:tcBorders>
            <w:shd w:val="clear" w:color="auto" w:fill="auto"/>
            <w:vAlign w:val="center"/>
          </w:tcPr>
          <w:p w14:paraId="280DF396" w14:textId="77777777" w:rsidR="00BD083B" w:rsidRPr="00D428F7" w:rsidRDefault="00BD083B" w:rsidP="00980A27">
            <w:pPr>
              <w:tabs>
                <w:tab w:val="left" w:pos="2520"/>
              </w:tabs>
              <w:spacing w:after="0" w:line="240" w:lineRule="auto"/>
              <w:rPr>
                <w:rFonts w:eastAsia="Times New Roman" w:cs="Times New Roman"/>
                <w:sz w:val="20"/>
                <w:szCs w:val="20"/>
                <w:lang w:eastAsia="ru-RU"/>
              </w:rPr>
            </w:pPr>
            <w:r w:rsidRPr="00D428F7">
              <w:rPr>
                <w:rFonts w:eastAsia="Times New Roman" w:cs="Times New Roman"/>
                <w:sz w:val="20"/>
                <w:szCs w:val="20"/>
                <w:lang w:eastAsia="ru-RU"/>
              </w:rPr>
              <w:t>минимальная/максимальная площадь земельных участков - 1000 кв. м/</w:t>
            </w:r>
            <w:r w:rsidRPr="00D428F7">
              <w:rPr>
                <w:rFonts w:eastAsia="Times New Roman" w:cs="Times New Roman"/>
                <w:b/>
                <w:bCs/>
                <w:sz w:val="20"/>
                <w:szCs w:val="20"/>
                <w:lang w:eastAsia="ru-RU"/>
              </w:rPr>
              <w:t>не подлежит установлению</w:t>
            </w:r>
            <w:r w:rsidRPr="00D428F7">
              <w:rPr>
                <w:rFonts w:eastAsia="Times New Roman" w:cs="Times New Roman"/>
                <w:bCs/>
                <w:sz w:val="20"/>
                <w:szCs w:val="20"/>
                <w:lang w:eastAsia="ru-RU"/>
              </w:rPr>
              <w:t>;</w:t>
            </w:r>
            <w:r w:rsidRPr="00D428F7">
              <w:rPr>
                <w:rFonts w:eastAsia="Times New Roman" w:cs="Times New Roman"/>
                <w:sz w:val="20"/>
                <w:szCs w:val="20"/>
                <w:lang w:eastAsia="ru-RU"/>
              </w:rPr>
              <w:t xml:space="preserve"> </w:t>
            </w:r>
          </w:p>
          <w:p w14:paraId="3A4686A7" w14:textId="77777777" w:rsidR="00BD083B" w:rsidRPr="00D428F7" w:rsidRDefault="00BD083B" w:rsidP="00980A27">
            <w:pPr>
              <w:tabs>
                <w:tab w:val="left" w:pos="2520"/>
              </w:tabs>
              <w:spacing w:after="0" w:line="240" w:lineRule="auto"/>
              <w:rPr>
                <w:rFonts w:eastAsia="Times New Roman" w:cs="Times New Roman"/>
                <w:sz w:val="20"/>
                <w:szCs w:val="20"/>
                <w:lang w:eastAsia="ru-RU"/>
              </w:rPr>
            </w:pPr>
            <w:r w:rsidRPr="00D428F7">
              <w:rPr>
                <w:rFonts w:eastAsia="Times New Roman" w:cs="Times New Roman"/>
                <w:sz w:val="20"/>
                <w:szCs w:val="20"/>
                <w:lang w:eastAsia="ru-RU"/>
              </w:rPr>
              <w:t>минимальная ширина земельных участков вдоль фронта улицы (проезда) – 8 м;</w:t>
            </w:r>
          </w:p>
          <w:p w14:paraId="3EA89840" w14:textId="77777777" w:rsidR="00BD083B" w:rsidRPr="00D428F7" w:rsidRDefault="00BD083B" w:rsidP="00980A27">
            <w:pPr>
              <w:tabs>
                <w:tab w:val="left" w:pos="2520"/>
              </w:tabs>
              <w:spacing w:after="0" w:line="240" w:lineRule="auto"/>
              <w:rPr>
                <w:rFonts w:eastAsia="Times New Roman" w:cs="Times New Roman"/>
                <w:sz w:val="20"/>
                <w:szCs w:val="20"/>
                <w:lang w:eastAsia="ru-RU"/>
              </w:rPr>
            </w:pPr>
            <w:r w:rsidRPr="00D428F7">
              <w:rPr>
                <w:rFonts w:eastAsia="Times New Roman" w:cs="Times New Roman"/>
                <w:sz w:val="20"/>
                <w:szCs w:val="20"/>
                <w:lang w:eastAsia="ru-RU"/>
              </w:rPr>
              <w:t xml:space="preserve">минимальные отступы от границ земельных участков </w:t>
            </w:r>
          </w:p>
          <w:p w14:paraId="64E59216" w14:textId="77777777" w:rsidR="00BD083B" w:rsidRPr="00D428F7" w:rsidRDefault="00BD083B" w:rsidP="00980A27">
            <w:pPr>
              <w:tabs>
                <w:tab w:val="left" w:pos="2520"/>
              </w:tabs>
              <w:spacing w:after="0" w:line="240" w:lineRule="auto"/>
              <w:rPr>
                <w:rFonts w:eastAsia="Times New Roman" w:cs="Times New Roman"/>
                <w:sz w:val="20"/>
                <w:szCs w:val="20"/>
                <w:lang w:eastAsia="ru-RU"/>
              </w:rPr>
            </w:pPr>
            <w:r w:rsidRPr="00D428F7">
              <w:rPr>
                <w:rFonts w:eastAsia="Times New Roman" w:cs="Times New Roman"/>
                <w:sz w:val="20"/>
                <w:szCs w:val="20"/>
                <w:lang w:eastAsia="ru-RU"/>
              </w:rPr>
              <w:t>- 1 м;</w:t>
            </w:r>
          </w:p>
          <w:p w14:paraId="562230BB" w14:textId="77777777" w:rsidR="00BD083B" w:rsidRPr="00D428F7" w:rsidRDefault="00BD083B" w:rsidP="00980A27">
            <w:pPr>
              <w:tabs>
                <w:tab w:val="left" w:pos="2520"/>
              </w:tabs>
              <w:spacing w:after="0" w:line="240" w:lineRule="auto"/>
              <w:rPr>
                <w:rFonts w:eastAsia="Times New Roman" w:cs="Times New Roman"/>
                <w:sz w:val="20"/>
                <w:szCs w:val="20"/>
                <w:lang w:eastAsia="ru-RU"/>
              </w:rPr>
            </w:pPr>
            <w:r w:rsidRPr="00D428F7">
              <w:rPr>
                <w:rFonts w:eastAsia="Times New Roman" w:cs="Times New Roman"/>
                <w:sz w:val="20"/>
                <w:szCs w:val="20"/>
                <w:lang w:eastAsia="ru-RU"/>
              </w:rPr>
              <w:t xml:space="preserve">максимальная высота строений, сооружений от уровня земли - </w:t>
            </w:r>
            <w:r w:rsidRPr="00D428F7">
              <w:rPr>
                <w:rFonts w:eastAsia="Times New Roman" w:cs="Times New Roman"/>
                <w:b/>
                <w:bCs/>
                <w:sz w:val="20"/>
                <w:szCs w:val="20"/>
                <w:lang w:eastAsia="ru-RU"/>
              </w:rPr>
              <w:t>не подлежит установлению</w:t>
            </w:r>
            <w:r w:rsidRPr="00D428F7">
              <w:rPr>
                <w:rFonts w:eastAsia="Times New Roman" w:cs="Times New Roman"/>
                <w:bCs/>
                <w:sz w:val="20"/>
                <w:szCs w:val="20"/>
                <w:lang w:eastAsia="ru-RU"/>
              </w:rPr>
              <w:t>;</w:t>
            </w:r>
          </w:p>
          <w:p w14:paraId="78B44E7F" w14:textId="77777777" w:rsidR="00BD083B" w:rsidRPr="00D428F7" w:rsidRDefault="00BD083B" w:rsidP="00980A27">
            <w:pPr>
              <w:tabs>
                <w:tab w:val="left" w:pos="2520"/>
              </w:tabs>
              <w:spacing w:after="0" w:line="240" w:lineRule="auto"/>
              <w:rPr>
                <w:rFonts w:eastAsia="Times New Roman" w:cs="Times New Roman"/>
                <w:sz w:val="20"/>
                <w:szCs w:val="20"/>
                <w:lang w:eastAsia="ru-RU"/>
              </w:rPr>
            </w:pPr>
            <w:r w:rsidRPr="00D428F7">
              <w:rPr>
                <w:rFonts w:eastAsia="Times New Roman" w:cs="Times New Roman"/>
                <w:sz w:val="20"/>
                <w:szCs w:val="20"/>
                <w:lang w:eastAsia="ru-RU"/>
              </w:rPr>
              <w:t xml:space="preserve">максимальный процент застройки в границах земельного участка – </w:t>
            </w:r>
            <w:r w:rsidRPr="00D428F7">
              <w:rPr>
                <w:rFonts w:eastAsia="Times New Roman" w:cs="Times New Roman"/>
                <w:sz w:val="20"/>
                <w:szCs w:val="20"/>
                <w:lang w:eastAsia="ru-RU"/>
              </w:rPr>
              <w:lastRenderedPageBreak/>
              <w:t>50%</w:t>
            </w:r>
          </w:p>
        </w:tc>
      </w:tr>
      <w:tr w:rsidR="00872659" w:rsidRPr="00D428F7" w14:paraId="634AD31F" w14:textId="77777777" w:rsidTr="00BD083B">
        <w:trPr>
          <w:trHeight w:val="20"/>
        </w:trPr>
        <w:tc>
          <w:tcPr>
            <w:tcW w:w="3545" w:type="dxa"/>
            <w:tcBorders>
              <w:top w:val="single" w:sz="8" w:space="0" w:color="auto"/>
              <w:left w:val="single" w:sz="8" w:space="0" w:color="auto"/>
              <w:bottom w:val="single" w:sz="4" w:space="0" w:color="auto"/>
              <w:right w:val="single" w:sz="8" w:space="0" w:color="auto"/>
            </w:tcBorders>
            <w:shd w:val="clear" w:color="auto" w:fill="auto"/>
            <w:vAlign w:val="center"/>
          </w:tcPr>
          <w:p w14:paraId="4A595545" w14:textId="77777777" w:rsidR="00BD083B" w:rsidRPr="00D428F7" w:rsidRDefault="00BD083B" w:rsidP="00980A27">
            <w:pPr>
              <w:tabs>
                <w:tab w:val="left" w:pos="2520"/>
              </w:tabs>
              <w:spacing w:after="0" w:line="240" w:lineRule="auto"/>
              <w:rPr>
                <w:rFonts w:eastAsia="Times New Roman" w:cs="Times New Roman"/>
                <w:sz w:val="20"/>
                <w:szCs w:val="20"/>
                <w:lang w:eastAsia="ru-RU"/>
              </w:rPr>
            </w:pPr>
            <w:r w:rsidRPr="00D428F7">
              <w:rPr>
                <w:rFonts w:eastAsia="Times New Roman" w:cs="Times New Roman"/>
                <w:sz w:val="20"/>
                <w:szCs w:val="20"/>
                <w:lang w:eastAsia="ru-RU"/>
              </w:rPr>
              <w:lastRenderedPageBreak/>
              <w:t>[1.13] - Рыбоводство</w:t>
            </w:r>
          </w:p>
        </w:tc>
        <w:tc>
          <w:tcPr>
            <w:tcW w:w="5670" w:type="dxa"/>
            <w:tcBorders>
              <w:top w:val="single" w:sz="8" w:space="0" w:color="auto"/>
              <w:left w:val="single" w:sz="8" w:space="0" w:color="auto"/>
              <w:bottom w:val="single" w:sz="4" w:space="0" w:color="auto"/>
              <w:right w:val="single" w:sz="8" w:space="0" w:color="auto"/>
            </w:tcBorders>
            <w:shd w:val="clear" w:color="auto" w:fill="auto"/>
            <w:vAlign w:val="center"/>
          </w:tcPr>
          <w:p w14:paraId="602906E4" w14:textId="77777777" w:rsidR="00BD083B" w:rsidRPr="00D428F7" w:rsidRDefault="00BD083B" w:rsidP="00980A27">
            <w:pPr>
              <w:tabs>
                <w:tab w:val="left" w:pos="2520"/>
              </w:tabs>
              <w:spacing w:after="0" w:line="240" w:lineRule="auto"/>
              <w:jc w:val="center"/>
              <w:rPr>
                <w:rFonts w:eastAsia="Times New Roman" w:cs="Times New Roman"/>
                <w:sz w:val="20"/>
                <w:szCs w:val="20"/>
                <w:lang w:eastAsia="ru-RU"/>
              </w:rPr>
            </w:pPr>
            <w:r w:rsidRPr="00D428F7">
              <w:rPr>
                <w:rFonts w:eastAsia="Times New Roman" w:cs="Times New Roman"/>
                <w:sz w:val="20"/>
                <w:szCs w:val="20"/>
                <w:lang w:eastAsia="ru-RU"/>
              </w:rPr>
              <w:t>Осуществление хозяйственной деятельности, связанной с разведением и (или) содержанием, выращиванием объектов рыбоводства (аквакультуры);</w:t>
            </w:r>
          </w:p>
          <w:p w14:paraId="20FA35F7" w14:textId="77777777" w:rsidR="00BD083B" w:rsidRPr="00D428F7" w:rsidRDefault="00BD083B" w:rsidP="00980A27">
            <w:pPr>
              <w:tabs>
                <w:tab w:val="left" w:pos="2520"/>
              </w:tabs>
              <w:spacing w:after="0" w:line="240" w:lineRule="auto"/>
              <w:jc w:val="center"/>
              <w:rPr>
                <w:rFonts w:eastAsia="Times New Roman" w:cs="Times New Roman"/>
                <w:sz w:val="20"/>
                <w:szCs w:val="20"/>
                <w:lang w:eastAsia="ru-RU"/>
              </w:rPr>
            </w:pPr>
            <w:r w:rsidRPr="00D428F7">
              <w:rPr>
                <w:rFonts w:eastAsia="Times New Roman" w:cs="Times New Roman"/>
                <w:sz w:val="20"/>
                <w:szCs w:val="20"/>
                <w:lang w:eastAsia="ru-RU"/>
              </w:rPr>
              <w:t>размещение зданий, сооружений, оборудования, необходимых для осуществления рыбоводства (аквакультуры)</w:t>
            </w:r>
          </w:p>
        </w:tc>
        <w:tc>
          <w:tcPr>
            <w:tcW w:w="6378" w:type="dxa"/>
            <w:tcBorders>
              <w:top w:val="single" w:sz="8" w:space="0" w:color="auto"/>
              <w:left w:val="single" w:sz="8" w:space="0" w:color="auto"/>
              <w:bottom w:val="single" w:sz="4" w:space="0" w:color="auto"/>
              <w:right w:val="single" w:sz="8" w:space="0" w:color="auto"/>
            </w:tcBorders>
            <w:shd w:val="clear" w:color="auto" w:fill="auto"/>
            <w:vAlign w:val="center"/>
          </w:tcPr>
          <w:p w14:paraId="39F5161A" w14:textId="77777777" w:rsidR="00BD083B" w:rsidRPr="00D428F7" w:rsidRDefault="00BD083B" w:rsidP="00980A27">
            <w:pPr>
              <w:tabs>
                <w:tab w:val="left" w:pos="2520"/>
              </w:tabs>
              <w:spacing w:after="0" w:line="240" w:lineRule="auto"/>
              <w:rPr>
                <w:rFonts w:eastAsia="Times New Roman" w:cs="Times New Roman"/>
                <w:sz w:val="20"/>
                <w:szCs w:val="20"/>
                <w:lang w:eastAsia="ru-RU"/>
              </w:rPr>
            </w:pPr>
            <w:r w:rsidRPr="00D428F7">
              <w:rPr>
                <w:rFonts w:eastAsia="Times New Roman" w:cs="Times New Roman"/>
                <w:sz w:val="20"/>
                <w:szCs w:val="20"/>
                <w:lang w:eastAsia="ru-RU"/>
              </w:rPr>
              <w:t>минимальная/максимальная площадь земельных участков - 1000 кв. м/</w:t>
            </w:r>
            <w:r w:rsidRPr="00D428F7">
              <w:rPr>
                <w:rFonts w:eastAsia="Times New Roman" w:cs="Times New Roman"/>
                <w:b/>
                <w:bCs/>
                <w:sz w:val="20"/>
                <w:szCs w:val="20"/>
                <w:lang w:eastAsia="ru-RU"/>
              </w:rPr>
              <w:t>не подлежит установлению</w:t>
            </w:r>
            <w:r w:rsidRPr="00D428F7">
              <w:rPr>
                <w:rFonts w:eastAsia="Times New Roman" w:cs="Times New Roman"/>
                <w:bCs/>
                <w:sz w:val="20"/>
                <w:szCs w:val="20"/>
                <w:lang w:eastAsia="ru-RU"/>
              </w:rPr>
              <w:t>;</w:t>
            </w:r>
            <w:r w:rsidRPr="00D428F7">
              <w:rPr>
                <w:rFonts w:eastAsia="Times New Roman" w:cs="Times New Roman"/>
                <w:sz w:val="20"/>
                <w:szCs w:val="20"/>
                <w:lang w:eastAsia="ru-RU"/>
              </w:rPr>
              <w:t xml:space="preserve"> </w:t>
            </w:r>
          </w:p>
          <w:p w14:paraId="0A5DC754" w14:textId="77777777" w:rsidR="00BD083B" w:rsidRPr="00D428F7" w:rsidRDefault="00BD083B" w:rsidP="00980A27">
            <w:pPr>
              <w:tabs>
                <w:tab w:val="left" w:pos="2520"/>
              </w:tabs>
              <w:spacing w:after="0" w:line="240" w:lineRule="auto"/>
              <w:rPr>
                <w:rFonts w:eastAsia="Times New Roman" w:cs="Times New Roman"/>
                <w:sz w:val="20"/>
                <w:szCs w:val="20"/>
                <w:lang w:eastAsia="ru-RU"/>
              </w:rPr>
            </w:pPr>
            <w:r w:rsidRPr="00D428F7">
              <w:rPr>
                <w:rFonts w:eastAsia="Times New Roman" w:cs="Times New Roman"/>
                <w:sz w:val="20"/>
                <w:szCs w:val="20"/>
                <w:lang w:eastAsia="ru-RU"/>
              </w:rPr>
              <w:t>минимальная ширина земельных участков вдоль фронта улицы (проезда) – 8 м;</w:t>
            </w:r>
          </w:p>
          <w:p w14:paraId="4AB499DD" w14:textId="77777777" w:rsidR="00BD083B" w:rsidRPr="00D428F7" w:rsidRDefault="00BD083B" w:rsidP="00980A27">
            <w:pPr>
              <w:tabs>
                <w:tab w:val="left" w:pos="2520"/>
              </w:tabs>
              <w:spacing w:after="0" w:line="240" w:lineRule="auto"/>
              <w:rPr>
                <w:rFonts w:eastAsia="Times New Roman" w:cs="Times New Roman"/>
                <w:sz w:val="20"/>
                <w:szCs w:val="20"/>
                <w:lang w:eastAsia="ru-RU"/>
              </w:rPr>
            </w:pPr>
            <w:r w:rsidRPr="00D428F7">
              <w:rPr>
                <w:rFonts w:eastAsia="Times New Roman" w:cs="Times New Roman"/>
                <w:sz w:val="20"/>
                <w:szCs w:val="20"/>
                <w:lang w:eastAsia="ru-RU"/>
              </w:rPr>
              <w:t xml:space="preserve">минимальные отступы от границ земельных участков </w:t>
            </w:r>
          </w:p>
          <w:p w14:paraId="0D7F7D8B" w14:textId="77777777" w:rsidR="00BD083B" w:rsidRPr="00D428F7" w:rsidRDefault="00BD083B" w:rsidP="00980A27">
            <w:pPr>
              <w:tabs>
                <w:tab w:val="left" w:pos="2520"/>
              </w:tabs>
              <w:spacing w:after="0" w:line="240" w:lineRule="auto"/>
              <w:rPr>
                <w:rFonts w:eastAsia="Times New Roman" w:cs="Times New Roman"/>
                <w:sz w:val="20"/>
                <w:szCs w:val="20"/>
                <w:lang w:eastAsia="ru-RU"/>
              </w:rPr>
            </w:pPr>
            <w:r w:rsidRPr="00D428F7">
              <w:rPr>
                <w:rFonts w:eastAsia="Times New Roman" w:cs="Times New Roman"/>
                <w:sz w:val="20"/>
                <w:szCs w:val="20"/>
                <w:lang w:eastAsia="ru-RU"/>
              </w:rPr>
              <w:t>- 1 м;</w:t>
            </w:r>
          </w:p>
          <w:p w14:paraId="6EFFF132" w14:textId="77777777" w:rsidR="00BD083B" w:rsidRPr="00D428F7" w:rsidRDefault="00BD083B" w:rsidP="00980A27">
            <w:pPr>
              <w:tabs>
                <w:tab w:val="left" w:pos="2520"/>
              </w:tabs>
              <w:spacing w:after="0" w:line="240" w:lineRule="auto"/>
              <w:rPr>
                <w:rFonts w:eastAsia="Times New Roman" w:cs="Times New Roman"/>
                <w:sz w:val="20"/>
                <w:szCs w:val="20"/>
                <w:lang w:eastAsia="ru-RU"/>
              </w:rPr>
            </w:pPr>
            <w:r w:rsidRPr="00D428F7">
              <w:rPr>
                <w:rFonts w:eastAsia="Times New Roman" w:cs="Times New Roman"/>
                <w:sz w:val="20"/>
                <w:szCs w:val="20"/>
                <w:lang w:eastAsia="ru-RU"/>
              </w:rPr>
              <w:t xml:space="preserve">максимальная высота строений, сооружений от уровня земли - </w:t>
            </w:r>
            <w:r w:rsidRPr="00D428F7">
              <w:rPr>
                <w:rFonts w:eastAsia="Times New Roman" w:cs="Times New Roman"/>
                <w:b/>
                <w:bCs/>
                <w:sz w:val="20"/>
                <w:szCs w:val="20"/>
                <w:lang w:eastAsia="ru-RU"/>
              </w:rPr>
              <w:t>не подлежит установлению</w:t>
            </w:r>
            <w:r w:rsidRPr="00D428F7">
              <w:rPr>
                <w:rFonts w:eastAsia="Times New Roman" w:cs="Times New Roman"/>
                <w:bCs/>
                <w:sz w:val="20"/>
                <w:szCs w:val="20"/>
                <w:lang w:eastAsia="ru-RU"/>
              </w:rPr>
              <w:t>;</w:t>
            </w:r>
          </w:p>
          <w:p w14:paraId="6BD4F1BD" w14:textId="77777777" w:rsidR="00BD083B" w:rsidRPr="00D428F7" w:rsidRDefault="00BD083B" w:rsidP="00980A27">
            <w:pPr>
              <w:tabs>
                <w:tab w:val="left" w:pos="2520"/>
              </w:tabs>
              <w:spacing w:after="0" w:line="240" w:lineRule="auto"/>
              <w:rPr>
                <w:rFonts w:eastAsia="Times New Roman" w:cs="Times New Roman"/>
                <w:sz w:val="20"/>
                <w:szCs w:val="20"/>
                <w:lang w:eastAsia="ru-RU"/>
              </w:rPr>
            </w:pPr>
            <w:r w:rsidRPr="00D428F7">
              <w:rPr>
                <w:rFonts w:eastAsia="Times New Roman" w:cs="Times New Roman"/>
                <w:sz w:val="20"/>
                <w:szCs w:val="20"/>
                <w:lang w:eastAsia="ru-RU"/>
              </w:rPr>
              <w:t>максимальный процент застройки в границах земельного участка – 80%</w:t>
            </w:r>
          </w:p>
        </w:tc>
      </w:tr>
      <w:tr w:rsidR="00872659" w:rsidRPr="00D428F7" w14:paraId="187328F5" w14:textId="77777777" w:rsidTr="00BD083B">
        <w:trPr>
          <w:trHeight w:val="20"/>
        </w:trPr>
        <w:tc>
          <w:tcPr>
            <w:tcW w:w="3545" w:type="dxa"/>
            <w:tcBorders>
              <w:top w:val="single" w:sz="8" w:space="0" w:color="auto"/>
              <w:left w:val="single" w:sz="8" w:space="0" w:color="auto"/>
              <w:bottom w:val="single" w:sz="4" w:space="0" w:color="auto"/>
              <w:right w:val="single" w:sz="8" w:space="0" w:color="auto"/>
            </w:tcBorders>
            <w:shd w:val="clear" w:color="auto" w:fill="auto"/>
            <w:vAlign w:val="center"/>
          </w:tcPr>
          <w:p w14:paraId="48924904" w14:textId="77777777" w:rsidR="00BD083B" w:rsidRPr="00D428F7" w:rsidRDefault="00BD083B" w:rsidP="00980A27">
            <w:pPr>
              <w:tabs>
                <w:tab w:val="left" w:pos="2520"/>
              </w:tabs>
              <w:spacing w:after="0" w:line="240" w:lineRule="auto"/>
              <w:rPr>
                <w:rFonts w:eastAsia="Times New Roman" w:cs="Times New Roman"/>
                <w:sz w:val="20"/>
                <w:szCs w:val="20"/>
                <w:lang w:eastAsia="ru-RU"/>
              </w:rPr>
            </w:pPr>
            <w:r w:rsidRPr="00D428F7">
              <w:rPr>
                <w:rFonts w:eastAsia="Times New Roman" w:cs="Times New Roman"/>
                <w:sz w:val="20"/>
                <w:szCs w:val="20"/>
                <w:lang w:eastAsia="ru-RU"/>
              </w:rPr>
              <w:t>[1.14] - Научное обеспечение сельского хозяйства</w:t>
            </w:r>
          </w:p>
          <w:p w14:paraId="2F0808DA" w14:textId="77777777" w:rsidR="00BD083B" w:rsidRPr="00D428F7" w:rsidRDefault="00BD083B" w:rsidP="00980A27">
            <w:pPr>
              <w:tabs>
                <w:tab w:val="left" w:pos="2520"/>
              </w:tabs>
              <w:spacing w:after="0" w:line="240" w:lineRule="auto"/>
              <w:rPr>
                <w:rFonts w:eastAsia="Times New Roman" w:cs="Times New Roman"/>
                <w:sz w:val="20"/>
                <w:szCs w:val="20"/>
                <w:lang w:eastAsia="ru-RU"/>
              </w:rPr>
            </w:pPr>
          </w:p>
        </w:tc>
        <w:tc>
          <w:tcPr>
            <w:tcW w:w="5670" w:type="dxa"/>
            <w:tcBorders>
              <w:top w:val="single" w:sz="8" w:space="0" w:color="auto"/>
              <w:left w:val="single" w:sz="8" w:space="0" w:color="auto"/>
              <w:bottom w:val="single" w:sz="4" w:space="0" w:color="auto"/>
              <w:right w:val="single" w:sz="8" w:space="0" w:color="auto"/>
            </w:tcBorders>
            <w:shd w:val="clear" w:color="auto" w:fill="auto"/>
            <w:vAlign w:val="center"/>
          </w:tcPr>
          <w:p w14:paraId="62486A56" w14:textId="77777777" w:rsidR="00BD083B" w:rsidRPr="00D428F7" w:rsidRDefault="00BD083B" w:rsidP="00980A27">
            <w:pPr>
              <w:tabs>
                <w:tab w:val="left" w:pos="2520"/>
              </w:tabs>
              <w:spacing w:after="0" w:line="240" w:lineRule="auto"/>
              <w:jc w:val="center"/>
              <w:rPr>
                <w:rFonts w:eastAsia="Times New Roman" w:cs="Times New Roman"/>
                <w:sz w:val="20"/>
                <w:szCs w:val="20"/>
                <w:lang w:eastAsia="ru-RU"/>
              </w:rPr>
            </w:pPr>
            <w:r w:rsidRPr="00D428F7">
              <w:rPr>
                <w:rFonts w:eastAsia="Times New Roman" w:cs="Times New Roman"/>
                <w:sz w:val="20"/>
                <w:szCs w:val="20"/>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14:paraId="0F24489A" w14:textId="77777777" w:rsidR="00BD083B" w:rsidRPr="00D428F7" w:rsidRDefault="00BD083B" w:rsidP="00980A27">
            <w:pPr>
              <w:tabs>
                <w:tab w:val="left" w:pos="2520"/>
              </w:tabs>
              <w:spacing w:after="0" w:line="240" w:lineRule="auto"/>
              <w:jc w:val="center"/>
              <w:rPr>
                <w:rFonts w:eastAsia="Times New Roman" w:cs="Times New Roman"/>
                <w:sz w:val="20"/>
                <w:szCs w:val="20"/>
                <w:lang w:eastAsia="ru-RU"/>
              </w:rPr>
            </w:pPr>
            <w:r w:rsidRPr="00D428F7">
              <w:rPr>
                <w:rFonts w:eastAsia="Times New Roman" w:cs="Times New Roman"/>
                <w:sz w:val="20"/>
                <w:szCs w:val="20"/>
                <w:lang w:eastAsia="ru-RU"/>
              </w:rPr>
              <w:t>размещение коллекций генетических ресурсов растений</w:t>
            </w:r>
          </w:p>
        </w:tc>
        <w:tc>
          <w:tcPr>
            <w:tcW w:w="6378" w:type="dxa"/>
            <w:tcBorders>
              <w:top w:val="single" w:sz="8" w:space="0" w:color="auto"/>
              <w:left w:val="single" w:sz="8" w:space="0" w:color="auto"/>
              <w:bottom w:val="single" w:sz="4" w:space="0" w:color="auto"/>
              <w:right w:val="single" w:sz="8" w:space="0" w:color="auto"/>
            </w:tcBorders>
            <w:shd w:val="clear" w:color="auto" w:fill="auto"/>
            <w:vAlign w:val="center"/>
          </w:tcPr>
          <w:p w14:paraId="7E01E9DF" w14:textId="77777777" w:rsidR="00BD083B" w:rsidRPr="00D428F7" w:rsidRDefault="00BD083B" w:rsidP="00980A27">
            <w:pPr>
              <w:tabs>
                <w:tab w:val="left" w:pos="2520"/>
              </w:tabs>
              <w:spacing w:after="0" w:line="240" w:lineRule="auto"/>
              <w:rPr>
                <w:rFonts w:eastAsia="Times New Roman" w:cs="Times New Roman"/>
                <w:sz w:val="20"/>
                <w:szCs w:val="20"/>
                <w:lang w:eastAsia="ru-RU"/>
              </w:rPr>
            </w:pPr>
            <w:r w:rsidRPr="00D428F7">
              <w:rPr>
                <w:rFonts w:eastAsia="Times New Roman" w:cs="Times New Roman"/>
                <w:sz w:val="20"/>
                <w:szCs w:val="20"/>
                <w:lang w:eastAsia="ru-RU"/>
              </w:rPr>
              <w:t>минимальная/максимальная площадь земельных участков - 1000 кв. м/</w:t>
            </w:r>
            <w:r w:rsidRPr="00D428F7">
              <w:rPr>
                <w:rFonts w:eastAsia="Times New Roman" w:cs="Times New Roman"/>
                <w:b/>
                <w:bCs/>
                <w:sz w:val="20"/>
                <w:szCs w:val="20"/>
                <w:lang w:eastAsia="ru-RU"/>
              </w:rPr>
              <w:t>не подлежит установлению</w:t>
            </w:r>
            <w:r w:rsidRPr="00D428F7">
              <w:rPr>
                <w:rFonts w:eastAsia="Times New Roman" w:cs="Times New Roman"/>
                <w:bCs/>
                <w:sz w:val="20"/>
                <w:szCs w:val="20"/>
                <w:lang w:eastAsia="ru-RU"/>
              </w:rPr>
              <w:t>;</w:t>
            </w:r>
            <w:r w:rsidRPr="00D428F7">
              <w:rPr>
                <w:rFonts w:eastAsia="Times New Roman" w:cs="Times New Roman"/>
                <w:sz w:val="20"/>
                <w:szCs w:val="20"/>
                <w:lang w:eastAsia="ru-RU"/>
              </w:rPr>
              <w:t xml:space="preserve"> </w:t>
            </w:r>
          </w:p>
          <w:p w14:paraId="2A761D7A" w14:textId="77777777" w:rsidR="00BD083B" w:rsidRPr="00D428F7" w:rsidRDefault="00BD083B" w:rsidP="00980A27">
            <w:pPr>
              <w:tabs>
                <w:tab w:val="left" w:pos="2520"/>
              </w:tabs>
              <w:spacing w:after="0" w:line="240" w:lineRule="auto"/>
              <w:rPr>
                <w:rFonts w:eastAsia="Times New Roman" w:cs="Times New Roman"/>
                <w:sz w:val="20"/>
                <w:szCs w:val="20"/>
                <w:lang w:eastAsia="ru-RU"/>
              </w:rPr>
            </w:pPr>
            <w:r w:rsidRPr="00D428F7">
              <w:rPr>
                <w:rFonts w:eastAsia="Times New Roman" w:cs="Times New Roman"/>
                <w:sz w:val="20"/>
                <w:szCs w:val="20"/>
                <w:lang w:eastAsia="ru-RU"/>
              </w:rPr>
              <w:t>минимальная ширина земельных участков вдоль фронта улицы (проезда) – 8 м;</w:t>
            </w:r>
          </w:p>
          <w:p w14:paraId="1055A8C4" w14:textId="77777777" w:rsidR="00BD083B" w:rsidRPr="00D428F7" w:rsidRDefault="00BD083B" w:rsidP="00980A27">
            <w:pPr>
              <w:tabs>
                <w:tab w:val="left" w:pos="2520"/>
              </w:tabs>
              <w:spacing w:after="0" w:line="240" w:lineRule="auto"/>
              <w:rPr>
                <w:rFonts w:eastAsia="Times New Roman" w:cs="Times New Roman"/>
                <w:sz w:val="20"/>
                <w:szCs w:val="20"/>
                <w:lang w:eastAsia="ru-RU"/>
              </w:rPr>
            </w:pPr>
            <w:r w:rsidRPr="00D428F7">
              <w:rPr>
                <w:rFonts w:eastAsia="Times New Roman" w:cs="Times New Roman"/>
                <w:sz w:val="20"/>
                <w:szCs w:val="20"/>
                <w:lang w:eastAsia="ru-RU"/>
              </w:rPr>
              <w:t xml:space="preserve">минимальные отступы от границ земельных участков </w:t>
            </w:r>
          </w:p>
          <w:p w14:paraId="413819B4" w14:textId="77777777" w:rsidR="00BD083B" w:rsidRPr="00D428F7" w:rsidRDefault="00BD083B" w:rsidP="00980A27">
            <w:pPr>
              <w:tabs>
                <w:tab w:val="left" w:pos="2520"/>
              </w:tabs>
              <w:spacing w:after="0" w:line="240" w:lineRule="auto"/>
              <w:rPr>
                <w:rFonts w:eastAsia="Times New Roman" w:cs="Times New Roman"/>
                <w:sz w:val="20"/>
                <w:szCs w:val="20"/>
                <w:lang w:eastAsia="ru-RU"/>
              </w:rPr>
            </w:pPr>
            <w:r w:rsidRPr="00D428F7">
              <w:rPr>
                <w:rFonts w:eastAsia="Times New Roman" w:cs="Times New Roman"/>
                <w:sz w:val="20"/>
                <w:szCs w:val="20"/>
                <w:lang w:eastAsia="ru-RU"/>
              </w:rPr>
              <w:t>- 1 м;</w:t>
            </w:r>
          </w:p>
          <w:p w14:paraId="203EF891" w14:textId="319A891E" w:rsidR="00BD083B" w:rsidRPr="00D428F7" w:rsidRDefault="00BD083B" w:rsidP="00980A27">
            <w:pPr>
              <w:tabs>
                <w:tab w:val="left" w:pos="2520"/>
              </w:tabs>
              <w:spacing w:after="0" w:line="240" w:lineRule="auto"/>
              <w:rPr>
                <w:rFonts w:eastAsia="Times New Roman" w:cs="Times New Roman"/>
                <w:sz w:val="20"/>
                <w:szCs w:val="20"/>
                <w:lang w:eastAsia="ru-RU"/>
              </w:rPr>
            </w:pPr>
            <w:r w:rsidRPr="00D428F7">
              <w:rPr>
                <w:rFonts w:eastAsia="Times New Roman" w:cs="Times New Roman"/>
                <w:sz w:val="20"/>
                <w:szCs w:val="20"/>
                <w:lang w:eastAsia="ru-RU"/>
              </w:rPr>
              <w:t xml:space="preserve">максимальная высота </w:t>
            </w:r>
            <w:r w:rsidR="00BE2410" w:rsidRPr="00D428F7">
              <w:rPr>
                <w:rFonts w:eastAsia="Times New Roman" w:cs="Times New Roman"/>
                <w:sz w:val="20"/>
                <w:szCs w:val="20"/>
                <w:lang w:eastAsia="ru-RU"/>
              </w:rPr>
              <w:t xml:space="preserve">зданий, </w:t>
            </w:r>
            <w:r w:rsidRPr="00D428F7">
              <w:rPr>
                <w:rFonts w:eastAsia="Times New Roman" w:cs="Times New Roman"/>
                <w:sz w:val="20"/>
                <w:szCs w:val="20"/>
                <w:lang w:eastAsia="ru-RU"/>
              </w:rPr>
              <w:t xml:space="preserve">строений, сооружений от уровня земли - </w:t>
            </w:r>
            <w:r w:rsidRPr="00D428F7">
              <w:rPr>
                <w:rFonts w:eastAsia="Times New Roman" w:cs="Times New Roman"/>
                <w:b/>
                <w:bCs/>
                <w:sz w:val="20"/>
                <w:szCs w:val="20"/>
                <w:lang w:eastAsia="ru-RU"/>
              </w:rPr>
              <w:t>не подлежит установлению</w:t>
            </w:r>
            <w:r w:rsidRPr="00D428F7">
              <w:rPr>
                <w:rFonts w:eastAsia="Times New Roman" w:cs="Times New Roman"/>
                <w:bCs/>
                <w:sz w:val="20"/>
                <w:szCs w:val="20"/>
                <w:lang w:eastAsia="ru-RU"/>
              </w:rPr>
              <w:t>;</w:t>
            </w:r>
          </w:p>
          <w:p w14:paraId="2AD294EA" w14:textId="77777777" w:rsidR="00BD083B" w:rsidRPr="00D428F7" w:rsidRDefault="00BD083B" w:rsidP="00980A27">
            <w:pPr>
              <w:tabs>
                <w:tab w:val="left" w:pos="2520"/>
              </w:tabs>
              <w:spacing w:after="0" w:line="240" w:lineRule="auto"/>
              <w:rPr>
                <w:rFonts w:eastAsia="Times New Roman" w:cs="Times New Roman"/>
                <w:sz w:val="20"/>
                <w:szCs w:val="20"/>
                <w:lang w:eastAsia="ru-RU"/>
              </w:rPr>
            </w:pPr>
            <w:r w:rsidRPr="00D428F7">
              <w:rPr>
                <w:rFonts w:eastAsia="Times New Roman" w:cs="Times New Roman"/>
                <w:sz w:val="20"/>
                <w:szCs w:val="20"/>
                <w:lang w:eastAsia="ru-RU"/>
              </w:rPr>
              <w:t>максимальный процент застройки в границах земельного участка – 50%;</w:t>
            </w:r>
          </w:p>
          <w:p w14:paraId="6BA79E5C" w14:textId="77777777" w:rsidR="00BD083B" w:rsidRPr="00D428F7" w:rsidRDefault="00BD083B" w:rsidP="00980A27">
            <w:pPr>
              <w:tabs>
                <w:tab w:val="left" w:pos="2520"/>
              </w:tabs>
              <w:spacing w:after="0" w:line="240" w:lineRule="auto"/>
              <w:rPr>
                <w:rFonts w:eastAsia="Times New Roman" w:cs="Times New Roman"/>
                <w:sz w:val="20"/>
                <w:szCs w:val="20"/>
                <w:lang w:eastAsia="ru-RU"/>
              </w:rPr>
            </w:pPr>
            <w:r w:rsidRPr="00D428F7">
              <w:rPr>
                <w:rFonts w:eastAsia="Times New Roman" w:cs="Times New Roman"/>
                <w:sz w:val="20"/>
                <w:szCs w:val="20"/>
                <w:lang w:eastAsia="ru-RU"/>
              </w:rPr>
              <w:t>Процент застройки подземной части не регламентируется.</w:t>
            </w:r>
          </w:p>
        </w:tc>
      </w:tr>
      <w:tr w:rsidR="00872659" w:rsidRPr="00D428F7" w14:paraId="11E18284" w14:textId="77777777" w:rsidTr="00BD083B">
        <w:trPr>
          <w:trHeight w:val="20"/>
        </w:trPr>
        <w:tc>
          <w:tcPr>
            <w:tcW w:w="3545" w:type="dxa"/>
            <w:tcBorders>
              <w:top w:val="single" w:sz="8" w:space="0" w:color="auto"/>
              <w:left w:val="single" w:sz="8" w:space="0" w:color="auto"/>
              <w:bottom w:val="single" w:sz="4" w:space="0" w:color="auto"/>
              <w:right w:val="single" w:sz="8" w:space="0" w:color="auto"/>
            </w:tcBorders>
            <w:shd w:val="clear" w:color="auto" w:fill="auto"/>
            <w:vAlign w:val="center"/>
          </w:tcPr>
          <w:p w14:paraId="14F70A76" w14:textId="77777777" w:rsidR="00BD083B" w:rsidRPr="00D428F7" w:rsidRDefault="00BD083B" w:rsidP="00980A27">
            <w:pPr>
              <w:tabs>
                <w:tab w:val="left" w:pos="2520"/>
              </w:tabs>
              <w:spacing w:after="0" w:line="240" w:lineRule="auto"/>
              <w:rPr>
                <w:rFonts w:eastAsia="Times New Roman" w:cs="Times New Roman"/>
                <w:sz w:val="20"/>
                <w:szCs w:val="20"/>
                <w:lang w:eastAsia="ru-RU"/>
              </w:rPr>
            </w:pPr>
            <w:r w:rsidRPr="00D428F7">
              <w:rPr>
                <w:rFonts w:eastAsia="Times New Roman" w:cs="Times New Roman"/>
                <w:sz w:val="20"/>
                <w:szCs w:val="20"/>
                <w:lang w:eastAsia="ru-RU"/>
              </w:rPr>
              <w:t>[1.15] - Хранение и переработка сельскохозяйственной продукции</w:t>
            </w:r>
          </w:p>
        </w:tc>
        <w:tc>
          <w:tcPr>
            <w:tcW w:w="5670" w:type="dxa"/>
            <w:tcBorders>
              <w:top w:val="single" w:sz="8" w:space="0" w:color="auto"/>
              <w:left w:val="single" w:sz="8" w:space="0" w:color="auto"/>
              <w:bottom w:val="single" w:sz="4" w:space="0" w:color="auto"/>
              <w:right w:val="single" w:sz="8" w:space="0" w:color="auto"/>
            </w:tcBorders>
            <w:shd w:val="clear" w:color="auto" w:fill="auto"/>
            <w:vAlign w:val="center"/>
          </w:tcPr>
          <w:p w14:paraId="645900F8" w14:textId="77777777" w:rsidR="00BD083B" w:rsidRPr="00D428F7" w:rsidRDefault="00BD083B" w:rsidP="00980A27">
            <w:pPr>
              <w:tabs>
                <w:tab w:val="left" w:pos="2520"/>
              </w:tabs>
              <w:spacing w:after="0" w:line="240" w:lineRule="auto"/>
              <w:jc w:val="center"/>
              <w:rPr>
                <w:rFonts w:eastAsia="Times New Roman" w:cs="Times New Roman"/>
                <w:sz w:val="20"/>
                <w:szCs w:val="20"/>
                <w:lang w:eastAsia="ru-RU"/>
              </w:rPr>
            </w:pPr>
            <w:r w:rsidRPr="00D428F7">
              <w:rPr>
                <w:rFonts w:eastAsia="Times New Roman" w:cs="Times New Roman"/>
                <w:sz w:val="20"/>
                <w:szCs w:val="20"/>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6378" w:type="dxa"/>
            <w:tcBorders>
              <w:top w:val="single" w:sz="8" w:space="0" w:color="auto"/>
              <w:left w:val="single" w:sz="8" w:space="0" w:color="auto"/>
              <w:bottom w:val="single" w:sz="4" w:space="0" w:color="auto"/>
              <w:right w:val="single" w:sz="8" w:space="0" w:color="auto"/>
            </w:tcBorders>
            <w:shd w:val="clear" w:color="auto" w:fill="auto"/>
            <w:vAlign w:val="center"/>
          </w:tcPr>
          <w:p w14:paraId="45871B76" w14:textId="77777777" w:rsidR="00BD083B" w:rsidRPr="00D428F7" w:rsidRDefault="00BD083B" w:rsidP="00980A27">
            <w:pPr>
              <w:tabs>
                <w:tab w:val="left" w:pos="2520"/>
              </w:tabs>
              <w:spacing w:after="0" w:line="240" w:lineRule="auto"/>
              <w:rPr>
                <w:rFonts w:eastAsia="Times New Roman" w:cs="Times New Roman"/>
                <w:sz w:val="20"/>
                <w:szCs w:val="20"/>
                <w:lang w:eastAsia="ru-RU"/>
              </w:rPr>
            </w:pPr>
            <w:r w:rsidRPr="00D428F7">
              <w:rPr>
                <w:rFonts w:eastAsia="Times New Roman" w:cs="Times New Roman"/>
                <w:sz w:val="20"/>
                <w:szCs w:val="20"/>
                <w:lang w:eastAsia="ru-RU"/>
              </w:rPr>
              <w:t>минимальная/максимальная площадь земельных участков - 1000 кв. м/</w:t>
            </w:r>
            <w:r w:rsidRPr="00D428F7">
              <w:rPr>
                <w:rFonts w:eastAsia="Times New Roman" w:cs="Times New Roman"/>
                <w:b/>
                <w:bCs/>
                <w:sz w:val="20"/>
                <w:szCs w:val="20"/>
                <w:lang w:eastAsia="ru-RU"/>
              </w:rPr>
              <w:t>не подлежит установлению</w:t>
            </w:r>
            <w:r w:rsidRPr="00D428F7">
              <w:rPr>
                <w:rFonts w:eastAsia="Times New Roman" w:cs="Times New Roman"/>
                <w:bCs/>
                <w:sz w:val="20"/>
                <w:szCs w:val="20"/>
                <w:lang w:eastAsia="ru-RU"/>
              </w:rPr>
              <w:t>;</w:t>
            </w:r>
            <w:r w:rsidRPr="00D428F7">
              <w:rPr>
                <w:rFonts w:eastAsia="Times New Roman" w:cs="Times New Roman"/>
                <w:sz w:val="20"/>
                <w:szCs w:val="20"/>
                <w:lang w:eastAsia="ru-RU"/>
              </w:rPr>
              <w:t xml:space="preserve"> </w:t>
            </w:r>
          </w:p>
          <w:p w14:paraId="6B3550E3" w14:textId="77777777" w:rsidR="00BD083B" w:rsidRPr="00D428F7" w:rsidRDefault="00BD083B" w:rsidP="00980A27">
            <w:pPr>
              <w:tabs>
                <w:tab w:val="left" w:pos="2520"/>
              </w:tabs>
              <w:spacing w:after="0" w:line="240" w:lineRule="auto"/>
              <w:rPr>
                <w:rFonts w:eastAsia="Times New Roman" w:cs="Times New Roman"/>
                <w:sz w:val="20"/>
                <w:szCs w:val="20"/>
                <w:lang w:eastAsia="ru-RU"/>
              </w:rPr>
            </w:pPr>
            <w:r w:rsidRPr="00D428F7">
              <w:rPr>
                <w:rFonts w:eastAsia="Times New Roman" w:cs="Times New Roman"/>
                <w:sz w:val="20"/>
                <w:szCs w:val="20"/>
                <w:lang w:eastAsia="ru-RU"/>
              </w:rPr>
              <w:t>минимальная ширина земельных участков вдоль фронта улицы (проезда) – 15 м;</w:t>
            </w:r>
          </w:p>
          <w:p w14:paraId="776CF831" w14:textId="77777777" w:rsidR="00BD083B" w:rsidRPr="00D428F7" w:rsidRDefault="00BD083B" w:rsidP="00980A27">
            <w:pPr>
              <w:tabs>
                <w:tab w:val="left" w:pos="2520"/>
              </w:tabs>
              <w:spacing w:after="0" w:line="240" w:lineRule="auto"/>
              <w:rPr>
                <w:rFonts w:eastAsia="Times New Roman" w:cs="Times New Roman"/>
                <w:sz w:val="20"/>
                <w:szCs w:val="20"/>
                <w:lang w:eastAsia="ru-RU"/>
              </w:rPr>
            </w:pPr>
            <w:r w:rsidRPr="00D428F7">
              <w:rPr>
                <w:rFonts w:eastAsia="Times New Roman" w:cs="Times New Roman"/>
                <w:sz w:val="20"/>
                <w:szCs w:val="20"/>
                <w:lang w:eastAsia="ru-RU"/>
              </w:rPr>
              <w:t xml:space="preserve">минимальные отступы от границ земельных участков </w:t>
            </w:r>
          </w:p>
          <w:p w14:paraId="2A7A6703" w14:textId="77777777" w:rsidR="00BD083B" w:rsidRPr="00D428F7" w:rsidRDefault="00BD083B" w:rsidP="00980A27">
            <w:pPr>
              <w:tabs>
                <w:tab w:val="left" w:pos="2520"/>
              </w:tabs>
              <w:spacing w:after="0" w:line="240" w:lineRule="auto"/>
              <w:rPr>
                <w:rFonts w:eastAsia="Times New Roman" w:cs="Times New Roman"/>
                <w:sz w:val="20"/>
                <w:szCs w:val="20"/>
                <w:lang w:eastAsia="ru-RU"/>
              </w:rPr>
            </w:pPr>
            <w:r w:rsidRPr="00D428F7">
              <w:rPr>
                <w:rFonts w:eastAsia="Times New Roman" w:cs="Times New Roman"/>
                <w:sz w:val="20"/>
                <w:szCs w:val="20"/>
                <w:lang w:eastAsia="ru-RU"/>
              </w:rPr>
              <w:t>- 1 м;</w:t>
            </w:r>
          </w:p>
          <w:p w14:paraId="34CEB7A1" w14:textId="2AC637BE" w:rsidR="00BD083B" w:rsidRPr="00D428F7" w:rsidRDefault="00BD083B" w:rsidP="00980A27">
            <w:pPr>
              <w:tabs>
                <w:tab w:val="left" w:pos="2520"/>
              </w:tabs>
              <w:spacing w:after="0" w:line="240" w:lineRule="auto"/>
              <w:rPr>
                <w:rFonts w:eastAsia="Times New Roman" w:cs="Times New Roman"/>
                <w:sz w:val="20"/>
                <w:szCs w:val="20"/>
                <w:lang w:eastAsia="ru-RU"/>
              </w:rPr>
            </w:pPr>
            <w:r w:rsidRPr="00D428F7">
              <w:rPr>
                <w:rFonts w:eastAsia="Times New Roman" w:cs="Times New Roman"/>
                <w:sz w:val="20"/>
                <w:szCs w:val="20"/>
                <w:lang w:eastAsia="ru-RU"/>
              </w:rPr>
              <w:t xml:space="preserve">максимальная высота </w:t>
            </w:r>
            <w:r w:rsidR="00833530" w:rsidRPr="00D428F7">
              <w:rPr>
                <w:rFonts w:eastAsia="Times New Roman" w:cs="Times New Roman"/>
                <w:sz w:val="20"/>
                <w:szCs w:val="20"/>
                <w:lang w:eastAsia="ru-RU"/>
              </w:rPr>
              <w:t xml:space="preserve">зданий, </w:t>
            </w:r>
            <w:r w:rsidRPr="00D428F7">
              <w:rPr>
                <w:rFonts w:eastAsia="Times New Roman" w:cs="Times New Roman"/>
                <w:sz w:val="20"/>
                <w:szCs w:val="20"/>
                <w:lang w:eastAsia="ru-RU"/>
              </w:rPr>
              <w:t xml:space="preserve">строений, сооружений от уровня земли - </w:t>
            </w:r>
            <w:r w:rsidRPr="00D428F7">
              <w:rPr>
                <w:rFonts w:eastAsia="Times New Roman" w:cs="Times New Roman"/>
                <w:b/>
                <w:bCs/>
                <w:sz w:val="20"/>
                <w:szCs w:val="20"/>
                <w:lang w:eastAsia="ru-RU"/>
              </w:rPr>
              <w:t>не подлежит установлению</w:t>
            </w:r>
            <w:r w:rsidRPr="00D428F7">
              <w:rPr>
                <w:rFonts w:eastAsia="Times New Roman" w:cs="Times New Roman"/>
                <w:bCs/>
                <w:sz w:val="20"/>
                <w:szCs w:val="20"/>
                <w:lang w:eastAsia="ru-RU"/>
              </w:rPr>
              <w:t>;</w:t>
            </w:r>
          </w:p>
          <w:p w14:paraId="796777A6" w14:textId="77777777" w:rsidR="00BD083B" w:rsidRPr="00D428F7" w:rsidRDefault="00BD083B" w:rsidP="00980A27">
            <w:pPr>
              <w:tabs>
                <w:tab w:val="left" w:pos="2520"/>
              </w:tabs>
              <w:spacing w:after="0" w:line="240" w:lineRule="auto"/>
              <w:rPr>
                <w:rFonts w:eastAsia="Times New Roman" w:cs="Times New Roman"/>
                <w:sz w:val="20"/>
                <w:szCs w:val="20"/>
                <w:lang w:eastAsia="ru-RU"/>
              </w:rPr>
            </w:pPr>
            <w:r w:rsidRPr="00D428F7">
              <w:rPr>
                <w:rFonts w:eastAsia="Times New Roman" w:cs="Times New Roman"/>
                <w:sz w:val="20"/>
                <w:szCs w:val="20"/>
                <w:lang w:eastAsia="ru-RU"/>
              </w:rPr>
              <w:t>максимальный процент застройки в границах земельного участка – 80%;</w:t>
            </w:r>
          </w:p>
          <w:p w14:paraId="1166052E" w14:textId="77777777" w:rsidR="00BD083B" w:rsidRPr="00D428F7" w:rsidRDefault="00BD083B" w:rsidP="00980A27">
            <w:pPr>
              <w:tabs>
                <w:tab w:val="left" w:pos="2520"/>
              </w:tabs>
              <w:spacing w:after="0" w:line="240" w:lineRule="auto"/>
              <w:rPr>
                <w:rFonts w:eastAsia="Times New Roman" w:cs="Times New Roman"/>
                <w:sz w:val="20"/>
                <w:szCs w:val="20"/>
                <w:lang w:eastAsia="ru-RU"/>
              </w:rPr>
            </w:pPr>
            <w:r w:rsidRPr="00D428F7">
              <w:rPr>
                <w:rFonts w:eastAsia="Times New Roman" w:cs="Times New Roman"/>
                <w:sz w:val="20"/>
                <w:szCs w:val="20"/>
                <w:lang w:eastAsia="ru-RU"/>
              </w:rPr>
              <w:t>Процент застройки подземной части не регламентируется.</w:t>
            </w:r>
          </w:p>
        </w:tc>
      </w:tr>
      <w:tr w:rsidR="00872659" w:rsidRPr="00D428F7" w14:paraId="0BC85762" w14:textId="77777777" w:rsidTr="00BD083B">
        <w:trPr>
          <w:trHeight w:val="20"/>
        </w:trPr>
        <w:tc>
          <w:tcPr>
            <w:tcW w:w="3545" w:type="dxa"/>
            <w:tcBorders>
              <w:top w:val="single" w:sz="8" w:space="0" w:color="auto"/>
              <w:left w:val="single" w:sz="8" w:space="0" w:color="auto"/>
              <w:bottom w:val="single" w:sz="4" w:space="0" w:color="auto"/>
              <w:right w:val="single" w:sz="8" w:space="0" w:color="auto"/>
            </w:tcBorders>
            <w:shd w:val="clear" w:color="auto" w:fill="auto"/>
            <w:vAlign w:val="center"/>
          </w:tcPr>
          <w:p w14:paraId="1358BC66" w14:textId="77777777" w:rsidR="00BD083B" w:rsidRPr="00D428F7" w:rsidRDefault="00BD083B" w:rsidP="00980A27">
            <w:pPr>
              <w:tabs>
                <w:tab w:val="left" w:pos="2520"/>
              </w:tabs>
              <w:spacing w:after="0" w:line="240" w:lineRule="auto"/>
              <w:rPr>
                <w:rFonts w:eastAsia="Times New Roman" w:cs="Times New Roman"/>
                <w:sz w:val="20"/>
                <w:szCs w:val="20"/>
                <w:lang w:eastAsia="ru-RU"/>
              </w:rPr>
            </w:pPr>
            <w:r w:rsidRPr="00D428F7">
              <w:rPr>
                <w:rFonts w:eastAsia="Times New Roman" w:cs="Times New Roman"/>
                <w:sz w:val="20"/>
                <w:szCs w:val="20"/>
                <w:lang w:eastAsia="ru-RU"/>
              </w:rPr>
              <w:t>[1.17] - Питомники</w:t>
            </w:r>
          </w:p>
        </w:tc>
        <w:tc>
          <w:tcPr>
            <w:tcW w:w="5670" w:type="dxa"/>
            <w:tcBorders>
              <w:top w:val="single" w:sz="8" w:space="0" w:color="auto"/>
              <w:left w:val="single" w:sz="8" w:space="0" w:color="auto"/>
              <w:bottom w:val="single" w:sz="4" w:space="0" w:color="auto"/>
              <w:right w:val="single" w:sz="8" w:space="0" w:color="auto"/>
            </w:tcBorders>
            <w:shd w:val="clear" w:color="auto" w:fill="auto"/>
            <w:vAlign w:val="center"/>
          </w:tcPr>
          <w:p w14:paraId="4E40629B" w14:textId="77777777" w:rsidR="00BD083B" w:rsidRPr="00D428F7" w:rsidRDefault="00BD083B" w:rsidP="00980A27">
            <w:pPr>
              <w:tabs>
                <w:tab w:val="left" w:pos="2520"/>
              </w:tabs>
              <w:spacing w:after="0" w:line="240" w:lineRule="auto"/>
              <w:jc w:val="center"/>
              <w:rPr>
                <w:rFonts w:eastAsia="Times New Roman" w:cs="Times New Roman"/>
                <w:sz w:val="20"/>
                <w:szCs w:val="20"/>
                <w:lang w:eastAsia="ru-RU"/>
              </w:rPr>
            </w:pPr>
            <w:r w:rsidRPr="00D428F7">
              <w:rPr>
                <w:rFonts w:eastAsia="Times New Roman" w:cs="Times New Roman"/>
                <w:sz w:val="20"/>
                <w:szCs w:val="20"/>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1713AE13" w14:textId="77777777" w:rsidR="00BD083B" w:rsidRPr="00D428F7" w:rsidRDefault="00BD083B" w:rsidP="00980A27">
            <w:pPr>
              <w:tabs>
                <w:tab w:val="left" w:pos="2520"/>
              </w:tabs>
              <w:spacing w:after="0" w:line="240" w:lineRule="auto"/>
              <w:jc w:val="center"/>
              <w:rPr>
                <w:rFonts w:eastAsia="Times New Roman" w:cs="Times New Roman"/>
                <w:sz w:val="20"/>
                <w:szCs w:val="20"/>
                <w:lang w:eastAsia="ru-RU"/>
              </w:rPr>
            </w:pPr>
            <w:r w:rsidRPr="00D428F7">
              <w:rPr>
                <w:rFonts w:eastAsia="Times New Roman" w:cs="Times New Roman"/>
                <w:sz w:val="20"/>
                <w:szCs w:val="20"/>
                <w:lang w:eastAsia="ru-RU"/>
              </w:rPr>
              <w:t xml:space="preserve">размещение сооружений, необходимых для указанных видов </w:t>
            </w:r>
            <w:r w:rsidRPr="00D428F7">
              <w:rPr>
                <w:rFonts w:eastAsia="Times New Roman" w:cs="Times New Roman"/>
                <w:sz w:val="20"/>
                <w:szCs w:val="20"/>
                <w:lang w:eastAsia="ru-RU"/>
              </w:rPr>
              <w:lastRenderedPageBreak/>
              <w:t>сельскохозяйственного производства</w:t>
            </w:r>
          </w:p>
        </w:tc>
        <w:tc>
          <w:tcPr>
            <w:tcW w:w="6378" w:type="dxa"/>
            <w:tcBorders>
              <w:top w:val="single" w:sz="8" w:space="0" w:color="auto"/>
              <w:left w:val="single" w:sz="8" w:space="0" w:color="auto"/>
              <w:bottom w:val="single" w:sz="4" w:space="0" w:color="auto"/>
              <w:right w:val="single" w:sz="8" w:space="0" w:color="auto"/>
            </w:tcBorders>
            <w:shd w:val="clear" w:color="auto" w:fill="auto"/>
            <w:vAlign w:val="center"/>
          </w:tcPr>
          <w:p w14:paraId="6909D99B" w14:textId="77777777" w:rsidR="00BD083B" w:rsidRPr="00D428F7" w:rsidRDefault="00BD083B" w:rsidP="00980A27">
            <w:pPr>
              <w:tabs>
                <w:tab w:val="left" w:pos="2520"/>
              </w:tabs>
              <w:spacing w:after="0" w:line="240" w:lineRule="auto"/>
              <w:rPr>
                <w:rFonts w:eastAsia="Times New Roman" w:cs="Times New Roman"/>
                <w:sz w:val="20"/>
                <w:szCs w:val="20"/>
                <w:lang w:eastAsia="ru-RU"/>
              </w:rPr>
            </w:pPr>
            <w:r w:rsidRPr="00D428F7">
              <w:rPr>
                <w:rFonts w:eastAsia="Times New Roman" w:cs="Times New Roman"/>
                <w:sz w:val="20"/>
                <w:szCs w:val="20"/>
                <w:lang w:eastAsia="ru-RU"/>
              </w:rPr>
              <w:lastRenderedPageBreak/>
              <w:t>минимальная/максимальная площадь земельных участков - 1000 кв. м/</w:t>
            </w:r>
            <w:r w:rsidRPr="00D428F7">
              <w:rPr>
                <w:rFonts w:eastAsia="Times New Roman" w:cs="Times New Roman"/>
                <w:b/>
                <w:bCs/>
                <w:sz w:val="20"/>
                <w:szCs w:val="20"/>
                <w:lang w:eastAsia="ru-RU"/>
              </w:rPr>
              <w:t>не подлежит установлению</w:t>
            </w:r>
            <w:r w:rsidRPr="00D428F7">
              <w:rPr>
                <w:rFonts w:eastAsia="Times New Roman" w:cs="Times New Roman"/>
                <w:bCs/>
                <w:sz w:val="20"/>
                <w:szCs w:val="20"/>
                <w:lang w:eastAsia="ru-RU"/>
              </w:rPr>
              <w:t>;</w:t>
            </w:r>
            <w:r w:rsidRPr="00D428F7">
              <w:rPr>
                <w:rFonts w:eastAsia="Times New Roman" w:cs="Times New Roman"/>
                <w:sz w:val="20"/>
                <w:szCs w:val="20"/>
                <w:lang w:eastAsia="ru-RU"/>
              </w:rPr>
              <w:t xml:space="preserve"> </w:t>
            </w:r>
          </w:p>
          <w:p w14:paraId="39EDECD2" w14:textId="77777777" w:rsidR="00BD083B" w:rsidRPr="00D428F7" w:rsidRDefault="00BD083B" w:rsidP="00980A27">
            <w:pPr>
              <w:tabs>
                <w:tab w:val="left" w:pos="2520"/>
              </w:tabs>
              <w:spacing w:after="0" w:line="240" w:lineRule="auto"/>
              <w:rPr>
                <w:rFonts w:eastAsia="Times New Roman" w:cs="Times New Roman"/>
                <w:sz w:val="20"/>
                <w:szCs w:val="20"/>
                <w:lang w:eastAsia="ru-RU"/>
              </w:rPr>
            </w:pPr>
            <w:r w:rsidRPr="00D428F7">
              <w:rPr>
                <w:rFonts w:eastAsia="Times New Roman" w:cs="Times New Roman"/>
                <w:sz w:val="20"/>
                <w:szCs w:val="20"/>
                <w:lang w:eastAsia="ru-RU"/>
              </w:rPr>
              <w:t>минимальная ширина земельных участков вдоль фронта улицы (проезда) – 20 м;</w:t>
            </w:r>
          </w:p>
          <w:p w14:paraId="77A30223" w14:textId="77777777" w:rsidR="00BD083B" w:rsidRPr="00D428F7" w:rsidRDefault="00BD083B" w:rsidP="00980A27">
            <w:pPr>
              <w:tabs>
                <w:tab w:val="left" w:pos="2520"/>
              </w:tabs>
              <w:spacing w:after="0" w:line="240" w:lineRule="auto"/>
              <w:rPr>
                <w:rFonts w:eastAsia="Times New Roman" w:cs="Times New Roman"/>
                <w:sz w:val="20"/>
                <w:szCs w:val="20"/>
                <w:lang w:eastAsia="ru-RU"/>
              </w:rPr>
            </w:pPr>
            <w:r w:rsidRPr="00D428F7">
              <w:rPr>
                <w:rFonts w:eastAsia="Times New Roman" w:cs="Times New Roman"/>
                <w:sz w:val="20"/>
                <w:szCs w:val="20"/>
                <w:lang w:eastAsia="ru-RU"/>
              </w:rPr>
              <w:t xml:space="preserve">минимальные отступы от границ земельных участков </w:t>
            </w:r>
          </w:p>
          <w:p w14:paraId="4395EE5A" w14:textId="77777777" w:rsidR="00BD083B" w:rsidRPr="00D428F7" w:rsidRDefault="00BD083B" w:rsidP="00980A27">
            <w:pPr>
              <w:tabs>
                <w:tab w:val="left" w:pos="2520"/>
              </w:tabs>
              <w:spacing w:after="0" w:line="240" w:lineRule="auto"/>
              <w:rPr>
                <w:rFonts w:eastAsia="Times New Roman" w:cs="Times New Roman"/>
                <w:sz w:val="20"/>
                <w:szCs w:val="20"/>
                <w:lang w:eastAsia="ru-RU"/>
              </w:rPr>
            </w:pPr>
            <w:r w:rsidRPr="00D428F7">
              <w:rPr>
                <w:rFonts w:eastAsia="Times New Roman" w:cs="Times New Roman"/>
                <w:sz w:val="20"/>
                <w:szCs w:val="20"/>
                <w:lang w:eastAsia="ru-RU"/>
              </w:rPr>
              <w:lastRenderedPageBreak/>
              <w:t>- 1 м;</w:t>
            </w:r>
          </w:p>
          <w:p w14:paraId="69E5D36D" w14:textId="77777777" w:rsidR="00BD083B" w:rsidRPr="00D428F7" w:rsidRDefault="00BD083B" w:rsidP="00980A27">
            <w:pPr>
              <w:tabs>
                <w:tab w:val="left" w:pos="2520"/>
              </w:tabs>
              <w:spacing w:after="0" w:line="240" w:lineRule="auto"/>
              <w:rPr>
                <w:rFonts w:eastAsia="Times New Roman" w:cs="Times New Roman"/>
                <w:sz w:val="20"/>
                <w:szCs w:val="20"/>
                <w:lang w:eastAsia="ru-RU"/>
              </w:rPr>
            </w:pPr>
            <w:r w:rsidRPr="00D428F7">
              <w:rPr>
                <w:rFonts w:eastAsia="Times New Roman" w:cs="Times New Roman"/>
                <w:sz w:val="20"/>
                <w:szCs w:val="20"/>
                <w:lang w:eastAsia="ru-RU"/>
              </w:rPr>
              <w:t xml:space="preserve">максимальная высота строений, сооружений от уровня земли - </w:t>
            </w:r>
            <w:r w:rsidRPr="00D428F7">
              <w:rPr>
                <w:rFonts w:eastAsia="Times New Roman" w:cs="Times New Roman"/>
                <w:b/>
                <w:bCs/>
                <w:sz w:val="20"/>
                <w:szCs w:val="20"/>
                <w:lang w:eastAsia="ru-RU"/>
              </w:rPr>
              <w:t>не подлежит установлению</w:t>
            </w:r>
            <w:r w:rsidRPr="00D428F7">
              <w:rPr>
                <w:rFonts w:eastAsia="Times New Roman" w:cs="Times New Roman"/>
                <w:bCs/>
                <w:sz w:val="20"/>
                <w:szCs w:val="20"/>
                <w:lang w:eastAsia="ru-RU"/>
              </w:rPr>
              <w:t>;</w:t>
            </w:r>
          </w:p>
          <w:p w14:paraId="30ECE98B" w14:textId="77777777" w:rsidR="00BD083B" w:rsidRPr="00D428F7" w:rsidRDefault="00BD083B" w:rsidP="00980A27">
            <w:pPr>
              <w:tabs>
                <w:tab w:val="left" w:pos="2520"/>
              </w:tabs>
              <w:spacing w:after="0" w:line="240" w:lineRule="auto"/>
              <w:rPr>
                <w:rFonts w:eastAsia="Times New Roman" w:cs="Times New Roman"/>
                <w:sz w:val="20"/>
                <w:szCs w:val="20"/>
                <w:lang w:eastAsia="ru-RU"/>
              </w:rPr>
            </w:pPr>
            <w:r w:rsidRPr="00D428F7">
              <w:rPr>
                <w:rFonts w:eastAsia="Times New Roman" w:cs="Times New Roman"/>
                <w:sz w:val="20"/>
                <w:szCs w:val="20"/>
                <w:lang w:eastAsia="ru-RU"/>
              </w:rPr>
              <w:t>максимальный процент застройки в границах земельного участка – 50%;</w:t>
            </w:r>
          </w:p>
        </w:tc>
      </w:tr>
      <w:tr w:rsidR="00872659" w:rsidRPr="00D428F7" w14:paraId="100796EF" w14:textId="77777777" w:rsidTr="00BD08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545" w:type="dxa"/>
            <w:shd w:val="clear" w:color="auto" w:fill="auto"/>
            <w:vAlign w:val="center"/>
          </w:tcPr>
          <w:p w14:paraId="1FCD14EF" w14:textId="77777777" w:rsidR="00BD083B" w:rsidRPr="00D428F7" w:rsidRDefault="00BD083B" w:rsidP="00980A27">
            <w:pPr>
              <w:spacing w:after="0" w:line="240" w:lineRule="auto"/>
              <w:rPr>
                <w:rFonts w:eastAsia="SimSun" w:cs="Times New Roman"/>
                <w:sz w:val="20"/>
                <w:szCs w:val="20"/>
                <w:lang w:eastAsia="zh-CN"/>
              </w:rPr>
            </w:pPr>
            <w:r w:rsidRPr="00D428F7">
              <w:rPr>
                <w:rFonts w:eastAsia="SimSun" w:cs="Times New Roman"/>
                <w:sz w:val="20"/>
                <w:szCs w:val="20"/>
                <w:lang w:eastAsia="zh-CN"/>
              </w:rPr>
              <w:lastRenderedPageBreak/>
              <w:t>[1.14] - Научное обеспечение сельского хозяйства</w:t>
            </w:r>
          </w:p>
          <w:p w14:paraId="19A8CF7F" w14:textId="77777777" w:rsidR="00BD083B" w:rsidRPr="00D428F7" w:rsidRDefault="00BD083B" w:rsidP="00980A27">
            <w:pPr>
              <w:keepLines/>
              <w:widowControl w:val="0"/>
              <w:overflowPunct w:val="0"/>
              <w:autoSpaceDE w:val="0"/>
              <w:autoSpaceDN w:val="0"/>
              <w:adjustRightInd w:val="0"/>
              <w:spacing w:after="0" w:line="240" w:lineRule="auto"/>
              <w:rPr>
                <w:rFonts w:eastAsia="Times New Roman" w:cs="Times New Roman"/>
                <w:sz w:val="20"/>
                <w:szCs w:val="20"/>
                <w:lang w:eastAsia="ru-RU"/>
              </w:rPr>
            </w:pPr>
          </w:p>
        </w:tc>
        <w:tc>
          <w:tcPr>
            <w:tcW w:w="5670" w:type="dxa"/>
            <w:shd w:val="clear" w:color="auto" w:fill="auto"/>
            <w:vAlign w:val="center"/>
          </w:tcPr>
          <w:p w14:paraId="7C2CF73A" w14:textId="77777777" w:rsidR="00BD083B" w:rsidRPr="00D428F7" w:rsidRDefault="00BD083B" w:rsidP="00980A27">
            <w:pPr>
              <w:spacing w:after="0" w:line="240" w:lineRule="auto"/>
              <w:ind w:firstLine="426"/>
              <w:rPr>
                <w:rFonts w:eastAsia="SimSun" w:cs="Times New Roman"/>
                <w:sz w:val="20"/>
                <w:szCs w:val="20"/>
                <w:lang w:eastAsia="zh-CN"/>
              </w:rPr>
            </w:pPr>
            <w:r w:rsidRPr="00D428F7">
              <w:rPr>
                <w:rFonts w:eastAsia="SimSun" w:cs="Times New Roman"/>
                <w:sz w:val="20"/>
                <w:szCs w:val="20"/>
                <w:lang w:eastAsia="zh-CN"/>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14:paraId="64155FD5" w14:textId="77777777" w:rsidR="00BD083B" w:rsidRPr="00D428F7" w:rsidRDefault="00BD083B" w:rsidP="00980A27">
            <w:pPr>
              <w:spacing w:after="0" w:line="240" w:lineRule="auto"/>
              <w:ind w:firstLine="426"/>
              <w:rPr>
                <w:rFonts w:eastAsia="SimSun" w:cs="Times New Roman"/>
                <w:sz w:val="20"/>
                <w:szCs w:val="20"/>
                <w:lang w:eastAsia="zh-CN"/>
              </w:rPr>
            </w:pPr>
            <w:r w:rsidRPr="00D428F7">
              <w:rPr>
                <w:rFonts w:eastAsia="SimSun" w:cs="Times New Roman"/>
                <w:sz w:val="20"/>
                <w:szCs w:val="20"/>
                <w:lang w:eastAsia="zh-CN"/>
              </w:rPr>
              <w:t>размещение коллекций генетических ресурсов растений</w:t>
            </w:r>
          </w:p>
        </w:tc>
        <w:tc>
          <w:tcPr>
            <w:tcW w:w="6378" w:type="dxa"/>
            <w:shd w:val="clear" w:color="auto" w:fill="auto"/>
            <w:vAlign w:val="center"/>
          </w:tcPr>
          <w:p w14:paraId="230A60A6" w14:textId="77777777" w:rsidR="00BD083B" w:rsidRPr="00D428F7" w:rsidRDefault="00BD083B" w:rsidP="00980A27">
            <w:pPr>
              <w:spacing w:after="0" w:line="240" w:lineRule="auto"/>
              <w:rPr>
                <w:rFonts w:eastAsia="SimSun" w:cs="Times New Roman"/>
                <w:sz w:val="20"/>
                <w:szCs w:val="20"/>
                <w:lang w:eastAsia="zh-CN"/>
              </w:rPr>
            </w:pPr>
            <w:r w:rsidRPr="00D428F7">
              <w:rPr>
                <w:rFonts w:eastAsia="SimSun" w:cs="Times New Roman"/>
                <w:sz w:val="20"/>
                <w:szCs w:val="20"/>
                <w:lang w:eastAsia="zh-CN"/>
              </w:rPr>
              <w:t>минимальная/максимальная площадь земельных участков - 1000 кв. м/</w:t>
            </w:r>
            <w:r w:rsidRPr="00D428F7">
              <w:rPr>
                <w:rFonts w:eastAsia="SimSun" w:cs="Times New Roman"/>
                <w:b/>
                <w:bCs/>
                <w:sz w:val="20"/>
                <w:szCs w:val="20"/>
                <w:lang w:eastAsia="zh-CN"/>
              </w:rPr>
              <w:t>не подлежит установлению</w:t>
            </w:r>
            <w:r w:rsidRPr="00D428F7">
              <w:rPr>
                <w:rFonts w:eastAsia="SimSun" w:cs="Times New Roman"/>
                <w:bCs/>
                <w:sz w:val="20"/>
                <w:szCs w:val="20"/>
                <w:lang w:eastAsia="zh-CN"/>
              </w:rPr>
              <w:t>;</w:t>
            </w:r>
            <w:r w:rsidRPr="00D428F7">
              <w:rPr>
                <w:rFonts w:eastAsia="SimSun" w:cs="Times New Roman"/>
                <w:sz w:val="20"/>
                <w:szCs w:val="20"/>
                <w:lang w:eastAsia="zh-CN"/>
              </w:rPr>
              <w:t xml:space="preserve"> </w:t>
            </w:r>
          </w:p>
          <w:p w14:paraId="602A73DB" w14:textId="77777777" w:rsidR="00BD083B" w:rsidRPr="00D428F7" w:rsidRDefault="00BD083B" w:rsidP="00980A27">
            <w:pPr>
              <w:spacing w:after="0" w:line="240" w:lineRule="auto"/>
              <w:rPr>
                <w:rFonts w:eastAsia="SimSun" w:cs="Times New Roman"/>
                <w:sz w:val="20"/>
                <w:szCs w:val="20"/>
                <w:lang w:eastAsia="zh-CN"/>
              </w:rPr>
            </w:pPr>
            <w:r w:rsidRPr="00D428F7">
              <w:rPr>
                <w:rFonts w:eastAsia="SimSun" w:cs="Times New Roman"/>
                <w:sz w:val="20"/>
                <w:szCs w:val="20"/>
                <w:lang w:eastAsia="zh-CN"/>
              </w:rPr>
              <w:t>минимальная ширина земельных участков вдоль фронта улицы (проезда) – 8 м;</w:t>
            </w:r>
          </w:p>
          <w:p w14:paraId="57AB7133" w14:textId="77777777" w:rsidR="00BD083B" w:rsidRPr="00D428F7" w:rsidRDefault="00BD083B" w:rsidP="00980A27">
            <w:pPr>
              <w:spacing w:after="0" w:line="240" w:lineRule="auto"/>
              <w:rPr>
                <w:rFonts w:eastAsia="SimSun" w:cs="Times New Roman"/>
                <w:sz w:val="20"/>
                <w:szCs w:val="20"/>
                <w:lang w:eastAsia="zh-CN"/>
              </w:rPr>
            </w:pPr>
            <w:r w:rsidRPr="00D428F7">
              <w:rPr>
                <w:rFonts w:eastAsia="SimSun" w:cs="Times New Roman"/>
                <w:sz w:val="20"/>
                <w:szCs w:val="20"/>
                <w:lang w:eastAsia="zh-CN"/>
              </w:rPr>
              <w:t xml:space="preserve">минимальные отступы от границ земельных участков </w:t>
            </w:r>
          </w:p>
          <w:p w14:paraId="672286CB" w14:textId="77777777" w:rsidR="00BD083B" w:rsidRPr="00D428F7" w:rsidRDefault="00BD083B" w:rsidP="00980A27">
            <w:pPr>
              <w:spacing w:after="0" w:line="240" w:lineRule="auto"/>
              <w:rPr>
                <w:rFonts w:eastAsia="SimSun" w:cs="Times New Roman"/>
                <w:sz w:val="20"/>
                <w:szCs w:val="20"/>
                <w:lang w:eastAsia="zh-CN"/>
              </w:rPr>
            </w:pPr>
            <w:r w:rsidRPr="00D428F7">
              <w:rPr>
                <w:rFonts w:eastAsia="SimSun" w:cs="Times New Roman"/>
                <w:sz w:val="20"/>
                <w:szCs w:val="20"/>
                <w:lang w:eastAsia="zh-CN"/>
              </w:rPr>
              <w:t>- 1 м;</w:t>
            </w:r>
          </w:p>
          <w:p w14:paraId="329A0EB6" w14:textId="77777777" w:rsidR="00BD083B" w:rsidRPr="00D428F7" w:rsidRDefault="00BD083B" w:rsidP="00980A27">
            <w:pPr>
              <w:spacing w:after="0" w:line="240" w:lineRule="auto"/>
              <w:rPr>
                <w:rFonts w:eastAsia="SimSun" w:cs="Times New Roman"/>
                <w:sz w:val="20"/>
                <w:szCs w:val="20"/>
                <w:lang w:eastAsia="zh-CN"/>
              </w:rPr>
            </w:pPr>
            <w:r w:rsidRPr="00D428F7">
              <w:rPr>
                <w:rFonts w:eastAsia="SimSun" w:cs="Times New Roman"/>
                <w:sz w:val="20"/>
                <w:szCs w:val="20"/>
                <w:lang w:eastAsia="zh-CN"/>
              </w:rPr>
              <w:t xml:space="preserve">максимальная высота строений, сооружений от уровня земли - </w:t>
            </w:r>
            <w:r w:rsidRPr="00D428F7">
              <w:rPr>
                <w:rFonts w:eastAsia="SimSun" w:cs="Times New Roman"/>
                <w:b/>
                <w:bCs/>
                <w:sz w:val="20"/>
                <w:szCs w:val="20"/>
                <w:lang w:eastAsia="zh-CN"/>
              </w:rPr>
              <w:t>не подлежит установлению</w:t>
            </w:r>
            <w:r w:rsidRPr="00D428F7">
              <w:rPr>
                <w:rFonts w:eastAsia="SimSun" w:cs="Times New Roman"/>
                <w:bCs/>
                <w:sz w:val="20"/>
                <w:szCs w:val="20"/>
                <w:lang w:eastAsia="zh-CN"/>
              </w:rPr>
              <w:t>;</w:t>
            </w:r>
          </w:p>
          <w:p w14:paraId="5B332459" w14:textId="77777777" w:rsidR="00BD083B" w:rsidRPr="00D428F7" w:rsidRDefault="00BD083B" w:rsidP="00980A27">
            <w:pPr>
              <w:spacing w:after="0" w:line="240" w:lineRule="auto"/>
              <w:rPr>
                <w:rFonts w:eastAsia="SimSun" w:cs="Times New Roman"/>
                <w:sz w:val="20"/>
                <w:szCs w:val="20"/>
                <w:lang w:eastAsia="zh-CN"/>
              </w:rPr>
            </w:pPr>
            <w:r w:rsidRPr="00D428F7">
              <w:rPr>
                <w:rFonts w:eastAsia="SimSun" w:cs="Times New Roman"/>
                <w:sz w:val="20"/>
                <w:szCs w:val="20"/>
                <w:lang w:eastAsia="zh-CN"/>
              </w:rPr>
              <w:t>максимальный процент застройки в границах земельного участка – 50%;</w:t>
            </w:r>
          </w:p>
          <w:p w14:paraId="54064811" w14:textId="77777777" w:rsidR="00BD083B" w:rsidRPr="00D428F7" w:rsidRDefault="00BD083B" w:rsidP="00980A27">
            <w:pPr>
              <w:spacing w:after="0" w:line="240" w:lineRule="auto"/>
              <w:rPr>
                <w:rFonts w:eastAsia="SimSun" w:cs="Times New Roman"/>
                <w:sz w:val="20"/>
                <w:szCs w:val="20"/>
                <w:lang w:eastAsia="zh-CN"/>
              </w:rPr>
            </w:pPr>
            <w:r w:rsidRPr="00D428F7">
              <w:rPr>
                <w:rFonts w:eastAsia="SimSun" w:cs="Times New Roman"/>
                <w:sz w:val="20"/>
                <w:szCs w:val="20"/>
                <w:lang w:eastAsia="zh-CN"/>
              </w:rPr>
              <w:t>Процент застройки подземной части не регламентируется.</w:t>
            </w:r>
          </w:p>
        </w:tc>
      </w:tr>
      <w:tr w:rsidR="00872659" w:rsidRPr="00D428F7" w14:paraId="0CB5DDDC" w14:textId="77777777" w:rsidTr="00BD08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545" w:type="dxa"/>
            <w:shd w:val="clear" w:color="auto" w:fill="auto"/>
            <w:vAlign w:val="center"/>
          </w:tcPr>
          <w:p w14:paraId="0E3611BD" w14:textId="77777777" w:rsidR="00BD083B" w:rsidRPr="00D428F7" w:rsidRDefault="00BD083B" w:rsidP="00980A27">
            <w:pPr>
              <w:keepLines/>
              <w:widowControl w:val="0"/>
              <w:overflowPunct w:val="0"/>
              <w:autoSpaceDE w:val="0"/>
              <w:autoSpaceDN w:val="0"/>
              <w:adjustRightInd w:val="0"/>
              <w:spacing w:after="0" w:line="240" w:lineRule="auto"/>
              <w:rPr>
                <w:rFonts w:eastAsia="Times New Roman" w:cs="Times New Roman"/>
                <w:sz w:val="20"/>
                <w:szCs w:val="20"/>
                <w:lang w:eastAsia="ru-RU"/>
              </w:rPr>
            </w:pPr>
            <w:r w:rsidRPr="00D428F7">
              <w:rPr>
                <w:rFonts w:eastAsia="SimSun" w:cs="Times New Roman"/>
                <w:sz w:val="20"/>
                <w:szCs w:val="20"/>
                <w:lang w:eastAsia="zh-CN"/>
              </w:rPr>
              <w:t>[1.15] - Хранение и переработка сельскохозяйственной продукции</w:t>
            </w:r>
          </w:p>
        </w:tc>
        <w:tc>
          <w:tcPr>
            <w:tcW w:w="5670" w:type="dxa"/>
            <w:shd w:val="clear" w:color="auto" w:fill="auto"/>
            <w:vAlign w:val="center"/>
          </w:tcPr>
          <w:p w14:paraId="4B533B01" w14:textId="77777777" w:rsidR="00BD083B" w:rsidRPr="00D428F7" w:rsidRDefault="00BD083B" w:rsidP="00980A27">
            <w:pPr>
              <w:spacing w:after="0" w:line="240" w:lineRule="auto"/>
              <w:ind w:firstLine="426"/>
              <w:rPr>
                <w:rFonts w:eastAsia="SimSun" w:cs="Times New Roman"/>
                <w:sz w:val="20"/>
                <w:szCs w:val="20"/>
                <w:lang w:eastAsia="zh-CN"/>
              </w:rPr>
            </w:pPr>
            <w:r w:rsidRPr="00D428F7">
              <w:rPr>
                <w:rFonts w:eastAsia="SimSun" w:cs="Times New Roman"/>
                <w:sz w:val="20"/>
                <w:szCs w:val="20"/>
                <w:lang w:eastAsia="zh-CN"/>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6378" w:type="dxa"/>
            <w:shd w:val="clear" w:color="auto" w:fill="auto"/>
            <w:vAlign w:val="center"/>
          </w:tcPr>
          <w:p w14:paraId="530B69CE" w14:textId="77777777" w:rsidR="00BD083B" w:rsidRPr="00D428F7" w:rsidRDefault="00BD083B" w:rsidP="00980A27">
            <w:pPr>
              <w:spacing w:after="0" w:line="240" w:lineRule="auto"/>
              <w:rPr>
                <w:rFonts w:eastAsia="SimSun" w:cs="Times New Roman"/>
                <w:sz w:val="20"/>
                <w:szCs w:val="20"/>
                <w:lang w:eastAsia="zh-CN"/>
              </w:rPr>
            </w:pPr>
            <w:r w:rsidRPr="00D428F7">
              <w:rPr>
                <w:rFonts w:eastAsia="SimSun" w:cs="Times New Roman"/>
                <w:sz w:val="20"/>
                <w:szCs w:val="20"/>
                <w:lang w:eastAsia="zh-CN"/>
              </w:rPr>
              <w:t>минимальная/максимальная площадь земельных участков - 1000 кв. м/</w:t>
            </w:r>
            <w:r w:rsidRPr="00D428F7">
              <w:rPr>
                <w:rFonts w:eastAsia="SimSun" w:cs="Times New Roman"/>
                <w:b/>
                <w:bCs/>
                <w:sz w:val="20"/>
                <w:szCs w:val="20"/>
                <w:lang w:eastAsia="zh-CN"/>
              </w:rPr>
              <w:t>не подлежит установлению</w:t>
            </w:r>
            <w:r w:rsidRPr="00D428F7">
              <w:rPr>
                <w:rFonts w:eastAsia="SimSun" w:cs="Times New Roman"/>
                <w:bCs/>
                <w:sz w:val="20"/>
                <w:szCs w:val="20"/>
                <w:lang w:eastAsia="zh-CN"/>
              </w:rPr>
              <w:t>;</w:t>
            </w:r>
            <w:r w:rsidRPr="00D428F7">
              <w:rPr>
                <w:rFonts w:eastAsia="SimSun" w:cs="Times New Roman"/>
                <w:sz w:val="20"/>
                <w:szCs w:val="20"/>
                <w:lang w:eastAsia="zh-CN"/>
              </w:rPr>
              <w:t xml:space="preserve"> </w:t>
            </w:r>
          </w:p>
          <w:p w14:paraId="77E6F8DF" w14:textId="77777777" w:rsidR="00BD083B" w:rsidRPr="00D428F7" w:rsidRDefault="00BD083B" w:rsidP="00980A27">
            <w:pPr>
              <w:spacing w:after="0" w:line="240" w:lineRule="auto"/>
              <w:rPr>
                <w:rFonts w:eastAsia="SimSun" w:cs="Times New Roman"/>
                <w:sz w:val="20"/>
                <w:szCs w:val="20"/>
                <w:lang w:eastAsia="zh-CN"/>
              </w:rPr>
            </w:pPr>
            <w:r w:rsidRPr="00D428F7">
              <w:rPr>
                <w:rFonts w:eastAsia="SimSun" w:cs="Times New Roman"/>
                <w:sz w:val="20"/>
                <w:szCs w:val="20"/>
                <w:lang w:eastAsia="zh-CN"/>
              </w:rPr>
              <w:t>минимальная ширина земельных участков вдоль фронта улицы (проезда) – 15 м;</w:t>
            </w:r>
          </w:p>
          <w:p w14:paraId="72E67892" w14:textId="77777777" w:rsidR="00BD083B" w:rsidRPr="00D428F7" w:rsidRDefault="00BD083B" w:rsidP="00980A27">
            <w:pPr>
              <w:spacing w:after="0" w:line="240" w:lineRule="auto"/>
              <w:rPr>
                <w:rFonts w:eastAsia="SimSun" w:cs="Times New Roman"/>
                <w:sz w:val="20"/>
                <w:szCs w:val="20"/>
                <w:lang w:eastAsia="zh-CN"/>
              </w:rPr>
            </w:pPr>
            <w:r w:rsidRPr="00D428F7">
              <w:rPr>
                <w:rFonts w:eastAsia="SimSun" w:cs="Times New Roman"/>
                <w:sz w:val="20"/>
                <w:szCs w:val="20"/>
                <w:lang w:eastAsia="zh-CN"/>
              </w:rPr>
              <w:t xml:space="preserve">минимальные отступы от границ земельных участков </w:t>
            </w:r>
          </w:p>
          <w:p w14:paraId="0EAC7918" w14:textId="77777777" w:rsidR="00BD083B" w:rsidRPr="00D428F7" w:rsidRDefault="00BD083B" w:rsidP="00980A27">
            <w:pPr>
              <w:spacing w:after="0" w:line="240" w:lineRule="auto"/>
              <w:rPr>
                <w:rFonts w:eastAsia="SimSun" w:cs="Times New Roman"/>
                <w:sz w:val="20"/>
                <w:szCs w:val="20"/>
                <w:lang w:eastAsia="zh-CN"/>
              </w:rPr>
            </w:pPr>
            <w:r w:rsidRPr="00D428F7">
              <w:rPr>
                <w:rFonts w:eastAsia="SimSun" w:cs="Times New Roman"/>
                <w:sz w:val="20"/>
                <w:szCs w:val="20"/>
                <w:lang w:eastAsia="zh-CN"/>
              </w:rPr>
              <w:t>- 1 м;</w:t>
            </w:r>
          </w:p>
          <w:p w14:paraId="09AE5188" w14:textId="11553344" w:rsidR="00BD083B" w:rsidRPr="00D428F7" w:rsidRDefault="00BD083B" w:rsidP="00980A27">
            <w:pPr>
              <w:spacing w:after="0" w:line="240" w:lineRule="auto"/>
              <w:rPr>
                <w:rFonts w:eastAsia="SimSun" w:cs="Times New Roman"/>
                <w:sz w:val="20"/>
                <w:szCs w:val="20"/>
                <w:lang w:eastAsia="zh-CN"/>
              </w:rPr>
            </w:pPr>
            <w:r w:rsidRPr="00D428F7">
              <w:rPr>
                <w:rFonts w:eastAsia="SimSun" w:cs="Times New Roman"/>
                <w:sz w:val="20"/>
                <w:szCs w:val="20"/>
                <w:lang w:eastAsia="zh-CN"/>
              </w:rPr>
              <w:t xml:space="preserve">максимальная высота </w:t>
            </w:r>
            <w:r w:rsidR="00833530" w:rsidRPr="00D428F7">
              <w:rPr>
                <w:rFonts w:eastAsia="SimSun" w:cs="Times New Roman"/>
                <w:sz w:val="20"/>
                <w:szCs w:val="20"/>
                <w:lang w:eastAsia="zh-CN"/>
              </w:rPr>
              <w:t xml:space="preserve">зданий, </w:t>
            </w:r>
            <w:r w:rsidRPr="00D428F7">
              <w:rPr>
                <w:rFonts w:eastAsia="SimSun" w:cs="Times New Roman"/>
                <w:sz w:val="20"/>
                <w:szCs w:val="20"/>
                <w:lang w:eastAsia="zh-CN"/>
              </w:rPr>
              <w:t xml:space="preserve">строений, сооружений от уровня земли - </w:t>
            </w:r>
            <w:r w:rsidRPr="00D428F7">
              <w:rPr>
                <w:rFonts w:eastAsia="SimSun" w:cs="Times New Roman"/>
                <w:b/>
                <w:bCs/>
                <w:sz w:val="20"/>
                <w:szCs w:val="20"/>
                <w:lang w:eastAsia="zh-CN"/>
              </w:rPr>
              <w:t>не подлежит установлению</w:t>
            </w:r>
            <w:r w:rsidRPr="00D428F7">
              <w:rPr>
                <w:rFonts w:eastAsia="SimSun" w:cs="Times New Roman"/>
                <w:bCs/>
                <w:sz w:val="20"/>
                <w:szCs w:val="20"/>
                <w:lang w:eastAsia="zh-CN"/>
              </w:rPr>
              <w:t>;</w:t>
            </w:r>
          </w:p>
          <w:p w14:paraId="7F7A90A4" w14:textId="77777777" w:rsidR="00BD083B" w:rsidRPr="00D428F7" w:rsidRDefault="00BD083B" w:rsidP="00980A27">
            <w:pPr>
              <w:spacing w:after="0" w:line="240" w:lineRule="auto"/>
              <w:rPr>
                <w:rFonts w:eastAsia="SimSun" w:cs="Times New Roman"/>
                <w:sz w:val="20"/>
                <w:szCs w:val="20"/>
                <w:lang w:eastAsia="zh-CN"/>
              </w:rPr>
            </w:pPr>
            <w:r w:rsidRPr="00D428F7">
              <w:rPr>
                <w:rFonts w:eastAsia="SimSun" w:cs="Times New Roman"/>
                <w:sz w:val="20"/>
                <w:szCs w:val="20"/>
                <w:lang w:eastAsia="zh-CN"/>
              </w:rPr>
              <w:t>максимальный процент застройки в границах земельного участка – 80%;</w:t>
            </w:r>
          </w:p>
          <w:p w14:paraId="1C0BD34C" w14:textId="77777777" w:rsidR="00BD083B" w:rsidRPr="00D428F7" w:rsidRDefault="00BD083B" w:rsidP="00980A27">
            <w:pPr>
              <w:spacing w:after="0" w:line="240" w:lineRule="auto"/>
              <w:rPr>
                <w:rFonts w:eastAsia="SimSun" w:cs="Times New Roman"/>
                <w:sz w:val="20"/>
                <w:szCs w:val="20"/>
                <w:lang w:eastAsia="zh-CN"/>
              </w:rPr>
            </w:pPr>
            <w:r w:rsidRPr="00D428F7">
              <w:rPr>
                <w:rFonts w:eastAsia="SimSun" w:cs="Times New Roman"/>
                <w:sz w:val="20"/>
                <w:szCs w:val="20"/>
                <w:lang w:eastAsia="zh-CN"/>
              </w:rPr>
              <w:t>Процент застройки подземной части не регламентируется.</w:t>
            </w:r>
          </w:p>
        </w:tc>
      </w:tr>
      <w:tr w:rsidR="00872659" w:rsidRPr="00D428F7" w14:paraId="1FFB93FE" w14:textId="77777777" w:rsidTr="00BD08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545" w:type="dxa"/>
          </w:tcPr>
          <w:p w14:paraId="78CE6E9B" w14:textId="77777777" w:rsidR="00BD083B" w:rsidRPr="00D428F7" w:rsidRDefault="00BD083B" w:rsidP="00980A27">
            <w:pPr>
              <w:keepLines/>
              <w:widowControl w:val="0"/>
              <w:overflowPunct w:val="0"/>
              <w:autoSpaceDE w:val="0"/>
              <w:autoSpaceDN w:val="0"/>
              <w:adjustRightInd w:val="0"/>
              <w:spacing w:after="0" w:line="240" w:lineRule="auto"/>
              <w:jc w:val="both"/>
              <w:rPr>
                <w:rFonts w:eastAsia="SimSun" w:cs="Times New Roman"/>
                <w:sz w:val="20"/>
                <w:szCs w:val="20"/>
                <w:lang w:eastAsia="zh-CN"/>
              </w:rPr>
            </w:pPr>
            <w:r w:rsidRPr="00D428F7">
              <w:rPr>
                <w:rFonts w:eastAsia="SimSun" w:cs="Times New Roman"/>
                <w:sz w:val="20"/>
                <w:szCs w:val="20"/>
                <w:lang w:eastAsia="zh-CN"/>
              </w:rPr>
              <w:t>[3.1.1] - Предоставление коммунальных услуг</w:t>
            </w:r>
          </w:p>
          <w:p w14:paraId="22761AEF" w14:textId="77777777" w:rsidR="00BD083B" w:rsidRPr="00D428F7" w:rsidRDefault="00BD083B" w:rsidP="00980A27">
            <w:pPr>
              <w:keepLines/>
              <w:widowControl w:val="0"/>
              <w:overflowPunct w:val="0"/>
              <w:autoSpaceDE w:val="0"/>
              <w:autoSpaceDN w:val="0"/>
              <w:adjustRightInd w:val="0"/>
              <w:spacing w:after="0" w:line="240" w:lineRule="auto"/>
              <w:jc w:val="both"/>
              <w:rPr>
                <w:rFonts w:eastAsia="SimSun" w:cs="Times New Roman"/>
                <w:sz w:val="20"/>
                <w:szCs w:val="20"/>
                <w:lang w:eastAsia="zh-CN"/>
              </w:rPr>
            </w:pPr>
          </w:p>
          <w:p w14:paraId="27F40896" w14:textId="77777777" w:rsidR="00BD083B" w:rsidRPr="00D428F7" w:rsidRDefault="00BD083B" w:rsidP="00980A27">
            <w:pPr>
              <w:keepLines/>
              <w:widowControl w:val="0"/>
              <w:overflowPunct w:val="0"/>
              <w:autoSpaceDE w:val="0"/>
              <w:autoSpaceDN w:val="0"/>
              <w:adjustRightInd w:val="0"/>
              <w:spacing w:after="0" w:line="240" w:lineRule="auto"/>
              <w:jc w:val="both"/>
              <w:rPr>
                <w:rFonts w:eastAsia="SimSun" w:cs="Times New Roman"/>
                <w:b/>
                <w:sz w:val="20"/>
                <w:szCs w:val="20"/>
                <w:lang w:eastAsia="zh-CN"/>
              </w:rPr>
            </w:pPr>
          </w:p>
        </w:tc>
        <w:tc>
          <w:tcPr>
            <w:tcW w:w="5670" w:type="dxa"/>
          </w:tcPr>
          <w:p w14:paraId="57FA1A16" w14:textId="77777777" w:rsidR="00BD083B" w:rsidRPr="00D428F7" w:rsidRDefault="00BD083B" w:rsidP="00980A27">
            <w:pPr>
              <w:keepLines/>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D428F7">
              <w:rPr>
                <w:rFonts w:eastAsia="SimSun" w:cs="Times New Roman"/>
                <w:sz w:val="20"/>
                <w:szCs w:val="20"/>
                <w:lang w:eastAsia="zh-C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6378" w:type="dxa"/>
            <w:shd w:val="clear" w:color="auto" w:fill="auto"/>
          </w:tcPr>
          <w:p w14:paraId="30C7B5A7" w14:textId="77777777" w:rsidR="00BD083B" w:rsidRPr="00D428F7" w:rsidRDefault="00BD083B" w:rsidP="00980A27">
            <w:pPr>
              <w:keepLines/>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t>минимальная/максимальная площадь земельных участков - 10 кв. м/</w:t>
            </w:r>
            <w:r w:rsidRPr="00D428F7">
              <w:rPr>
                <w:rFonts w:eastAsia="Times New Roman" w:cs="Times New Roman"/>
                <w:b/>
                <w:bCs/>
                <w:sz w:val="20"/>
                <w:szCs w:val="20"/>
                <w:lang w:eastAsia="ru-RU"/>
              </w:rPr>
              <w:t xml:space="preserve"> не подлежит установлению</w:t>
            </w:r>
            <w:r w:rsidRPr="00D428F7">
              <w:rPr>
                <w:rFonts w:eastAsia="Times New Roman" w:cs="Times New Roman"/>
                <w:bCs/>
                <w:sz w:val="20"/>
                <w:szCs w:val="20"/>
                <w:lang w:eastAsia="ru-RU"/>
              </w:rPr>
              <w:t>;</w:t>
            </w:r>
            <w:r w:rsidRPr="00D428F7">
              <w:rPr>
                <w:rFonts w:eastAsia="SimSun" w:cs="Times New Roman"/>
                <w:sz w:val="20"/>
                <w:szCs w:val="20"/>
                <w:lang w:eastAsia="zh-CN"/>
              </w:rPr>
              <w:t xml:space="preserve"> </w:t>
            </w:r>
          </w:p>
          <w:p w14:paraId="7890A493" w14:textId="77777777" w:rsidR="00BD083B" w:rsidRPr="00D428F7" w:rsidRDefault="00BD083B" w:rsidP="00980A27">
            <w:pPr>
              <w:keepLines/>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t>минимальная ширина земельных участков вдоль фронта улицы (проезда) – 4 м;</w:t>
            </w:r>
          </w:p>
          <w:p w14:paraId="6006A498" w14:textId="77777777" w:rsidR="00BD083B" w:rsidRPr="00D428F7" w:rsidRDefault="00BD083B" w:rsidP="00980A27">
            <w:pPr>
              <w:keepLines/>
              <w:widowControl w:val="0"/>
              <w:overflowPunct w:val="0"/>
              <w:autoSpaceDE w:val="0"/>
              <w:autoSpaceDN w:val="0"/>
              <w:adjustRightInd w:val="0"/>
              <w:spacing w:after="0" w:line="240" w:lineRule="auto"/>
              <w:ind w:firstLine="340"/>
              <w:jc w:val="both"/>
              <w:rPr>
                <w:rFonts w:eastAsia="Times New Roman" w:cs="Times New Roman"/>
                <w:sz w:val="20"/>
                <w:szCs w:val="20"/>
                <w:lang w:eastAsia="ru-RU"/>
              </w:rPr>
            </w:pPr>
            <w:r w:rsidRPr="00D428F7">
              <w:rPr>
                <w:rFonts w:eastAsia="Times New Roman" w:cs="Times New Roman"/>
                <w:sz w:val="20"/>
                <w:szCs w:val="20"/>
                <w:lang w:eastAsia="ru-RU"/>
              </w:rPr>
              <w:t xml:space="preserve">минимальные отступы от границ земельных участков </w:t>
            </w:r>
          </w:p>
          <w:p w14:paraId="79E54B88" w14:textId="77777777" w:rsidR="00BD083B" w:rsidRPr="00D428F7" w:rsidRDefault="00BD083B" w:rsidP="00980A27">
            <w:pPr>
              <w:keepLines/>
              <w:widowControl w:val="0"/>
              <w:overflowPunct w:val="0"/>
              <w:autoSpaceDE w:val="0"/>
              <w:autoSpaceDN w:val="0"/>
              <w:adjustRightInd w:val="0"/>
              <w:spacing w:after="0" w:line="240" w:lineRule="auto"/>
              <w:ind w:firstLine="567"/>
              <w:jc w:val="both"/>
              <w:rPr>
                <w:rFonts w:eastAsia="Times New Roman" w:cs="Times New Roman"/>
                <w:sz w:val="20"/>
                <w:szCs w:val="20"/>
                <w:lang w:eastAsia="ru-RU"/>
              </w:rPr>
            </w:pPr>
            <w:r w:rsidRPr="00D428F7">
              <w:rPr>
                <w:rFonts w:eastAsia="Times New Roman" w:cs="Times New Roman"/>
                <w:sz w:val="20"/>
                <w:szCs w:val="20"/>
                <w:lang w:eastAsia="ru-RU"/>
              </w:rPr>
              <w:t>- 1 м;</w:t>
            </w:r>
          </w:p>
          <w:p w14:paraId="6C8FAB52" w14:textId="77777777" w:rsidR="00BD083B" w:rsidRPr="00D428F7" w:rsidRDefault="00BD083B" w:rsidP="00980A27">
            <w:pPr>
              <w:keepLines/>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t xml:space="preserve">максимальное количество надземных этажей зданий – 3 этажа (включая мансардный этаж); </w:t>
            </w:r>
          </w:p>
          <w:p w14:paraId="5EAC6000" w14:textId="77777777" w:rsidR="00BD083B" w:rsidRPr="00D428F7" w:rsidRDefault="00BD083B" w:rsidP="00980A27">
            <w:pPr>
              <w:keepLines/>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t>максимальная высота строений, сооружений от уровня земли - 20 м;</w:t>
            </w:r>
          </w:p>
          <w:p w14:paraId="15EBB98B" w14:textId="77777777" w:rsidR="00BD083B" w:rsidRPr="00D428F7" w:rsidRDefault="00BD083B" w:rsidP="00980A27">
            <w:pPr>
              <w:keepLines/>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t>максимальный процент застройки в границах земельного участка – 80%;</w:t>
            </w:r>
          </w:p>
          <w:p w14:paraId="0F39BF4C" w14:textId="77777777" w:rsidR="00BD083B" w:rsidRPr="00D428F7" w:rsidRDefault="00BD083B" w:rsidP="00980A27">
            <w:pPr>
              <w:keepLines/>
              <w:widowControl w:val="0"/>
              <w:overflowPunct w:val="0"/>
              <w:autoSpaceDE w:val="0"/>
              <w:autoSpaceDN w:val="0"/>
              <w:adjustRightInd w:val="0"/>
              <w:spacing w:after="0" w:line="240" w:lineRule="auto"/>
              <w:ind w:firstLine="340"/>
              <w:jc w:val="both"/>
              <w:rPr>
                <w:rFonts w:eastAsia="Times New Roman" w:cs="Times New Roman"/>
                <w:sz w:val="20"/>
                <w:szCs w:val="20"/>
                <w:lang w:eastAsia="ru-RU"/>
              </w:rPr>
            </w:pPr>
            <w:r w:rsidRPr="00D428F7">
              <w:rPr>
                <w:rFonts w:eastAsia="Times New Roman" w:cs="Times New Roman"/>
                <w:sz w:val="20"/>
                <w:szCs w:val="20"/>
                <w:lang w:eastAsia="ru-RU"/>
              </w:rPr>
              <w:lastRenderedPageBreak/>
              <w:t>Процент застройки подземной части не регламентируется.</w:t>
            </w:r>
          </w:p>
          <w:p w14:paraId="356C8A1F" w14:textId="77777777" w:rsidR="00BD083B" w:rsidRPr="00D428F7" w:rsidRDefault="00BD083B" w:rsidP="00980A27">
            <w:pPr>
              <w:keepLines/>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rFonts w:eastAsia="SimSun" w:cs="Times New Roman"/>
                <w:sz w:val="20"/>
                <w:szCs w:val="20"/>
                <w:lang w:eastAsia="zh-CN"/>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w:t>
            </w:r>
          </w:p>
        </w:tc>
      </w:tr>
      <w:tr w:rsidR="007B12AE" w:rsidRPr="00D428F7" w14:paraId="6F8BC33D" w14:textId="77777777" w:rsidTr="00BD08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545" w:type="dxa"/>
          </w:tcPr>
          <w:p w14:paraId="5A68A078" w14:textId="319635F2" w:rsidR="007B12AE" w:rsidRPr="00D428F7" w:rsidRDefault="007B12AE" w:rsidP="00980A27">
            <w:pPr>
              <w:keepLines/>
              <w:widowControl w:val="0"/>
              <w:overflowPunct w:val="0"/>
              <w:autoSpaceDE w:val="0"/>
              <w:autoSpaceDN w:val="0"/>
              <w:adjustRightInd w:val="0"/>
              <w:spacing w:after="0" w:line="240" w:lineRule="auto"/>
              <w:jc w:val="both"/>
              <w:rPr>
                <w:rFonts w:eastAsia="SimSun" w:cs="Times New Roman"/>
                <w:sz w:val="20"/>
                <w:szCs w:val="20"/>
                <w:lang w:eastAsia="zh-CN"/>
              </w:rPr>
            </w:pPr>
            <w:r w:rsidRPr="00D428F7">
              <w:rPr>
                <w:sz w:val="20"/>
                <w:szCs w:val="20"/>
              </w:rPr>
              <w:lastRenderedPageBreak/>
              <w:t>[3.4.1] – Амбулаторно-поликлиническое обслуживание</w:t>
            </w:r>
          </w:p>
        </w:tc>
        <w:tc>
          <w:tcPr>
            <w:tcW w:w="5670" w:type="dxa"/>
          </w:tcPr>
          <w:p w14:paraId="6EEA05EF" w14:textId="77777777" w:rsidR="007B12AE" w:rsidRPr="00D428F7" w:rsidRDefault="007B12AE" w:rsidP="00980A27">
            <w:pPr>
              <w:keepLines/>
              <w:widowControl w:val="0"/>
              <w:overflowPunct w:val="0"/>
              <w:autoSpaceDE w:val="0"/>
              <w:autoSpaceDN w:val="0"/>
              <w:adjustRightInd w:val="0"/>
              <w:spacing w:after="0" w:line="240" w:lineRule="auto"/>
              <w:ind w:firstLine="567"/>
              <w:jc w:val="both"/>
              <w:rPr>
                <w:sz w:val="20"/>
                <w:szCs w:val="20"/>
              </w:rPr>
            </w:pPr>
            <w:r w:rsidRPr="00D428F7">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14:paraId="7AE0F1E8" w14:textId="6AA04DD1" w:rsidR="00F84E21" w:rsidRPr="00D428F7" w:rsidRDefault="00F84E21" w:rsidP="00980A27">
            <w:pPr>
              <w:keepLines/>
              <w:widowControl w:val="0"/>
              <w:overflowPunct w:val="0"/>
              <w:autoSpaceDE w:val="0"/>
              <w:autoSpaceDN w:val="0"/>
              <w:adjustRightInd w:val="0"/>
              <w:spacing w:after="0" w:line="240" w:lineRule="auto"/>
              <w:ind w:firstLine="567"/>
              <w:jc w:val="both"/>
              <w:rPr>
                <w:rFonts w:eastAsia="SimSun" w:cs="Times New Roman"/>
                <w:sz w:val="20"/>
                <w:szCs w:val="20"/>
                <w:lang w:eastAsia="zh-CN"/>
              </w:rPr>
            </w:pPr>
          </w:p>
        </w:tc>
        <w:tc>
          <w:tcPr>
            <w:tcW w:w="6378" w:type="dxa"/>
            <w:shd w:val="clear" w:color="auto" w:fill="auto"/>
          </w:tcPr>
          <w:p w14:paraId="22AD5B14" w14:textId="22D64104" w:rsidR="007B12AE" w:rsidRPr="00D428F7" w:rsidRDefault="007B12AE" w:rsidP="00980A27">
            <w:pPr>
              <w:keepLines/>
              <w:widowControl w:val="0"/>
              <w:overflowPunct w:val="0"/>
              <w:autoSpaceDE w:val="0"/>
              <w:autoSpaceDN w:val="0"/>
              <w:adjustRightInd w:val="0"/>
              <w:spacing w:after="0" w:line="240" w:lineRule="auto"/>
              <w:ind w:firstLine="340"/>
              <w:jc w:val="both"/>
              <w:rPr>
                <w:rFonts w:eastAsia="SimSun" w:cs="Times New Roman"/>
                <w:sz w:val="20"/>
                <w:szCs w:val="20"/>
                <w:lang w:eastAsia="zh-CN"/>
              </w:rPr>
            </w:pPr>
            <w:r w:rsidRPr="00D428F7">
              <w:rPr>
                <w:sz w:val="20"/>
                <w:szCs w:val="20"/>
              </w:rPr>
              <w:t xml:space="preserve">минимальная/максимальная площадь земельных участков – 400 кв. м/не подлежит установлению; </w:t>
            </w:r>
          </w:p>
        </w:tc>
      </w:tr>
      <w:tr w:rsidR="00A11450" w:rsidRPr="00D428F7" w14:paraId="3CD97BAD" w14:textId="77777777" w:rsidTr="00BD08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545" w:type="dxa"/>
          </w:tcPr>
          <w:p w14:paraId="6A076C81" w14:textId="182CE973" w:rsidR="00A11450" w:rsidRPr="00D428F7" w:rsidRDefault="00A11450" w:rsidP="00980A27">
            <w:pPr>
              <w:keepLines/>
              <w:widowControl w:val="0"/>
              <w:overflowPunct w:val="0"/>
              <w:autoSpaceDE w:val="0"/>
              <w:autoSpaceDN w:val="0"/>
              <w:adjustRightInd w:val="0"/>
              <w:spacing w:after="0" w:line="240" w:lineRule="auto"/>
              <w:jc w:val="both"/>
              <w:rPr>
                <w:sz w:val="20"/>
                <w:szCs w:val="20"/>
              </w:rPr>
            </w:pPr>
            <w:r w:rsidRPr="00D428F7">
              <w:rPr>
                <w:sz w:val="20"/>
                <w:szCs w:val="20"/>
              </w:rPr>
              <w:t>[4.6] – Общественное питание.</w:t>
            </w:r>
          </w:p>
        </w:tc>
        <w:tc>
          <w:tcPr>
            <w:tcW w:w="5670" w:type="dxa"/>
          </w:tcPr>
          <w:p w14:paraId="39DA708C" w14:textId="0E0496A7" w:rsidR="00A11450" w:rsidRPr="00D428F7" w:rsidRDefault="00A11450" w:rsidP="00980A27">
            <w:pPr>
              <w:keepLines/>
              <w:widowControl w:val="0"/>
              <w:overflowPunct w:val="0"/>
              <w:autoSpaceDE w:val="0"/>
              <w:autoSpaceDN w:val="0"/>
              <w:adjustRightInd w:val="0"/>
              <w:spacing w:after="0" w:line="240" w:lineRule="auto"/>
              <w:ind w:firstLine="567"/>
              <w:jc w:val="both"/>
              <w:rPr>
                <w:sz w:val="20"/>
                <w:szCs w:val="20"/>
              </w:rPr>
            </w:pPr>
            <w:r w:rsidRPr="00D428F7">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378" w:type="dxa"/>
            <w:shd w:val="clear" w:color="auto" w:fill="auto"/>
          </w:tcPr>
          <w:p w14:paraId="0C1C82FB" w14:textId="61144F25" w:rsidR="00A11450" w:rsidRPr="00D428F7" w:rsidRDefault="00A11450" w:rsidP="00980A27">
            <w:pPr>
              <w:keepLines/>
              <w:widowControl w:val="0"/>
              <w:overflowPunct w:val="0"/>
              <w:autoSpaceDE w:val="0"/>
              <w:autoSpaceDN w:val="0"/>
              <w:adjustRightInd w:val="0"/>
              <w:spacing w:after="0" w:line="240" w:lineRule="auto"/>
              <w:ind w:firstLine="340"/>
              <w:jc w:val="both"/>
              <w:rPr>
                <w:sz w:val="20"/>
                <w:szCs w:val="20"/>
              </w:rPr>
            </w:pPr>
            <w:r w:rsidRPr="00D428F7">
              <w:rPr>
                <w:sz w:val="20"/>
                <w:szCs w:val="20"/>
              </w:rPr>
              <w:t>минимальная/максимальная площадь земельных участков  – 400/5000 кв. м;</w:t>
            </w:r>
          </w:p>
        </w:tc>
      </w:tr>
      <w:tr w:rsidR="00872659" w:rsidRPr="00D428F7" w14:paraId="3A00A72D" w14:textId="77777777" w:rsidTr="00BD08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545" w:type="dxa"/>
          </w:tcPr>
          <w:p w14:paraId="11692AC1" w14:textId="77777777" w:rsidR="00BD083B" w:rsidRPr="00D428F7" w:rsidRDefault="00BD083B" w:rsidP="00980A27">
            <w:pPr>
              <w:keepLines/>
              <w:widowControl w:val="0"/>
              <w:overflowPunct w:val="0"/>
              <w:autoSpaceDE w:val="0"/>
              <w:autoSpaceDN w:val="0"/>
              <w:adjustRightInd w:val="0"/>
              <w:spacing w:after="0" w:line="240" w:lineRule="auto"/>
              <w:jc w:val="both"/>
              <w:rPr>
                <w:rFonts w:eastAsia="SimSun" w:cs="Times New Roman"/>
                <w:sz w:val="20"/>
                <w:szCs w:val="20"/>
                <w:lang w:eastAsia="zh-CN"/>
              </w:rPr>
            </w:pPr>
            <w:r w:rsidRPr="00D428F7">
              <w:rPr>
                <w:rFonts w:eastAsia="SimSun" w:cs="Times New Roman"/>
                <w:sz w:val="20"/>
                <w:szCs w:val="20"/>
                <w:lang w:eastAsia="zh-CN"/>
              </w:rPr>
              <w:t>[3.5.1] - Дошкольное, начальное и среднее общее образование</w:t>
            </w:r>
          </w:p>
        </w:tc>
        <w:tc>
          <w:tcPr>
            <w:tcW w:w="5670" w:type="dxa"/>
          </w:tcPr>
          <w:p w14:paraId="0A99D96D" w14:textId="77777777" w:rsidR="00BD083B" w:rsidRPr="00D428F7" w:rsidRDefault="00BD083B" w:rsidP="00980A27">
            <w:pPr>
              <w:keepLines/>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D428F7">
              <w:rPr>
                <w:rFonts w:eastAsia="SimSun" w:cs="Times New Roman"/>
                <w:sz w:val="20"/>
                <w:szCs w:val="20"/>
                <w:lang w:eastAsia="zh-C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6378" w:type="dxa"/>
            <w:shd w:val="clear" w:color="auto" w:fill="auto"/>
          </w:tcPr>
          <w:p w14:paraId="4B36DDA0" w14:textId="77777777" w:rsidR="00BD083B" w:rsidRPr="00D428F7" w:rsidRDefault="00BD083B" w:rsidP="00980A27">
            <w:pPr>
              <w:keepLines/>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D428F7">
              <w:rPr>
                <w:rFonts w:eastAsia="SimSun" w:cs="Times New Roman"/>
                <w:sz w:val="20"/>
                <w:szCs w:val="20"/>
                <w:lang w:eastAsia="zh-CN"/>
              </w:rPr>
              <w:t>минимальная/максимальная площадь земельных участков  – 400/</w:t>
            </w:r>
            <w:r w:rsidRPr="00D428F7">
              <w:rPr>
                <w:rFonts w:eastAsia="Times New Roman" w:cs="Times New Roman"/>
                <w:b/>
                <w:bCs/>
                <w:sz w:val="20"/>
                <w:szCs w:val="20"/>
                <w:lang w:eastAsia="ru-RU"/>
              </w:rPr>
              <w:t>не подлежит установлению</w:t>
            </w:r>
            <w:r w:rsidRPr="00D428F7">
              <w:rPr>
                <w:rFonts w:eastAsia="SimSun" w:cs="Times New Roman"/>
                <w:sz w:val="20"/>
                <w:szCs w:val="20"/>
                <w:lang w:eastAsia="zh-CN"/>
              </w:rPr>
              <w:t>;</w:t>
            </w:r>
          </w:p>
          <w:p w14:paraId="12E1115A" w14:textId="77777777" w:rsidR="00BD083B" w:rsidRPr="00D428F7" w:rsidRDefault="00BD083B" w:rsidP="00980A27">
            <w:pPr>
              <w:keepLines/>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D428F7">
              <w:rPr>
                <w:rFonts w:eastAsia="SimSun" w:cs="Times New Roman"/>
                <w:sz w:val="20"/>
                <w:szCs w:val="20"/>
                <w:lang w:eastAsia="zh-CN"/>
              </w:rPr>
              <w:t>минимальная ширина земельных участков вдоль фронта улицы (проезда) – 25 м;</w:t>
            </w:r>
          </w:p>
          <w:p w14:paraId="5F637572" w14:textId="77777777" w:rsidR="00BD083B" w:rsidRPr="00D428F7" w:rsidRDefault="00BD083B" w:rsidP="00980A27">
            <w:pPr>
              <w:keepLines/>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D428F7">
              <w:rPr>
                <w:rFonts w:eastAsia="Times New Roman" w:cs="Times New Roman"/>
                <w:sz w:val="20"/>
                <w:szCs w:val="20"/>
                <w:lang w:eastAsia="ru-RU"/>
              </w:rPr>
              <w:t>минимальные отступы от границ земельных участков - 3 м;</w:t>
            </w:r>
          </w:p>
          <w:p w14:paraId="059D88C2" w14:textId="77777777" w:rsidR="00BD083B" w:rsidRPr="00D428F7" w:rsidRDefault="00BD083B" w:rsidP="00980A27">
            <w:pPr>
              <w:keepLines/>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D428F7">
              <w:rPr>
                <w:rFonts w:eastAsia="SimSun" w:cs="Times New Roman"/>
                <w:sz w:val="20"/>
                <w:szCs w:val="20"/>
                <w:lang w:eastAsia="zh-CN"/>
              </w:rPr>
              <w:t>максимальное количество надземных этажей зданий – 4 этажа;</w:t>
            </w:r>
          </w:p>
          <w:p w14:paraId="07943500" w14:textId="77777777" w:rsidR="00BD083B" w:rsidRPr="00D428F7" w:rsidRDefault="00BD083B" w:rsidP="00980A27">
            <w:pPr>
              <w:keepLines/>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D428F7">
              <w:rPr>
                <w:rFonts w:eastAsia="SimSun" w:cs="Times New Roman"/>
                <w:sz w:val="20"/>
                <w:szCs w:val="20"/>
                <w:lang w:eastAsia="zh-CN"/>
              </w:rPr>
              <w:t>максимальный процент застройки в границах земельного участка – 40%;</w:t>
            </w:r>
          </w:p>
          <w:p w14:paraId="5BC1EF28" w14:textId="77777777" w:rsidR="00BD083B" w:rsidRPr="00D428F7" w:rsidRDefault="00BD083B" w:rsidP="00980A27">
            <w:pPr>
              <w:keepLines/>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D428F7">
              <w:rPr>
                <w:rFonts w:eastAsia="Times New Roman" w:cs="Times New Roman"/>
                <w:sz w:val="20"/>
                <w:szCs w:val="20"/>
                <w:lang w:eastAsia="ru-RU"/>
              </w:rPr>
              <w:t>Процент застройки подземной части не регламентируется.</w:t>
            </w:r>
          </w:p>
        </w:tc>
      </w:tr>
      <w:tr w:rsidR="00F84E21" w:rsidRPr="00D428F7" w14:paraId="736CA825" w14:textId="77777777" w:rsidTr="00BD08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545" w:type="dxa"/>
          </w:tcPr>
          <w:p w14:paraId="3CCED627" w14:textId="2939B045" w:rsidR="00F84E21" w:rsidRPr="00D428F7" w:rsidRDefault="00F84E21" w:rsidP="00980A27">
            <w:pPr>
              <w:keepLines/>
              <w:widowControl w:val="0"/>
              <w:overflowPunct w:val="0"/>
              <w:autoSpaceDE w:val="0"/>
              <w:autoSpaceDN w:val="0"/>
              <w:adjustRightInd w:val="0"/>
              <w:spacing w:after="0" w:line="240" w:lineRule="auto"/>
              <w:jc w:val="both"/>
              <w:rPr>
                <w:rFonts w:eastAsia="SimSun" w:cs="Times New Roman"/>
                <w:sz w:val="20"/>
                <w:szCs w:val="20"/>
                <w:lang w:eastAsia="zh-CN"/>
              </w:rPr>
            </w:pPr>
            <w:r w:rsidRPr="00D428F7">
              <w:rPr>
                <w:sz w:val="20"/>
                <w:szCs w:val="20"/>
              </w:rPr>
              <w:t>[3.7.1] - Осуществление религиозных обрядов</w:t>
            </w:r>
          </w:p>
        </w:tc>
        <w:tc>
          <w:tcPr>
            <w:tcW w:w="5670" w:type="dxa"/>
          </w:tcPr>
          <w:p w14:paraId="65FA7194" w14:textId="252C0E53" w:rsidR="00F84E21" w:rsidRPr="00D428F7" w:rsidRDefault="00F84E21" w:rsidP="00980A27">
            <w:pPr>
              <w:keepLines/>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D428F7">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6378" w:type="dxa"/>
            <w:shd w:val="clear" w:color="auto" w:fill="auto"/>
          </w:tcPr>
          <w:p w14:paraId="53E42BAF" w14:textId="262E5607" w:rsidR="00F84E21" w:rsidRPr="00D428F7" w:rsidRDefault="00F84E21" w:rsidP="00980A27">
            <w:pPr>
              <w:keepLines/>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D428F7">
              <w:rPr>
                <w:sz w:val="20"/>
                <w:szCs w:val="20"/>
              </w:rPr>
              <w:t xml:space="preserve">минимальная/максимальная площадь земельных участков - 400 кв. м/не подлежит установлению; </w:t>
            </w:r>
          </w:p>
        </w:tc>
      </w:tr>
      <w:tr w:rsidR="00872659" w:rsidRPr="00D428F7" w14:paraId="201386D0" w14:textId="77777777" w:rsidTr="00BD08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545" w:type="dxa"/>
          </w:tcPr>
          <w:p w14:paraId="461A346D" w14:textId="77777777" w:rsidR="00BD083B" w:rsidRPr="00D428F7" w:rsidRDefault="00BD083B" w:rsidP="00980A27">
            <w:pPr>
              <w:keepLines/>
              <w:widowControl w:val="0"/>
              <w:overflowPunct w:val="0"/>
              <w:autoSpaceDE w:val="0"/>
              <w:autoSpaceDN w:val="0"/>
              <w:adjustRightInd w:val="0"/>
              <w:spacing w:after="0" w:line="240" w:lineRule="auto"/>
              <w:jc w:val="both"/>
              <w:rPr>
                <w:rFonts w:eastAsia="SimSun" w:cs="Times New Roman"/>
                <w:sz w:val="20"/>
                <w:szCs w:val="20"/>
                <w:lang w:eastAsia="ru-RU"/>
              </w:rPr>
            </w:pPr>
            <w:r w:rsidRPr="00D428F7">
              <w:rPr>
                <w:rFonts w:eastAsia="SimSun" w:cs="Times New Roman"/>
                <w:sz w:val="20"/>
                <w:szCs w:val="20"/>
                <w:lang w:eastAsia="zh-CN"/>
              </w:rPr>
              <w:t>[</w:t>
            </w:r>
            <w:r w:rsidRPr="00D428F7">
              <w:rPr>
                <w:rFonts w:eastAsia="Times New Roman" w:cs="Times New Roman"/>
                <w:sz w:val="20"/>
                <w:szCs w:val="20"/>
                <w:lang w:eastAsia="zh-CN"/>
              </w:rPr>
              <w:t>3.5.2</w:t>
            </w:r>
            <w:r w:rsidRPr="00D428F7">
              <w:rPr>
                <w:rFonts w:eastAsia="SimSun" w:cs="Times New Roman"/>
                <w:sz w:val="20"/>
                <w:szCs w:val="20"/>
                <w:lang w:eastAsia="zh-CN"/>
              </w:rPr>
              <w:t>] - Среднее и высшее профессиональное образование</w:t>
            </w:r>
          </w:p>
        </w:tc>
        <w:tc>
          <w:tcPr>
            <w:tcW w:w="5670" w:type="dxa"/>
            <w:vAlign w:val="center"/>
          </w:tcPr>
          <w:p w14:paraId="765A1395" w14:textId="77777777" w:rsidR="00BD083B" w:rsidRPr="00D428F7" w:rsidRDefault="00BD083B" w:rsidP="00980A27">
            <w:pPr>
              <w:keepLines/>
              <w:widowControl w:val="0"/>
              <w:overflowPunct w:val="0"/>
              <w:autoSpaceDE w:val="0"/>
              <w:autoSpaceDN w:val="0"/>
              <w:adjustRightInd w:val="0"/>
              <w:spacing w:after="0" w:line="240" w:lineRule="auto"/>
              <w:ind w:firstLine="567"/>
              <w:jc w:val="both"/>
              <w:rPr>
                <w:rFonts w:eastAsia="Times New Roman" w:cs="Times New Roman"/>
                <w:sz w:val="20"/>
                <w:szCs w:val="20"/>
                <w:lang w:eastAsia="ru-RU"/>
              </w:rPr>
            </w:pPr>
            <w:r w:rsidRPr="00D428F7">
              <w:rPr>
                <w:rFonts w:eastAsia="SimSun" w:cs="Times New Roman"/>
                <w:sz w:val="20"/>
                <w:szCs w:val="20"/>
                <w:lang w:eastAsia="zh-CN"/>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медицинского профиля, в том числе зданий, спортивных сооружений, предназначенных для занятия обучающихся физической культурой и спортом;</w:t>
            </w:r>
          </w:p>
        </w:tc>
        <w:tc>
          <w:tcPr>
            <w:tcW w:w="6378" w:type="dxa"/>
            <w:shd w:val="clear" w:color="auto" w:fill="auto"/>
          </w:tcPr>
          <w:p w14:paraId="78AE4119" w14:textId="77777777" w:rsidR="00BD083B" w:rsidRPr="00D428F7" w:rsidRDefault="00BD083B" w:rsidP="00980A27">
            <w:pPr>
              <w:keepLines/>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D428F7">
              <w:rPr>
                <w:rFonts w:eastAsia="SimSun" w:cs="Times New Roman"/>
                <w:sz w:val="20"/>
                <w:szCs w:val="20"/>
                <w:lang w:eastAsia="zh-CN"/>
              </w:rPr>
              <w:t>минимальная/максимальная площадь земельных участков  – 400 кв. м/</w:t>
            </w:r>
            <w:r w:rsidRPr="00D428F7">
              <w:rPr>
                <w:rFonts w:eastAsia="Times New Roman" w:cs="Times New Roman"/>
                <w:b/>
                <w:bCs/>
                <w:sz w:val="20"/>
                <w:szCs w:val="20"/>
                <w:lang w:eastAsia="ru-RU"/>
              </w:rPr>
              <w:t>не подлежит установлению</w:t>
            </w:r>
            <w:r w:rsidRPr="00D428F7">
              <w:rPr>
                <w:rFonts w:eastAsia="Times New Roman" w:cs="Times New Roman"/>
                <w:bCs/>
                <w:sz w:val="20"/>
                <w:szCs w:val="20"/>
                <w:lang w:eastAsia="ru-RU"/>
              </w:rPr>
              <w:t>;</w:t>
            </w:r>
          </w:p>
          <w:p w14:paraId="50045398" w14:textId="77777777" w:rsidR="00BD083B" w:rsidRPr="00D428F7" w:rsidRDefault="00BD083B" w:rsidP="00980A27">
            <w:pPr>
              <w:keepLines/>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D428F7">
              <w:rPr>
                <w:rFonts w:eastAsia="SimSun" w:cs="Times New Roman"/>
                <w:sz w:val="20"/>
                <w:szCs w:val="20"/>
                <w:lang w:eastAsia="zh-CN"/>
              </w:rPr>
              <w:t>минимальная ширина земельных участков вдоль фронта улицы (проезда) – 20 м;</w:t>
            </w:r>
          </w:p>
          <w:p w14:paraId="5107BD44" w14:textId="77777777" w:rsidR="00BD083B" w:rsidRPr="00D428F7" w:rsidRDefault="00BD083B" w:rsidP="00980A27">
            <w:pPr>
              <w:keepLines/>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D428F7">
              <w:rPr>
                <w:rFonts w:eastAsia="Times New Roman" w:cs="Times New Roman"/>
                <w:sz w:val="20"/>
                <w:szCs w:val="20"/>
                <w:lang w:eastAsia="ru-RU"/>
              </w:rPr>
              <w:t>минимальные отступы от границ земельных участков - 3 м;</w:t>
            </w:r>
          </w:p>
          <w:p w14:paraId="30F4CBBF" w14:textId="77777777" w:rsidR="00BD083B" w:rsidRPr="00D428F7" w:rsidRDefault="00BD083B" w:rsidP="00980A27">
            <w:pPr>
              <w:keepLines/>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D428F7">
              <w:rPr>
                <w:rFonts w:eastAsia="SimSun" w:cs="Times New Roman"/>
                <w:sz w:val="20"/>
                <w:szCs w:val="20"/>
                <w:lang w:eastAsia="zh-CN"/>
              </w:rPr>
              <w:t>максимальное количество надземных этажей зданий – 4 этажа (включая мансардный этаж);</w:t>
            </w:r>
          </w:p>
          <w:p w14:paraId="3A392365" w14:textId="77777777" w:rsidR="00BD083B" w:rsidRPr="00D428F7" w:rsidRDefault="00BD083B" w:rsidP="00980A27">
            <w:pPr>
              <w:keepLines/>
              <w:widowControl w:val="0"/>
              <w:tabs>
                <w:tab w:val="left" w:pos="2520"/>
              </w:tabs>
              <w:overflowPunct w:val="0"/>
              <w:autoSpaceDE w:val="0"/>
              <w:autoSpaceDN w:val="0"/>
              <w:adjustRightInd w:val="0"/>
              <w:spacing w:after="0" w:line="240" w:lineRule="auto"/>
              <w:ind w:firstLine="567"/>
              <w:jc w:val="both"/>
              <w:rPr>
                <w:rFonts w:eastAsia="SimSun" w:cs="Times New Roman"/>
                <w:sz w:val="20"/>
                <w:szCs w:val="20"/>
                <w:lang w:eastAsia="zh-CN"/>
              </w:rPr>
            </w:pPr>
            <w:r w:rsidRPr="00D428F7">
              <w:rPr>
                <w:rFonts w:eastAsia="SimSun" w:cs="Times New Roman"/>
                <w:sz w:val="20"/>
                <w:szCs w:val="20"/>
                <w:lang w:eastAsia="zh-CN"/>
              </w:rPr>
              <w:t>максимальный процент застройки в границах земельного участка – 80%;</w:t>
            </w:r>
          </w:p>
          <w:p w14:paraId="3D0FBEB2" w14:textId="77777777" w:rsidR="00BD083B" w:rsidRPr="00D428F7" w:rsidRDefault="00BD083B" w:rsidP="00980A27">
            <w:pPr>
              <w:keepLines/>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D428F7">
              <w:rPr>
                <w:rFonts w:eastAsia="Times New Roman" w:cs="Times New Roman"/>
                <w:sz w:val="20"/>
                <w:szCs w:val="20"/>
                <w:lang w:eastAsia="ru-RU"/>
              </w:rPr>
              <w:t>Процент застройки подземной части не регламентируется.</w:t>
            </w:r>
          </w:p>
        </w:tc>
      </w:tr>
      <w:tr w:rsidR="00872659" w:rsidRPr="00D428F7" w14:paraId="3DCC541D" w14:textId="77777777" w:rsidTr="00BD083B">
        <w:trPr>
          <w:trHeight w:val="20"/>
        </w:trPr>
        <w:tc>
          <w:tcPr>
            <w:tcW w:w="3545" w:type="dxa"/>
            <w:tcBorders>
              <w:top w:val="single" w:sz="4" w:space="0" w:color="auto"/>
              <w:bottom w:val="single" w:sz="4" w:space="0" w:color="auto"/>
            </w:tcBorders>
            <w:shd w:val="clear" w:color="auto" w:fill="auto"/>
          </w:tcPr>
          <w:p w14:paraId="28278C5E" w14:textId="77777777" w:rsidR="00BD083B" w:rsidRPr="00D428F7" w:rsidRDefault="00BD083B" w:rsidP="00980A27">
            <w:pPr>
              <w:keepLines/>
              <w:widowControl w:val="0"/>
              <w:overflowPunct w:val="0"/>
              <w:autoSpaceDE w:val="0"/>
              <w:autoSpaceDN w:val="0"/>
              <w:adjustRightInd w:val="0"/>
              <w:spacing w:after="0" w:line="240" w:lineRule="auto"/>
              <w:jc w:val="both"/>
              <w:rPr>
                <w:rFonts w:eastAsia="SimSun" w:cs="Times New Roman"/>
                <w:sz w:val="20"/>
                <w:szCs w:val="20"/>
                <w:lang w:eastAsia="zh-CN"/>
              </w:rPr>
            </w:pPr>
            <w:r w:rsidRPr="00D428F7">
              <w:rPr>
                <w:rFonts w:eastAsia="SimSun" w:cs="Times New Roman"/>
                <w:sz w:val="20"/>
                <w:szCs w:val="20"/>
                <w:lang w:eastAsia="zh-CN"/>
              </w:rPr>
              <w:t>[</w:t>
            </w:r>
            <w:r w:rsidRPr="00D428F7">
              <w:rPr>
                <w:rFonts w:eastAsia="Times New Roman" w:cs="Times New Roman"/>
                <w:sz w:val="20"/>
                <w:szCs w:val="20"/>
                <w:lang w:eastAsia="zh-CN"/>
              </w:rPr>
              <w:t>6.8</w:t>
            </w:r>
            <w:r w:rsidRPr="00D428F7">
              <w:rPr>
                <w:rFonts w:eastAsia="SimSun" w:cs="Times New Roman"/>
                <w:sz w:val="20"/>
                <w:szCs w:val="20"/>
                <w:lang w:eastAsia="zh-CN"/>
              </w:rPr>
              <w:t>] - Связь</w:t>
            </w:r>
          </w:p>
        </w:tc>
        <w:tc>
          <w:tcPr>
            <w:tcW w:w="5670" w:type="dxa"/>
            <w:tcBorders>
              <w:top w:val="single" w:sz="4" w:space="0" w:color="auto"/>
              <w:bottom w:val="single" w:sz="4" w:space="0" w:color="auto"/>
            </w:tcBorders>
            <w:shd w:val="clear" w:color="auto" w:fill="auto"/>
          </w:tcPr>
          <w:p w14:paraId="1040AB79" w14:textId="77777777" w:rsidR="00BD083B" w:rsidRPr="00D428F7" w:rsidRDefault="00BD083B" w:rsidP="00980A27">
            <w:pPr>
              <w:keepLines/>
              <w:widowControl w:val="0"/>
              <w:overflowPunct w:val="0"/>
              <w:autoSpaceDE w:val="0"/>
              <w:autoSpaceDN w:val="0"/>
              <w:adjustRightInd w:val="0"/>
              <w:spacing w:after="0" w:line="240" w:lineRule="auto"/>
              <w:ind w:firstLine="567"/>
              <w:jc w:val="both"/>
              <w:rPr>
                <w:rFonts w:eastAsia="SimSun" w:cs="Times New Roman"/>
                <w:sz w:val="20"/>
                <w:szCs w:val="20"/>
                <w:lang w:eastAsia="zh-CN"/>
              </w:rPr>
            </w:pPr>
            <w:r w:rsidRPr="00D428F7">
              <w:rPr>
                <w:rFonts w:eastAsia="SimSun" w:cs="Times New Roman"/>
                <w:sz w:val="20"/>
                <w:szCs w:val="20"/>
                <w:lang w:eastAsia="zh-CN"/>
              </w:rPr>
              <w:t xml:space="preserve">Размещение объектов связи, радиовещания, </w:t>
            </w:r>
            <w:r w:rsidRPr="00D428F7">
              <w:rPr>
                <w:rFonts w:eastAsia="SimSun" w:cs="Times New Roman"/>
                <w:sz w:val="20"/>
                <w:szCs w:val="20"/>
                <w:lang w:eastAsia="zh-CN"/>
              </w:rPr>
              <w:lastRenderedPageBreak/>
              <w:t>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6378" w:type="dxa"/>
            <w:shd w:val="clear" w:color="auto" w:fill="auto"/>
            <w:vAlign w:val="center"/>
          </w:tcPr>
          <w:p w14:paraId="1BFEF2B6" w14:textId="77777777" w:rsidR="00BD083B" w:rsidRPr="00D428F7" w:rsidRDefault="00BD083B" w:rsidP="00980A27">
            <w:pPr>
              <w:keepLines/>
              <w:overflowPunct w:val="0"/>
              <w:autoSpaceDE w:val="0"/>
              <w:autoSpaceDN w:val="0"/>
              <w:adjustRightInd w:val="0"/>
              <w:spacing w:after="0" w:line="240" w:lineRule="auto"/>
              <w:rPr>
                <w:rFonts w:eastAsia="SimSun" w:cs="Times New Roman"/>
                <w:sz w:val="20"/>
                <w:szCs w:val="20"/>
                <w:lang w:eastAsia="zh-CN"/>
              </w:rPr>
            </w:pPr>
            <w:r w:rsidRPr="00D428F7">
              <w:rPr>
                <w:rFonts w:eastAsia="SimSun" w:cs="Times New Roman"/>
                <w:sz w:val="20"/>
                <w:szCs w:val="20"/>
                <w:lang w:eastAsia="zh-CN"/>
              </w:rPr>
              <w:lastRenderedPageBreak/>
              <w:t>минимальная/максимальная площадь земельных участков - 10 кв. м/</w:t>
            </w:r>
            <w:r w:rsidRPr="00D428F7">
              <w:rPr>
                <w:rFonts w:eastAsia="SimSun" w:cs="Times New Roman"/>
                <w:b/>
                <w:bCs/>
                <w:sz w:val="20"/>
                <w:szCs w:val="20"/>
                <w:lang w:eastAsia="zh-CN"/>
              </w:rPr>
              <w:t xml:space="preserve">не </w:t>
            </w:r>
            <w:r w:rsidRPr="00D428F7">
              <w:rPr>
                <w:rFonts w:eastAsia="SimSun" w:cs="Times New Roman"/>
                <w:b/>
                <w:bCs/>
                <w:sz w:val="20"/>
                <w:szCs w:val="20"/>
                <w:lang w:eastAsia="zh-CN"/>
              </w:rPr>
              <w:lastRenderedPageBreak/>
              <w:t>подлежит установлению</w:t>
            </w:r>
            <w:r w:rsidRPr="00D428F7">
              <w:rPr>
                <w:rFonts w:eastAsia="SimSun" w:cs="Times New Roman"/>
                <w:sz w:val="20"/>
                <w:szCs w:val="20"/>
                <w:lang w:eastAsia="zh-CN"/>
              </w:rPr>
              <w:t>;</w:t>
            </w:r>
          </w:p>
          <w:p w14:paraId="1EB1FAF9" w14:textId="77777777" w:rsidR="00BD083B" w:rsidRPr="00D428F7" w:rsidRDefault="00BD083B" w:rsidP="00980A27">
            <w:pPr>
              <w:keepLines/>
              <w:overflowPunct w:val="0"/>
              <w:autoSpaceDE w:val="0"/>
              <w:autoSpaceDN w:val="0"/>
              <w:adjustRightInd w:val="0"/>
              <w:spacing w:after="0" w:line="240" w:lineRule="auto"/>
              <w:rPr>
                <w:rFonts w:eastAsia="SimSun" w:cs="Times New Roman"/>
                <w:sz w:val="20"/>
                <w:szCs w:val="20"/>
                <w:lang w:eastAsia="zh-CN"/>
              </w:rPr>
            </w:pPr>
            <w:r w:rsidRPr="00D428F7">
              <w:rPr>
                <w:rFonts w:eastAsia="SimSun" w:cs="Times New Roman"/>
                <w:sz w:val="20"/>
                <w:szCs w:val="20"/>
                <w:lang w:eastAsia="zh-CN"/>
              </w:rPr>
              <w:t>минимальная ширина земельных участков вдоль фронта улицы (проезда) – 4 м;</w:t>
            </w:r>
          </w:p>
          <w:p w14:paraId="2CF5E78B" w14:textId="77777777" w:rsidR="00BD083B" w:rsidRPr="00D428F7" w:rsidRDefault="00BD083B" w:rsidP="00980A27">
            <w:pPr>
              <w:keepLines/>
              <w:overflowPunct w:val="0"/>
              <w:autoSpaceDE w:val="0"/>
              <w:autoSpaceDN w:val="0"/>
              <w:adjustRightInd w:val="0"/>
              <w:spacing w:after="0" w:line="240" w:lineRule="auto"/>
              <w:rPr>
                <w:rFonts w:eastAsia="SimSun" w:cs="Times New Roman"/>
                <w:sz w:val="20"/>
                <w:szCs w:val="20"/>
                <w:lang w:eastAsia="zh-CN"/>
              </w:rPr>
            </w:pPr>
            <w:r w:rsidRPr="00D428F7">
              <w:rPr>
                <w:rFonts w:eastAsia="SimSun" w:cs="Times New Roman"/>
                <w:sz w:val="20"/>
                <w:szCs w:val="20"/>
                <w:lang w:eastAsia="zh-CN"/>
              </w:rPr>
              <w:t>- минимальный отступ строений от красной линии улиц не менее чем на - 5 м, от красной линии проездов не менее чем на - 3 м;</w:t>
            </w:r>
          </w:p>
          <w:p w14:paraId="70C0851A" w14:textId="77777777" w:rsidR="00BD083B" w:rsidRPr="00D428F7" w:rsidRDefault="00BD083B" w:rsidP="00980A27">
            <w:pPr>
              <w:keepLines/>
              <w:overflowPunct w:val="0"/>
              <w:autoSpaceDE w:val="0"/>
              <w:autoSpaceDN w:val="0"/>
              <w:adjustRightInd w:val="0"/>
              <w:spacing w:after="0" w:line="240" w:lineRule="auto"/>
              <w:rPr>
                <w:rFonts w:eastAsia="SimSun" w:cs="Times New Roman"/>
                <w:sz w:val="20"/>
                <w:szCs w:val="20"/>
                <w:lang w:eastAsia="zh-CN"/>
              </w:rPr>
            </w:pPr>
            <w:r w:rsidRPr="00D428F7">
              <w:rPr>
                <w:rFonts w:eastAsia="SimSun" w:cs="Times New Roman"/>
                <w:sz w:val="20"/>
                <w:szCs w:val="20"/>
                <w:lang w:eastAsia="zh-CN"/>
              </w:rPr>
              <w:t xml:space="preserve">минимальные отступы от границ земельных участков </w:t>
            </w:r>
          </w:p>
          <w:p w14:paraId="24BF2CD6" w14:textId="77777777" w:rsidR="00BD083B" w:rsidRPr="00D428F7" w:rsidRDefault="00BD083B" w:rsidP="00980A27">
            <w:pPr>
              <w:keepLines/>
              <w:overflowPunct w:val="0"/>
              <w:autoSpaceDE w:val="0"/>
              <w:autoSpaceDN w:val="0"/>
              <w:adjustRightInd w:val="0"/>
              <w:spacing w:after="0" w:line="240" w:lineRule="auto"/>
              <w:rPr>
                <w:rFonts w:eastAsia="SimSun" w:cs="Times New Roman"/>
                <w:sz w:val="20"/>
                <w:szCs w:val="20"/>
                <w:lang w:eastAsia="zh-CN"/>
              </w:rPr>
            </w:pPr>
            <w:r w:rsidRPr="00D428F7">
              <w:rPr>
                <w:rFonts w:eastAsia="SimSun" w:cs="Times New Roman"/>
                <w:sz w:val="20"/>
                <w:szCs w:val="20"/>
                <w:lang w:eastAsia="zh-CN"/>
              </w:rPr>
              <w:t>- 1 м;</w:t>
            </w:r>
          </w:p>
          <w:p w14:paraId="5527C0EB" w14:textId="77777777" w:rsidR="00BD083B" w:rsidRPr="00D428F7" w:rsidRDefault="00BD083B" w:rsidP="00980A27">
            <w:pPr>
              <w:keepLines/>
              <w:overflowPunct w:val="0"/>
              <w:autoSpaceDE w:val="0"/>
              <w:autoSpaceDN w:val="0"/>
              <w:adjustRightInd w:val="0"/>
              <w:spacing w:after="0" w:line="240" w:lineRule="auto"/>
              <w:rPr>
                <w:rFonts w:eastAsia="SimSun" w:cs="Times New Roman"/>
                <w:sz w:val="20"/>
                <w:szCs w:val="20"/>
                <w:lang w:eastAsia="zh-CN"/>
              </w:rPr>
            </w:pPr>
            <w:r w:rsidRPr="00D428F7">
              <w:rPr>
                <w:rFonts w:eastAsia="SimSun" w:cs="Times New Roman"/>
                <w:sz w:val="20"/>
                <w:szCs w:val="20"/>
                <w:lang w:eastAsia="zh-CN"/>
              </w:rPr>
              <w:t xml:space="preserve">максимальное количество надземных этажей зданий – 3 этажа (включая мансардный этаж); </w:t>
            </w:r>
          </w:p>
          <w:p w14:paraId="7120D388" w14:textId="77777777" w:rsidR="00BD083B" w:rsidRPr="00D428F7" w:rsidRDefault="00BD083B" w:rsidP="00980A27">
            <w:pPr>
              <w:keepLines/>
              <w:overflowPunct w:val="0"/>
              <w:autoSpaceDE w:val="0"/>
              <w:autoSpaceDN w:val="0"/>
              <w:adjustRightInd w:val="0"/>
              <w:spacing w:after="0" w:line="240" w:lineRule="auto"/>
              <w:rPr>
                <w:rFonts w:eastAsia="SimSun" w:cs="Times New Roman"/>
                <w:sz w:val="20"/>
                <w:szCs w:val="20"/>
                <w:lang w:eastAsia="zh-CN"/>
              </w:rPr>
            </w:pPr>
            <w:r w:rsidRPr="00D428F7">
              <w:rPr>
                <w:rFonts w:eastAsia="SimSun" w:cs="Times New Roman"/>
                <w:sz w:val="20"/>
                <w:szCs w:val="20"/>
                <w:lang w:eastAsia="zh-CN"/>
              </w:rPr>
              <w:t xml:space="preserve">максимальная высота строений, сооружений от уровня земли - </w:t>
            </w:r>
            <w:r w:rsidRPr="00D428F7">
              <w:rPr>
                <w:rFonts w:eastAsia="SimSun" w:cs="Times New Roman"/>
                <w:b/>
                <w:bCs/>
                <w:sz w:val="20"/>
                <w:szCs w:val="20"/>
                <w:lang w:eastAsia="zh-CN"/>
              </w:rPr>
              <w:t>не подлежит установлению</w:t>
            </w:r>
            <w:r w:rsidRPr="00D428F7">
              <w:rPr>
                <w:rFonts w:eastAsia="SimSun" w:cs="Times New Roman"/>
                <w:sz w:val="20"/>
                <w:szCs w:val="20"/>
                <w:lang w:eastAsia="zh-CN"/>
              </w:rPr>
              <w:t>;</w:t>
            </w:r>
          </w:p>
          <w:p w14:paraId="135FF248" w14:textId="77777777" w:rsidR="00BD083B" w:rsidRPr="00D428F7" w:rsidRDefault="00BD083B" w:rsidP="00980A27">
            <w:pPr>
              <w:keepLines/>
              <w:overflowPunct w:val="0"/>
              <w:autoSpaceDE w:val="0"/>
              <w:autoSpaceDN w:val="0"/>
              <w:adjustRightInd w:val="0"/>
              <w:spacing w:after="0" w:line="240" w:lineRule="auto"/>
              <w:rPr>
                <w:rFonts w:eastAsia="SimSun" w:cs="Times New Roman"/>
                <w:sz w:val="20"/>
                <w:szCs w:val="20"/>
                <w:lang w:eastAsia="zh-CN"/>
              </w:rPr>
            </w:pPr>
            <w:r w:rsidRPr="00D428F7">
              <w:rPr>
                <w:rFonts w:eastAsia="SimSun" w:cs="Times New Roman"/>
                <w:sz w:val="20"/>
                <w:szCs w:val="20"/>
                <w:lang w:eastAsia="zh-CN"/>
              </w:rPr>
              <w:t>максимальный процент застройки в границах земельного участка – 80%;</w:t>
            </w:r>
          </w:p>
          <w:p w14:paraId="62DE80F5" w14:textId="77777777" w:rsidR="00BD083B" w:rsidRPr="00D428F7" w:rsidRDefault="00BD083B" w:rsidP="00980A27">
            <w:pPr>
              <w:keepLines/>
              <w:overflowPunct w:val="0"/>
              <w:autoSpaceDE w:val="0"/>
              <w:autoSpaceDN w:val="0"/>
              <w:adjustRightInd w:val="0"/>
              <w:spacing w:after="0" w:line="240" w:lineRule="auto"/>
              <w:rPr>
                <w:rFonts w:eastAsia="SimSun" w:cs="Times New Roman"/>
                <w:sz w:val="20"/>
                <w:szCs w:val="20"/>
                <w:lang w:eastAsia="zh-CN"/>
              </w:rPr>
            </w:pPr>
            <w:r w:rsidRPr="00D428F7">
              <w:rPr>
                <w:rFonts w:eastAsia="SimSun" w:cs="Times New Roman"/>
                <w:sz w:val="20"/>
                <w:szCs w:val="20"/>
                <w:lang w:eastAsia="zh-CN"/>
              </w:rPr>
              <w:t>Процент застройки подземной части не регламентируется.</w:t>
            </w:r>
          </w:p>
          <w:p w14:paraId="0D0617D1" w14:textId="77777777" w:rsidR="00BD083B" w:rsidRPr="00D428F7" w:rsidRDefault="00BD083B" w:rsidP="00980A27">
            <w:pPr>
              <w:keepLines/>
              <w:overflowPunct w:val="0"/>
              <w:autoSpaceDE w:val="0"/>
              <w:autoSpaceDN w:val="0"/>
              <w:adjustRightInd w:val="0"/>
              <w:spacing w:after="0" w:line="240" w:lineRule="auto"/>
              <w:rPr>
                <w:rFonts w:eastAsia="SimSun" w:cs="Times New Roman"/>
                <w:sz w:val="20"/>
                <w:szCs w:val="20"/>
                <w:lang w:eastAsia="zh-CN"/>
              </w:rPr>
            </w:pPr>
            <w:r w:rsidRPr="00D428F7">
              <w:rPr>
                <w:rFonts w:eastAsia="SimSun" w:cs="Times New Roman"/>
                <w:b/>
                <w:sz w:val="20"/>
                <w:szCs w:val="20"/>
                <w:lang w:eastAsia="zh-CN"/>
              </w:rPr>
              <w:t>Не распространяются на линейные объекты энергетики и связи.</w:t>
            </w:r>
          </w:p>
        </w:tc>
      </w:tr>
    </w:tbl>
    <w:p w14:paraId="62C3B64C" w14:textId="77777777" w:rsidR="00BD083B" w:rsidRPr="00D428F7" w:rsidRDefault="00BD083B" w:rsidP="00980A27">
      <w:pPr>
        <w:widowControl w:val="0"/>
        <w:spacing w:after="0" w:line="240" w:lineRule="auto"/>
        <w:ind w:firstLine="426"/>
        <w:jc w:val="center"/>
        <w:rPr>
          <w:rFonts w:eastAsia="Times New Roman" w:cs="Times New Roman"/>
          <w:b/>
          <w:sz w:val="20"/>
          <w:szCs w:val="20"/>
          <w:lang w:eastAsia="ru-RU"/>
        </w:rPr>
      </w:pPr>
      <w:r w:rsidRPr="00D428F7">
        <w:rPr>
          <w:rFonts w:eastAsia="SimSun" w:cs="Times New Roman"/>
          <w:b/>
          <w:sz w:val="20"/>
          <w:szCs w:val="20"/>
          <w:lang w:eastAsia="zh-CN"/>
        </w:rPr>
        <w:lastRenderedPageBreak/>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D428F7">
        <w:rPr>
          <w:rFonts w:eastAsia="Times New Roman" w:cs="Times New Roman"/>
          <w:b/>
          <w:sz w:val="20"/>
          <w:szCs w:val="20"/>
          <w:lang w:eastAsia="ru-RU"/>
        </w:rPr>
        <w:t>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6"/>
        <w:gridCol w:w="7087"/>
      </w:tblGrid>
      <w:tr w:rsidR="00872659" w:rsidRPr="00D428F7" w14:paraId="784E7B45" w14:textId="77777777" w:rsidTr="001F527B">
        <w:trPr>
          <w:trHeight w:val="20"/>
        </w:trPr>
        <w:tc>
          <w:tcPr>
            <w:tcW w:w="8506" w:type="dxa"/>
            <w:vAlign w:val="center"/>
          </w:tcPr>
          <w:p w14:paraId="093572AE" w14:textId="77777777" w:rsidR="00BD083B" w:rsidRPr="00D428F7" w:rsidRDefault="00BD083B" w:rsidP="00980A27">
            <w:pPr>
              <w:tabs>
                <w:tab w:val="left" w:pos="-1667"/>
              </w:tabs>
              <w:spacing w:after="0" w:line="240" w:lineRule="auto"/>
              <w:ind w:firstLine="426"/>
              <w:rPr>
                <w:rFonts w:eastAsia="SimSun" w:cs="Times New Roman"/>
                <w:sz w:val="20"/>
                <w:szCs w:val="20"/>
                <w:lang w:eastAsia="zh-CN"/>
              </w:rPr>
            </w:pPr>
            <w:r w:rsidRPr="00D428F7">
              <w:rPr>
                <w:rFonts w:eastAsia="SimSun" w:cs="Times New Roman"/>
                <w:b/>
                <w:sz w:val="20"/>
                <w:szCs w:val="20"/>
                <w:lang w:eastAsia="zh-CN"/>
              </w:rPr>
              <w:t>Виды разрешенного использования земельных участков и</w:t>
            </w:r>
            <w:r w:rsidRPr="00D428F7">
              <w:rPr>
                <w:rFonts w:eastAsia="Times New Roman" w:cs="Times New Roman"/>
                <w:b/>
                <w:sz w:val="20"/>
                <w:szCs w:val="20"/>
                <w:lang w:eastAsia="ru-RU"/>
              </w:rPr>
              <w:t xml:space="preserve"> объектов капитального строительства</w:t>
            </w:r>
          </w:p>
        </w:tc>
        <w:tc>
          <w:tcPr>
            <w:tcW w:w="7087" w:type="dxa"/>
            <w:vAlign w:val="center"/>
          </w:tcPr>
          <w:p w14:paraId="627D345B" w14:textId="77777777" w:rsidR="00BD083B" w:rsidRPr="00D428F7" w:rsidRDefault="00BD083B" w:rsidP="00980A27">
            <w:pPr>
              <w:tabs>
                <w:tab w:val="left" w:pos="-6204"/>
              </w:tabs>
              <w:spacing w:after="0" w:line="240" w:lineRule="auto"/>
              <w:ind w:firstLine="426"/>
              <w:jc w:val="center"/>
              <w:rPr>
                <w:rFonts w:eastAsia="SimSun" w:cs="Times New Roman"/>
                <w:sz w:val="20"/>
                <w:szCs w:val="20"/>
                <w:lang w:eastAsia="zh-CN"/>
              </w:rPr>
            </w:pPr>
            <w:r w:rsidRPr="00D428F7">
              <w:rPr>
                <w:rFonts w:eastAsia="Times New Roman" w:cs="Times New Roman"/>
                <w:b/>
                <w:sz w:val="20"/>
                <w:szCs w:val="20"/>
                <w:lang w:eastAsia="ru-RU"/>
              </w:rPr>
              <w:t>Предельные параметры разрешенного строительства, реконструкции объектов капитального строительства</w:t>
            </w:r>
          </w:p>
        </w:tc>
      </w:tr>
      <w:tr w:rsidR="00872659" w:rsidRPr="00D428F7" w14:paraId="3C4C5AB4" w14:textId="77777777" w:rsidTr="001F527B">
        <w:trPr>
          <w:trHeight w:val="20"/>
        </w:trPr>
        <w:tc>
          <w:tcPr>
            <w:tcW w:w="8506" w:type="dxa"/>
            <w:vAlign w:val="center"/>
          </w:tcPr>
          <w:p w14:paraId="75DBFBB3" w14:textId="77777777" w:rsidR="00BD083B" w:rsidRPr="00D428F7" w:rsidRDefault="00BD083B" w:rsidP="00980A27">
            <w:pPr>
              <w:tabs>
                <w:tab w:val="left" w:pos="2520"/>
              </w:tabs>
              <w:spacing w:after="0" w:line="240" w:lineRule="auto"/>
              <w:ind w:firstLine="426"/>
              <w:rPr>
                <w:rFonts w:eastAsia="SimSun" w:cs="Times New Roman"/>
                <w:sz w:val="20"/>
                <w:szCs w:val="20"/>
                <w:lang w:eastAsia="zh-CN"/>
              </w:rPr>
            </w:pPr>
            <w:r w:rsidRPr="00D428F7">
              <w:rPr>
                <w:rFonts w:eastAsia="SimSun" w:cs="Times New Roman"/>
                <w:sz w:val="20"/>
                <w:szCs w:val="20"/>
                <w:lang w:eastAsia="zh-CN"/>
              </w:rPr>
              <w:t>Виды разрешенного использования земельных участков - аналогичны</w:t>
            </w:r>
            <w:r w:rsidRPr="00D428F7">
              <w:rPr>
                <w:rFonts w:eastAsia="Times New Roman" w:cs="Times New Roman"/>
                <w:sz w:val="20"/>
                <w:szCs w:val="20"/>
                <w:lang w:eastAsia="ru-RU"/>
              </w:rPr>
              <w:t xml:space="preserve"> видам разрешенного использования земельных участков</w:t>
            </w:r>
            <w:r w:rsidRPr="00D428F7">
              <w:rPr>
                <w:rFonts w:eastAsia="SimSun" w:cs="Times New Roman"/>
                <w:sz w:val="20"/>
                <w:szCs w:val="20"/>
                <w:lang w:eastAsia="zh-CN"/>
              </w:rPr>
              <w:t xml:space="preserve"> с основными и условно разрешенными видами использования;</w:t>
            </w:r>
          </w:p>
          <w:p w14:paraId="13540920" w14:textId="77777777" w:rsidR="00BD083B" w:rsidRPr="00D428F7" w:rsidRDefault="00BD083B" w:rsidP="00980A27">
            <w:pPr>
              <w:tabs>
                <w:tab w:val="left" w:pos="2520"/>
              </w:tabs>
              <w:spacing w:after="0" w:line="240" w:lineRule="auto"/>
              <w:ind w:firstLine="426"/>
              <w:rPr>
                <w:rFonts w:eastAsia="SimSun" w:cs="Times New Roman"/>
                <w:sz w:val="20"/>
                <w:szCs w:val="20"/>
                <w:lang w:eastAsia="zh-CN"/>
              </w:rPr>
            </w:pPr>
            <w:r w:rsidRPr="00D428F7">
              <w:rPr>
                <w:rFonts w:eastAsia="SimSun" w:cs="Times New Roman"/>
                <w:sz w:val="20"/>
                <w:szCs w:val="20"/>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19EED749" w14:textId="77777777" w:rsidR="00BD083B" w:rsidRPr="00D428F7" w:rsidRDefault="00BD083B" w:rsidP="00980A27">
            <w:pPr>
              <w:tabs>
                <w:tab w:val="left" w:pos="2520"/>
              </w:tabs>
              <w:spacing w:after="0" w:line="240" w:lineRule="auto"/>
              <w:ind w:firstLine="426"/>
              <w:rPr>
                <w:rFonts w:eastAsia="SimSun" w:cs="Times New Roman"/>
                <w:sz w:val="20"/>
                <w:szCs w:val="20"/>
                <w:lang w:eastAsia="zh-CN"/>
              </w:rPr>
            </w:pPr>
            <w:r w:rsidRPr="00D428F7">
              <w:rPr>
                <w:rFonts w:eastAsia="SimSun" w:cs="Times New Roman"/>
                <w:sz w:val="20"/>
                <w:szCs w:val="20"/>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7AC5CA02" w14:textId="77777777" w:rsidR="00BD083B" w:rsidRPr="00D428F7" w:rsidRDefault="00BD083B" w:rsidP="00980A27">
            <w:pPr>
              <w:tabs>
                <w:tab w:val="left" w:pos="2520"/>
              </w:tabs>
              <w:spacing w:after="0" w:line="240" w:lineRule="auto"/>
              <w:ind w:firstLine="426"/>
              <w:rPr>
                <w:rFonts w:eastAsia="SimSun" w:cs="Times New Roman"/>
                <w:sz w:val="20"/>
                <w:szCs w:val="20"/>
                <w:lang w:eastAsia="zh-CN"/>
              </w:rPr>
            </w:pPr>
            <w:r w:rsidRPr="00D428F7">
              <w:rPr>
                <w:rFonts w:eastAsia="SimSun" w:cs="Times New Roman"/>
                <w:sz w:val="20"/>
                <w:szCs w:val="20"/>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10E39B4D" w14:textId="77777777" w:rsidR="00BD083B" w:rsidRPr="00D428F7" w:rsidRDefault="00BD083B" w:rsidP="00980A27">
            <w:pPr>
              <w:tabs>
                <w:tab w:val="left" w:pos="2520"/>
              </w:tabs>
              <w:spacing w:after="0" w:line="240" w:lineRule="auto"/>
              <w:ind w:firstLine="426"/>
              <w:rPr>
                <w:rFonts w:eastAsia="SimSun" w:cs="Times New Roman"/>
                <w:sz w:val="20"/>
                <w:szCs w:val="20"/>
                <w:lang w:eastAsia="zh-CN"/>
              </w:rPr>
            </w:pPr>
            <w:r w:rsidRPr="00D428F7">
              <w:rPr>
                <w:rFonts w:eastAsia="SimSun" w:cs="Times New Roman"/>
                <w:sz w:val="20"/>
                <w:szCs w:val="20"/>
                <w:lang w:eastAsia="zh-CN"/>
              </w:rPr>
              <w:t>- проезды общего пользования;</w:t>
            </w:r>
          </w:p>
          <w:p w14:paraId="06C99418" w14:textId="77777777" w:rsidR="00BD083B" w:rsidRPr="00D428F7" w:rsidRDefault="00BD083B" w:rsidP="00980A27">
            <w:pPr>
              <w:tabs>
                <w:tab w:val="left" w:pos="2520"/>
              </w:tabs>
              <w:spacing w:after="0" w:line="240" w:lineRule="auto"/>
              <w:ind w:firstLine="426"/>
              <w:rPr>
                <w:rFonts w:eastAsia="SimSun" w:cs="Times New Roman"/>
                <w:sz w:val="20"/>
                <w:szCs w:val="20"/>
                <w:lang w:eastAsia="zh-CN"/>
              </w:rPr>
            </w:pPr>
            <w:r w:rsidRPr="00D428F7">
              <w:rPr>
                <w:rFonts w:eastAsia="SimSun" w:cs="Times New Roman"/>
                <w:sz w:val="20"/>
                <w:szCs w:val="20"/>
                <w:lang w:eastAsia="zh-CN"/>
              </w:rPr>
              <w:t>- автостоянки и гаражи (в том числе открытого типа, наземные, подземные и многоэтажные) для обслуживания посетителей основных, условно разрешенных, а также иных вспомогательных видов использования;</w:t>
            </w:r>
          </w:p>
          <w:p w14:paraId="7E431C41" w14:textId="77777777" w:rsidR="00BD083B" w:rsidRPr="00D428F7" w:rsidRDefault="00BD083B" w:rsidP="00980A27">
            <w:pPr>
              <w:tabs>
                <w:tab w:val="left" w:pos="2520"/>
              </w:tabs>
              <w:spacing w:after="0" w:line="240" w:lineRule="auto"/>
              <w:ind w:firstLine="426"/>
              <w:rPr>
                <w:rFonts w:eastAsia="SimSun" w:cs="Times New Roman"/>
                <w:sz w:val="20"/>
                <w:szCs w:val="20"/>
                <w:lang w:eastAsia="zh-CN"/>
              </w:rPr>
            </w:pPr>
            <w:r w:rsidRPr="00D428F7">
              <w:rPr>
                <w:rFonts w:eastAsia="SimSun" w:cs="Times New Roman"/>
                <w:sz w:val="20"/>
                <w:szCs w:val="20"/>
                <w:lang w:eastAsia="zh-CN"/>
              </w:rPr>
              <w:t xml:space="preserve">- благоустроенные, в том числе озелененные территории, детские площадки, площадки для </w:t>
            </w:r>
            <w:r w:rsidRPr="00D428F7">
              <w:rPr>
                <w:rFonts w:eastAsia="SimSun" w:cs="Times New Roman"/>
                <w:sz w:val="20"/>
                <w:szCs w:val="20"/>
                <w:lang w:eastAsia="zh-CN"/>
              </w:rPr>
              <w:lastRenderedPageBreak/>
              <w:t>отдыха, спортивных занятий;</w:t>
            </w:r>
          </w:p>
          <w:p w14:paraId="6F9FEB03" w14:textId="77777777" w:rsidR="00BD083B" w:rsidRPr="00D428F7" w:rsidRDefault="00BD083B" w:rsidP="00980A27">
            <w:pPr>
              <w:tabs>
                <w:tab w:val="left" w:pos="2520"/>
              </w:tabs>
              <w:spacing w:after="0" w:line="240" w:lineRule="auto"/>
              <w:ind w:firstLine="426"/>
              <w:rPr>
                <w:rFonts w:eastAsia="SimSun" w:cs="Times New Roman"/>
                <w:sz w:val="20"/>
                <w:szCs w:val="20"/>
                <w:lang w:eastAsia="zh-CN"/>
              </w:rPr>
            </w:pPr>
            <w:r w:rsidRPr="00D428F7">
              <w:rPr>
                <w:rFonts w:eastAsia="SimSun" w:cs="Times New Roman"/>
                <w:sz w:val="20"/>
                <w:szCs w:val="20"/>
                <w:lang w:eastAsia="zh-CN"/>
              </w:rPr>
              <w:t xml:space="preserve">-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 </w:t>
            </w:r>
          </w:p>
          <w:p w14:paraId="6507C69A" w14:textId="77777777" w:rsidR="00BD083B" w:rsidRPr="00D428F7" w:rsidRDefault="00BD083B" w:rsidP="00980A27">
            <w:pPr>
              <w:tabs>
                <w:tab w:val="left" w:pos="2520"/>
              </w:tabs>
              <w:spacing w:after="0" w:line="240" w:lineRule="auto"/>
              <w:ind w:firstLine="426"/>
              <w:rPr>
                <w:rFonts w:eastAsia="SimSun" w:cs="Times New Roman"/>
                <w:sz w:val="20"/>
                <w:szCs w:val="20"/>
                <w:lang w:eastAsia="zh-CN"/>
              </w:rPr>
            </w:pPr>
            <w:r w:rsidRPr="00D428F7">
              <w:rPr>
                <w:rFonts w:eastAsia="SimSun" w:cs="Times New Roman"/>
                <w:sz w:val="20"/>
                <w:szCs w:val="20"/>
                <w:lang w:eastAsia="zh-CN"/>
              </w:rPr>
              <w:t>- площадки хозяйственные, в том числе площадки для мусоросборников и выгула собак;</w:t>
            </w:r>
          </w:p>
          <w:p w14:paraId="765AED2A" w14:textId="77777777" w:rsidR="00BD083B" w:rsidRPr="00D428F7" w:rsidRDefault="00BD083B" w:rsidP="00980A27">
            <w:pPr>
              <w:tabs>
                <w:tab w:val="left" w:pos="2520"/>
              </w:tabs>
              <w:spacing w:after="0" w:line="240" w:lineRule="auto"/>
              <w:ind w:firstLine="426"/>
              <w:rPr>
                <w:rFonts w:eastAsia="SimSun" w:cs="Times New Roman"/>
                <w:sz w:val="20"/>
                <w:szCs w:val="20"/>
                <w:lang w:eastAsia="zh-CN"/>
              </w:rPr>
            </w:pPr>
            <w:r w:rsidRPr="00D428F7">
              <w:rPr>
                <w:rFonts w:eastAsia="SimSun" w:cs="Times New Roman"/>
                <w:sz w:val="20"/>
                <w:szCs w:val="20"/>
                <w:lang w:eastAsia="zh-CN"/>
              </w:rPr>
              <w:t>- общественные туалеты, надворные туалеты, гидронепроницаемые выгребы, септики;</w:t>
            </w:r>
          </w:p>
          <w:p w14:paraId="194961B1" w14:textId="77777777" w:rsidR="00BD083B" w:rsidRPr="00D428F7" w:rsidRDefault="00BD083B" w:rsidP="00980A27">
            <w:pPr>
              <w:tabs>
                <w:tab w:val="left" w:pos="2520"/>
              </w:tabs>
              <w:spacing w:after="0" w:line="240" w:lineRule="auto"/>
              <w:ind w:firstLine="426"/>
              <w:rPr>
                <w:rFonts w:eastAsia="SimSun" w:cs="Times New Roman"/>
                <w:sz w:val="20"/>
                <w:szCs w:val="20"/>
                <w:lang w:eastAsia="zh-CN"/>
              </w:rPr>
            </w:pPr>
            <w:r w:rsidRPr="00D428F7">
              <w:rPr>
                <w:rFonts w:eastAsia="SimSun" w:cs="Times New Roman"/>
                <w:sz w:val="20"/>
                <w:szCs w:val="20"/>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087" w:type="dxa"/>
            <w:vAlign w:val="center"/>
          </w:tcPr>
          <w:p w14:paraId="2F35797A" w14:textId="77777777" w:rsidR="00BD083B" w:rsidRPr="00D428F7" w:rsidRDefault="00BD083B" w:rsidP="00980A27">
            <w:pPr>
              <w:keepLines/>
              <w:overflowPunct w:val="0"/>
              <w:autoSpaceDE w:val="0"/>
              <w:autoSpaceDN w:val="0"/>
              <w:adjustRightInd w:val="0"/>
              <w:spacing w:after="0" w:line="240" w:lineRule="auto"/>
              <w:ind w:firstLine="459"/>
              <w:jc w:val="both"/>
              <w:rPr>
                <w:rFonts w:eastAsia="SimSun" w:cs="Times New Roman"/>
                <w:sz w:val="20"/>
                <w:szCs w:val="20"/>
                <w:lang w:eastAsia="zh-CN"/>
              </w:rPr>
            </w:pPr>
            <w:r w:rsidRPr="00D428F7">
              <w:rPr>
                <w:rFonts w:eastAsia="SimSun" w:cs="Times New Roman"/>
                <w:sz w:val="20"/>
                <w:szCs w:val="20"/>
                <w:lang w:eastAsia="zh-CN"/>
              </w:rPr>
              <w:lastRenderedPageBreak/>
              <w:t xml:space="preserve">минимальная площадь земельных участков - 1 кв. м. </w:t>
            </w:r>
          </w:p>
          <w:p w14:paraId="3181FD4F" w14:textId="77777777" w:rsidR="00BD083B" w:rsidRPr="00D428F7" w:rsidRDefault="00BD083B" w:rsidP="00980A27">
            <w:pPr>
              <w:keepLines/>
              <w:overflowPunct w:val="0"/>
              <w:autoSpaceDE w:val="0"/>
              <w:autoSpaceDN w:val="0"/>
              <w:adjustRightInd w:val="0"/>
              <w:spacing w:after="0" w:line="240" w:lineRule="auto"/>
              <w:ind w:firstLine="459"/>
              <w:jc w:val="both"/>
              <w:rPr>
                <w:rFonts w:eastAsia="SimSun" w:cs="Times New Roman"/>
                <w:sz w:val="20"/>
                <w:szCs w:val="20"/>
                <w:lang w:eastAsia="zh-CN"/>
              </w:rPr>
            </w:pPr>
            <w:r w:rsidRPr="00D428F7">
              <w:rPr>
                <w:rFonts w:eastAsia="SimSun" w:cs="Times New Roman"/>
                <w:sz w:val="20"/>
                <w:szCs w:val="20"/>
                <w:lang w:eastAsia="zh-CN"/>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14:paraId="62DF9E2F" w14:textId="77777777" w:rsidR="00BD083B" w:rsidRPr="00D428F7" w:rsidRDefault="00BD083B" w:rsidP="00980A27">
            <w:pPr>
              <w:keepLines/>
              <w:overflowPunct w:val="0"/>
              <w:autoSpaceDE w:val="0"/>
              <w:autoSpaceDN w:val="0"/>
              <w:adjustRightInd w:val="0"/>
              <w:spacing w:after="0" w:line="240" w:lineRule="auto"/>
              <w:ind w:firstLine="459"/>
              <w:jc w:val="both"/>
              <w:rPr>
                <w:rFonts w:eastAsia="SimSun" w:cs="Times New Roman"/>
                <w:sz w:val="20"/>
                <w:szCs w:val="20"/>
                <w:lang w:eastAsia="zh-CN"/>
              </w:rPr>
            </w:pPr>
          </w:p>
          <w:p w14:paraId="37C44CCA" w14:textId="77777777" w:rsidR="00BD083B" w:rsidRPr="00D428F7" w:rsidRDefault="00BD083B" w:rsidP="00980A27">
            <w:pPr>
              <w:keepLines/>
              <w:overflowPunct w:val="0"/>
              <w:autoSpaceDE w:val="0"/>
              <w:autoSpaceDN w:val="0"/>
              <w:adjustRightInd w:val="0"/>
              <w:spacing w:after="0" w:line="240" w:lineRule="auto"/>
              <w:ind w:firstLine="567"/>
              <w:jc w:val="both"/>
              <w:rPr>
                <w:rFonts w:eastAsia="SimSun" w:cs="Times New Roman"/>
                <w:sz w:val="20"/>
                <w:szCs w:val="20"/>
                <w:lang w:eastAsia="zh-CN"/>
              </w:rPr>
            </w:pPr>
            <w:r w:rsidRPr="00D428F7">
              <w:rPr>
                <w:rFonts w:eastAsia="SimSun" w:cs="Times New Roman"/>
                <w:sz w:val="20"/>
                <w:szCs w:val="20"/>
                <w:lang w:eastAsia="zh-CN"/>
              </w:rPr>
              <w:t xml:space="preserve">минимальная ширина земельных участков вдоль фронта улицы (проезда) - </w:t>
            </w:r>
          </w:p>
          <w:p w14:paraId="00C2A173" w14:textId="77777777" w:rsidR="00BD083B" w:rsidRPr="00D428F7" w:rsidRDefault="00BD083B" w:rsidP="00980A27">
            <w:pPr>
              <w:keepLines/>
              <w:overflowPunct w:val="0"/>
              <w:autoSpaceDE w:val="0"/>
              <w:autoSpaceDN w:val="0"/>
              <w:adjustRightInd w:val="0"/>
              <w:spacing w:after="0" w:line="240" w:lineRule="auto"/>
              <w:ind w:firstLine="567"/>
              <w:jc w:val="both"/>
              <w:rPr>
                <w:rFonts w:eastAsia="SimSun" w:cs="Times New Roman"/>
                <w:sz w:val="20"/>
                <w:szCs w:val="20"/>
                <w:lang w:eastAsia="zh-CN"/>
              </w:rPr>
            </w:pPr>
            <w:r w:rsidRPr="00D428F7">
              <w:rPr>
                <w:rFonts w:eastAsia="SimSun" w:cs="Times New Roman"/>
                <w:sz w:val="20"/>
                <w:szCs w:val="20"/>
                <w:lang w:eastAsia="zh-CN"/>
              </w:rPr>
              <w:t>1 м/не подлежит ограничению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45B877DE" w14:textId="77777777" w:rsidR="00BD083B" w:rsidRPr="00D428F7" w:rsidRDefault="00BD083B" w:rsidP="00980A27">
            <w:pPr>
              <w:keepLines/>
              <w:overflowPunct w:val="0"/>
              <w:autoSpaceDE w:val="0"/>
              <w:autoSpaceDN w:val="0"/>
              <w:adjustRightInd w:val="0"/>
              <w:spacing w:after="0" w:line="240" w:lineRule="auto"/>
              <w:ind w:firstLine="567"/>
              <w:jc w:val="both"/>
              <w:rPr>
                <w:rFonts w:eastAsia="SimSun" w:cs="Times New Roman"/>
                <w:sz w:val="20"/>
                <w:szCs w:val="20"/>
                <w:lang w:eastAsia="zh-CN"/>
              </w:rPr>
            </w:pPr>
          </w:p>
          <w:p w14:paraId="50DB573D" w14:textId="77777777" w:rsidR="00BD083B" w:rsidRPr="00D428F7" w:rsidRDefault="00BD083B" w:rsidP="00980A27">
            <w:pPr>
              <w:keepLines/>
              <w:overflowPunct w:val="0"/>
              <w:autoSpaceDE w:val="0"/>
              <w:autoSpaceDN w:val="0"/>
              <w:adjustRightInd w:val="0"/>
              <w:spacing w:after="0" w:line="240" w:lineRule="auto"/>
              <w:ind w:firstLine="459"/>
              <w:jc w:val="both"/>
              <w:rPr>
                <w:rFonts w:eastAsia="Times New Roman" w:cs="Times New Roman"/>
                <w:sz w:val="20"/>
                <w:szCs w:val="20"/>
                <w:lang w:eastAsia="ru-RU"/>
              </w:rPr>
            </w:pPr>
            <w:r w:rsidRPr="00D428F7">
              <w:rPr>
                <w:rFonts w:eastAsia="SimSun" w:cs="Times New Roman"/>
                <w:sz w:val="20"/>
                <w:szCs w:val="20"/>
                <w:lang w:eastAsia="zh-CN"/>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w:t>
            </w:r>
            <w:r w:rsidRPr="00D428F7">
              <w:rPr>
                <w:rFonts w:eastAsia="SimSun" w:cs="Times New Roman"/>
                <w:sz w:val="20"/>
                <w:szCs w:val="20"/>
                <w:lang w:eastAsia="zh-CN"/>
              </w:rPr>
              <w:lastRenderedPageBreak/>
              <w:t xml:space="preserve">условием применения понижающего коэффициента 0,5 </w:t>
            </w:r>
          </w:p>
          <w:p w14:paraId="09AEB16E" w14:textId="77777777" w:rsidR="00BD083B" w:rsidRPr="00D428F7" w:rsidRDefault="00BD083B" w:rsidP="00980A27">
            <w:pPr>
              <w:keepLines/>
              <w:overflowPunct w:val="0"/>
              <w:autoSpaceDE w:val="0"/>
              <w:autoSpaceDN w:val="0"/>
              <w:adjustRightInd w:val="0"/>
              <w:spacing w:after="0" w:line="240" w:lineRule="auto"/>
              <w:ind w:firstLine="459"/>
              <w:jc w:val="both"/>
              <w:rPr>
                <w:rFonts w:eastAsia="Times New Roman" w:cs="Times New Roman"/>
                <w:sz w:val="20"/>
                <w:szCs w:val="20"/>
                <w:lang w:eastAsia="ru-RU"/>
              </w:rPr>
            </w:pPr>
            <w:r w:rsidRPr="00D428F7">
              <w:rPr>
                <w:rFonts w:eastAsia="Times New Roman" w:cs="Times New Roman"/>
                <w:sz w:val="20"/>
                <w:szCs w:val="20"/>
                <w:lang w:eastAsia="ru-RU"/>
              </w:rPr>
              <w:t>минимальные отступы от границ земельных участков - 1 м;</w:t>
            </w:r>
          </w:p>
          <w:p w14:paraId="0DD97C84" w14:textId="77777777" w:rsidR="00BD083B" w:rsidRPr="00D428F7" w:rsidRDefault="00BD083B" w:rsidP="00980A27">
            <w:pPr>
              <w:keepLines/>
              <w:tabs>
                <w:tab w:val="left" w:pos="-6204"/>
              </w:tabs>
              <w:overflowPunct w:val="0"/>
              <w:autoSpaceDE w:val="0"/>
              <w:autoSpaceDN w:val="0"/>
              <w:adjustRightInd w:val="0"/>
              <w:spacing w:after="0" w:line="240" w:lineRule="auto"/>
              <w:ind w:firstLine="459"/>
              <w:jc w:val="both"/>
              <w:rPr>
                <w:rFonts w:eastAsia="SimSun" w:cs="Times New Roman"/>
                <w:sz w:val="20"/>
                <w:szCs w:val="20"/>
                <w:lang w:eastAsia="zh-CN"/>
              </w:rPr>
            </w:pPr>
            <w:r w:rsidRPr="00D428F7">
              <w:rPr>
                <w:rFonts w:eastAsia="SimSun" w:cs="Times New Roman"/>
                <w:sz w:val="20"/>
                <w:szCs w:val="20"/>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14:paraId="6B8A863A" w14:textId="77777777" w:rsidR="00BD083B" w:rsidRPr="00D428F7" w:rsidRDefault="00BD083B" w:rsidP="00980A27">
            <w:pPr>
              <w:spacing w:after="0" w:line="240" w:lineRule="auto"/>
              <w:ind w:firstLine="426"/>
              <w:rPr>
                <w:rFonts w:eastAsia="SimSun" w:cs="Times New Roman"/>
                <w:sz w:val="20"/>
                <w:szCs w:val="20"/>
                <w:lang w:eastAsia="zh-CN"/>
              </w:rPr>
            </w:pPr>
          </w:p>
        </w:tc>
      </w:tr>
    </w:tbl>
    <w:p w14:paraId="6FEE4888" w14:textId="77777777" w:rsidR="00BD083B" w:rsidRPr="00D428F7" w:rsidRDefault="00BD083B" w:rsidP="00980A27">
      <w:pPr>
        <w:pStyle w:val="afd"/>
        <w:spacing w:before="0" w:after="0"/>
        <w:ind w:firstLine="680"/>
        <w:rPr>
          <w:rFonts w:eastAsia="SimSun"/>
          <w:b/>
          <w:sz w:val="20"/>
          <w:szCs w:val="20"/>
        </w:rPr>
      </w:pPr>
      <w:r w:rsidRPr="00D428F7">
        <w:rPr>
          <w:rFonts w:eastAsia="SimSun"/>
          <w:b/>
          <w:sz w:val="20"/>
          <w:szCs w:val="20"/>
        </w:rPr>
        <w:lastRenderedPageBreak/>
        <w:t>Ограничения использования земельных участков и объектов капитального строительства:</w:t>
      </w:r>
    </w:p>
    <w:p w14:paraId="64CBC1A2" w14:textId="6FD00665" w:rsidR="00BD083B" w:rsidRPr="00D428F7" w:rsidRDefault="00BD083B"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Минимальный процент озеленения земельного участка для зданий общественно-делового назначения – 30%</w:t>
      </w:r>
    </w:p>
    <w:p w14:paraId="23617EF9" w14:textId="77777777" w:rsidR="00BD083B" w:rsidRPr="00D428F7" w:rsidRDefault="00BD083B"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Расстояние до красной линии:</w:t>
      </w:r>
    </w:p>
    <w:p w14:paraId="6E50C9C8" w14:textId="77777777" w:rsidR="00BD083B" w:rsidRPr="00D428F7" w:rsidRDefault="00BD083B"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1) улиц, от общественных зданий – 5 м;</w:t>
      </w:r>
    </w:p>
    <w:p w14:paraId="2C59E7C2" w14:textId="77777777" w:rsidR="00BD083B" w:rsidRPr="00D428F7" w:rsidRDefault="00BD083B"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2) проездов, от общественных зданий – 3 м;</w:t>
      </w:r>
    </w:p>
    <w:p w14:paraId="101CB8C0" w14:textId="77777777" w:rsidR="00BD083B" w:rsidRPr="00D428F7" w:rsidRDefault="00BD083B"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3) от контрольно-пропускных пунктов, пунктов охраны, проходных – 1 м.</w:t>
      </w:r>
    </w:p>
    <w:p w14:paraId="38E844DD" w14:textId="77777777" w:rsidR="00BD083B" w:rsidRPr="00D428F7" w:rsidRDefault="00BD083B"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4) от остальных зданий - 5 м.</w:t>
      </w:r>
    </w:p>
    <w:p w14:paraId="41A6A515" w14:textId="77777777" w:rsidR="00BD083B" w:rsidRPr="00D428F7" w:rsidRDefault="00BD083B"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Допускается уменьшение отступа либо расположение зданий, строений и сооружений по красной линии с учетом сложившейся градостроительной ситуации и линией застройки;</w:t>
      </w:r>
    </w:p>
    <w:p w14:paraId="3117E574" w14:textId="77777777" w:rsidR="00BD083B" w:rsidRPr="00D428F7" w:rsidRDefault="00BD083B" w:rsidP="00980A27">
      <w:pPr>
        <w:pStyle w:val="ae"/>
        <w:ind w:firstLine="680"/>
        <w:jc w:val="both"/>
        <w:rPr>
          <w:sz w:val="20"/>
          <w:szCs w:val="20"/>
        </w:rPr>
      </w:pPr>
      <w:r w:rsidRPr="00D428F7">
        <w:rPr>
          <w:spacing w:val="-2"/>
          <w:sz w:val="20"/>
          <w:szCs w:val="20"/>
        </w:rPr>
        <w:t>Во</w:t>
      </w:r>
      <w:r w:rsidRPr="00D428F7">
        <w:rPr>
          <w:spacing w:val="43"/>
          <w:sz w:val="20"/>
          <w:szCs w:val="20"/>
        </w:rPr>
        <w:t xml:space="preserve"> </w:t>
      </w:r>
      <w:r w:rsidRPr="00D428F7">
        <w:rPr>
          <w:spacing w:val="1"/>
          <w:sz w:val="20"/>
          <w:szCs w:val="20"/>
        </w:rPr>
        <w:t>всех</w:t>
      </w:r>
      <w:r w:rsidRPr="00D428F7">
        <w:rPr>
          <w:spacing w:val="39"/>
          <w:sz w:val="20"/>
          <w:szCs w:val="20"/>
        </w:rPr>
        <w:t xml:space="preserve"> </w:t>
      </w:r>
      <w:r w:rsidRPr="00D428F7">
        <w:rPr>
          <w:sz w:val="20"/>
          <w:szCs w:val="20"/>
        </w:rPr>
        <w:t>территориальных</w:t>
      </w:r>
      <w:r w:rsidRPr="00D428F7">
        <w:rPr>
          <w:spacing w:val="40"/>
          <w:sz w:val="20"/>
          <w:szCs w:val="20"/>
        </w:rPr>
        <w:t xml:space="preserve"> </w:t>
      </w:r>
      <w:r w:rsidRPr="00D428F7">
        <w:rPr>
          <w:spacing w:val="1"/>
          <w:sz w:val="20"/>
          <w:szCs w:val="20"/>
        </w:rPr>
        <w:t>зонах</w:t>
      </w:r>
      <w:r w:rsidRPr="00D428F7">
        <w:rPr>
          <w:spacing w:val="40"/>
          <w:sz w:val="20"/>
          <w:szCs w:val="20"/>
        </w:rPr>
        <w:t xml:space="preserve"> </w:t>
      </w:r>
      <w:r w:rsidRPr="00D428F7">
        <w:rPr>
          <w:sz w:val="20"/>
          <w:szCs w:val="20"/>
        </w:rPr>
        <w:t>требуемое</w:t>
      </w:r>
      <w:r w:rsidRPr="00D428F7">
        <w:rPr>
          <w:spacing w:val="45"/>
          <w:sz w:val="20"/>
          <w:szCs w:val="20"/>
        </w:rPr>
        <w:t xml:space="preserve"> </w:t>
      </w:r>
      <w:r w:rsidRPr="00D428F7">
        <w:rPr>
          <w:sz w:val="20"/>
          <w:szCs w:val="20"/>
        </w:rPr>
        <w:t>(согласно</w:t>
      </w:r>
      <w:r w:rsidRPr="00D428F7">
        <w:rPr>
          <w:spacing w:val="43"/>
          <w:sz w:val="20"/>
          <w:szCs w:val="20"/>
        </w:rPr>
        <w:t xml:space="preserve"> </w:t>
      </w:r>
      <w:r w:rsidRPr="00D428F7">
        <w:rPr>
          <w:sz w:val="20"/>
          <w:szCs w:val="20"/>
        </w:rPr>
        <w:t>СП</w:t>
      </w:r>
      <w:r w:rsidRPr="00D428F7">
        <w:rPr>
          <w:spacing w:val="40"/>
          <w:sz w:val="20"/>
          <w:szCs w:val="20"/>
        </w:rPr>
        <w:t xml:space="preserve"> </w:t>
      </w:r>
      <w:r w:rsidRPr="00D428F7">
        <w:rPr>
          <w:sz w:val="20"/>
          <w:szCs w:val="20"/>
        </w:rPr>
        <w:t>42.13330.2016</w:t>
      </w:r>
      <w:r w:rsidRPr="00D428F7">
        <w:rPr>
          <w:spacing w:val="60"/>
          <w:w w:val="99"/>
          <w:sz w:val="20"/>
          <w:szCs w:val="20"/>
        </w:rPr>
        <w:t xml:space="preserve"> </w:t>
      </w:r>
      <w:r w:rsidRPr="00D428F7">
        <w:rPr>
          <w:sz w:val="20"/>
          <w:szCs w:val="20"/>
        </w:rPr>
        <w:t>Градостроительство.</w:t>
      </w:r>
      <w:r w:rsidRPr="00D428F7">
        <w:rPr>
          <w:spacing w:val="11"/>
          <w:sz w:val="20"/>
          <w:szCs w:val="20"/>
        </w:rPr>
        <w:t xml:space="preserve"> </w:t>
      </w:r>
      <w:r w:rsidRPr="00D428F7">
        <w:rPr>
          <w:sz w:val="20"/>
          <w:szCs w:val="20"/>
        </w:rPr>
        <w:t>Планировка</w:t>
      </w:r>
      <w:r w:rsidRPr="00D428F7">
        <w:rPr>
          <w:spacing w:val="10"/>
          <w:sz w:val="20"/>
          <w:szCs w:val="20"/>
        </w:rPr>
        <w:t xml:space="preserve"> </w:t>
      </w:r>
      <w:r w:rsidRPr="00D428F7">
        <w:rPr>
          <w:sz w:val="20"/>
          <w:szCs w:val="20"/>
        </w:rPr>
        <w:t>и</w:t>
      </w:r>
      <w:r w:rsidRPr="00D428F7">
        <w:rPr>
          <w:spacing w:val="10"/>
          <w:sz w:val="20"/>
          <w:szCs w:val="20"/>
        </w:rPr>
        <w:t xml:space="preserve"> </w:t>
      </w:r>
      <w:r w:rsidRPr="00D428F7">
        <w:rPr>
          <w:spacing w:val="-1"/>
          <w:sz w:val="20"/>
          <w:szCs w:val="20"/>
        </w:rPr>
        <w:t>застройка</w:t>
      </w:r>
      <w:r w:rsidRPr="00D428F7">
        <w:rPr>
          <w:spacing w:val="10"/>
          <w:sz w:val="20"/>
          <w:szCs w:val="20"/>
        </w:rPr>
        <w:t xml:space="preserve"> </w:t>
      </w:r>
      <w:r w:rsidRPr="00D428F7">
        <w:rPr>
          <w:sz w:val="20"/>
          <w:szCs w:val="20"/>
        </w:rPr>
        <w:t>городских</w:t>
      </w:r>
      <w:r w:rsidRPr="00D428F7">
        <w:rPr>
          <w:spacing w:val="6"/>
          <w:sz w:val="20"/>
          <w:szCs w:val="20"/>
        </w:rPr>
        <w:t xml:space="preserve"> </w:t>
      </w:r>
      <w:r w:rsidRPr="00D428F7">
        <w:rPr>
          <w:sz w:val="20"/>
          <w:szCs w:val="20"/>
        </w:rPr>
        <w:t>и</w:t>
      </w:r>
      <w:r w:rsidRPr="00D428F7">
        <w:rPr>
          <w:spacing w:val="9"/>
          <w:sz w:val="20"/>
          <w:szCs w:val="20"/>
        </w:rPr>
        <w:t xml:space="preserve"> </w:t>
      </w:r>
      <w:r w:rsidRPr="00D428F7">
        <w:rPr>
          <w:sz w:val="20"/>
          <w:szCs w:val="20"/>
        </w:rPr>
        <w:t>сельских</w:t>
      </w:r>
      <w:r w:rsidRPr="00D428F7">
        <w:rPr>
          <w:spacing w:val="6"/>
          <w:sz w:val="20"/>
          <w:szCs w:val="20"/>
        </w:rPr>
        <w:t xml:space="preserve"> </w:t>
      </w:r>
      <w:r w:rsidRPr="00D428F7">
        <w:rPr>
          <w:sz w:val="20"/>
          <w:szCs w:val="20"/>
        </w:rPr>
        <w:t>поселений.</w:t>
      </w:r>
      <w:r w:rsidRPr="00D428F7">
        <w:rPr>
          <w:spacing w:val="54"/>
          <w:w w:val="99"/>
          <w:sz w:val="20"/>
          <w:szCs w:val="20"/>
        </w:rPr>
        <w:t xml:space="preserve"> </w:t>
      </w:r>
      <w:r w:rsidRPr="00D428F7">
        <w:rPr>
          <w:sz w:val="20"/>
          <w:szCs w:val="20"/>
        </w:rPr>
        <w:t>Актуализированная</w:t>
      </w:r>
      <w:r w:rsidRPr="00D428F7">
        <w:rPr>
          <w:spacing w:val="61"/>
          <w:sz w:val="20"/>
          <w:szCs w:val="20"/>
        </w:rPr>
        <w:t xml:space="preserve"> </w:t>
      </w:r>
      <w:r w:rsidRPr="00D428F7">
        <w:rPr>
          <w:sz w:val="20"/>
          <w:szCs w:val="20"/>
        </w:rPr>
        <w:t>редакция</w:t>
      </w:r>
      <w:r w:rsidRPr="00D428F7">
        <w:rPr>
          <w:spacing w:val="62"/>
          <w:sz w:val="20"/>
          <w:szCs w:val="20"/>
        </w:rPr>
        <w:t xml:space="preserve"> </w:t>
      </w:r>
      <w:r w:rsidRPr="00D428F7">
        <w:rPr>
          <w:spacing w:val="1"/>
          <w:sz w:val="20"/>
          <w:szCs w:val="20"/>
        </w:rPr>
        <w:t>СНиП</w:t>
      </w:r>
      <w:r w:rsidRPr="00D428F7">
        <w:rPr>
          <w:spacing w:val="56"/>
          <w:sz w:val="20"/>
          <w:szCs w:val="20"/>
        </w:rPr>
        <w:t xml:space="preserve"> </w:t>
      </w:r>
      <w:r w:rsidRPr="00D428F7">
        <w:rPr>
          <w:sz w:val="20"/>
          <w:szCs w:val="20"/>
        </w:rPr>
        <w:t>2.07.01-89*  или  Нормативам градостроительного проектирования Краснодарского края, утвержденным приказом департамента по архитектуре и градостроительству Краснодарского края от 16.04.2015 г. № 78 (с изменениями и дополнениями)) количество</w:t>
      </w:r>
      <w:r w:rsidRPr="00D428F7">
        <w:rPr>
          <w:spacing w:val="61"/>
          <w:sz w:val="20"/>
          <w:szCs w:val="20"/>
        </w:rPr>
        <w:t xml:space="preserve"> </w:t>
      </w:r>
      <w:r w:rsidRPr="00D428F7">
        <w:rPr>
          <w:sz w:val="20"/>
          <w:szCs w:val="20"/>
        </w:rPr>
        <w:t>машино-мест</w:t>
      </w:r>
      <w:r w:rsidRPr="00D428F7">
        <w:rPr>
          <w:spacing w:val="58"/>
          <w:sz w:val="20"/>
          <w:szCs w:val="20"/>
        </w:rPr>
        <w:t xml:space="preserve"> </w:t>
      </w:r>
      <w:r w:rsidRPr="00D428F7">
        <w:rPr>
          <w:spacing w:val="-1"/>
          <w:sz w:val="20"/>
          <w:szCs w:val="20"/>
        </w:rPr>
        <w:t>на</w:t>
      </w:r>
      <w:r w:rsidRPr="00D428F7">
        <w:rPr>
          <w:spacing w:val="42"/>
          <w:w w:val="99"/>
          <w:sz w:val="20"/>
          <w:szCs w:val="20"/>
        </w:rPr>
        <w:t xml:space="preserve"> </w:t>
      </w:r>
      <w:r w:rsidRPr="00D428F7">
        <w:rPr>
          <w:sz w:val="20"/>
          <w:szCs w:val="20"/>
        </w:rPr>
        <w:t>одну</w:t>
      </w:r>
      <w:r w:rsidRPr="00D428F7">
        <w:rPr>
          <w:spacing w:val="17"/>
          <w:sz w:val="20"/>
          <w:szCs w:val="20"/>
        </w:rPr>
        <w:t xml:space="preserve"> </w:t>
      </w:r>
      <w:r w:rsidRPr="00D428F7">
        <w:rPr>
          <w:sz w:val="20"/>
          <w:szCs w:val="20"/>
        </w:rPr>
        <w:t>расчетную</w:t>
      </w:r>
      <w:r w:rsidRPr="00D428F7">
        <w:rPr>
          <w:spacing w:val="20"/>
          <w:sz w:val="20"/>
          <w:szCs w:val="20"/>
        </w:rPr>
        <w:t xml:space="preserve"> </w:t>
      </w:r>
      <w:r w:rsidRPr="00D428F7">
        <w:rPr>
          <w:sz w:val="20"/>
          <w:szCs w:val="20"/>
        </w:rPr>
        <w:t>единицу</w:t>
      </w:r>
      <w:r w:rsidRPr="00D428F7">
        <w:rPr>
          <w:spacing w:val="18"/>
          <w:sz w:val="20"/>
          <w:szCs w:val="20"/>
        </w:rPr>
        <w:t xml:space="preserve"> </w:t>
      </w:r>
      <w:r w:rsidRPr="00D428F7">
        <w:rPr>
          <w:spacing w:val="-1"/>
          <w:sz w:val="20"/>
          <w:szCs w:val="20"/>
        </w:rPr>
        <w:t>по</w:t>
      </w:r>
      <w:r w:rsidRPr="00D428F7">
        <w:rPr>
          <w:spacing w:val="21"/>
          <w:sz w:val="20"/>
          <w:szCs w:val="20"/>
        </w:rPr>
        <w:t xml:space="preserve"> </w:t>
      </w:r>
      <w:r w:rsidRPr="00D428F7">
        <w:rPr>
          <w:sz w:val="20"/>
          <w:szCs w:val="20"/>
        </w:rPr>
        <w:t>видам</w:t>
      </w:r>
      <w:r w:rsidRPr="00D428F7">
        <w:rPr>
          <w:spacing w:val="23"/>
          <w:sz w:val="20"/>
          <w:szCs w:val="20"/>
        </w:rPr>
        <w:t xml:space="preserve"> </w:t>
      </w:r>
      <w:r w:rsidRPr="00D428F7">
        <w:rPr>
          <w:spacing w:val="-1"/>
          <w:sz w:val="20"/>
          <w:szCs w:val="20"/>
        </w:rPr>
        <w:t>использования</w:t>
      </w:r>
      <w:r w:rsidRPr="00D428F7">
        <w:rPr>
          <w:spacing w:val="23"/>
          <w:sz w:val="20"/>
          <w:szCs w:val="20"/>
        </w:rPr>
        <w:t xml:space="preserve"> </w:t>
      </w:r>
      <w:r w:rsidRPr="00D428F7">
        <w:rPr>
          <w:sz w:val="20"/>
          <w:szCs w:val="20"/>
        </w:rPr>
        <w:t>должно</w:t>
      </w:r>
      <w:r w:rsidRPr="00D428F7">
        <w:rPr>
          <w:spacing w:val="21"/>
          <w:sz w:val="20"/>
          <w:szCs w:val="20"/>
        </w:rPr>
        <w:t xml:space="preserve"> </w:t>
      </w:r>
      <w:r w:rsidRPr="00D428F7">
        <w:rPr>
          <w:sz w:val="20"/>
          <w:szCs w:val="20"/>
        </w:rPr>
        <w:t>быть</w:t>
      </w:r>
      <w:r w:rsidRPr="00D428F7">
        <w:rPr>
          <w:spacing w:val="19"/>
          <w:sz w:val="20"/>
          <w:szCs w:val="20"/>
        </w:rPr>
        <w:t xml:space="preserve"> </w:t>
      </w:r>
      <w:r w:rsidRPr="00D428F7">
        <w:rPr>
          <w:sz w:val="20"/>
          <w:szCs w:val="20"/>
        </w:rPr>
        <w:t>обеспечено</w:t>
      </w:r>
      <w:r w:rsidRPr="00D428F7">
        <w:rPr>
          <w:spacing w:val="21"/>
          <w:sz w:val="20"/>
          <w:szCs w:val="20"/>
        </w:rPr>
        <w:t xml:space="preserve"> </w:t>
      </w:r>
      <w:r w:rsidRPr="00D428F7">
        <w:rPr>
          <w:spacing w:val="-1"/>
          <w:sz w:val="20"/>
          <w:szCs w:val="20"/>
        </w:rPr>
        <w:t>на</w:t>
      </w:r>
      <w:r w:rsidRPr="00D428F7">
        <w:rPr>
          <w:spacing w:val="45"/>
          <w:w w:val="99"/>
          <w:sz w:val="20"/>
          <w:szCs w:val="20"/>
        </w:rPr>
        <w:t xml:space="preserve"> </w:t>
      </w:r>
      <w:r w:rsidRPr="00D428F7">
        <w:rPr>
          <w:sz w:val="20"/>
          <w:szCs w:val="20"/>
        </w:rPr>
        <w:t>территории</w:t>
      </w:r>
      <w:r w:rsidRPr="00D428F7">
        <w:rPr>
          <w:spacing w:val="42"/>
          <w:sz w:val="20"/>
          <w:szCs w:val="20"/>
        </w:rPr>
        <w:t xml:space="preserve"> </w:t>
      </w:r>
      <w:r w:rsidRPr="00D428F7">
        <w:rPr>
          <w:sz w:val="20"/>
          <w:szCs w:val="20"/>
        </w:rPr>
        <w:t>земельного</w:t>
      </w:r>
      <w:r w:rsidRPr="00D428F7">
        <w:rPr>
          <w:spacing w:val="48"/>
          <w:sz w:val="20"/>
          <w:szCs w:val="20"/>
        </w:rPr>
        <w:t xml:space="preserve"> </w:t>
      </w:r>
      <w:r w:rsidRPr="00D428F7">
        <w:rPr>
          <w:spacing w:val="-1"/>
          <w:sz w:val="20"/>
          <w:szCs w:val="20"/>
        </w:rPr>
        <w:t>участка,</w:t>
      </w:r>
      <w:r w:rsidRPr="00D428F7">
        <w:rPr>
          <w:spacing w:val="45"/>
          <w:sz w:val="20"/>
          <w:szCs w:val="20"/>
        </w:rPr>
        <w:t xml:space="preserve"> </w:t>
      </w:r>
      <w:r w:rsidRPr="00D428F7">
        <w:rPr>
          <w:sz w:val="20"/>
          <w:szCs w:val="20"/>
        </w:rPr>
        <w:t>в</w:t>
      </w:r>
      <w:r w:rsidRPr="00D428F7">
        <w:rPr>
          <w:spacing w:val="42"/>
          <w:sz w:val="20"/>
          <w:szCs w:val="20"/>
        </w:rPr>
        <w:t xml:space="preserve"> </w:t>
      </w:r>
      <w:r w:rsidRPr="00D428F7">
        <w:rPr>
          <w:sz w:val="20"/>
          <w:szCs w:val="20"/>
        </w:rPr>
        <w:t>границах</w:t>
      </w:r>
      <w:r w:rsidRPr="00D428F7">
        <w:rPr>
          <w:spacing w:val="39"/>
          <w:sz w:val="20"/>
          <w:szCs w:val="20"/>
        </w:rPr>
        <w:t xml:space="preserve"> </w:t>
      </w:r>
      <w:r w:rsidRPr="00D428F7">
        <w:rPr>
          <w:sz w:val="20"/>
          <w:szCs w:val="20"/>
        </w:rPr>
        <w:t>которого</w:t>
      </w:r>
      <w:r w:rsidRPr="00D428F7">
        <w:rPr>
          <w:spacing w:val="44"/>
          <w:sz w:val="20"/>
          <w:szCs w:val="20"/>
        </w:rPr>
        <w:t xml:space="preserve"> </w:t>
      </w:r>
      <w:r w:rsidRPr="00D428F7">
        <w:rPr>
          <w:sz w:val="20"/>
          <w:szCs w:val="20"/>
        </w:rPr>
        <w:t>производится</w:t>
      </w:r>
      <w:r w:rsidRPr="00D428F7">
        <w:rPr>
          <w:spacing w:val="31"/>
          <w:w w:val="99"/>
          <w:sz w:val="20"/>
          <w:szCs w:val="20"/>
        </w:rPr>
        <w:t xml:space="preserve"> </w:t>
      </w:r>
      <w:r w:rsidRPr="00D428F7">
        <w:rPr>
          <w:sz w:val="20"/>
          <w:szCs w:val="20"/>
        </w:rPr>
        <w:t>градостроительное</w:t>
      </w:r>
      <w:r w:rsidRPr="00D428F7">
        <w:rPr>
          <w:spacing w:val="-33"/>
          <w:sz w:val="20"/>
          <w:szCs w:val="20"/>
        </w:rPr>
        <w:t xml:space="preserve"> </w:t>
      </w:r>
      <w:r w:rsidRPr="00D428F7">
        <w:rPr>
          <w:sz w:val="20"/>
          <w:szCs w:val="20"/>
        </w:rPr>
        <w:t>изменение.</w:t>
      </w:r>
    </w:p>
    <w:p w14:paraId="7CCA7046" w14:textId="77777777" w:rsidR="00BD083B" w:rsidRPr="00D428F7" w:rsidRDefault="00BD083B" w:rsidP="00980A27">
      <w:pPr>
        <w:widowControl w:val="0"/>
        <w:overflowPunct w:val="0"/>
        <w:autoSpaceDE w:val="0"/>
        <w:autoSpaceDN w:val="0"/>
        <w:adjustRightInd w:val="0"/>
        <w:spacing w:after="0" w:line="240" w:lineRule="auto"/>
        <w:ind w:firstLine="680"/>
        <w:jc w:val="both"/>
        <w:rPr>
          <w:rFonts w:eastAsia="SimSun"/>
          <w:sz w:val="20"/>
          <w:szCs w:val="20"/>
          <w:lang w:eastAsia="zh-CN"/>
        </w:rPr>
      </w:pPr>
    </w:p>
    <w:p w14:paraId="7D422529" w14:textId="77777777" w:rsidR="00BD083B" w:rsidRPr="00D428F7" w:rsidRDefault="00BD083B"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Примечание общее.</w:t>
      </w:r>
    </w:p>
    <w:p w14:paraId="6D98A049" w14:textId="77777777" w:rsidR="00BD083B" w:rsidRPr="00D428F7" w:rsidRDefault="00BD083B"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1349FD3E" w14:textId="77777777" w:rsidR="00BD083B" w:rsidRPr="00D428F7" w:rsidRDefault="00BD083B"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1884FC95" w14:textId="77777777" w:rsidR="00BD083B" w:rsidRPr="00D428F7" w:rsidRDefault="00BD083B"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40DA976D" w14:textId="77777777" w:rsidR="00BD083B" w:rsidRPr="00D428F7" w:rsidRDefault="00BD083B"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1CF00C63" w14:textId="77777777" w:rsidR="00BD083B" w:rsidRPr="00D428F7" w:rsidRDefault="00BD083B"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2) использование сточных вод в целях регулирования плодородия почв;</w:t>
      </w:r>
    </w:p>
    <w:p w14:paraId="4017F8FF" w14:textId="77777777" w:rsidR="00BD083B" w:rsidRPr="00D428F7" w:rsidRDefault="00BD083B"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72B82FF7" w14:textId="77777777" w:rsidR="00BD083B" w:rsidRPr="00D428F7" w:rsidRDefault="00BD083B"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4) осуществление авиационных мер по борьбе с вредными организмами.</w:t>
      </w:r>
    </w:p>
    <w:p w14:paraId="1F151510" w14:textId="77777777" w:rsidR="00BD083B" w:rsidRPr="00D428F7" w:rsidRDefault="00BD083B"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06D5C3E2" w14:textId="77777777" w:rsidR="00BD083B" w:rsidRPr="00D428F7" w:rsidRDefault="00BD083B"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lastRenderedPageBreak/>
        <w:t>- в границах территорий общего пользования;</w:t>
      </w:r>
    </w:p>
    <w:p w14:paraId="51C86A00" w14:textId="77777777" w:rsidR="00BD083B" w:rsidRPr="00D428F7" w:rsidRDefault="00BD083B"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 предназначенные для размещения линейных объектов и (или) занятые линейными объектами.</w:t>
      </w:r>
    </w:p>
    <w:p w14:paraId="109764FC" w14:textId="77777777" w:rsidR="00BD083B" w:rsidRPr="00D428F7" w:rsidRDefault="00BD083B"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1DBF2195" w14:textId="77777777" w:rsidR="0009312D" w:rsidRPr="00D428F7" w:rsidRDefault="0009312D"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Размещение зданий, строений и сооружений возможно при соблюдении требований статьи 51 и статьи 52 (территории, в границах которых предусматриваются требования к архитектурно-градостроительному облику объектов капитального строительства) настоящих Правил.</w:t>
      </w:r>
    </w:p>
    <w:p w14:paraId="11D12299" w14:textId="77777777" w:rsidR="00753DA4" w:rsidRPr="00D428F7" w:rsidRDefault="00753DA4" w:rsidP="00980A27">
      <w:pPr>
        <w:widowControl w:val="0"/>
        <w:overflowPunct w:val="0"/>
        <w:autoSpaceDE w:val="0"/>
        <w:autoSpaceDN w:val="0"/>
        <w:adjustRightInd w:val="0"/>
        <w:spacing w:after="0" w:line="240" w:lineRule="auto"/>
        <w:ind w:firstLine="426"/>
        <w:jc w:val="both"/>
        <w:rPr>
          <w:rFonts w:eastAsia="SimSun"/>
          <w:sz w:val="20"/>
          <w:szCs w:val="20"/>
          <w:lang w:eastAsia="zh-CN"/>
        </w:rPr>
      </w:pPr>
    </w:p>
    <w:p w14:paraId="25AD76A3" w14:textId="77777777" w:rsidR="001F527B" w:rsidRPr="00D428F7" w:rsidRDefault="001F527B" w:rsidP="00980A27">
      <w:pPr>
        <w:widowControl w:val="0"/>
        <w:overflowPunct w:val="0"/>
        <w:autoSpaceDE w:val="0"/>
        <w:autoSpaceDN w:val="0"/>
        <w:adjustRightInd w:val="0"/>
        <w:spacing w:after="0" w:line="240" w:lineRule="auto"/>
        <w:ind w:firstLine="426"/>
        <w:jc w:val="both"/>
        <w:rPr>
          <w:rFonts w:eastAsia="SimSun"/>
          <w:sz w:val="20"/>
          <w:szCs w:val="20"/>
          <w:lang w:eastAsia="zh-CN"/>
        </w:rPr>
      </w:pPr>
    </w:p>
    <w:p w14:paraId="0AAD1745" w14:textId="77777777" w:rsidR="001F527B" w:rsidRPr="00D428F7" w:rsidRDefault="001F527B" w:rsidP="00980A27">
      <w:pPr>
        <w:widowControl w:val="0"/>
        <w:overflowPunct w:val="0"/>
        <w:autoSpaceDE w:val="0"/>
        <w:autoSpaceDN w:val="0"/>
        <w:adjustRightInd w:val="0"/>
        <w:spacing w:after="0" w:line="240" w:lineRule="auto"/>
        <w:ind w:firstLine="426"/>
        <w:jc w:val="both"/>
        <w:rPr>
          <w:rFonts w:eastAsia="SimSun"/>
          <w:sz w:val="20"/>
          <w:szCs w:val="20"/>
          <w:lang w:eastAsia="zh-CN"/>
        </w:rPr>
      </w:pPr>
    </w:p>
    <w:p w14:paraId="2D62738E" w14:textId="77777777" w:rsidR="001F527B" w:rsidRPr="00D428F7" w:rsidRDefault="001F527B" w:rsidP="00980A27">
      <w:pPr>
        <w:widowControl w:val="0"/>
        <w:overflowPunct w:val="0"/>
        <w:autoSpaceDE w:val="0"/>
        <w:autoSpaceDN w:val="0"/>
        <w:adjustRightInd w:val="0"/>
        <w:spacing w:after="0" w:line="240" w:lineRule="auto"/>
        <w:ind w:firstLine="426"/>
        <w:jc w:val="both"/>
        <w:rPr>
          <w:rFonts w:eastAsia="SimSun"/>
          <w:sz w:val="20"/>
          <w:szCs w:val="20"/>
          <w:lang w:eastAsia="zh-CN"/>
        </w:rPr>
      </w:pPr>
    </w:p>
    <w:p w14:paraId="36BD653C" w14:textId="77777777" w:rsidR="001F527B" w:rsidRPr="00D428F7" w:rsidRDefault="001F527B" w:rsidP="00980A27">
      <w:pPr>
        <w:widowControl w:val="0"/>
        <w:overflowPunct w:val="0"/>
        <w:autoSpaceDE w:val="0"/>
        <w:autoSpaceDN w:val="0"/>
        <w:adjustRightInd w:val="0"/>
        <w:spacing w:after="0" w:line="240" w:lineRule="auto"/>
        <w:ind w:firstLine="426"/>
        <w:jc w:val="both"/>
        <w:rPr>
          <w:rFonts w:eastAsia="SimSun"/>
          <w:sz w:val="20"/>
          <w:szCs w:val="20"/>
          <w:lang w:eastAsia="zh-CN"/>
        </w:rPr>
      </w:pPr>
    </w:p>
    <w:p w14:paraId="058719D8" w14:textId="575EC764" w:rsidR="00753DA4" w:rsidRPr="00D428F7" w:rsidRDefault="003F4C75" w:rsidP="00980A27">
      <w:pPr>
        <w:pStyle w:val="5"/>
        <w:spacing w:after="0"/>
        <w:rPr>
          <w:sz w:val="20"/>
          <w:szCs w:val="20"/>
        </w:rPr>
      </w:pPr>
      <w:bookmarkStart w:id="126" w:name="_Toc158995276"/>
      <w:r w:rsidRPr="00D428F7">
        <w:rPr>
          <w:sz w:val="20"/>
          <w:szCs w:val="20"/>
        </w:rPr>
        <w:t>ЗОНЫ СПЕЦИАЛЬНОГО НАЗНАЧЕНИЯ:</w:t>
      </w:r>
      <w:bookmarkEnd w:id="126"/>
    </w:p>
    <w:p w14:paraId="40EE446F" w14:textId="77777777" w:rsidR="00AE4445" w:rsidRPr="00D428F7" w:rsidRDefault="00AE4445" w:rsidP="00980A27">
      <w:pPr>
        <w:spacing w:after="0" w:line="240" w:lineRule="auto"/>
        <w:rPr>
          <w:sz w:val="20"/>
          <w:szCs w:val="20"/>
          <w:lang w:eastAsia="zh-CN"/>
        </w:rPr>
      </w:pPr>
    </w:p>
    <w:p w14:paraId="2AF72E4A"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i/>
          <w:sz w:val="20"/>
          <w:szCs w:val="20"/>
          <w:lang w:eastAsia="zh-CN"/>
        </w:rPr>
      </w:pPr>
      <w:r w:rsidRPr="00D428F7">
        <w:rPr>
          <w:i/>
          <w:sz w:val="20"/>
          <w:szCs w:val="20"/>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14:paraId="67B796E9" w14:textId="77777777" w:rsidR="00753DA4" w:rsidRPr="00D428F7" w:rsidRDefault="00753DA4" w:rsidP="00980A27">
      <w:pPr>
        <w:widowControl w:val="0"/>
        <w:overflowPunct w:val="0"/>
        <w:autoSpaceDE w:val="0"/>
        <w:autoSpaceDN w:val="0"/>
        <w:adjustRightInd w:val="0"/>
        <w:spacing w:after="0" w:line="240" w:lineRule="auto"/>
        <w:ind w:firstLine="426"/>
        <w:jc w:val="center"/>
        <w:rPr>
          <w:rFonts w:eastAsia="SimSun"/>
          <w:sz w:val="20"/>
          <w:szCs w:val="20"/>
          <w:u w:val="single"/>
          <w:lang w:eastAsia="zh-CN"/>
        </w:rPr>
      </w:pPr>
    </w:p>
    <w:p w14:paraId="0925542C" w14:textId="06BD2FC2" w:rsidR="00753DA4" w:rsidRPr="00D428F7" w:rsidRDefault="00C84B7F" w:rsidP="00980A27">
      <w:pPr>
        <w:pStyle w:val="6"/>
        <w:rPr>
          <w:color w:val="auto"/>
          <w:sz w:val="20"/>
          <w:szCs w:val="20"/>
        </w:rPr>
      </w:pPr>
      <w:bookmarkStart w:id="127" w:name="_Toc158995277"/>
      <w:r w:rsidRPr="00D428F7">
        <w:rPr>
          <w:color w:val="auto"/>
          <w:sz w:val="20"/>
          <w:szCs w:val="20"/>
        </w:rPr>
        <w:t>К1</w:t>
      </w:r>
      <w:r w:rsidR="00753DA4" w:rsidRPr="00D428F7">
        <w:rPr>
          <w:color w:val="auto"/>
          <w:sz w:val="20"/>
          <w:szCs w:val="20"/>
        </w:rPr>
        <w:t xml:space="preserve"> </w:t>
      </w:r>
      <w:r w:rsidRPr="00D428F7">
        <w:rPr>
          <w:color w:val="auto"/>
          <w:sz w:val="20"/>
          <w:szCs w:val="20"/>
        </w:rPr>
        <w:t>Зона ритуальной деятельности</w:t>
      </w:r>
      <w:r w:rsidR="00753DA4" w:rsidRPr="00D428F7">
        <w:rPr>
          <w:color w:val="auto"/>
          <w:sz w:val="20"/>
          <w:szCs w:val="20"/>
        </w:rPr>
        <w:t>.</w:t>
      </w:r>
      <w:bookmarkEnd w:id="127"/>
    </w:p>
    <w:p w14:paraId="781AC232" w14:textId="77777777" w:rsidR="00753DA4" w:rsidRPr="00D428F7" w:rsidRDefault="00753DA4" w:rsidP="00980A27">
      <w:pPr>
        <w:widowControl w:val="0"/>
        <w:overflowPunct w:val="0"/>
        <w:autoSpaceDE w:val="0"/>
        <w:autoSpaceDN w:val="0"/>
        <w:adjustRightInd w:val="0"/>
        <w:spacing w:after="0" w:line="240" w:lineRule="auto"/>
        <w:jc w:val="center"/>
        <w:rPr>
          <w:rFonts w:eastAsia="SimSun"/>
          <w:sz w:val="20"/>
          <w:szCs w:val="20"/>
          <w:u w:val="single"/>
          <w:lang w:eastAsia="zh-CN"/>
        </w:rPr>
      </w:pPr>
    </w:p>
    <w:p w14:paraId="3598EA6E" w14:textId="77777777" w:rsidR="00753DA4" w:rsidRPr="00D428F7" w:rsidRDefault="00753DA4" w:rsidP="00980A27">
      <w:pPr>
        <w:widowControl w:val="0"/>
        <w:overflowPunct w:val="0"/>
        <w:autoSpaceDE w:val="0"/>
        <w:autoSpaceDN w:val="0"/>
        <w:adjustRightInd w:val="0"/>
        <w:spacing w:after="0" w:line="240" w:lineRule="auto"/>
        <w:jc w:val="center"/>
        <w:rPr>
          <w:b/>
          <w:i/>
          <w:iCs/>
          <w:sz w:val="20"/>
          <w:szCs w:val="20"/>
        </w:rPr>
      </w:pPr>
      <w:r w:rsidRPr="00D428F7">
        <w:rPr>
          <w:b/>
          <w:sz w:val="20"/>
          <w:szCs w:val="20"/>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237"/>
      </w:tblGrid>
      <w:tr w:rsidR="00872659" w:rsidRPr="00D428F7" w14:paraId="2B54BB03" w14:textId="77777777" w:rsidTr="003F4C75">
        <w:trPr>
          <w:trHeight w:val="20"/>
        </w:trPr>
        <w:tc>
          <w:tcPr>
            <w:tcW w:w="3545" w:type="dxa"/>
            <w:vAlign w:val="center"/>
          </w:tcPr>
          <w:p w14:paraId="466657F3"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567"/>
              <w:jc w:val="center"/>
              <w:rPr>
                <w:rFonts w:eastAsia="SimSun"/>
                <w:b/>
                <w:sz w:val="20"/>
                <w:szCs w:val="20"/>
                <w:lang w:eastAsia="zh-CN"/>
              </w:rPr>
            </w:pPr>
            <w:r w:rsidRPr="00D428F7">
              <w:rPr>
                <w:b/>
                <w:sz w:val="20"/>
                <w:szCs w:val="20"/>
              </w:rPr>
              <w:t>Виды разрешенного использования земельных участков</w:t>
            </w:r>
          </w:p>
        </w:tc>
        <w:tc>
          <w:tcPr>
            <w:tcW w:w="5670" w:type="dxa"/>
            <w:vAlign w:val="center"/>
          </w:tcPr>
          <w:p w14:paraId="5F48E4E2"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567"/>
              <w:jc w:val="center"/>
              <w:rPr>
                <w:rFonts w:eastAsia="SimSun"/>
                <w:b/>
                <w:sz w:val="20"/>
                <w:szCs w:val="20"/>
                <w:lang w:eastAsia="zh-CN"/>
              </w:rPr>
            </w:pPr>
            <w:r w:rsidRPr="00D428F7">
              <w:rPr>
                <w:b/>
                <w:sz w:val="20"/>
                <w:szCs w:val="20"/>
                <w:shd w:val="clear" w:color="auto" w:fill="FFFFFF"/>
              </w:rPr>
              <w:t>Описание вида разрешенного использования земельного участка</w:t>
            </w:r>
          </w:p>
        </w:tc>
        <w:tc>
          <w:tcPr>
            <w:tcW w:w="6237" w:type="dxa"/>
            <w:vAlign w:val="center"/>
          </w:tcPr>
          <w:p w14:paraId="0A81A99E"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567"/>
              <w:jc w:val="center"/>
              <w:rPr>
                <w:rFonts w:eastAsia="SimSun"/>
                <w:b/>
                <w:sz w:val="20"/>
                <w:szCs w:val="20"/>
                <w:lang w:eastAsia="zh-CN"/>
              </w:rPr>
            </w:pPr>
            <w:r w:rsidRPr="00D428F7">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2659" w:rsidRPr="00D428F7" w14:paraId="187E9FD2" w14:textId="77777777" w:rsidTr="003F4C75">
        <w:trPr>
          <w:trHeight w:val="20"/>
        </w:trPr>
        <w:tc>
          <w:tcPr>
            <w:tcW w:w="3545" w:type="dxa"/>
          </w:tcPr>
          <w:p w14:paraId="6C9726CC" w14:textId="77777777" w:rsidR="00753DA4" w:rsidRPr="00D428F7" w:rsidRDefault="00753DA4" w:rsidP="00980A27">
            <w:pPr>
              <w:widowControl w:val="0"/>
              <w:overflowPunct w:val="0"/>
              <w:autoSpaceDE w:val="0"/>
              <w:autoSpaceDN w:val="0"/>
              <w:adjustRightInd w:val="0"/>
              <w:spacing w:after="0" w:line="240" w:lineRule="auto"/>
              <w:rPr>
                <w:sz w:val="20"/>
                <w:szCs w:val="20"/>
                <w:lang w:eastAsia="ar-SA"/>
              </w:rPr>
            </w:pPr>
            <w:r w:rsidRPr="00D428F7">
              <w:rPr>
                <w:rFonts w:eastAsia="SimSun"/>
                <w:sz w:val="20"/>
                <w:szCs w:val="20"/>
                <w:lang w:eastAsia="zh-CN"/>
              </w:rPr>
              <w:t>[12.0.1] - Улично-дорожная сеть</w:t>
            </w:r>
          </w:p>
        </w:tc>
        <w:tc>
          <w:tcPr>
            <w:tcW w:w="5670" w:type="dxa"/>
          </w:tcPr>
          <w:p w14:paraId="7DB84F99" w14:textId="77777777" w:rsidR="00753DA4" w:rsidRPr="00D428F7" w:rsidRDefault="00753DA4"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r w:rsidRPr="00D428F7">
              <w:rPr>
                <w:rFonts w:eastAsia="SimSun"/>
                <w:sz w:val="20"/>
                <w:szCs w:val="20"/>
                <w:lang w:eastAsia="zh-CN"/>
              </w:rPr>
              <w:c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237" w:type="dxa"/>
            <w:vMerge w:val="restart"/>
          </w:tcPr>
          <w:p w14:paraId="22D2AB93" w14:textId="77777777" w:rsidR="00753DA4" w:rsidRPr="00D428F7" w:rsidRDefault="00753DA4"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t>Регламенты не подлежат установлению.</w:t>
            </w:r>
          </w:p>
          <w:p w14:paraId="070CFE26" w14:textId="77777777" w:rsidR="00753DA4" w:rsidRPr="00D428F7" w:rsidRDefault="00753DA4"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872659" w:rsidRPr="00D428F7" w14:paraId="6D876505" w14:textId="77777777" w:rsidTr="003F4C75">
        <w:trPr>
          <w:trHeight w:val="2208"/>
        </w:trPr>
        <w:tc>
          <w:tcPr>
            <w:tcW w:w="3545" w:type="dxa"/>
          </w:tcPr>
          <w:p w14:paraId="4CC5EE9D" w14:textId="77777777" w:rsidR="00753DA4" w:rsidRPr="00D428F7" w:rsidRDefault="00753DA4"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lastRenderedPageBreak/>
              <w:t>[12.0.2] - Благоустройство территории</w:t>
            </w:r>
          </w:p>
        </w:tc>
        <w:tc>
          <w:tcPr>
            <w:tcW w:w="5670" w:type="dxa"/>
          </w:tcPr>
          <w:p w14:paraId="605FE722" w14:textId="77777777" w:rsidR="00753DA4" w:rsidRPr="00D428F7" w:rsidRDefault="00753DA4"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237" w:type="dxa"/>
            <w:vMerge/>
            <w:vAlign w:val="center"/>
          </w:tcPr>
          <w:p w14:paraId="5A32E4FB" w14:textId="77777777" w:rsidR="00753DA4" w:rsidRPr="00D428F7" w:rsidRDefault="00753DA4" w:rsidP="00980A27">
            <w:pPr>
              <w:widowControl w:val="0"/>
              <w:overflowPunct w:val="0"/>
              <w:autoSpaceDE w:val="0"/>
              <w:autoSpaceDN w:val="0"/>
              <w:adjustRightInd w:val="0"/>
              <w:spacing w:after="0" w:line="240" w:lineRule="auto"/>
              <w:ind w:firstLine="567"/>
              <w:jc w:val="both"/>
              <w:rPr>
                <w:sz w:val="20"/>
                <w:szCs w:val="20"/>
              </w:rPr>
            </w:pPr>
          </w:p>
        </w:tc>
      </w:tr>
      <w:tr w:rsidR="00872659" w:rsidRPr="00D428F7" w14:paraId="17EEB8CA" w14:textId="77777777" w:rsidTr="003F4C75">
        <w:trPr>
          <w:trHeight w:val="2208"/>
        </w:trPr>
        <w:tc>
          <w:tcPr>
            <w:tcW w:w="3545" w:type="dxa"/>
          </w:tcPr>
          <w:p w14:paraId="7E3B69F9" w14:textId="77777777" w:rsidR="00753DA4" w:rsidRPr="00D428F7" w:rsidRDefault="00753DA4"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t>[</w:t>
            </w:r>
            <w:r w:rsidRPr="00D428F7">
              <w:rPr>
                <w:sz w:val="20"/>
                <w:szCs w:val="20"/>
                <w:lang w:eastAsia="zh-CN"/>
              </w:rPr>
              <w:t>12.1</w:t>
            </w:r>
            <w:r w:rsidRPr="00D428F7">
              <w:rPr>
                <w:rFonts w:eastAsia="SimSun"/>
                <w:sz w:val="20"/>
                <w:szCs w:val="20"/>
                <w:lang w:eastAsia="zh-CN"/>
              </w:rPr>
              <w:t>] - Ритуальная деятельность</w:t>
            </w:r>
          </w:p>
          <w:p w14:paraId="485D6AB8" w14:textId="77777777" w:rsidR="00753DA4" w:rsidRPr="00D428F7" w:rsidRDefault="00753DA4" w:rsidP="00980A27">
            <w:pPr>
              <w:widowControl w:val="0"/>
              <w:overflowPunct w:val="0"/>
              <w:autoSpaceDE w:val="0"/>
              <w:autoSpaceDN w:val="0"/>
              <w:adjustRightInd w:val="0"/>
              <w:spacing w:after="0" w:line="240" w:lineRule="auto"/>
              <w:rPr>
                <w:sz w:val="20"/>
                <w:szCs w:val="20"/>
              </w:rPr>
            </w:pPr>
          </w:p>
        </w:tc>
        <w:tc>
          <w:tcPr>
            <w:tcW w:w="5670" w:type="dxa"/>
          </w:tcPr>
          <w:p w14:paraId="42D3F906" w14:textId="77777777" w:rsidR="00753DA4" w:rsidRPr="00D428F7" w:rsidRDefault="00753DA4"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кладбищ, крематориев и мест захоронения;</w:t>
            </w:r>
          </w:p>
          <w:p w14:paraId="59052F66" w14:textId="77777777" w:rsidR="00753DA4" w:rsidRPr="00D428F7" w:rsidRDefault="00753DA4"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соответствующих культовых сооружений;</w:t>
            </w:r>
          </w:p>
          <w:p w14:paraId="36F83C30" w14:textId="77777777" w:rsidR="00753DA4" w:rsidRPr="00D428F7" w:rsidRDefault="00753DA4"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осуществление деятельности по производству продукции ритуально-обрядового назначения</w:t>
            </w:r>
          </w:p>
        </w:tc>
        <w:tc>
          <w:tcPr>
            <w:tcW w:w="6237" w:type="dxa"/>
          </w:tcPr>
          <w:p w14:paraId="6C29D8FF" w14:textId="77777777" w:rsidR="00753DA4" w:rsidRPr="00D428F7" w:rsidRDefault="00753DA4" w:rsidP="00980A27">
            <w:pPr>
              <w:widowControl w:val="0"/>
              <w:overflowPunct w:val="0"/>
              <w:autoSpaceDE w:val="0"/>
              <w:autoSpaceDN w:val="0"/>
              <w:adjustRightInd w:val="0"/>
              <w:spacing w:after="0" w:line="240" w:lineRule="auto"/>
              <w:ind w:firstLine="340"/>
              <w:jc w:val="both"/>
              <w:rPr>
                <w:bCs/>
                <w:sz w:val="20"/>
                <w:szCs w:val="20"/>
              </w:rPr>
            </w:pPr>
            <w:r w:rsidRPr="00D428F7">
              <w:rPr>
                <w:bCs/>
                <w:sz w:val="20"/>
                <w:szCs w:val="20"/>
              </w:rPr>
              <w:t>минимальный/максимальный размер земельного участка – 100/40 0000 кв.м;</w:t>
            </w:r>
          </w:p>
          <w:p w14:paraId="1C76AD7E" w14:textId="77777777" w:rsidR="00753DA4" w:rsidRPr="00D428F7" w:rsidRDefault="00753DA4"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максимальный процент застройки в границах земельного участка – 70%;</w:t>
            </w:r>
          </w:p>
          <w:p w14:paraId="0FEA822F" w14:textId="77777777" w:rsidR="00753DA4" w:rsidRPr="00D428F7" w:rsidRDefault="00753DA4"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sz w:val="20"/>
                <w:szCs w:val="20"/>
              </w:rPr>
              <w:t>Процент застройки подземной части не регламентируется.</w:t>
            </w:r>
          </w:p>
          <w:p w14:paraId="3290FC86" w14:textId="77777777" w:rsidR="00753DA4" w:rsidRPr="00D428F7" w:rsidRDefault="00753DA4" w:rsidP="00980A27">
            <w:pPr>
              <w:widowControl w:val="0"/>
              <w:overflowPunct w:val="0"/>
              <w:autoSpaceDE w:val="0"/>
              <w:autoSpaceDN w:val="0"/>
              <w:adjustRightInd w:val="0"/>
              <w:spacing w:after="0" w:line="240" w:lineRule="auto"/>
              <w:ind w:firstLine="340"/>
              <w:jc w:val="both"/>
              <w:rPr>
                <w:rFonts w:eastAsia="SimSun"/>
                <w:sz w:val="20"/>
                <w:szCs w:val="20"/>
                <w:lang w:eastAsia="zh-CN"/>
              </w:rPr>
            </w:pPr>
            <w:r w:rsidRPr="00D428F7">
              <w:rPr>
                <w:rFonts w:eastAsia="SimSun"/>
                <w:sz w:val="20"/>
                <w:szCs w:val="20"/>
                <w:lang w:eastAsia="zh-CN"/>
              </w:rPr>
              <w:t>минимальный отступ от границ земельного участка, за пределами которых запрещено строительство зданий, строений, сооружений, - 5 м;</w:t>
            </w:r>
          </w:p>
          <w:p w14:paraId="7F346409"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340"/>
              <w:jc w:val="both"/>
              <w:rPr>
                <w:b/>
                <w:sz w:val="20"/>
                <w:szCs w:val="20"/>
              </w:rPr>
            </w:pPr>
            <w:r w:rsidRPr="00D428F7">
              <w:rPr>
                <w:rFonts w:eastAsia="SimSun"/>
                <w:sz w:val="20"/>
                <w:szCs w:val="20"/>
                <w:lang w:eastAsia="zh-CN"/>
              </w:rPr>
              <w:t>максимальная высота – 12 м.</w:t>
            </w:r>
          </w:p>
        </w:tc>
      </w:tr>
    </w:tbl>
    <w:p w14:paraId="3C33D940" w14:textId="77777777" w:rsidR="00753DA4" w:rsidRPr="00D428F7" w:rsidRDefault="00753DA4" w:rsidP="00980A27">
      <w:pPr>
        <w:widowControl w:val="0"/>
        <w:overflowPunct w:val="0"/>
        <w:autoSpaceDE w:val="0"/>
        <w:autoSpaceDN w:val="0"/>
        <w:adjustRightInd w:val="0"/>
        <w:spacing w:after="0" w:line="240" w:lineRule="auto"/>
        <w:jc w:val="center"/>
        <w:rPr>
          <w:b/>
          <w:sz w:val="20"/>
          <w:szCs w:val="20"/>
        </w:rPr>
      </w:pPr>
      <w:r w:rsidRPr="00D428F7">
        <w:rPr>
          <w:b/>
          <w:sz w:val="20"/>
          <w:szCs w:val="20"/>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237"/>
      </w:tblGrid>
      <w:tr w:rsidR="00872659" w:rsidRPr="00D428F7" w14:paraId="2F888FA3" w14:textId="77777777" w:rsidTr="003F4C75">
        <w:trPr>
          <w:trHeight w:val="20"/>
        </w:trPr>
        <w:tc>
          <w:tcPr>
            <w:tcW w:w="3545" w:type="dxa"/>
            <w:vAlign w:val="center"/>
          </w:tcPr>
          <w:p w14:paraId="2C224B1C"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567"/>
              <w:jc w:val="center"/>
              <w:rPr>
                <w:rFonts w:eastAsia="SimSun"/>
                <w:b/>
                <w:sz w:val="20"/>
                <w:szCs w:val="20"/>
                <w:lang w:eastAsia="zh-CN"/>
              </w:rPr>
            </w:pPr>
            <w:r w:rsidRPr="00D428F7">
              <w:rPr>
                <w:b/>
                <w:sz w:val="20"/>
                <w:szCs w:val="20"/>
              </w:rPr>
              <w:t>Виды разрешенного использования земельных участков</w:t>
            </w:r>
          </w:p>
        </w:tc>
        <w:tc>
          <w:tcPr>
            <w:tcW w:w="5670" w:type="dxa"/>
            <w:vAlign w:val="center"/>
          </w:tcPr>
          <w:p w14:paraId="3AA8495D"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567"/>
              <w:jc w:val="center"/>
              <w:rPr>
                <w:rFonts w:eastAsia="SimSun"/>
                <w:b/>
                <w:sz w:val="20"/>
                <w:szCs w:val="20"/>
                <w:lang w:eastAsia="zh-CN"/>
              </w:rPr>
            </w:pPr>
            <w:r w:rsidRPr="00D428F7">
              <w:rPr>
                <w:b/>
                <w:sz w:val="20"/>
                <w:szCs w:val="20"/>
                <w:shd w:val="clear" w:color="auto" w:fill="FFFFFF"/>
              </w:rPr>
              <w:t>Описание вида разрешенного использования земельного участка</w:t>
            </w:r>
          </w:p>
        </w:tc>
        <w:tc>
          <w:tcPr>
            <w:tcW w:w="6237" w:type="dxa"/>
            <w:vAlign w:val="center"/>
          </w:tcPr>
          <w:p w14:paraId="6513469B"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567"/>
              <w:jc w:val="center"/>
              <w:rPr>
                <w:rFonts w:eastAsia="SimSun"/>
                <w:b/>
                <w:sz w:val="20"/>
                <w:szCs w:val="20"/>
                <w:lang w:eastAsia="zh-CN"/>
              </w:rPr>
            </w:pPr>
            <w:r w:rsidRPr="00D428F7">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2659" w:rsidRPr="00D428F7" w14:paraId="6BFB4823" w14:textId="77777777" w:rsidTr="003F4C75">
        <w:trPr>
          <w:trHeight w:val="20"/>
        </w:trPr>
        <w:tc>
          <w:tcPr>
            <w:tcW w:w="3545" w:type="dxa"/>
            <w:shd w:val="clear" w:color="auto" w:fill="auto"/>
            <w:vAlign w:val="center"/>
          </w:tcPr>
          <w:p w14:paraId="24FB2633" w14:textId="77777777" w:rsidR="00753DA4" w:rsidRPr="00D428F7" w:rsidRDefault="00753DA4"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Не подлежат установлению</w:t>
            </w:r>
          </w:p>
        </w:tc>
        <w:tc>
          <w:tcPr>
            <w:tcW w:w="5670" w:type="dxa"/>
            <w:shd w:val="clear" w:color="auto" w:fill="auto"/>
          </w:tcPr>
          <w:p w14:paraId="51F53F07" w14:textId="77777777" w:rsidR="00753DA4" w:rsidRPr="00D428F7" w:rsidRDefault="00753DA4" w:rsidP="00980A27">
            <w:pPr>
              <w:widowControl w:val="0"/>
              <w:overflowPunct w:val="0"/>
              <w:autoSpaceDE w:val="0"/>
              <w:autoSpaceDN w:val="0"/>
              <w:adjustRightInd w:val="0"/>
              <w:spacing w:after="0" w:line="240" w:lineRule="auto"/>
              <w:ind w:firstLine="459"/>
              <w:jc w:val="center"/>
              <w:rPr>
                <w:rFonts w:eastAsia="SimSun"/>
                <w:sz w:val="20"/>
                <w:szCs w:val="20"/>
                <w:lang w:eastAsia="zh-CN"/>
              </w:rPr>
            </w:pPr>
            <w:r w:rsidRPr="00D428F7">
              <w:rPr>
                <w:rFonts w:eastAsia="SimSun"/>
                <w:sz w:val="20"/>
                <w:szCs w:val="20"/>
                <w:lang w:eastAsia="zh-CN"/>
              </w:rPr>
              <w:t>Не подлежат установлению</w:t>
            </w:r>
          </w:p>
        </w:tc>
        <w:tc>
          <w:tcPr>
            <w:tcW w:w="6237" w:type="dxa"/>
            <w:shd w:val="clear" w:color="auto" w:fill="auto"/>
            <w:vAlign w:val="center"/>
          </w:tcPr>
          <w:p w14:paraId="487FDAD7" w14:textId="77777777" w:rsidR="00753DA4" w:rsidRPr="00D428F7" w:rsidRDefault="00753DA4" w:rsidP="00980A27">
            <w:pPr>
              <w:widowControl w:val="0"/>
              <w:overflowPunct w:val="0"/>
              <w:autoSpaceDE w:val="0"/>
              <w:autoSpaceDN w:val="0"/>
              <w:adjustRightInd w:val="0"/>
              <w:spacing w:after="0" w:line="240" w:lineRule="auto"/>
              <w:ind w:firstLine="567"/>
              <w:jc w:val="center"/>
              <w:rPr>
                <w:b/>
                <w:sz w:val="20"/>
                <w:szCs w:val="20"/>
              </w:rPr>
            </w:pPr>
            <w:r w:rsidRPr="00D428F7">
              <w:rPr>
                <w:rFonts w:eastAsia="SimSun"/>
                <w:sz w:val="20"/>
                <w:szCs w:val="20"/>
                <w:lang w:eastAsia="zh-CN"/>
              </w:rPr>
              <w:t>Не подлежат установлению</w:t>
            </w:r>
          </w:p>
        </w:tc>
      </w:tr>
    </w:tbl>
    <w:p w14:paraId="220B6559" w14:textId="77777777" w:rsidR="00753DA4" w:rsidRPr="00D428F7" w:rsidRDefault="00753DA4" w:rsidP="00980A27">
      <w:pPr>
        <w:widowControl w:val="0"/>
        <w:overflowPunct w:val="0"/>
        <w:autoSpaceDE w:val="0"/>
        <w:autoSpaceDN w:val="0"/>
        <w:adjustRightInd w:val="0"/>
        <w:spacing w:after="0" w:line="240" w:lineRule="auto"/>
        <w:jc w:val="center"/>
        <w:rPr>
          <w:b/>
          <w:sz w:val="20"/>
          <w:szCs w:val="20"/>
        </w:rPr>
      </w:pPr>
      <w:r w:rsidRPr="00D428F7">
        <w:rPr>
          <w:rFonts w:eastAsia="SimSun"/>
          <w:b/>
          <w:sz w:val="20"/>
          <w:szCs w:val="20"/>
          <w:lang w:eastAsia="zh-CN"/>
        </w:rPr>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D428F7">
        <w:rPr>
          <w:b/>
          <w:sz w:val="20"/>
          <w:szCs w:val="20"/>
        </w:rPr>
        <w:t>и предельные параметры разрешенного строительства, реконструкции объектов капитального строительства</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797"/>
      </w:tblGrid>
      <w:tr w:rsidR="00872659" w:rsidRPr="00D428F7" w14:paraId="57C915B6" w14:textId="77777777" w:rsidTr="003F4C75">
        <w:trPr>
          <w:trHeight w:val="20"/>
        </w:trPr>
        <w:tc>
          <w:tcPr>
            <w:tcW w:w="7655" w:type="dxa"/>
            <w:vAlign w:val="center"/>
          </w:tcPr>
          <w:p w14:paraId="2A3BB9E9" w14:textId="77777777" w:rsidR="00753DA4" w:rsidRPr="00D428F7" w:rsidRDefault="00753DA4" w:rsidP="00980A27">
            <w:pPr>
              <w:widowControl w:val="0"/>
              <w:tabs>
                <w:tab w:val="left" w:pos="-1667"/>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b/>
                <w:sz w:val="20"/>
                <w:szCs w:val="20"/>
                <w:lang w:eastAsia="zh-CN"/>
              </w:rPr>
              <w:t>Виды разрешенного использования земельных участков и</w:t>
            </w:r>
            <w:r w:rsidRPr="00D428F7">
              <w:rPr>
                <w:b/>
                <w:sz w:val="20"/>
                <w:szCs w:val="20"/>
              </w:rPr>
              <w:t xml:space="preserve"> объектов капитального строительства</w:t>
            </w:r>
          </w:p>
        </w:tc>
        <w:tc>
          <w:tcPr>
            <w:tcW w:w="7797" w:type="dxa"/>
            <w:vAlign w:val="center"/>
          </w:tcPr>
          <w:p w14:paraId="5057EA6C" w14:textId="77777777" w:rsidR="00753DA4" w:rsidRPr="00D428F7" w:rsidRDefault="00753DA4" w:rsidP="00980A27">
            <w:pPr>
              <w:widowControl w:val="0"/>
              <w:tabs>
                <w:tab w:val="left" w:pos="-6204"/>
              </w:tabs>
              <w:overflowPunct w:val="0"/>
              <w:autoSpaceDE w:val="0"/>
              <w:autoSpaceDN w:val="0"/>
              <w:adjustRightInd w:val="0"/>
              <w:spacing w:after="0" w:line="240" w:lineRule="auto"/>
              <w:ind w:firstLine="426"/>
              <w:jc w:val="center"/>
              <w:rPr>
                <w:rFonts w:eastAsia="SimSun"/>
                <w:sz w:val="20"/>
                <w:szCs w:val="20"/>
                <w:lang w:eastAsia="zh-CN"/>
              </w:rPr>
            </w:pPr>
            <w:r w:rsidRPr="00D428F7">
              <w:rPr>
                <w:b/>
                <w:sz w:val="20"/>
                <w:szCs w:val="20"/>
              </w:rPr>
              <w:t>Предельные параметры разрешенного строительства, реконструкции объектов капитального строительства</w:t>
            </w:r>
          </w:p>
        </w:tc>
      </w:tr>
      <w:tr w:rsidR="00872659" w:rsidRPr="00D428F7" w14:paraId="4AFB9343" w14:textId="77777777" w:rsidTr="003F4C75">
        <w:trPr>
          <w:trHeight w:val="20"/>
        </w:trPr>
        <w:tc>
          <w:tcPr>
            <w:tcW w:w="7655" w:type="dxa"/>
            <w:vAlign w:val="center"/>
          </w:tcPr>
          <w:p w14:paraId="5852D735"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Виды разрешенного использования земельных участков - аналогичны</w:t>
            </w:r>
            <w:r w:rsidRPr="00D428F7">
              <w:rPr>
                <w:sz w:val="20"/>
                <w:szCs w:val="20"/>
              </w:rPr>
              <w:t xml:space="preserve"> видам разрешенного использования земельных участков</w:t>
            </w:r>
            <w:r w:rsidRPr="00D428F7">
              <w:rPr>
                <w:rFonts w:eastAsia="SimSun"/>
                <w:sz w:val="20"/>
                <w:szCs w:val="20"/>
                <w:lang w:eastAsia="zh-CN"/>
              </w:rPr>
              <w:t xml:space="preserve"> с основными и условно разрешенными видами использования;</w:t>
            </w:r>
          </w:p>
          <w:p w14:paraId="7D170243"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76BEC7C3"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xml:space="preserve">Для всех видов объектов с основными и условно разрешенными видами </w:t>
            </w:r>
            <w:r w:rsidRPr="00D428F7">
              <w:rPr>
                <w:rFonts w:eastAsia="SimSun"/>
                <w:sz w:val="20"/>
                <w:szCs w:val="20"/>
                <w:lang w:eastAsia="zh-CN"/>
              </w:rPr>
              <w:lastRenderedPageBreak/>
              <w:t>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100274C3"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49460620"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проезды общего пользования;</w:t>
            </w:r>
          </w:p>
          <w:p w14:paraId="1E65D6B0"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автостоянки и гаражи (в том числе открытого типа, наземные, подземные и многоэтажные) для обслуживания основных, условно разрешенных, а также иных вспомогательных видов использования;</w:t>
            </w:r>
          </w:p>
          <w:p w14:paraId="43E9E857"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благоустроенные, в том числе озелененные территории, площадки для отдыха;</w:t>
            </w:r>
          </w:p>
          <w:p w14:paraId="7F83399A"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xml:space="preserve">- постройки хозяйственного назначения; </w:t>
            </w:r>
          </w:p>
          <w:p w14:paraId="6845CDA4"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площадки хозяйственные, в том числе площадки для мусоросборников;</w:t>
            </w:r>
          </w:p>
          <w:p w14:paraId="58EF00CA"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общественные туалеты, надворные туалеты, гидронепроницаемые выгребы, септики;</w:t>
            </w:r>
          </w:p>
          <w:p w14:paraId="63FE3B05"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sz w:val="20"/>
                <w:szCs w:val="20"/>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797" w:type="dxa"/>
            <w:vAlign w:val="center"/>
          </w:tcPr>
          <w:p w14:paraId="2B2B0F67" w14:textId="77777777" w:rsidR="00753DA4" w:rsidRPr="00D428F7" w:rsidRDefault="00753DA4" w:rsidP="00980A27">
            <w:pPr>
              <w:widowControl w:val="0"/>
              <w:overflowPunct w:val="0"/>
              <w:autoSpaceDE w:val="0"/>
              <w:autoSpaceDN w:val="0"/>
              <w:adjustRightInd w:val="0"/>
              <w:spacing w:after="0" w:line="240" w:lineRule="auto"/>
              <w:ind w:firstLine="459"/>
              <w:jc w:val="both"/>
              <w:rPr>
                <w:rFonts w:eastAsia="SimSun"/>
                <w:sz w:val="20"/>
                <w:szCs w:val="20"/>
                <w:lang w:eastAsia="zh-CN"/>
              </w:rPr>
            </w:pPr>
            <w:r w:rsidRPr="00D428F7">
              <w:rPr>
                <w:rFonts w:eastAsia="SimSun"/>
                <w:sz w:val="20"/>
                <w:szCs w:val="20"/>
                <w:lang w:eastAsia="zh-CN"/>
              </w:rPr>
              <w:lastRenderedPageBreak/>
              <w:t xml:space="preserve">минимальная площадь земельных участков - 1 кв. м. </w:t>
            </w:r>
          </w:p>
          <w:p w14:paraId="2DFA9B11" w14:textId="77777777" w:rsidR="00753DA4" w:rsidRPr="00D428F7" w:rsidRDefault="00753DA4" w:rsidP="00980A27">
            <w:pPr>
              <w:widowControl w:val="0"/>
              <w:overflowPunct w:val="0"/>
              <w:autoSpaceDE w:val="0"/>
              <w:autoSpaceDN w:val="0"/>
              <w:adjustRightInd w:val="0"/>
              <w:spacing w:after="0" w:line="240" w:lineRule="auto"/>
              <w:ind w:firstLine="459"/>
              <w:jc w:val="both"/>
              <w:rPr>
                <w:rFonts w:eastAsia="SimSun"/>
                <w:sz w:val="20"/>
                <w:szCs w:val="20"/>
                <w:lang w:eastAsia="zh-CN"/>
              </w:rPr>
            </w:pPr>
            <w:r w:rsidRPr="00D428F7">
              <w:rPr>
                <w:rFonts w:eastAsia="SimSun"/>
                <w:sz w:val="20"/>
                <w:szCs w:val="20"/>
                <w:lang w:eastAsia="zh-CN"/>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14:paraId="021B9AF2" w14:textId="77777777" w:rsidR="00753DA4" w:rsidRPr="00D428F7" w:rsidRDefault="00753DA4" w:rsidP="00980A27">
            <w:pPr>
              <w:widowControl w:val="0"/>
              <w:overflowPunct w:val="0"/>
              <w:autoSpaceDE w:val="0"/>
              <w:autoSpaceDN w:val="0"/>
              <w:adjustRightInd w:val="0"/>
              <w:spacing w:after="0" w:line="240" w:lineRule="auto"/>
              <w:ind w:firstLine="459"/>
              <w:jc w:val="both"/>
              <w:rPr>
                <w:rFonts w:eastAsia="SimSun"/>
                <w:sz w:val="20"/>
                <w:szCs w:val="20"/>
                <w:lang w:eastAsia="zh-CN"/>
              </w:rPr>
            </w:pPr>
          </w:p>
          <w:p w14:paraId="7813D921" w14:textId="77777777" w:rsidR="00753DA4" w:rsidRPr="00D428F7" w:rsidRDefault="00753DA4" w:rsidP="00980A27">
            <w:pPr>
              <w:widowControl w:val="0"/>
              <w:overflowPunct w:val="0"/>
              <w:autoSpaceDE w:val="0"/>
              <w:autoSpaceDN w:val="0"/>
              <w:adjustRightInd w:val="0"/>
              <w:spacing w:after="0" w:line="240" w:lineRule="auto"/>
              <w:ind w:firstLine="567"/>
              <w:jc w:val="both"/>
              <w:rPr>
                <w:rFonts w:eastAsia="SimSun"/>
                <w:sz w:val="20"/>
                <w:szCs w:val="20"/>
                <w:lang w:eastAsia="zh-CN"/>
              </w:rPr>
            </w:pPr>
            <w:r w:rsidRPr="00D428F7">
              <w:rPr>
                <w:rFonts w:eastAsia="SimSun"/>
                <w:sz w:val="20"/>
                <w:szCs w:val="20"/>
                <w:lang w:eastAsia="zh-CN"/>
              </w:rPr>
              <w:t xml:space="preserve">минимальная ширина земельных участков вдоль фронта улицы (проезда) - </w:t>
            </w:r>
          </w:p>
          <w:p w14:paraId="2C7DAF11" w14:textId="77777777" w:rsidR="00753DA4" w:rsidRPr="00D428F7" w:rsidRDefault="00753DA4" w:rsidP="00980A27">
            <w:pPr>
              <w:widowControl w:val="0"/>
              <w:overflowPunct w:val="0"/>
              <w:autoSpaceDE w:val="0"/>
              <w:autoSpaceDN w:val="0"/>
              <w:adjustRightInd w:val="0"/>
              <w:spacing w:after="0" w:line="240" w:lineRule="auto"/>
              <w:ind w:firstLine="567"/>
              <w:jc w:val="both"/>
              <w:rPr>
                <w:rFonts w:eastAsia="SimSun"/>
                <w:sz w:val="20"/>
                <w:szCs w:val="20"/>
                <w:lang w:eastAsia="zh-CN"/>
              </w:rPr>
            </w:pPr>
            <w:r w:rsidRPr="00D428F7">
              <w:rPr>
                <w:rFonts w:eastAsia="SimSun"/>
                <w:sz w:val="20"/>
                <w:szCs w:val="20"/>
                <w:lang w:eastAsia="zh-CN"/>
              </w:rPr>
              <w:lastRenderedPageBreak/>
              <w:t>1 м/</w:t>
            </w:r>
            <w:r w:rsidRPr="00D428F7">
              <w:rPr>
                <w:b/>
                <w:bCs/>
                <w:sz w:val="20"/>
                <w:szCs w:val="20"/>
              </w:rPr>
              <w:t>не подлежит установлению</w:t>
            </w:r>
            <w:r w:rsidRPr="00D428F7">
              <w:rPr>
                <w:rFonts w:eastAsia="SimSun"/>
                <w:sz w:val="20"/>
                <w:szCs w:val="20"/>
                <w:lang w:eastAsia="zh-CN"/>
              </w:rPr>
              <w:t xml:space="preserve">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6CB1F51E" w14:textId="77777777" w:rsidR="00753DA4" w:rsidRPr="00D428F7" w:rsidRDefault="00753DA4" w:rsidP="00980A27">
            <w:pPr>
              <w:widowControl w:val="0"/>
              <w:overflowPunct w:val="0"/>
              <w:autoSpaceDE w:val="0"/>
              <w:autoSpaceDN w:val="0"/>
              <w:adjustRightInd w:val="0"/>
              <w:spacing w:after="0" w:line="240" w:lineRule="auto"/>
              <w:ind w:firstLine="567"/>
              <w:jc w:val="both"/>
              <w:rPr>
                <w:rFonts w:eastAsia="SimSun"/>
                <w:sz w:val="20"/>
                <w:szCs w:val="20"/>
                <w:lang w:eastAsia="zh-CN"/>
              </w:rPr>
            </w:pPr>
          </w:p>
          <w:p w14:paraId="021566DB" w14:textId="77777777" w:rsidR="00753DA4" w:rsidRPr="00D428F7" w:rsidRDefault="00753DA4" w:rsidP="00980A27">
            <w:pPr>
              <w:widowControl w:val="0"/>
              <w:overflowPunct w:val="0"/>
              <w:autoSpaceDE w:val="0"/>
              <w:autoSpaceDN w:val="0"/>
              <w:adjustRightInd w:val="0"/>
              <w:spacing w:after="0" w:line="240" w:lineRule="auto"/>
              <w:ind w:firstLine="459"/>
              <w:jc w:val="both"/>
              <w:rPr>
                <w:sz w:val="20"/>
                <w:szCs w:val="20"/>
              </w:rPr>
            </w:pPr>
            <w:r w:rsidRPr="00D428F7">
              <w:rPr>
                <w:rFonts w:eastAsia="SimSun"/>
                <w:sz w:val="20"/>
                <w:szCs w:val="20"/>
                <w:lang w:eastAsia="zh-CN"/>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0A1782DA" w14:textId="77777777" w:rsidR="00753DA4" w:rsidRPr="00D428F7" w:rsidRDefault="00753DA4" w:rsidP="00980A27">
            <w:pPr>
              <w:widowControl w:val="0"/>
              <w:overflowPunct w:val="0"/>
              <w:autoSpaceDE w:val="0"/>
              <w:autoSpaceDN w:val="0"/>
              <w:adjustRightInd w:val="0"/>
              <w:spacing w:after="0" w:line="240" w:lineRule="auto"/>
              <w:ind w:firstLine="459"/>
              <w:jc w:val="both"/>
              <w:rPr>
                <w:sz w:val="20"/>
                <w:szCs w:val="20"/>
              </w:rPr>
            </w:pPr>
            <w:r w:rsidRPr="00D428F7">
              <w:rPr>
                <w:sz w:val="20"/>
                <w:szCs w:val="20"/>
              </w:rPr>
              <w:t>минимальные отступы от границ земельных участков - 1 м;</w:t>
            </w:r>
          </w:p>
          <w:p w14:paraId="4303ADE1" w14:textId="77777777" w:rsidR="00753DA4" w:rsidRPr="00D428F7" w:rsidRDefault="00753DA4" w:rsidP="00980A27">
            <w:pPr>
              <w:widowControl w:val="0"/>
              <w:tabs>
                <w:tab w:val="left" w:pos="-6204"/>
              </w:tabs>
              <w:overflowPunct w:val="0"/>
              <w:autoSpaceDE w:val="0"/>
              <w:autoSpaceDN w:val="0"/>
              <w:adjustRightInd w:val="0"/>
              <w:spacing w:after="0" w:line="240" w:lineRule="auto"/>
              <w:ind w:firstLine="459"/>
              <w:jc w:val="both"/>
              <w:rPr>
                <w:rFonts w:eastAsia="SimSun"/>
                <w:sz w:val="20"/>
                <w:szCs w:val="20"/>
                <w:lang w:eastAsia="zh-CN"/>
              </w:rPr>
            </w:pPr>
            <w:r w:rsidRPr="00D428F7">
              <w:rPr>
                <w:rFonts w:eastAsia="SimSun"/>
                <w:sz w:val="20"/>
                <w:szCs w:val="20"/>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14:paraId="7F32628C" w14:textId="77777777" w:rsidR="00753DA4" w:rsidRPr="00D428F7" w:rsidRDefault="00753DA4" w:rsidP="00980A27">
            <w:pPr>
              <w:widowControl w:val="0"/>
              <w:overflowPunct w:val="0"/>
              <w:autoSpaceDE w:val="0"/>
              <w:autoSpaceDN w:val="0"/>
              <w:adjustRightInd w:val="0"/>
              <w:spacing w:after="0" w:line="240" w:lineRule="auto"/>
              <w:ind w:firstLine="426"/>
              <w:jc w:val="both"/>
              <w:rPr>
                <w:rFonts w:eastAsia="SimSun"/>
                <w:sz w:val="20"/>
                <w:szCs w:val="20"/>
                <w:lang w:eastAsia="zh-CN"/>
              </w:rPr>
            </w:pPr>
          </w:p>
        </w:tc>
      </w:tr>
    </w:tbl>
    <w:p w14:paraId="22C258EF" w14:textId="77777777" w:rsidR="00753DA4" w:rsidRPr="00D428F7" w:rsidRDefault="00753DA4" w:rsidP="00980A27">
      <w:pPr>
        <w:pStyle w:val="afd"/>
        <w:spacing w:before="0" w:after="0"/>
        <w:ind w:firstLine="680"/>
        <w:rPr>
          <w:rFonts w:eastAsia="SimSun"/>
          <w:b/>
          <w:sz w:val="20"/>
          <w:szCs w:val="20"/>
        </w:rPr>
      </w:pPr>
      <w:r w:rsidRPr="00D428F7">
        <w:rPr>
          <w:rFonts w:eastAsia="SimSun"/>
          <w:b/>
          <w:sz w:val="20"/>
          <w:szCs w:val="20"/>
        </w:rPr>
        <w:lastRenderedPageBreak/>
        <w:t>Ограничения использования земельных участков и объектов капитального строительства:</w:t>
      </w:r>
    </w:p>
    <w:p w14:paraId="14DA89F1"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Расстояние до красной линии:</w:t>
      </w:r>
    </w:p>
    <w:p w14:paraId="1EEA901C"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1) улиц, от общественных зданий – 5 м;</w:t>
      </w:r>
    </w:p>
    <w:p w14:paraId="27A7466F"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2) проездов, от общественных зданий – 3 м;</w:t>
      </w:r>
    </w:p>
    <w:p w14:paraId="5745D602"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3) от контрольно-пропускных пунктов, пунктов охраны, проходных – 1 м.</w:t>
      </w:r>
    </w:p>
    <w:p w14:paraId="2D2FE1B8"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4) от остальных зданий - 5 м.</w:t>
      </w:r>
    </w:p>
    <w:p w14:paraId="20F32544" w14:textId="755198BA"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Допускается уменьшение отступа либо расположение зданий, строений и сооружений по красной линии с учетом сложившейся градостроительной ситуации и линией застройки;</w:t>
      </w:r>
    </w:p>
    <w:p w14:paraId="4A800E9B" w14:textId="77777777" w:rsidR="007C6FCB" w:rsidRPr="00D428F7" w:rsidRDefault="007C6FCB" w:rsidP="00980A27">
      <w:pPr>
        <w:pStyle w:val="ae"/>
        <w:ind w:firstLine="680"/>
        <w:jc w:val="both"/>
        <w:rPr>
          <w:sz w:val="20"/>
          <w:szCs w:val="20"/>
        </w:rPr>
      </w:pPr>
      <w:r w:rsidRPr="00D428F7">
        <w:rPr>
          <w:spacing w:val="-2"/>
          <w:sz w:val="20"/>
          <w:szCs w:val="20"/>
        </w:rPr>
        <w:t>Во</w:t>
      </w:r>
      <w:r w:rsidRPr="00D428F7">
        <w:rPr>
          <w:spacing w:val="43"/>
          <w:sz w:val="20"/>
          <w:szCs w:val="20"/>
        </w:rPr>
        <w:t xml:space="preserve"> </w:t>
      </w:r>
      <w:r w:rsidRPr="00D428F7">
        <w:rPr>
          <w:spacing w:val="1"/>
          <w:sz w:val="20"/>
          <w:szCs w:val="20"/>
        </w:rPr>
        <w:t>всех</w:t>
      </w:r>
      <w:r w:rsidRPr="00D428F7">
        <w:rPr>
          <w:spacing w:val="39"/>
          <w:sz w:val="20"/>
          <w:szCs w:val="20"/>
        </w:rPr>
        <w:t xml:space="preserve"> </w:t>
      </w:r>
      <w:r w:rsidRPr="00D428F7">
        <w:rPr>
          <w:sz w:val="20"/>
          <w:szCs w:val="20"/>
        </w:rPr>
        <w:t>территориальных</w:t>
      </w:r>
      <w:r w:rsidRPr="00D428F7">
        <w:rPr>
          <w:spacing w:val="40"/>
          <w:sz w:val="20"/>
          <w:szCs w:val="20"/>
        </w:rPr>
        <w:t xml:space="preserve"> </w:t>
      </w:r>
      <w:r w:rsidRPr="00D428F7">
        <w:rPr>
          <w:spacing w:val="1"/>
          <w:sz w:val="20"/>
          <w:szCs w:val="20"/>
        </w:rPr>
        <w:t>зонах</w:t>
      </w:r>
      <w:r w:rsidRPr="00D428F7">
        <w:rPr>
          <w:spacing w:val="40"/>
          <w:sz w:val="20"/>
          <w:szCs w:val="20"/>
        </w:rPr>
        <w:t xml:space="preserve"> </w:t>
      </w:r>
      <w:r w:rsidRPr="00D428F7">
        <w:rPr>
          <w:sz w:val="20"/>
          <w:szCs w:val="20"/>
        </w:rPr>
        <w:t>требуемое</w:t>
      </w:r>
      <w:r w:rsidRPr="00D428F7">
        <w:rPr>
          <w:spacing w:val="45"/>
          <w:sz w:val="20"/>
          <w:szCs w:val="20"/>
        </w:rPr>
        <w:t xml:space="preserve"> </w:t>
      </w:r>
      <w:r w:rsidRPr="00D428F7">
        <w:rPr>
          <w:sz w:val="20"/>
          <w:szCs w:val="20"/>
        </w:rPr>
        <w:t>(согласно</w:t>
      </w:r>
      <w:r w:rsidRPr="00D428F7">
        <w:rPr>
          <w:spacing w:val="43"/>
          <w:sz w:val="20"/>
          <w:szCs w:val="20"/>
        </w:rPr>
        <w:t xml:space="preserve"> </w:t>
      </w:r>
      <w:r w:rsidRPr="00D428F7">
        <w:rPr>
          <w:sz w:val="20"/>
          <w:szCs w:val="20"/>
        </w:rPr>
        <w:t>СП</w:t>
      </w:r>
      <w:r w:rsidRPr="00D428F7">
        <w:rPr>
          <w:spacing w:val="40"/>
          <w:sz w:val="20"/>
          <w:szCs w:val="20"/>
        </w:rPr>
        <w:t xml:space="preserve"> </w:t>
      </w:r>
      <w:r w:rsidRPr="00D428F7">
        <w:rPr>
          <w:sz w:val="20"/>
          <w:szCs w:val="20"/>
        </w:rPr>
        <w:t>42.13330.2016</w:t>
      </w:r>
      <w:r w:rsidRPr="00D428F7">
        <w:rPr>
          <w:spacing w:val="60"/>
          <w:w w:val="99"/>
          <w:sz w:val="20"/>
          <w:szCs w:val="20"/>
        </w:rPr>
        <w:t xml:space="preserve"> </w:t>
      </w:r>
      <w:r w:rsidRPr="00D428F7">
        <w:rPr>
          <w:sz w:val="20"/>
          <w:szCs w:val="20"/>
        </w:rPr>
        <w:t>Градостроительство.</w:t>
      </w:r>
      <w:r w:rsidRPr="00D428F7">
        <w:rPr>
          <w:spacing w:val="11"/>
          <w:sz w:val="20"/>
          <w:szCs w:val="20"/>
        </w:rPr>
        <w:t xml:space="preserve"> </w:t>
      </w:r>
      <w:r w:rsidRPr="00D428F7">
        <w:rPr>
          <w:sz w:val="20"/>
          <w:szCs w:val="20"/>
        </w:rPr>
        <w:t>Планировка</w:t>
      </w:r>
      <w:r w:rsidRPr="00D428F7">
        <w:rPr>
          <w:spacing w:val="10"/>
          <w:sz w:val="20"/>
          <w:szCs w:val="20"/>
        </w:rPr>
        <w:t xml:space="preserve"> </w:t>
      </w:r>
      <w:r w:rsidRPr="00D428F7">
        <w:rPr>
          <w:sz w:val="20"/>
          <w:szCs w:val="20"/>
        </w:rPr>
        <w:t>и</w:t>
      </w:r>
      <w:r w:rsidRPr="00D428F7">
        <w:rPr>
          <w:spacing w:val="10"/>
          <w:sz w:val="20"/>
          <w:szCs w:val="20"/>
        </w:rPr>
        <w:t xml:space="preserve"> </w:t>
      </w:r>
      <w:r w:rsidRPr="00D428F7">
        <w:rPr>
          <w:spacing w:val="-1"/>
          <w:sz w:val="20"/>
          <w:szCs w:val="20"/>
        </w:rPr>
        <w:t>застройка</w:t>
      </w:r>
      <w:r w:rsidRPr="00D428F7">
        <w:rPr>
          <w:spacing w:val="10"/>
          <w:sz w:val="20"/>
          <w:szCs w:val="20"/>
        </w:rPr>
        <w:t xml:space="preserve"> </w:t>
      </w:r>
      <w:r w:rsidRPr="00D428F7">
        <w:rPr>
          <w:sz w:val="20"/>
          <w:szCs w:val="20"/>
        </w:rPr>
        <w:t>городских</w:t>
      </w:r>
      <w:r w:rsidRPr="00D428F7">
        <w:rPr>
          <w:spacing w:val="6"/>
          <w:sz w:val="20"/>
          <w:szCs w:val="20"/>
        </w:rPr>
        <w:t xml:space="preserve"> </w:t>
      </w:r>
      <w:r w:rsidRPr="00D428F7">
        <w:rPr>
          <w:sz w:val="20"/>
          <w:szCs w:val="20"/>
        </w:rPr>
        <w:t>и</w:t>
      </w:r>
      <w:r w:rsidRPr="00D428F7">
        <w:rPr>
          <w:spacing w:val="9"/>
          <w:sz w:val="20"/>
          <w:szCs w:val="20"/>
        </w:rPr>
        <w:t xml:space="preserve"> </w:t>
      </w:r>
      <w:r w:rsidRPr="00D428F7">
        <w:rPr>
          <w:sz w:val="20"/>
          <w:szCs w:val="20"/>
        </w:rPr>
        <w:t>сельских</w:t>
      </w:r>
      <w:r w:rsidRPr="00D428F7">
        <w:rPr>
          <w:spacing w:val="6"/>
          <w:sz w:val="20"/>
          <w:szCs w:val="20"/>
        </w:rPr>
        <w:t xml:space="preserve"> </w:t>
      </w:r>
      <w:r w:rsidRPr="00D428F7">
        <w:rPr>
          <w:sz w:val="20"/>
          <w:szCs w:val="20"/>
        </w:rPr>
        <w:t>поселений.</w:t>
      </w:r>
      <w:r w:rsidRPr="00D428F7">
        <w:rPr>
          <w:spacing w:val="54"/>
          <w:w w:val="99"/>
          <w:sz w:val="20"/>
          <w:szCs w:val="20"/>
        </w:rPr>
        <w:t xml:space="preserve"> </w:t>
      </w:r>
      <w:r w:rsidRPr="00D428F7">
        <w:rPr>
          <w:sz w:val="20"/>
          <w:szCs w:val="20"/>
        </w:rPr>
        <w:t>Актуализированная</w:t>
      </w:r>
      <w:r w:rsidRPr="00D428F7">
        <w:rPr>
          <w:spacing w:val="61"/>
          <w:sz w:val="20"/>
          <w:szCs w:val="20"/>
        </w:rPr>
        <w:t xml:space="preserve"> </w:t>
      </w:r>
      <w:r w:rsidRPr="00D428F7">
        <w:rPr>
          <w:sz w:val="20"/>
          <w:szCs w:val="20"/>
        </w:rPr>
        <w:t>редакция</w:t>
      </w:r>
      <w:r w:rsidRPr="00D428F7">
        <w:rPr>
          <w:spacing w:val="62"/>
          <w:sz w:val="20"/>
          <w:szCs w:val="20"/>
        </w:rPr>
        <w:t xml:space="preserve"> </w:t>
      </w:r>
      <w:r w:rsidRPr="00D428F7">
        <w:rPr>
          <w:spacing w:val="1"/>
          <w:sz w:val="20"/>
          <w:szCs w:val="20"/>
        </w:rPr>
        <w:t>СНиП</w:t>
      </w:r>
      <w:r w:rsidRPr="00D428F7">
        <w:rPr>
          <w:spacing w:val="56"/>
          <w:sz w:val="20"/>
          <w:szCs w:val="20"/>
        </w:rPr>
        <w:t xml:space="preserve"> </w:t>
      </w:r>
      <w:r w:rsidRPr="00D428F7">
        <w:rPr>
          <w:sz w:val="20"/>
          <w:szCs w:val="20"/>
        </w:rPr>
        <w:t>2.07.01-89*  или  Нормативам градостроительного проектирования Краснодарского края, утвержденным приказом департамента по архитектуре и градостроительству Краснодарского края от 16.04.2015 г. № 78 (с изменениями и дополнениями)) количество</w:t>
      </w:r>
      <w:r w:rsidRPr="00D428F7">
        <w:rPr>
          <w:spacing w:val="61"/>
          <w:sz w:val="20"/>
          <w:szCs w:val="20"/>
        </w:rPr>
        <w:t xml:space="preserve"> </w:t>
      </w:r>
      <w:r w:rsidRPr="00D428F7">
        <w:rPr>
          <w:sz w:val="20"/>
          <w:szCs w:val="20"/>
        </w:rPr>
        <w:t>машино-мест</w:t>
      </w:r>
      <w:r w:rsidRPr="00D428F7">
        <w:rPr>
          <w:spacing w:val="58"/>
          <w:sz w:val="20"/>
          <w:szCs w:val="20"/>
        </w:rPr>
        <w:t xml:space="preserve"> </w:t>
      </w:r>
      <w:r w:rsidRPr="00D428F7">
        <w:rPr>
          <w:spacing w:val="-1"/>
          <w:sz w:val="20"/>
          <w:szCs w:val="20"/>
        </w:rPr>
        <w:t>на</w:t>
      </w:r>
      <w:r w:rsidRPr="00D428F7">
        <w:rPr>
          <w:spacing w:val="42"/>
          <w:w w:val="99"/>
          <w:sz w:val="20"/>
          <w:szCs w:val="20"/>
        </w:rPr>
        <w:t xml:space="preserve"> </w:t>
      </w:r>
      <w:r w:rsidRPr="00D428F7">
        <w:rPr>
          <w:sz w:val="20"/>
          <w:szCs w:val="20"/>
        </w:rPr>
        <w:t>одну</w:t>
      </w:r>
      <w:r w:rsidRPr="00D428F7">
        <w:rPr>
          <w:spacing w:val="17"/>
          <w:sz w:val="20"/>
          <w:szCs w:val="20"/>
        </w:rPr>
        <w:t xml:space="preserve"> </w:t>
      </w:r>
      <w:r w:rsidRPr="00D428F7">
        <w:rPr>
          <w:sz w:val="20"/>
          <w:szCs w:val="20"/>
        </w:rPr>
        <w:t>расчетную</w:t>
      </w:r>
      <w:r w:rsidRPr="00D428F7">
        <w:rPr>
          <w:spacing w:val="20"/>
          <w:sz w:val="20"/>
          <w:szCs w:val="20"/>
        </w:rPr>
        <w:t xml:space="preserve"> </w:t>
      </w:r>
      <w:r w:rsidRPr="00D428F7">
        <w:rPr>
          <w:sz w:val="20"/>
          <w:szCs w:val="20"/>
        </w:rPr>
        <w:t>единицу</w:t>
      </w:r>
      <w:r w:rsidRPr="00D428F7">
        <w:rPr>
          <w:spacing w:val="18"/>
          <w:sz w:val="20"/>
          <w:szCs w:val="20"/>
        </w:rPr>
        <w:t xml:space="preserve"> </w:t>
      </w:r>
      <w:r w:rsidRPr="00D428F7">
        <w:rPr>
          <w:spacing w:val="-1"/>
          <w:sz w:val="20"/>
          <w:szCs w:val="20"/>
        </w:rPr>
        <w:t>по</w:t>
      </w:r>
      <w:r w:rsidRPr="00D428F7">
        <w:rPr>
          <w:spacing w:val="21"/>
          <w:sz w:val="20"/>
          <w:szCs w:val="20"/>
        </w:rPr>
        <w:t xml:space="preserve"> </w:t>
      </w:r>
      <w:r w:rsidRPr="00D428F7">
        <w:rPr>
          <w:sz w:val="20"/>
          <w:szCs w:val="20"/>
        </w:rPr>
        <w:t>видам</w:t>
      </w:r>
      <w:r w:rsidRPr="00D428F7">
        <w:rPr>
          <w:spacing w:val="23"/>
          <w:sz w:val="20"/>
          <w:szCs w:val="20"/>
        </w:rPr>
        <w:t xml:space="preserve"> </w:t>
      </w:r>
      <w:r w:rsidRPr="00D428F7">
        <w:rPr>
          <w:spacing w:val="-1"/>
          <w:sz w:val="20"/>
          <w:szCs w:val="20"/>
        </w:rPr>
        <w:t>использования</w:t>
      </w:r>
      <w:r w:rsidRPr="00D428F7">
        <w:rPr>
          <w:spacing w:val="23"/>
          <w:sz w:val="20"/>
          <w:szCs w:val="20"/>
        </w:rPr>
        <w:t xml:space="preserve"> </w:t>
      </w:r>
      <w:r w:rsidRPr="00D428F7">
        <w:rPr>
          <w:sz w:val="20"/>
          <w:szCs w:val="20"/>
        </w:rPr>
        <w:t>должно</w:t>
      </w:r>
      <w:r w:rsidRPr="00D428F7">
        <w:rPr>
          <w:spacing w:val="21"/>
          <w:sz w:val="20"/>
          <w:szCs w:val="20"/>
        </w:rPr>
        <w:t xml:space="preserve"> </w:t>
      </w:r>
      <w:r w:rsidRPr="00D428F7">
        <w:rPr>
          <w:sz w:val="20"/>
          <w:szCs w:val="20"/>
        </w:rPr>
        <w:t>быть</w:t>
      </w:r>
      <w:r w:rsidRPr="00D428F7">
        <w:rPr>
          <w:spacing w:val="19"/>
          <w:sz w:val="20"/>
          <w:szCs w:val="20"/>
        </w:rPr>
        <w:t xml:space="preserve"> </w:t>
      </w:r>
      <w:r w:rsidRPr="00D428F7">
        <w:rPr>
          <w:sz w:val="20"/>
          <w:szCs w:val="20"/>
        </w:rPr>
        <w:t>обеспечено</w:t>
      </w:r>
      <w:r w:rsidRPr="00D428F7">
        <w:rPr>
          <w:spacing w:val="21"/>
          <w:sz w:val="20"/>
          <w:szCs w:val="20"/>
        </w:rPr>
        <w:t xml:space="preserve"> </w:t>
      </w:r>
      <w:r w:rsidRPr="00D428F7">
        <w:rPr>
          <w:spacing w:val="-1"/>
          <w:sz w:val="20"/>
          <w:szCs w:val="20"/>
        </w:rPr>
        <w:t>на</w:t>
      </w:r>
      <w:r w:rsidRPr="00D428F7">
        <w:rPr>
          <w:spacing w:val="45"/>
          <w:w w:val="99"/>
          <w:sz w:val="20"/>
          <w:szCs w:val="20"/>
        </w:rPr>
        <w:t xml:space="preserve"> </w:t>
      </w:r>
      <w:r w:rsidRPr="00D428F7">
        <w:rPr>
          <w:sz w:val="20"/>
          <w:szCs w:val="20"/>
        </w:rPr>
        <w:t>территории</w:t>
      </w:r>
      <w:r w:rsidRPr="00D428F7">
        <w:rPr>
          <w:spacing w:val="42"/>
          <w:sz w:val="20"/>
          <w:szCs w:val="20"/>
        </w:rPr>
        <w:t xml:space="preserve"> </w:t>
      </w:r>
      <w:r w:rsidRPr="00D428F7">
        <w:rPr>
          <w:sz w:val="20"/>
          <w:szCs w:val="20"/>
        </w:rPr>
        <w:t>земельного</w:t>
      </w:r>
      <w:r w:rsidRPr="00D428F7">
        <w:rPr>
          <w:spacing w:val="48"/>
          <w:sz w:val="20"/>
          <w:szCs w:val="20"/>
        </w:rPr>
        <w:t xml:space="preserve"> </w:t>
      </w:r>
      <w:r w:rsidRPr="00D428F7">
        <w:rPr>
          <w:spacing w:val="-1"/>
          <w:sz w:val="20"/>
          <w:szCs w:val="20"/>
        </w:rPr>
        <w:t>участка,</w:t>
      </w:r>
      <w:r w:rsidRPr="00D428F7">
        <w:rPr>
          <w:spacing w:val="45"/>
          <w:sz w:val="20"/>
          <w:szCs w:val="20"/>
        </w:rPr>
        <w:t xml:space="preserve"> </w:t>
      </w:r>
      <w:r w:rsidRPr="00D428F7">
        <w:rPr>
          <w:sz w:val="20"/>
          <w:szCs w:val="20"/>
        </w:rPr>
        <w:t>в</w:t>
      </w:r>
      <w:r w:rsidRPr="00D428F7">
        <w:rPr>
          <w:spacing w:val="42"/>
          <w:sz w:val="20"/>
          <w:szCs w:val="20"/>
        </w:rPr>
        <w:t xml:space="preserve"> </w:t>
      </w:r>
      <w:r w:rsidRPr="00D428F7">
        <w:rPr>
          <w:sz w:val="20"/>
          <w:szCs w:val="20"/>
        </w:rPr>
        <w:t>границах</w:t>
      </w:r>
      <w:r w:rsidRPr="00D428F7">
        <w:rPr>
          <w:spacing w:val="39"/>
          <w:sz w:val="20"/>
          <w:szCs w:val="20"/>
        </w:rPr>
        <w:t xml:space="preserve"> </w:t>
      </w:r>
      <w:r w:rsidRPr="00D428F7">
        <w:rPr>
          <w:sz w:val="20"/>
          <w:szCs w:val="20"/>
        </w:rPr>
        <w:t>которого</w:t>
      </w:r>
      <w:r w:rsidRPr="00D428F7">
        <w:rPr>
          <w:spacing w:val="44"/>
          <w:sz w:val="20"/>
          <w:szCs w:val="20"/>
        </w:rPr>
        <w:t xml:space="preserve"> </w:t>
      </w:r>
      <w:r w:rsidRPr="00D428F7">
        <w:rPr>
          <w:sz w:val="20"/>
          <w:szCs w:val="20"/>
        </w:rPr>
        <w:t>производится</w:t>
      </w:r>
      <w:r w:rsidRPr="00D428F7">
        <w:rPr>
          <w:spacing w:val="31"/>
          <w:w w:val="99"/>
          <w:sz w:val="20"/>
          <w:szCs w:val="20"/>
        </w:rPr>
        <w:t xml:space="preserve"> </w:t>
      </w:r>
      <w:r w:rsidRPr="00D428F7">
        <w:rPr>
          <w:sz w:val="20"/>
          <w:szCs w:val="20"/>
        </w:rPr>
        <w:t>градостроительное</w:t>
      </w:r>
      <w:r w:rsidRPr="00D428F7">
        <w:rPr>
          <w:spacing w:val="-33"/>
          <w:sz w:val="20"/>
          <w:szCs w:val="20"/>
        </w:rPr>
        <w:t xml:space="preserve"> </w:t>
      </w:r>
      <w:r w:rsidRPr="00D428F7">
        <w:rPr>
          <w:sz w:val="20"/>
          <w:szCs w:val="20"/>
        </w:rPr>
        <w:t>изменение.</w:t>
      </w:r>
    </w:p>
    <w:p w14:paraId="2AE957E1"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p>
    <w:p w14:paraId="54DD12BA"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Примечание общее.</w:t>
      </w:r>
    </w:p>
    <w:p w14:paraId="4024480E"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4AED1CCC"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 xml:space="preserve">В случае если земельный участок или объект капитального строительства находится в границах зоны с особыми условиями использования территорий, на них </w:t>
      </w:r>
      <w:r w:rsidRPr="00D428F7">
        <w:rPr>
          <w:rFonts w:eastAsia="SimSun"/>
          <w:sz w:val="20"/>
          <w:szCs w:val="20"/>
          <w:lang w:eastAsia="zh-CN"/>
        </w:rPr>
        <w:lastRenderedPageBreak/>
        <w:t>устанавливаются ограничения использования в соответствии с законодательством Российской Федерации.</w:t>
      </w:r>
    </w:p>
    <w:p w14:paraId="0576A48A"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33930139"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29A2BF4D"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2) использование сточных вод в целях регулирования плодородия почв;</w:t>
      </w:r>
    </w:p>
    <w:p w14:paraId="6391AD69"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66B67713"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4) осуществление авиационных мер по борьбе с вредными организмами.</w:t>
      </w:r>
    </w:p>
    <w:p w14:paraId="0102FD41"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6ABA68EC"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 в границах территорий общего пользования;</w:t>
      </w:r>
    </w:p>
    <w:p w14:paraId="0C581C6D"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 предназначенные для размещения линейных объектов и (или) занятые линейными объектами.</w:t>
      </w:r>
    </w:p>
    <w:p w14:paraId="2B4735C0"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105FEECD" w14:textId="7A4F3FB3" w:rsidR="002826F8" w:rsidRPr="00D428F7" w:rsidRDefault="0009312D" w:rsidP="00980A27">
      <w:pPr>
        <w:widowControl w:val="0"/>
        <w:overflowPunct w:val="0"/>
        <w:autoSpaceDE w:val="0"/>
        <w:autoSpaceDN w:val="0"/>
        <w:adjustRightInd w:val="0"/>
        <w:spacing w:after="0" w:line="240" w:lineRule="auto"/>
        <w:ind w:firstLine="680"/>
        <w:jc w:val="both"/>
        <w:rPr>
          <w:sz w:val="20"/>
          <w:szCs w:val="20"/>
        </w:rPr>
      </w:pPr>
      <w:r w:rsidRPr="00D428F7">
        <w:rPr>
          <w:rFonts w:eastAsia="SimSun"/>
          <w:sz w:val="20"/>
          <w:szCs w:val="20"/>
          <w:lang w:eastAsia="zh-CN"/>
        </w:rPr>
        <w:t>Размещение зданий, строений и сооружений возможно при соблюдении требований статьи 51 и статьи 52 (территории, в границах которых предусматриваются требования к архитектурно-градостроительному облику объектов капитального строительства) настоящих Правил.</w:t>
      </w:r>
      <w:r w:rsidR="00753DA4" w:rsidRPr="00D428F7">
        <w:rPr>
          <w:sz w:val="20"/>
          <w:szCs w:val="20"/>
        </w:rPr>
        <w:br w:type="page"/>
      </w:r>
    </w:p>
    <w:p w14:paraId="351C65CA" w14:textId="6C07C2E6" w:rsidR="000A4C55" w:rsidRPr="00D428F7" w:rsidRDefault="00D67801" w:rsidP="00980A27">
      <w:pPr>
        <w:pStyle w:val="6"/>
        <w:rPr>
          <w:color w:val="auto"/>
          <w:sz w:val="20"/>
          <w:szCs w:val="20"/>
        </w:rPr>
      </w:pPr>
      <w:bookmarkStart w:id="128" w:name="_Toc158995278"/>
      <w:r w:rsidRPr="00D428F7">
        <w:rPr>
          <w:color w:val="auto"/>
          <w:sz w:val="20"/>
          <w:szCs w:val="20"/>
        </w:rPr>
        <w:lastRenderedPageBreak/>
        <w:t>ОС1</w:t>
      </w:r>
      <w:r w:rsidR="000A4C55" w:rsidRPr="00D428F7">
        <w:rPr>
          <w:color w:val="auto"/>
          <w:sz w:val="20"/>
          <w:szCs w:val="20"/>
        </w:rPr>
        <w:t xml:space="preserve"> </w:t>
      </w:r>
      <w:r w:rsidRPr="00D428F7">
        <w:rPr>
          <w:color w:val="auto"/>
          <w:sz w:val="20"/>
          <w:szCs w:val="20"/>
        </w:rPr>
        <w:t>Зона озелененных территорий специального назначения</w:t>
      </w:r>
      <w:r w:rsidR="000A4C55" w:rsidRPr="00D428F7">
        <w:rPr>
          <w:color w:val="auto"/>
          <w:sz w:val="20"/>
          <w:szCs w:val="20"/>
        </w:rPr>
        <w:t>.</w:t>
      </w:r>
      <w:bookmarkEnd w:id="128"/>
    </w:p>
    <w:p w14:paraId="7547B7B4" w14:textId="77777777" w:rsidR="000A4C55" w:rsidRPr="00D428F7" w:rsidRDefault="000A4C55" w:rsidP="00980A27">
      <w:pPr>
        <w:spacing w:after="0" w:line="240" w:lineRule="auto"/>
        <w:rPr>
          <w:sz w:val="20"/>
          <w:szCs w:val="20"/>
          <w:lang w:eastAsia="zh-CN"/>
        </w:rPr>
      </w:pPr>
    </w:p>
    <w:p w14:paraId="18357946" w14:textId="429B5BD4" w:rsidR="00753DA4" w:rsidRPr="00D428F7" w:rsidRDefault="00753DA4" w:rsidP="00980A27">
      <w:pPr>
        <w:spacing w:after="0" w:line="240" w:lineRule="auto"/>
        <w:ind w:firstLine="680"/>
        <w:rPr>
          <w:i/>
          <w:sz w:val="20"/>
          <w:szCs w:val="20"/>
          <w:lang w:eastAsia="zh-CN"/>
        </w:rPr>
      </w:pPr>
      <w:r w:rsidRPr="00D428F7">
        <w:rPr>
          <w:i/>
          <w:sz w:val="20"/>
          <w:szCs w:val="20"/>
          <w:lang w:eastAsia="zh-CN"/>
        </w:rPr>
        <w:t xml:space="preserve">Зона </w:t>
      </w:r>
      <w:r w:rsidR="00D67801" w:rsidRPr="00D428F7">
        <w:rPr>
          <w:i/>
          <w:sz w:val="20"/>
          <w:szCs w:val="20"/>
          <w:lang w:eastAsia="zh-CN"/>
        </w:rPr>
        <w:t>ОС1</w:t>
      </w:r>
      <w:r w:rsidR="00567DD4" w:rsidRPr="00D428F7">
        <w:rPr>
          <w:i/>
          <w:sz w:val="20"/>
          <w:szCs w:val="20"/>
          <w:lang w:eastAsia="zh-CN"/>
        </w:rPr>
        <w:t xml:space="preserve"> </w:t>
      </w:r>
      <w:r w:rsidRPr="00D428F7">
        <w:rPr>
          <w:i/>
          <w:sz w:val="20"/>
          <w:szCs w:val="20"/>
          <w:lang w:eastAsia="zh-CN"/>
        </w:rPr>
        <w:t xml:space="preserve"> предназначена для организации охраны окружающей среды и создания защитных и охранных зон, в том числе санитарно-защитных зон, озелененных территорий, зеленых зон, лесопарковых зон и иных защитных и охранных зон изъятых из интенсивного хозяйственного использования с ограниченным режимом природопользования.</w:t>
      </w:r>
    </w:p>
    <w:p w14:paraId="567A418E" w14:textId="77777777" w:rsidR="00753DA4" w:rsidRPr="00D428F7" w:rsidRDefault="00753DA4" w:rsidP="00980A27">
      <w:pPr>
        <w:widowControl w:val="0"/>
        <w:overflowPunct w:val="0"/>
        <w:autoSpaceDE w:val="0"/>
        <w:autoSpaceDN w:val="0"/>
        <w:adjustRightInd w:val="0"/>
        <w:spacing w:after="0" w:line="240" w:lineRule="auto"/>
        <w:ind w:firstLine="426"/>
        <w:jc w:val="both"/>
        <w:rPr>
          <w:b/>
          <w:sz w:val="20"/>
          <w:szCs w:val="20"/>
        </w:rPr>
      </w:pPr>
    </w:p>
    <w:p w14:paraId="2B31B73C" w14:textId="77777777" w:rsidR="00753DA4" w:rsidRPr="00D428F7" w:rsidRDefault="00753DA4" w:rsidP="00980A27">
      <w:pPr>
        <w:widowControl w:val="0"/>
        <w:overflowPunct w:val="0"/>
        <w:autoSpaceDE w:val="0"/>
        <w:autoSpaceDN w:val="0"/>
        <w:adjustRightInd w:val="0"/>
        <w:spacing w:after="0" w:line="240" w:lineRule="auto"/>
        <w:jc w:val="center"/>
        <w:rPr>
          <w:b/>
          <w:i/>
          <w:iCs/>
          <w:sz w:val="20"/>
          <w:szCs w:val="20"/>
        </w:rPr>
      </w:pPr>
      <w:r w:rsidRPr="00D428F7">
        <w:rPr>
          <w:b/>
          <w:sz w:val="20"/>
          <w:szCs w:val="20"/>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6946"/>
        <w:gridCol w:w="5274"/>
      </w:tblGrid>
      <w:tr w:rsidR="00872659" w:rsidRPr="00D428F7" w14:paraId="275DDD44" w14:textId="77777777" w:rsidTr="001F527B">
        <w:trPr>
          <w:trHeight w:val="20"/>
        </w:trPr>
        <w:tc>
          <w:tcPr>
            <w:tcW w:w="3119" w:type="dxa"/>
            <w:vAlign w:val="center"/>
          </w:tcPr>
          <w:p w14:paraId="2D4F39B0"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567"/>
              <w:jc w:val="center"/>
              <w:rPr>
                <w:rFonts w:eastAsia="SimSun"/>
                <w:b/>
                <w:sz w:val="20"/>
                <w:szCs w:val="20"/>
                <w:lang w:eastAsia="zh-CN"/>
              </w:rPr>
            </w:pPr>
            <w:r w:rsidRPr="00D428F7">
              <w:rPr>
                <w:b/>
                <w:sz w:val="20"/>
                <w:szCs w:val="20"/>
              </w:rPr>
              <w:t>Виды разрешенного использования земельных участков</w:t>
            </w:r>
          </w:p>
        </w:tc>
        <w:tc>
          <w:tcPr>
            <w:tcW w:w="6946" w:type="dxa"/>
            <w:vAlign w:val="center"/>
          </w:tcPr>
          <w:p w14:paraId="5364D3F4"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567"/>
              <w:jc w:val="center"/>
              <w:rPr>
                <w:rFonts w:eastAsia="SimSun"/>
                <w:b/>
                <w:sz w:val="20"/>
                <w:szCs w:val="20"/>
                <w:lang w:eastAsia="zh-CN"/>
              </w:rPr>
            </w:pPr>
            <w:r w:rsidRPr="00D428F7">
              <w:rPr>
                <w:b/>
                <w:sz w:val="20"/>
                <w:szCs w:val="20"/>
                <w:shd w:val="clear" w:color="auto" w:fill="FFFFFF"/>
              </w:rPr>
              <w:t>Описание вида разрешенного использования земельного участка</w:t>
            </w:r>
          </w:p>
        </w:tc>
        <w:tc>
          <w:tcPr>
            <w:tcW w:w="5274" w:type="dxa"/>
            <w:vAlign w:val="center"/>
          </w:tcPr>
          <w:p w14:paraId="5E240843" w14:textId="77777777" w:rsidR="00753DA4" w:rsidRPr="00D428F7" w:rsidRDefault="00753DA4" w:rsidP="00980A27">
            <w:pPr>
              <w:widowControl w:val="0"/>
              <w:tabs>
                <w:tab w:val="left" w:pos="2520"/>
              </w:tabs>
              <w:overflowPunct w:val="0"/>
              <w:autoSpaceDE w:val="0"/>
              <w:autoSpaceDN w:val="0"/>
              <w:adjustRightInd w:val="0"/>
              <w:spacing w:after="0" w:line="240" w:lineRule="auto"/>
              <w:ind w:firstLine="567"/>
              <w:jc w:val="center"/>
              <w:rPr>
                <w:rFonts w:eastAsia="SimSun"/>
                <w:b/>
                <w:sz w:val="20"/>
                <w:szCs w:val="20"/>
                <w:lang w:eastAsia="zh-CN"/>
              </w:rPr>
            </w:pPr>
            <w:r w:rsidRPr="00D428F7">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2659" w:rsidRPr="00D428F7" w14:paraId="1509A743" w14:textId="77777777" w:rsidTr="001F527B">
        <w:trPr>
          <w:trHeight w:val="20"/>
        </w:trPr>
        <w:tc>
          <w:tcPr>
            <w:tcW w:w="3119" w:type="dxa"/>
          </w:tcPr>
          <w:p w14:paraId="56FE34E5" w14:textId="77777777" w:rsidR="00753DA4" w:rsidRPr="00D428F7" w:rsidRDefault="00753DA4" w:rsidP="00980A27">
            <w:pPr>
              <w:widowControl w:val="0"/>
              <w:overflowPunct w:val="0"/>
              <w:autoSpaceDE w:val="0"/>
              <w:autoSpaceDN w:val="0"/>
              <w:adjustRightInd w:val="0"/>
              <w:spacing w:after="0" w:line="240" w:lineRule="auto"/>
              <w:rPr>
                <w:sz w:val="20"/>
                <w:szCs w:val="20"/>
              </w:rPr>
            </w:pPr>
            <w:r w:rsidRPr="00D428F7">
              <w:rPr>
                <w:rFonts w:eastAsia="SimSun"/>
                <w:sz w:val="20"/>
                <w:szCs w:val="20"/>
                <w:lang w:eastAsia="zh-CN"/>
              </w:rPr>
              <w:t>[9.1] - Охрана природных территорий</w:t>
            </w:r>
          </w:p>
        </w:tc>
        <w:tc>
          <w:tcPr>
            <w:tcW w:w="6946" w:type="dxa"/>
          </w:tcPr>
          <w:p w14:paraId="7140220F" w14:textId="77777777" w:rsidR="00753DA4" w:rsidRPr="00D428F7" w:rsidRDefault="00753DA4"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5274" w:type="dxa"/>
          </w:tcPr>
          <w:p w14:paraId="66D6690F" w14:textId="77777777" w:rsidR="009B3121" w:rsidRPr="00D428F7" w:rsidRDefault="009B3121"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t>Регламенты не подлежат установлению.</w:t>
            </w:r>
          </w:p>
          <w:p w14:paraId="559A21A5" w14:textId="19121C5A" w:rsidR="00753DA4" w:rsidRPr="00D428F7" w:rsidRDefault="00753DA4" w:rsidP="00980A27">
            <w:pPr>
              <w:widowControl w:val="0"/>
              <w:overflowPunct w:val="0"/>
              <w:autoSpaceDE w:val="0"/>
              <w:autoSpaceDN w:val="0"/>
              <w:adjustRightInd w:val="0"/>
              <w:spacing w:after="0" w:line="240" w:lineRule="auto"/>
              <w:ind w:firstLine="340"/>
              <w:jc w:val="both"/>
              <w:rPr>
                <w:rFonts w:eastAsia="SimSun"/>
                <w:sz w:val="20"/>
                <w:szCs w:val="20"/>
                <w:lang w:eastAsia="zh-CN"/>
              </w:rPr>
            </w:pPr>
          </w:p>
        </w:tc>
      </w:tr>
      <w:tr w:rsidR="00872659" w:rsidRPr="00D428F7" w14:paraId="65504617" w14:textId="77777777" w:rsidTr="001F527B">
        <w:trPr>
          <w:trHeight w:val="20"/>
        </w:trPr>
        <w:tc>
          <w:tcPr>
            <w:tcW w:w="3119" w:type="dxa"/>
          </w:tcPr>
          <w:p w14:paraId="2E627388" w14:textId="77777777" w:rsidR="00753DA4" w:rsidRPr="00D428F7" w:rsidRDefault="00753DA4" w:rsidP="00980A27">
            <w:pPr>
              <w:autoSpaceDE w:val="0"/>
              <w:spacing w:after="0" w:line="240" w:lineRule="auto"/>
              <w:rPr>
                <w:rFonts w:eastAsia="SimSun"/>
                <w:sz w:val="20"/>
                <w:szCs w:val="20"/>
              </w:rPr>
            </w:pPr>
            <w:r w:rsidRPr="00D428F7">
              <w:rPr>
                <w:rFonts w:eastAsia="SimSun"/>
                <w:sz w:val="20"/>
                <w:szCs w:val="20"/>
              </w:rPr>
              <w:t>[9.3] - Историко-культурная деятельность</w:t>
            </w:r>
          </w:p>
        </w:tc>
        <w:tc>
          <w:tcPr>
            <w:tcW w:w="6946" w:type="dxa"/>
          </w:tcPr>
          <w:p w14:paraId="11F6F91B" w14:textId="77777777" w:rsidR="00753DA4" w:rsidRPr="00D428F7" w:rsidRDefault="00753DA4" w:rsidP="00980A27">
            <w:pPr>
              <w:pStyle w:val="afe"/>
              <w:rPr>
                <w:rFonts w:ascii="Times New Roman" w:eastAsia="SimSun" w:hAnsi="Times New Roman" w:cs="Times New Roman"/>
                <w:sz w:val="20"/>
                <w:szCs w:val="20"/>
              </w:rPr>
            </w:pPr>
            <w:r w:rsidRPr="00D428F7">
              <w:rPr>
                <w:rFonts w:ascii="Times New Roman" w:eastAsia="SimSun" w:hAnsi="Times New Roman" w:cs="Times New Roman"/>
                <w:sz w:val="20"/>
                <w:szCs w:val="20"/>
              </w:rPr>
              <w:t>Сохранение и изучение объектов культурного наследия народов Российской Федерации (памятников истории и культуры), в том числе:</w:t>
            </w:r>
          </w:p>
          <w:p w14:paraId="4ABF4C56" w14:textId="77777777" w:rsidR="00753DA4" w:rsidRPr="00D428F7" w:rsidRDefault="00753DA4" w:rsidP="00980A27">
            <w:pPr>
              <w:pStyle w:val="ConsPlusNormal"/>
              <w:jc w:val="both"/>
              <w:rPr>
                <w:sz w:val="20"/>
                <w:szCs w:val="20"/>
              </w:rPr>
            </w:pPr>
            <w:r w:rsidRPr="00D428F7">
              <w:rPr>
                <w:rFonts w:eastAsia="SimSun"/>
                <w:sz w:val="20"/>
                <w:szCs w:val="20"/>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5274" w:type="dxa"/>
          </w:tcPr>
          <w:p w14:paraId="27E05CAE" w14:textId="77777777" w:rsidR="00753DA4" w:rsidRPr="00D428F7" w:rsidRDefault="00753DA4" w:rsidP="00980A27">
            <w:pPr>
              <w:keepLines/>
              <w:suppressAutoHyphens/>
              <w:overflowPunct w:val="0"/>
              <w:autoSpaceDE w:val="0"/>
              <w:spacing w:after="0" w:line="240" w:lineRule="auto"/>
              <w:ind w:firstLine="340"/>
              <w:jc w:val="both"/>
              <w:textAlignment w:val="baseline"/>
              <w:rPr>
                <w:sz w:val="20"/>
                <w:szCs w:val="20"/>
              </w:rPr>
            </w:pPr>
            <w:r w:rsidRPr="00D428F7">
              <w:rPr>
                <w:rStyle w:val="blk"/>
                <w:sz w:val="20"/>
                <w:szCs w:val="20"/>
              </w:rPr>
              <w:t>Действие градостроительного регламента не распространяется в соответствии со статьей 36 Градостроительного Кодекса РФ от 29.12.2004 года №190-ФЗ.</w:t>
            </w:r>
          </w:p>
        </w:tc>
      </w:tr>
      <w:tr w:rsidR="00872659" w:rsidRPr="00D428F7" w14:paraId="55456383" w14:textId="77777777" w:rsidTr="001F527B">
        <w:trPr>
          <w:trHeight w:val="20"/>
        </w:trPr>
        <w:tc>
          <w:tcPr>
            <w:tcW w:w="3119" w:type="dxa"/>
            <w:shd w:val="clear" w:color="auto" w:fill="auto"/>
          </w:tcPr>
          <w:p w14:paraId="539DDA1D" w14:textId="77777777" w:rsidR="00753DA4" w:rsidRPr="00D428F7" w:rsidRDefault="00753DA4" w:rsidP="00980A27">
            <w:pPr>
              <w:widowControl w:val="0"/>
              <w:overflowPunct w:val="0"/>
              <w:autoSpaceDE w:val="0"/>
              <w:autoSpaceDN w:val="0"/>
              <w:adjustRightInd w:val="0"/>
              <w:spacing w:after="0" w:line="240" w:lineRule="auto"/>
              <w:rPr>
                <w:sz w:val="20"/>
                <w:szCs w:val="20"/>
                <w:lang w:eastAsia="ar-SA"/>
              </w:rPr>
            </w:pPr>
            <w:r w:rsidRPr="00D428F7">
              <w:rPr>
                <w:rFonts w:eastAsia="SimSun"/>
                <w:sz w:val="20"/>
                <w:szCs w:val="20"/>
                <w:lang w:eastAsia="zh-CN"/>
              </w:rPr>
              <w:t>[12.0.1] - Улично-дорожная сеть</w:t>
            </w:r>
          </w:p>
        </w:tc>
        <w:tc>
          <w:tcPr>
            <w:tcW w:w="6946" w:type="dxa"/>
            <w:shd w:val="clear" w:color="auto" w:fill="auto"/>
          </w:tcPr>
          <w:p w14:paraId="69C56ABE" w14:textId="77777777" w:rsidR="00753DA4" w:rsidRPr="00D428F7" w:rsidRDefault="00753DA4"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559CDD8E" w14:textId="77777777" w:rsidR="00753DA4" w:rsidRPr="00D428F7" w:rsidRDefault="00753DA4"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5274" w:type="dxa"/>
            <w:vMerge w:val="restart"/>
            <w:shd w:val="clear" w:color="auto" w:fill="auto"/>
          </w:tcPr>
          <w:p w14:paraId="7DEC64F4" w14:textId="77777777" w:rsidR="00753DA4" w:rsidRPr="00D428F7" w:rsidRDefault="00753DA4"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t>Регламенты не подлежат установлению.</w:t>
            </w:r>
          </w:p>
          <w:p w14:paraId="70E9D2B5" w14:textId="77777777" w:rsidR="00753DA4" w:rsidRPr="00D428F7" w:rsidRDefault="00753DA4"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w:t>
            </w:r>
            <w:r w:rsidRPr="00D428F7">
              <w:rPr>
                <w:sz w:val="20"/>
                <w:szCs w:val="20"/>
              </w:rPr>
              <w:lastRenderedPageBreak/>
              <w:t>или уполномоченными органами местного самоуправления в соответствии с федеральными законами.</w:t>
            </w:r>
          </w:p>
        </w:tc>
      </w:tr>
      <w:tr w:rsidR="00872659" w:rsidRPr="00D428F7" w14:paraId="26055930" w14:textId="77777777" w:rsidTr="001F527B">
        <w:trPr>
          <w:trHeight w:val="2024"/>
        </w:trPr>
        <w:tc>
          <w:tcPr>
            <w:tcW w:w="3119" w:type="dxa"/>
            <w:shd w:val="clear" w:color="auto" w:fill="auto"/>
          </w:tcPr>
          <w:p w14:paraId="620778DF" w14:textId="77777777" w:rsidR="00753DA4" w:rsidRPr="00D428F7" w:rsidRDefault="00753DA4"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lang w:eastAsia="zh-CN"/>
              </w:rPr>
              <w:lastRenderedPageBreak/>
              <w:t>[12.0.2] - Благоустройство территории</w:t>
            </w:r>
          </w:p>
        </w:tc>
        <w:tc>
          <w:tcPr>
            <w:tcW w:w="6946" w:type="dxa"/>
            <w:shd w:val="clear" w:color="auto" w:fill="auto"/>
          </w:tcPr>
          <w:p w14:paraId="53B4EC83" w14:textId="77777777" w:rsidR="00753DA4" w:rsidRPr="00D428F7" w:rsidRDefault="00753DA4"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eastAsia="SimSun"/>
                <w:sz w:val="20"/>
                <w:szCs w:val="20"/>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5274" w:type="dxa"/>
            <w:vMerge/>
            <w:shd w:val="clear" w:color="auto" w:fill="auto"/>
            <w:vAlign w:val="center"/>
          </w:tcPr>
          <w:p w14:paraId="5EE22DD6" w14:textId="77777777" w:rsidR="00753DA4" w:rsidRPr="00D428F7" w:rsidRDefault="00753DA4" w:rsidP="00980A27">
            <w:pPr>
              <w:widowControl w:val="0"/>
              <w:overflowPunct w:val="0"/>
              <w:autoSpaceDE w:val="0"/>
              <w:autoSpaceDN w:val="0"/>
              <w:adjustRightInd w:val="0"/>
              <w:spacing w:after="0" w:line="240" w:lineRule="auto"/>
              <w:ind w:firstLine="567"/>
              <w:jc w:val="both"/>
              <w:rPr>
                <w:sz w:val="20"/>
                <w:szCs w:val="20"/>
              </w:rPr>
            </w:pPr>
          </w:p>
        </w:tc>
      </w:tr>
      <w:tr w:rsidR="00872659" w:rsidRPr="00D428F7" w14:paraId="007F7FDE" w14:textId="77777777" w:rsidTr="001F527B">
        <w:trPr>
          <w:trHeight w:val="889"/>
        </w:trPr>
        <w:tc>
          <w:tcPr>
            <w:tcW w:w="3119" w:type="dxa"/>
            <w:shd w:val="clear" w:color="auto" w:fill="auto"/>
          </w:tcPr>
          <w:p w14:paraId="03FBF617" w14:textId="761F4E2C" w:rsidR="009B3121" w:rsidRPr="00D428F7" w:rsidRDefault="009B3121" w:rsidP="00980A27">
            <w:pPr>
              <w:widowControl w:val="0"/>
              <w:overflowPunct w:val="0"/>
              <w:autoSpaceDE w:val="0"/>
              <w:autoSpaceDN w:val="0"/>
              <w:adjustRightInd w:val="0"/>
              <w:spacing w:after="0" w:line="240" w:lineRule="auto"/>
              <w:rPr>
                <w:rFonts w:eastAsia="SimSun"/>
                <w:sz w:val="20"/>
                <w:szCs w:val="20"/>
                <w:lang w:eastAsia="zh-CN"/>
              </w:rPr>
            </w:pPr>
            <w:r w:rsidRPr="00D428F7">
              <w:rPr>
                <w:rFonts w:eastAsia="SimSun"/>
                <w:sz w:val="20"/>
                <w:szCs w:val="20"/>
              </w:rPr>
              <w:t>[12.3] – Запас</w:t>
            </w:r>
          </w:p>
        </w:tc>
        <w:tc>
          <w:tcPr>
            <w:tcW w:w="6946" w:type="dxa"/>
            <w:shd w:val="clear" w:color="auto" w:fill="auto"/>
          </w:tcPr>
          <w:p w14:paraId="741C8DA5" w14:textId="2A06E280" w:rsidR="009B3121" w:rsidRPr="00D428F7" w:rsidRDefault="009B3121" w:rsidP="00980A27">
            <w:pPr>
              <w:widowControl w:val="0"/>
              <w:overflowPunct w:val="0"/>
              <w:autoSpaceDE w:val="0"/>
              <w:autoSpaceDN w:val="0"/>
              <w:adjustRightInd w:val="0"/>
              <w:spacing w:after="0" w:line="240" w:lineRule="auto"/>
              <w:jc w:val="both"/>
              <w:rPr>
                <w:rFonts w:eastAsia="SimSun"/>
                <w:sz w:val="20"/>
                <w:szCs w:val="20"/>
                <w:lang w:eastAsia="zh-CN"/>
              </w:rPr>
            </w:pPr>
            <w:r w:rsidRPr="00D428F7">
              <w:rPr>
                <w:rFonts w:cs="Times New Roman"/>
                <w:sz w:val="20"/>
                <w:szCs w:val="20"/>
              </w:rPr>
              <w:t>отсутствие хозяйственной деятельности</w:t>
            </w:r>
          </w:p>
        </w:tc>
        <w:tc>
          <w:tcPr>
            <w:tcW w:w="5274" w:type="dxa"/>
            <w:shd w:val="clear" w:color="auto" w:fill="auto"/>
          </w:tcPr>
          <w:p w14:paraId="652C0D5B" w14:textId="014229D6" w:rsidR="009B3121" w:rsidRPr="00D428F7" w:rsidRDefault="009B3121" w:rsidP="00980A27">
            <w:pPr>
              <w:spacing w:after="0" w:line="240" w:lineRule="auto"/>
              <w:ind w:firstLine="340"/>
              <w:jc w:val="both"/>
              <w:rPr>
                <w:sz w:val="20"/>
                <w:szCs w:val="20"/>
              </w:rPr>
            </w:pPr>
            <w:r w:rsidRPr="00D428F7">
              <w:rPr>
                <w:rFonts w:eastAsia="SimSun"/>
                <w:sz w:val="20"/>
                <w:szCs w:val="20"/>
              </w:rPr>
              <w:t>минимальная/максимальная площадь земельных участков не устанавливается;</w:t>
            </w:r>
          </w:p>
          <w:p w14:paraId="0672E31D" w14:textId="0B639CCE" w:rsidR="009B3121" w:rsidRPr="00D428F7" w:rsidRDefault="009B3121" w:rsidP="00980A27">
            <w:pPr>
              <w:widowControl w:val="0"/>
              <w:overflowPunct w:val="0"/>
              <w:autoSpaceDE w:val="0"/>
              <w:autoSpaceDN w:val="0"/>
              <w:adjustRightInd w:val="0"/>
              <w:spacing w:after="0" w:line="240" w:lineRule="auto"/>
              <w:ind w:firstLine="340"/>
              <w:jc w:val="both"/>
              <w:rPr>
                <w:sz w:val="20"/>
                <w:szCs w:val="20"/>
              </w:rPr>
            </w:pPr>
            <w:r w:rsidRPr="00D428F7">
              <w:rPr>
                <w:sz w:val="20"/>
                <w:szCs w:val="20"/>
              </w:rPr>
              <w:t>регламенты не распространяются;</w:t>
            </w:r>
          </w:p>
        </w:tc>
      </w:tr>
    </w:tbl>
    <w:p w14:paraId="363B563D" w14:textId="77777777" w:rsidR="00753DA4" w:rsidRPr="00D428F7" w:rsidRDefault="00753DA4" w:rsidP="00980A27">
      <w:pPr>
        <w:widowControl w:val="0"/>
        <w:overflowPunct w:val="0"/>
        <w:autoSpaceDE w:val="0"/>
        <w:autoSpaceDN w:val="0"/>
        <w:adjustRightInd w:val="0"/>
        <w:spacing w:after="0" w:line="240" w:lineRule="auto"/>
        <w:ind w:firstLine="426"/>
        <w:jc w:val="center"/>
        <w:rPr>
          <w:b/>
          <w:sz w:val="20"/>
          <w:szCs w:val="20"/>
        </w:rPr>
      </w:pPr>
      <w:r w:rsidRPr="00D428F7">
        <w:rPr>
          <w:b/>
          <w:sz w:val="20"/>
          <w:szCs w:val="20"/>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386"/>
        <w:gridCol w:w="6408"/>
      </w:tblGrid>
      <w:tr w:rsidR="00872659" w:rsidRPr="00D428F7" w14:paraId="26B9BE38" w14:textId="77777777" w:rsidTr="001F527B">
        <w:trPr>
          <w:trHeight w:val="20"/>
        </w:trPr>
        <w:tc>
          <w:tcPr>
            <w:tcW w:w="3545" w:type="dxa"/>
            <w:vAlign w:val="center"/>
          </w:tcPr>
          <w:p w14:paraId="1D6826CC" w14:textId="77777777" w:rsidR="00753DA4" w:rsidRPr="00D428F7" w:rsidRDefault="00753DA4" w:rsidP="00980A27">
            <w:pPr>
              <w:widowControl w:val="0"/>
              <w:tabs>
                <w:tab w:val="left" w:pos="2520"/>
              </w:tabs>
              <w:overflowPunct w:val="0"/>
              <w:autoSpaceDE w:val="0"/>
              <w:autoSpaceDN w:val="0"/>
              <w:adjustRightInd w:val="0"/>
              <w:spacing w:after="0" w:line="240" w:lineRule="auto"/>
              <w:jc w:val="center"/>
              <w:rPr>
                <w:rFonts w:eastAsia="SimSun"/>
                <w:b/>
                <w:sz w:val="20"/>
                <w:szCs w:val="20"/>
                <w:lang w:eastAsia="zh-CN"/>
              </w:rPr>
            </w:pPr>
            <w:r w:rsidRPr="00D428F7">
              <w:rPr>
                <w:b/>
                <w:sz w:val="20"/>
                <w:szCs w:val="20"/>
              </w:rPr>
              <w:t>Виды разрешенного использования земельных участков</w:t>
            </w:r>
          </w:p>
        </w:tc>
        <w:tc>
          <w:tcPr>
            <w:tcW w:w="5386" w:type="dxa"/>
            <w:vAlign w:val="center"/>
          </w:tcPr>
          <w:p w14:paraId="3FA52245" w14:textId="77777777" w:rsidR="00753DA4" w:rsidRPr="00D428F7" w:rsidRDefault="00753DA4" w:rsidP="00980A27">
            <w:pPr>
              <w:widowControl w:val="0"/>
              <w:tabs>
                <w:tab w:val="left" w:pos="2520"/>
              </w:tabs>
              <w:overflowPunct w:val="0"/>
              <w:autoSpaceDE w:val="0"/>
              <w:autoSpaceDN w:val="0"/>
              <w:adjustRightInd w:val="0"/>
              <w:spacing w:after="0" w:line="240" w:lineRule="auto"/>
              <w:jc w:val="center"/>
              <w:rPr>
                <w:rFonts w:eastAsia="SimSun"/>
                <w:b/>
                <w:sz w:val="20"/>
                <w:szCs w:val="20"/>
                <w:lang w:eastAsia="zh-CN"/>
              </w:rPr>
            </w:pPr>
            <w:r w:rsidRPr="00D428F7">
              <w:rPr>
                <w:b/>
                <w:sz w:val="20"/>
                <w:szCs w:val="20"/>
                <w:shd w:val="clear" w:color="auto" w:fill="FFFFFF"/>
              </w:rPr>
              <w:t>Описание вида разрешенного использования земельного участка</w:t>
            </w:r>
          </w:p>
        </w:tc>
        <w:tc>
          <w:tcPr>
            <w:tcW w:w="6408" w:type="dxa"/>
            <w:vAlign w:val="center"/>
          </w:tcPr>
          <w:p w14:paraId="3D2099D1" w14:textId="77777777" w:rsidR="00753DA4" w:rsidRPr="00D428F7" w:rsidRDefault="00753DA4" w:rsidP="00980A27">
            <w:pPr>
              <w:widowControl w:val="0"/>
              <w:tabs>
                <w:tab w:val="left" w:pos="2520"/>
              </w:tabs>
              <w:overflowPunct w:val="0"/>
              <w:autoSpaceDE w:val="0"/>
              <w:autoSpaceDN w:val="0"/>
              <w:adjustRightInd w:val="0"/>
              <w:spacing w:after="0" w:line="240" w:lineRule="auto"/>
              <w:jc w:val="center"/>
              <w:rPr>
                <w:rFonts w:eastAsia="SimSun"/>
                <w:b/>
                <w:sz w:val="20"/>
                <w:szCs w:val="20"/>
                <w:lang w:eastAsia="zh-CN"/>
              </w:rPr>
            </w:pPr>
            <w:r w:rsidRPr="00D428F7">
              <w:rPr>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2659" w:rsidRPr="00D428F7" w14:paraId="73ACF02A" w14:textId="77777777" w:rsidTr="001F527B">
        <w:trPr>
          <w:trHeight w:val="20"/>
        </w:trPr>
        <w:tc>
          <w:tcPr>
            <w:tcW w:w="3545" w:type="dxa"/>
            <w:shd w:val="clear" w:color="auto" w:fill="auto"/>
            <w:vAlign w:val="center"/>
          </w:tcPr>
          <w:p w14:paraId="3EC33546" w14:textId="77777777" w:rsidR="00753DA4" w:rsidRPr="00D428F7" w:rsidRDefault="00753DA4" w:rsidP="00980A27">
            <w:pPr>
              <w:widowControl w:val="0"/>
              <w:overflowPunct w:val="0"/>
              <w:autoSpaceDE w:val="0"/>
              <w:autoSpaceDN w:val="0"/>
              <w:adjustRightInd w:val="0"/>
              <w:spacing w:after="0" w:line="240" w:lineRule="auto"/>
              <w:jc w:val="center"/>
              <w:rPr>
                <w:rFonts w:eastAsia="SimSun"/>
                <w:sz w:val="20"/>
                <w:szCs w:val="20"/>
                <w:lang w:eastAsia="zh-CN"/>
              </w:rPr>
            </w:pPr>
            <w:r w:rsidRPr="00D428F7">
              <w:rPr>
                <w:rFonts w:eastAsia="SimSun"/>
                <w:sz w:val="20"/>
                <w:szCs w:val="20"/>
                <w:lang w:eastAsia="zh-CN"/>
              </w:rPr>
              <w:t>Не подлежат установлению</w:t>
            </w:r>
          </w:p>
        </w:tc>
        <w:tc>
          <w:tcPr>
            <w:tcW w:w="5386" w:type="dxa"/>
            <w:shd w:val="clear" w:color="auto" w:fill="auto"/>
            <w:vAlign w:val="center"/>
          </w:tcPr>
          <w:p w14:paraId="61DF8A7B" w14:textId="77777777" w:rsidR="00753DA4" w:rsidRPr="00D428F7" w:rsidRDefault="00753DA4" w:rsidP="00980A27">
            <w:pPr>
              <w:widowControl w:val="0"/>
              <w:overflowPunct w:val="0"/>
              <w:autoSpaceDE w:val="0"/>
              <w:autoSpaceDN w:val="0"/>
              <w:adjustRightInd w:val="0"/>
              <w:spacing w:after="0" w:line="240" w:lineRule="auto"/>
              <w:ind w:firstLine="459"/>
              <w:jc w:val="center"/>
              <w:rPr>
                <w:rFonts w:eastAsia="SimSun"/>
                <w:sz w:val="20"/>
                <w:szCs w:val="20"/>
                <w:lang w:eastAsia="zh-CN"/>
              </w:rPr>
            </w:pPr>
            <w:r w:rsidRPr="00D428F7">
              <w:rPr>
                <w:rFonts w:eastAsia="SimSun"/>
                <w:sz w:val="20"/>
                <w:szCs w:val="20"/>
                <w:lang w:eastAsia="zh-CN"/>
              </w:rPr>
              <w:t xml:space="preserve">Не подлежат установлению </w:t>
            </w:r>
          </w:p>
        </w:tc>
        <w:tc>
          <w:tcPr>
            <w:tcW w:w="6408" w:type="dxa"/>
            <w:shd w:val="clear" w:color="auto" w:fill="auto"/>
            <w:vAlign w:val="center"/>
          </w:tcPr>
          <w:p w14:paraId="57D07888" w14:textId="77777777" w:rsidR="00753DA4" w:rsidRPr="00D428F7" w:rsidRDefault="00753DA4" w:rsidP="00980A27">
            <w:pPr>
              <w:widowControl w:val="0"/>
              <w:overflowPunct w:val="0"/>
              <w:autoSpaceDE w:val="0"/>
              <w:autoSpaceDN w:val="0"/>
              <w:adjustRightInd w:val="0"/>
              <w:spacing w:after="0" w:line="240" w:lineRule="auto"/>
              <w:ind w:firstLine="567"/>
              <w:jc w:val="center"/>
              <w:rPr>
                <w:rFonts w:eastAsia="SimSun"/>
                <w:sz w:val="20"/>
                <w:szCs w:val="20"/>
                <w:lang w:eastAsia="zh-CN"/>
              </w:rPr>
            </w:pPr>
            <w:r w:rsidRPr="00D428F7">
              <w:rPr>
                <w:rFonts w:eastAsia="SimSun"/>
                <w:sz w:val="20"/>
                <w:szCs w:val="20"/>
                <w:lang w:eastAsia="zh-CN"/>
              </w:rPr>
              <w:t xml:space="preserve">Не подлежат установлению </w:t>
            </w:r>
          </w:p>
        </w:tc>
      </w:tr>
    </w:tbl>
    <w:p w14:paraId="4C8677A3" w14:textId="4E398A48" w:rsidR="00753DA4" w:rsidRPr="00D428F7" w:rsidRDefault="00753DA4" w:rsidP="00980A27">
      <w:pPr>
        <w:widowControl w:val="0"/>
        <w:overflowPunct w:val="0"/>
        <w:autoSpaceDE w:val="0"/>
        <w:autoSpaceDN w:val="0"/>
        <w:adjustRightInd w:val="0"/>
        <w:spacing w:after="0" w:line="240" w:lineRule="auto"/>
        <w:ind w:firstLine="426"/>
        <w:jc w:val="center"/>
        <w:rPr>
          <w:b/>
          <w:sz w:val="20"/>
          <w:szCs w:val="20"/>
        </w:rPr>
      </w:pPr>
      <w:r w:rsidRPr="00D428F7">
        <w:rPr>
          <w:rFonts w:eastAsia="SimSun"/>
          <w:b/>
          <w:sz w:val="20"/>
          <w:szCs w:val="20"/>
          <w:lang w:eastAsia="zh-CN"/>
        </w:rPr>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D428F7">
        <w:rPr>
          <w:b/>
          <w:sz w:val="20"/>
          <w:szCs w:val="20"/>
        </w:rPr>
        <w:t>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684"/>
      </w:tblGrid>
      <w:tr w:rsidR="00872659" w:rsidRPr="00D428F7" w14:paraId="074FDA91" w14:textId="77777777" w:rsidTr="00D53BC4">
        <w:trPr>
          <w:trHeight w:val="20"/>
        </w:trPr>
        <w:tc>
          <w:tcPr>
            <w:tcW w:w="7655" w:type="dxa"/>
            <w:vAlign w:val="center"/>
          </w:tcPr>
          <w:p w14:paraId="5DA89622" w14:textId="77777777" w:rsidR="00753DA4" w:rsidRPr="00D428F7" w:rsidRDefault="00753DA4" w:rsidP="00980A27">
            <w:pPr>
              <w:widowControl w:val="0"/>
              <w:tabs>
                <w:tab w:val="left" w:pos="-1667"/>
              </w:tabs>
              <w:overflowPunct w:val="0"/>
              <w:autoSpaceDE w:val="0"/>
              <w:autoSpaceDN w:val="0"/>
              <w:adjustRightInd w:val="0"/>
              <w:spacing w:after="0" w:line="240" w:lineRule="auto"/>
              <w:ind w:firstLine="426"/>
              <w:jc w:val="both"/>
              <w:rPr>
                <w:rFonts w:eastAsia="SimSun"/>
                <w:sz w:val="20"/>
                <w:szCs w:val="20"/>
                <w:lang w:eastAsia="zh-CN"/>
              </w:rPr>
            </w:pPr>
            <w:r w:rsidRPr="00D428F7">
              <w:rPr>
                <w:rFonts w:eastAsia="SimSun"/>
                <w:b/>
                <w:sz w:val="20"/>
                <w:szCs w:val="20"/>
                <w:lang w:eastAsia="zh-CN"/>
              </w:rPr>
              <w:t>Виды разрешенного использования земельных участков и</w:t>
            </w:r>
            <w:r w:rsidRPr="00D428F7">
              <w:rPr>
                <w:b/>
                <w:sz w:val="20"/>
                <w:szCs w:val="20"/>
              </w:rPr>
              <w:t xml:space="preserve"> объектов капитального строительства</w:t>
            </w:r>
          </w:p>
        </w:tc>
        <w:tc>
          <w:tcPr>
            <w:tcW w:w="7684" w:type="dxa"/>
            <w:vAlign w:val="center"/>
          </w:tcPr>
          <w:p w14:paraId="2794821A" w14:textId="77777777" w:rsidR="00753DA4" w:rsidRPr="00D428F7" w:rsidRDefault="00753DA4" w:rsidP="00980A27">
            <w:pPr>
              <w:widowControl w:val="0"/>
              <w:tabs>
                <w:tab w:val="left" w:pos="-6204"/>
              </w:tabs>
              <w:overflowPunct w:val="0"/>
              <w:autoSpaceDE w:val="0"/>
              <w:autoSpaceDN w:val="0"/>
              <w:adjustRightInd w:val="0"/>
              <w:spacing w:after="0" w:line="240" w:lineRule="auto"/>
              <w:ind w:firstLine="426"/>
              <w:jc w:val="center"/>
              <w:rPr>
                <w:rFonts w:eastAsia="SimSun"/>
                <w:sz w:val="20"/>
                <w:szCs w:val="20"/>
                <w:lang w:eastAsia="zh-CN"/>
              </w:rPr>
            </w:pPr>
            <w:r w:rsidRPr="00D428F7">
              <w:rPr>
                <w:b/>
                <w:sz w:val="20"/>
                <w:szCs w:val="20"/>
              </w:rPr>
              <w:t>Предельные параметры разрешенного строительства, реконструкции объектов капитального строительства</w:t>
            </w:r>
          </w:p>
        </w:tc>
      </w:tr>
      <w:tr w:rsidR="00872659" w:rsidRPr="00D428F7" w14:paraId="44399979" w14:textId="77777777" w:rsidTr="00D53BC4">
        <w:trPr>
          <w:trHeight w:val="20"/>
        </w:trPr>
        <w:tc>
          <w:tcPr>
            <w:tcW w:w="7655" w:type="dxa"/>
            <w:vAlign w:val="center"/>
          </w:tcPr>
          <w:p w14:paraId="466AD554" w14:textId="303AD958" w:rsidR="00753DA4" w:rsidRPr="00D428F7" w:rsidRDefault="009B3121" w:rsidP="00980A27">
            <w:pPr>
              <w:widowControl w:val="0"/>
              <w:tabs>
                <w:tab w:val="left" w:pos="2520"/>
              </w:tabs>
              <w:overflowPunct w:val="0"/>
              <w:autoSpaceDE w:val="0"/>
              <w:autoSpaceDN w:val="0"/>
              <w:adjustRightInd w:val="0"/>
              <w:spacing w:after="0" w:line="240" w:lineRule="auto"/>
              <w:ind w:firstLine="426"/>
              <w:jc w:val="center"/>
              <w:rPr>
                <w:rFonts w:eastAsia="SimSun"/>
                <w:sz w:val="20"/>
                <w:szCs w:val="20"/>
                <w:lang w:eastAsia="zh-CN"/>
              </w:rPr>
            </w:pPr>
            <w:r w:rsidRPr="00D428F7">
              <w:rPr>
                <w:rFonts w:eastAsia="SimSun"/>
                <w:sz w:val="20"/>
                <w:szCs w:val="20"/>
                <w:lang w:eastAsia="zh-CN"/>
              </w:rPr>
              <w:t>Не подлежат установлению</w:t>
            </w:r>
          </w:p>
        </w:tc>
        <w:tc>
          <w:tcPr>
            <w:tcW w:w="7684" w:type="dxa"/>
            <w:vAlign w:val="center"/>
          </w:tcPr>
          <w:p w14:paraId="714020DC" w14:textId="5CB0CC39" w:rsidR="00753DA4" w:rsidRPr="00D428F7" w:rsidRDefault="009B3121" w:rsidP="00980A27">
            <w:pPr>
              <w:widowControl w:val="0"/>
              <w:overflowPunct w:val="0"/>
              <w:autoSpaceDE w:val="0"/>
              <w:autoSpaceDN w:val="0"/>
              <w:adjustRightInd w:val="0"/>
              <w:spacing w:after="0" w:line="240" w:lineRule="auto"/>
              <w:ind w:firstLine="426"/>
              <w:jc w:val="center"/>
              <w:rPr>
                <w:rFonts w:eastAsia="SimSun"/>
                <w:sz w:val="20"/>
                <w:szCs w:val="20"/>
                <w:lang w:eastAsia="zh-CN"/>
              </w:rPr>
            </w:pPr>
            <w:r w:rsidRPr="00D428F7">
              <w:rPr>
                <w:rFonts w:eastAsia="SimSun"/>
                <w:sz w:val="20"/>
                <w:szCs w:val="20"/>
                <w:lang w:eastAsia="zh-CN"/>
              </w:rPr>
              <w:t>Не подлежат установлению</w:t>
            </w:r>
          </w:p>
        </w:tc>
      </w:tr>
    </w:tbl>
    <w:p w14:paraId="4D32EFE7" w14:textId="77777777" w:rsidR="00753DA4" w:rsidRPr="00D428F7" w:rsidRDefault="00753DA4" w:rsidP="00980A27">
      <w:pPr>
        <w:pStyle w:val="afd"/>
        <w:spacing w:before="0" w:after="0"/>
        <w:ind w:firstLine="680"/>
        <w:rPr>
          <w:rFonts w:eastAsia="SimSun"/>
          <w:b/>
          <w:sz w:val="20"/>
          <w:szCs w:val="20"/>
        </w:rPr>
      </w:pPr>
      <w:r w:rsidRPr="00D428F7">
        <w:rPr>
          <w:rFonts w:eastAsia="SimSun"/>
          <w:b/>
          <w:sz w:val="20"/>
          <w:szCs w:val="20"/>
        </w:rPr>
        <w:t>Ограничения использования земельных участков и объектов капитального строительства:</w:t>
      </w:r>
    </w:p>
    <w:p w14:paraId="657B6897" w14:textId="64F44AAD" w:rsidR="002C02E3" w:rsidRPr="00D428F7" w:rsidRDefault="002C02E3" w:rsidP="00980A27">
      <w:pPr>
        <w:pStyle w:val="ae"/>
        <w:ind w:firstLine="680"/>
        <w:jc w:val="both"/>
        <w:rPr>
          <w:sz w:val="20"/>
          <w:szCs w:val="20"/>
        </w:rPr>
      </w:pPr>
      <w:r w:rsidRPr="00D428F7">
        <w:rPr>
          <w:spacing w:val="-2"/>
          <w:sz w:val="20"/>
          <w:szCs w:val="20"/>
        </w:rPr>
        <w:t>Во</w:t>
      </w:r>
      <w:r w:rsidRPr="00D428F7">
        <w:rPr>
          <w:spacing w:val="43"/>
          <w:sz w:val="20"/>
          <w:szCs w:val="20"/>
        </w:rPr>
        <w:t xml:space="preserve"> </w:t>
      </w:r>
      <w:r w:rsidRPr="00D428F7">
        <w:rPr>
          <w:spacing w:val="1"/>
          <w:sz w:val="20"/>
          <w:szCs w:val="20"/>
        </w:rPr>
        <w:t>всех</w:t>
      </w:r>
      <w:r w:rsidRPr="00D428F7">
        <w:rPr>
          <w:spacing w:val="39"/>
          <w:sz w:val="20"/>
          <w:szCs w:val="20"/>
        </w:rPr>
        <w:t xml:space="preserve"> </w:t>
      </w:r>
      <w:r w:rsidRPr="00D428F7">
        <w:rPr>
          <w:sz w:val="20"/>
          <w:szCs w:val="20"/>
        </w:rPr>
        <w:t>территориальных</w:t>
      </w:r>
      <w:r w:rsidRPr="00D428F7">
        <w:rPr>
          <w:spacing w:val="40"/>
          <w:sz w:val="20"/>
          <w:szCs w:val="20"/>
        </w:rPr>
        <w:t xml:space="preserve"> </w:t>
      </w:r>
      <w:r w:rsidRPr="00D428F7">
        <w:rPr>
          <w:spacing w:val="1"/>
          <w:sz w:val="20"/>
          <w:szCs w:val="20"/>
        </w:rPr>
        <w:t>зонах</w:t>
      </w:r>
      <w:r w:rsidRPr="00D428F7">
        <w:rPr>
          <w:spacing w:val="40"/>
          <w:sz w:val="20"/>
          <w:szCs w:val="20"/>
        </w:rPr>
        <w:t xml:space="preserve"> </w:t>
      </w:r>
      <w:r w:rsidRPr="00D428F7">
        <w:rPr>
          <w:sz w:val="20"/>
          <w:szCs w:val="20"/>
        </w:rPr>
        <w:t>требуемое</w:t>
      </w:r>
      <w:r w:rsidRPr="00D428F7">
        <w:rPr>
          <w:spacing w:val="45"/>
          <w:sz w:val="20"/>
          <w:szCs w:val="20"/>
        </w:rPr>
        <w:t xml:space="preserve"> </w:t>
      </w:r>
      <w:r w:rsidRPr="00D428F7">
        <w:rPr>
          <w:sz w:val="20"/>
          <w:szCs w:val="20"/>
        </w:rPr>
        <w:t>(согласно</w:t>
      </w:r>
      <w:r w:rsidRPr="00D428F7">
        <w:rPr>
          <w:spacing w:val="43"/>
          <w:sz w:val="20"/>
          <w:szCs w:val="20"/>
        </w:rPr>
        <w:t xml:space="preserve"> </w:t>
      </w:r>
      <w:r w:rsidRPr="00D428F7">
        <w:rPr>
          <w:sz w:val="20"/>
          <w:szCs w:val="20"/>
        </w:rPr>
        <w:t>СП</w:t>
      </w:r>
      <w:r w:rsidRPr="00D428F7">
        <w:rPr>
          <w:spacing w:val="40"/>
          <w:sz w:val="20"/>
          <w:szCs w:val="20"/>
        </w:rPr>
        <w:t xml:space="preserve"> </w:t>
      </w:r>
      <w:r w:rsidRPr="00D428F7">
        <w:rPr>
          <w:sz w:val="20"/>
          <w:szCs w:val="20"/>
        </w:rPr>
        <w:t>42.13330.2016</w:t>
      </w:r>
      <w:r w:rsidRPr="00D428F7">
        <w:rPr>
          <w:spacing w:val="60"/>
          <w:w w:val="99"/>
          <w:sz w:val="20"/>
          <w:szCs w:val="20"/>
        </w:rPr>
        <w:t xml:space="preserve"> </w:t>
      </w:r>
      <w:r w:rsidRPr="00D428F7">
        <w:rPr>
          <w:sz w:val="20"/>
          <w:szCs w:val="20"/>
        </w:rPr>
        <w:t>Градостроительство.</w:t>
      </w:r>
      <w:r w:rsidRPr="00D428F7">
        <w:rPr>
          <w:spacing w:val="11"/>
          <w:sz w:val="20"/>
          <w:szCs w:val="20"/>
        </w:rPr>
        <w:t xml:space="preserve"> </w:t>
      </w:r>
      <w:r w:rsidRPr="00D428F7">
        <w:rPr>
          <w:sz w:val="20"/>
          <w:szCs w:val="20"/>
        </w:rPr>
        <w:t>Планировка</w:t>
      </w:r>
      <w:r w:rsidRPr="00D428F7">
        <w:rPr>
          <w:spacing w:val="10"/>
          <w:sz w:val="20"/>
          <w:szCs w:val="20"/>
        </w:rPr>
        <w:t xml:space="preserve"> </w:t>
      </w:r>
      <w:r w:rsidRPr="00D428F7">
        <w:rPr>
          <w:sz w:val="20"/>
          <w:szCs w:val="20"/>
        </w:rPr>
        <w:t>и</w:t>
      </w:r>
      <w:r w:rsidRPr="00D428F7">
        <w:rPr>
          <w:spacing w:val="10"/>
          <w:sz w:val="20"/>
          <w:szCs w:val="20"/>
        </w:rPr>
        <w:t xml:space="preserve"> </w:t>
      </w:r>
      <w:r w:rsidRPr="00D428F7">
        <w:rPr>
          <w:spacing w:val="-1"/>
          <w:sz w:val="20"/>
          <w:szCs w:val="20"/>
        </w:rPr>
        <w:t>застройка</w:t>
      </w:r>
      <w:r w:rsidRPr="00D428F7">
        <w:rPr>
          <w:spacing w:val="10"/>
          <w:sz w:val="20"/>
          <w:szCs w:val="20"/>
        </w:rPr>
        <w:t xml:space="preserve"> </w:t>
      </w:r>
      <w:r w:rsidRPr="00D428F7">
        <w:rPr>
          <w:sz w:val="20"/>
          <w:szCs w:val="20"/>
        </w:rPr>
        <w:t>городских</w:t>
      </w:r>
      <w:r w:rsidRPr="00D428F7">
        <w:rPr>
          <w:spacing w:val="6"/>
          <w:sz w:val="20"/>
          <w:szCs w:val="20"/>
        </w:rPr>
        <w:t xml:space="preserve"> </w:t>
      </w:r>
      <w:r w:rsidRPr="00D428F7">
        <w:rPr>
          <w:sz w:val="20"/>
          <w:szCs w:val="20"/>
        </w:rPr>
        <w:t>и</w:t>
      </w:r>
      <w:r w:rsidRPr="00D428F7">
        <w:rPr>
          <w:spacing w:val="9"/>
          <w:sz w:val="20"/>
          <w:szCs w:val="20"/>
        </w:rPr>
        <w:t xml:space="preserve"> </w:t>
      </w:r>
      <w:r w:rsidRPr="00D428F7">
        <w:rPr>
          <w:sz w:val="20"/>
          <w:szCs w:val="20"/>
        </w:rPr>
        <w:t>сельских</w:t>
      </w:r>
      <w:r w:rsidRPr="00D428F7">
        <w:rPr>
          <w:spacing w:val="6"/>
          <w:sz w:val="20"/>
          <w:szCs w:val="20"/>
        </w:rPr>
        <w:t xml:space="preserve"> </w:t>
      </w:r>
      <w:r w:rsidRPr="00D428F7">
        <w:rPr>
          <w:sz w:val="20"/>
          <w:szCs w:val="20"/>
        </w:rPr>
        <w:t>поселений.</w:t>
      </w:r>
      <w:r w:rsidRPr="00D428F7">
        <w:rPr>
          <w:spacing w:val="54"/>
          <w:w w:val="99"/>
          <w:sz w:val="20"/>
          <w:szCs w:val="20"/>
        </w:rPr>
        <w:t xml:space="preserve"> </w:t>
      </w:r>
      <w:r w:rsidRPr="00D428F7">
        <w:rPr>
          <w:sz w:val="20"/>
          <w:szCs w:val="20"/>
        </w:rPr>
        <w:t>Актуализированная</w:t>
      </w:r>
      <w:r w:rsidRPr="00D428F7">
        <w:rPr>
          <w:spacing w:val="61"/>
          <w:sz w:val="20"/>
          <w:szCs w:val="20"/>
        </w:rPr>
        <w:t xml:space="preserve"> </w:t>
      </w:r>
      <w:r w:rsidRPr="00D428F7">
        <w:rPr>
          <w:sz w:val="20"/>
          <w:szCs w:val="20"/>
        </w:rPr>
        <w:t>редакция</w:t>
      </w:r>
      <w:r w:rsidRPr="00D428F7">
        <w:rPr>
          <w:spacing w:val="62"/>
          <w:sz w:val="20"/>
          <w:szCs w:val="20"/>
        </w:rPr>
        <w:t xml:space="preserve"> </w:t>
      </w:r>
      <w:r w:rsidRPr="00D428F7">
        <w:rPr>
          <w:spacing w:val="1"/>
          <w:sz w:val="20"/>
          <w:szCs w:val="20"/>
        </w:rPr>
        <w:t>СНиП</w:t>
      </w:r>
      <w:r w:rsidRPr="00D428F7">
        <w:rPr>
          <w:spacing w:val="56"/>
          <w:sz w:val="20"/>
          <w:szCs w:val="20"/>
        </w:rPr>
        <w:t xml:space="preserve"> </w:t>
      </w:r>
      <w:r w:rsidRPr="00D428F7">
        <w:rPr>
          <w:sz w:val="20"/>
          <w:szCs w:val="20"/>
        </w:rPr>
        <w:t>2.07.01-89* или Нормативам градостроительного проектирования Краснодарского края, утвержденным приказом департамента по архитектуре и градостроительству Краснодарского края от 16.04.2015 г. № 78 (с изменениями и дополнениями)) количество</w:t>
      </w:r>
      <w:r w:rsidRPr="00D428F7">
        <w:rPr>
          <w:spacing w:val="61"/>
          <w:sz w:val="20"/>
          <w:szCs w:val="20"/>
        </w:rPr>
        <w:t xml:space="preserve"> </w:t>
      </w:r>
      <w:r w:rsidRPr="00D428F7">
        <w:rPr>
          <w:sz w:val="20"/>
          <w:szCs w:val="20"/>
        </w:rPr>
        <w:t>машино-мест</w:t>
      </w:r>
      <w:r w:rsidRPr="00D428F7">
        <w:rPr>
          <w:spacing w:val="58"/>
          <w:sz w:val="20"/>
          <w:szCs w:val="20"/>
        </w:rPr>
        <w:t xml:space="preserve"> </w:t>
      </w:r>
      <w:r w:rsidRPr="00D428F7">
        <w:rPr>
          <w:spacing w:val="-1"/>
          <w:sz w:val="20"/>
          <w:szCs w:val="20"/>
        </w:rPr>
        <w:t>на</w:t>
      </w:r>
      <w:r w:rsidRPr="00D428F7">
        <w:rPr>
          <w:spacing w:val="42"/>
          <w:w w:val="99"/>
          <w:sz w:val="20"/>
          <w:szCs w:val="20"/>
        </w:rPr>
        <w:t xml:space="preserve"> </w:t>
      </w:r>
      <w:r w:rsidRPr="00D428F7">
        <w:rPr>
          <w:sz w:val="20"/>
          <w:szCs w:val="20"/>
        </w:rPr>
        <w:t>одну</w:t>
      </w:r>
      <w:r w:rsidRPr="00D428F7">
        <w:rPr>
          <w:spacing w:val="17"/>
          <w:sz w:val="20"/>
          <w:szCs w:val="20"/>
        </w:rPr>
        <w:t xml:space="preserve"> </w:t>
      </w:r>
      <w:r w:rsidRPr="00D428F7">
        <w:rPr>
          <w:sz w:val="20"/>
          <w:szCs w:val="20"/>
        </w:rPr>
        <w:t>расчетную</w:t>
      </w:r>
      <w:r w:rsidRPr="00D428F7">
        <w:rPr>
          <w:spacing w:val="20"/>
          <w:sz w:val="20"/>
          <w:szCs w:val="20"/>
        </w:rPr>
        <w:t xml:space="preserve"> </w:t>
      </w:r>
      <w:r w:rsidRPr="00D428F7">
        <w:rPr>
          <w:sz w:val="20"/>
          <w:szCs w:val="20"/>
        </w:rPr>
        <w:t>единицу</w:t>
      </w:r>
      <w:r w:rsidRPr="00D428F7">
        <w:rPr>
          <w:spacing w:val="18"/>
          <w:sz w:val="20"/>
          <w:szCs w:val="20"/>
        </w:rPr>
        <w:t xml:space="preserve"> </w:t>
      </w:r>
      <w:r w:rsidRPr="00D428F7">
        <w:rPr>
          <w:spacing w:val="-1"/>
          <w:sz w:val="20"/>
          <w:szCs w:val="20"/>
        </w:rPr>
        <w:t>по</w:t>
      </w:r>
      <w:r w:rsidRPr="00D428F7">
        <w:rPr>
          <w:spacing w:val="21"/>
          <w:sz w:val="20"/>
          <w:szCs w:val="20"/>
        </w:rPr>
        <w:t xml:space="preserve"> </w:t>
      </w:r>
      <w:r w:rsidRPr="00D428F7">
        <w:rPr>
          <w:sz w:val="20"/>
          <w:szCs w:val="20"/>
        </w:rPr>
        <w:t>видам</w:t>
      </w:r>
      <w:r w:rsidRPr="00D428F7">
        <w:rPr>
          <w:spacing w:val="23"/>
          <w:sz w:val="20"/>
          <w:szCs w:val="20"/>
        </w:rPr>
        <w:t xml:space="preserve"> </w:t>
      </w:r>
      <w:r w:rsidRPr="00D428F7">
        <w:rPr>
          <w:spacing w:val="-1"/>
          <w:sz w:val="20"/>
          <w:szCs w:val="20"/>
        </w:rPr>
        <w:t>использования</w:t>
      </w:r>
      <w:r w:rsidRPr="00D428F7">
        <w:rPr>
          <w:spacing w:val="23"/>
          <w:sz w:val="20"/>
          <w:szCs w:val="20"/>
        </w:rPr>
        <w:t xml:space="preserve"> </w:t>
      </w:r>
      <w:r w:rsidRPr="00D428F7">
        <w:rPr>
          <w:sz w:val="20"/>
          <w:szCs w:val="20"/>
        </w:rPr>
        <w:t>должно</w:t>
      </w:r>
      <w:r w:rsidRPr="00D428F7">
        <w:rPr>
          <w:spacing w:val="21"/>
          <w:sz w:val="20"/>
          <w:szCs w:val="20"/>
        </w:rPr>
        <w:t xml:space="preserve"> </w:t>
      </w:r>
      <w:r w:rsidRPr="00D428F7">
        <w:rPr>
          <w:sz w:val="20"/>
          <w:szCs w:val="20"/>
        </w:rPr>
        <w:t>быть</w:t>
      </w:r>
      <w:r w:rsidRPr="00D428F7">
        <w:rPr>
          <w:spacing w:val="19"/>
          <w:sz w:val="20"/>
          <w:szCs w:val="20"/>
        </w:rPr>
        <w:t xml:space="preserve"> </w:t>
      </w:r>
      <w:r w:rsidRPr="00D428F7">
        <w:rPr>
          <w:sz w:val="20"/>
          <w:szCs w:val="20"/>
        </w:rPr>
        <w:t>обеспечено</w:t>
      </w:r>
      <w:r w:rsidRPr="00D428F7">
        <w:rPr>
          <w:spacing w:val="21"/>
          <w:sz w:val="20"/>
          <w:szCs w:val="20"/>
        </w:rPr>
        <w:t xml:space="preserve"> </w:t>
      </w:r>
      <w:r w:rsidRPr="00D428F7">
        <w:rPr>
          <w:spacing w:val="-1"/>
          <w:sz w:val="20"/>
          <w:szCs w:val="20"/>
        </w:rPr>
        <w:t>на</w:t>
      </w:r>
      <w:r w:rsidRPr="00D428F7">
        <w:rPr>
          <w:spacing w:val="45"/>
          <w:w w:val="99"/>
          <w:sz w:val="20"/>
          <w:szCs w:val="20"/>
        </w:rPr>
        <w:t xml:space="preserve"> </w:t>
      </w:r>
      <w:r w:rsidRPr="00D428F7">
        <w:rPr>
          <w:sz w:val="20"/>
          <w:szCs w:val="20"/>
        </w:rPr>
        <w:t>территории</w:t>
      </w:r>
      <w:r w:rsidRPr="00D428F7">
        <w:rPr>
          <w:spacing w:val="42"/>
          <w:sz w:val="20"/>
          <w:szCs w:val="20"/>
        </w:rPr>
        <w:t xml:space="preserve"> </w:t>
      </w:r>
      <w:r w:rsidRPr="00D428F7">
        <w:rPr>
          <w:sz w:val="20"/>
          <w:szCs w:val="20"/>
        </w:rPr>
        <w:t>земельного</w:t>
      </w:r>
      <w:r w:rsidRPr="00D428F7">
        <w:rPr>
          <w:spacing w:val="48"/>
          <w:sz w:val="20"/>
          <w:szCs w:val="20"/>
        </w:rPr>
        <w:t xml:space="preserve"> </w:t>
      </w:r>
      <w:r w:rsidRPr="00D428F7">
        <w:rPr>
          <w:spacing w:val="-1"/>
          <w:sz w:val="20"/>
          <w:szCs w:val="20"/>
        </w:rPr>
        <w:t>участка,</w:t>
      </w:r>
      <w:r w:rsidRPr="00D428F7">
        <w:rPr>
          <w:spacing w:val="45"/>
          <w:sz w:val="20"/>
          <w:szCs w:val="20"/>
        </w:rPr>
        <w:t xml:space="preserve"> </w:t>
      </w:r>
      <w:r w:rsidRPr="00D428F7">
        <w:rPr>
          <w:sz w:val="20"/>
          <w:szCs w:val="20"/>
        </w:rPr>
        <w:t>в</w:t>
      </w:r>
      <w:r w:rsidRPr="00D428F7">
        <w:rPr>
          <w:spacing w:val="42"/>
          <w:sz w:val="20"/>
          <w:szCs w:val="20"/>
        </w:rPr>
        <w:t xml:space="preserve"> </w:t>
      </w:r>
      <w:r w:rsidRPr="00D428F7">
        <w:rPr>
          <w:sz w:val="20"/>
          <w:szCs w:val="20"/>
        </w:rPr>
        <w:t>границах</w:t>
      </w:r>
      <w:r w:rsidRPr="00D428F7">
        <w:rPr>
          <w:spacing w:val="39"/>
          <w:sz w:val="20"/>
          <w:szCs w:val="20"/>
        </w:rPr>
        <w:t xml:space="preserve"> </w:t>
      </w:r>
      <w:r w:rsidRPr="00D428F7">
        <w:rPr>
          <w:sz w:val="20"/>
          <w:szCs w:val="20"/>
        </w:rPr>
        <w:t>которого</w:t>
      </w:r>
      <w:r w:rsidRPr="00D428F7">
        <w:rPr>
          <w:spacing w:val="44"/>
          <w:sz w:val="20"/>
          <w:szCs w:val="20"/>
        </w:rPr>
        <w:t xml:space="preserve"> </w:t>
      </w:r>
      <w:r w:rsidRPr="00D428F7">
        <w:rPr>
          <w:sz w:val="20"/>
          <w:szCs w:val="20"/>
        </w:rPr>
        <w:t>производится</w:t>
      </w:r>
      <w:r w:rsidRPr="00D428F7">
        <w:rPr>
          <w:spacing w:val="31"/>
          <w:w w:val="99"/>
          <w:sz w:val="20"/>
          <w:szCs w:val="20"/>
        </w:rPr>
        <w:t xml:space="preserve"> </w:t>
      </w:r>
      <w:r w:rsidRPr="00D428F7">
        <w:rPr>
          <w:sz w:val="20"/>
          <w:szCs w:val="20"/>
        </w:rPr>
        <w:t>градостроительное</w:t>
      </w:r>
      <w:r w:rsidRPr="00D428F7">
        <w:rPr>
          <w:spacing w:val="-33"/>
          <w:sz w:val="20"/>
          <w:szCs w:val="20"/>
        </w:rPr>
        <w:t xml:space="preserve"> </w:t>
      </w:r>
      <w:r w:rsidRPr="00D428F7">
        <w:rPr>
          <w:sz w:val="20"/>
          <w:szCs w:val="20"/>
        </w:rPr>
        <w:t>изменение.</w:t>
      </w:r>
    </w:p>
    <w:p w14:paraId="1988A90F"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p>
    <w:p w14:paraId="2ACA70CE"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Примечание общее.</w:t>
      </w:r>
    </w:p>
    <w:p w14:paraId="335645D6"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0FC1E2A9"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1C211E8D"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lastRenderedPageBreak/>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3D9DC0B1"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67F62C5A"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2) использование сточных вод в целях регулирования плодородия почв;</w:t>
      </w:r>
    </w:p>
    <w:p w14:paraId="6A1061AB"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117FC952"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4) осуществление авиационных мер по борьбе с вредными организмами.</w:t>
      </w:r>
    </w:p>
    <w:p w14:paraId="6E5B0D5A"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361C293C"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 в границах территорий общего пользования;</w:t>
      </w:r>
    </w:p>
    <w:p w14:paraId="7166C03B"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 предназначенные для размещения линейных объектов и (или) занятые линейными объектами.</w:t>
      </w:r>
    </w:p>
    <w:p w14:paraId="0DE984AF"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5293DAC1" w14:textId="5A254BB4" w:rsidR="00753DA4" w:rsidRPr="00D428F7" w:rsidRDefault="00753DA4" w:rsidP="00980A27">
      <w:pPr>
        <w:widowControl w:val="0"/>
        <w:overflowPunct w:val="0"/>
        <w:autoSpaceDE w:val="0"/>
        <w:autoSpaceDN w:val="0"/>
        <w:adjustRightInd w:val="0"/>
        <w:spacing w:after="0" w:line="240" w:lineRule="auto"/>
        <w:ind w:firstLine="680"/>
        <w:jc w:val="both"/>
        <w:rPr>
          <w:rFonts w:eastAsia="SimSun"/>
          <w:sz w:val="20"/>
          <w:szCs w:val="20"/>
          <w:lang w:eastAsia="zh-CN"/>
        </w:rPr>
      </w:pPr>
      <w:r w:rsidRPr="00D428F7">
        <w:rPr>
          <w:rFonts w:eastAsia="SimSun"/>
          <w:sz w:val="20"/>
          <w:szCs w:val="20"/>
          <w:lang w:eastAsia="zh-CN"/>
        </w:rPr>
        <w:t xml:space="preserve">Размещение зданий, строений и сооружений возможно при соблюдении требований статьи </w:t>
      </w:r>
      <w:r w:rsidR="00567DD4" w:rsidRPr="00D428F7">
        <w:rPr>
          <w:rFonts w:eastAsia="SimSun"/>
          <w:sz w:val="20"/>
          <w:szCs w:val="20"/>
          <w:lang w:eastAsia="zh-CN"/>
        </w:rPr>
        <w:t>51</w:t>
      </w:r>
      <w:r w:rsidR="0009312D" w:rsidRPr="00D428F7">
        <w:rPr>
          <w:rFonts w:eastAsia="SimSun"/>
          <w:sz w:val="20"/>
          <w:szCs w:val="20"/>
          <w:lang w:eastAsia="zh-CN"/>
        </w:rPr>
        <w:t xml:space="preserve"> </w:t>
      </w:r>
      <w:r w:rsidRPr="00D428F7">
        <w:rPr>
          <w:rFonts w:eastAsia="SimSun"/>
          <w:sz w:val="20"/>
          <w:szCs w:val="20"/>
          <w:lang w:eastAsia="zh-CN"/>
        </w:rPr>
        <w:t>настоящих Правил.</w:t>
      </w:r>
    </w:p>
    <w:p w14:paraId="3B5677B3" w14:textId="67A8C4E7" w:rsidR="00753DA4" w:rsidRPr="00D428F7" w:rsidRDefault="00753DA4" w:rsidP="00980A27">
      <w:pPr>
        <w:widowControl w:val="0"/>
        <w:overflowPunct w:val="0"/>
        <w:autoSpaceDE w:val="0"/>
        <w:autoSpaceDN w:val="0"/>
        <w:adjustRightInd w:val="0"/>
        <w:spacing w:after="0" w:line="240" w:lineRule="auto"/>
        <w:ind w:firstLine="426"/>
        <w:jc w:val="both"/>
        <w:rPr>
          <w:rFonts w:eastAsia="SimSun"/>
          <w:sz w:val="20"/>
          <w:szCs w:val="20"/>
          <w:lang w:eastAsia="zh-CN"/>
        </w:rPr>
        <w:sectPr w:rsidR="00753DA4" w:rsidRPr="00D428F7" w:rsidSect="00263E15">
          <w:headerReference w:type="default" r:id="rId159"/>
          <w:pgSz w:w="16838" w:h="11906" w:orient="landscape"/>
          <w:pgMar w:top="1702" w:right="567" w:bottom="1134" w:left="709" w:header="567" w:footer="709" w:gutter="0"/>
          <w:cols w:space="708"/>
          <w:docGrid w:linePitch="381"/>
        </w:sectPr>
      </w:pPr>
    </w:p>
    <w:p w14:paraId="33AA37B7" w14:textId="12633F21" w:rsidR="00A80AE2" w:rsidRPr="00D428F7" w:rsidRDefault="00A80AE2" w:rsidP="00980A27">
      <w:pPr>
        <w:widowControl w:val="0"/>
        <w:shd w:val="clear" w:color="auto" w:fill="FFFFFF"/>
        <w:tabs>
          <w:tab w:val="left" w:pos="-5387"/>
        </w:tabs>
        <w:overflowPunct w:val="0"/>
        <w:autoSpaceDE w:val="0"/>
        <w:autoSpaceDN w:val="0"/>
        <w:adjustRightInd w:val="0"/>
        <w:spacing w:after="0" w:line="240" w:lineRule="auto"/>
        <w:ind w:firstLine="425"/>
        <w:jc w:val="center"/>
        <w:outlineLvl w:val="0"/>
        <w:rPr>
          <w:b/>
          <w:bCs/>
          <w:sz w:val="20"/>
          <w:szCs w:val="20"/>
        </w:rPr>
      </w:pPr>
      <w:bookmarkStart w:id="129" w:name="_Toc158995279"/>
      <w:r w:rsidRPr="00D428F7">
        <w:rPr>
          <w:b/>
          <w:bCs/>
          <w:sz w:val="20"/>
          <w:szCs w:val="20"/>
        </w:rPr>
        <w:lastRenderedPageBreak/>
        <w:t xml:space="preserve">ЧАСТЬ </w:t>
      </w:r>
      <w:r w:rsidRPr="00D428F7">
        <w:rPr>
          <w:b/>
          <w:bCs/>
          <w:sz w:val="20"/>
          <w:szCs w:val="20"/>
          <w:lang w:val="en-US"/>
        </w:rPr>
        <w:t>IV</w:t>
      </w:r>
      <w:r w:rsidRPr="00D428F7">
        <w:rPr>
          <w:b/>
          <w:bCs/>
          <w:sz w:val="20"/>
          <w:szCs w:val="20"/>
        </w:rPr>
        <w:t>. ЗАКЛЮЧИТЕЛЬНЫЕ ПОЛОЖЕНИЯ</w:t>
      </w:r>
      <w:bookmarkEnd w:id="129"/>
    </w:p>
    <w:p w14:paraId="7F3ADF52" w14:textId="3782502C" w:rsidR="00753DA4" w:rsidRPr="00D428F7" w:rsidRDefault="00753DA4" w:rsidP="00980A27">
      <w:pPr>
        <w:pStyle w:val="4"/>
        <w:rPr>
          <w:sz w:val="20"/>
          <w:szCs w:val="20"/>
        </w:rPr>
      </w:pPr>
      <w:bookmarkStart w:id="130" w:name="_Toc158995280"/>
      <w:r w:rsidRPr="00D428F7">
        <w:rPr>
          <w:sz w:val="20"/>
          <w:szCs w:val="20"/>
        </w:rPr>
        <w:t xml:space="preserve">Статья </w:t>
      </w:r>
      <w:r w:rsidR="001305E1" w:rsidRPr="00D428F7">
        <w:rPr>
          <w:sz w:val="20"/>
          <w:szCs w:val="20"/>
        </w:rPr>
        <w:t>51</w:t>
      </w:r>
      <w:r w:rsidRPr="00D428F7">
        <w:rPr>
          <w:sz w:val="20"/>
          <w:szCs w:val="20"/>
        </w:rPr>
        <w:t>.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bookmarkEnd w:id="130"/>
    </w:p>
    <w:p w14:paraId="10965011" w14:textId="77777777" w:rsidR="00753DA4" w:rsidRPr="00D428F7" w:rsidRDefault="00753DA4" w:rsidP="00980A27">
      <w:pPr>
        <w:widowControl w:val="0"/>
        <w:overflowPunct w:val="0"/>
        <w:autoSpaceDE w:val="0"/>
        <w:autoSpaceDN w:val="0"/>
        <w:adjustRightInd w:val="0"/>
        <w:spacing w:after="0" w:line="240" w:lineRule="auto"/>
        <w:ind w:firstLine="680"/>
        <w:jc w:val="both"/>
        <w:rPr>
          <w:sz w:val="20"/>
          <w:szCs w:val="20"/>
        </w:rPr>
      </w:pPr>
    </w:p>
    <w:p w14:paraId="718A58A4" w14:textId="77777777" w:rsidR="00753DA4" w:rsidRPr="00D428F7" w:rsidRDefault="00753DA4" w:rsidP="00980A27">
      <w:pPr>
        <w:pStyle w:val="afd"/>
        <w:spacing w:before="0" w:after="0"/>
        <w:ind w:firstLine="680"/>
        <w:jc w:val="center"/>
        <w:rPr>
          <w:b/>
          <w:sz w:val="20"/>
          <w:szCs w:val="20"/>
        </w:rPr>
      </w:pPr>
      <w:r w:rsidRPr="00D428F7">
        <w:rPr>
          <w:b/>
          <w:sz w:val="20"/>
          <w:szCs w:val="20"/>
        </w:rPr>
        <w:t>Обеспечение доступности объектов социальной инфраструктуры для инвалидов и других маломобильных групп населения.</w:t>
      </w:r>
    </w:p>
    <w:p w14:paraId="63777BD2" w14:textId="77777777" w:rsidR="00753DA4" w:rsidRPr="00D428F7" w:rsidRDefault="00753DA4" w:rsidP="00980A27">
      <w:pPr>
        <w:widowControl w:val="0"/>
        <w:overflowPunct w:val="0"/>
        <w:autoSpaceDE w:val="0"/>
        <w:autoSpaceDN w:val="0"/>
        <w:adjustRightInd w:val="0"/>
        <w:spacing w:after="0" w:line="240" w:lineRule="auto"/>
        <w:ind w:firstLine="680"/>
        <w:jc w:val="both"/>
        <w:rPr>
          <w:sz w:val="20"/>
          <w:szCs w:val="20"/>
        </w:rPr>
      </w:pPr>
      <w:r w:rsidRPr="00D428F7">
        <w:rPr>
          <w:sz w:val="20"/>
          <w:szCs w:val="20"/>
        </w:rPr>
        <w:t>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в соответствии с Федеральным законом от 26 октября 2014 N 419-ФЗ, СП 59.13330.2012, СП 140.13330.2012, СП 136.13330.2012, СП 141.13330.2012, СП 142.13330.2012, СП 113.13330.2012, СП 35-101-2001, СП 35-102-2001, СП 31-102-99, СП 35-103-2001, СП 35-104-2001, СП 35-105-2002, СП 35-106-2003, СП 35-109-2005, СП 35-112-2005, СП 35-114-2003, СП 35-117-2006, ВСН-62-91*, РДС 35-201-99. При проектировании также допускается использовать рекомендации по проектированию окружающей среды, зданий и сооружений с учетом потребностей инвалидов и других маломобильных групп населения: МДС 35-1-2000, МДС 35-2-2000, МДС 35-9-2000 и иные действующие рекомендации, а также нормативные документы и стандарты по обеспечению доступности окружающей среды для маломобильных групп населения и инвалидов.</w:t>
      </w:r>
    </w:p>
    <w:p w14:paraId="79D60505" w14:textId="77777777" w:rsidR="00753DA4" w:rsidRPr="00D428F7" w:rsidRDefault="00753DA4" w:rsidP="00980A27">
      <w:pPr>
        <w:widowControl w:val="0"/>
        <w:overflowPunct w:val="0"/>
        <w:autoSpaceDE w:val="0"/>
        <w:autoSpaceDN w:val="0"/>
        <w:adjustRightInd w:val="0"/>
        <w:spacing w:after="0" w:line="240" w:lineRule="auto"/>
        <w:ind w:firstLine="680"/>
        <w:jc w:val="both"/>
        <w:rPr>
          <w:sz w:val="20"/>
          <w:szCs w:val="20"/>
        </w:rPr>
      </w:pPr>
      <w:r w:rsidRPr="00D428F7">
        <w:rPr>
          <w:sz w:val="20"/>
          <w:szCs w:val="20"/>
        </w:rPr>
        <w:t>На территории населенных пунктов муниципальных образований Краснодарского края формирование системы объектов общественного обслуживания, производственных зон и мест приложения труда, рекреационных зон, систем пешеходных путей, транспортных объектов и коммуникаций, а также систем информационного обеспечения должно осуществляться с учетом обеспечения безбарьерной городской среды для маломобильных групп населения (МГН) на основании требований СП 59.13330 и СП 141.13330.</w:t>
      </w:r>
    </w:p>
    <w:p w14:paraId="228B99F0"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p>
    <w:p w14:paraId="0DF61389" w14:textId="77777777" w:rsidR="00753DA4" w:rsidRPr="00D428F7" w:rsidRDefault="00753DA4" w:rsidP="00980A27">
      <w:pPr>
        <w:pStyle w:val="afd"/>
        <w:spacing w:before="0" w:after="0"/>
        <w:ind w:firstLine="680"/>
        <w:jc w:val="center"/>
        <w:rPr>
          <w:b/>
          <w:sz w:val="20"/>
          <w:szCs w:val="20"/>
        </w:rPr>
      </w:pPr>
      <w:r w:rsidRPr="00D428F7">
        <w:rPr>
          <w:b/>
          <w:sz w:val="20"/>
          <w:szCs w:val="20"/>
        </w:rPr>
        <w:t>Ограничения</w:t>
      </w:r>
    </w:p>
    <w:p w14:paraId="3458149C" w14:textId="77777777" w:rsidR="00753DA4" w:rsidRPr="00D428F7" w:rsidRDefault="00753DA4" w:rsidP="00980A27">
      <w:pPr>
        <w:widowControl w:val="0"/>
        <w:overflowPunct w:val="0"/>
        <w:autoSpaceDE w:val="0"/>
        <w:autoSpaceDN w:val="0"/>
        <w:adjustRightInd w:val="0"/>
        <w:spacing w:after="0" w:line="240" w:lineRule="auto"/>
        <w:ind w:firstLine="680"/>
        <w:jc w:val="center"/>
        <w:rPr>
          <w:b/>
          <w:bCs/>
          <w:sz w:val="20"/>
          <w:szCs w:val="20"/>
        </w:rPr>
      </w:pPr>
      <w:r w:rsidRPr="00D428F7">
        <w:rPr>
          <w:b/>
          <w:bCs/>
          <w:sz w:val="20"/>
          <w:szCs w:val="20"/>
        </w:rPr>
        <w:t xml:space="preserve">использования земельных участков и объектов капитального строительства </w:t>
      </w:r>
    </w:p>
    <w:p w14:paraId="321B7419" w14:textId="77777777" w:rsidR="00753DA4" w:rsidRPr="00D428F7" w:rsidRDefault="00753DA4" w:rsidP="00980A27">
      <w:pPr>
        <w:widowControl w:val="0"/>
        <w:overflowPunct w:val="0"/>
        <w:autoSpaceDE w:val="0"/>
        <w:autoSpaceDN w:val="0"/>
        <w:adjustRightInd w:val="0"/>
        <w:spacing w:after="0" w:line="240" w:lineRule="auto"/>
        <w:ind w:firstLine="680"/>
        <w:jc w:val="center"/>
        <w:rPr>
          <w:b/>
          <w:bCs/>
          <w:sz w:val="20"/>
          <w:szCs w:val="20"/>
        </w:rPr>
      </w:pPr>
      <w:r w:rsidRPr="00D428F7">
        <w:rPr>
          <w:b/>
          <w:bCs/>
          <w:sz w:val="20"/>
          <w:szCs w:val="20"/>
        </w:rPr>
        <w:t>в зонах с особыми условиями использования территории</w:t>
      </w:r>
    </w:p>
    <w:p w14:paraId="6241AB3C"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Зоны с особыми условиями использования территорий устанавливаются в следующих целях:</w:t>
      </w:r>
    </w:p>
    <w:p w14:paraId="0C5319EE"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1) защита жизни и здоровья граждан;</w:t>
      </w:r>
    </w:p>
    <w:p w14:paraId="6B167FF9"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2) безопасная эксплуатация объектов транспорта, связи, энергетики, объектов обороны страны и безопасности государства;</w:t>
      </w:r>
    </w:p>
    <w:p w14:paraId="59385C5B"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3) обеспечение сохранности объектов культурного наследия;</w:t>
      </w:r>
    </w:p>
    <w:p w14:paraId="623BF449"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14:paraId="31177D92"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5) обеспечение обороны страны и безопасности государства.</w:t>
      </w:r>
    </w:p>
    <w:p w14:paraId="6D3916D7"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14:paraId="422E16EA"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14:paraId="7D31DC8E" w14:textId="77777777" w:rsidR="00753DA4" w:rsidRPr="00D428F7" w:rsidRDefault="00753DA4" w:rsidP="00980A27">
      <w:pPr>
        <w:widowControl w:val="0"/>
        <w:overflowPunct w:val="0"/>
        <w:autoSpaceDE w:val="0"/>
        <w:autoSpaceDN w:val="0"/>
        <w:adjustRightInd w:val="0"/>
        <w:spacing w:after="0" w:line="240" w:lineRule="auto"/>
        <w:ind w:firstLine="680"/>
        <w:jc w:val="center"/>
        <w:rPr>
          <w:bCs/>
          <w:sz w:val="20"/>
          <w:szCs w:val="20"/>
        </w:rPr>
      </w:pPr>
    </w:p>
    <w:p w14:paraId="7CE733B6" w14:textId="77777777" w:rsidR="00753DA4" w:rsidRPr="00D428F7" w:rsidRDefault="00753DA4" w:rsidP="00980A27">
      <w:pPr>
        <w:pStyle w:val="afd"/>
        <w:spacing w:before="0" w:after="0"/>
        <w:ind w:firstLine="680"/>
        <w:jc w:val="center"/>
        <w:rPr>
          <w:b/>
          <w:sz w:val="20"/>
          <w:szCs w:val="20"/>
        </w:rPr>
      </w:pPr>
      <w:r w:rsidRPr="00D428F7">
        <w:rPr>
          <w:b/>
          <w:sz w:val="20"/>
          <w:szCs w:val="20"/>
        </w:rPr>
        <w:t>Виды зон с особыми условиями использования территорий</w:t>
      </w:r>
    </w:p>
    <w:p w14:paraId="4CB7BE55" w14:textId="77777777" w:rsidR="00753DA4" w:rsidRPr="00D428F7" w:rsidRDefault="00753DA4" w:rsidP="00980A27">
      <w:pPr>
        <w:widowControl w:val="0"/>
        <w:overflowPunct w:val="0"/>
        <w:autoSpaceDE w:val="0"/>
        <w:autoSpaceDN w:val="0"/>
        <w:adjustRightInd w:val="0"/>
        <w:spacing w:after="0" w:line="240" w:lineRule="auto"/>
        <w:ind w:firstLine="680"/>
        <w:jc w:val="center"/>
        <w:rPr>
          <w:b/>
          <w:bCs/>
          <w:sz w:val="20"/>
          <w:szCs w:val="20"/>
        </w:rPr>
      </w:pPr>
      <w:r w:rsidRPr="00D428F7">
        <w:rPr>
          <w:b/>
          <w:bCs/>
          <w:sz w:val="20"/>
          <w:szCs w:val="20"/>
        </w:rPr>
        <w:t>и ограничения использования земельных участков и объектов капитального строительства в них:</w:t>
      </w:r>
    </w:p>
    <w:p w14:paraId="400DAE67" w14:textId="77777777" w:rsidR="00753DA4" w:rsidRPr="00D428F7" w:rsidRDefault="00753DA4" w:rsidP="00980A27">
      <w:pPr>
        <w:pStyle w:val="afd"/>
        <w:spacing w:before="0" w:after="0"/>
        <w:ind w:firstLine="680"/>
        <w:rPr>
          <w:b/>
          <w:sz w:val="20"/>
          <w:szCs w:val="20"/>
        </w:rPr>
      </w:pPr>
      <w:r w:rsidRPr="00D428F7">
        <w:rPr>
          <w:b/>
          <w:sz w:val="20"/>
          <w:szCs w:val="20"/>
        </w:rPr>
        <w:t>Зоны охраны объектов культурного наследия;</w:t>
      </w:r>
    </w:p>
    <w:p w14:paraId="67E871FE"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14:paraId="5B6A0F8A"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Необходимый состав зон охраны объекта культурного наследия определяется проектом зон охраны объекта культурного наследия.</w:t>
      </w:r>
    </w:p>
    <w:p w14:paraId="0EE2FB0D"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объектов культурного наследия,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14:paraId="34C5D400"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 xml:space="preserve">Состав объединенной зоны охраны объектов культурного наследия определяется проектом </w:t>
      </w:r>
      <w:r w:rsidRPr="00D428F7">
        <w:rPr>
          <w:bCs/>
          <w:sz w:val="20"/>
          <w:szCs w:val="20"/>
        </w:rPr>
        <w:lastRenderedPageBreak/>
        <w:t>объединенной зоны охраны объектов культурного наследия.</w:t>
      </w:r>
    </w:p>
    <w:p w14:paraId="2462D945"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Требование об установлении зон охраны объекта культурного наследия к выявленному объекту культурного наследия не предъявляется.</w:t>
      </w:r>
    </w:p>
    <w:p w14:paraId="7F35FAAA"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54DE3A5A"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14:paraId="6C716C6E"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Зона охраняемого природного ландшафта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14:paraId="56599AB7"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 xml:space="preserve"> Решения об установлении, изменении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 Решение о прекращении существования зон охраны указанных объектов культурного наследия принимается федеральным органом охраны объектов культурного наследия.</w:t>
      </w:r>
    </w:p>
    <w:p w14:paraId="469147E8"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Решения об установлении, изменении зон охраны объектов культурного наследия, в том числе объединенной зоны охраны объектов культурного наследия (за исключением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 Решение о прекращении существования указанных зон охраны объектов культурного наследия принимается органом государственной власти субъекта Российской Федерации.</w:t>
      </w:r>
    </w:p>
    <w:p w14:paraId="4E805890"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Зоны охраны объекта культурного наследия прекращают существование без принятия решения о прекращении существования таких зон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14:paraId="2CD25884"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Положение о зонах охраны объектов культурного наследия, включающее в себя порядок разработки проекта зон охраны объекта культурного наследия, проекта объединенной зоны охраны объектов культурного наследия, требования к режимам использования земель и земельных участков и общие принципы установления требований к градостроительным регламентам в границах территорий данных зон устанавливаются Правительством Российской Федерации.</w:t>
      </w:r>
    </w:p>
    <w:p w14:paraId="1C9A8F61"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Зоны охраны объекта культурного наследия должны быть установлены в срок не более чем два года со дня включения в реестр такого объекта культурного наследия, применительно к которому в соответствии со статьей 34.1 Федерального закона от 25.06.2002 N 73-ФЗ "Об объектах культурного наследия (памятниках истории и культуры) народов Российской Федерации" (с изм. и доп., вступ. в силу с 01.07.2019) устанавливается защитная зона.</w:t>
      </w:r>
    </w:p>
    <w:p w14:paraId="707B4464" w14:textId="77777777" w:rsidR="00753DA4" w:rsidRPr="00D428F7" w:rsidRDefault="00753DA4" w:rsidP="00980A27">
      <w:pPr>
        <w:pStyle w:val="afd"/>
        <w:spacing w:before="0" w:after="0"/>
        <w:ind w:firstLine="680"/>
        <w:rPr>
          <w:b/>
          <w:sz w:val="20"/>
          <w:szCs w:val="20"/>
        </w:rPr>
      </w:pPr>
      <w:r w:rsidRPr="00D428F7">
        <w:rPr>
          <w:b/>
          <w:sz w:val="20"/>
          <w:szCs w:val="20"/>
        </w:rPr>
        <w:t>Защитная зона объекта культурного наследия;</w:t>
      </w:r>
    </w:p>
    <w:p w14:paraId="43FBAD75"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293A4888"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 xml:space="preserve">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статьей </w:t>
      </w:r>
      <w:r w:rsidRPr="00D428F7">
        <w:rPr>
          <w:bCs/>
          <w:sz w:val="20"/>
          <w:szCs w:val="20"/>
        </w:rPr>
        <w:lastRenderedPageBreak/>
        <w:t>56.4 Федерального закона от 25.06.2002 N 73-ФЗ "Об объектах культурного наследия (памятниках истории и культуры) народов Российской Федерации" требования и ограничения.</w:t>
      </w:r>
    </w:p>
    <w:p w14:paraId="3BFD59E1"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Границы защитной зоны объекта культурного наследия устанавливаются:</w:t>
      </w:r>
    </w:p>
    <w:p w14:paraId="016DE9BA"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14:paraId="70AC4801"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14:paraId="1C533A7D"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14:paraId="3FF7909F"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 пунктами 3 и 4 статьи 34.1.Федерального закона от 25.06.2002 N 73-ФЗ "Об объектах культурного наследия (памятниках истории и культуры) народов Российской Федерации" (с изм. и доп., вступ. в силу с 01.07.2019),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14:paraId="1773FAFB"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Защитная зона объекта культурного наследия прекращает существование со дня внесения в Единый государственный реестр недвижимости сведений о зонах охраны такого объекта культурного наследия, установленных в соответствии со статьей 34 Федерального закона от 25.06.2002 N 73-ФЗ "Об объектах культурного наследия (памятниках истории и культуры) народов Российской Федерации" (с изм. и доп., вступ. в силу с 01.07.2019). Защитная зона объекта культурного наследия также прекращает существование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При этом принятие решения о прекращении существования такой зоны не требуется.</w:t>
      </w:r>
    </w:p>
    <w:p w14:paraId="57703324"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p>
    <w:p w14:paraId="0666E29E" w14:textId="77777777" w:rsidR="00753DA4" w:rsidRPr="00D428F7" w:rsidRDefault="00753DA4" w:rsidP="00980A27">
      <w:pPr>
        <w:widowControl w:val="0"/>
        <w:overflowPunct w:val="0"/>
        <w:autoSpaceDE w:val="0"/>
        <w:autoSpaceDN w:val="0"/>
        <w:adjustRightInd w:val="0"/>
        <w:spacing w:after="0" w:line="240" w:lineRule="auto"/>
        <w:ind w:firstLine="680"/>
        <w:jc w:val="both"/>
        <w:rPr>
          <w:b/>
          <w:bCs/>
          <w:sz w:val="20"/>
          <w:szCs w:val="20"/>
        </w:rPr>
      </w:pPr>
      <w:r w:rsidRPr="00D428F7">
        <w:rPr>
          <w:b/>
          <w:bCs/>
          <w:sz w:val="20"/>
          <w:szCs w:val="20"/>
        </w:rPr>
        <w:t>Охранная зона объектов электроэнергетики (объектов электросетевого хозяйства и объектов по производству электрической энергии);</w:t>
      </w:r>
    </w:p>
    <w:p w14:paraId="34108883"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Ограничения использования земельных участков и объектов капитального строительства на территории охранных зон определяются на основании Постановления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7951DD82"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Охранная зона объектов электросетевого хозяйства устанавливается в целях обеспечения безопасного функционирования и эксплуатации, исключения возможности повреждения линий электропередачи и иных объектов электросетевого хозяйства (п. п. 1, 2 Правил).</w:t>
      </w:r>
    </w:p>
    <w:p w14:paraId="54ABAED9"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В частности, охранные зоны устанавливаются: вдоль воздушных линий электропередачи, вдоль подземных кабельных линий электропередачи, вдоль подводных кабельных линий электропередачи, вдоль переходов воздушных линий электропередачи через водоемы (реки, каналы, озера и др.) - п. "а" Требований к границам установления охранных зон объектов электросетевого хозяйства (Приложение к Правилам).</w:t>
      </w:r>
    </w:p>
    <w:p w14:paraId="595FA6F4"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(п. 8 Правил).</w:t>
      </w:r>
    </w:p>
    <w:p w14:paraId="4594BC9A"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Ограничения использования земельных участков в границах санитарных разрывов линий электропередачи установлены СанПиН 2.2.1/2.1.1.1200-03 "Санитарно-защитные зоны и санитарная классификация предприятий, сооружений и иных объектов".</w:t>
      </w:r>
    </w:p>
    <w:p w14:paraId="7614313D" w14:textId="77777777" w:rsidR="00753DA4" w:rsidRPr="00D428F7" w:rsidRDefault="00753DA4" w:rsidP="00980A27">
      <w:pPr>
        <w:pStyle w:val="afd"/>
        <w:spacing w:before="0" w:after="0"/>
        <w:ind w:firstLine="680"/>
        <w:rPr>
          <w:b/>
          <w:sz w:val="20"/>
          <w:szCs w:val="20"/>
        </w:rPr>
      </w:pPr>
      <w:r w:rsidRPr="00D428F7">
        <w:rPr>
          <w:b/>
          <w:sz w:val="20"/>
          <w:szCs w:val="20"/>
        </w:rPr>
        <w:t>Охранная зона железных дорог;</w:t>
      </w:r>
    </w:p>
    <w:p w14:paraId="7FB1F46E"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 xml:space="preserve">В целях обеспечения нормальной эксплуатации железнодорожного транспорта и санитарной защиты населения устанавливаются охранные зоны, размеры которых определяются исходя из рельефа, особых природных условий местности, необходимости создания защиты жилой застройки от шумов проходящих поездов, необходимости развития объектов железнодорожного транспорта. Размеры и режимы полосы отвода и санитарно-защитных зон железных дорог устанавливаются в соответствии с ЗК РФ (п. 3 ч. 2 ст. 90), </w:t>
      </w:r>
      <w:r w:rsidRPr="00D428F7">
        <w:rPr>
          <w:bCs/>
          <w:sz w:val="20"/>
          <w:szCs w:val="20"/>
        </w:rPr>
        <w:lastRenderedPageBreak/>
        <w:t>Федеральным законом от 10.01.2003 N 17-ФЗ "О железнодорожном транспорте в Российской Федерации" (ст. 9) и Постановлением Правительства РФ от 12.10.2006 N 611 "О порядке установления и использования полос отвода и охранных зон железных дорог", Приказом Минтранса РФ от 06.08.2008 N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14:paraId="68FB2927"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Приказом Министерства путей сообщения РФ от 15.05.1999 N 26Ц утверждено Положение о порядке использования земель федерального железнодорожного транспорта в пределах полосы отвода железных дорог.</w:t>
      </w:r>
    </w:p>
    <w:p w14:paraId="0666AD7D"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В отношении земельных участков (их частей) в границах охранной зоны могут быть установлены запреты или ограничения на строительство капитальных зданий и сооружений, устройство временных дорог, вырубку древесной и кустарниковой растительности, удаление дернового покрова, проведение земляных работ, за исключением случаев, когда осуществление указанной деятельности необходимо для обеспечения устойчивой, бесперебойной и безопасной работы железнодорожного транспорта, повышения качества обслуживания пользователей услуг железнодорожного транспорта, а также в связи с устройством, обслуживанием и ремонтом линейных сооружений; распашку земель; выпас скота; выпуск поверхностных и хозяйственно-бытовых вод (п. 10 Правил, утв. Постановлением Правительства РФ от 12.10.2006 N 611).</w:t>
      </w:r>
    </w:p>
    <w:p w14:paraId="2C1A529A" w14:textId="77777777" w:rsidR="00753DA4" w:rsidRPr="00D428F7" w:rsidRDefault="00753DA4" w:rsidP="00980A27">
      <w:pPr>
        <w:pStyle w:val="afd"/>
        <w:spacing w:before="0" w:after="0"/>
        <w:ind w:firstLine="680"/>
        <w:rPr>
          <w:b/>
          <w:sz w:val="20"/>
          <w:szCs w:val="20"/>
        </w:rPr>
      </w:pPr>
      <w:r w:rsidRPr="00D428F7">
        <w:rPr>
          <w:b/>
          <w:sz w:val="20"/>
          <w:szCs w:val="20"/>
        </w:rPr>
        <w:t>Придорожные полосы автомобильных дорог;</w:t>
      </w:r>
    </w:p>
    <w:p w14:paraId="08DFAEA6"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Для автомобильных дорог, за исключением автомобильных дорог, расположенных в границах населенных пунктов, устанавливаются придорожные полосы.</w:t>
      </w:r>
    </w:p>
    <w:p w14:paraId="083BBB79"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14:paraId="7693C807"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1) семидесяти пяти метров - для автомобильных дорог первой и второй категорий;</w:t>
      </w:r>
    </w:p>
    <w:p w14:paraId="1E6DA1CA"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2) пятидесяти метров - для автомобильных дорог третьей и четвертой категорий;</w:t>
      </w:r>
    </w:p>
    <w:p w14:paraId="6EE495ED"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3) двадцати пяти метров - для автомобильных дорог пятой категории;</w:t>
      </w:r>
    </w:p>
    <w:p w14:paraId="5258933E"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14:paraId="2B158BF7"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14:paraId="74A73F6B"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Решение об установлении придорожных полос автомобильных дорог федерального, регионального или муниципального, местного значения или об изменении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w:t>
      </w:r>
    </w:p>
    <w:p w14:paraId="4F38F105"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Решение об установлении придорожных полос частных автомобильных дорог или об изменении таких придорожных полос принимается:</w:t>
      </w:r>
    </w:p>
    <w:p w14:paraId="56831E1D"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частных автомобильных дорог, которые расположены на территориях двух и более субъектов Российской Федерации или строительство которых планируется осуществлять на территориях двух и более субъектов Российской Федерации;</w:t>
      </w:r>
    </w:p>
    <w:p w14:paraId="7F271B71"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2) уполномоченным органом исполнительной власти субъекта Российской Федерации в отношении частных автомобильных дорог, которые расположены на территориях двух и более муниципальных образований (муниципальных районов, городских округов) или строительство которых планируется осуществлять на территориях двух и более муниципальных образований (муниципальных районов, городских округов);</w:t>
      </w:r>
    </w:p>
    <w:p w14:paraId="1A54C73F"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3) органом местного самоуправления муниципального района в отношении частных автомобильных дорог, которые расположены на территориях двух и более поселений и (или) на межселенных территориях в границах муниципального района или строительство которых планируется осуществлять в границах муниципального района на территориях двух и более поселений и (или) на межселенных территориях в границах муниципального района, а также в отношении частных автомобильных дорог, которые расположены на территориях сельских поселений (за исключением случая, установленного пунктом 3.1 настоящей части);</w:t>
      </w:r>
    </w:p>
    <w:p w14:paraId="416C85D7"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3.1) органом местного самоуправления сельского поселения в отношении частных автомобильных дорог, которые расположены на территории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14:paraId="7B576DA8"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4) органом местного самоуправления городского поселения в отношении частных автомобильных дорог, которые расположены в границах городского поселения или строительство которых планируется осуществлять в границах городского поселения;</w:t>
      </w:r>
    </w:p>
    <w:p w14:paraId="6416BD17"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 xml:space="preserve">5) органом местного самоуправления городского округа в отношении частных автомобильных дорог, </w:t>
      </w:r>
      <w:r w:rsidRPr="00D428F7">
        <w:rPr>
          <w:bCs/>
          <w:sz w:val="20"/>
          <w:szCs w:val="20"/>
        </w:rPr>
        <w:lastRenderedPageBreak/>
        <w:t>которые расположены в границах городского округа или строительство которых планируется осуществлять в границах городского округа.</w:t>
      </w:r>
    </w:p>
    <w:p w14:paraId="57610D52"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Федеральный орган исполнительной власти, орган исполнительной власти субъекта Российской Федерации, орган местного самоуправления, принявшие решение об установлении придорожных полос автомобильных дорог федерального, регионального или межмуниципального, местного значения или об изменении таких придорожных полос, в течение семи дней со дня принятия такого решения направляют копию такого решения в орган местного самоуправления городского округа, орган местного самоуправления муниципального района, орган местного самоуправления поселения, в отношении территорий которых принято такое решение.</w:t>
      </w:r>
    </w:p>
    <w:p w14:paraId="4148E731"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Обозначение границ придорожных полос автомобильных дорог на местности осуществляется владельцами автомобильных дорог за их счет.</w:t>
      </w:r>
    </w:p>
    <w:p w14:paraId="24DA2BED"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14:paraId="60D3F6DE"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Положение о придорожных полосах автомобильных дорог утверждается Правительством Российской Федерации.</w:t>
      </w:r>
    </w:p>
    <w:p w14:paraId="3EB27F56" w14:textId="77777777" w:rsidR="00753DA4" w:rsidRPr="00D428F7" w:rsidRDefault="00753DA4" w:rsidP="00980A27">
      <w:pPr>
        <w:widowControl w:val="0"/>
        <w:overflowPunct w:val="0"/>
        <w:autoSpaceDE w:val="0"/>
        <w:autoSpaceDN w:val="0"/>
        <w:adjustRightInd w:val="0"/>
        <w:spacing w:after="0" w:line="240" w:lineRule="auto"/>
        <w:ind w:firstLine="680"/>
        <w:jc w:val="both"/>
        <w:rPr>
          <w:b/>
          <w:bCs/>
          <w:sz w:val="20"/>
          <w:szCs w:val="20"/>
        </w:rPr>
      </w:pPr>
      <w:r w:rsidRPr="00D428F7">
        <w:rPr>
          <w:b/>
          <w:bCs/>
          <w:sz w:val="20"/>
          <w:szCs w:val="20"/>
        </w:rPr>
        <w:t>Охранная зона трубопроводов (газопроводов, нефтепроводов и нефтепродуктопроводов, аммиакопроводов);</w:t>
      </w:r>
    </w:p>
    <w:p w14:paraId="60CBD42A"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Охранные зоны трубопроводов устанавливаются согласно п. 1.1 Правил охраны магистральных трубопроводов, утв. Минтопэнерго России 29.04.1992, Постановлением Госгортехнадзора России от 22.04.1992 N 9, в целях обеспечения сохранности, создания нормальных условий эксплуатации и предотвращения несчастных случаев на магистральных трубопроводах, транспортирующих нефть, природный газ, нефтепродукты, нефтяной и искусственный углеводородные газы, сжиженные углеводородные газы, нестабильный бензин и конденсат.</w:t>
      </w:r>
    </w:p>
    <w:p w14:paraId="06974BDE"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В соответствии с п. 4.1 Правил охранные зоны устанавливаются вдоль трасс трубопроводов, транспортирующих нефть, природный газ, нефтепродукты, нефтяной и искусственный углеводородные газы, в виде участка земли, ограниченного условными линиями, проходящими в 25 метрах от оси трубопровода с каждой стороны.</w:t>
      </w:r>
    </w:p>
    <w:p w14:paraId="754639BE"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Земельные участки, которые входят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требований Правил охраны магистральных трубопроводов (п. 4.2 Правил).</w:t>
      </w:r>
    </w:p>
    <w:p w14:paraId="222233C6"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Для обеспечения нормальных условий эксплуатации и исключения возможности повреждения магистральных трубопроводов и их объектов вокруг них устанавливаются охранные зоны, размеры которых и порядок производства в которых сельскохозяйственных и других работ регламентируются Правилами охраны магистральных трубопроводов (п. 5.6 СП 36.13330.2012. Свод правил. Магистральные трубопроводы. Актуализированная редакция СНиП 2.05.06-85* (утв. Приказом Госстроя от 25.12.2012 N 108/ГС)). Необходимо учитывать, что в соответствии с Изменением N 1 к СП 36.13330.2012 "СНиП 2.05.06-85* Магистральные трубопроводы" (утв. и введено в действие Приказом Минстроя России от 18.08.2016 N 580/пр) указанный свод правил не распространяется на проектирование трубопроводов, прокладываемых на территории городов и других населенных пунктов, в морских акваториях и промыслах.</w:t>
      </w:r>
    </w:p>
    <w:p w14:paraId="1528EF40"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На земельных участках, прилегающих к объектам систем газоснабжения, в целях безопасной эксплуатации таких объектов устанавливаются охранные зоны газопроводов. Владельцы указанных земельных участков при их хозяйственном использовании не могут строить какие бы то ни было здания, строения, сооружения в пределах установленных минимальных расстояний до объектов системы газоснабжения без согласования с организацией - собственником системы газоснабжения или уполномоченной ею организацией; такие владельцы не имеют права чинить препятствия организации -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 ликвидации последствий возникших на них аварий, катастроф.</w:t>
      </w:r>
    </w:p>
    <w:p w14:paraId="5E6F2631" w14:textId="77777777" w:rsidR="00753DA4" w:rsidRPr="00D428F7" w:rsidRDefault="00753DA4" w:rsidP="00980A27">
      <w:pPr>
        <w:pStyle w:val="afd"/>
        <w:spacing w:before="0" w:after="0"/>
        <w:ind w:firstLine="680"/>
        <w:rPr>
          <w:b/>
          <w:sz w:val="20"/>
          <w:szCs w:val="20"/>
        </w:rPr>
      </w:pPr>
      <w:r w:rsidRPr="00D428F7">
        <w:rPr>
          <w:b/>
          <w:sz w:val="20"/>
          <w:szCs w:val="20"/>
        </w:rPr>
        <w:t>Охранная зона линий и сооружений связи;</w:t>
      </w:r>
    </w:p>
    <w:p w14:paraId="69190BA0"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На трассах кабельных и воздушных линий связи и линий радиофикации:</w:t>
      </w:r>
    </w:p>
    <w:p w14:paraId="00DFF390"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а) устанавливаются охранные зоны с особыми условиями использования:</w:t>
      </w:r>
    </w:p>
    <w:p w14:paraId="2A8F8726"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14:paraId="5F407A3F"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 xml:space="preserve">для морских кабельных линий связи и для кабелей связи при переходах через судоходные и сплавные </w:t>
      </w:r>
      <w:r w:rsidRPr="00D428F7">
        <w:rPr>
          <w:bCs/>
          <w:sz w:val="20"/>
          <w:szCs w:val="20"/>
        </w:rPr>
        <w:lastRenderedPageBreak/>
        <w:t>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морской мили с каждой стороны или от трассы кабеля при переходах через реки, озера, водохранилища и каналы (арыки) на 100 метров с каждой стороны;</w:t>
      </w:r>
    </w:p>
    <w:p w14:paraId="479EA621"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14:paraId="2C581D0D"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б) создаются просеки в лесных массивах и зеленых насаждениях:</w:t>
      </w:r>
    </w:p>
    <w:p w14:paraId="4B5F4620"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при высоте насаждений менее 4 метров - шириной не менее расстояния между крайними проводами воздушных линий связи и линий радиофикации плюс 4 метра (по 2 метра с каждой стороны от крайних проводов до ветвей деревьев);</w:t>
      </w:r>
    </w:p>
    <w:p w14:paraId="211221A1"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при высоте насаждений более 4 метров - шириной не менее расстояния между крайними проводами воздушных линий связи и линий радиофикации плюс 6 метров (по 3 метра с каждой стороны от крайних проводов до ветвей деревьев);</w:t>
      </w:r>
    </w:p>
    <w:p w14:paraId="4FA0D576"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вдоль трассы кабеля связи - шириной не менее 6 метров (по 3 метра с каждой стороны от кабеля связи);</w:t>
      </w:r>
    </w:p>
    <w:p w14:paraId="6829DDA4"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в) все работы в охранных зонах линий и сооружений связи, линий и сооружений радиофикации выполняются с соблюдением действующих нормативных документов по правилам производства и приемки работ.</w:t>
      </w:r>
    </w:p>
    <w:p w14:paraId="2928CB40" w14:textId="77777777" w:rsidR="00753DA4" w:rsidRPr="00D428F7" w:rsidRDefault="00753DA4" w:rsidP="00980A27">
      <w:pPr>
        <w:pStyle w:val="afd"/>
        <w:spacing w:before="0" w:after="0"/>
        <w:ind w:firstLine="680"/>
        <w:rPr>
          <w:sz w:val="20"/>
          <w:szCs w:val="20"/>
        </w:rPr>
      </w:pPr>
      <w:r w:rsidRPr="00D428F7">
        <w:rPr>
          <w:b/>
          <w:sz w:val="20"/>
          <w:szCs w:val="20"/>
        </w:rPr>
        <w:t>Приаэродромная территория</w:t>
      </w:r>
      <w:r w:rsidRPr="00D428F7">
        <w:rPr>
          <w:sz w:val="20"/>
          <w:szCs w:val="20"/>
        </w:rPr>
        <w:t>;</w:t>
      </w:r>
    </w:p>
    <w:p w14:paraId="1D0A1498" w14:textId="77777777" w:rsidR="00753DA4" w:rsidRPr="00D428F7" w:rsidRDefault="00753DA4" w:rsidP="00980A27">
      <w:pPr>
        <w:shd w:val="clear" w:color="auto" w:fill="FFFFFF"/>
        <w:spacing w:after="0" w:line="240" w:lineRule="auto"/>
        <w:ind w:firstLine="680"/>
        <w:jc w:val="both"/>
        <w:rPr>
          <w:sz w:val="20"/>
          <w:szCs w:val="20"/>
        </w:rPr>
      </w:pPr>
      <w:r w:rsidRPr="00D428F7">
        <w:rPr>
          <w:sz w:val="20"/>
          <w:szCs w:val="20"/>
        </w:rPr>
        <w:t>Приаэродромная территория является зоной с особыми условиями использования территорий.</w:t>
      </w:r>
    </w:p>
    <w:p w14:paraId="26C4C37E" w14:textId="77777777" w:rsidR="00753DA4" w:rsidRPr="00D428F7" w:rsidRDefault="00753DA4" w:rsidP="00980A27">
      <w:pPr>
        <w:shd w:val="clear" w:color="auto" w:fill="FFFFFF"/>
        <w:spacing w:after="0" w:line="240" w:lineRule="auto"/>
        <w:ind w:firstLine="680"/>
        <w:jc w:val="both"/>
        <w:rPr>
          <w:sz w:val="20"/>
          <w:szCs w:val="20"/>
        </w:rPr>
      </w:pPr>
      <w:r w:rsidRPr="00D428F7">
        <w:rPr>
          <w:sz w:val="20"/>
          <w:szCs w:val="20"/>
        </w:rPr>
        <w:t>1. Приаэродромная территория аэродрома совместного базирования Анапа (Витязево) установлена приказом Первого заместителя министра обороны Российской Федерации от 29 июля 2019 г. № 645 «Об установлении приаэродромной территории аэродрома совместного базирования Анапа (Витязево)».</w:t>
      </w:r>
    </w:p>
    <w:p w14:paraId="658C7C0F" w14:textId="77777777" w:rsidR="00753DA4" w:rsidRPr="00D428F7" w:rsidRDefault="00753DA4" w:rsidP="00980A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sz w:val="20"/>
          <w:szCs w:val="20"/>
        </w:rPr>
      </w:pPr>
      <w:r w:rsidRPr="00D428F7">
        <w:rPr>
          <w:sz w:val="20"/>
          <w:szCs w:val="20"/>
        </w:rPr>
        <w:t>Ограничения использования объектов недвижимости и осуществления деятельности в границах подзоны № 7 определяются уполномоченным Правительством Российской Федерации федеральным органом исполнительной власти при установлении приаэродромной территории с учетом требований законодательства в области обеспечения санитарно-эпидемиологического благополучия населения.</w:t>
      </w:r>
    </w:p>
    <w:p w14:paraId="598029A2" w14:textId="77777777" w:rsidR="00753DA4" w:rsidRPr="00D428F7" w:rsidRDefault="00753DA4" w:rsidP="00980A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sz w:val="20"/>
          <w:szCs w:val="20"/>
        </w:rPr>
      </w:pPr>
      <w:r w:rsidRPr="00D428F7">
        <w:rPr>
          <w:sz w:val="20"/>
          <w:szCs w:val="20"/>
        </w:rPr>
        <w:t>Ввиду превышения уровня шумового и электромагнитного воздействий, концентраций загрязняющих веществ в атмосферном воздухе в границах контура № 1, определенного по факторам, учитывающим электромагнитное воздействие, акустическое воздействие (от наземных источников) и концентрацию загрязняющих веществ в атмосферном воздухе, не рекомендуется использование земельных участков в целях:</w:t>
      </w:r>
    </w:p>
    <w:p w14:paraId="24CA120E" w14:textId="77777777" w:rsidR="00753DA4" w:rsidRPr="00D428F7" w:rsidRDefault="00753DA4" w:rsidP="00980A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sz w:val="20"/>
          <w:szCs w:val="20"/>
        </w:rPr>
      </w:pPr>
      <w:r w:rsidRPr="00D428F7">
        <w:rPr>
          <w:sz w:val="20"/>
          <w:szCs w:val="20"/>
        </w:rPr>
        <w:t>1) размещения жилой застройки, объектов образовательного и медицинского назначения, спортивных сооружений открытого типа, организации отдыха детей и их оздоровления, зон рекреационного назначения и для ведения дачного хозяйства и садоводства;</w:t>
      </w:r>
    </w:p>
    <w:p w14:paraId="772373A1" w14:textId="77777777" w:rsidR="00753DA4" w:rsidRPr="00D428F7" w:rsidRDefault="00753DA4" w:rsidP="00980A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sz w:val="20"/>
          <w:szCs w:val="20"/>
        </w:rPr>
      </w:pPr>
      <w:r w:rsidRPr="00D428F7">
        <w:rPr>
          <w:sz w:val="20"/>
          <w:szCs w:val="20"/>
        </w:rPr>
        <w:t>2)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w:t>
      </w:r>
    </w:p>
    <w:p w14:paraId="2617F1CF" w14:textId="77777777" w:rsidR="00753DA4" w:rsidRPr="00D428F7" w:rsidRDefault="00753DA4" w:rsidP="00980A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sz w:val="20"/>
          <w:szCs w:val="20"/>
        </w:rPr>
      </w:pPr>
      <w:r w:rsidRPr="00D428F7">
        <w:rPr>
          <w:sz w:val="20"/>
          <w:szCs w:val="20"/>
        </w:rPr>
        <w:t>В случае если земельный участок или объект капитального строительства расположены границах зон с особыми условиями использования территорий, правовой режим использования и застройки указанного земельного участка определяется градостроительными регламентами и совокупностью ограничений, установленных в соответствии с законодательством Российской Федерации.</w:t>
      </w:r>
    </w:p>
    <w:p w14:paraId="7FA451A9" w14:textId="77777777" w:rsidR="00753DA4" w:rsidRPr="00D428F7" w:rsidRDefault="00753DA4" w:rsidP="00980A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sz w:val="20"/>
          <w:szCs w:val="20"/>
        </w:rPr>
      </w:pPr>
      <w:r w:rsidRPr="00D428F7">
        <w:rPr>
          <w:sz w:val="20"/>
          <w:szCs w:val="20"/>
        </w:rPr>
        <w:t>В соответствии с подпунктом 5 пункта 7 статьи 4 Федерального закона от</w:t>
      </w:r>
    </w:p>
    <w:p w14:paraId="5DDDBAD3" w14:textId="77777777" w:rsidR="00753DA4" w:rsidRPr="00D428F7" w:rsidRDefault="00753DA4" w:rsidP="00980A27">
      <w:pPr>
        <w:shd w:val="clear" w:color="auto" w:fill="FFFFFF"/>
        <w:spacing w:after="0" w:line="240" w:lineRule="auto"/>
        <w:ind w:firstLine="680"/>
        <w:jc w:val="both"/>
        <w:rPr>
          <w:sz w:val="20"/>
          <w:szCs w:val="20"/>
        </w:rPr>
      </w:pPr>
      <w:r w:rsidRPr="00D428F7">
        <w:rPr>
          <w:sz w:val="20"/>
          <w:szCs w:val="20"/>
        </w:rPr>
        <w:t>1 июля 2017 г. № 135-ФЗ «О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 ограничения использования земельных участков и (или) расположенных на них объектов недвижимости  и осуществления экономической и иной деятельности, установленные в седьмой зоне приаэродромной территории при установлении приаэродромных территорий в порядке, предусмотренном Воздушным кодексом Российской Федерации (в редакции настоящего Федерального закона), не применяются в отношении земельных участков и (или) расположенных на них объектов недвижимости, права на которые возникли у граждан или юридических лиц до дня вступления в силу Федерального закона от 1 июля 2017 г. № 135-ФЗ.</w:t>
      </w:r>
    </w:p>
    <w:p w14:paraId="1E55295D" w14:textId="77777777" w:rsidR="00753DA4" w:rsidRPr="00D428F7" w:rsidRDefault="00753DA4" w:rsidP="00980A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sz w:val="20"/>
          <w:szCs w:val="20"/>
        </w:rPr>
      </w:pPr>
      <w:r w:rsidRPr="00D428F7">
        <w:rPr>
          <w:sz w:val="20"/>
          <w:szCs w:val="20"/>
        </w:rPr>
        <w:t>Если ограничения, установленные в проекте решения об установлении приаэродромной территории аэродрома совместного базирования Анапа (Витязево), относятся к одному и тому же параметру (требованию), применению подлежат более строгие ограничения.</w:t>
      </w:r>
    </w:p>
    <w:p w14:paraId="4420A02A" w14:textId="77777777" w:rsidR="00753DA4" w:rsidRPr="00D428F7" w:rsidRDefault="00753DA4" w:rsidP="00980A27">
      <w:pPr>
        <w:widowControl w:val="0"/>
        <w:spacing w:after="0" w:line="240" w:lineRule="auto"/>
        <w:ind w:firstLine="680"/>
        <w:jc w:val="both"/>
        <w:rPr>
          <w:rFonts w:eastAsia="Calibri"/>
          <w:sz w:val="20"/>
          <w:szCs w:val="20"/>
        </w:rPr>
      </w:pPr>
      <w:r w:rsidRPr="00D428F7">
        <w:rPr>
          <w:rFonts w:eastAsia="Calibri"/>
          <w:sz w:val="20"/>
          <w:szCs w:val="20"/>
        </w:rPr>
        <w:t>Размещение линий связи и линий электропередачи, сооружений различного назначения вне района аэродрома (вертодрома), если их истинная высота превышает 50 м, согласовываются с территориальным органом Федерального агентства воздушного транспорта.</w:t>
      </w:r>
    </w:p>
    <w:p w14:paraId="32AD3AC2" w14:textId="77777777" w:rsidR="00753DA4" w:rsidRPr="00D428F7" w:rsidRDefault="00753DA4" w:rsidP="00980A27">
      <w:pPr>
        <w:pStyle w:val="afd"/>
        <w:spacing w:before="0" w:after="0"/>
        <w:ind w:firstLine="680"/>
        <w:rPr>
          <w:b/>
          <w:sz w:val="20"/>
          <w:szCs w:val="20"/>
        </w:rPr>
      </w:pPr>
      <w:r w:rsidRPr="00D428F7">
        <w:rPr>
          <w:b/>
          <w:sz w:val="20"/>
          <w:szCs w:val="20"/>
        </w:rPr>
        <w:t>Зона охраняемого объекта;</w:t>
      </w:r>
    </w:p>
    <w:p w14:paraId="3AB3F39A"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lastRenderedPageBreak/>
        <w:t>Определение границ зон охраняемых объектов и согласование с федеральным органом исполнительной власти в области государственной охраны градостроительных регламентов для таких зон осуществляются в порядке, установленном Правительством Российской Федерации (Постановление Правительства РФ от 31.08.2019 N 1132 "Об утверждении Положения о зоне охраняемого объекта");</w:t>
      </w:r>
    </w:p>
    <w:p w14:paraId="24952D98" w14:textId="77777777" w:rsidR="00753DA4" w:rsidRPr="00D428F7" w:rsidRDefault="00753DA4" w:rsidP="00980A27">
      <w:pPr>
        <w:widowControl w:val="0"/>
        <w:overflowPunct w:val="0"/>
        <w:autoSpaceDE w:val="0"/>
        <w:autoSpaceDN w:val="0"/>
        <w:adjustRightInd w:val="0"/>
        <w:spacing w:after="0" w:line="240" w:lineRule="auto"/>
        <w:ind w:firstLine="680"/>
        <w:jc w:val="both"/>
        <w:rPr>
          <w:sz w:val="20"/>
          <w:szCs w:val="20"/>
        </w:rPr>
      </w:pPr>
      <w:r w:rsidRPr="00D428F7">
        <w:rPr>
          <w:sz w:val="20"/>
          <w:szCs w:val="20"/>
        </w:rPr>
        <w:t>Охраняемые объекты - здания, строения, сооружения (в том числе отдельные помещения), прилегающие к ним земельные участки (водные объекты), территории (акватории), защита которых осуществляется органами государственной охраны в целях обеспечения безопасности объектов государственной охраны; здания, строения, сооружения (в том числе отдельные помещения), земельные участки и водные объекты, предоставленные органам государственной охраны в соответствии с законодательством Российской Федерации;</w:t>
      </w:r>
    </w:p>
    <w:p w14:paraId="0A02E11C" w14:textId="77777777" w:rsidR="00753DA4" w:rsidRPr="00D428F7" w:rsidRDefault="00753DA4" w:rsidP="00980A27">
      <w:pPr>
        <w:widowControl w:val="0"/>
        <w:overflowPunct w:val="0"/>
        <w:autoSpaceDE w:val="0"/>
        <w:autoSpaceDN w:val="0"/>
        <w:adjustRightInd w:val="0"/>
        <w:spacing w:after="0" w:line="240" w:lineRule="auto"/>
        <w:ind w:firstLine="680"/>
        <w:jc w:val="both"/>
        <w:rPr>
          <w:sz w:val="20"/>
          <w:szCs w:val="20"/>
        </w:rPr>
      </w:pPr>
      <w:r w:rsidRPr="00D428F7">
        <w:rPr>
          <w:sz w:val="20"/>
          <w:szCs w:val="20"/>
        </w:rPr>
        <w:t>Зона охраняемого объекта - территория (акватория), в границах которой в соответствии с федеральным законодательством устанавливаются особые условия ее использования;</w:t>
      </w:r>
    </w:p>
    <w:p w14:paraId="2B82AE30" w14:textId="77777777" w:rsidR="00753DA4" w:rsidRPr="00D428F7" w:rsidRDefault="00753DA4" w:rsidP="00980A27">
      <w:pPr>
        <w:widowControl w:val="0"/>
        <w:overflowPunct w:val="0"/>
        <w:autoSpaceDE w:val="0"/>
        <w:autoSpaceDN w:val="0"/>
        <w:adjustRightInd w:val="0"/>
        <w:spacing w:after="0" w:line="240" w:lineRule="auto"/>
        <w:ind w:firstLine="680"/>
        <w:jc w:val="both"/>
        <w:rPr>
          <w:sz w:val="20"/>
          <w:szCs w:val="20"/>
        </w:rPr>
      </w:pPr>
      <w:r w:rsidRPr="00D428F7">
        <w:rPr>
          <w:sz w:val="20"/>
          <w:szCs w:val="20"/>
        </w:rPr>
        <w:t>Зона охраняемого объекта устанавливается бессрочно для исключения причин и условий, порождающих угрозу безопасности объектов государственной охраны и охраняемых объектов, в том числе в отношении вновь создаваемого объекта (планируемого к строительству) или в случае реконструкции охраняемого объекта.</w:t>
      </w:r>
    </w:p>
    <w:p w14:paraId="4F61380F" w14:textId="77777777" w:rsidR="00753DA4" w:rsidRPr="00D428F7" w:rsidRDefault="00753DA4" w:rsidP="00980A27">
      <w:pPr>
        <w:widowControl w:val="0"/>
        <w:overflowPunct w:val="0"/>
        <w:autoSpaceDE w:val="0"/>
        <w:autoSpaceDN w:val="0"/>
        <w:adjustRightInd w:val="0"/>
        <w:spacing w:after="0" w:line="240" w:lineRule="auto"/>
        <w:ind w:firstLine="680"/>
        <w:jc w:val="both"/>
        <w:rPr>
          <w:sz w:val="20"/>
          <w:szCs w:val="20"/>
        </w:rPr>
      </w:pPr>
      <w:r w:rsidRPr="00D428F7">
        <w:rPr>
          <w:sz w:val="20"/>
          <w:szCs w:val="20"/>
        </w:rPr>
        <w:t>Размер зоны охраняемого объекта и ее границы определяются с учетом размера земельного участка, на котором расположены охраняемые объекты, застройки земельного участка и застройки вокруг него, рельефа местности, а также с учетом иных условий, обеспечивающих безопасность объектов государственной охраны и охраняемых объектов.</w:t>
      </w:r>
    </w:p>
    <w:p w14:paraId="5FB0825F" w14:textId="77777777" w:rsidR="00753DA4" w:rsidRPr="00D428F7" w:rsidRDefault="00753DA4" w:rsidP="00980A27">
      <w:pPr>
        <w:widowControl w:val="0"/>
        <w:overflowPunct w:val="0"/>
        <w:autoSpaceDE w:val="0"/>
        <w:autoSpaceDN w:val="0"/>
        <w:adjustRightInd w:val="0"/>
        <w:spacing w:after="0" w:line="240" w:lineRule="auto"/>
        <w:ind w:firstLine="680"/>
        <w:jc w:val="both"/>
        <w:rPr>
          <w:sz w:val="20"/>
          <w:szCs w:val="20"/>
        </w:rPr>
      </w:pPr>
      <w:r w:rsidRPr="00D428F7">
        <w:rPr>
          <w:sz w:val="20"/>
          <w:szCs w:val="20"/>
        </w:rPr>
        <w:t>Расстояние от границ охраняемого объекта до границ зоны охраняемого объекта не должно превышать 1 километр, а в горной местности - 3 километра.</w:t>
      </w:r>
    </w:p>
    <w:p w14:paraId="11865812"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В границах зоны охраняемого объекта может устанавливаться запрет на:</w:t>
      </w:r>
    </w:p>
    <w:p w14:paraId="69ED710B"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строительство и реконструкцию объектов капитального строительства, в том числе многоквартирных домов, объектов индивидуального жилищного строительства, торгово-развлекательных центров, вертодромов, вертолетных площадок, аэродромов, подземных сооружений (метрополитен, транспортные туннели, пешеходные переходы, парковки, коллекторы, бомбоубежища), гостиниц и иных средств размещения;</w:t>
      </w:r>
    </w:p>
    <w:p w14:paraId="5516B046"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размещение и эксплуатацию любых объектов недвижимого имущества;</w:t>
      </w:r>
    </w:p>
    <w:p w14:paraId="6275623E"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размещение и эксплуатацию любых некапитальных строений, сооружений, в том числе временных;</w:t>
      </w:r>
    </w:p>
    <w:p w14:paraId="4C46C52E"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расположение посадочных площадок и площадок десантирования (приземления);</w:t>
      </w:r>
    </w:p>
    <w:p w14:paraId="52075BB0"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использование земельных участков для строительства, а также для ведения садоводства, огородничества, крестьянского (фермерского), личного подсобного хозяйства и животноводства;</w:t>
      </w:r>
    </w:p>
    <w:p w14:paraId="7F5550F1"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строительство новых дорог (в том числе велодорожек и путепроводов) для движения наземного транспорта;</w:t>
      </w:r>
    </w:p>
    <w:p w14:paraId="070F1DDF"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строительство сооружений связи;</w:t>
      </w:r>
    </w:p>
    <w:p w14:paraId="69F9B246"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устройство якорных стоянок в акватории водного объекта или ее части;</w:t>
      </w:r>
    </w:p>
    <w:p w14:paraId="2B392576"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размещение надземных и наземных инженерных коммуникаций (теплотрассы, водопроводы, газопроводы, водостоки, канализации, электрические кабели и иные кабельные линии);</w:t>
      </w:r>
    </w:p>
    <w:p w14:paraId="4A5EE746"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установку и эксплуатацию всех типов и видов рекламных конструкций и "транспарантов-перетяжек";</w:t>
      </w:r>
    </w:p>
    <w:p w14:paraId="35DB463E"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устройство свалок, создание мест погребения, мест, отведенных для захоронения биологических отходов, и иных объектов, оказывающих негативное воздействие на состояние подземных вод;</w:t>
      </w:r>
    </w:p>
    <w:p w14:paraId="38227BE3"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размещение на фасадах зданий (строений, сооружений) информационных досок, надписей и обозначений с площадью информационного поля более 0,3 кв. метра, вывесок и указателей высотой более 0,6 метра с размещением выше отметки нижнего края оконных проемов 2-го этажа здания (строения, сооружения) в виде объемных букв и знаков;</w:t>
      </w:r>
    </w:p>
    <w:p w14:paraId="1DF77242"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посадку древесных насаждений и кустарников, нарушающих исторически сложившуюся систему озеленения и благоустройства;</w:t>
      </w:r>
    </w:p>
    <w:p w14:paraId="38E709B2"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размещение инженерно-технического оборудования на главных фасадах зданий, строений, сооружений;</w:t>
      </w:r>
    </w:p>
    <w:p w14:paraId="126BC297"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установку произведений монументально-декоративного искусства (фонтаны, малые архитектурные формы) высотой более 3,5 метра;</w:t>
      </w:r>
    </w:p>
    <w:p w14:paraId="4B14D4ED"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использование акватории водных объектов в целях любительского рыболовства, прогулок, в том числе лыжных прогулок, занятий буерным спортом и сноукайтингом;</w:t>
      </w:r>
    </w:p>
    <w:p w14:paraId="7939592B"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осуществление полетов беспилотных воздушных судов любой максимальной взлетной массы;</w:t>
      </w:r>
    </w:p>
    <w:p w14:paraId="281EB4FE"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использование беспилотных аппаратов, перемещающихся по земле, на воде и под водой;</w:t>
      </w:r>
    </w:p>
    <w:p w14:paraId="3D123D2E"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организацию и функционирование тиров, стрелково-стендовых комплексов и стрельбищ, а также пейнтбольных, страйкбольных клубов и иных учебных, спортивных и досуговых организаций, использующих изделия, имеющие внешнее и (или) конструктивное сходство с оружием;</w:t>
      </w:r>
    </w:p>
    <w:p w14:paraId="7FC1DD6E"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осуществление деятельности всех видов промышленных и сельскохозяйственных предприятий, создающих в том числе повышенные транспортные потоки;</w:t>
      </w:r>
    </w:p>
    <w:p w14:paraId="4B58CF5A"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 xml:space="preserve">эксплуатацию химически опасных, взрывопожароопасных и иных опасных производственных </w:t>
      </w:r>
      <w:r w:rsidRPr="00D428F7">
        <w:rPr>
          <w:bCs/>
          <w:sz w:val="20"/>
          <w:szCs w:val="20"/>
        </w:rPr>
        <w:lastRenderedPageBreak/>
        <w:t>объектов;</w:t>
      </w:r>
    </w:p>
    <w:p w14:paraId="29179C6B"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использование морского и внутреннего водного транспорта;</w:t>
      </w:r>
    </w:p>
    <w:p w14:paraId="09D87DDB"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организацию зон массового отдыха и пляжей водных объектов;</w:t>
      </w:r>
    </w:p>
    <w:p w14:paraId="5160EAE3"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осуществление деятельности по накоплению, обработке, утилизации, обезвреживанию и размещению отходов производства и потребления;</w:t>
      </w:r>
    </w:p>
    <w:p w14:paraId="0E1FE660"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организацию аэроклубов, а также запуск аэростатов, шаров-зондов и других беспилотных воздушных судов;</w:t>
      </w:r>
    </w:p>
    <w:p w14:paraId="78D5B787"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проведение массовых общественно-политических, спортивных, культурных, зрелищно-развлекательных или иных мероприятий;</w:t>
      </w:r>
    </w:p>
    <w:p w14:paraId="39EEC143"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осуществление оптовой и розничной торговли, в том числе всех действий, связанных с продажей и ремонтом автомобилей и мотоциклов;</w:t>
      </w:r>
    </w:p>
    <w:p w14:paraId="1778EDB3"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использование для осуществления рекреационной деятельности лесов, а также земельных участков в составе земель особо охраняемых природных территорий;</w:t>
      </w:r>
    </w:p>
    <w:p w14:paraId="1543B503"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туристскую деятельность и деятельность по разработке месторождений полезных ископаемых и природных лечебных ресурсов, а также деятельность по санаторно-курортному лечению и профилактике заболеваний, медицинской реабилитации, организации отдыха граждан.</w:t>
      </w:r>
    </w:p>
    <w:p w14:paraId="6183E46B" w14:textId="77777777" w:rsidR="00753DA4" w:rsidRPr="00D428F7" w:rsidRDefault="00753DA4" w:rsidP="00980A27">
      <w:pPr>
        <w:widowControl w:val="0"/>
        <w:overflowPunct w:val="0"/>
        <w:autoSpaceDE w:val="0"/>
        <w:autoSpaceDN w:val="0"/>
        <w:adjustRightInd w:val="0"/>
        <w:spacing w:after="0" w:line="240" w:lineRule="auto"/>
        <w:ind w:firstLine="680"/>
        <w:jc w:val="both"/>
        <w:rPr>
          <w:b/>
          <w:bCs/>
          <w:sz w:val="20"/>
          <w:szCs w:val="20"/>
        </w:rPr>
      </w:pPr>
      <w:r w:rsidRPr="00D428F7">
        <w:rPr>
          <w:b/>
          <w:bCs/>
          <w:sz w:val="20"/>
          <w:szCs w:val="20"/>
        </w:rPr>
        <w:t>Зона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14:paraId="1BDEBCC8"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Согласно Постановлению Правительства РФ от 05.05.2014 N 405 (ред. от 27.07.2017)</w:t>
      </w:r>
    </w:p>
    <w:p w14:paraId="4AFD0B50"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(вместе с "Положением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p>
    <w:p w14:paraId="68A7E0EA"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"военные объекты" - существующие или планируемые к строительству полигоны, аэродромы, узлы связи, базы, склады, арсеналы и иные используемые для нужд обороны страны и безопасности государства объекты, а также объекты недвижимого имущества, расположенные на позициях войск и воинских частей, на стационарных пунктах управления, в военных научно-исследовательских организациях, комплексы зданий и отдельные здания, строения и сооружения Вооруженных Сил Российской Федерации, других войск, воинских формирований и органов, выполняющих задачи в области обороны;</w:t>
      </w:r>
    </w:p>
    <w:p w14:paraId="0B6C5D95"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"Вооруженные Силы Российской Федерации, другие войска, воинские формирования и органы, выполняющие задачи в области обороны" - главные командования, главные штабы видов Вооруженных Сил Российской Федерации, командования (штабы) военных округов, объединенные стратегические командования, командования (штабы) родов войск, центральные органы военного управления Министерства обороны Российской Федерации, другие постоянные (штатные) и временно создаваемые (нештатные) органы управления войсками (силами), командиры (начальники) воинских формирований и органов, органы управления войсками национальной гвардии Российской Федерации, командиры (начальники) соединений и воинских частей (учреждений) войск национальной гвардии Российской Федерации, инженерно-технических и дорожно-строительных воинских формирований при федеральных органах исполнительной власти, а также спасательных воинских формирований федерального органа исполнительной власти, уполномоченного на решение задач в области гражданской обороны, Службы внешней разведки Российской Федерации, органов федеральной службы безопасности, органов государственной охраны и федерального органа обеспечения мобилизационной подготовки органов государственной власти Российской Федерации, воинских подразделений федеральной противопожарной службы и создаваемых на военное время специальных формирований, органы военной прокуратуры и военные следственные органы Следственного комитета Российской Федерации;</w:t>
      </w:r>
    </w:p>
    <w:p w14:paraId="574ED82C"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"запретная зона" - территория вокруг военного объекта, включающая земельный участок, на котором он размещен, в границах которой в соответствии с настоящим Положением запрещается или ограничивается хозяйственная и иная деятельность с целью обеспечения безопасности населения при функционировании военного объекта и возникновении на нем чрезвычайных ситуаций природного и техногенного характера или совершении террористического акта;</w:t>
      </w:r>
    </w:p>
    <w:p w14:paraId="06C7EEEC"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"зона охраняемого военного объекта" - территория, в границах которой ограничивается строительство объектов капитального строительства, предусматривающих эксплуатацию оборудования, создающего искусственные, в том числе индустриальные, радиопомехи, а также использование стационарного или переносного приемо-передающего оборудования, препятствующего нормальному функционированию военного объекта;</w:t>
      </w:r>
    </w:p>
    <w:p w14:paraId="3F258C88"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"охранная зона военного объекта" - территория, в границах которой принимаются особые меры по обеспечению безопасного функционирования и защите военного объекта, включающие меры по обеспечению безопасного хранения вооружения, военной техники, ракет и боеприпасов, а также иного имущества военного назначения при возникновении чрезвычайных ситуаций природного и техногенного характера или совершении террористического акта;</w:t>
      </w:r>
    </w:p>
    <w:p w14:paraId="1E8D0B1C"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lastRenderedPageBreak/>
        <w:t>"внешний периметр военного объекта" - граница земельного участка, занимаемого военным объектом, используемого федеральным органом исполнительной власти (федеральным государственным органом), в котором федеральным законодательством предусмотрена военная служба;</w:t>
      </w:r>
    </w:p>
    <w:p w14:paraId="23EFF283"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"специальная зона" - территория вокруг военного объекта, в границах которой с целью обеспечения защиты сосредоточенных на военном объекте сведений, составляющих государственную тайну, запрещается или ограничивается ведение хозяйственной деятельности, строительство объектов капитального строительства, проживание и (или) нахождение физических лиц.</w:t>
      </w:r>
    </w:p>
    <w:p w14:paraId="47374E0D"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В случае если земельный участок, занимаемый военным объектом и используемый федеральным органом исполнительной власти (федеральным государственным органом), в котором федеральным законодательством предусмотрена военная служба, не поставлен на государственный кадастровый учет, внешний периметр военного объекта образуется прямыми линиями, соединяющими характерные точки внешних границ контуров зданий, строений и сооружений военного объекта, строительство которых не завершено, таким образом, чтобы все здания, строения и сооружения военного объекта располагались в границах единой территории.</w:t>
      </w:r>
    </w:p>
    <w:p w14:paraId="2FBA26FC"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Запретные зоны и специальные зоны являются территориями с особыми условиями использования находящихся в их границах земельных участков.</w:t>
      </w:r>
    </w:p>
    <w:p w14:paraId="1376585B"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В границах запретной зоны могут (при необходимости) устанавливаться зоны охраняемых военных объектов и охранные зоны военных объектов.</w:t>
      </w:r>
    </w:p>
    <w:p w14:paraId="3E28677C"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Целями установления запретных зон являются:</w:t>
      </w:r>
    </w:p>
    <w:p w14:paraId="2F16E461"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а) обеспечение обороны страны, защиты населения и бесперебойного функционирования военных объектов;</w:t>
      </w:r>
    </w:p>
    <w:p w14:paraId="1C441909"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б) безопасность эксплуатации военных объектов и хранения вооружения, военной техники, ракет и боеприпасов, а также иного имущества военного назначения;</w:t>
      </w:r>
    </w:p>
    <w:p w14:paraId="7B811FCB"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в) недопущение разрушающего и иного воздействия на военные объекты, в том числе вследствие возникновения чрезвычайных ситуаций природного и техногенного характера или совершении террористического акта (далее - чрезвычайная ситуация);</w:t>
      </w:r>
    </w:p>
    <w:p w14:paraId="23ADB16C"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г) защита населения при функционировании военных объектов и возникновении чрезвычайных ситуаций на них.</w:t>
      </w:r>
    </w:p>
    <w:p w14:paraId="597C4DAE"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Целями установления специальных зон являются:</w:t>
      </w:r>
    </w:p>
    <w:p w14:paraId="10BCF710"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а) обеспечение безопасности государства, сохранность сведений, составляющих государственную тайну, и противодействие иностранным техническим разведкам;</w:t>
      </w:r>
    </w:p>
    <w:p w14:paraId="3C5ED50A"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б) обеспечение бесперебойного функционирования и безопасности эксплуатации военных объектов.</w:t>
      </w:r>
    </w:p>
    <w:p w14:paraId="1D1FAB44"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 xml:space="preserve"> Для военных объектов, расположенных в границах населенных пунктов, запретная зона и специальная зона устанавливаются по внешнему ограждению территории военного объекта или, если такое ограждение отсутствует, по его внешнему периметру.</w:t>
      </w:r>
    </w:p>
    <w:p w14:paraId="62F9FFE1"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Для военных объектов, расположенных вне населенных пунктов, внешняя граница запретной зоны устанавливается на расстоянии не более чем 3 километра от внешнего ограждения территории военного объекта или, если такое ограждение отсутствует, от его внешнего периметра. Ширина запретной зоны военного объекта определяется величиной расчетного радиуса воздействия поражающих факторов военного объекта, возникающих при нарушении его нормального функционирования вследствие возникновения чрезвычайных ситуаций.</w:t>
      </w:r>
    </w:p>
    <w:p w14:paraId="2BDA5313"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Внешняя граница зоны охраняемого военного объекта устанавливается на расстоянии, не превышающем 2 километров от внешнего ограждения территории военного объекта или, если такое ограждение отсутствует, от его внешнего периметра. Ширина зоны охраняемого военного объекта определяется с учетом норм электромагнитной совместимости и помехозащищенности оборудования, эксплуатируемого на военном объекте. Зона охраняемого военного объекта не устанавливается, если ее внешняя граница совпадает с границей запретной зоны.</w:t>
      </w:r>
    </w:p>
    <w:p w14:paraId="71B1CECD"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Граница охранной зоны военного объекта устанавливается в пределах запретной зоны (или в пределах зоны охраняемого военного объекта, если она установлена) на территории, непосредственно примыкающей к внешнему ограждению территории военного объекта или, если такое ограждение отсутствует, к его внешнему периметру:</w:t>
      </w:r>
    </w:p>
    <w:p w14:paraId="4D577294"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а) на расстоянии, не превышающем 400 метров, - для военных объектов, на которых хранятся боеприпасы, ракеты, взрывчатые, радиоактивные, отравляющие, химически и биологически опасные вещества, легковоспламеняющиеся и (или) горючие жидкости, а также горюче-смазочные материалы;</w:t>
      </w:r>
    </w:p>
    <w:p w14:paraId="2ED36505"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б) на расстоянии, не превышающем 100 метров, - для прочих военных объектов.</w:t>
      </w:r>
    </w:p>
    <w:p w14:paraId="7ED72EB4"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Внешняя граница специальной зоны устанавливается на расстоянии не более чем 400 метров от внешнего ограждения территории военного объекта или, если такое ограждение отсутствует, от его внешнего периметра, за исключением внешних границ ранее установленных специальных зон.</w:t>
      </w:r>
    </w:p>
    <w:p w14:paraId="2027B0F2"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Внешние границы специальной зоны могут оборудоваться ограждением. Требования к ограждению специальной зоны определяются руководителем федерального органа исполнительной власти (федерального государственного органа), в ведении которого находится военный объект.</w:t>
      </w:r>
    </w:p>
    <w:p w14:paraId="2DBBE9A4"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 xml:space="preserve">На территории охранной зоны военного объекта без специального разрешения федерального органа </w:t>
      </w:r>
      <w:r w:rsidRPr="00D428F7">
        <w:rPr>
          <w:bCs/>
          <w:sz w:val="20"/>
          <w:szCs w:val="20"/>
        </w:rPr>
        <w:lastRenderedPageBreak/>
        <w:t>исполнительной власти (федерального государственного органа), в ведении которого находится военный объект, запрещается:</w:t>
      </w:r>
    </w:p>
    <w:p w14:paraId="1CFEF51F"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а) проживание и (или) нахождение физических лиц;</w:t>
      </w:r>
    </w:p>
    <w:p w14:paraId="7C0E771B"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б) осуществление хозяйственной и иной деятельности в соответствии с настоящим Положением;</w:t>
      </w:r>
    </w:p>
    <w:p w14:paraId="51FC46A3"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в) размещение объектов производственного, социально-бытового и иного назначения, устройство туристических лагерей и зон отдыха, размещение и оборудование стоянок автотранспорта, разведение открытого огня (костров), стрельба из любых видов оружия, использование взрывных устройств и пиротехнических средств, проведение земляных, строительных, мелиоративных, хозяйственных и иных работ, за исключением противопожарных и других мероприятий по обеспечению безопасности военного объекта, в том числе фитосанитарных мероприятий, любыми лицами, за исключением лиц, обеспечивающих функционирование военного объекта или использующих его.</w:t>
      </w:r>
    </w:p>
    <w:p w14:paraId="562EB08F"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На территории зоны охраняемого военного объекта строительство объектов капитального строительства, ввод в эксплуатацию оборудования, создающего искусственные, в том числе индустриальные, радиопомехи, а также размещение и эксплуатация стационарного или переносного приемо-передающего оборудования с мощностью передатчиков более 5 Вт осуществляются исключительно по согласованию с федеральным органом исполнительной власти (федеральным государственным органом), в ведении которого находится военный объект. При этом параметры электромагнитной совместимости оборудования, создающего радиопомехи военному объекту, определяются по внешней границе зоны охраняемого военного объекта.</w:t>
      </w:r>
    </w:p>
    <w:p w14:paraId="58383384"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На территории зоны охраняемого военного объекта не допускается ликвидация дорог и переправ, а также осушение и отведение русел рек.</w:t>
      </w:r>
    </w:p>
    <w:p w14:paraId="7F1D396C"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На территории запретной зоны запрещается строительство объектов капитального строительства производственного, социально-бытового и иного назначения, а также проведение ландшафтно-реабилитационных, рекреационных и иных работ, создающих угрозу безопасности военного объекта и сохранности находящегося на нем имущества.</w:t>
      </w:r>
    </w:p>
    <w:p w14:paraId="1F30E8B6"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В пределах запретной зоны не допускается устройство стрельбищ и тиров, стрельба из всех видов оружия, а также использование взрывных устройств и пиротехнических средств.</w:t>
      </w:r>
    </w:p>
    <w:p w14:paraId="325C46FD"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Использование расположенных в границах запретной зоны водных объектов и воздушного пространства над ней регулируется нормами водного и воздушного законодательства Российской Федерации.</w:t>
      </w:r>
    </w:p>
    <w:p w14:paraId="191C2C95"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На территории специальной зоны ведение хозяйственной деятельности, строительство объектов капитального строительства, проживание и (или) нахождение физических лиц осуществляются по согласованию с федеральным органом исполнительной власти (федеральным государственным органом), в ведении которого находится военный объект.</w:t>
      </w:r>
    </w:p>
    <w:p w14:paraId="68E70D58"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Отчуждение объектов недвижимого имущества, расположенных на территории запретной зоны, специальной зоны и создающих угрозу безопасности военного объекта и сохранности, находящегося на нем имущества, осуществляется в установленном законодательством Российской Федерации порядке.</w:t>
      </w:r>
    </w:p>
    <w:p w14:paraId="02F7D22C" w14:textId="77777777" w:rsidR="00753DA4" w:rsidRPr="00D428F7" w:rsidRDefault="00753DA4" w:rsidP="00980A27">
      <w:pPr>
        <w:widowControl w:val="0"/>
        <w:overflowPunct w:val="0"/>
        <w:autoSpaceDE w:val="0"/>
        <w:autoSpaceDN w:val="0"/>
        <w:adjustRightInd w:val="0"/>
        <w:spacing w:after="0" w:line="240" w:lineRule="auto"/>
        <w:ind w:firstLine="680"/>
        <w:jc w:val="both"/>
        <w:rPr>
          <w:b/>
          <w:bCs/>
          <w:sz w:val="20"/>
          <w:szCs w:val="20"/>
        </w:rPr>
      </w:pPr>
      <w:r w:rsidRPr="00D428F7">
        <w:rPr>
          <w:b/>
          <w:bCs/>
          <w:sz w:val="20"/>
          <w:szCs w:val="20"/>
        </w:rPr>
        <w:t>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14:paraId="7846965B"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устанавливаются охранные зоны. Положение об охранных зонах указанных особо охраняемых природных территорий утверждается Правительством Российской Федерации. Ограничения использования земельных участков и водных объектов в границах охранной зоны устанавливаются решением об установлении охранной зоны особо охраняемой природной территории.</w:t>
      </w:r>
    </w:p>
    <w:p w14:paraId="47031FFD"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Решения об установлении, изменении, о прекращении существования охранных зон особо охраняемых природных территорий принимаются в отношении:</w:t>
      </w:r>
    </w:p>
    <w:p w14:paraId="5DEF1249"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а) охранных зон государственных природных заповедников, национальных парков и памятников природы федерального значения федеральным органом исполнительной власти, в ведении которого находятся указанные особо охраняемые природные территории;</w:t>
      </w:r>
    </w:p>
    <w:p w14:paraId="379D7182"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б) охранных зон природных парков и памятников природы регионального значения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14:paraId="2E184CCA"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Обязательным приложением к решению о создании особо охраняемой природной территории являются сведения о границах такой территории, которые должны содержать графическое описание местоположения границ такой территории, перечень координат характерных точек этих границ в системе координат, используемой для ведения Единого государственного реестра недвижимости.</w:t>
      </w:r>
    </w:p>
    <w:p w14:paraId="75469C93"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 xml:space="preserve">Форма графического описания местоположения границ особо охраняемой природной территории, требования к точности определения координат характерных точек границ особо охраняемой природной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w:t>
      </w:r>
      <w:r w:rsidRPr="00D428F7">
        <w:rPr>
          <w:bCs/>
          <w:sz w:val="20"/>
          <w:szCs w:val="20"/>
        </w:rPr>
        <w:lastRenderedPageBreak/>
        <w:t>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14:paraId="30F1A046"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Основные виды разрешенного использования земельных участков, расположенных в границах особо охраняемых природных территорий, определяются положением об особо охраняемой природной территории. Положением об особо охраняемой природной территории могут быть также предусмотрены вспомогательные виды разрешенного использования земельных участков. В случае зонирования особо охраняемой природной территории основные и вспомогательные виды разрешенного использования земельных участков предусматриваются положением об особо охраняемой природной территории применительно к каждой функциональной зоне особо охраняемой природной территории.</w:t>
      </w:r>
    </w:p>
    <w:p w14:paraId="409E746C"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В случаях, если разрешенное использование земельных участков в границах особо охраняемой природной территории допускает строительство на них, в положении об особо охраняемой природной территории устанавливаются предельные (максимальные и (или) минимальные) параметры разрешенного строительства, реконструкции объектов капитального строительства.</w:t>
      </w:r>
    </w:p>
    <w:p w14:paraId="19E528A8"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Указанные виды разрешенного использования земельных участков и предельные параметры разрешенного строительства, реконструкции объектов капитального строительства не распространяются на случаи размещения линейных объектов. При этом не допускается размещение линейных объектов в границах особо охраняемых природных территорий в случаях, установленных Федеральным законом от 14.03.1995 N 33-ФЗ "Об особо охраняемых природных территориях", а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от 14.03.1995 N 33-ФЗ "Об особо охраняемых природных территориях", запрещает размещение таких линейных объектов.</w:t>
      </w:r>
    </w:p>
    <w:p w14:paraId="07556B35" w14:textId="77777777" w:rsidR="00753DA4" w:rsidRPr="00D428F7" w:rsidRDefault="00753DA4" w:rsidP="00980A27">
      <w:pPr>
        <w:widowControl w:val="0"/>
        <w:overflowPunct w:val="0"/>
        <w:autoSpaceDE w:val="0"/>
        <w:autoSpaceDN w:val="0"/>
        <w:adjustRightInd w:val="0"/>
        <w:spacing w:after="0" w:line="240" w:lineRule="auto"/>
        <w:ind w:firstLine="680"/>
        <w:jc w:val="both"/>
        <w:rPr>
          <w:b/>
          <w:bCs/>
          <w:sz w:val="20"/>
          <w:szCs w:val="20"/>
        </w:rPr>
      </w:pPr>
      <w:r w:rsidRPr="00D428F7">
        <w:rPr>
          <w:b/>
          <w:bCs/>
          <w:sz w:val="20"/>
          <w:szCs w:val="20"/>
        </w:rPr>
        <w:t>Охранная зона стационарных пунктов наблюдений за состоянием окружающей среды, ее загрязнением;</w:t>
      </w:r>
    </w:p>
    <w:p w14:paraId="72FE903D"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В целях получения достоверной информации о состоянии окружающей среды, ее загрязнении вокруг стационарных пунктов наблюдений создаются охранные зоны, в которых устанавливаются ограничения использования земельных участков. Положение об охранных зонах стационарных пунктов наблюдений утверждается Правительством Российской Федерации (Федеральный закон от 19.07.1998 N 113-ФЗ (ред. от 03.08.2018) "О гидрометеорологической службе").</w:t>
      </w:r>
    </w:p>
    <w:p w14:paraId="2AF07902" w14:textId="77777777" w:rsidR="00753DA4" w:rsidRPr="00D428F7" w:rsidRDefault="00753DA4" w:rsidP="00980A27">
      <w:pPr>
        <w:pStyle w:val="afd"/>
        <w:spacing w:before="0" w:after="0"/>
        <w:ind w:firstLine="680"/>
        <w:rPr>
          <w:b/>
          <w:sz w:val="20"/>
          <w:szCs w:val="20"/>
        </w:rPr>
      </w:pPr>
      <w:r w:rsidRPr="00D428F7">
        <w:rPr>
          <w:b/>
          <w:sz w:val="20"/>
          <w:szCs w:val="20"/>
        </w:rPr>
        <w:t>Водоохранная (рыбоохранная) зона;</w:t>
      </w:r>
    </w:p>
    <w:p w14:paraId="665F1D83"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В целях сохранения условий для воспроизводства водных биоресурсов устанавливаются рыбоохранные зоны, на территориях которых вводятся ограничения хозяйственной и иной деятельности.</w:t>
      </w:r>
    </w:p>
    <w:p w14:paraId="69FC17FC"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Порядок установления рыбоохранных зон, ограничения осуществления хозяйственной и иной деятельности и особенности введения таких ограничений в рыбоохранных зонах определяются Правительством Российской Федерации.</w:t>
      </w:r>
    </w:p>
    <w:p w14:paraId="0730FFE2"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Границы рыбоохранной зоны озера Байкал устанавливаются в соответствии с Федеральным законом от 1 мая 1999 года N 94-ФЗ "Об охране озера Байкал".</w:t>
      </w:r>
    </w:p>
    <w:p w14:paraId="7DD532B3"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При территориальном планировании, градостроительном зонировании, планировке территории, архитектурно-строительном проектировании, строительстве, реконструкции, капитальном ремонте объектов капитального строительства, внедрении новых технологических процессов и осуществлении иной деятельности должны применяться меры по сохранению водных биоресурсов и среды их обитания. Данная деятельность осуществляется только по согласованию с федеральным органом исполнительной власти в области рыболовства в порядке, установленном Правительством Российской Федерации.</w:t>
      </w:r>
    </w:p>
    <w:p w14:paraId="770706AB"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Меры по сохранению водных биоресурсов и среды их обитания, порядок их осуществления определяются Правительством Российской Федерации.</w:t>
      </w:r>
    </w:p>
    <w:p w14:paraId="6397C1E2"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Рыбоохранные зоны и их границы устанавливаются Федеральным агентством по рыболовству в целях сохранения условий для воспроизводства водных биологических ресурсов.</w:t>
      </w:r>
    </w:p>
    <w:p w14:paraId="4FF5ED5E"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Рыбоохранной зоной является территория, прилегающая к акватории водного объекта рыбохозяйственного значения, на которой вводятся ограничения хозяйственной и иной деятельности.</w:t>
      </w:r>
    </w:p>
    <w:p w14:paraId="28A00910"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Ширина рыбоохранной зоны рек и ручьев устанавливается от их истока до устья и составляет для рек и ручьев протяженностью:</w:t>
      </w:r>
    </w:p>
    <w:p w14:paraId="1E888374"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до 10 километров - 50 метров;</w:t>
      </w:r>
    </w:p>
    <w:p w14:paraId="7627CE68"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от 10 до 50 километров - 100 метров;</w:t>
      </w:r>
    </w:p>
    <w:p w14:paraId="702660BE"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от 50 километров и более - 200 метров.</w:t>
      </w:r>
    </w:p>
    <w:p w14:paraId="0B5A47B2"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Ширина рыбоохранной зоны озера, водохранилища, за исключением водохранилища, расположенного на водотоке, или озера, расположенного внутри болота, устанавливается в размере 50 метров.</w:t>
      </w:r>
    </w:p>
    <w:p w14:paraId="217D3615"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Ширина рыбоохранной зоны водохранилища, расположенного на водотоке, устанавливается равной ширине рыбоохранной зоны этого водотока.</w:t>
      </w:r>
    </w:p>
    <w:p w14:paraId="5B9082DE"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Ширина рыбоохранной зоны моря составляет 500 метров.</w:t>
      </w:r>
    </w:p>
    <w:p w14:paraId="51F9642D"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Ширина рыбоохранных зон магистральных или межхозяйственных каналов совпадает по ширине с полосами отводов таких каналов.</w:t>
      </w:r>
    </w:p>
    <w:p w14:paraId="6784F0E8"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Рыбоохранные зоны для рек, ручьев или их частей, помещенных в закрытые коллекторы, не устанавливаются.</w:t>
      </w:r>
    </w:p>
    <w:p w14:paraId="721AD6F6"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lastRenderedPageBreak/>
        <w:t>Ширина рыбоохранных зон рек, ручьев, озер, водохранилищ, имеющих особо ценное рыбохозяйственное значение (места нагула, зимовки, нереста и размножения водных биологических ресурсов), устанавливается в размере 200 метров.</w:t>
      </w:r>
    </w:p>
    <w:p w14:paraId="0AB57DAD"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Ширина рыбоохранных зон прудов, обводненных карьеров, имеющих гидравлическую связь с реками, ручьями, озерами, водохранилищами и морями, составляет 50 метров.</w:t>
      </w:r>
    </w:p>
    <w:p w14:paraId="6FA3154F"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(в ред. Федерального закона от 13.07.2015 N 244-ФЗ).</w:t>
      </w:r>
    </w:p>
    <w:p w14:paraId="5E757221"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14:paraId="5AA854B2"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За пределами территорий городов и других населенных пунктов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14:paraId="06C62269"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Ширина водоохранной зоны рек или ручьев устанавливается от их истока для рек или ручьев протяженностью:</w:t>
      </w:r>
    </w:p>
    <w:p w14:paraId="7A22BF47"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1) до десяти километров - в размере пятидесяти метров;</w:t>
      </w:r>
    </w:p>
    <w:p w14:paraId="2210FC48"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2) от десяти до пятидесяти километров - в размере ста метров;</w:t>
      </w:r>
    </w:p>
    <w:p w14:paraId="00AB28CE"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3) от пятидесяти километров и более - в размере двухсот метров.</w:t>
      </w:r>
    </w:p>
    <w:p w14:paraId="414927B9"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14:paraId="2E85C996"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14:paraId="5D935B94"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Границы водоохранной зоны озера Байкал устанавливаются в соответствии с Федеральным законом от 1 мая 1999 года N 94-ФЗ "Об охране озера Байкал".</w:t>
      </w:r>
    </w:p>
    <w:p w14:paraId="792D1FAB"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Ширина водоохранной зоны моря составляет пятьсот метров.</w:t>
      </w:r>
    </w:p>
    <w:p w14:paraId="5324DA55"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Водоохранные зоны магистральных или межхозяйственных каналов совпадают по ширине с полосами отводов таких каналов.</w:t>
      </w:r>
    </w:p>
    <w:p w14:paraId="47D8C86B"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Водоохранные зоны рек, их частей, помещенных в закрытые коллекторы, не устанавливаются.</w:t>
      </w:r>
    </w:p>
    <w:p w14:paraId="628D8D08"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В границах водоохранных зон запрещаются:</w:t>
      </w:r>
    </w:p>
    <w:p w14:paraId="6B6855C7"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1) использование сточных вод в целях регулирования плодородия почв;</w:t>
      </w:r>
    </w:p>
    <w:p w14:paraId="1CAFA663"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198ED771"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3) осуществление авиационных мер по борьбе с вредными организмами;</w:t>
      </w:r>
    </w:p>
    <w:p w14:paraId="17EBDBBA"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4E592199"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4C6AB8CF"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6) размещение специализированных хранилищ пестицидов и агрохимикатов, применение пестицидов и агрохимикатов;</w:t>
      </w:r>
    </w:p>
    <w:p w14:paraId="3540A8F4"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7) сброс сточных, в том числе дренажных, вод;</w:t>
      </w:r>
    </w:p>
    <w:p w14:paraId="0C9E649F"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участков недр на основании утвержденного технического проекта в соответствии со статьей 19.1 Закона Российской Федерации от 21 февраля 1992 года N 2395-1 "О недрах").</w:t>
      </w:r>
    </w:p>
    <w:p w14:paraId="3386E248"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lastRenderedPageBreak/>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14:paraId="58A3B8AD"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1) централизованные системы водоотведения (канализации), централизованные ливневые системы водоотведения;</w:t>
      </w:r>
    </w:p>
    <w:p w14:paraId="1BF09A7E"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14:paraId="78639ED9"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14:paraId="20D1EB30"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14:paraId="303849C2"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14:paraId="7A726F97" w14:textId="77777777" w:rsidR="00753DA4" w:rsidRPr="00D428F7" w:rsidRDefault="00753DA4" w:rsidP="00980A27">
      <w:pPr>
        <w:pStyle w:val="afd"/>
        <w:spacing w:before="0" w:after="0"/>
        <w:ind w:firstLine="680"/>
        <w:rPr>
          <w:b/>
          <w:sz w:val="20"/>
          <w:szCs w:val="20"/>
        </w:rPr>
      </w:pPr>
      <w:r w:rsidRPr="00D428F7">
        <w:rPr>
          <w:b/>
          <w:sz w:val="20"/>
          <w:szCs w:val="20"/>
        </w:rPr>
        <w:t>Прибрежная защитная полоса;</w:t>
      </w:r>
    </w:p>
    <w:p w14:paraId="132FE513"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14:paraId="2F73CF10"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14:paraId="08DB6565"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14:paraId="63CD793B"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14:paraId="5CB0A659"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В границах прибрежных защитных полос наряду с ограничениями, установленными в границах водоохранных зон запрещаются:</w:t>
      </w:r>
    </w:p>
    <w:p w14:paraId="7FEA7CF8"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1) распашка земель;</w:t>
      </w:r>
    </w:p>
    <w:p w14:paraId="61C931B9"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2) размещение отвалов размываемых грунтов;</w:t>
      </w:r>
    </w:p>
    <w:p w14:paraId="7E857B51"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3) выпас сельскохозяйственных животных и организация для них летних лагерей, ванн.</w:t>
      </w:r>
    </w:p>
    <w:p w14:paraId="61D8CEF4" w14:textId="77777777" w:rsidR="00753DA4" w:rsidRPr="00D428F7" w:rsidRDefault="00753DA4" w:rsidP="00980A27">
      <w:pPr>
        <w:widowControl w:val="0"/>
        <w:autoSpaceDE w:val="0"/>
        <w:autoSpaceDN w:val="0"/>
        <w:adjustRightInd w:val="0"/>
        <w:spacing w:after="0" w:line="240" w:lineRule="auto"/>
        <w:ind w:firstLine="680"/>
        <w:jc w:val="both"/>
        <w:rPr>
          <w:sz w:val="20"/>
          <w:szCs w:val="20"/>
        </w:rPr>
      </w:pPr>
      <w:r w:rsidRPr="00D428F7">
        <w:rPr>
          <w:sz w:val="20"/>
          <w:szCs w:val="20"/>
        </w:rPr>
        <w:t xml:space="preserve">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w:t>
      </w:r>
      <w:hyperlink r:id="rId160" w:history="1">
        <w:r w:rsidRPr="00D428F7">
          <w:rPr>
            <w:sz w:val="20"/>
            <w:szCs w:val="20"/>
          </w:rPr>
          <w:t>порядке</w:t>
        </w:r>
      </w:hyperlink>
      <w:r w:rsidRPr="00D428F7">
        <w:rPr>
          <w:sz w:val="20"/>
          <w:szCs w:val="20"/>
        </w:rPr>
        <w:t>, установленном Правительством Российской Федерации.</w:t>
      </w:r>
    </w:p>
    <w:p w14:paraId="558862A5" w14:textId="77777777" w:rsidR="00753DA4" w:rsidRPr="00D428F7" w:rsidRDefault="00753DA4" w:rsidP="00980A27">
      <w:pPr>
        <w:widowControl w:val="0"/>
        <w:autoSpaceDE w:val="0"/>
        <w:autoSpaceDN w:val="0"/>
        <w:adjustRightInd w:val="0"/>
        <w:spacing w:after="0" w:line="240" w:lineRule="auto"/>
        <w:ind w:firstLine="680"/>
        <w:jc w:val="both"/>
        <w:rPr>
          <w:sz w:val="20"/>
          <w:szCs w:val="20"/>
        </w:rPr>
      </w:pPr>
      <w:r w:rsidRPr="00D428F7">
        <w:rPr>
          <w:sz w:val="20"/>
          <w:szCs w:val="20"/>
        </w:rPr>
        <w:t>Установление границ осуществляется:</w:t>
      </w:r>
    </w:p>
    <w:p w14:paraId="6C3D4561" w14:textId="77777777" w:rsidR="00753DA4" w:rsidRPr="00D428F7" w:rsidRDefault="00753DA4" w:rsidP="00980A27">
      <w:pPr>
        <w:widowControl w:val="0"/>
        <w:autoSpaceDE w:val="0"/>
        <w:autoSpaceDN w:val="0"/>
        <w:adjustRightInd w:val="0"/>
        <w:spacing w:after="0" w:line="240" w:lineRule="auto"/>
        <w:ind w:firstLine="680"/>
        <w:jc w:val="both"/>
        <w:rPr>
          <w:sz w:val="20"/>
          <w:szCs w:val="20"/>
        </w:rPr>
      </w:pPr>
      <w:r w:rsidRPr="00D428F7">
        <w:rPr>
          <w:sz w:val="20"/>
          <w:szCs w:val="20"/>
        </w:rPr>
        <w:t>органами государственной власти субъектов Российской Федерации - при реализации переданных полномочий Российской Федерации по осуществлению мер по охране водных объектов или их частей, находящихся в федеральной собственности и расположенных на территориях субъектов Российской Федерации, за исключением водоемов, которые полностью расположены на территориях соответствующих субъектов Российской Федерации и использование водных ресурсов которых осуществляется для обеспечения питьевого и хозяйственно-бытового водоснабжения 2 и более субъектов Российской Федерации, в соответствии с перечнем таких водоемов, установленным Правительством Российской Федерации;</w:t>
      </w:r>
    </w:p>
    <w:p w14:paraId="059B9A98" w14:textId="77777777" w:rsidR="00753DA4" w:rsidRPr="00D428F7" w:rsidRDefault="00753DA4" w:rsidP="00980A27">
      <w:pPr>
        <w:widowControl w:val="0"/>
        <w:autoSpaceDE w:val="0"/>
        <w:autoSpaceDN w:val="0"/>
        <w:adjustRightInd w:val="0"/>
        <w:spacing w:after="0" w:line="240" w:lineRule="auto"/>
        <w:ind w:firstLine="680"/>
        <w:jc w:val="both"/>
        <w:rPr>
          <w:sz w:val="20"/>
          <w:szCs w:val="20"/>
        </w:rPr>
      </w:pPr>
      <w:r w:rsidRPr="00D428F7">
        <w:rPr>
          <w:sz w:val="20"/>
          <w:szCs w:val="20"/>
        </w:rPr>
        <w:t>Федеральным агентством водных ресурсов и его территориальными органами - в отношении водоемов, которые полностью расположены на территориях соответствующих субъектов Российской Федерации, использование водных ресурсов которых осуществляется для обеспечения питьевого и хозяйственно-бытового водоснабжения 2 и более субъектов Российской Федерации и которые входят в перечень водоемов, установленный Правительством Российской Федерации, а также морей или их отдельных частей.</w:t>
      </w:r>
    </w:p>
    <w:p w14:paraId="3D86728A" w14:textId="77777777" w:rsidR="00753DA4" w:rsidRPr="00D428F7" w:rsidRDefault="00753DA4" w:rsidP="00980A27">
      <w:pPr>
        <w:widowControl w:val="0"/>
        <w:autoSpaceDE w:val="0"/>
        <w:autoSpaceDN w:val="0"/>
        <w:adjustRightInd w:val="0"/>
        <w:spacing w:after="0" w:line="240" w:lineRule="auto"/>
        <w:ind w:firstLine="680"/>
        <w:jc w:val="both"/>
        <w:rPr>
          <w:sz w:val="20"/>
          <w:szCs w:val="20"/>
        </w:rPr>
      </w:pPr>
      <w:r w:rsidRPr="00D428F7">
        <w:rPr>
          <w:sz w:val="20"/>
          <w:szCs w:val="20"/>
        </w:rPr>
        <w:t>В целях установления границ органы государственной власти обеспечивают:</w:t>
      </w:r>
    </w:p>
    <w:p w14:paraId="69E4F03F" w14:textId="77777777" w:rsidR="00753DA4" w:rsidRPr="00D428F7" w:rsidRDefault="00753DA4" w:rsidP="00980A27">
      <w:pPr>
        <w:widowControl w:val="0"/>
        <w:autoSpaceDE w:val="0"/>
        <w:autoSpaceDN w:val="0"/>
        <w:adjustRightInd w:val="0"/>
        <w:spacing w:after="0" w:line="240" w:lineRule="auto"/>
        <w:ind w:firstLine="680"/>
        <w:jc w:val="both"/>
        <w:rPr>
          <w:sz w:val="20"/>
          <w:szCs w:val="20"/>
        </w:rPr>
      </w:pPr>
      <w:r w:rsidRPr="00D428F7">
        <w:rPr>
          <w:sz w:val="20"/>
          <w:szCs w:val="20"/>
        </w:rPr>
        <w:t>а) определение ширины водоохраной зоны и ширины прибрежной защитной полосы для каждого водного объекта в соответствии со статьей 65 Водного кодекса Российской Федерации;</w:t>
      </w:r>
    </w:p>
    <w:p w14:paraId="0EE1921B" w14:textId="77777777" w:rsidR="00753DA4" w:rsidRPr="00D428F7" w:rsidRDefault="00753DA4" w:rsidP="00980A27">
      <w:pPr>
        <w:widowControl w:val="0"/>
        <w:autoSpaceDE w:val="0"/>
        <w:autoSpaceDN w:val="0"/>
        <w:adjustRightInd w:val="0"/>
        <w:spacing w:after="0" w:line="240" w:lineRule="auto"/>
        <w:ind w:firstLine="680"/>
        <w:jc w:val="both"/>
        <w:rPr>
          <w:sz w:val="20"/>
          <w:szCs w:val="20"/>
        </w:rPr>
      </w:pPr>
      <w:r w:rsidRPr="00D428F7">
        <w:rPr>
          <w:sz w:val="20"/>
          <w:szCs w:val="20"/>
        </w:rPr>
        <w:lastRenderedPageBreak/>
        <w:t>б) описание границ водоохранных зон и границ прибрежных защитных полос водного объекта, их координат и опорных точек;</w:t>
      </w:r>
    </w:p>
    <w:p w14:paraId="7EAEDAE4" w14:textId="77777777" w:rsidR="00753DA4" w:rsidRPr="00D428F7" w:rsidRDefault="00753DA4" w:rsidP="00980A27">
      <w:pPr>
        <w:widowControl w:val="0"/>
        <w:autoSpaceDE w:val="0"/>
        <w:autoSpaceDN w:val="0"/>
        <w:adjustRightInd w:val="0"/>
        <w:spacing w:after="0" w:line="240" w:lineRule="auto"/>
        <w:ind w:firstLine="680"/>
        <w:jc w:val="both"/>
        <w:rPr>
          <w:sz w:val="20"/>
          <w:szCs w:val="20"/>
        </w:rPr>
      </w:pPr>
      <w:r w:rsidRPr="00D428F7">
        <w:rPr>
          <w:sz w:val="20"/>
          <w:szCs w:val="20"/>
        </w:rPr>
        <w:t>в) отображение границ водоохранных зон и границ прибрежных защитных полос водных объектов на картографических материалах;</w:t>
      </w:r>
    </w:p>
    <w:p w14:paraId="151048CE" w14:textId="77777777" w:rsidR="00753DA4" w:rsidRPr="00D428F7" w:rsidRDefault="00753DA4" w:rsidP="00980A27">
      <w:pPr>
        <w:widowControl w:val="0"/>
        <w:autoSpaceDE w:val="0"/>
        <w:autoSpaceDN w:val="0"/>
        <w:adjustRightInd w:val="0"/>
        <w:spacing w:after="0" w:line="240" w:lineRule="auto"/>
        <w:ind w:firstLine="680"/>
        <w:jc w:val="both"/>
        <w:rPr>
          <w:sz w:val="20"/>
          <w:szCs w:val="20"/>
        </w:rPr>
      </w:pPr>
      <w:r w:rsidRPr="00D428F7">
        <w:rPr>
          <w:sz w:val="20"/>
          <w:szCs w:val="20"/>
        </w:rPr>
        <w:t>г) установление границ водоохранных зон и границ прибрежных защитных полос водных объектов непосредственно на местности, в том числе посредством размещения специальных информационных знаков.</w:t>
      </w:r>
    </w:p>
    <w:p w14:paraId="2CC5B093" w14:textId="77777777" w:rsidR="00753DA4" w:rsidRPr="00D428F7" w:rsidRDefault="00753DA4" w:rsidP="00980A27">
      <w:pPr>
        <w:widowControl w:val="0"/>
        <w:autoSpaceDE w:val="0"/>
        <w:autoSpaceDN w:val="0"/>
        <w:adjustRightInd w:val="0"/>
        <w:spacing w:after="0" w:line="240" w:lineRule="auto"/>
        <w:ind w:firstLine="680"/>
        <w:jc w:val="both"/>
        <w:rPr>
          <w:sz w:val="20"/>
          <w:szCs w:val="20"/>
        </w:rPr>
      </w:pPr>
      <w:r w:rsidRPr="00D428F7">
        <w:rPr>
          <w:sz w:val="20"/>
          <w:szCs w:val="20"/>
        </w:rPr>
        <w:t>При установлении границ водоохранных зон и границ прибрежных защитных полос водных объектов могут использоваться сведения, содержащиеся на включенных в федеральный или ведомственные картографо-геодезические фонды топографических картах наиболее крупных масштабов, созданных в отношении соответствующей территории.</w:t>
      </w:r>
    </w:p>
    <w:p w14:paraId="3713B18C" w14:textId="77777777" w:rsidR="00753DA4" w:rsidRPr="00D428F7" w:rsidRDefault="00753DA4" w:rsidP="00980A27">
      <w:pPr>
        <w:widowControl w:val="0"/>
        <w:autoSpaceDE w:val="0"/>
        <w:autoSpaceDN w:val="0"/>
        <w:adjustRightInd w:val="0"/>
        <w:spacing w:after="0" w:line="240" w:lineRule="auto"/>
        <w:ind w:firstLine="680"/>
        <w:jc w:val="both"/>
        <w:rPr>
          <w:sz w:val="20"/>
          <w:szCs w:val="20"/>
        </w:rPr>
      </w:pPr>
      <w:r w:rsidRPr="00D428F7">
        <w:rPr>
          <w:sz w:val="20"/>
          <w:szCs w:val="20"/>
        </w:rPr>
        <w:t>Описание границ водоохранных зон и границ прибрежных защитных полос водного объекта, их координат и опорных точек осуществляется с точностью определения координат характерных точек границ зоны с особыми условиями использования территории, установленной уполномоченным Правительством Российской Федерации федеральным органом исполнительной власти.</w:t>
      </w:r>
    </w:p>
    <w:p w14:paraId="098F1FE7" w14:textId="77777777" w:rsidR="00753DA4" w:rsidRPr="00D428F7" w:rsidRDefault="00753DA4" w:rsidP="00980A27">
      <w:pPr>
        <w:widowControl w:val="0"/>
        <w:autoSpaceDE w:val="0"/>
        <w:autoSpaceDN w:val="0"/>
        <w:adjustRightInd w:val="0"/>
        <w:spacing w:after="0" w:line="240" w:lineRule="auto"/>
        <w:ind w:firstLine="680"/>
        <w:jc w:val="both"/>
        <w:rPr>
          <w:sz w:val="20"/>
          <w:szCs w:val="20"/>
        </w:rPr>
      </w:pPr>
      <w:r w:rsidRPr="00D428F7">
        <w:rPr>
          <w:sz w:val="20"/>
          <w:szCs w:val="20"/>
        </w:rPr>
        <w:t>Сведения о границах водоохранных зон и границах прибрежных защитных полос водных объектов, в том числе картографические материалы, представляются в месячный срок в бумажном и электронном виде (в том числе в виде файлов с использованием схем для формирования документов в формате XML, обеспечивающих считывание и контроль содержащихся в них данных) в Федеральное агентство водных ресурсов для внесения в государственный водный реестр в соответствии с Положением о ведении государственного водного реестра, утвержденным постановлением Правительства Российской Федерации от 28 апреля 2007 г. N 253 "О порядке ведения государственного водного реестра".</w:t>
      </w:r>
    </w:p>
    <w:p w14:paraId="52C7A4CD" w14:textId="77777777" w:rsidR="00753DA4" w:rsidRPr="00D428F7" w:rsidRDefault="00753DA4" w:rsidP="00980A27">
      <w:pPr>
        <w:widowControl w:val="0"/>
        <w:autoSpaceDE w:val="0"/>
        <w:autoSpaceDN w:val="0"/>
        <w:adjustRightInd w:val="0"/>
        <w:spacing w:after="0" w:line="240" w:lineRule="auto"/>
        <w:ind w:firstLine="680"/>
        <w:jc w:val="both"/>
        <w:rPr>
          <w:sz w:val="20"/>
          <w:szCs w:val="20"/>
        </w:rPr>
      </w:pPr>
      <w:r w:rsidRPr="00D428F7">
        <w:rPr>
          <w:sz w:val="20"/>
          <w:szCs w:val="20"/>
        </w:rPr>
        <w:t>Границы водоохранных зон и границы прибрежных защитных полос водных объектов считаются установленными с даты внесения сведений о них в государственный кадастр недвижимости.</w:t>
      </w:r>
    </w:p>
    <w:p w14:paraId="500A3C0A" w14:textId="77777777" w:rsidR="00753DA4" w:rsidRPr="00D428F7" w:rsidRDefault="00753DA4" w:rsidP="00980A27">
      <w:pPr>
        <w:widowControl w:val="0"/>
        <w:autoSpaceDE w:val="0"/>
        <w:autoSpaceDN w:val="0"/>
        <w:adjustRightInd w:val="0"/>
        <w:spacing w:after="0" w:line="240" w:lineRule="auto"/>
        <w:ind w:firstLine="680"/>
        <w:jc w:val="both"/>
        <w:rPr>
          <w:sz w:val="20"/>
          <w:szCs w:val="20"/>
        </w:rPr>
      </w:pPr>
      <w:r w:rsidRPr="00D428F7">
        <w:rPr>
          <w:sz w:val="20"/>
          <w:szCs w:val="20"/>
        </w:rPr>
        <w:t>Органы государственной власти, обеспечивают размещение специальных информационных знаков на всем протяжении границ водоохранных зон и прибрежных защитных полос водных объектов в характерных точках рельефа, а также в местах пересечения водных объектов дорогами, в зонах отдыха и других местах массового пребывания граждан и поддержание этих знаков в надлежащем состоянии.</w:t>
      </w:r>
    </w:p>
    <w:p w14:paraId="33AE373B" w14:textId="77777777" w:rsidR="00753DA4" w:rsidRPr="00D428F7" w:rsidRDefault="00753DA4" w:rsidP="00980A27">
      <w:pPr>
        <w:widowControl w:val="0"/>
        <w:autoSpaceDE w:val="0"/>
        <w:autoSpaceDN w:val="0"/>
        <w:adjustRightInd w:val="0"/>
        <w:spacing w:after="0" w:line="240" w:lineRule="auto"/>
        <w:ind w:firstLine="680"/>
        <w:jc w:val="both"/>
        <w:rPr>
          <w:sz w:val="20"/>
          <w:szCs w:val="20"/>
        </w:rPr>
      </w:pPr>
      <w:r w:rsidRPr="00D428F7">
        <w:rPr>
          <w:sz w:val="20"/>
          <w:szCs w:val="20"/>
        </w:rPr>
        <w:t>Собственники земель, землевладельцы и землепользователи земельных участков, на землях которых находятся водоохранные зоны и прибрежные защитные полосы водных объектов, обеспечивают беспрепятственный доступ представителей органов государственной власти, в целях осуществления размещения на соответствующих земельных участках специальных информационных знаков и поддержания их в надлежащем состоянии.</w:t>
      </w:r>
    </w:p>
    <w:p w14:paraId="3D89A5FB" w14:textId="1A291972" w:rsidR="00753DA4" w:rsidRPr="00D428F7" w:rsidRDefault="00753DA4" w:rsidP="00980A27">
      <w:pPr>
        <w:widowControl w:val="0"/>
        <w:overflowPunct w:val="0"/>
        <w:autoSpaceDE w:val="0"/>
        <w:autoSpaceDN w:val="0"/>
        <w:adjustRightInd w:val="0"/>
        <w:spacing w:after="0" w:line="240" w:lineRule="auto"/>
        <w:ind w:firstLine="680"/>
        <w:jc w:val="both"/>
        <w:rPr>
          <w:sz w:val="20"/>
          <w:szCs w:val="20"/>
        </w:rPr>
      </w:pPr>
      <w:r w:rsidRPr="00D428F7">
        <w:rPr>
          <w:sz w:val="20"/>
          <w:szCs w:val="20"/>
        </w:rPr>
        <w:t>Образцы специальных информационных знаков для обозначения границ водоохранных зон и границ прибрежных защитных полос водных объектов утверждаются Министерством природных ресурсов и экологии Российской Федерации.</w:t>
      </w:r>
    </w:p>
    <w:p w14:paraId="183BE45B" w14:textId="3300DED9" w:rsidR="00A437B9" w:rsidRPr="00D428F7" w:rsidRDefault="00A437B9" w:rsidP="00980A27">
      <w:pPr>
        <w:pStyle w:val="ConsNormal"/>
        <w:ind w:firstLine="567"/>
        <w:jc w:val="both"/>
        <w:rPr>
          <w:rFonts w:ascii="Times New Roman" w:hAnsi="Times New Roman" w:cs="Times New Roman"/>
          <w:b/>
          <w:bCs/>
        </w:rPr>
      </w:pPr>
      <w:r w:rsidRPr="00D428F7">
        <w:rPr>
          <w:rFonts w:ascii="Times New Roman" w:hAnsi="Times New Roman" w:cs="Times New Roman"/>
          <w:b/>
          <w:bCs/>
        </w:rPr>
        <w:t>Описание ограничений использования земельных участков и объектов капитального строительства в границах зон затопления и подтопления</w:t>
      </w:r>
      <w:r w:rsidR="00131BA9" w:rsidRPr="00D428F7">
        <w:rPr>
          <w:rFonts w:ascii="Times New Roman" w:hAnsi="Times New Roman" w:cs="Times New Roman"/>
          <w:b/>
          <w:bCs/>
        </w:rPr>
        <w:t>;</w:t>
      </w:r>
    </w:p>
    <w:p w14:paraId="47E3FE3F" w14:textId="77777777" w:rsidR="00131BA9" w:rsidRPr="00D428F7" w:rsidRDefault="00131BA9"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В соответствии с письмом департамента по архитектуре и градостроительству Краснодарского края №71-01-09-1959/22 от 21.03.2022г., а также протокола совещания по вопросу строительства ОКС в зонах затопления, подтопления, состоявшегося 9 марта 2022 года, установлены следующие методические рекомендации:</w:t>
      </w:r>
    </w:p>
    <w:p w14:paraId="109D954D" w14:textId="77777777" w:rsidR="00131BA9" w:rsidRPr="00D428F7" w:rsidRDefault="00131BA9"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 xml:space="preserve">В целях обеспечения требований пункта 1 части 6 статьи 67.1 Водного кодекса Российской Федерации необходимо выполнение мероприятий по инженерной защите размещаемых новых населённых пунктов и строящихся объектов капитального строительства. </w:t>
      </w:r>
    </w:p>
    <w:p w14:paraId="0875595B" w14:textId="77777777" w:rsidR="00131BA9" w:rsidRPr="00D428F7" w:rsidRDefault="00131BA9"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Строительство новых населённых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14:paraId="18F1BC3F" w14:textId="77777777" w:rsidR="00131BA9" w:rsidRPr="00D428F7" w:rsidRDefault="00131BA9"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 xml:space="preserve">Строительство (реконструкция) объектов капитального строительства, в отношении которых выдаётся разрешение на строительство на земельном участке, должно вестись с соблюдением требований главы 2 Федерального закона от 30 декабря 2009 года №384-ФЗ. </w:t>
      </w:r>
    </w:p>
    <w:p w14:paraId="0CCF7B9B" w14:textId="77777777" w:rsidR="00131BA9" w:rsidRPr="00D428F7" w:rsidRDefault="00131BA9"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Согласно пункту 3 части 10 статьи 4 Федерального закона от 29 декабря 2004 года N191-ФЗ, до 1 января 2025 года в отношении объектов капитального строительства, разрешения на строительство которых выданы до 1 января 2022 года и по которым не выданы разрешения на ввод их в эксплуатацию, положения пункта 5 части 6 статьи 55 Градостроительного кодекса Российской Федерации не применяются.</w:t>
      </w:r>
    </w:p>
    <w:p w14:paraId="0EC59E10" w14:textId="77777777" w:rsidR="00131BA9" w:rsidRPr="00D428F7" w:rsidRDefault="00131BA9" w:rsidP="00980A27">
      <w:pPr>
        <w:widowControl w:val="0"/>
        <w:overflowPunct w:val="0"/>
        <w:autoSpaceDE w:val="0"/>
        <w:autoSpaceDN w:val="0"/>
        <w:adjustRightInd w:val="0"/>
        <w:spacing w:after="0" w:line="240" w:lineRule="auto"/>
        <w:ind w:firstLine="680"/>
        <w:jc w:val="both"/>
        <w:rPr>
          <w:bCs/>
          <w:i/>
          <w:sz w:val="20"/>
          <w:szCs w:val="20"/>
        </w:rPr>
      </w:pPr>
      <w:r w:rsidRPr="00D428F7">
        <w:rPr>
          <w:bCs/>
          <w:i/>
          <w:sz w:val="20"/>
          <w:szCs w:val="20"/>
        </w:rPr>
        <w:t>I Методические рекомендации по строительству и реконструкции индивидуального жилого или садового дома в зонах затопления, подтопления</w:t>
      </w:r>
    </w:p>
    <w:p w14:paraId="4E4D7A7E" w14:textId="77777777" w:rsidR="00131BA9" w:rsidRPr="00D428F7" w:rsidRDefault="00131BA9"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 xml:space="preserve">1. Получение застройщиком в органе местного самоуправления муниципального района (городского поселения, в зависимости от полномочий по выдаче разрешения на строительство, далее - уполномоченный орган) исходных данных - о прогнозном уровне воды в зоне затопления и (или) прогнозного уровня грунтовых вод в зоне подтопления. </w:t>
      </w:r>
    </w:p>
    <w:p w14:paraId="0D6113D6" w14:textId="77777777" w:rsidR="00131BA9" w:rsidRPr="00D428F7" w:rsidRDefault="00131BA9"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 xml:space="preserve">2. Подготовка перечня мероприятий по инженерной защите объекта капитального строительства и территории от подтопления, затопления, который может быть выполнен индивидуальным предпринимателем </w:t>
      </w:r>
      <w:r w:rsidRPr="00D428F7">
        <w:rPr>
          <w:bCs/>
          <w:sz w:val="20"/>
          <w:szCs w:val="20"/>
        </w:rPr>
        <w:lastRenderedPageBreak/>
        <w:t>или юридическим лицом, являющимися членами саморегулируемых организаций в области архитектурно-строительного проектирования, либо лицом, специализирующимся на проектировании гидротехнических сооружений.</w:t>
      </w:r>
    </w:p>
    <w:p w14:paraId="6042A6F9" w14:textId="77777777" w:rsidR="00131BA9" w:rsidRPr="00D428F7" w:rsidRDefault="00131BA9"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 xml:space="preserve">3. До подачи застройщиком в уполномоченный орган уведомления о планируемом строительстве или реконструкции объекта индивидуального жилищного строительства или садового лома (далее - уведомление о планируемом строительстве) в инициативном порядке передаётся в уполномоченный орган перечень мероприятий по инженерной защите объекта капитального строительства от подтопления, затопления, подготовленный лицами, указанными в пункте 2. </w:t>
      </w:r>
    </w:p>
    <w:p w14:paraId="780C7B11" w14:textId="77777777" w:rsidR="00131BA9" w:rsidRPr="00D428F7" w:rsidRDefault="00131BA9"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4. До подачи застройщиком в уполномоченный орган уведомления об окончании строительства в инициативном порядке застройщиком передаётся заключение (акт) о выполнении перечня мероприятий для обеспечения инженерной защиты объекта капитального строительства, территории от затопления, подтопления подтверждающие соответствие параметров построенного, реконструированного жилого или садового дома требованиям, установленным перечнем, выполненным в соответствии, с пунктом 2, и подписанный лицом, являющимся членом саморегулируемых организаций в области архитектурно-строительного проектирования или строительства, содержащее вывод о выполнении мероприятий (их комплекса)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11DA2880" w14:textId="77777777" w:rsidR="00131BA9" w:rsidRPr="00D428F7" w:rsidRDefault="00131BA9" w:rsidP="00980A27">
      <w:pPr>
        <w:widowControl w:val="0"/>
        <w:overflowPunct w:val="0"/>
        <w:autoSpaceDE w:val="0"/>
        <w:autoSpaceDN w:val="0"/>
        <w:adjustRightInd w:val="0"/>
        <w:spacing w:after="0" w:line="240" w:lineRule="auto"/>
        <w:ind w:firstLine="680"/>
        <w:jc w:val="both"/>
        <w:rPr>
          <w:bCs/>
          <w:i/>
          <w:sz w:val="20"/>
          <w:szCs w:val="20"/>
        </w:rPr>
      </w:pPr>
      <w:r w:rsidRPr="00D428F7">
        <w:rPr>
          <w:bCs/>
          <w:i/>
          <w:sz w:val="20"/>
          <w:szCs w:val="20"/>
        </w:rPr>
        <w:t>II Методические рекомендации по строительству и реконструкции объектов капитального строительства в зонах затопления, подтопления</w:t>
      </w:r>
    </w:p>
    <w:p w14:paraId="79506A92" w14:textId="77777777" w:rsidR="00131BA9" w:rsidRPr="00D428F7" w:rsidRDefault="00131BA9"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 xml:space="preserve">1. Получение застройщиком в уполномоченном органе исходных данных - о прогнозном уровне воды в зоне затопления и (или) прогнозного уровня грунтовых вод в зоне подтопления. </w:t>
      </w:r>
    </w:p>
    <w:p w14:paraId="1D156C76" w14:textId="77777777" w:rsidR="00131BA9" w:rsidRPr="00D428F7" w:rsidRDefault="00131BA9"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2.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w:t>
      </w:r>
    </w:p>
    <w:p w14:paraId="35C1ED07" w14:textId="59EEA370" w:rsidR="00E05B75" w:rsidRPr="00D428F7" w:rsidRDefault="00131BA9"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3. 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 комплекса), указанных в пункте 2,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64B155F7" w14:textId="77777777" w:rsidR="00753DA4" w:rsidRPr="00D428F7" w:rsidRDefault="00753DA4" w:rsidP="00980A27">
      <w:pPr>
        <w:widowControl w:val="0"/>
        <w:overflowPunct w:val="0"/>
        <w:autoSpaceDE w:val="0"/>
        <w:autoSpaceDN w:val="0"/>
        <w:adjustRightInd w:val="0"/>
        <w:spacing w:after="0" w:line="240" w:lineRule="auto"/>
        <w:ind w:firstLine="680"/>
        <w:jc w:val="both"/>
        <w:rPr>
          <w:b/>
          <w:bCs/>
          <w:sz w:val="20"/>
          <w:szCs w:val="20"/>
        </w:rPr>
      </w:pPr>
      <w:r w:rsidRPr="00D428F7">
        <w:rPr>
          <w:b/>
          <w:bCs/>
          <w:sz w:val="20"/>
          <w:szCs w:val="20"/>
        </w:rPr>
        <w:t>Округ санитарной (горно-санитарной) охраны лечебно-оздоровительных местностей, курортов и природных лечебных ресурсов;</w:t>
      </w:r>
    </w:p>
    <w:p w14:paraId="023BBF06"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Природные лечебные ресурсы, лечебно-оздоровительные местности, а также курорты и их земли являются соответственно особо охраняемыми объектами и территориями. Их охрана осуществляется посредством установления округов санитарной (горно-санитарной) охраны.</w:t>
      </w:r>
    </w:p>
    <w:p w14:paraId="491BF7EF"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Границы и режим округов санитарной (горно-санитарной) охраны, установленные для лечебно-оздоровительных местностей и курортов федерального значения, утверждаются Правительством Российской Федерации, а для лечебно-оздоровительных местностей и курортов регионального и местного значения - исполнительными органами государственной власти субъектов Российской Федерации.</w:t>
      </w:r>
    </w:p>
    <w:p w14:paraId="510372DA"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В составе округа санитарной (горно-санитарной) охраны выделяется до трех зон.</w:t>
      </w:r>
    </w:p>
    <w:p w14:paraId="0C59FCAD"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На территории первой зоны запрещаются проживание и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w:t>
      </w:r>
    </w:p>
    <w:p w14:paraId="733F2667"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На территории второй зоны запрещаются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среду, природные лечебные ресурсы и приводящих к их истощению.</w:t>
      </w:r>
    </w:p>
    <w:p w14:paraId="58B1280A"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На территории третьей зоны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среды, природных лечебных ресурсов и их истощением.</w:t>
      </w:r>
    </w:p>
    <w:p w14:paraId="1F59F3C2"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Обеспечение установленного режима санитарной (горно-санитарной) охраны осуществляется: в первой зоне - пользователями, во второй и третьей зонах - пользователями, землепользователями, землевладельцами, арендаторами, собственниками земельных участков и проживающими в этих зонах гражданами.</w:t>
      </w:r>
    </w:p>
    <w:p w14:paraId="58E91112"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Санитарно-оздоровительные мероприятия и ликвидация очагов загрязнения в округах санитарной (горно-санитарной) охраны осуществляются за счет средств пользователей, землепользователей, землевладельцев, арендаторов, собственников земельных участков и граждан, нарушивших режим санитарной (горно-санитарной) охраны.</w:t>
      </w:r>
    </w:p>
    <w:p w14:paraId="0040D734" w14:textId="77777777" w:rsidR="00753DA4" w:rsidRPr="00D428F7" w:rsidRDefault="00753DA4" w:rsidP="00980A27">
      <w:pPr>
        <w:widowControl w:val="0"/>
        <w:overflowPunct w:val="0"/>
        <w:autoSpaceDE w:val="0"/>
        <w:autoSpaceDN w:val="0"/>
        <w:adjustRightInd w:val="0"/>
        <w:spacing w:after="0" w:line="240" w:lineRule="auto"/>
        <w:ind w:firstLine="680"/>
        <w:jc w:val="both"/>
        <w:rPr>
          <w:b/>
          <w:bCs/>
          <w:sz w:val="20"/>
          <w:szCs w:val="20"/>
        </w:rPr>
      </w:pPr>
      <w:r w:rsidRPr="00D428F7">
        <w:rPr>
          <w:b/>
          <w:bCs/>
          <w:sz w:val="20"/>
          <w:szCs w:val="20"/>
        </w:rPr>
        <w:t xml:space="preserve">Зоны санитарной охраны источников питьевого и хозяйственно-бытового водоснабжения, а </w:t>
      </w:r>
      <w:r w:rsidRPr="00D428F7">
        <w:rPr>
          <w:b/>
          <w:bCs/>
          <w:sz w:val="20"/>
          <w:szCs w:val="20"/>
        </w:rPr>
        <w:lastRenderedPageBreak/>
        <w:t>также устанавливаемые в случаях, предусмотренных Водным кодексом Российской Федерации, в отношении подземных водных объектов зоны специальной охраны;</w:t>
      </w:r>
    </w:p>
    <w:p w14:paraId="528C9C70"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Зоны санитарной охраны источников питьевого и хозяйственно-бытового водоснабжения устанавливаются, изменяются, прекращают существование по решению органа исполнительной власти субъекта Российской Федерации. При этом решения об установлении, изменении зоны санитарной охраны источников питьевого и хозяйственно-бытового водоснабжения принимаются при наличии санитарно-эпидемиологического заключения о соответствии границ таких зон и ограничений использования земельных участков в границах таких зон санитарным правилам. Положение о зонах санитарной охраны источников питьевого и хозяйственно-бытового водоснабжения утверждается Правительством Российской Федерации.</w:t>
      </w:r>
    </w:p>
    <w:p w14:paraId="775A5784"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В целях обеспечения граждан питьевой водой в случае возникновения чрезвычайной ситуации осуществляется резервирование источников питьевого и хозяйственно-бытового водоснабжения на основе защищенных от загрязнения и засорения подземных водных объектов. Для таких источников устанавливаются зоны специальной охраны, режим которых соответствует режиму зон санитарной охраны подземных источников питьевого и хозяйственно-бытового водоснабжения.</w:t>
      </w:r>
    </w:p>
    <w:p w14:paraId="5FDC6195" w14:textId="77777777" w:rsidR="00753DA4" w:rsidRPr="00D428F7" w:rsidRDefault="00753DA4" w:rsidP="00980A27">
      <w:pPr>
        <w:pStyle w:val="afd"/>
        <w:spacing w:before="0" w:after="0"/>
        <w:ind w:firstLine="680"/>
        <w:rPr>
          <w:b/>
          <w:sz w:val="20"/>
          <w:szCs w:val="20"/>
        </w:rPr>
      </w:pPr>
      <w:r w:rsidRPr="00D428F7">
        <w:rPr>
          <w:b/>
          <w:sz w:val="20"/>
          <w:szCs w:val="20"/>
        </w:rPr>
        <w:t>Зоны затопления и подтопления;</w:t>
      </w:r>
    </w:p>
    <w:p w14:paraId="24986A12"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Решение об установлении, изменении зон затопления, подтопления принимается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Положение о зонах затопления, подтопления утверждается Правительством Российской Федерации.</w:t>
      </w:r>
    </w:p>
    <w:p w14:paraId="0629FF52"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Зоны затопления, подтопления устанавливаются или изменяются решением Федерального агентства водных ресурсов (его территориальных органов)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установлении границ зон затопления, подтопления (далее - предложения) и сведений о границах этих зон, которые должны содержать графическое описание местоположения границ этих зон, перечень координат характерных границ таких зон в системе координат, установленной для ведения Единого государственного реестра недвижимости.</w:t>
      </w:r>
    </w:p>
    <w:p w14:paraId="1434AAE8"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Форма графического описания местоположения границ зон затопления, подтопления, а также требования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сведения о границах зон затопления, подтопления, устанавливаются Министерством экономического развития Российской Федерации.</w:t>
      </w:r>
    </w:p>
    <w:p w14:paraId="438D5003"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Решение об установлении или изменении зон затопления, подтопления оформляется актом Федерального агентства водных ресурсов (его территориальных органов).</w:t>
      </w:r>
    </w:p>
    <w:p w14:paraId="1F4352BE"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74C9F9B8"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037DF89D"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2) использование сточных вод в целях регулирования плодородия почв;</w:t>
      </w:r>
    </w:p>
    <w:p w14:paraId="12B760C0"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200764B1"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4) осуществление авиационных мер по борьбе с вредными организмами.</w:t>
      </w:r>
    </w:p>
    <w:p w14:paraId="56AEA3F4"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Зоны затопления устанавливаются в отношении:</w:t>
      </w:r>
    </w:p>
    <w:p w14:paraId="04D4B6B0"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а) территорий, которые прилегают к незарегулированным водотокам, затапливаемых при половодьях и паводках однопроцентной обеспеченности (повторяемость один раз в 100 лет) с учетом фактически затапливаемых территорий за предыдущие 100 лет наблюдений;</w:t>
      </w:r>
    </w:p>
    <w:p w14:paraId="6F7138C1"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б) территорий, прилегающих к устьевым участкам водотоков, затапливаемых в результате нагонных явлений расчетной обеспеченности;</w:t>
      </w:r>
    </w:p>
    <w:p w14:paraId="659B3481"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в) территорий, прилегающих к естественным водоемам, затапливаемых при уровнях воды однопроцентной обеспеченности;</w:t>
      </w:r>
    </w:p>
    <w:p w14:paraId="0E3A2464"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14:paraId="6792B68A"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14:paraId="0271BE67"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Зоны подтопления устанавливаются в отношении территорий, прилегающих к зонам затопления, повышение уровня грунтовых вод которых обусловливается подпором грунтовых вод уровнями высоких вод водных объектов.</w:t>
      </w:r>
    </w:p>
    <w:p w14:paraId="60A228F8"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В границах зон подтопления устанавливаются:</w:t>
      </w:r>
    </w:p>
    <w:p w14:paraId="480A8ABC"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а) территории сильного подтопления - при глубине залегания грунтовых вод менее 0,3 метра;</w:t>
      </w:r>
    </w:p>
    <w:p w14:paraId="57793A91"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б) территории умеренного подтопления - при глубине залегания грунтовых вод от 0,3 - 0,7 до 1,2 - 2 метров от поверхности;</w:t>
      </w:r>
    </w:p>
    <w:p w14:paraId="60C8B892"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lastRenderedPageBreak/>
        <w:t>в) территории слабого подтопления - при глубине залегания грунтовых вод от 2 до 3 метров.</w:t>
      </w:r>
    </w:p>
    <w:p w14:paraId="0F5DA876" w14:textId="77777777" w:rsidR="00753DA4" w:rsidRPr="00D428F7" w:rsidRDefault="00753DA4" w:rsidP="00980A27">
      <w:pPr>
        <w:pStyle w:val="afd"/>
        <w:spacing w:before="0" w:after="0"/>
        <w:ind w:firstLine="680"/>
        <w:rPr>
          <w:b/>
          <w:sz w:val="20"/>
          <w:szCs w:val="20"/>
        </w:rPr>
      </w:pPr>
      <w:r w:rsidRPr="00D428F7">
        <w:rPr>
          <w:b/>
          <w:sz w:val="20"/>
          <w:szCs w:val="20"/>
        </w:rPr>
        <w:t>Санитарно-защитная зона;</w:t>
      </w:r>
    </w:p>
    <w:p w14:paraId="17146E2B"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14:paraId="05D31D0D"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Решение об установлении, изменении или о прекращении существования санитарно-защитной зоны принимают следующие уполномоченные органы по результатам рассмотрения заявления об установлении, изменении или о прекращении существования санитарно-защитной зоны:</w:t>
      </w:r>
    </w:p>
    <w:p w14:paraId="0F0E1C65"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а) Федеральная служба по надзору в сфере защиты прав потребителей и благополучия человека - в отношении объектов I и II класса опасности в соответствии с классификацией, установленной санитарно-эпидемиологическими требованиями (далее - санитарная классификация), групп объектов, в состав которых входят объекты I и (или) II класса опасности, а также в отношении объектов, не включенных в санитарную классификацию;</w:t>
      </w:r>
    </w:p>
    <w:p w14:paraId="2B6409A9"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б) территориальные органы Федеральной службы по надзору в сфере защиты прав потребителей и благополучия человека - в отношении объектов III - V класса опасности в соответствии с санитарной классификацией, а также в отношении групп объектов, в состав которых входят объекты III - V класса опасности.</w:t>
      </w:r>
    </w:p>
    <w:p w14:paraId="37D3705C"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В случае если в отношении аэродрома в соответствии с Воздушным кодексом Российской Федерации принято решение об установлении приаэродромной территории с выделенной на ней седьмой подзоной, предусмотренной подпунктом 7 пункта 3 статьи 47 Воздушного кодекса Российской Федерации, принятие решения об установлении санитарно-защитной зоны в отношении этого аэродрома или аэропорта, в состав которого он входит, не требуется. Указанное решение об установлении приаэродромной территории является основанием для принятия в соответствии с настоящими Правилами решения о прекращении существования санитарно-защитной зоны в отношении такого аэродрома или аэропорта, в состав которого он входит, принятого до установления этой приаэродромной территории.</w:t>
      </w:r>
    </w:p>
    <w:p w14:paraId="458A5CB4"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В границах санитарно-защитной зоны не допускается использования земельных участков в целях:</w:t>
      </w:r>
    </w:p>
    <w:p w14:paraId="681332B7"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w:t>
      </w:r>
    </w:p>
    <w:p w14:paraId="438D81B4"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14:paraId="26B5AD76" w14:textId="77777777" w:rsidR="00753DA4" w:rsidRPr="00D428F7" w:rsidRDefault="00753DA4" w:rsidP="00980A27">
      <w:pPr>
        <w:widowControl w:val="0"/>
        <w:overflowPunct w:val="0"/>
        <w:autoSpaceDE w:val="0"/>
        <w:autoSpaceDN w:val="0"/>
        <w:adjustRightInd w:val="0"/>
        <w:spacing w:after="0" w:line="240" w:lineRule="auto"/>
        <w:ind w:firstLine="680"/>
        <w:jc w:val="both"/>
        <w:rPr>
          <w:b/>
          <w:bCs/>
          <w:sz w:val="20"/>
          <w:szCs w:val="20"/>
        </w:rPr>
      </w:pPr>
      <w:r w:rsidRPr="00D428F7">
        <w:rPr>
          <w:b/>
          <w:bCs/>
          <w:sz w:val="20"/>
          <w:szCs w:val="20"/>
        </w:rPr>
        <w:t>Зона ограничений передающего радиотехнического объекта, являющегося объектом капитального строительства;</w:t>
      </w:r>
    </w:p>
    <w:p w14:paraId="22CC3DE5"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 xml:space="preserve">Гигиенические требования к размещению и эксплуатации стационарных передающих радиотехнических объектов (ПРТО), работающих в диапазоне частот 30 кГц - 300 ГГц, в том числе находящихся на специальных испытательных полигонах, </w:t>
      </w:r>
      <w:r w:rsidRPr="00D428F7">
        <w:rPr>
          <w:sz w:val="20"/>
          <w:szCs w:val="20"/>
        </w:rPr>
        <w:t>устанавливаются</w:t>
      </w:r>
      <w:r w:rsidRPr="00D428F7">
        <w:rPr>
          <w:bCs/>
          <w:sz w:val="20"/>
          <w:szCs w:val="20"/>
        </w:rPr>
        <w:t xml:space="preserve"> Санитарно-эпидемиологическими правилами и нормативами "Гигиенические требования к размещению и эксплуатации передающих радиотехнических объектов. СанПиН 2.1.8/2.2.4.1383-03", утвержденными Главным государственным санитарным врачом Российской Федерации 09.06.2003.</w:t>
      </w:r>
    </w:p>
    <w:p w14:paraId="106F2C3F" w14:textId="77777777" w:rsidR="00753DA4" w:rsidRPr="00D428F7" w:rsidRDefault="00753DA4" w:rsidP="00980A27">
      <w:pPr>
        <w:widowControl w:val="0"/>
        <w:overflowPunct w:val="0"/>
        <w:autoSpaceDE w:val="0"/>
        <w:autoSpaceDN w:val="0"/>
        <w:adjustRightInd w:val="0"/>
        <w:spacing w:after="0" w:line="240" w:lineRule="auto"/>
        <w:ind w:firstLine="680"/>
        <w:jc w:val="both"/>
        <w:rPr>
          <w:sz w:val="20"/>
          <w:szCs w:val="20"/>
        </w:rPr>
      </w:pPr>
      <w:r w:rsidRPr="00D428F7">
        <w:rPr>
          <w:sz w:val="20"/>
          <w:szCs w:val="20"/>
        </w:rPr>
        <w:t>Требования Санитарных правил направлены на предотвращение неблагоприятного влияния на здоровье человека электромагнитных полей радиочастотного диапазона (ЭМП РЧ), создаваемых ПРТО радиосвязи, радиовещания, телевидения, радиолокации, радиолюбительского диапазона (3 - 30 МГц).</w:t>
      </w:r>
    </w:p>
    <w:p w14:paraId="14012D41"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При размещении антенн радиолюбительских радиостанций (РРС) диапазона 3 - 30 МГц, радиостанций гражданского диапазона частот 26,5 - 27,5 МГц (РГД) с эффективной излучаемой мощностью более 100 Вт до 1000 Вт включительно, должна быть обеспечена невозможность доступа людей в зону установки антенны на расстояние не менее 10 м от любой ее точки.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14:paraId="0C31CB37"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При размещении антенн РРС и РГД с эффективной излучаемой мощностью от 1000 до 5000 Вт должна быть обеспечена невозможность доступа людей и отсутствие соседних строений на расстоянии не менее 25 м от любой точки антенны независимо от ее типа и направления излучения. При установке на крыше здания антенна должна монтироваться на высоте не менее 5 м над крышей.</w:t>
      </w:r>
    </w:p>
    <w:p w14:paraId="6D4DC416"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Рекомендуется размещение антенн ПРТО (в т.ч. РРС, РГД) на отдельно стоящих опорах и мачтах.</w:t>
      </w:r>
    </w:p>
    <w:p w14:paraId="5B68684B"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 xml:space="preserve">Допускается размещение передающих антенн на крышах жилых, общественных и других зданий и в </w:t>
      </w:r>
      <w:r w:rsidRPr="00D428F7">
        <w:rPr>
          <w:bCs/>
          <w:sz w:val="20"/>
          <w:szCs w:val="20"/>
        </w:rPr>
        <w:lastRenderedPageBreak/>
        <w:t>иных местах при соблюдении условий по п. п. 3.3, 3.4, 3.14, 3.15 СанПиН 2.1.8/2.2.4.1383-03".</w:t>
      </w:r>
    </w:p>
    <w:p w14:paraId="4F75D917"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Размещение только приемных антенн не ограничивается и не требует получения санитарно-эпидемиологических заключений.</w:t>
      </w:r>
    </w:p>
    <w:p w14:paraId="77162B02"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В целях защиты населения от воздействия ЭМП, создаваемых антеннами ПРТО, устанавливаются санитарно-защитные зоны (СЗЗ) и зоны ограничения с учетом перспективного развития ПРТО и населенного пункта.</w:t>
      </w:r>
    </w:p>
    <w:p w14:paraId="287CDBE5"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Границы СЗЗ определяются на высоте 2 м от поверхности земли по ПДУ, указанным в п. п. 3.3 и 3.4 СанПиН 2.1.8/2.2.4.1383-03".</w:t>
      </w:r>
    </w:p>
    <w:p w14:paraId="590CB6E2"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Зона ограничения представляет собой территорию, на внешних границах которой на высоте от поверхности земли более 2 м уровни ЭМП превышают ПДУ.</w:t>
      </w:r>
    </w:p>
    <w:p w14:paraId="57D0DC02"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Внешняя граница зоны ограничения определяется по максимальной высоте зданий перспективной застройки, на высоте верхнего этажа которых уровень ЭМП не превышает ПДУ.</w:t>
      </w:r>
    </w:p>
    <w:p w14:paraId="029525C0"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Для ПРТО с мощностью передатчиков более 100 кВт, расположенных в черте жилой застройки, границы СЗЗ устанавливаются решением Главного государственного санитарного врача Российской Федерации или его заместителя по результатам санитарно-эпидемиологической экспертизы, проводимой ФГУЗ "Федеральный центр гигиены и эпидемиологии", профильным научно-исследовательским институтом.</w:t>
      </w:r>
    </w:p>
    <w:p w14:paraId="2ED5F53E"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Запрещается без согласования с Управлением Роспотребнадзора в субъекте федерации внесение изменений в условия и режимы работы ПРТО (в т.ч. РРС, РГД), которые приводят к увеличению уровней ЭМП на селитебной территории.</w:t>
      </w:r>
    </w:p>
    <w:p w14:paraId="612E11BB"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СЗЗ и зона ограничений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w:t>
      </w:r>
    </w:p>
    <w:p w14:paraId="3F6B2B58"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СЗЗ и зона ограничений или какая-либо их часть не могут рассматриваться как резервная территория ПРТО и использоваться для расширения промышленной площадки.</w:t>
      </w:r>
    </w:p>
    <w:p w14:paraId="0D6AA4D7"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СЗЗ не может рассматриваться как территория для размещения коллективных или индивидуальных дачных и садово-огородных участков.</w:t>
      </w:r>
    </w:p>
    <w:p w14:paraId="4F4285BA" w14:textId="77777777" w:rsidR="00753DA4" w:rsidRPr="00D428F7" w:rsidRDefault="00753DA4" w:rsidP="00980A27">
      <w:pPr>
        <w:widowControl w:val="0"/>
        <w:overflowPunct w:val="0"/>
        <w:autoSpaceDE w:val="0"/>
        <w:autoSpaceDN w:val="0"/>
        <w:adjustRightInd w:val="0"/>
        <w:spacing w:after="0" w:line="240" w:lineRule="auto"/>
        <w:ind w:firstLine="680"/>
        <w:jc w:val="both"/>
        <w:rPr>
          <w:b/>
          <w:bCs/>
          <w:sz w:val="20"/>
          <w:szCs w:val="20"/>
        </w:rPr>
      </w:pPr>
      <w:r w:rsidRPr="00D428F7">
        <w:rPr>
          <w:b/>
          <w:bCs/>
          <w:sz w:val="20"/>
          <w:szCs w:val="20"/>
        </w:rPr>
        <w:t>Охранная зона пунктов государственной геодезической сети, государственной нивелирной сети и государственной гравиметрической сети;</w:t>
      </w:r>
    </w:p>
    <w:p w14:paraId="4610FE32" w14:textId="77777777" w:rsidR="00753DA4" w:rsidRPr="00D428F7" w:rsidRDefault="00753DA4" w:rsidP="00980A27">
      <w:pPr>
        <w:widowControl w:val="0"/>
        <w:overflowPunct w:val="0"/>
        <w:autoSpaceDE w:val="0"/>
        <w:autoSpaceDN w:val="0"/>
        <w:adjustRightInd w:val="0"/>
        <w:spacing w:after="0" w:line="240" w:lineRule="auto"/>
        <w:ind w:firstLine="680"/>
        <w:jc w:val="both"/>
        <w:rPr>
          <w:sz w:val="20"/>
          <w:szCs w:val="20"/>
        </w:rPr>
      </w:pPr>
      <w:r w:rsidRPr="00D428F7">
        <w:rPr>
          <w:sz w:val="20"/>
          <w:szCs w:val="20"/>
        </w:rPr>
        <w:t xml:space="preserve">Охранные зоны пунктов </w:t>
      </w:r>
      <w:r w:rsidRPr="00D428F7">
        <w:rPr>
          <w:bCs/>
          <w:sz w:val="20"/>
          <w:szCs w:val="20"/>
        </w:rPr>
        <w:t>государственной геодезической сети, государственной нивелирной сети и государственной гравиметрической сети (далее соответственно - пункты, охранные зоны пунктов)</w:t>
      </w:r>
      <w:r w:rsidRPr="00D428F7">
        <w:rPr>
          <w:sz w:val="20"/>
          <w:szCs w:val="20"/>
        </w:rPr>
        <w:t xml:space="preserve"> устанавливаются для всех пунктов (Постановление Правительства РФ от 21.08.2019 N 1080 "Об охранных зонах пунктов государственной геодезической сети, государственной нивелирной сети и государственной гравиметрической сети" (вместе с "Положением об охранных зонах пунктов государственной геодезической сети, государственной нивелирной сети и государственной гравиметрической сети")).</w:t>
      </w:r>
    </w:p>
    <w:p w14:paraId="14F4A4E6"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Государственная геодезическая сеть состоит из фундаментальной астрономо-геодезической сети, высокоточной геодезической сети, спутниковой геодезической сети 1 класса, астрономо-геодезической сети 1 и 2 классов, геодезической сети сгущения 3 и 4 классов;</w:t>
      </w:r>
    </w:p>
    <w:p w14:paraId="0866D224"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Государственная нивелирная сеть состоит из Кронштадтского футштока, являющегося исходным нивелирным пунктом государственной нивелирной сети, нивелирной сети I класса, нивелирной сети II класса, нивелирной сети III класса, нивелирной сети IV класса;</w:t>
      </w:r>
    </w:p>
    <w:p w14:paraId="6B986699"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Государственная гравиметрическая сеть состоит из исходных (главных) гравиметрических пунктов, расположенных в гг. Москве и Новосибирске, государственной фундаментальной гравиметрической сети, государственной гравиметрической сети 1 класса.</w:t>
      </w:r>
    </w:p>
    <w:p w14:paraId="50A4EC46"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Решение об установлении, изменении или о прекращении существования охранных зон пунктов фундаментальной астрономо-геодезической сети, Кронштадтского футштока, являющегося исходным нивелирным пунктом государственной нивелирной сети, исходных (главных) гравиметрических пунктов, расположенных в гг. Москве и Новосибирске, принимается Федеральной службой государственной регистрации, кадастра и картографии.</w:t>
      </w:r>
    </w:p>
    <w:p w14:paraId="62091A76"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Решение об установлении, изменении или о прекращении существования охранных зон пунктов высокоточной геодезической сети, спутниковой геодезической сети 1 класса, астрономо-геодезической сети 1 и 2 классов, геодезической сети сгущения 3 и 4 классов, нивелирной сети I класса, нивелирной сети II класса, нивелирной сети III класса, нивелирной сети IV класса, государственной фундаментальной гравиметрической сети, государственной гравиметрической сети 1 класса принимается территориальными органами Федеральной службы государственной регистрации, кадастра и картографии по месту нахождения указанных пунктов.</w:t>
      </w:r>
    </w:p>
    <w:p w14:paraId="12490353"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Решение об установлении охранных зон новых пунктов принимается в случае включения информации о новых пунктах в федеральный фонд пространственных данных.</w:t>
      </w:r>
    </w:p>
    <w:p w14:paraId="1611548E"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Решение о прекращении существования охранных зон пунктов принимается в случае исключения информации о пунктах из федерального фонда пространственных данных в связи с утратой пунктов.</w:t>
      </w:r>
    </w:p>
    <w:p w14:paraId="31E5976A"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 xml:space="preserve">Решение об изменении охранных зон пунктов принимается в случаях изменения местоположения пунктов или изменения контуров зданий (строений, сооружений), в конструктивных элементах которых размещены центры пунктов государственной геодезической сети и государственной нивелирной сети, а также </w:t>
      </w:r>
      <w:r w:rsidRPr="00D428F7">
        <w:rPr>
          <w:bCs/>
          <w:sz w:val="20"/>
          <w:szCs w:val="20"/>
        </w:rPr>
        <w:lastRenderedPageBreak/>
        <w:t>в подвалах которых размещены пункты государственной гравиметрической сети, после включения в федеральный фонд пространственных данных измененных сведений о местоположении пунктов либо после изменения сведений, содержащихся в Едином государственном реестре недвижимости, о контурах таких зданий (строений, сооружений) соответственно.</w:t>
      </w:r>
    </w:p>
    <w:p w14:paraId="4FEE9074" w14:textId="77777777" w:rsidR="00753DA4" w:rsidRPr="00D428F7" w:rsidRDefault="00753DA4" w:rsidP="00980A27">
      <w:pPr>
        <w:widowControl w:val="0"/>
        <w:overflowPunct w:val="0"/>
        <w:autoSpaceDE w:val="0"/>
        <w:autoSpaceDN w:val="0"/>
        <w:adjustRightInd w:val="0"/>
        <w:spacing w:after="0" w:line="240" w:lineRule="auto"/>
        <w:ind w:firstLine="680"/>
        <w:jc w:val="both"/>
        <w:rPr>
          <w:sz w:val="20"/>
          <w:szCs w:val="20"/>
        </w:rPr>
      </w:pPr>
      <w:r w:rsidRPr="00D428F7">
        <w:rPr>
          <w:sz w:val="20"/>
          <w:szCs w:val="20"/>
        </w:rPr>
        <w:t>Охранные зоны пунктов считаются установленными, измененными или прекращенными со дня внесения в установленном порядке в Единый государственный реестр недвижимости соответствующих сведений о границах охранных зон пунктов.</w:t>
      </w:r>
    </w:p>
    <w:p w14:paraId="0E288EE8"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Местоположение пунктов на местности обозначается центрами пунктов (реперами, марками) и (или) наружными опознавательными знаками.</w:t>
      </w:r>
    </w:p>
    <w:p w14:paraId="44FF08D0"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В пределах границ охранных зон пунктов запрещается использование земельных участков для осуществления видов деятельности, приводящих к повреждению или уничтожению наружных опознавательных знаков пунктов, нарушению неизменности местоположения их центров, уничтожению, перемещению, засыпке или повреждению составных частей пунктов.</w:t>
      </w:r>
    </w:p>
    <w:p w14:paraId="0701E5B0"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Также на земельных участках в границах охранных зон пунктов запрещается проведение работ, размещение объектов и предметов, которые могут препятствовать доступу к пунктам.</w:t>
      </w:r>
    </w:p>
    <w:p w14:paraId="6ED54768"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В границах охранной зоны пунктов территории, в отношении которых устанавливаются различные ограничения использования земельных участков, не выделяются.</w:t>
      </w:r>
    </w:p>
    <w:p w14:paraId="07216303" w14:textId="77777777" w:rsidR="00753DA4" w:rsidRPr="00D428F7" w:rsidRDefault="00753DA4" w:rsidP="00980A27">
      <w:pPr>
        <w:pStyle w:val="afd"/>
        <w:spacing w:before="0" w:after="0"/>
        <w:ind w:firstLine="680"/>
        <w:rPr>
          <w:b/>
          <w:sz w:val="20"/>
          <w:szCs w:val="20"/>
        </w:rPr>
      </w:pPr>
      <w:r w:rsidRPr="00D428F7">
        <w:rPr>
          <w:b/>
          <w:sz w:val="20"/>
          <w:szCs w:val="20"/>
        </w:rPr>
        <w:t>Рыбохозяйственная заповедная зона;</w:t>
      </w:r>
    </w:p>
    <w:p w14:paraId="26E011E1"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Водные объекты рыбохозяйственного значения или их участки, имеющие важное значение для сохранения водных биоресурсов ценных видов, могут быть объявлены рыбохозяйственными заповедными зонами.</w:t>
      </w:r>
    </w:p>
    <w:p w14:paraId="7D1AA985"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Рыбохозяйственной заповедной зоной является водный объект или его часть с прилегающей к ним территорией, на которых устанавливается особый режим хозяйственной и иной деятельности в целях сохранения водных биоресурсов и создания условий для развития аквакультуры и рыболовства.</w:t>
      </w:r>
    </w:p>
    <w:p w14:paraId="02E649C8"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В рыбохозяйственных заповедных зонах хозяйственная и иная деятельность может быть запрещена полностью или частично либо постоянно или временно.</w:t>
      </w:r>
    </w:p>
    <w:p w14:paraId="57A937E0"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Порядок образования рыбохозяйственных заповедных зон, виды хозяйственной и иной деятельности, которые могут быть запрещены или ограничены в рыбохозяйственных заповедных зонах, определяются Правительством Российской Федерации.</w:t>
      </w:r>
    </w:p>
    <w:p w14:paraId="11D16B64" w14:textId="77777777" w:rsidR="00753DA4" w:rsidRPr="00D428F7" w:rsidRDefault="00753DA4" w:rsidP="00980A27">
      <w:pPr>
        <w:widowControl w:val="0"/>
        <w:overflowPunct w:val="0"/>
        <w:autoSpaceDE w:val="0"/>
        <w:autoSpaceDN w:val="0"/>
        <w:adjustRightInd w:val="0"/>
        <w:spacing w:after="0" w:line="240" w:lineRule="auto"/>
        <w:ind w:firstLine="680"/>
        <w:jc w:val="both"/>
        <w:rPr>
          <w:b/>
          <w:bCs/>
          <w:sz w:val="20"/>
          <w:szCs w:val="20"/>
        </w:rPr>
      </w:pPr>
      <w:r w:rsidRPr="00D428F7">
        <w:rPr>
          <w:b/>
          <w:bCs/>
          <w:sz w:val="20"/>
          <w:szCs w:val="20"/>
        </w:rPr>
        <w:t>Зона минимальных расстояний до магистральных или промышленных трубопроводов (газопроводов, нефтепроводов и нефтепродуктопроводов, аммиакопроводов);</w:t>
      </w:r>
    </w:p>
    <w:p w14:paraId="2A118BBC"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Расстояния от оси подземных и наземных (в насыпи) трубопроводов до населенных пунктов, отдельных промышленных и сельскохозяйственных предприятий, зданий и сооружений должны приниматься в зависимости от класса и диаметра трубопроводов, степени ответственности объектов и необходимости обеспечения их безопасности, но не менее значений, указанных в таблице 4</w:t>
      </w:r>
      <w:r w:rsidRPr="00D428F7">
        <w:rPr>
          <w:sz w:val="20"/>
          <w:szCs w:val="20"/>
        </w:rPr>
        <w:t xml:space="preserve"> </w:t>
      </w:r>
      <w:r w:rsidRPr="00D428F7">
        <w:rPr>
          <w:bCs/>
          <w:sz w:val="20"/>
          <w:szCs w:val="20"/>
        </w:rPr>
        <w:t>СП 36.13330.2012. Свод правил. Магистральные трубопроводы. Актуализированная редакция СНиП 2.05.06-85*".</w:t>
      </w:r>
    </w:p>
    <w:p w14:paraId="7E2A6BCF"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sz w:val="20"/>
          <w:szCs w:val="20"/>
        </w:rPr>
        <w:t xml:space="preserve">Расстояния от КС (компрессорная станция), ГРС (газораспределительная станция), НПС (нефтеперекачивающая станция), ПС (перекачивающая станция нефтепродуктов) до населенных пунктов, промышленных предприятий, зданий и сооружений следует принимать в зависимости от класса и диаметра газопровода и категории НПС (нефтеперекачивающая станция), ПС (перекачивающая станция нефтепродуктов) и необходимости обеспечения их безопасности, но не менее значений, указанных в таблице 5 </w:t>
      </w:r>
      <w:r w:rsidRPr="00D428F7">
        <w:rPr>
          <w:bCs/>
          <w:sz w:val="20"/>
          <w:szCs w:val="20"/>
        </w:rPr>
        <w:t>СП 36.13330.2012. Свод правил. Магистральные трубопроводы. Актуализированная редакция СНиП 2.05.06-85*"</w:t>
      </w:r>
      <w:r w:rsidRPr="00D428F7">
        <w:rPr>
          <w:sz w:val="20"/>
          <w:szCs w:val="20"/>
        </w:rPr>
        <w:t>.</w:t>
      </w:r>
    </w:p>
    <w:p w14:paraId="3C76CD19" w14:textId="77777777" w:rsidR="00753DA4" w:rsidRPr="00D428F7" w:rsidRDefault="00753DA4" w:rsidP="00980A27">
      <w:pPr>
        <w:pStyle w:val="afd"/>
        <w:spacing w:before="0" w:after="0"/>
        <w:ind w:firstLine="680"/>
        <w:rPr>
          <w:b/>
          <w:sz w:val="20"/>
          <w:szCs w:val="20"/>
        </w:rPr>
      </w:pPr>
      <w:r w:rsidRPr="00D428F7">
        <w:rPr>
          <w:b/>
          <w:sz w:val="20"/>
          <w:szCs w:val="20"/>
        </w:rPr>
        <w:t>Охранная зона тепловых сетей.</w:t>
      </w:r>
    </w:p>
    <w:p w14:paraId="34A71D50"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Ограничения использования земельных участков охранной зоны тепловых сетей установлены Приказом Минстроя РФ от 17.08.1992 N 197 "О типовых правилах охраны коммунальных тепловых сетей".</w:t>
      </w:r>
    </w:p>
    <w:p w14:paraId="0A1C48C1"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Охрана тепловых сетей осуществляется для обеспечения сохранности их элементов и бесперебойного теплоснабжения потребителей путем проведения комплекса мер организационного и запретительного характера.</w:t>
      </w:r>
    </w:p>
    <w:p w14:paraId="7A1FBA8C"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Охране подлежит весь комплекс сооружений и устройств, входящих в тепловую сеть: трубопроводы и камеры с запорной и регулирующей арматурой и контрольно-измерительными приборами, компенсаторы, опоры, насосные станции, баки-аккумуляторы горячей воды, центральные и индивидуальные тепловые пункты, электрооборудование управления задвижками, кабели устройств связи и телемеханики (п. 1 Типовых правил).</w:t>
      </w:r>
    </w:p>
    <w:p w14:paraId="2E449408" w14:textId="77777777" w:rsidR="00753DA4" w:rsidRPr="00D428F7" w:rsidRDefault="00753DA4" w:rsidP="00980A27">
      <w:pPr>
        <w:widowControl w:val="0"/>
        <w:overflowPunct w:val="0"/>
        <w:autoSpaceDE w:val="0"/>
        <w:autoSpaceDN w:val="0"/>
        <w:adjustRightInd w:val="0"/>
        <w:spacing w:after="0" w:line="240" w:lineRule="auto"/>
        <w:ind w:firstLine="680"/>
        <w:jc w:val="both"/>
        <w:rPr>
          <w:bCs/>
          <w:sz w:val="20"/>
          <w:szCs w:val="20"/>
        </w:rPr>
      </w:pPr>
      <w:r w:rsidRPr="00D428F7">
        <w:rPr>
          <w:bCs/>
          <w:sz w:val="20"/>
          <w:szCs w:val="20"/>
        </w:rPr>
        <w:t>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которые препятствуют ремонту (например, размещать автозаправочные станции, хранилища горюче-смазочных материалов, складировать агрессивные химические материалы; 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 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устраивать всякого рода свалки, разжигать костры, сжигать бытовой мусор или промышленные отходы) (п. 5 Типовых правил).</w:t>
      </w:r>
    </w:p>
    <w:p w14:paraId="17EFC476" w14:textId="77777777" w:rsidR="00753DA4" w:rsidRPr="00D428F7" w:rsidRDefault="00753DA4" w:rsidP="00980A27">
      <w:pPr>
        <w:widowControl w:val="0"/>
        <w:autoSpaceDE w:val="0"/>
        <w:autoSpaceDN w:val="0"/>
        <w:adjustRightInd w:val="0"/>
        <w:spacing w:after="0" w:line="240" w:lineRule="auto"/>
        <w:ind w:firstLine="680"/>
        <w:jc w:val="both"/>
        <w:rPr>
          <w:sz w:val="20"/>
          <w:szCs w:val="20"/>
        </w:rPr>
      </w:pPr>
    </w:p>
    <w:p w14:paraId="64509644" w14:textId="77777777" w:rsidR="00753DA4" w:rsidRPr="00D428F7" w:rsidRDefault="00753DA4" w:rsidP="00980A27">
      <w:pPr>
        <w:pStyle w:val="afd"/>
        <w:spacing w:before="0" w:after="0"/>
        <w:ind w:firstLine="680"/>
        <w:rPr>
          <w:rFonts w:eastAsia="Calibri"/>
          <w:b/>
          <w:sz w:val="20"/>
          <w:szCs w:val="20"/>
        </w:rPr>
      </w:pPr>
      <w:r w:rsidRPr="00D428F7">
        <w:rPr>
          <w:b/>
          <w:bCs/>
          <w:sz w:val="20"/>
          <w:szCs w:val="20"/>
        </w:rPr>
        <w:t xml:space="preserve">Иные </w:t>
      </w:r>
      <w:r w:rsidRPr="00D428F7">
        <w:rPr>
          <w:rFonts w:eastAsia="Calibri"/>
          <w:b/>
          <w:sz w:val="20"/>
          <w:szCs w:val="20"/>
        </w:rPr>
        <w:t>ограничения использования земельных участков и объектов капитального строительства</w:t>
      </w:r>
    </w:p>
    <w:p w14:paraId="02A19FC6" w14:textId="77777777" w:rsidR="00753DA4" w:rsidRPr="00D428F7" w:rsidRDefault="00753DA4" w:rsidP="00980A27">
      <w:pPr>
        <w:pStyle w:val="afd"/>
        <w:spacing w:before="0" w:after="0"/>
        <w:ind w:firstLine="680"/>
        <w:jc w:val="both"/>
        <w:rPr>
          <w:rFonts w:eastAsia="Calibri"/>
          <w:sz w:val="20"/>
          <w:szCs w:val="20"/>
        </w:rPr>
      </w:pPr>
      <w:r w:rsidRPr="00D428F7">
        <w:rPr>
          <w:rFonts w:eastAsia="Calibri"/>
          <w:sz w:val="20"/>
          <w:szCs w:val="20"/>
        </w:rPr>
        <w:t>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w:t>
      </w:r>
    </w:p>
    <w:p w14:paraId="0D7B2615" w14:textId="77777777" w:rsidR="00753DA4" w:rsidRPr="00D428F7" w:rsidRDefault="00753DA4" w:rsidP="00980A27">
      <w:pPr>
        <w:pStyle w:val="afd"/>
        <w:spacing w:before="0" w:after="0"/>
        <w:ind w:firstLine="680"/>
        <w:jc w:val="both"/>
        <w:rPr>
          <w:rFonts w:eastAsia="Calibri"/>
          <w:sz w:val="20"/>
          <w:szCs w:val="20"/>
        </w:rPr>
      </w:pPr>
      <w:r w:rsidRPr="00D428F7">
        <w:rPr>
          <w:rFonts w:eastAsia="Calibri"/>
          <w:sz w:val="20"/>
          <w:szCs w:val="20"/>
        </w:rPr>
        <w:t>В лесах, расположенных на территориях национальных парков, природных парков и государственных природных заказников, запрещается проведение сплошных рубок лесных насаждений, если иное не предусмотрено правовым режимом функциональных зон, установленных в границах этих особо охраняемых природных территорий.</w:t>
      </w:r>
    </w:p>
    <w:p w14:paraId="48709B1E" w14:textId="77777777" w:rsidR="00753DA4" w:rsidRPr="00D428F7" w:rsidRDefault="00753DA4" w:rsidP="00980A27">
      <w:pPr>
        <w:pStyle w:val="afd"/>
        <w:spacing w:before="0" w:after="0"/>
        <w:ind w:firstLine="680"/>
        <w:jc w:val="both"/>
        <w:rPr>
          <w:rFonts w:eastAsia="Calibri"/>
          <w:sz w:val="20"/>
          <w:szCs w:val="20"/>
        </w:rPr>
      </w:pPr>
      <w:r w:rsidRPr="00D428F7">
        <w:rPr>
          <w:rFonts w:eastAsia="Calibri"/>
          <w:sz w:val="20"/>
          <w:szCs w:val="20"/>
        </w:rPr>
        <w:t xml:space="preserve">В пределах внутренних водных путей, расположенных за пределами территорий поселений, организации внутреннего водного транспорта вправе использовать безвозмездно для работ, связанных с судоходством, береговую полосу - полосу земли шириной 20 метров от края воды вглубь берега при среднемноголетнем уровне воды на свободных реках и нормальном уровне воды на искусственно созданных внутренних водных путях. На берегу, имеющем уклон более 45 градусов, береговая полоса определяется от края берега вглубь берега. </w:t>
      </w:r>
      <w:hyperlink r:id="rId161" w:history="1">
        <w:r w:rsidRPr="00D428F7">
          <w:rPr>
            <w:rFonts w:eastAsia="Calibri"/>
            <w:sz w:val="20"/>
            <w:szCs w:val="20"/>
          </w:rPr>
          <w:t>Особые условия</w:t>
        </w:r>
      </w:hyperlink>
      <w:r w:rsidRPr="00D428F7">
        <w:rPr>
          <w:rFonts w:eastAsia="Calibri"/>
          <w:sz w:val="20"/>
          <w:szCs w:val="20"/>
        </w:rPr>
        <w:t xml:space="preserve"> пользования береговой полосой устанавливаются Правительством Российской Федерации.</w:t>
      </w:r>
    </w:p>
    <w:p w14:paraId="22FBB42D" w14:textId="77777777" w:rsidR="00753DA4" w:rsidRPr="00D428F7" w:rsidRDefault="00753DA4" w:rsidP="00980A27">
      <w:pPr>
        <w:pStyle w:val="afd"/>
        <w:spacing w:before="0" w:after="0"/>
        <w:ind w:firstLine="680"/>
        <w:jc w:val="both"/>
        <w:rPr>
          <w:rFonts w:eastAsia="Calibri"/>
          <w:sz w:val="20"/>
          <w:szCs w:val="20"/>
        </w:rPr>
      </w:pPr>
      <w:r w:rsidRPr="00D428F7">
        <w:rPr>
          <w:rFonts w:eastAsia="Calibri"/>
          <w:sz w:val="20"/>
          <w:szCs w:val="20"/>
        </w:rPr>
        <w:t>Иностранные граждане, 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 могут обладать земельными участками из земель сельскохозяйственного назначения только на праве аренды.</w:t>
      </w:r>
    </w:p>
    <w:p w14:paraId="2D3BF9DE" w14:textId="77777777" w:rsidR="00753DA4" w:rsidRPr="00D428F7" w:rsidRDefault="00753DA4" w:rsidP="00980A27">
      <w:pPr>
        <w:pStyle w:val="afd"/>
        <w:spacing w:before="0" w:after="0"/>
        <w:ind w:firstLine="680"/>
        <w:jc w:val="both"/>
        <w:rPr>
          <w:rFonts w:eastAsia="Calibri"/>
          <w:sz w:val="20"/>
          <w:szCs w:val="20"/>
        </w:rPr>
      </w:pPr>
      <w:r w:rsidRPr="00D428F7">
        <w:rPr>
          <w:rFonts w:eastAsia="Calibri"/>
          <w:sz w:val="20"/>
          <w:szCs w:val="20"/>
        </w:rPr>
        <w:t>Собственники, владельцы и пользователи земельных участков, на которых размещены геодезические пункты, обязаны уведомлять федеральный орган исполнительной власти в области геодезии и картографии и его территориальные органы о всех случаях повреждения или уничтожения геодезических пунктов, а также предоставлять возможность подъезда (подхода) к геодезическим пунктам при проведении геодезических и картографических работ.</w:t>
      </w:r>
    </w:p>
    <w:p w14:paraId="70ED731E" w14:textId="77777777" w:rsidR="00753DA4" w:rsidRPr="00D428F7" w:rsidRDefault="00753DA4" w:rsidP="00980A27">
      <w:pPr>
        <w:pStyle w:val="afd"/>
        <w:spacing w:before="0" w:after="0"/>
        <w:ind w:firstLine="680"/>
        <w:jc w:val="both"/>
        <w:rPr>
          <w:rFonts w:eastAsia="Calibri"/>
          <w:sz w:val="20"/>
          <w:szCs w:val="20"/>
        </w:rPr>
      </w:pPr>
      <w:r w:rsidRPr="00D428F7">
        <w:rPr>
          <w:rFonts w:eastAsia="Calibri"/>
          <w:sz w:val="20"/>
          <w:szCs w:val="20"/>
        </w:rPr>
        <w:t>На земельные участки, через которые осуществляется проход или проезд к стационарным пунктам наблюдений, входящим в государственную наблюдательную сеть гидрометеорологической службы, могут быть установлены сервитуты в порядке, определенном законодательством Российской Федерации.</w:t>
      </w:r>
    </w:p>
    <w:p w14:paraId="60662BF3" w14:textId="77777777" w:rsidR="00753DA4" w:rsidRPr="00D428F7" w:rsidRDefault="00753DA4" w:rsidP="00980A27">
      <w:pPr>
        <w:pStyle w:val="afd"/>
        <w:spacing w:before="0" w:after="0"/>
        <w:ind w:firstLine="680"/>
        <w:jc w:val="both"/>
        <w:rPr>
          <w:rFonts w:eastAsia="Calibri"/>
          <w:sz w:val="20"/>
          <w:szCs w:val="20"/>
        </w:rPr>
      </w:pPr>
      <w:r w:rsidRPr="00D428F7">
        <w:rPr>
          <w:rFonts w:eastAsia="Calibri"/>
          <w:sz w:val="20"/>
          <w:szCs w:val="20"/>
        </w:rPr>
        <w:t xml:space="preserve">Земельные участки (их части) полосы отвода железных дорог, не занятые объектами железнодорожного транспорта и объектами, предназначенными для обеспечения безопасности движения и эксплуатации железнодорожного транспорта, могут использоваться в соответствии с </w:t>
      </w:r>
      <w:hyperlink r:id="rId162" w:history="1">
        <w:r w:rsidRPr="00D428F7">
          <w:rPr>
            <w:rFonts w:eastAsia="Calibri"/>
            <w:sz w:val="20"/>
            <w:szCs w:val="20"/>
          </w:rPr>
          <w:t>законодательством</w:t>
        </w:r>
      </w:hyperlink>
      <w:r w:rsidRPr="00D428F7">
        <w:rPr>
          <w:rFonts w:eastAsia="Calibri"/>
          <w:sz w:val="20"/>
          <w:szCs w:val="20"/>
        </w:rPr>
        <w:t xml:space="preserve"> Российской Федерации для сельскохозяйственного производства,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законами.</w:t>
      </w:r>
    </w:p>
    <w:p w14:paraId="4AB0F267" w14:textId="77777777" w:rsidR="00753DA4" w:rsidRPr="00D428F7" w:rsidRDefault="00753DA4" w:rsidP="00980A27">
      <w:pPr>
        <w:pStyle w:val="afd"/>
        <w:spacing w:before="0" w:after="0"/>
        <w:ind w:firstLine="680"/>
        <w:jc w:val="both"/>
        <w:rPr>
          <w:rFonts w:eastAsia="Calibri"/>
          <w:sz w:val="20"/>
          <w:szCs w:val="20"/>
        </w:rPr>
      </w:pPr>
      <w:r w:rsidRPr="00D428F7">
        <w:rPr>
          <w:rFonts w:eastAsia="Calibri"/>
          <w:sz w:val="20"/>
          <w:szCs w:val="20"/>
        </w:rPr>
        <w:t>В границах полосы отвода в целях обеспечения безопасности движения и эксплуатации железнодорожного транспорта заинтересованная организация обязана обеспечить следующий режим использования земельных участков:</w:t>
      </w:r>
    </w:p>
    <w:p w14:paraId="01502D31" w14:textId="77777777" w:rsidR="00753DA4" w:rsidRPr="00D428F7" w:rsidRDefault="00753DA4" w:rsidP="00980A27">
      <w:pPr>
        <w:pStyle w:val="afd"/>
        <w:spacing w:before="0" w:after="0"/>
        <w:ind w:firstLine="680"/>
        <w:jc w:val="both"/>
        <w:rPr>
          <w:rFonts w:eastAsia="Calibri"/>
          <w:sz w:val="20"/>
          <w:szCs w:val="20"/>
        </w:rPr>
      </w:pPr>
      <w:r w:rsidRPr="00D428F7">
        <w:rPr>
          <w:rFonts w:eastAsia="Calibri"/>
          <w:sz w:val="20"/>
          <w:szCs w:val="20"/>
        </w:rPr>
        <w:t>а) не допускать размещение капитальных зданий и сооружений, многолетних насаждений и других объектов, ухудшающих видимость железнодорожного пути и создающих угрозу безопасности движения и эксплуатации железнодорожного транспорта;</w:t>
      </w:r>
    </w:p>
    <w:p w14:paraId="7BE2671F" w14:textId="77777777" w:rsidR="00753DA4" w:rsidRPr="00D428F7" w:rsidRDefault="00753DA4" w:rsidP="00980A27">
      <w:pPr>
        <w:pStyle w:val="afd"/>
        <w:spacing w:before="0" w:after="0"/>
        <w:ind w:firstLine="680"/>
        <w:jc w:val="both"/>
        <w:rPr>
          <w:rFonts w:eastAsia="Calibri"/>
          <w:sz w:val="20"/>
          <w:szCs w:val="20"/>
        </w:rPr>
      </w:pPr>
      <w:r w:rsidRPr="00D428F7">
        <w:rPr>
          <w:rFonts w:eastAsia="Calibri"/>
          <w:sz w:val="20"/>
          <w:szCs w:val="20"/>
        </w:rPr>
        <w:t>б) не допускать в местах расположения инженерных коммуникаций строительство и размещение каких-либо зданий и сооружений, если это угрожает безопасности движения и эксплуатации железнодорожного транспорта, а в местах расположения водопроводных, канализационных сетей и водозаборных сооружений - проведение сельскохозяйственных работ;</w:t>
      </w:r>
    </w:p>
    <w:p w14:paraId="379B048D" w14:textId="77777777" w:rsidR="00753DA4" w:rsidRPr="00D428F7" w:rsidRDefault="00753DA4" w:rsidP="00980A27">
      <w:pPr>
        <w:pStyle w:val="afd"/>
        <w:spacing w:before="0" w:after="0"/>
        <w:ind w:firstLine="680"/>
        <w:jc w:val="both"/>
        <w:rPr>
          <w:rFonts w:eastAsia="Calibri"/>
          <w:sz w:val="20"/>
          <w:szCs w:val="20"/>
        </w:rPr>
      </w:pPr>
      <w:r w:rsidRPr="00D428F7">
        <w:rPr>
          <w:rFonts w:eastAsia="Calibri"/>
          <w:sz w:val="20"/>
          <w:szCs w:val="20"/>
        </w:rPr>
        <w:t>в) не допускать в местах прилегания к сельскохозяйственным угодьям разрастание сорной травянистой и древесно-кустарниковой растительности;</w:t>
      </w:r>
    </w:p>
    <w:p w14:paraId="510A7701" w14:textId="77777777" w:rsidR="00753DA4" w:rsidRPr="00D428F7" w:rsidRDefault="00753DA4" w:rsidP="00980A27">
      <w:pPr>
        <w:pStyle w:val="afd"/>
        <w:spacing w:before="0" w:after="0"/>
        <w:ind w:firstLine="680"/>
        <w:jc w:val="both"/>
        <w:rPr>
          <w:rFonts w:eastAsia="Calibri"/>
          <w:sz w:val="20"/>
          <w:szCs w:val="20"/>
        </w:rPr>
      </w:pPr>
      <w:r w:rsidRPr="00D428F7">
        <w:rPr>
          <w:rFonts w:eastAsia="Calibri"/>
          <w:sz w:val="20"/>
          <w:szCs w:val="20"/>
        </w:rPr>
        <w:t>г) не допускать в местах прилегания к лесным массивам скопление сухостоя, валежника, порубочных остатков и других горючих материалов;</w:t>
      </w:r>
    </w:p>
    <w:p w14:paraId="19843CC7" w14:textId="77777777" w:rsidR="00753DA4" w:rsidRPr="00D428F7" w:rsidRDefault="00753DA4" w:rsidP="00980A27">
      <w:pPr>
        <w:pStyle w:val="afd"/>
        <w:spacing w:before="0" w:after="0"/>
        <w:ind w:firstLine="680"/>
        <w:jc w:val="both"/>
        <w:rPr>
          <w:rFonts w:eastAsia="Calibri"/>
          <w:sz w:val="20"/>
          <w:szCs w:val="20"/>
        </w:rPr>
      </w:pPr>
      <w:r w:rsidRPr="00D428F7">
        <w:rPr>
          <w:rFonts w:eastAsia="Calibri"/>
          <w:sz w:val="20"/>
          <w:szCs w:val="20"/>
        </w:rPr>
        <w:t>д) отделять границу полосы отвода</w:t>
      </w:r>
      <w:r w:rsidRPr="00D428F7">
        <w:rPr>
          <w:sz w:val="20"/>
          <w:szCs w:val="20"/>
        </w:rPr>
        <w:t xml:space="preserve"> </w:t>
      </w:r>
      <w:r w:rsidRPr="00D428F7">
        <w:rPr>
          <w:rFonts w:eastAsia="Calibri"/>
          <w:sz w:val="20"/>
          <w:szCs w:val="20"/>
        </w:rPr>
        <w:t>на участках курсирования поездов на паровозной тяге от опушки естественного леса противопожарной опашкой шириной от 3 до 5 метров или минерализованной полосой шириной не менее 3 метров.</w:t>
      </w:r>
    </w:p>
    <w:p w14:paraId="011C68DA" w14:textId="77777777" w:rsidR="00753DA4" w:rsidRPr="00D428F7" w:rsidRDefault="00753DA4" w:rsidP="00980A27">
      <w:pPr>
        <w:pStyle w:val="afd"/>
        <w:spacing w:before="0" w:after="0"/>
        <w:ind w:firstLine="680"/>
        <w:jc w:val="both"/>
        <w:rPr>
          <w:rFonts w:eastAsia="Calibri"/>
          <w:sz w:val="20"/>
          <w:szCs w:val="20"/>
        </w:rPr>
      </w:pPr>
      <w:r w:rsidRPr="00D428F7">
        <w:rPr>
          <w:rFonts w:eastAsia="Calibri"/>
          <w:sz w:val="20"/>
          <w:szCs w:val="20"/>
        </w:rPr>
        <w:t>Размещение объектов капитального строительства, инженерных коммуникаций, линий электропередачи, связи, магистральных газо-, нефтепроводов и других линейных сооружений в границах полосы отвода допускается только по согласованию с заинтересованной организацией.</w:t>
      </w:r>
    </w:p>
    <w:p w14:paraId="39EF1C68" w14:textId="77777777" w:rsidR="00753DA4" w:rsidRPr="00D428F7" w:rsidRDefault="00753DA4" w:rsidP="00980A27">
      <w:pPr>
        <w:widowControl w:val="0"/>
        <w:overflowPunct w:val="0"/>
        <w:autoSpaceDE w:val="0"/>
        <w:autoSpaceDN w:val="0"/>
        <w:adjustRightInd w:val="0"/>
        <w:spacing w:after="0" w:line="240" w:lineRule="auto"/>
        <w:ind w:firstLine="680"/>
        <w:jc w:val="both"/>
        <w:rPr>
          <w:rFonts w:eastAsia="Calibri"/>
          <w:sz w:val="20"/>
          <w:szCs w:val="20"/>
        </w:rPr>
      </w:pPr>
    </w:p>
    <w:p w14:paraId="61CE40B5" w14:textId="3505B31B" w:rsidR="00096CDF" w:rsidRPr="00D428F7" w:rsidRDefault="00096CDF" w:rsidP="00980A27">
      <w:pPr>
        <w:spacing w:after="0" w:line="240" w:lineRule="auto"/>
        <w:rPr>
          <w:sz w:val="20"/>
          <w:szCs w:val="20"/>
        </w:rPr>
        <w:sectPr w:rsidR="00096CDF" w:rsidRPr="00D428F7">
          <w:headerReference w:type="even" r:id="rId163"/>
          <w:headerReference w:type="default" r:id="rId164"/>
          <w:headerReference w:type="first" r:id="rId165"/>
          <w:pgSz w:w="11906" w:h="16798"/>
          <w:pgMar w:top="1134" w:right="707" w:bottom="1134" w:left="1701" w:header="720" w:footer="720" w:gutter="0"/>
          <w:cols w:space="720"/>
          <w:docGrid w:linePitch="360"/>
        </w:sectPr>
      </w:pPr>
    </w:p>
    <w:p w14:paraId="46724434" w14:textId="16DAC2DD" w:rsidR="00096CDF" w:rsidRPr="00D428F7" w:rsidRDefault="00096CDF" w:rsidP="00980A27">
      <w:pPr>
        <w:pStyle w:val="4"/>
        <w:rPr>
          <w:sz w:val="20"/>
          <w:szCs w:val="20"/>
        </w:rPr>
      </w:pPr>
      <w:bookmarkStart w:id="131" w:name="_Toc145946250"/>
      <w:bookmarkStart w:id="132" w:name="_Toc158995281"/>
      <w:r w:rsidRPr="00D428F7">
        <w:rPr>
          <w:sz w:val="20"/>
          <w:szCs w:val="20"/>
        </w:rPr>
        <w:lastRenderedPageBreak/>
        <w:t>Статья 52. Требования к архитектурно-градостроительному облику объекта капитального строительства (для сельских населенных пунктов)</w:t>
      </w:r>
      <w:bookmarkEnd w:id="131"/>
      <w:bookmarkEnd w:id="132"/>
    </w:p>
    <w:p w14:paraId="28AF49BF" w14:textId="77777777" w:rsidR="00096CDF" w:rsidRPr="00D428F7" w:rsidRDefault="00096CDF" w:rsidP="00980A27">
      <w:pPr>
        <w:spacing w:after="0" w:line="240" w:lineRule="auto"/>
        <w:rPr>
          <w:sz w:val="20"/>
          <w:szCs w:val="20"/>
        </w:rPr>
      </w:pPr>
    </w:p>
    <w:tbl>
      <w:tblPr>
        <w:tblW w:w="15158" w:type="dxa"/>
        <w:tblBorders>
          <w:top w:val="single" w:sz="8" w:space="0" w:color="9E9E9E"/>
          <w:left w:val="single" w:sz="8" w:space="0" w:color="9E9E9E"/>
          <w:bottom w:val="single" w:sz="8" w:space="0" w:color="9E9E9E"/>
          <w:right w:val="single" w:sz="8" w:space="0" w:color="9E9E9E"/>
          <w:insideH w:val="single" w:sz="8" w:space="0" w:color="9E9E9E"/>
          <w:insideV w:val="single" w:sz="8" w:space="0" w:color="9E9E9E"/>
        </w:tblBorders>
        <w:tblLayout w:type="fixed"/>
        <w:tblLook w:val="0600" w:firstRow="0" w:lastRow="0" w:firstColumn="0" w:lastColumn="0" w:noHBand="1" w:noVBand="1"/>
      </w:tblPr>
      <w:tblGrid>
        <w:gridCol w:w="12039"/>
        <w:gridCol w:w="3119"/>
      </w:tblGrid>
      <w:tr w:rsidR="00872659" w:rsidRPr="00D428F7" w14:paraId="716E66B2" w14:textId="77777777" w:rsidTr="00336A42">
        <w:trPr>
          <w:trHeight w:val="801"/>
        </w:trPr>
        <w:tc>
          <w:tcPr>
            <w:tcW w:w="1203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14:paraId="67ACE978" w14:textId="77777777" w:rsidR="00096CDF" w:rsidRPr="00D428F7" w:rsidRDefault="00096CDF" w:rsidP="00336A42">
            <w:pPr>
              <w:pBdr>
                <w:top w:val="nil"/>
                <w:left w:val="nil"/>
                <w:bottom w:val="nil"/>
                <w:right w:val="nil"/>
                <w:between w:val="nil"/>
              </w:pBdr>
              <w:spacing w:after="0" w:line="240" w:lineRule="auto"/>
              <w:jc w:val="center"/>
              <w:rPr>
                <w:rFonts w:eastAsia="Roboto" w:cs="Times New Roman"/>
                <w:sz w:val="20"/>
                <w:szCs w:val="20"/>
              </w:rPr>
            </w:pPr>
            <w:r w:rsidRPr="00D428F7">
              <w:rPr>
                <w:rFonts w:cs="Times New Roman"/>
                <w:sz w:val="20"/>
                <w:szCs w:val="20"/>
              </w:rPr>
              <w:t xml:space="preserve">Требования по Постановлению Правительства Российской Федерации от 29.05.2023 № 857 </w:t>
            </w:r>
            <w:r w:rsidRPr="00D428F7">
              <w:rPr>
                <w:rFonts w:cs="Times New Roman"/>
                <w:sz w:val="20"/>
                <w:szCs w:val="20"/>
              </w:rPr>
              <w:br/>
              <w:t xml:space="preserve">"Об утверждении требований к архитектурно-градостроительному </w:t>
            </w:r>
            <w:r w:rsidRPr="00D428F7">
              <w:rPr>
                <w:rFonts w:cs="Times New Roman"/>
                <w:sz w:val="20"/>
                <w:szCs w:val="20"/>
              </w:rPr>
              <w:br/>
              <w:t>облику объекта капитального строительства и Правил согласования архитектурно-градостроительного облика объекта капитального строительства"</w:t>
            </w:r>
          </w:p>
        </w:tc>
        <w:tc>
          <w:tcPr>
            <w:tcW w:w="311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14:paraId="6F858C90" w14:textId="77777777" w:rsidR="00096CDF" w:rsidRPr="00D428F7" w:rsidRDefault="00096CDF" w:rsidP="00336A42">
            <w:pPr>
              <w:pBdr>
                <w:top w:val="nil"/>
                <w:left w:val="nil"/>
                <w:bottom w:val="nil"/>
                <w:right w:val="nil"/>
                <w:between w:val="nil"/>
              </w:pBdr>
              <w:spacing w:after="0" w:line="240" w:lineRule="auto"/>
              <w:jc w:val="center"/>
              <w:rPr>
                <w:rFonts w:eastAsia="Roboto" w:cs="Times New Roman"/>
                <w:sz w:val="20"/>
                <w:szCs w:val="20"/>
              </w:rPr>
            </w:pPr>
            <w:r w:rsidRPr="00D428F7">
              <w:rPr>
                <w:rFonts w:eastAsia="Roboto" w:cs="Times New Roman"/>
                <w:sz w:val="20"/>
                <w:szCs w:val="20"/>
              </w:rPr>
              <w:t>Соответствующие пункты в документе</w:t>
            </w:r>
          </w:p>
        </w:tc>
      </w:tr>
      <w:tr w:rsidR="00872659" w:rsidRPr="00D428F7" w14:paraId="11FE637D" w14:textId="77777777" w:rsidTr="00336A42">
        <w:trPr>
          <w:trHeight w:val="435"/>
        </w:trPr>
        <w:tc>
          <w:tcPr>
            <w:tcW w:w="1203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14:paraId="3366BA91" w14:textId="77777777" w:rsidR="00096CDF" w:rsidRPr="00D428F7" w:rsidRDefault="00096CDF" w:rsidP="00336A42">
            <w:pPr>
              <w:pBdr>
                <w:top w:val="nil"/>
                <w:left w:val="nil"/>
                <w:bottom w:val="nil"/>
                <w:right w:val="nil"/>
                <w:between w:val="nil"/>
              </w:pBdr>
              <w:spacing w:after="0" w:line="240" w:lineRule="auto"/>
              <w:rPr>
                <w:rFonts w:eastAsia="Roboto" w:cs="Times New Roman"/>
                <w:sz w:val="20"/>
                <w:szCs w:val="20"/>
              </w:rPr>
            </w:pPr>
            <w:r w:rsidRPr="00D428F7">
              <w:rPr>
                <w:rFonts w:eastAsia="Roboto" w:cs="Times New Roman"/>
                <w:sz w:val="20"/>
                <w:szCs w:val="20"/>
              </w:rPr>
              <w:t>Требования к объемно-пространственным характеристикам объектов капитального строительства устанавливаются путем перечисления архитектурных решений объектов капитального строительства, определяющих их размер, форму, функциональное назначение и местоположение в границах земельного участка.</w:t>
            </w:r>
          </w:p>
        </w:tc>
        <w:tc>
          <w:tcPr>
            <w:tcW w:w="311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14:paraId="071028EB" w14:textId="77777777" w:rsidR="00096CDF" w:rsidRPr="00D428F7" w:rsidRDefault="00096CDF" w:rsidP="00336A42">
            <w:pPr>
              <w:pBdr>
                <w:top w:val="nil"/>
                <w:left w:val="nil"/>
                <w:bottom w:val="nil"/>
                <w:right w:val="nil"/>
                <w:between w:val="nil"/>
              </w:pBdr>
              <w:spacing w:after="0" w:line="240" w:lineRule="auto"/>
              <w:jc w:val="center"/>
              <w:rPr>
                <w:rFonts w:eastAsia="Roboto" w:cs="Times New Roman"/>
                <w:sz w:val="20"/>
                <w:szCs w:val="20"/>
              </w:rPr>
            </w:pPr>
            <w:r w:rsidRPr="00D428F7">
              <w:rPr>
                <w:rFonts w:eastAsia="Roboto" w:cs="Times New Roman"/>
                <w:sz w:val="20"/>
                <w:szCs w:val="20"/>
              </w:rPr>
              <w:t>Таблица 3-5, п.1-5</w:t>
            </w:r>
          </w:p>
        </w:tc>
      </w:tr>
      <w:tr w:rsidR="00872659" w:rsidRPr="00D428F7" w14:paraId="2A9DC846" w14:textId="77777777" w:rsidTr="00336A42">
        <w:trPr>
          <w:trHeight w:val="576"/>
        </w:trPr>
        <w:tc>
          <w:tcPr>
            <w:tcW w:w="1203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14:paraId="673B7B03" w14:textId="77777777" w:rsidR="00096CDF" w:rsidRPr="00D428F7" w:rsidRDefault="00096CDF" w:rsidP="00336A42">
            <w:pPr>
              <w:pBdr>
                <w:top w:val="nil"/>
                <w:left w:val="nil"/>
                <w:bottom w:val="nil"/>
                <w:right w:val="nil"/>
                <w:between w:val="nil"/>
              </w:pBdr>
              <w:spacing w:after="0" w:line="240" w:lineRule="auto"/>
              <w:rPr>
                <w:rFonts w:eastAsia="Roboto" w:cs="Times New Roman"/>
                <w:sz w:val="20"/>
                <w:szCs w:val="20"/>
              </w:rPr>
            </w:pPr>
            <w:r w:rsidRPr="00D428F7">
              <w:rPr>
                <w:rFonts w:eastAsia="Roboto" w:cs="Times New Roman"/>
                <w:sz w:val="20"/>
                <w:szCs w:val="20"/>
              </w:rPr>
              <w:t>Требования к архитектурно-стилистическим характеристикам объектов капитального строительства устанавливаются путем перечисления характеристик элементов фасадов, а также элементов иных наружных частей объектов капитального строительства и их характеристик.</w:t>
            </w:r>
          </w:p>
        </w:tc>
        <w:tc>
          <w:tcPr>
            <w:tcW w:w="311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14:paraId="6FEB22AA" w14:textId="77777777" w:rsidR="00096CDF" w:rsidRPr="00D428F7" w:rsidRDefault="00096CDF" w:rsidP="00336A42">
            <w:pPr>
              <w:pBdr>
                <w:top w:val="nil"/>
                <w:left w:val="nil"/>
                <w:bottom w:val="nil"/>
                <w:right w:val="nil"/>
                <w:between w:val="nil"/>
              </w:pBdr>
              <w:spacing w:after="0" w:line="240" w:lineRule="auto"/>
              <w:jc w:val="center"/>
              <w:rPr>
                <w:rFonts w:eastAsia="Roboto" w:cs="Times New Roman"/>
                <w:sz w:val="20"/>
                <w:szCs w:val="20"/>
              </w:rPr>
            </w:pPr>
            <w:r w:rsidRPr="00D428F7">
              <w:rPr>
                <w:rFonts w:eastAsia="Roboto" w:cs="Times New Roman"/>
                <w:sz w:val="20"/>
                <w:szCs w:val="20"/>
              </w:rPr>
              <w:t>Таблица 3-5, п. 6-12</w:t>
            </w:r>
          </w:p>
        </w:tc>
      </w:tr>
      <w:tr w:rsidR="00872659" w:rsidRPr="00D428F7" w14:paraId="206219AB" w14:textId="77777777" w:rsidTr="00A016F4">
        <w:trPr>
          <w:trHeight w:val="375"/>
        </w:trPr>
        <w:tc>
          <w:tcPr>
            <w:tcW w:w="1203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14:paraId="0218EA4B" w14:textId="77777777" w:rsidR="00096CDF" w:rsidRPr="00D428F7" w:rsidRDefault="00096CDF" w:rsidP="00336A42">
            <w:pPr>
              <w:pBdr>
                <w:top w:val="nil"/>
                <w:left w:val="nil"/>
                <w:bottom w:val="nil"/>
                <w:right w:val="nil"/>
                <w:between w:val="nil"/>
              </w:pBdr>
              <w:spacing w:after="0" w:line="240" w:lineRule="auto"/>
              <w:rPr>
                <w:rFonts w:eastAsia="Roboto" w:cs="Times New Roman"/>
                <w:sz w:val="20"/>
                <w:szCs w:val="20"/>
              </w:rPr>
            </w:pPr>
            <w:r w:rsidRPr="00D428F7">
              <w:rPr>
                <w:rFonts w:eastAsia="Roboto" w:cs="Times New Roman"/>
                <w:sz w:val="20"/>
                <w:szCs w:val="20"/>
              </w:rPr>
              <w:t>Требования к цветовым решениям объектов капитального строительства устанавливаются путем перечисления цветов и оттенков для отделки их фасадов с указанием палитры.</w:t>
            </w:r>
          </w:p>
        </w:tc>
        <w:tc>
          <w:tcPr>
            <w:tcW w:w="311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14:paraId="10E0EFF4" w14:textId="77777777" w:rsidR="00096CDF" w:rsidRPr="00D428F7" w:rsidRDefault="00096CDF" w:rsidP="00336A42">
            <w:pPr>
              <w:pBdr>
                <w:top w:val="nil"/>
                <w:left w:val="nil"/>
                <w:bottom w:val="nil"/>
                <w:right w:val="nil"/>
                <w:between w:val="nil"/>
              </w:pBdr>
              <w:spacing w:after="0" w:line="240" w:lineRule="auto"/>
              <w:jc w:val="center"/>
              <w:rPr>
                <w:rFonts w:eastAsia="Roboto" w:cs="Times New Roman"/>
                <w:sz w:val="20"/>
                <w:szCs w:val="20"/>
              </w:rPr>
            </w:pPr>
            <w:r w:rsidRPr="00D428F7">
              <w:rPr>
                <w:rFonts w:eastAsia="Roboto" w:cs="Times New Roman"/>
                <w:sz w:val="20"/>
                <w:szCs w:val="20"/>
              </w:rPr>
              <w:t>Таблица 6-10, п. 1</w:t>
            </w:r>
          </w:p>
        </w:tc>
      </w:tr>
      <w:tr w:rsidR="00872659" w:rsidRPr="00D428F7" w14:paraId="3E74C2AA" w14:textId="77777777" w:rsidTr="00A016F4">
        <w:trPr>
          <w:trHeight w:val="705"/>
        </w:trPr>
        <w:tc>
          <w:tcPr>
            <w:tcW w:w="1203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14:paraId="6E7F7E2C" w14:textId="77777777" w:rsidR="00096CDF" w:rsidRPr="00D428F7" w:rsidRDefault="00096CDF" w:rsidP="00336A42">
            <w:pPr>
              <w:pBdr>
                <w:top w:val="nil"/>
                <w:left w:val="nil"/>
                <w:bottom w:val="nil"/>
                <w:right w:val="nil"/>
                <w:between w:val="nil"/>
              </w:pBdr>
              <w:spacing w:after="0" w:line="240" w:lineRule="auto"/>
              <w:rPr>
                <w:rFonts w:eastAsia="Roboto" w:cs="Times New Roman"/>
                <w:sz w:val="20"/>
                <w:szCs w:val="20"/>
              </w:rPr>
            </w:pPr>
            <w:r w:rsidRPr="00D428F7">
              <w:rPr>
                <w:rFonts w:eastAsia="Roboto" w:cs="Times New Roman"/>
                <w:sz w:val="20"/>
                <w:szCs w:val="20"/>
              </w:rPr>
              <w:t>Требования к отделочным и (или) строительным материалам объектов капитального строительства устанавливаются путем перечисления материалов для отделки фасадов и приемов улучшения декоративных качеств фасадов объектов капитального строительства.</w:t>
            </w:r>
          </w:p>
        </w:tc>
        <w:tc>
          <w:tcPr>
            <w:tcW w:w="311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14:paraId="2C186202" w14:textId="77777777" w:rsidR="00096CDF" w:rsidRPr="00D428F7" w:rsidRDefault="00096CDF" w:rsidP="00336A42">
            <w:pPr>
              <w:pBdr>
                <w:top w:val="nil"/>
                <w:left w:val="nil"/>
                <w:bottom w:val="nil"/>
                <w:right w:val="nil"/>
                <w:between w:val="nil"/>
              </w:pBdr>
              <w:spacing w:after="0" w:line="240" w:lineRule="auto"/>
              <w:jc w:val="center"/>
              <w:rPr>
                <w:rFonts w:eastAsia="Roboto" w:cs="Times New Roman"/>
                <w:sz w:val="20"/>
                <w:szCs w:val="20"/>
              </w:rPr>
            </w:pPr>
            <w:r w:rsidRPr="00D428F7">
              <w:rPr>
                <w:rFonts w:eastAsia="Roboto" w:cs="Times New Roman"/>
                <w:sz w:val="20"/>
                <w:szCs w:val="20"/>
              </w:rPr>
              <w:t>Таблица 6-10, п. 2</w:t>
            </w:r>
          </w:p>
        </w:tc>
      </w:tr>
      <w:tr w:rsidR="00872659" w:rsidRPr="00D428F7" w14:paraId="24C20C1D" w14:textId="77777777" w:rsidTr="00336A42">
        <w:trPr>
          <w:trHeight w:val="659"/>
        </w:trPr>
        <w:tc>
          <w:tcPr>
            <w:tcW w:w="1203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14:paraId="205CC8BB" w14:textId="77777777" w:rsidR="00096CDF" w:rsidRPr="00D428F7" w:rsidRDefault="00096CDF" w:rsidP="00336A42">
            <w:pPr>
              <w:pBdr>
                <w:top w:val="nil"/>
                <w:left w:val="nil"/>
                <w:bottom w:val="nil"/>
                <w:right w:val="nil"/>
                <w:between w:val="nil"/>
              </w:pBdr>
              <w:spacing w:after="0" w:line="240" w:lineRule="auto"/>
              <w:rPr>
                <w:rFonts w:eastAsia="Roboto" w:cs="Times New Roman"/>
                <w:sz w:val="20"/>
                <w:szCs w:val="20"/>
              </w:rPr>
            </w:pPr>
            <w:r w:rsidRPr="00D428F7">
              <w:rPr>
                <w:rFonts w:eastAsia="Roboto" w:cs="Times New Roman"/>
                <w:sz w:val="20"/>
                <w:szCs w:val="20"/>
              </w:rPr>
              <w:t>Требования к размещению технического и инженерного оборудования на фасадах и кровлях объектов капитального строительства устанавливаются путем перечисления технических устройств (в том числе вентиляции и кондиционирования воздуха, газоснабжения, освещения, связи, видеонаблюдения) и приемов улучшения декоративных качеств фасадов объектов капитального строительства при размещении такого оборудования.</w:t>
            </w:r>
          </w:p>
        </w:tc>
        <w:tc>
          <w:tcPr>
            <w:tcW w:w="311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14:paraId="228D60AA" w14:textId="77777777" w:rsidR="00096CDF" w:rsidRPr="00D428F7" w:rsidRDefault="00096CDF" w:rsidP="00336A42">
            <w:pPr>
              <w:pBdr>
                <w:top w:val="nil"/>
                <w:left w:val="nil"/>
                <w:bottom w:val="nil"/>
                <w:right w:val="nil"/>
                <w:between w:val="nil"/>
              </w:pBdr>
              <w:spacing w:after="0" w:line="240" w:lineRule="auto"/>
              <w:jc w:val="center"/>
              <w:rPr>
                <w:rFonts w:eastAsia="Roboto" w:cs="Times New Roman"/>
                <w:sz w:val="20"/>
                <w:szCs w:val="20"/>
              </w:rPr>
            </w:pPr>
            <w:r w:rsidRPr="00D428F7">
              <w:rPr>
                <w:rFonts w:eastAsia="Roboto" w:cs="Times New Roman"/>
                <w:sz w:val="20"/>
                <w:szCs w:val="20"/>
              </w:rPr>
              <w:t>Таблица 6-10, п. 3</w:t>
            </w:r>
          </w:p>
        </w:tc>
      </w:tr>
      <w:tr w:rsidR="00872659" w:rsidRPr="00D428F7" w14:paraId="2F49AABB" w14:textId="77777777" w:rsidTr="00336A42">
        <w:trPr>
          <w:trHeight w:val="435"/>
        </w:trPr>
        <w:tc>
          <w:tcPr>
            <w:tcW w:w="1203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14:paraId="43576A69" w14:textId="77777777" w:rsidR="00096CDF" w:rsidRPr="00D428F7" w:rsidRDefault="00096CDF" w:rsidP="00336A42">
            <w:pPr>
              <w:pBdr>
                <w:top w:val="nil"/>
                <w:left w:val="nil"/>
                <w:bottom w:val="nil"/>
                <w:right w:val="nil"/>
                <w:between w:val="nil"/>
              </w:pBdr>
              <w:spacing w:after="0" w:line="240" w:lineRule="auto"/>
              <w:rPr>
                <w:rFonts w:eastAsia="Roboto" w:cs="Times New Roman"/>
                <w:sz w:val="20"/>
                <w:szCs w:val="20"/>
              </w:rPr>
            </w:pPr>
            <w:r w:rsidRPr="00D428F7">
              <w:rPr>
                <w:rFonts w:eastAsia="Roboto" w:cs="Times New Roman"/>
                <w:sz w:val="20"/>
                <w:szCs w:val="20"/>
              </w:rPr>
              <w:t>Требования к подсветке фасадов объектов капитального строительства устанавливаются путем перечисления архитектурных приемов внешнего освещения их фасадов и цветов, а также оттенков такого освещения с указанием палитры.</w:t>
            </w:r>
          </w:p>
        </w:tc>
        <w:tc>
          <w:tcPr>
            <w:tcW w:w="311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14:paraId="0B9A08A0" w14:textId="77777777" w:rsidR="00096CDF" w:rsidRPr="00D428F7" w:rsidRDefault="00096CDF" w:rsidP="00336A42">
            <w:pPr>
              <w:pBdr>
                <w:top w:val="nil"/>
                <w:left w:val="nil"/>
                <w:bottom w:val="nil"/>
                <w:right w:val="nil"/>
                <w:between w:val="nil"/>
              </w:pBdr>
              <w:spacing w:after="0" w:line="240" w:lineRule="auto"/>
              <w:jc w:val="center"/>
              <w:rPr>
                <w:rFonts w:eastAsia="Roboto" w:cs="Times New Roman"/>
                <w:sz w:val="20"/>
                <w:szCs w:val="20"/>
              </w:rPr>
            </w:pPr>
            <w:r w:rsidRPr="00D428F7">
              <w:rPr>
                <w:rFonts w:eastAsia="Roboto" w:cs="Times New Roman"/>
                <w:sz w:val="20"/>
                <w:szCs w:val="20"/>
              </w:rPr>
              <w:t>Таблица 6-10, п. 4</w:t>
            </w:r>
          </w:p>
        </w:tc>
      </w:tr>
    </w:tbl>
    <w:p w14:paraId="638459F4" w14:textId="77777777" w:rsidR="00096CDF" w:rsidRPr="00D428F7" w:rsidRDefault="00096CDF" w:rsidP="00980A27">
      <w:pPr>
        <w:spacing w:after="0" w:line="240" w:lineRule="auto"/>
        <w:ind w:firstLine="680"/>
        <w:jc w:val="both"/>
        <w:rPr>
          <w:rFonts w:eastAsia="Roboto" w:cs="Times New Roman"/>
          <w:sz w:val="20"/>
          <w:szCs w:val="20"/>
        </w:rPr>
      </w:pPr>
      <w:r w:rsidRPr="00D428F7">
        <w:rPr>
          <w:rFonts w:eastAsia="Roboto" w:cs="Times New Roman"/>
          <w:b/>
          <w:sz w:val="20"/>
          <w:szCs w:val="20"/>
        </w:rPr>
        <w:t>Основные понятия, используемые в документе:</w:t>
      </w:r>
    </w:p>
    <w:p w14:paraId="677BD0C9" w14:textId="77777777" w:rsidR="00096CDF" w:rsidRPr="00D428F7" w:rsidRDefault="00096CDF" w:rsidP="00980A27">
      <w:pPr>
        <w:spacing w:after="0" w:line="240" w:lineRule="auto"/>
        <w:ind w:firstLine="680"/>
        <w:jc w:val="both"/>
        <w:rPr>
          <w:rFonts w:eastAsia="Roboto Light" w:cs="Times New Roman"/>
          <w:sz w:val="20"/>
          <w:szCs w:val="20"/>
        </w:rPr>
      </w:pPr>
      <w:r w:rsidRPr="00D428F7">
        <w:rPr>
          <w:rFonts w:eastAsia="Roboto" w:cs="Times New Roman"/>
          <w:b/>
          <w:sz w:val="20"/>
          <w:szCs w:val="20"/>
        </w:rPr>
        <w:t>Блок-секция</w:t>
      </w:r>
      <w:r w:rsidRPr="00D428F7">
        <w:rPr>
          <w:rFonts w:eastAsia="Roboto" w:cs="Times New Roman"/>
          <w:sz w:val="20"/>
          <w:szCs w:val="20"/>
        </w:rPr>
        <w:t xml:space="preserve"> - самостоятельный в конструктивном отношении объемно- планировочный элемент здания, ограниченный наружными стенами или (и) деформационными швами.</w:t>
      </w:r>
    </w:p>
    <w:p w14:paraId="1405A57C" w14:textId="77777777" w:rsidR="00096CDF" w:rsidRPr="00D428F7" w:rsidRDefault="00096CDF" w:rsidP="00980A27">
      <w:pPr>
        <w:spacing w:after="0" w:line="240" w:lineRule="auto"/>
        <w:ind w:firstLine="680"/>
        <w:jc w:val="both"/>
        <w:rPr>
          <w:rFonts w:eastAsia="Roboto" w:cs="Times New Roman"/>
          <w:sz w:val="20"/>
          <w:szCs w:val="20"/>
        </w:rPr>
      </w:pPr>
      <w:r w:rsidRPr="00D428F7">
        <w:rPr>
          <w:rFonts w:eastAsia="Roboto" w:cs="Times New Roman"/>
          <w:b/>
          <w:sz w:val="20"/>
          <w:szCs w:val="20"/>
        </w:rPr>
        <w:t>Второстепенный фасад</w:t>
      </w:r>
      <w:r w:rsidRPr="00D428F7">
        <w:rPr>
          <w:rFonts w:eastAsia="Roboto" w:cs="Times New Roman"/>
          <w:sz w:val="20"/>
          <w:szCs w:val="20"/>
        </w:rPr>
        <w:t xml:space="preserve"> - фасад здания, не подходящий под определение главного фасада.</w:t>
      </w:r>
    </w:p>
    <w:p w14:paraId="37AA4031" w14:textId="77777777" w:rsidR="00096CDF" w:rsidRPr="00D428F7" w:rsidRDefault="00096CDF" w:rsidP="00980A27">
      <w:pPr>
        <w:spacing w:after="0" w:line="240" w:lineRule="auto"/>
        <w:ind w:firstLine="680"/>
        <w:jc w:val="both"/>
        <w:rPr>
          <w:rFonts w:eastAsia="Roboto Light" w:cs="Times New Roman"/>
          <w:sz w:val="20"/>
          <w:szCs w:val="20"/>
        </w:rPr>
      </w:pPr>
      <w:r w:rsidRPr="00D428F7">
        <w:rPr>
          <w:rFonts w:eastAsia="Roboto" w:cs="Times New Roman"/>
          <w:b/>
          <w:sz w:val="20"/>
          <w:szCs w:val="20"/>
        </w:rPr>
        <w:lastRenderedPageBreak/>
        <w:t>Высота здания</w:t>
      </w:r>
      <w:r w:rsidRPr="00D428F7">
        <w:rPr>
          <w:rFonts w:eastAsia="Roboto" w:cs="Times New Roman"/>
          <w:sz w:val="20"/>
          <w:szCs w:val="20"/>
        </w:rPr>
        <w:t xml:space="preserve"> - высота объекта капитального строительства, которая рассчитывается в метрах от средней планировочной отметки земли до верха парапета плоской кровли, карниза (свеса) скатной кровли или конька кровли при ее уклоне выше 30 градусов.</w:t>
      </w:r>
    </w:p>
    <w:p w14:paraId="196D6FD8" w14:textId="77777777" w:rsidR="00096CDF" w:rsidRPr="00D428F7" w:rsidRDefault="00096CDF" w:rsidP="00980A27">
      <w:pPr>
        <w:spacing w:after="0" w:line="240" w:lineRule="auto"/>
        <w:ind w:firstLine="680"/>
        <w:jc w:val="both"/>
        <w:rPr>
          <w:rFonts w:eastAsia="Roboto" w:cs="Times New Roman"/>
          <w:sz w:val="20"/>
          <w:szCs w:val="20"/>
        </w:rPr>
      </w:pPr>
      <w:r w:rsidRPr="00D428F7">
        <w:rPr>
          <w:rFonts w:eastAsia="Roboto" w:cs="Times New Roman"/>
          <w:b/>
          <w:sz w:val="20"/>
          <w:szCs w:val="20"/>
        </w:rPr>
        <w:t>Высота этажа</w:t>
      </w:r>
      <w:r w:rsidRPr="00D428F7">
        <w:rPr>
          <w:rFonts w:eastAsia="Roboto" w:cs="Times New Roman"/>
          <w:sz w:val="20"/>
          <w:szCs w:val="20"/>
        </w:rPr>
        <w:t xml:space="preserve"> - расстояние от верха нижерасположенного перекрытия (или пола по грунту) до верха расположенного над ним перекрытия (или до низа стропильных конструкций для одноэтажного здания).</w:t>
      </w:r>
    </w:p>
    <w:p w14:paraId="1668755B" w14:textId="77777777" w:rsidR="00096CDF" w:rsidRPr="00D428F7" w:rsidRDefault="00096CDF" w:rsidP="00980A27">
      <w:pPr>
        <w:spacing w:after="0" w:line="240" w:lineRule="auto"/>
        <w:ind w:firstLine="680"/>
        <w:jc w:val="both"/>
        <w:rPr>
          <w:rFonts w:eastAsia="Roboto" w:cs="Times New Roman"/>
          <w:sz w:val="20"/>
          <w:szCs w:val="20"/>
        </w:rPr>
      </w:pPr>
      <w:r w:rsidRPr="00D428F7">
        <w:rPr>
          <w:rFonts w:eastAsia="Roboto" w:cs="Times New Roman"/>
          <w:b/>
          <w:sz w:val="20"/>
          <w:szCs w:val="20"/>
        </w:rPr>
        <w:t>Главный фасад</w:t>
      </w:r>
      <w:r w:rsidRPr="00D428F7">
        <w:rPr>
          <w:rFonts w:eastAsia="Roboto" w:cs="Times New Roman"/>
          <w:sz w:val="20"/>
          <w:szCs w:val="20"/>
        </w:rPr>
        <w:t xml:space="preserve"> - фасад здания, выходящий на границу участка, примыкающую к территориям общего пользования.</w:t>
      </w:r>
    </w:p>
    <w:p w14:paraId="406AED44" w14:textId="77777777" w:rsidR="00096CDF" w:rsidRPr="00D428F7" w:rsidRDefault="00096CDF" w:rsidP="00980A27">
      <w:pPr>
        <w:spacing w:after="0" w:line="240" w:lineRule="auto"/>
        <w:ind w:firstLine="680"/>
        <w:jc w:val="both"/>
        <w:rPr>
          <w:rFonts w:eastAsia="Roboto" w:cs="Times New Roman"/>
          <w:sz w:val="20"/>
          <w:szCs w:val="20"/>
        </w:rPr>
      </w:pPr>
      <w:r w:rsidRPr="00D428F7">
        <w:rPr>
          <w:rFonts w:eastAsia="Roboto" w:cs="Times New Roman"/>
          <w:b/>
          <w:sz w:val="20"/>
          <w:szCs w:val="20"/>
        </w:rPr>
        <w:t>Колер элемента здания</w:t>
      </w:r>
      <w:r w:rsidRPr="00D428F7">
        <w:rPr>
          <w:rFonts w:eastAsia="Roboto" w:cs="Times New Roman"/>
          <w:sz w:val="20"/>
          <w:szCs w:val="20"/>
        </w:rPr>
        <w:t xml:space="preserve"> - цвет, подобранный проектом для определенного конструктивного элемента. Колеры элементов здания вносятся в таблицу колеров, которая входит в состав проекта.</w:t>
      </w:r>
    </w:p>
    <w:p w14:paraId="611D0EEF" w14:textId="77777777" w:rsidR="00096CDF" w:rsidRPr="00D428F7" w:rsidRDefault="00096CDF" w:rsidP="00980A27">
      <w:pPr>
        <w:spacing w:after="0" w:line="240" w:lineRule="auto"/>
        <w:ind w:firstLine="680"/>
        <w:jc w:val="both"/>
        <w:rPr>
          <w:rFonts w:eastAsia="Roboto" w:cs="Times New Roman"/>
          <w:sz w:val="20"/>
          <w:szCs w:val="20"/>
        </w:rPr>
      </w:pPr>
      <w:r w:rsidRPr="00D428F7">
        <w:rPr>
          <w:rFonts w:eastAsia="Roboto" w:cs="Times New Roman"/>
          <w:b/>
          <w:sz w:val="20"/>
          <w:szCs w:val="20"/>
        </w:rPr>
        <w:t>Непросматриваемая часть ограждения</w:t>
      </w:r>
      <w:r w:rsidRPr="00D428F7">
        <w:rPr>
          <w:rFonts w:eastAsia="Roboto" w:cs="Times New Roman"/>
          <w:sz w:val="20"/>
          <w:szCs w:val="20"/>
        </w:rPr>
        <w:t xml:space="preserve"> - глухая непросматриваемая плоскость или плоскость с шириной зазора между элементами ограждения менее ширины элемента.</w:t>
      </w:r>
    </w:p>
    <w:p w14:paraId="32D2E0BC" w14:textId="77777777" w:rsidR="00096CDF" w:rsidRPr="00D428F7" w:rsidRDefault="00096CDF" w:rsidP="00980A27">
      <w:pPr>
        <w:spacing w:after="0" w:line="240" w:lineRule="auto"/>
        <w:ind w:firstLine="680"/>
        <w:jc w:val="both"/>
        <w:rPr>
          <w:rFonts w:eastAsia="Roboto" w:cs="Times New Roman"/>
          <w:sz w:val="20"/>
          <w:szCs w:val="20"/>
        </w:rPr>
      </w:pPr>
      <w:r w:rsidRPr="00D428F7">
        <w:rPr>
          <w:rFonts w:eastAsia="Roboto" w:cs="Times New Roman"/>
          <w:b/>
          <w:sz w:val="20"/>
          <w:szCs w:val="20"/>
        </w:rPr>
        <w:t>Отметка входной группы</w:t>
      </w:r>
      <w:r w:rsidRPr="00D428F7">
        <w:rPr>
          <w:rFonts w:eastAsia="Roboto" w:cs="Times New Roman"/>
          <w:sz w:val="20"/>
          <w:szCs w:val="20"/>
        </w:rPr>
        <w:t xml:space="preserve"> - разница в метрах между отметкой уровня земли, примыкающей к зданию, строению, сооружению и чистовой отметки отделки пола на входе в первый этаж здания, строения, сооружения.</w:t>
      </w:r>
    </w:p>
    <w:p w14:paraId="5F045414" w14:textId="77777777" w:rsidR="00096CDF" w:rsidRPr="00D428F7" w:rsidRDefault="00096CDF" w:rsidP="00980A27">
      <w:pPr>
        <w:spacing w:after="0" w:line="240" w:lineRule="auto"/>
        <w:ind w:firstLine="680"/>
        <w:jc w:val="both"/>
        <w:rPr>
          <w:rFonts w:eastAsia="Roboto" w:cs="Times New Roman"/>
          <w:sz w:val="20"/>
          <w:szCs w:val="20"/>
        </w:rPr>
      </w:pPr>
      <w:r w:rsidRPr="00D428F7">
        <w:rPr>
          <w:rFonts w:eastAsia="Roboto" w:cs="Times New Roman"/>
          <w:b/>
          <w:sz w:val="20"/>
          <w:szCs w:val="20"/>
        </w:rPr>
        <w:t>Первый этаж</w:t>
      </w:r>
      <w:r w:rsidRPr="00D428F7">
        <w:rPr>
          <w:rFonts w:eastAsia="Roboto" w:cs="Times New Roman"/>
          <w:sz w:val="20"/>
          <w:szCs w:val="20"/>
        </w:rPr>
        <w:t xml:space="preserve"> - нижний надземный этаж, доступный для входа с прилегающей территории.</w:t>
      </w:r>
    </w:p>
    <w:p w14:paraId="441A5D8E" w14:textId="77777777" w:rsidR="00096CDF" w:rsidRPr="00D428F7" w:rsidRDefault="00096CDF" w:rsidP="00980A27">
      <w:pPr>
        <w:spacing w:after="0" w:line="240" w:lineRule="auto"/>
        <w:ind w:firstLine="680"/>
        <w:jc w:val="both"/>
        <w:rPr>
          <w:rFonts w:eastAsia="Roboto" w:cs="Times New Roman"/>
          <w:b/>
          <w:sz w:val="20"/>
          <w:szCs w:val="20"/>
        </w:rPr>
      </w:pPr>
      <w:r w:rsidRPr="00D428F7">
        <w:rPr>
          <w:rFonts w:eastAsia="Roboto" w:cs="Times New Roman"/>
          <w:b/>
          <w:sz w:val="20"/>
          <w:szCs w:val="20"/>
        </w:rPr>
        <w:t>Процент остекления первого этажа</w:t>
      </w:r>
      <w:r w:rsidRPr="00D428F7">
        <w:rPr>
          <w:rFonts w:eastAsia="Roboto" w:cs="Times New Roman"/>
          <w:sz w:val="20"/>
          <w:szCs w:val="20"/>
        </w:rPr>
        <w:t xml:space="preserve"> - доля светопрозрачных конструкций от общей площади фасада первого этажа, выходящего на </w:t>
      </w:r>
      <w:r w:rsidRPr="00D428F7">
        <w:rPr>
          <w:rFonts w:eastAsia="Roboto" w:cs="Times New Roman"/>
          <w:b/>
          <w:sz w:val="20"/>
          <w:szCs w:val="20"/>
        </w:rPr>
        <w:t xml:space="preserve">границу участка, примыкающею к Второстепенный фасад территориям общего пользования. </w:t>
      </w:r>
    </w:p>
    <w:p w14:paraId="4283E5B4" w14:textId="77777777" w:rsidR="00096CDF" w:rsidRPr="00D428F7" w:rsidRDefault="00096CDF" w:rsidP="00980A27">
      <w:pPr>
        <w:spacing w:after="0" w:line="240" w:lineRule="auto"/>
        <w:ind w:firstLine="680"/>
        <w:jc w:val="both"/>
        <w:rPr>
          <w:rFonts w:eastAsia="Roboto" w:cs="Times New Roman"/>
          <w:sz w:val="20"/>
          <w:szCs w:val="20"/>
        </w:rPr>
      </w:pPr>
      <w:r w:rsidRPr="00D428F7">
        <w:rPr>
          <w:rFonts w:eastAsia="Roboto" w:cs="Times New Roman"/>
          <w:b/>
          <w:sz w:val="20"/>
          <w:szCs w:val="20"/>
        </w:rPr>
        <w:t xml:space="preserve">Текстура </w:t>
      </w:r>
      <w:r w:rsidRPr="00D428F7">
        <w:rPr>
          <w:rFonts w:eastAsia="Roboto" w:cs="Times New Roman"/>
          <w:sz w:val="20"/>
          <w:szCs w:val="20"/>
        </w:rPr>
        <w:t>- визуальное свойство поверхности, которое передает информацию о структуре материала.</w:t>
      </w:r>
    </w:p>
    <w:p w14:paraId="5910116A" w14:textId="77777777" w:rsidR="00096CDF" w:rsidRPr="00D428F7" w:rsidRDefault="00096CDF" w:rsidP="00980A27">
      <w:pPr>
        <w:spacing w:after="0" w:line="240" w:lineRule="auto"/>
        <w:ind w:firstLine="680"/>
        <w:jc w:val="both"/>
        <w:rPr>
          <w:rFonts w:eastAsia="Roboto" w:cs="Times New Roman"/>
          <w:sz w:val="20"/>
          <w:szCs w:val="20"/>
        </w:rPr>
      </w:pPr>
      <w:r w:rsidRPr="00D428F7">
        <w:rPr>
          <w:rFonts w:eastAsia="Roboto" w:cs="Times New Roman"/>
          <w:b/>
          <w:sz w:val="20"/>
          <w:szCs w:val="20"/>
        </w:rPr>
        <w:t>Типовой этаж</w:t>
      </w:r>
      <w:r w:rsidRPr="00D428F7">
        <w:rPr>
          <w:rFonts w:eastAsia="Roboto" w:cs="Times New Roman"/>
          <w:sz w:val="20"/>
          <w:szCs w:val="20"/>
        </w:rPr>
        <w:t xml:space="preserve"> - этаж здания, планировочное и конструктивное решение которого неоднократно повторяется по высоте здания.</w:t>
      </w:r>
    </w:p>
    <w:p w14:paraId="58790658" w14:textId="77777777" w:rsidR="00096CDF" w:rsidRPr="00D428F7" w:rsidRDefault="00096CDF" w:rsidP="00980A27">
      <w:pPr>
        <w:spacing w:after="0" w:line="240" w:lineRule="auto"/>
        <w:ind w:firstLine="680"/>
        <w:jc w:val="both"/>
        <w:rPr>
          <w:rFonts w:eastAsia="Roboto" w:cs="Times New Roman"/>
          <w:b/>
          <w:sz w:val="20"/>
          <w:szCs w:val="20"/>
        </w:rPr>
      </w:pPr>
      <w:r w:rsidRPr="00D428F7">
        <w:rPr>
          <w:rFonts w:eastAsia="Roboto" w:cs="Times New Roman"/>
          <w:b/>
          <w:sz w:val="20"/>
          <w:szCs w:val="20"/>
        </w:rPr>
        <w:t xml:space="preserve">Уличный фронт - </w:t>
      </w:r>
      <w:r w:rsidRPr="00D428F7">
        <w:rPr>
          <w:rFonts w:eastAsia="Roboto" w:cs="Times New Roman"/>
          <w:sz w:val="20"/>
          <w:szCs w:val="20"/>
        </w:rPr>
        <w:t>фронтальная граница застройки на уровне нижних этажей зданий или ограждений, обращенная к территориям общего пользования (улицы и дороги, площади и пр.), сформированная вертикальными элементами застройки.</w:t>
      </w:r>
    </w:p>
    <w:p w14:paraId="35F53AF5" w14:textId="77777777" w:rsidR="00096CDF" w:rsidRPr="00D428F7" w:rsidRDefault="00096CDF" w:rsidP="00980A27">
      <w:pPr>
        <w:pBdr>
          <w:top w:val="nil"/>
          <w:left w:val="nil"/>
          <w:bottom w:val="nil"/>
          <w:right w:val="nil"/>
          <w:between w:val="nil"/>
        </w:pBdr>
        <w:spacing w:after="0" w:line="240" w:lineRule="auto"/>
        <w:ind w:firstLine="680"/>
        <w:jc w:val="both"/>
        <w:rPr>
          <w:rFonts w:eastAsia="Roboto" w:cs="Times New Roman"/>
          <w:sz w:val="20"/>
          <w:szCs w:val="20"/>
        </w:rPr>
      </w:pPr>
      <w:r w:rsidRPr="00D428F7">
        <w:rPr>
          <w:rFonts w:eastAsia="Roboto" w:cs="Times New Roman"/>
          <w:sz w:val="20"/>
          <w:szCs w:val="20"/>
        </w:rPr>
        <w:t>Фактура - внешнее строение поверхности материала с ее характерным рельефом.</w:t>
      </w:r>
    </w:p>
    <w:p w14:paraId="1BE38C71" w14:textId="77777777" w:rsidR="00096CDF" w:rsidRPr="00D428F7" w:rsidRDefault="00096CDF" w:rsidP="00980A27">
      <w:pPr>
        <w:spacing w:after="0" w:line="240" w:lineRule="auto"/>
        <w:ind w:firstLine="680"/>
        <w:jc w:val="both"/>
        <w:rPr>
          <w:rFonts w:eastAsia="Roboto" w:cs="Times New Roman"/>
          <w:sz w:val="20"/>
          <w:szCs w:val="20"/>
        </w:rPr>
      </w:pPr>
      <w:r w:rsidRPr="00D428F7">
        <w:rPr>
          <w:rFonts w:eastAsia="Roboto" w:cs="Times New Roman"/>
          <w:b/>
          <w:sz w:val="20"/>
          <w:szCs w:val="20"/>
        </w:rPr>
        <w:t>Элементы входных групп</w:t>
      </w:r>
      <w:r w:rsidRPr="00D428F7">
        <w:rPr>
          <w:rFonts w:eastAsia="Roboto" w:cs="Times New Roman"/>
          <w:sz w:val="20"/>
          <w:szCs w:val="20"/>
        </w:rPr>
        <w:t xml:space="preserve"> - козырьки, навесы (в том числе их несущие конструкции - при наличии), лестницы, площадки, ступени, в случае организации выступающей входной группы - стены.</w:t>
      </w:r>
    </w:p>
    <w:p w14:paraId="038F90D0" w14:textId="77777777" w:rsidR="00096CDF" w:rsidRPr="00D428F7" w:rsidRDefault="00096CDF" w:rsidP="00980A27">
      <w:pPr>
        <w:spacing w:after="0" w:line="240" w:lineRule="auto"/>
        <w:jc w:val="both"/>
        <w:rPr>
          <w:sz w:val="20"/>
          <w:szCs w:val="20"/>
        </w:rPr>
      </w:pPr>
    </w:p>
    <w:p w14:paraId="35B33329" w14:textId="77777777" w:rsidR="00096CDF" w:rsidRPr="00D428F7" w:rsidRDefault="00096CDF" w:rsidP="00980A27">
      <w:pPr>
        <w:spacing w:after="0" w:line="240" w:lineRule="auto"/>
        <w:ind w:right="256"/>
        <w:rPr>
          <w:rFonts w:eastAsia="Roboto" w:cs="Times New Roman"/>
          <w:sz w:val="20"/>
          <w:szCs w:val="20"/>
        </w:rPr>
      </w:pPr>
      <w:r w:rsidRPr="00D428F7">
        <w:rPr>
          <w:rFonts w:eastAsia="Roboto" w:cs="Times New Roman"/>
          <w:b/>
          <w:sz w:val="20"/>
          <w:szCs w:val="20"/>
        </w:rPr>
        <w:t>Обоснование выбора видов разрешенного использования (далее ВРИ):</w:t>
      </w:r>
      <w:r w:rsidRPr="00D428F7">
        <w:rPr>
          <w:rFonts w:eastAsia="Roboto" w:cs="Times New Roman"/>
          <w:sz w:val="20"/>
          <w:szCs w:val="20"/>
        </w:rPr>
        <w:br/>
        <w:t>Для регламентирования АГО выбраны ВРИ с возможностью размещения объектов капитального строительства, формирующих облик городских кварталов.</w:t>
      </w:r>
    </w:p>
    <w:tbl>
      <w:tblPr>
        <w:tblW w:w="14743" w:type="dxa"/>
        <w:tblInd w:w="2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72"/>
        <w:gridCol w:w="10071"/>
      </w:tblGrid>
      <w:tr w:rsidR="00872659" w:rsidRPr="00D428F7" w14:paraId="44D59DB6" w14:textId="77777777" w:rsidTr="00A016F4">
        <w:trPr>
          <w:trHeight w:val="162"/>
        </w:trPr>
        <w:tc>
          <w:tcPr>
            <w:tcW w:w="14743" w:type="dxa"/>
            <w:gridSpan w:val="2"/>
            <w:shd w:val="clear" w:color="auto" w:fill="auto"/>
            <w:tcMar>
              <w:top w:w="56" w:type="dxa"/>
              <w:left w:w="56" w:type="dxa"/>
              <w:bottom w:w="56" w:type="dxa"/>
              <w:right w:w="56" w:type="dxa"/>
            </w:tcMar>
          </w:tcPr>
          <w:p w14:paraId="36BE7D31" w14:textId="77777777" w:rsidR="00096CDF" w:rsidRPr="00D428F7" w:rsidRDefault="00096CDF" w:rsidP="00980A27">
            <w:pPr>
              <w:pBdr>
                <w:top w:val="nil"/>
                <w:left w:val="nil"/>
                <w:bottom w:val="nil"/>
                <w:right w:val="nil"/>
                <w:between w:val="nil"/>
              </w:pBdr>
              <w:spacing w:after="0" w:line="240" w:lineRule="auto"/>
              <w:ind w:right="-27"/>
              <w:rPr>
                <w:rFonts w:eastAsia="Roboto" w:cs="Times New Roman"/>
                <w:b/>
                <w:sz w:val="20"/>
                <w:szCs w:val="20"/>
              </w:rPr>
            </w:pPr>
            <w:r w:rsidRPr="00D428F7">
              <w:rPr>
                <w:rFonts w:eastAsia="Roboto" w:cs="Times New Roman"/>
                <w:b/>
                <w:sz w:val="20"/>
                <w:szCs w:val="20"/>
              </w:rPr>
              <w:t>Включаемые ВРИ</w:t>
            </w:r>
          </w:p>
        </w:tc>
      </w:tr>
      <w:tr w:rsidR="00872659" w:rsidRPr="00D428F7" w14:paraId="2976D182" w14:textId="77777777" w:rsidTr="00A016F4">
        <w:trPr>
          <w:trHeight w:val="921"/>
        </w:trPr>
        <w:tc>
          <w:tcPr>
            <w:tcW w:w="4672" w:type="dxa"/>
            <w:tcBorders>
              <w:right w:val="single" w:sz="8" w:space="0" w:color="FFFFFF"/>
            </w:tcBorders>
            <w:shd w:val="clear" w:color="auto" w:fill="auto"/>
            <w:tcMar>
              <w:top w:w="56" w:type="dxa"/>
              <w:left w:w="56" w:type="dxa"/>
              <w:bottom w:w="56" w:type="dxa"/>
              <w:right w:w="56" w:type="dxa"/>
            </w:tcMar>
          </w:tcPr>
          <w:p w14:paraId="521031F2" w14:textId="77777777" w:rsidR="00096CDF" w:rsidRPr="00D428F7" w:rsidRDefault="00096CDF" w:rsidP="00980A27">
            <w:pPr>
              <w:pBdr>
                <w:top w:val="nil"/>
                <w:left w:val="nil"/>
                <w:bottom w:val="nil"/>
                <w:right w:val="nil"/>
                <w:between w:val="nil"/>
              </w:pBdr>
              <w:spacing w:after="0" w:line="240" w:lineRule="auto"/>
              <w:rPr>
                <w:rFonts w:eastAsia="Roboto" w:cs="Times New Roman"/>
                <w:sz w:val="20"/>
                <w:szCs w:val="20"/>
              </w:rPr>
            </w:pPr>
            <w:r w:rsidRPr="00D428F7">
              <w:rPr>
                <w:rFonts w:eastAsia="Roboto" w:cs="Times New Roman"/>
                <w:sz w:val="20"/>
                <w:szCs w:val="20"/>
              </w:rPr>
              <w:t>2.1.1 Малоэтажная многоквартирная жилая застройка</w:t>
            </w:r>
          </w:p>
          <w:p w14:paraId="52590128" w14:textId="77777777" w:rsidR="00096CDF" w:rsidRPr="00D428F7" w:rsidRDefault="00096CDF" w:rsidP="00980A27">
            <w:pPr>
              <w:pBdr>
                <w:top w:val="nil"/>
                <w:left w:val="nil"/>
                <w:bottom w:val="nil"/>
                <w:right w:val="nil"/>
                <w:between w:val="nil"/>
              </w:pBdr>
              <w:spacing w:after="0" w:line="240" w:lineRule="auto"/>
              <w:rPr>
                <w:rFonts w:eastAsia="Roboto" w:cs="Times New Roman"/>
                <w:sz w:val="20"/>
                <w:szCs w:val="20"/>
              </w:rPr>
            </w:pPr>
            <w:r w:rsidRPr="00D428F7">
              <w:rPr>
                <w:rFonts w:eastAsia="Roboto" w:cs="Times New Roman"/>
                <w:sz w:val="20"/>
                <w:szCs w:val="20"/>
              </w:rPr>
              <w:t>2.3 Блокированная жилая застройка</w:t>
            </w:r>
          </w:p>
          <w:p w14:paraId="3B8E391E" w14:textId="77777777" w:rsidR="00096CDF" w:rsidRPr="00D428F7" w:rsidRDefault="00096CDF" w:rsidP="00980A27">
            <w:pPr>
              <w:pBdr>
                <w:top w:val="nil"/>
                <w:left w:val="nil"/>
                <w:bottom w:val="nil"/>
                <w:right w:val="nil"/>
                <w:between w:val="nil"/>
              </w:pBdr>
              <w:spacing w:after="0" w:line="240" w:lineRule="auto"/>
              <w:rPr>
                <w:rFonts w:eastAsia="Roboto" w:cs="Times New Roman"/>
                <w:sz w:val="20"/>
                <w:szCs w:val="20"/>
              </w:rPr>
            </w:pPr>
            <w:r w:rsidRPr="00D428F7">
              <w:rPr>
                <w:rFonts w:eastAsia="Roboto" w:cs="Times New Roman"/>
                <w:sz w:val="20"/>
                <w:szCs w:val="20"/>
              </w:rPr>
              <w:t>2.5 Среднеэтажная жилая застройка</w:t>
            </w:r>
          </w:p>
          <w:p w14:paraId="5A3208B7" w14:textId="77777777" w:rsidR="00096CDF" w:rsidRPr="00D428F7" w:rsidRDefault="00096CDF" w:rsidP="00980A27">
            <w:pPr>
              <w:pBdr>
                <w:top w:val="nil"/>
                <w:left w:val="nil"/>
                <w:bottom w:val="nil"/>
                <w:right w:val="nil"/>
                <w:between w:val="nil"/>
              </w:pBdr>
              <w:spacing w:after="0" w:line="240" w:lineRule="auto"/>
              <w:rPr>
                <w:rFonts w:eastAsia="Roboto" w:cs="Times New Roman"/>
                <w:sz w:val="20"/>
                <w:szCs w:val="20"/>
              </w:rPr>
            </w:pPr>
            <w:r w:rsidRPr="00D428F7">
              <w:rPr>
                <w:rFonts w:eastAsia="Roboto" w:cs="Times New Roman"/>
                <w:sz w:val="20"/>
                <w:szCs w:val="20"/>
              </w:rPr>
              <w:t>2.6 Многоэтажная жилая застройка (высотная застройка)</w:t>
            </w:r>
          </w:p>
          <w:p w14:paraId="4C8545FF" w14:textId="77777777" w:rsidR="00096CDF" w:rsidRPr="00D428F7" w:rsidRDefault="00096CDF" w:rsidP="00980A27">
            <w:pPr>
              <w:pBdr>
                <w:top w:val="nil"/>
                <w:left w:val="nil"/>
                <w:bottom w:val="nil"/>
                <w:right w:val="nil"/>
                <w:between w:val="nil"/>
              </w:pBdr>
              <w:spacing w:after="0" w:line="240" w:lineRule="auto"/>
              <w:rPr>
                <w:rFonts w:eastAsia="Roboto" w:cs="Times New Roman"/>
                <w:sz w:val="20"/>
                <w:szCs w:val="20"/>
              </w:rPr>
            </w:pPr>
            <w:r w:rsidRPr="00D428F7">
              <w:rPr>
                <w:rFonts w:eastAsia="Roboto" w:cs="Times New Roman"/>
                <w:sz w:val="20"/>
                <w:szCs w:val="20"/>
              </w:rPr>
              <w:t>2.7 Обслуживание жилой застройки</w:t>
            </w:r>
          </w:p>
          <w:p w14:paraId="2FDB2898" w14:textId="77777777" w:rsidR="00096CDF" w:rsidRPr="00D428F7" w:rsidRDefault="00096CDF" w:rsidP="00980A27">
            <w:pPr>
              <w:pBdr>
                <w:top w:val="nil"/>
                <w:left w:val="nil"/>
                <w:bottom w:val="nil"/>
                <w:right w:val="nil"/>
                <w:between w:val="nil"/>
              </w:pBdr>
              <w:spacing w:after="0" w:line="240" w:lineRule="auto"/>
              <w:rPr>
                <w:rFonts w:eastAsia="Roboto" w:cs="Times New Roman"/>
                <w:sz w:val="20"/>
                <w:szCs w:val="20"/>
              </w:rPr>
            </w:pPr>
            <w:r w:rsidRPr="00D428F7">
              <w:rPr>
                <w:rFonts w:eastAsia="Roboto" w:cs="Times New Roman"/>
                <w:sz w:val="20"/>
                <w:szCs w:val="20"/>
              </w:rPr>
              <w:t>2.7.1 Хранение автотранспорта</w:t>
            </w:r>
          </w:p>
          <w:p w14:paraId="05B12AB6" w14:textId="77777777" w:rsidR="00096CDF" w:rsidRPr="00D428F7" w:rsidRDefault="00096CDF" w:rsidP="00980A27">
            <w:pPr>
              <w:pBdr>
                <w:top w:val="nil"/>
                <w:left w:val="nil"/>
                <w:bottom w:val="nil"/>
                <w:right w:val="nil"/>
                <w:between w:val="nil"/>
              </w:pBdr>
              <w:spacing w:after="0" w:line="240" w:lineRule="auto"/>
              <w:rPr>
                <w:rFonts w:eastAsia="Roboto" w:cs="Times New Roman"/>
                <w:sz w:val="20"/>
                <w:szCs w:val="20"/>
              </w:rPr>
            </w:pPr>
            <w:r w:rsidRPr="00D428F7">
              <w:rPr>
                <w:rFonts w:eastAsia="Roboto" w:cs="Times New Roman"/>
                <w:sz w:val="20"/>
                <w:szCs w:val="20"/>
              </w:rPr>
              <w:t>3.1.1 Предоставление коммунальных услуг</w:t>
            </w:r>
          </w:p>
          <w:p w14:paraId="78C03346" w14:textId="77777777" w:rsidR="00096CDF" w:rsidRPr="00D428F7" w:rsidRDefault="00096CDF" w:rsidP="00980A27">
            <w:pPr>
              <w:pBdr>
                <w:top w:val="nil"/>
                <w:left w:val="nil"/>
                <w:bottom w:val="nil"/>
                <w:right w:val="nil"/>
                <w:between w:val="nil"/>
              </w:pBdr>
              <w:spacing w:after="0" w:line="240" w:lineRule="auto"/>
              <w:rPr>
                <w:rFonts w:eastAsia="Roboto" w:cs="Times New Roman"/>
                <w:sz w:val="20"/>
                <w:szCs w:val="20"/>
              </w:rPr>
            </w:pPr>
            <w:r w:rsidRPr="00D428F7">
              <w:rPr>
                <w:rFonts w:eastAsia="Roboto" w:cs="Times New Roman"/>
                <w:sz w:val="20"/>
                <w:szCs w:val="20"/>
              </w:rPr>
              <w:t xml:space="preserve">3.1.2 Административные здания организаций, </w:t>
            </w:r>
            <w:r w:rsidRPr="00D428F7">
              <w:rPr>
                <w:rFonts w:eastAsia="Roboto" w:cs="Times New Roman"/>
                <w:sz w:val="20"/>
                <w:szCs w:val="20"/>
              </w:rPr>
              <w:lastRenderedPageBreak/>
              <w:t>обеспечивающих предоставление коммунальных услуг</w:t>
            </w:r>
          </w:p>
          <w:p w14:paraId="007BF640" w14:textId="77777777" w:rsidR="00096CDF" w:rsidRPr="00D428F7" w:rsidRDefault="00096CDF" w:rsidP="00980A27">
            <w:pPr>
              <w:pBdr>
                <w:top w:val="nil"/>
                <w:left w:val="nil"/>
                <w:bottom w:val="nil"/>
                <w:right w:val="nil"/>
                <w:between w:val="nil"/>
              </w:pBdr>
              <w:spacing w:after="0" w:line="240" w:lineRule="auto"/>
              <w:rPr>
                <w:rFonts w:eastAsia="Roboto" w:cs="Times New Roman"/>
                <w:sz w:val="20"/>
                <w:szCs w:val="20"/>
              </w:rPr>
            </w:pPr>
            <w:r w:rsidRPr="00D428F7">
              <w:rPr>
                <w:rFonts w:eastAsia="Roboto" w:cs="Times New Roman"/>
                <w:sz w:val="20"/>
                <w:szCs w:val="20"/>
              </w:rPr>
              <w:t>3.2.1 Дома социального обслуживания</w:t>
            </w:r>
          </w:p>
          <w:p w14:paraId="2EA2A56E" w14:textId="77777777" w:rsidR="00096CDF" w:rsidRPr="00D428F7" w:rsidRDefault="00096CDF" w:rsidP="00980A27">
            <w:pPr>
              <w:pBdr>
                <w:top w:val="nil"/>
                <w:left w:val="nil"/>
                <w:bottom w:val="nil"/>
                <w:right w:val="nil"/>
                <w:between w:val="nil"/>
              </w:pBdr>
              <w:spacing w:after="0" w:line="240" w:lineRule="auto"/>
              <w:rPr>
                <w:rFonts w:eastAsia="Roboto" w:cs="Times New Roman"/>
                <w:sz w:val="20"/>
                <w:szCs w:val="20"/>
              </w:rPr>
            </w:pPr>
            <w:r w:rsidRPr="00D428F7">
              <w:rPr>
                <w:rFonts w:eastAsia="Roboto" w:cs="Times New Roman"/>
                <w:sz w:val="20"/>
                <w:szCs w:val="20"/>
              </w:rPr>
              <w:t>3.2.2 Оказание социальной помощи населению</w:t>
            </w:r>
          </w:p>
          <w:p w14:paraId="30B13EEF" w14:textId="77777777" w:rsidR="00096CDF" w:rsidRPr="00D428F7" w:rsidRDefault="00096CDF" w:rsidP="00980A27">
            <w:pPr>
              <w:pBdr>
                <w:top w:val="nil"/>
                <w:left w:val="nil"/>
                <w:bottom w:val="nil"/>
                <w:right w:val="nil"/>
                <w:between w:val="nil"/>
              </w:pBdr>
              <w:spacing w:after="0" w:line="240" w:lineRule="auto"/>
              <w:rPr>
                <w:rFonts w:eastAsia="Roboto" w:cs="Times New Roman"/>
                <w:sz w:val="20"/>
                <w:szCs w:val="20"/>
              </w:rPr>
            </w:pPr>
            <w:r w:rsidRPr="00D428F7">
              <w:rPr>
                <w:rFonts w:eastAsia="Roboto" w:cs="Times New Roman"/>
                <w:sz w:val="20"/>
                <w:szCs w:val="20"/>
              </w:rPr>
              <w:t>3.2.3 Оказание услуг связи</w:t>
            </w:r>
          </w:p>
          <w:p w14:paraId="1AC8313A" w14:textId="77777777" w:rsidR="00096CDF" w:rsidRPr="00D428F7" w:rsidRDefault="00096CDF" w:rsidP="00980A27">
            <w:pPr>
              <w:pBdr>
                <w:top w:val="nil"/>
                <w:left w:val="nil"/>
                <w:bottom w:val="nil"/>
                <w:right w:val="nil"/>
                <w:between w:val="nil"/>
              </w:pBdr>
              <w:spacing w:after="0" w:line="240" w:lineRule="auto"/>
              <w:rPr>
                <w:rFonts w:eastAsia="Roboto" w:cs="Times New Roman"/>
                <w:sz w:val="20"/>
                <w:szCs w:val="20"/>
              </w:rPr>
            </w:pPr>
            <w:r w:rsidRPr="00D428F7">
              <w:rPr>
                <w:rFonts w:eastAsia="Roboto" w:cs="Times New Roman"/>
                <w:sz w:val="20"/>
                <w:szCs w:val="20"/>
              </w:rPr>
              <w:t>3.2.4 Общежития</w:t>
            </w:r>
          </w:p>
          <w:p w14:paraId="0D154A77" w14:textId="77777777" w:rsidR="00096CDF" w:rsidRPr="00D428F7" w:rsidRDefault="00096CDF" w:rsidP="00980A27">
            <w:pPr>
              <w:pBdr>
                <w:top w:val="nil"/>
                <w:left w:val="nil"/>
                <w:bottom w:val="nil"/>
                <w:right w:val="nil"/>
                <w:between w:val="nil"/>
              </w:pBdr>
              <w:spacing w:after="0" w:line="240" w:lineRule="auto"/>
              <w:rPr>
                <w:rFonts w:eastAsia="Roboto" w:cs="Times New Roman"/>
                <w:sz w:val="20"/>
                <w:szCs w:val="20"/>
              </w:rPr>
            </w:pPr>
            <w:r w:rsidRPr="00D428F7">
              <w:rPr>
                <w:rFonts w:eastAsia="Roboto" w:cs="Times New Roman"/>
                <w:sz w:val="20"/>
                <w:szCs w:val="20"/>
              </w:rPr>
              <w:t>3.3 Бытовое обслуживание</w:t>
            </w:r>
          </w:p>
          <w:p w14:paraId="04D65E89" w14:textId="77777777" w:rsidR="00096CDF" w:rsidRPr="00D428F7" w:rsidRDefault="00096CDF" w:rsidP="00980A27">
            <w:pPr>
              <w:pBdr>
                <w:top w:val="nil"/>
                <w:left w:val="nil"/>
                <w:bottom w:val="nil"/>
                <w:right w:val="nil"/>
                <w:between w:val="nil"/>
              </w:pBdr>
              <w:spacing w:after="0" w:line="240" w:lineRule="auto"/>
              <w:rPr>
                <w:rFonts w:eastAsia="Roboto" w:cs="Times New Roman"/>
                <w:sz w:val="20"/>
                <w:szCs w:val="20"/>
              </w:rPr>
            </w:pPr>
            <w:r w:rsidRPr="00D428F7">
              <w:rPr>
                <w:rFonts w:eastAsia="Roboto" w:cs="Times New Roman"/>
                <w:sz w:val="20"/>
                <w:szCs w:val="20"/>
              </w:rPr>
              <w:t>3.4.1 Амбулаторно-поликлиническое обслуживание</w:t>
            </w:r>
          </w:p>
          <w:p w14:paraId="2EF55871" w14:textId="77777777" w:rsidR="00096CDF" w:rsidRPr="00D428F7" w:rsidRDefault="00096CDF" w:rsidP="00980A27">
            <w:pPr>
              <w:pBdr>
                <w:top w:val="nil"/>
                <w:left w:val="nil"/>
                <w:bottom w:val="nil"/>
                <w:right w:val="nil"/>
                <w:between w:val="nil"/>
              </w:pBdr>
              <w:spacing w:after="0" w:line="240" w:lineRule="auto"/>
              <w:rPr>
                <w:rFonts w:eastAsia="Roboto" w:cs="Times New Roman"/>
                <w:sz w:val="20"/>
                <w:szCs w:val="20"/>
              </w:rPr>
            </w:pPr>
            <w:r w:rsidRPr="00D428F7">
              <w:rPr>
                <w:rFonts w:eastAsia="Roboto" w:cs="Times New Roman"/>
                <w:sz w:val="20"/>
                <w:szCs w:val="20"/>
              </w:rPr>
              <w:t>3.4.2 Стационарное медицинское обслуживание</w:t>
            </w:r>
          </w:p>
          <w:p w14:paraId="154EBEC2" w14:textId="77777777" w:rsidR="00096CDF" w:rsidRPr="00D428F7" w:rsidRDefault="00096CDF" w:rsidP="00980A27">
            <w:pPr>
              <w:pBdr>
                <w:top w:val="nil"/>
                <w:left w:val="nil"/>
                <w:bottom w:val="nil"/>
                <w:right w:val="nil"/>
                <w:between w:val="nil"/>
              </w:pBdr>
              <w:spacing w:after="0" w:line="240" w:lineRule="auto"/>
              <w:rPr>
                <w:rFonts w:eastAsia="Roboto" w:cs="Times New Roman"/>
                <w:sz w:val="20"/>
                <w:szCs w:val="20"/>
              </w:rPr>
            </w:pPr>
            <w:r w:rsidRPr="00D428F7">
              <w:rPr>
                <w:rFonts w:eastAsia="Roboto" w:cs="Times New Roman"/>
                <w:sz w:val="20"/>
                <w:szCs w:val="20"/>
              </w:rPr>
              <w:t>3.4.3 Медицинские организации особого назначения</w:t>
            </w:r>
          </w:p>
          <w:p w14:paraId="08F8D030" w14:textId="77777777" w:rsidR="00096CDF" w:rsidRPr="00D428F7" w:rsidRDefault="00096CDF" w:rsidP="00980A27">
            <w:pPr>
              <w:pBdr>
                <w:top w:val="nil"/>
                <w:left w:val="nil"/>
                <w:bottom w:val="nil"/>
                <w:right w:val="nil"/>
                <w:between w:val="nil"/>
              </w:pBdr>
              <w:spacing w:after="0" w:line="240" w:lineRule="auto"/>
              <w:rPr>
                <w:rFonts w:eastAsia="Roboto" w:cs="Times New Roman"/>
                <w:sz w:val="20"/>
                <w:szCs w:val="20"/>
              </w:rPr>
            </w:pPr>
            <w:r w:rsidRPr="00D428F7">
              <w:rPr>
                <w:rFonts w:eastAsia="Roboto" w:cs="Times New Roman"/>
                <w:sz w:val="20"/>
                <w:szCs w:val="20"/>
              </w:rPr>
              <w:t>3.5.1 Дошкольное, начальное и среднее общее образование</w:t>
            </w:r>
          </w:p>
          <w:p w14:paraId="4C578A01" w14:textId="77777777" w:rsidR="00096CDF" w:rsidRPr="00D428F7" w:rsidRDefault="00096CDF" w:rsidP="00980A27">
            <w:pPr>
              <w:pBdr>
                <w:top w:val="nil"/>
                <w:left w:val="nil"/>
                <w:bottom w:val="nil"/>
                <w:right w:val="nil"/>
                <w:between w:val="nil"/>
              </w:pBdr>
              <w:spacing w:after="0" w:line="240" w:lineRule="auto"/>
              <w:rPr>
                <w:rFonts w:eastAsia="Roboto" w:cs="Times New Roman"/>
                <w:sz w:val="20"/>
                <w:szCs w:val="20"/>
              </w:rPr>
            </w:pPr>
            <w:r w:rsidRPr="00D428F7">
              <w:rPr>
                <w:rFonts w:eastAsia="Roboto" w:cs="Times New Roman"/>
                <w:sz w:val="20"/>
                <w:szCs w:val="20"/>
              </w:rPr>
              <w:t>3.5.2 Среднее и высшее профессиональное образование</w:t>
            </w:r>
          </w:p>
          <w:p w14:paraId="55563246" w14:textId="77777777" w:rsidR="00096CDF" w:rsidRPr="00D428F7" w:rsidRDefault="00096CDF" w:rsidP="00980A27">
            <w:pPr>
              <w:pBdr>
                <w:top w:val="nil"/>
                <w:left w:val="nil"/>
                <w:bottom w:val="nil"/>
                <w:right w:val="nil"/>
                <w:between w:val="nil"/>
              </w:pBdr>
              <w:spacing w:after="0" w:line="240" w:lineRule="auto"/>
              <w:rPr>
                <w:rFonts w:eastAsia="Roboto" w:cs="Times New Roman"/>
                <w:sz w:val="20"/>
                <w:szCs w:val="20"/>
              </w:rPr>
            </w:pPr>
            <w:r w:rsidRPr="00D428F7">
              <w:rPr>
                <w:rFonts w:eastAsia="Roboto" w:cs="Times New Roman"/>
                <w:sz w:val="20"/>
                <w:szCs w:val="20"/>
              </w:rPr>
              <w:t>3.6.1 Объекты культурно-досуговой деятельности</w:t>
            </w:r>
          </w:p>
          <w:p w14:paraId="66D38AC8" w14:textId="77777777" w:rsidR="00096CDF" w:rsidRPr="00D428F7" w:rsidRDefault="00096CDF" w:rsidP="00980A27">
            <w:pPr>
              <w:spacing w:after="0" w:line="240" w:lineRule="auto"/>
              <w:rPr>
                <w:rFonts w:eastAsia="Roboto" w:cs="Times New Roman"/>
                <w:sz w:val="20"/>
                <w:szCs w:val="20"/>
              </w:rPr>
            </w:pPr>
            <w:r w:rsidRPr="00D428F7">
              <w:rPr>
                <w:rFonts w:eastAsia="Roboto" w:cs="Times New Roman"/>
                <w:sz w:val="20"/>
                <w:szCs w:val="20"/>
              </w:rPr>
              <w:t>3.8.1 Государственное управление</w:t>
            </w:r>
          </w:p>
        </w:tc>
        <w:tc>
          <w:tcPr>
            <w:tcW w:w="10071" w:type="dxa"/>
            <w:tcBorders>
              <w:left w:val="single" w:sz="8" w:space="0" w:color="FFFFFF"/>
            </w:tcBorders>
            <w:shd w:val="clear" w:color="auto" w:fill="auto"/>
            <w:tcMar>
              <w:top w:w="56" w:type="dxa"/>
              <w:left w:w="56" w:type="dxa"/>
              <w:bottom w:w="56" w:type="dxa"/>
              <w:right w:w="56" w:type="dxa"/>
            </w:tcMar>
          </w:tcPr>
          <w:p w14:paraId="5C801550" w14:textId="77777777" w:rsidR="00096CDF" w:rsidRPr="00D428F7" w:rsidRDefault="00096CDF" w:rsidP="00980A27">
            <w:pPr>
              <w:spacing w:after="0" w:line="240" w:lineRule="auto"/>
              <w:rPr>
                <w:rFonts w:eastAsia="Roboto" w:cs="Times New Roman"/>
                <w:sz w:val="20"/>
                <w:szCs w:val="20"/>
              </w:rPr>
            </w:pPr>
            <w:r w:rsidRPr="00D428F7">
              <w:rPr>
                <w:rFonts w:eastAsia="Roboto" w:cs="Times New Roman"/>
                <w:sz w:val="20"/>
                <w:szCs w:val="20"/>
              </w:rPr>
              <w:lastRenderedPageBreak/>
              <w:t>3.8.2 Представительская деятельность</w:t>
            </w:r>
          </w:p>
          <w:p w14:paraId="38BE852A" w14:textId="77777777" w:rsidR="00096CDF" w:rsidRPr="00D428F7" w:rsidRDefault="00096CDF" w:rsidP="00980A27">
            <w:pPr>
              <w:spacing w:after="0" w:line="240" w:lineRule="auto"/>
              <w:rPr>
                <w:rFonts w:eastAsia="Roboto" w:cs="Times New Roman"/>
                <w:sz w:val="20"/>
                <w:szCs w:val="20"/>
              </w:rPr>
            </w:pPr>
            <w:r w:rsidRPr="00D428F7">
              <w:rPr>
                <w:rFonts w:eastAsia="Roboto" w:cs="Times New Roman"/>
                <w:sz w:val="20"/>
                <w:szCs w:val="20"/>
              </w:rPr>
              <w:t xml:space="preserve">3.9.2 Проведение научных исследований </w:t>
            </w:r>
          </w:p>
          <w:p w14:paraId="000773B4" w14:textId="77777777" w:rsidR="00096CDF" w:rsidRPr="00D428F7" w:rsidRDefault="00096CDF" w:rsidP="00980A27">
            <w:pPr>
              <w:spacing w:after="0" w:line="240" w:lineRule="auto"/>
              <w:rPr>
                <w:rFonts w:eastAsia="Roboto" w:cs="Times New Roman"/>
                <w:sz w:val="20"/>
                <w:szCs w:val="20"/>
              </w:rPr>
            </w:pPr>
            <w:r w:rsidRPr="00D428F7">
              <w:rPr>
                <w:rFonts w:eastAsia="Roboto" w:cs="Times New Roman"/>
                <w:sz w:val="20"/>
                <w:szCs w:val="20"/>
              </w:rPr>
              <w:t xml:space="preserve">3.9.3 Проведение научных испытаний </w:t>
            </w:r>
          </w:p>
          <w:p w14:paraId="38EE72E5" w14:textId="77777777" w:rsidR="00096CDF" w:rsidRPr="00D428F7" w:rsidRDefault="00096CDF" w:rsidP="00980A27">
            <w:pPr>
              <w:spacing w:after="0" w:line="240" w:lineRule="auto"/>
              <w:rPr>
                <w:rFonts w:eastAsia="Roboto" w:cs="Times New Roman"/>
                <w:sz w:val="20"/>
                <w:szCs w:val="20"/>
              </w:rPr>
            </w:pPr>
            <w:r w:rsidRPr="00D428F7">
              <w:rPr>
                <w:rFonts w:eastAsia="Roboto" w:cs="Times New Roman"/>
                <w:sz w:val="20"/>
                <w:szCs w:val="20"/>
              </w:rPr>
              <w:t>3.10.1 Амбулаторное ветеринарное обслуживание</w:t>
            </w:r>
          </w:p>
          <w:p w14:paraId="2EBA7F01" w14:textId="77777777" w:rsidR="00096CDF" w:rsidRPr="00D428F7" w:rsidRDefault="00096CDF" w:rsidP="00980A27">
            <w:pPr>
              <w:spacing w:after="0" w:line="240" w:lineRule="auto"/>
              <w:rPr>
                <w:rFonts w:eastAsia="Roboto" w:cs="Times New Roman"/>
                <w:sz w:val="20"/>
                <w:szCs w:val="20"/>
              </w:rPr>
            </w:pPr>
            <w:r w:rsidRPr="00D428F7">
              <w:rPr>
                <w:rFonts w:eastAsia="Roboto" w:cs="Times New Roman"/>
                <w:sz w:val="20"/>
                <w:szCs w:val="20"/>
              </w:rPr>
              <w:t>3.10.2 Приюты для животных</w:t>
            </w:r>
          </w:p>
          <w:p w14:paraId="43A7193D" w14:textId="77777777" w:rsidR="00096CDF" w:rsidRPr="00D428F7" w:rsidRDefault="00096CDF" w:rsidP="00980A27">
            <w:pPr>
              <w:spacing w:after="0" w:line="240" w:lineRule="auto"/>
              <w:rPr>
                <w:rFonts w:eastAsia="Roboto" w:cs="Times New Roman"/>
                <w:sz w:val="20"/>
                <w:szCs w:val="20"/>
              </w:rPr>
            </w:pPr>
            <w:r w:rsidRPr="00D428F7">
              <w:rPr>
                <w:rFonts w:eastAsia="Roboto" w:cs="Times New Roman"/>
                <w:sz w:val="20"/>
                <w:szCs w:val="20"/>
              </w:rPr>
              <w:t>4.1 Деловое управление</w:t>
            </w:r>
          </w:p>
          <w:p w14:paraId="7C8004C2" w14:textId="77777777" w:rsidR="00096CDF" w:rsidRPr="00D428F7" w:rsidRDefault="00096CDF" w:rsidP="00980A27">
            <w:pPr>
              <w:spacing w:after="0" w:line="240" w:lineRule="auto"/>
              <w:rPr>
                <w:rFonts w:eastAsia="Roboto" w:cs="Times New Roman"/>
                <w:sz w:val="20"/>
                <w:szCs w:val="20"/>
              </w:rPr>
            </w:pPr>
            <w:r w:rsidRPr="00D428F7">
              <w:rPr>
                <w:rFonts w:eastAsia="Roboto" w:cs="Times New Roman"/>
                <w:sz w:val="20"/>
                <w:szCs w:val="20"/>
              </w:rPr>
              <w:t>4.2 Объекты торговли (торговые центры, ТРЦ и др.)</w:t>
            </w:r>
          </w:p>
          <w:p w14:paraId="5643913E" w14:textId="77777777" w:rsidR="00096CDF" w:rsidRPr="00D428F7" w:rsidRDefault="00096CDF" w:rsidP="00980A27">
            <w:pPr>
              <w:spacing w:after="0" w:line="240" w:lineRule="auto"/>
              <w:rPr>
                <w:rFonts w:eastAsia="Roboto" w:cs="Times New Roman"/>
                <w:sz w:val="20"/>
                <w:szCs w:val="20"/>
              </w:rPr>
            </w:pPr>
            <w:r w:rsidRPr="00D428F7">
              <w:rPr>
                <w:rFonts w:eastAsia="Roboto" w:cs="Times New Roman"/>
                <w:sz w:val="20"/>
                <w:szCs w:val="20"/>
              </w:rPr>
              <w:t>4.3 Рынки</w:t>
            </w:r>
          </w:p>
          <w:p w14:paraId="7927E0A5" w14:textId="77777777" w:rsidR="00096CDF" w:rsidRPr="00D428F7" w:rsidRDefault="00096CDF" w:rsidP="00980A27">
            <w:pPr>
              <w:spacing w:after="0" w:line="240" w:lineRule="auto"/>
              <w:rPr>
                <w:rFonts w:eastAsia="Roboto" w:cs="Times New Roman"/>
                <w:sz w:val="20"/>
                <w:szCs w:val="20"/>
              </w:rPr>
            </w:pPr>
            <w:r w:rsidRPr="00D428F7">
              <w:rPr>
                <w:rFonts w:eastAsia="Roboto" w:cs="Times New Roman"/>
                <w:sz w:val="20"/>
                <w:szCs w:val="20"/>
              </w:rPr>
              <w:t>4.4 Магазины</w:t>
            </w:r>
          </w:p>
          <w:p w14:paraId="09E21414" w14:textId="77777777" w:rsidR="00096CDF" w:rsidRPr="00D428F7" w:rsidRDefault="00096CDF" w:rsidP="00980A27">
            <w:pPr>
              <w:spacing w:after="0" w:line="240" w:lineRule="auto"/>
              <w:rPr>
                <w:rFonts w:eastAsia="Roboto" w:cs="Times New Roman"/>
                <w:sz w:val="20"/>
                <w:szCs w:val="20"/>
              </w:rPr>
            </w:pPr>
            <w:r w:rsidRPr="00D428F7">
              <w:rPr>
                <w:rFonts w:eastAsia="Roboto" w:cs="Times New Roman"/>
                <w:sz w:val="20"/>
                <w:szCs w:val="20"/>
              </w:rPr>
              <w:t>4.5 Банковская и страховая деятельность</w:t>
            </w:r>
          </w:p>
          <w:p w14:paraId="4128F9BD" w14:textId="77777777" w:rsidR="00096CDF" w:rsidRPr="00D428F7" w:rsidRDefault="00096CDF" w:rsidP="00980A27">
            <w:pPr>
              <w:spacing w:after="0" w:line="240" w:lineRule="auto"/>
              <w:rPr>
                <w:rFonts w:eastAsia="Roboto" w:cs="Times New Roman"/>
                <w:sz w:val="20"/>
                <w:szCs w:val="20"/>
              </w:rPr>
            </w:pPr>
            <w:r w:rsidRPr="00D428F7">
              <w:rPr>
                <w:rFonts w:eastAsia="Roboto" w:cs="Times New Roman"/>
                <w:sz w:val="20"/>
                <w:szCs w:val="20"/>
              </w:rPr>
              <w:lastRenderedPageBreak/>
              <w:t>4.6 Общественное питание</w:t>
            </w:r>
          </w:p>
          <w:p w14:paraId="5C01A385" w14:textId="77777777" w:rsidR="00096CDF" w:rsidRPr="00D428F7" w:rsidRDefault="00096CDF" w:rsidP="00980A27">
            <w:pPr>
              <w:spacing w:after="0" w:line="240" w:lineRule="auto"/>
              <w:rPr>
                <w:rFonts w:eastAsia="Roboto" w:cs="Times New Roman"/>
                <w:sz w:val="20"/>
                <w:szCs w:val="20"/>
              </w:rPr>
            </w:pPr>
            <w:r w:rsidRPr="00D428F7">
              <w:rPr>
                <w:rFonts w:eastAsia="Roboto" w:cs="Times New Roman"/>
                <w:sz w:val="20"/>
                <w:szCs w:val="20"/>
              </w:rPr>
              <w:t xml:space="preserve">4.7 Гостиничное обслуживание </w:t>
            </w:r>
          </w:p>
          <w:p w14:paraId="45EB19AE" w14:textId="77777777" w:rsidR="00096CDF" w:rsidRPr="00D428F7" w:rsidRDefault="00096CDF" w:rsidP="00980A27">
            <w:pPr>
              <w:spacing w:after="0" w:line="240" w:lineRule="auto"/>
              <w:rPr>
                <w:rFonts w:eastAsia="Roboto" w:cs="Times New Roman"/>
                <w:sz w:val="20"/>
                <w:szCs w:val="20"/>
              </w:rPr>
            </w:pPr>
            <w:r w:rsidRPr="00D428F7">
              <w:rPr>
                <w:rFonts w:eastAsia="Roboto" w:cs="Times New Roman"/>
                <w:sz w:val="20"/>
                <w:szCs w:val="20"/>
              </w:rPr>
              <w:t>4.8.2 Проведение азартных игр</w:t>
            </w:r>
          </w:p>
          <w:p w14:paraId="6745056B" w14:textId="77777777" w:rsidR="00096CDF" w:rsidRPr="00D428F7" w:rsidRDefault="00096CDF" w:rsidP="00980A27">
            <w:pPr>
              <w:pBdr>
                <w:top w:val="nil"/>
                <w:left w:val="nil"/>
                <w:bottom w:val="nil"/>
                <w:right w:val="nil"/>
                <w:between w:val="nil"/>
              </w:pBdr>
              <w:spacing w:after="0" w:line="240" w:lineRule="auto"/>
              <w:rPr>
                <w:rFonts w:eastAsia="Roboto" w:cs="Times New Roman"/>
                <w:sz w:val="20"/>
                <w:szCs w:val="20"/>
              </w:rPr>
            </w:pPr>
            <w:r w:rsidRPr="00D428F7">
              <w:rPr>
                <w:rFonts w:eastAsia="Roboto" w:cs="Times New Roman"/>
                <w:sz w:val="20"/>
                <w:szCs w:val="20"/>
              </w:rPr>
              <w:t>4.9.1.2 Обеспечение дорожного отдыха</w:t>
            </w:r>
          </w:p>
          <w:p w14:paraId="5DEDD893" w14:textId="77777777" w:rsidR="00096CDF" w:rsidRPr="00D428F7" w:rsidRDefault="00096CDF" w:rsidP="00980A27">
            <w:pPr>
              <w:pBdr>
                <w:top w:val="nil"/>
                <w:left w:val="nil"/>
                <w:bottom w:val="nil"/>
                <w:right w:val="nil"/>
                <w:between w:val="nil"/>
              </w:pBdr>
              <w:spacing w:after="0" w:line="240" w:lineRule="auto"/>
              <w:rPr>
                <w:rFonts w:eastAsia="Roboto" w:cs="Times New Roman"/>
                <w:sz w:val="20"/>
                <w:szCs w:val="20"/>
              </w:rPr>
            </w:pPr>
            <w:r w:rsidRPr="00D428F7">
              <w:rPr>
                <w:rFonts w:eastAsia="Roboto" w:cs="Times New Roman"/>
                <w:sz w:val="20"/>
                <w:szCs w:val="20"/>
              </w:rPr>
              <w:t>4.9.1.3 Автомобильные мойки</w:t>
            </w:r>
          </w:p>
          <w:p w14:paraId="089A5F2A" w14:textId="77777777" w:rsidR="00096CDF" w:rsidRPr="00D428F7" w:rsidRDefault="00096CDF" w:rsidP="00980A27">
            <w:pPr>
              <w:pBdr>
                <w:top w:val="nil"/>
                <w:left w:val="nil"/>
                <w:bottom w:val="nil"/>
                <w:right w:val="nil"/>
                <w:between w:val="nil"/>
              </w:pBdr>
              <w:spacing w:after="0" w:line="240" w:lineRule="auto"/>
              <w:rPr>
                <w:rFonts w:eastAsia="Roboto" w:cs="Times New Roman"/>
                <w:sz w:val="20"/>
                <w:szCs w:val="20"/>
              </w:rPr>
            </w:pPr>
            <w:r w:rsidRPr="00D428F7">
              <w:rPr>
                <w:rFonts w:eastAsia="Roboto" w:cs="Times New Roman"/>
                <w:sz w:val="20"/>
                <w:szCs w:val="20"/>
              </w:rPr>
              <w:t>4.9.1.4 Ремонт автомобилей</w:t>
            </w:r>
          </w:p>
          <w:p w14:paraId="254186FB" w14:textId="77777777" w:rsidR="00096CDF" w:rsidRPr="00D428F7" w:rsidRDefault="00096CDF" w:rsidP="00980A27">
            <w:pPr>
              <w:pBdr>
                <w:top w:val="nil"/>
                <w:left w:val="nil"/>
                <w:bottom w:val="nil"/>
                <w:right w:val="nil"/>
                <w:between w:val="nil"/>
              </w:pBdr>
              <w:spacing w:after="0" w:line="240" w:lineRule="auto"/>
              <w:rPr>
                <w:rFonts w:eastAsia="Roboto" w:cs="Times New Roman"/>
                <w:sz w:val="20"/>
                <w:szCs w:val="20"/>
              </w:rPr>
            </w:pPr>
            <w:r w:rsidRPr="00D428F7">
              <w:rPr>
                <w:rFonts w:eastAsia="Roboto" w:cs="Times New Roman"/>
                <w:sz w:val="20"/>
                <w:szCs w:val="20"/>
              </w:rPr>
              <w:t>4.10 Выставочно-ярмарочная деятельность</w:t>
            </w:r>
          </w:p>
          <w:p w14:paraId="5DE411EA" w14:textId="77777777" w:rsidR="00096CDF" w:rsidRPr="00D428F7" w:rsidRDefault="00096CDF" w:rsidP="00980A27">
            <w:pPr>
              <w:pBdr>
                <w:top w:val="nil"/>
                <w:left w:val="nil"/>
                <w:bottom w:val="nil"/>
                <w:right w:val="nil"/>
                <w:between w:val="nil"/>
              </w:pBdr>
              <w:spacing w:after="0" w:line="240" w:lineRule="auto"/>
              <w:rPr>
                <w:rFonts w:eastAsia="Roboto" w:cs="Times New Roman"/>
                <w:sz w:val="20"/>
                <w:szCs w:val="20"/>
              </w:rPr>
            </w:pPr>
            <w:r w:rsidRPr="00D428F7">
              <w:rPr>
                <w:rFonts w:eastAsia="Roboto" w:cs="Times New Roman"/>
                <w:sz w:val="20"/>
                <w:szCs w:val="20"/>
              </w:rPr>
              <w:t>5.1.2 Обеспечение занятий спортом в помещениях</w:t>
            </w:r>
          </w:p>
          <w:p w14:paraId="119029D5" w14:textId="77777777" w:rsidR="00096CDF" w:rsidRPr="00D428F7" w:rsidRDefault="00096CDF" w:rsidP="00980A27">
            <w:pPr>
              <w:pBdr>
                <w:top w:val="nil"/>
                <w:left w:val="nil"/>
                <w:bottom w:val="nil"/>
                <w:right w:val="nil"/>
                <w:between w:val="nil"/>
              </w:pBdr>
              <w:spacing w:after="0" w:line="240" w:lineRule="auto"/>
              <w:rPr>
                <w:rFonts w:eastAsia="Roboto" w:cs="Times New Roman"/>
                <w:sz w:val="20"/>
                <w:szCs w:val="20"/>
              </w:rPr>
            </w:pPr>
            <w:r w:rsidRPr="00D428F7">
              <w:rPr>
                <w:rFonts w:eastAsia="Roboto" w:cs="Times New Roman"/>
                <w:sz w:val="20"/>
                <w:szCs w:val="20"/>
              </w:rPr>
              <w:t>5.2.1 Туристическое обслуживание</w:t>
            </w:r>
          </w:p>
          <w:p w14:paraId="62A19277" w14:textId="77777777" w:rsidR="00096CDF" w:rsidRPr="00D428F7" w:rsidRDefault="00096CDF" w:rsidP="00980A27">
            <w:pPr>
              <w:pBdr>
                <w:top w:val="nil"/>
                <w:left w:val="nil"/>
                <w:bottom w:val="nil"/>
                <w:right w:val="nil"/>
                <w:between w:val="nil"/>
              </w:pBdr>
              <w:spacing w:after="0" w:line="240" w:lineRule="auto"/>
              <w:rPr>
                <w:rFonts w:eastAsia="Roboto" w:cs="Times New Roman"/>
                <w:sz w:val="20"/>
                <w:szCs w:val="20"/>
              </w:rPr>
            </w:pPr>
            <w:r w:rsidRPr="00D428F7">
              <w:rPr>
                <w:rFonts w:eastAsia="Roboto" w:cs="Times New Roman"/>
                <w:sz w:val="20"/>
                <w:szCs w:val="20"/>
              </w:rPr>
              <w:t>6.9 Склад</w:t>
            </w:r>
          </w:p>
          <w:p w14:paraId="6B7CC102" w14:textId="77777777" w:rsidR="00096CDF" w:rsidRPr="00D428F7" w:rsidRDefault="00096CDF" w:rsidP="00980A27">
            <w:pPr>
              <w:pBdr>
                <w:top w:val="nil"/>
                <w:left w:val="nil"/>
                <w:bottom w:val="nil"/>
                <w:right w:val="nil"/>
                <w:between w:val="nil"/>
              </w:pBdr>
              <w:spacing w:after="0" w:line="240" w:lineRule="auto"/>
              <w:rPr>
                <w:rFonts w:eastAsia="Roboto" w:cs="Times New Roman"/>
                <w:sz w:val="20"/>
                <w:szCs w:val="20"/>
              </w:rPr>
            </w:pPr>
            <w:r w:rsidRPr="00D428F7">
              <w:rPr>
                <w:rFonts w:eastAsia="Roboto" w:cs="Times New Roman"/>
                <w:sz w:val="20"/>
                <w:szCs w:val="20"/>
              </w:rPr>
              <w:t xml:space="preserve">6.12 Научно-производственная деятельность </w:t>
            </w:r>
          </w:p>
          <w:p w14:paraId="2C056B81" w14:textId="77777777" w:rsidR="00096CDF" w:rsidRPr="00D428F7" w:rsidRDefault="00096CDF" w:rsidP="00980A27">
            <w:pPr>
              <w:pBdr>
                <w:top w:val="nil"/>
                <w:left w:val="nil"/>
                <w:bottom w:val="nil"/>
                <w:right w:val="nil"/>
                <w:between w:val="nil"/>
              </w:pBdr>
              <w:spacing w:after="0" w:line="240" w:lineRule="auto"/>
              <w:rPr>
                <w:rFonts w:eastAsia="Roboto" w:cs="Times New Roman"/>
                <w:sz w:val="20"/>
                <w:szCs w:val="20"/>
              </w:rPr>
            </w:pPr>
            <w:r w:rsidRPr="00D428F7">
              <w:rPr>
                <w:rFonts w:eastAsia="Roboto" w:cs="Times New Roman"/>
                <w:sz w:val="20"/>
                <w:szCs w:val="20"/>
              </w:rPr>
              <w:t xml:space="preserve">8.3 Обеспечение внутреннего правопорядка </w:t>
            </w:r>
          </w:p>
          <w:p w14:paraId="66F9FE6A" w14:textId="77777777" w:rsidR="00096CDF" w:rsidRPr="00D428F7" w:rsidRDefault="00096CDF" w:rsidP="00980A27">
            <w:pPr>
              <w:pBdr>
                <w:top w:val="nil"/>
                <w:left w:val="nil"/>
                <w:bottom w:val="nil"/>
                <w:right w:val="nil"/>
                <w:between w:val="nil"/>
              </w:pBdr>
              <w:spacing w:after="0" w:line="240" w:lineRule="auto"/>
              <w:rPr>
                <w:rFonts w:eastAsia="Roboto" w:cs="Times New Roman"/>
                <w:sz w:val="20"/>
                <w:szCs w:val="20"/>
              </w:rPr>
            </w:pPr>
            <w:r w:rsidRPr="00D428F7">
              <w:rPr>
                <w:rFonts w:eastAsia="Roboto" w:cs="Times New Roman"/>
                <w:sz w:val="20"/>
                <w:szCs w:val="20"/>
              </w:rPr>
              <w:t>9.2 Курортная деятельность</w:t>
            </w:r>
          </w:p>
          <w:p w14:paraId="1FA21E72" w14:textId="77777777" w:rsidR="00096CDF" w:rsidRPr="00D428F7" w:rsidRDefault="00096CDF" w:rsidP="00980A27">
            <w:pPr>
              <w:pBdr>
                <w:top w:val="nil"/>
                <w:left w:val="nil"/>
                <w:bottom w:val="nil"/>
                <w:right w:val="nil"/>
                <w:between w:val="nil"/>
              </w:pBdr>
              <w:spacing w:after="0" w:line="240" w:lineRule="auto"/>
              <w:rPr>
                <w:rFonts w:eastAsia="Roboto" w:cs="Times New Roman"/>
                <w:sz w:val="20"/>
                <w:szCs w:val="20"/>
              </w:rPr>
            </w:pPr>
            <w:r w:rsidRPr="00D428F7">
              <w:rPr>
                <w:rFonts w:eastAsia="Roboto" w:cs="Times New Roman"/>
                <w:sz w:val="20"/>
                <w:szCs w:val="20"/>
              </w:rPr>
              <w:t>9.2.1 Санаторная деятельность</w:t>
            </w:r>
          </w:p>
        </w:tc>
      </w:tr>
    </w:tbl>
    <w:p w14:paraId="76514B5F" w14:textId="77777777" w:rsidR="00096CDF" w:rsidRPr="00D428F7" w:rsidRDefault="00096CDF" w:rsidP="00980A27">
      <w:pPr>
        <w:spacing w:after="0" w:line="240" w:lineRule="auto"/>
        <w:ind w:right="256"/>
        <w:rPr>
          <w:rFonts w:eastAsia="Roboto" w:cs="Times New Roman"/>
          <w:sz w:val="20"/>
          <w:szCs w:val="20"/>
        </w:rPr>
      </w:pPr>
      <w:r w:rsidRPr="00D428F7">
        <w:rPr>
          <w:rFonts w:eastAsia="Roboto" w:cs="Times New Roman"/>
          <w:b/>
          <w:sz w:val="20"/>
          <w:szCs w:val="20"/>
        </w:rPr>
        <w:lastRenderedPageBreak/>
        <w:t>Распределение включаемых ВРИ по группам</w:t>
      </w:r>
      <w:r w:rsidRPr="00D428F7">
        <w:rPr>
          <w:rFonts w:eastAsia="Roboto" w:cs="Times New Roman"/>
          <w:sz w:val="20"/>
          <w:szCs w:val="20"/>
        </w:rPr>
        <w:t xml:space="preserve"> (такой способ способствует унификации требований к АГО, касающихся цветовых и отделочных решений):</w:t>
      </w:r>
    </w:p>
    <w:tbl>
      <w:tblPr>
        <w:tblW w:w="14746" w:type="dxa"/>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80"/>
        <w:gridCol w:w="2550"/>
        <w:gridCol w:w="3075"/>
        <w:gridCol w:w="3330"/>
        <w:gridCol w:w="4111"/>
      </w:tblGrid>
      <w:tr w:rsidR="00872659" w:rsidRPr="00D428F7" w14:paraId="136B8727" w14:textId="77777777" w:rsidTr="00A016F4">
        <w:tc>
          <w:tcPr>
            <w:tcW w:w="1680" w:type="dxa"/>
            <w:shd w:val="clear" w:color="auto" w:fill="auto"/>
            <w:tcMar>
              <w:top w:w="56" w:type="dxa"/>
              <w:left w:w="56" w:type="dxa"/>
              <w:bottom w:w="56" w:type="dxa"/>
              <w:right w:w="56" w:type="dxa"/>
            </w:tcMar>
          </w:tcPr>
          <w:p w14:paraId="27C583BC" w14:textId="77777777" w:rsidR="00096CDF" w:rsidRPr="00D428F7" w:rsidRDefault="00096CDF" w:rsidP="00980A27">
            <w:pPr>
              <w:spacing w:after="0" w:line="240" w:lineRule="auto"/>
              <w:ind w:right="-316"/>
              <w:rPr>
                <w:rFonts w:eastAsia="Roboto" w:cs="Times New Roman"/>
                <w:sz w:val="20"/>
                <w:szCs w:val="20"/>
              </w:rPr>
            </w:pPr>
            <w:r w:rsidRPr="00D428F7">
              <w:rPr>
                <w:rFonts w:eastAsia="Roboto" w:cs="Times New Roman"/>
                <w:sz w:val="20"/>
                <w:szCs w:val="20"/>
              </w:rPr>
              <w:t>Многоквартирные жилые</w:t>
            </w:r>
          </w:p>
        </w:tc>
        <w:tc>
          <w:tcPr>
            <w:tcW w:w="2550" w:type="dxa"/>
            <w:shd w:val="clear" w:color="auto" w:fill="auto"/>
            <w:tcMar>
              <w:top w:w="56" w:type="dxa"/>
              <w:left w:w="56" w:type="dxa"/>
              <w:bottom w:w="56" w:type="dxa"/>
              <w:right w:w="56" w:type="dxa"/>
            </w:tcMar>
          </w:tcPr>
          <w:p w14:paraId="5F5B7F76" w14:textId="77777777" w:rsidR="00096CDF" w:rsidRPr="00D428F7" w:rsidRDefault="00096CDF" w:rsidP="00980A27">
            <w:pPr>
              <w:spacing w:after="0" w:line="240" w:lineRule="auto"/>
              <w:ind w:right="-316"/>
              <w:rPr>
                <w:rFonts w:eastAsia="Roboto" w:cs="Times New Roman"/>
                <w:sz w:val="20"/>
                <w:szCs w:val="20"/>
              </w:rPr>
            </w:pPr>
            <w:r w:rsidRPr="00D428F7">
              <w:rPr>
                <w:rFonts w:eastAsia="Roboto" w:cs="Times New Roman"/>
                <w:sz w:val="20"/>
                <w:szCs w:val="20"/>
              </w:rPr>
              <w:t>Социальные</w:t>
            </w:r>
          </w:p>
        </w:tc>
        <w:tc>
          <w:tcPr>
            <w:tcW w:w="3075" w:type="dxa"/>
            <w:tcBorders>
              <w:right w:val="single" w:sz="8" w:space="0" w:color="FFFFFF"/>
            </w:tcBorders>
            <w:shd w:val="clear" w:color="auto" w:fill="auto"/>
            <w:tcMar>
              <w:top w:w="56" w:type="dxa"/>
              <w:left w:w="56" w:type="dxa"/>
              <w:bottom w:w="56" w:type="dxa"/>
              <w:right w:w="56" w:type="dxa"/>
            </w:tcMar>
          </w:tcPr>
          <w:p w14:paraId="5435CC99" w14:textId="77777777" w:rsidR="00096CDF" w:rsidRPr="00D428F7" w:rsidRDefault="00096CDF" w:rsidP="00980A27">
            <w:pPr>
              <w:spacing w:after="0" w:line="240" w:lineRule="auto"/>
              <w:ind w:right="-316"/>
              <w:rPr>
                <w:rFonts w:eastAsia="Roboto" w:cs="Times New Roman"/>
                <w:sz w:val="20"/>
                <w:szCs w:val="20"/>
              </w:rPr>
            </w:pPr>
            <w:r w:rsidRPr="00D428F7">
              <w:rPr>
                <w:rFonts w:eastAsia="Roboto" w:cs="Times New Roman"/>
                <w:sz w:val="20"/>
                <w:szCs w:val="20"/>
              </w:rPr>
              <w:t>Общественные</w:t>
            </w:r>
          </w:p>
        </w:tc>
        <w:tc>
          <w:tcPr>
            <w:tcW w:w="3330" w:type="dxa"/>
            <w:tcBorders>
              <w:left w:val="single" w:sz="8" w:space="0" w:color="FFFFFF"/>
            </w:tcBorders>
            <w:shd w:val="clear" w:color="auto" w:fill="auto"/>
            <w:tcMar>
              <w:top w:w="56" w:type="dxa"/>
              <w:left w:w="56" w:type="dxa"/>
              <w:bottom w:w="56" w:type="dxa"/>
              <w:right w:w="56" w:type="dxa"/>
            </w:tcMar>
          </w:tcPr>
          <w:p w14:paraId="2EF6F7A7" w14:textId="77777777" w:rsidR="00096CDF" w:rsidRPr="00D428F7" w:rsidRDefault="00096CDF" w:rsidP="00980A27">
            <w:pPr>
              <w:spacing w:after="0" w:line="240" w:lineRule="auto"/>
              <w:ind w:right="-316"/>
              <w:rPr>
                <w:rFonts w:eastAsia="Roboto" w:cs="Times New Roman"/>
                <w:sz w:val="20"/>
                <w:szCs w:val="20"/>
              </w:rPr>
            </w:pPr>
          </w:p>
        </w:tc>
        <w:tc>
          <w:tcPr>
            <w:tcW w:w="4111" w:type="dxa"/>
            <w:shd w:val="clear" w:color="auto" w:fill="auto"/>
            <w:tcMar>
              <w:top w:w="56" w:type="dxa"/>
              <w:left w:w="56" w:type="dxa"/>
              <w:bottom w:w="56" w:type="dxa"/>
              <w:right w:w="56" w:type="dxa"/>
            </w:tcMar>
          </w:tcPr>
          <w:p w14:paraId="538794FD" w14:textId="77777777" w:rsidR="00096CDF" w:rsidRPr="00D428F7" w:rsidRDefault="00096CDF" w:rsidP="00980A27">
            <w:pPr>
              <w:spacing w:after="0" w:line="240" w:lineRule="auto"/>
              <w:ind w:right="-316"/>
              <w:rPr>
                <w:rFonts w:eastAsia="Roboto" w:cs="Times New Roman"/>
                <w:sz w:val="20"/>
                <w:szCs w:val="20"/>
              </w:rPr>
            </w:pPr>
            <w:r w:rsidRPr="00D428F7">
              <w:rPr>
                <w:rFonts w:eastAsia="Roboto" w:cs="Times New Roman"/>
                <w:sz w:val="20"/>
                <w:szCs w:val="20"/>
              </w:rPr>
              <w:t>Обслуживающие</w:t>
            </w:r>
          </w:p>
        </w:tc>
      </w:tr>
      <w:tr w:rsidR="00872659" w:rsidRPr="00D428F7" w14:paraId="3D6246BC" w14:textId="77777777" w:rsidTr="00A016F4">
        <w:trPr>
          <w:trHeight w:val="1346"/>
        </w:trPr>
        <w:tc>
          <w:tcPr>
            <w:tcW w:w="1680" w:type="dxa"/>
            <w:shd w:val="clear" w:color="auto" w:fill="auto"/>
            <w:tcMar>
              <w:top w:w="56" w:type="dxa"/>
              <w:left w:w="56" w:type="dxa"/>
              <w:bottom w:w="56" w:type="dxa"/>
              <w:right w:w="56" w:type="dxa"/>
            </w:tcMar>
          </w:tcPr>
          <w:p w14:paraId="1F2CA375" w14:textId="77777777" w:rsidR="00096CDF" w:rsidRPr="00D428F7" w:rsidRDefault="00096CDF" w:rsidP="00980A27">
            <w:pPr>
              <w:spacing w:after="0" w:line="240" w:lineRule="auto"/>
              <w:rPr>
                <w:rFonts w:eastAsia="Roboto" w:cs="Times New Roman"/>
                <w:sz w:val="20"/>
                <w:szCs w:val="20"/>
              </w:rPr>
            </w:pPr>
            <w:r w:rsidRPr="00D428F7">
              <w:rPr>
                <w:rFonts w:eastAsia="Roboto" w:cs="Times New Roman"/>
                <w:sz w:val="20"/>
                <w:szCs w:val="20"/>
              </w:rPr>
              <w:t>2.1.1 Малоэтажная многоквартирная жилая застройка</w:t>
            </w:r>
          </w:p>
          <w:p w14:paraId="0E879380" w14:textId="77777777" w:rsidR="00096CDF" w:rsidRPr="00D428F7" w:rsidRDefault="00096CDF" w:rsidP="00980A27">
            <w:pPr>
              <w:spacing w:after="0" w:line="240" w:lineRule="auto"/>
              <w:rPr>
                <w:rFonts w:eastAsia="Roboto" w:cs="Times New Roman"/>
                <w:sz w:val="20"/>
                <w:szCs w:val="20"/>
              </w:rPr>
            </w:pPr>
            <w:r w:rsidRPr="00D428F7">
              <w:rPr>
                <w:rFonts w:eastAsia="Roboto" w:cs="Times New Roman"/>
                <w:sz w:val="20"/>
                <w:szCs w:val="20"/>
              </w:rPr>
              <w:t>2.3 Блокированная жилая застройка</w:t>
            </w:r>
          </w:p>
          <w:p w14:paraId="023260BB" w14:textId="77777777" w:rsidR="00096CDF" w:rsidRPr="00D428F7" w:rsidRDefault="00096CDF" w:rsidP="00980A27">
            <w:pPr>
              <w:spacing w:after="0" w:line="240" w:lineRule="auto"/>
              <w:rPr>
                <w:rFonts w:eastAsia="Roboto" w:cs="Times New Roman"/>
                <w:sz w:val="20"/>
                <w:szCs w:val="20"/>
              </w:rPr>
            </w:pPr>
            <w:r w:rsidRPr="00D428F7">
              <w:rPr>
                <w:rFonts w:eastAsia="Roboto" w:cs="Times New Roman"/>
                <w:sz w:val="20"/>
                <w:szCs w:val="20"/>
              </w:rPr>
              <w:t>2.5 Среднеэтажная жилая застройка</w:t>
            </w:r>
          </w:p>
          <w:p w14:paraId="61B5A77E" w14:textId="77777777" w:rsidR="00096CDF" w:rsidRPr="00D428F7" w:rsidRDefault="00096CDF" w:rsidP="00980A27">
            <w:pPr>
              <w:spacing w:after="0" w:line="240" w:lineRule="auto"/>
              <w:rPr>
                <w:rFonts w:eastAsia="Roboto" w:cs="Times New Roman"/>
                <w:sz w:val="20"/>
                <w:szCs w:val="20"/>
              </w:rPr>
            </w:pPr>
            <w:r w:rsidRPr="00D428F7">
              <w:rPr>
                <w:rFonts w:eastAsia="Roboto" w:cs="Times New Roman"/>
                <w:sz w:val="20"/>
                <w:szCs w:val="20"/>
              </w:rPr>
              <w:t>2.6 Многоэтажная жилая застройка (высотная застройка)</w:t>
            </w:r>
          </w:p>
          <w:p w14:paraId="10E78A82" w14:textId="77777777" w:rsidR="00096CDF" w:rsidRPr="00D428F7" w:rsidRDefault="00096CDF" w:rsidP="00980A27">
            <w:pPr>
              <w:widowControl w:val="0"/>
              <w:pBdr>
                <w:top w:val="nil"/>
                <w:left w:val="nil"/>
                <w:bottom w:val="nil"/>
                <w:right w:val="nil"/>
                <w:between w:val="nil"/>
              </w:pBdr>
              <w:spacing w:after="0" w:line="240" w:lineRule="auto"/>
              <w:rPr>
                <w:rFonts w:eastAsia="Roboto" w:cs="Times New Roman"/>
                <w:sz w:val="20"/>
                <w:szCs w:val="20"/>
              </w:rPr>
            </w:pPr>
          </w:p>
        </w:tc>
        <w:tc>
          <w:tcPr>
            <w:tcW w:w="2550" w:type="dxa"/>
            <w:shd w:val="clear" w:color="auto" w:fill="auto"/>
            <w:tcMar>
              <w:top w:w="56" w:type="dxa"/>
              <w:left w:w="56" w:type="dxa"/>
              <w:bottom w:w="56" w:type="dxa"/>
              <w:right w:w="56" w:type="dxa"/>
            </w:tcMar>
          </w:tcPr>
          <w:p w14:paraId="1DB95FC4" w14:textId="77777777" w:rsidR="00096CDF" w:rsidRPr="00D428F7" w:rsidRDefault="00096CDF" w:rsidP="00980A27">
            <w:pPr>
              <w:spacing w:after="0" w:line="240" w:lineRule="auto"/>
              <w:rPr>
                <w:rFonts w:eastAsia="Roboto" w:cs="Times New Roman"/>
                <w:sz w:val="20"/>
                <w:szCs w:val="20"/>
              </w:rPr>
            </w:pPr>
            <w:r w:rsidRPr="00D428F7">
              <w:rPr>
                <w:rFonts w:eastAsia="Roboto" w:cs="Times New Roman"/>
                <w:sz w:val="20"/>
                <w:szCs w:val="20"/>
              </w:rPr>
              <w:t>2.7 Обслуживание жилой застройки</w:t>
            </w:r>
          </w:p>
          <w:p w14:paraId="6B9BA111" w14:textId="77777777" w:rsidR="00096CDF" w:rsidRPr="00D428F7" w:rsidRDefault="00096CDF" w:rsidP="00980A27">
            <w:pPr>
              <w:spacing w:after="0" w:line="240" w:lineRule="auto"/>
              <w:rPr>
                <w:rFonts w:eastAsia="Roboto" w:cs="Times New Roman"/>
                <w:sz w:val="20"/>
                <w:szCs w:val="20"/>
              </w:rPr>
            </w:pPr>
            <w:r w:rsidRPr="00D428F7">
              <w:rPr>
                <w:rFonts w:eastAsia="Roboto" w:cs="Times New Roman"/>
                <w:sz w:val="20"/>
                <w:szCs w:val="20"/>
              </w:rPr>
              <w:t>3.2.1 Дома социального обслуживания</w:t>
            </w:r>
          </w:p>
          <w:p w14:paraId="4C7EF23A" w14:textId="77777777" w:rsidR="00096CDF" w:rsidRPr="00D428F7" w:rsidRDefault="00096CDF" w:rsidP="00980A27">
            <w:pPr>
              <w:spacing w:after="0" w:line="240" w:lineRule="auto"/>
              <w:rPr>
                <w:rFonts w:eastAsia="Roboto" w:cs="Times New Roman"/>
                <w:sz w:val="20"/>
                <w:szCs w:val="20"/>
              </w:rPr>
            </w:pPr>
            <w:r w:rsidRPr="00D428F7">
              <w:rPr>
                <w:rFonts w:eastAsia="Roboto" w:cs="Times New Roman"/>
                <w:sz w:val="20"/>
                <w:szCs w:val="20"/>
              </w:rPr>
              <w:t>3.2.4 Общежития</w:t>
            </w:r>
          </w:p>
          <w:p w14:paraId="3D1F6806" w14:textId="77777777" w:rsidR="00096CDF" w:rsidRPr="00D428F7" w:rsidRDefault="00096CDF" w:rsidP="00980A27">
            <w:pPr>
              <w:spacing w:after="0" w:line="240" w:lineRule="auto"/>
              <w:rPr>
                <w:rFonts w:eastAsia="Roboto" w:cs="Times New Roman"/>
                <w:sz w:val="20"/>
                <w:szCs w:val="20"/>
              </w:rPr>
            </w:pPr>
            <w:r w:rsidRPr="00D428F7">
              <w:rPr>
                <w:rFonts w:eastAsia="Roboto" w:cs="Times New Roman"/>
                <w:sz w:val="20"/>
                <w:szCs w:val="20"/>
              </w:rPr>
              <w:t>3.4.1 Амбулаторно-поликлиническое обслуживание</w:t>
            </w:r>
          </w:p>
          <w:p w14:paraId="78E6768F" w14:textId="77777777" w:rsidR="00096CDF" w:rsidRPr="00D428F7" w:rsidRDefault="00096CDF" w:rsidP="00980A27">
            <w:pPr>
              <w:spacing w:after="0" w:line="240" w:lineRule="auto"/>
              <w:rPr>
                <w:rFonts w:eastAsia="Roboto" w:cs="Times New Roman"/>
                <w:sz w:val="20"/>
                <w:szCs w:val="20"/>
              </w:rPr>
            </w:pPr>
            <w:r w:rsidRPr="00D428F7">
              <w:rPr>
                <w:rFonts w:eastAsia="Roboto" w:cs="Times New Roman"/>
                <w:sz w:val="20"/>
                <w:szCs w:val="20"/>
              </w:rPr>
              <w:t>3.4.2 Стационарное медицинское обслуживание</w:t>
            </w:r>
          </w:p>
          <w:p w14:paraId="3C5F379F" w14:textId="77777777" w:rsidR="00096CDF" w:rsidRPr="00D428F7" w:rsidRDefault="00096CDF" w:rsidP="00980A27">
            <w:pPr>
              <w:spacing w:after="0" w:line="240" w:lineRule="auto"/>
              <w:rPr>
                <w:rFonts w:eastAsia="Roboto" w:cs="Times New Roman"/>
                <w:sz w:val="20"/>
                <w:szCs w:val="20"/>
              </w:rPr>
            </w:pPr>
            <w:r w:rsidRPr="00D428F7">
              <w:rPr>
                <w:rFonts w:eastAsia="Roboto" w:cs="Times New Roman"/>
                <w:sz w:val="20"/>
                <w:szCs w:val="20"/>
              </w:rPr>
              <w:t>3.4.3 Медицинские организации особого назначения</w:t>
            </w:r>
          </w:p>
          <w:p w14:paraId="2BE5A95A" w14:textId="77777777" w:rsidR="00096CDF" w:rsidRPr="00D428F7" w:rsidRDefault="00096CDF" w:rsidP="00980A27">
            <w:pPr>
              <w:spacing w:after="0" w:line="240" w:lineRule="auto"/>
              <w:rPr>
                <w:rFonts w:eastAsia="Roboto" w:cs="Times New Roman"/>
                <w:sz w:val="20"/>
                <w:szCs w:val="20"/>
              </w:rPr>
            </w:pPr>
            <w:r w:rsidRPr="00D428F7">
              <w:rPr>
                <w:rFonts w:eastAsia="Roboto" w:cs="Times New Roman"/>
                <w:sz w:val="20"/>
                <w:szCs w:val="20"/>
              </w:rPr>
              <w:t>3.5.1 Дошкольное, начальное и среднее общее образование</w:t>
            </w:r>
          </w:p>
          <w:p w14:paraId="249EAC53" w14:textId="77777777" w:rsidR="00096CDF" w:rsidRPr="00D428F7" w:rsidRDefault="00096CDF" w:rsidP="00980A27">
            <w:pPr>
              <w:spacing w:after="0" w:line="240" w:lineRule="auto"/>
              <w:rPr>
                <w:rFonts w:eastAsia="Roboto" w:cs="Times New Roman"/>
                <w:sz w:val="20"/>
                <w:szCs w:val="20"/>
              </w:rPr>
            </w:pPr>
            <w:r w:rsidRPr="00D428F7">
              <w:rPr>
                <w:rFonts w:eastAsia="Roboto" w:cs="Times New Roman"/>
                <w:sz w:val="20"/>
                <w:szCs w:val="20"/>
              </w:rPr>
              <w:lastRenderedPageBreak/>
              <w:t>3.5.2 Среднее и высшее профессиональное образование</w:t>
            </w:r>
          </w:p>
        </w:tc>
        <w:tc>
          <w:tcPr>
            <w:tcW w:w="3075" w:type="dxa"/>
            <w:tcBorders>
              <w:right w:val="single" w:sz="8" w:space="0" w:color="FFFFFF"/>
            </w:tcBorders>
            <w:shd w:val="clear" w:color="auto" w:fill="auto"/>
            <w:tcMar>
              <w:top w:w="56" w:type="dxa"/>
              <w:left w:w="56" w:type="dxa"/>
              <w:bottom w:w="56" w:type="dxa"/>
              <w:right w:w="56" w:type="dxa"/>
            </w:tcMar>
          </w:tcPr>
          <w:p w14:paraId="7645C2B1" w14:textId="77777777" w:rsidR="00096CDF" w:rsidRPr="00D428F7" w:rsidRDefault="00096CDF" w:rsidP="00980A27">
            <w:pPr>
              <w:spacing w:after="0" w:line="240" w:lineRule="auto"/>
              <w:rPr>
                <w:rFonts w:eastAsia="Roboto" w:cs="Times New Roman"/>
                <w:sz w:val="20"/>
                <w:szCs w:val="20"/>
              </w:rPr>
            </w:pPr>
            <w:r w:rsidRPr="00D428F7">
              <w:rPr>
                <w:rFonts w:eastAsia="Roboto" w:cs="Times New Roman"/>
                <w:sz w:val="20"/>
                <w:szCs w:val="20"/>
              </w:rPr>
              <w:lastRenderedPageBreak/>
              <w:t>3.6.1 Объекты культурно-досуговой деятельности</w:t>
            </w:r>
          </w:p>
          <w:p w14:paraId="6D4AF8A2" w14:textId="77777777" w:rsidR="00096CDF" w:rsidRPr="00D428F7" w:rsidRDefault="00096CDF" w:rsidP="00980A27">
            <w:pPr>
              <w:spacing w:after="0" w:line="240" w:lineRule="auto"/>
              <w:rPr>
                <w:rFonts w:eastAsia="Roboto" w:cs="Times New Roman"/>
                <w:sz w:val="20"/>
                <w:szCs w:val="20"/>
              </w:rPr>
            </w:pPr>
            <w:r w:rsidRPr="00D428F7">
              <w:rPr>
                <w:rFonts w:eastAsia="Roboto" w:cs="Times New Roman"/>
                <w:sz w:val="20"/>
                <w:szCs w:val="20"/>
              </w:rPr>
              <w:t>3.8.1 Государственное управление</w:t>
            </w:r>
          </w:p>
          <w:p w14:paraId="70315443" w14:textId="77777777" w:rsidR="00096CDF" w:rsidRPr="00D428F7" w:rsidRDefault="00096CDF" w:rsidP="00980A27">
            <w:pPr>
              <w:spacing w:after="0" w:line="240" w:lineRule="auto"/>
              <w:rPr>
                <w:rFonts w:eastAsia="Roboto" w:cs="Times New Roman"/>
                <w:sz w:val="20"/>
                <w:szCs w:val="20"/>
              </w:rPr>
            </w:pPr>
            <w:r w:rsidRPr="00D428F7">
              <w:rPr>
                <w:rFonts w:eastAsia="Roboto" w:cs="Times New Roman"/>
                <w:sz w:val="20"/>
                <w:szCs w:val="20"/>
              </w:rPr>
              <w:t>3.8.2 Представительская деятельность</w:t>
            </w:r>
          </w:p>
          <w:p w14:paraId="2F7A8075" w14:textId="77777777" w:rsidR="00096CDF" w:rsidRPr="00D428F7" w:rsidRDefault="00096CDF" w:rsidP="00980A27">
            <w:pPr>
              <w:spacing w:after="0" w:line="240" w:lineRule="auto"/>
              <w:rPr>
                <w:rFonts w:eastAsia="Roboto" w:cs="Times New Roman"/>
                <w:sz w:val="20"/>
                <w:szCs w:val="20"/>
              </w:rPr>
            </w:pPr>
            <w:r w:rsidRPr="00D428F7">
              <w:rPr>
                <w:rFonts w:eastAsia="Roboto" w:cs="Times New Roman"/>
                <w:sz w:val="20"/>
                <w:szCs w:val="20"/>
              </w:rPr>
              <w:t xml:space="preserve">3.9.2 Проведение научных исследований </w:t>
            </w:r>
          </w:p>
          <w:p w14:paraId="099ED48F" w14:textId="77777777" w:rsidR="00096CDF" w:rsidRPr="00D428F7" w:rsidRDefault="00096CDF" w:rsidP="00980A27">
            <w:pPr>
              <w:spacing w:after="0" w:line="240" w:lineRule="auto"/>
              <w:rPr>
                <w:rFonts w:eastAsia="Roboto" w:cs="Times New Roman"/>
                <w:sz w:val="20"/>
                <w:szCs w:val="20"/>
              </w:rPr>
            </w:pPr>
            <w:r w:rsidRPr="00D428F7">
              <w:rPr>
                <w:rFonts w:eastAsia="Roboto" w:cs="Times New Roman"/>
                <w:sz w:val="20"/>
                <w:szCs w:val="20"/>
              </w:rPr>
              <w:t xml:space="preserve">3.9.3 Проведение научных испытаний </w:t>
            </w:r>
          </w:p>
          <w:p w14:paraId="2D4D3370" w14:textId="77777777" w:rsidR="00096CDF" w:rsidRPr="00D428F7" w:rsidRDefault="00096CDF" w:rsidP="00980A27">
            <w:pPr>
              <w:spacing w:after="0" w:line="240" w:lineRule="auto"/>
              <w:rPr>
                <w:rFonts w:eastAsia="Roboto" w:cs="Times New Roman"/>
                <w:sz w:val="20"/>
                <w:szCs w:val="20"/>
              </w:rPr>
            </w:pPr>
            <w:r w:rsidRPr="00D428F7">
              <w:rPr>
                <w:rFonts w:eastAsia="Roboto" w:cs="Times New Roman"/>
                <w:sz w:val="20"/>
                <w:szCs w:val="20"/>
              </w:rPr>
              <w:t>3.10.1 Амбулаторное ветеринарное обслуживание</w:t>
            </w:r>
          </w:p>
          <w:p w14:paraId="05BB2017" w14:textId="77777777" w:rsidR="00096CDF" w:rsidRPr="00D428F7" w:rsidRDefault="00096CDF" w:rsidP="00980A27">
            <w:pPr>
              <w:spacing w:after="0" w:line="240" w:lineRule="auto"/>
              <w:rPr>
                <w:rFonts w:eastAsia="Roboto" w:cs="Times New Roman"/>
                <w:sz w:val="20"/>
                <w:szCs w:val="20"/>
              </w:rPr>
            </w:pPr>
            <w:r w:rsidRPr="00D428F7">
              <w:rPr>
                <w:rFonts w:eastAsia="Roboto" w:cs="Times New Roman"/>
                <w:sz w:val="20"/>
                <w:szCs w:val="20"/>
              </w:rPr>
              <w:t>4.1 Деловое управление</w:t>
            </w:r>
          </w:p>
          <w:p w14:paraId="76CAC202" w14:textId="77777777" w:rsidR="00096CDF" w:rsidRPr="00D428F7" w:rsidRDefault="00096CDF" w:rsidP="00980A27">
            <w:pPr>
              <w:spacing w:after="0" w:line="240" w:lineRule="auto"/>
              <w:rPr>
                <w:rFonts w:eastAsia="Roboto" w:cs="Times New Roman"/>
                <w:sz w:val="20"/>
                <w:szCs w:val="20"/>
              </w:rPr>
            </w:pPr>
            <w:r w:rsidRPr="00D428F7">
              <w:rPr>
                <w:rFonts w:eastAsia="Roboto" w:cs="Times New Roman"/>
                <w:sz w:val="20"/>
                <w:szCs w:val="20"/>
              </w:rPr>
              <w:t>4.2 Объекты торговли (торговые центры, ТРЦ и др.)</w:t>
            </w:r>
          </w:p>
          <w:p w14:paraId="5B81B4A5" w14:textId="77777777" w:rsidR="00096CDF" w:rsidRPr="00D428F7" w:rsidRDefault="00096CDF" w:rsidP="00980A27">
            <w:pPr>
              <w:spacing w:after="0" w:line="240" w:lineRule="auto"/>
              <w:rPr>
                <w:rFonts w:eastAsia="Roboto" w:cs="Times New Roman"/>
                <w:sz w:val="20"/>
                <w:szCs w:val="20"/>
              </w:rPr>
            </w:pPr>
            <w:r w:rsidRPr="00D428F7">
              <w:rPr>
                <w:rFonts w:eastAsia="Roboto" w:cs="Times New Roman"/>
                <w:sz w:val="20"/>
                <w:szCs w:val="20"/>
              </w:rPr>
              <w:t>4.3 Рынки</w:t>
            </w:r>
          </w:p>
          <w:p w14:paraId="19FC09C4" w14:textId="77777777" w:rsidR="00096CDF" w:rsidRPr="00D428F7" w:rsidRDefault="00096CDF" w:rsidP="00980A27">
            <w:pPr>
              <w:spacing w:after="0" w:line="240" w:lineRule="auto"/>
              <w:rPr>
                <w:rFonts w:eastAsia="Roboto" w:cs="Times New Roman"/>
                <w:sz w:val="20"/>
                <w:szCs w:val="20"/>
              </w:rPr>
            </w:pPr>
            <w:r w:rsidRPr="00D428F7">
              <w:rPr>
                <w:rFonts w:eastAsia="Roboto" w:cs="Times New Roman"/>
                <w:sz w:val="20"/>
                <w:szCs w:val="20"/>
              </w:rPr>
              <w:t>4.4 Магазины</w:t>
            </w:r>
          </w:p>
          <w:p w14:paraId="750F6649" w14:textId="77777777" w:rsidR="00096CDF" w:rsidRPr="00D428F7" w:rsidRDefault="00096CDF" w:rsidP="00980A27">
            <w:pPr>
              <w:spacing w:after="0" w:line="240" w:lineRule="auto"/>
              <w:rPr>
                <w:rFonts w:eastAsia="Roboto" w:cs="Times New Roman"/>
                <w:sz w:val="20"/>
                <w:szCs w:val="20"/>
              </w:rPr>
            </w:pPr>
            <w:r w:rsidRPr="00D428F7">
              <w:rPr>
                <w:rFonts w:eastAsia="Roboto" w:cs="Times New Roman"/>
                <w:sz w:val="20"/>
                <w:szCs w:val="20"/>
              </w:rPr>
              <w:lastRenderedPageBreak/>
              <w:t>4.5 Банковская и страховая деятельность</w:t>
            </w:r>
          </w:p>
          <w:p w14:paraId="6AD406A9" w14:textId="77777777" w:rsidR="00096CDF" w:rsidRPr="00D428F7" w:rsidRDefault="00096CDF" w:rsidP="00980A27">
            <w:pPr>
              <w:spacing w:after="0" w:line="240" w:lineRule="auto"/>
              <w:rPr>
                <w:rFonts w:eastAsia="Roboto" w:cs="Times New Roman"/>
                <w:sz w:val="20"/>
                <w:szCs w:val="20"/>
              </w:rPr>
            </w:pPr>
            <w:r w:rsidRPr="00D428F7">
              <w:rPr>
                <w:rFonts w:eastAsia="Roboto" w:cs="Times New Roman"/>
                <w:sz w:val="20"/>
                <w:szCs w:val="20"/>
              </w:rPr>
              <w:t>4.6 Общественное питание</w:t>
            </w:r>
          </w:p>
          <w:p w14:paraId="6310833E" w14:textId="77777777" w:rsidR="00096CDF" w:rsidRPr="00D428F7" w:rsidRDefault="00096CDF" w:rsidP="00980A27">
            <w:pPr>
              <w:spacing w:after="0" w:line="240" w:lineRule="auto"/>
              <w:rPr>
                <w:rFonts w:eastAsia="Roboto" w:cs="Times New Roman"/>
                <w:sz w:val="20"/>
                <w:szCs w:val="20"/>
              </w:rPr>
            </w:pPr>
            <w:r w:rsidRPr="00D428F7">
              <w:rPr>
                <w:rFonts w:eastAsia="Roboto" w:cs="Times New Roman"/>
                <w:sz w:val="20"/>
                <w:szCs w:val="20"/>
              </w:rPr>
              <w:t xml:space="preserve">4.7 Гостиничное обслуживание </w:t>
            </w:r>
          </w:p>
        </w:tc>
        <w:tc>
          <w:tcPr>
            <w:tcW w:w="3330" w:type="dxa"/>
            <w:tcBorders>
              <w:left w:val="single" w:sz="8" w:space="0" w:color="FFFFFF"/>
            </w:tcBorders>
            <w:shd w:val="clear" w:color="auto" w:fill="auto"/>
            <w:tcMar>
              <w:top w:w="56" w:type="dxa"/>
              <w:left w:w="56" w:type="dxa"/>
              <w:bottom w:w="56" w:type="dxa"/>
              <w:right w:w="56" w:type="dxa"/>
            </w:tcMar>
          </w:tcPr>
          <w:p w14:paraId="0B87D97D" w14:textId="77777777" w:rsidR="00096CDF" w:rsidRPr="00D428F7" w:rsidRDefault="00096CDF" w:rsidP="00980A27">
            <w:pPr>
              <w:spacing w:after="0" w:line="240" w:lineRule="auto"/>
              <w:rPr>
                <w:rFonts w:eastAsia="Roboto" w:cs="Times New Roman"/>
                <w:sz w:val="20"/>
                <w:szCs w:val="20"/>
              </w:rPr>
            </w:pPr>
            <w:r w:rsidRPr="00D428F7">
              <w:rPr>
                <w:rFonts w:eastAsia="Roboto" w:cs="Times New Roman"/>
                <w:sz w:val="20"/>
                <w:szCs w:val="20"/>
              </w:rPr>
              <w:lastRenderedPageBreak/>
              <w:t>4.8.2 Проведение азартных игр</w:t>
            </w:r>
          </w:p>
          <w:p w14:paraId="75AF3C77" w14:textId="77777777" w:rsidR="00096CDF" w:rsidRPr="00D428F7" w:rsidRDefault="00096CDF" w:rsidP="00980A27">
            <w:pPr>
              <w:spacing w:after="0" w:line="240" w:lineRule="auto"/>
              <w:rPr>
                <w:rFonts w:eastAsia="Roboto" w:cs="Times New Roman"/>
                <w:sz w:val="20"/>
                <w:szCs w:val="20"/>
              </w:rPr>
            </w:pPr>
            <w:r w:rsidRPr="00D428F7">
              <w:rPr>
                <w:rFonts w:eastAsia="Roboto" w:cs="Times New Roman"/>
                <w:sz w:val="20"/>
                <w:szCs w:val="20"/>
              </w:rPr>
              <w:t>4.10 Выставочно-ярмарочная деятельность</w:t>
            </w:r>
          </w:p>
          <w:p w14:paraId="5EAF99F0" w14:textId="77777777" w:rsidR="00096CDF" w:rsidRPr="00D428F7" w:rsidRDefault="00096CDF" w:rsidP="00980A27">
            <w:pPr>
              <w:spacing w:after="0" w:line="240" w:lineRule="auto"/>
              <w:rPr>
                <w:rFonts w:eastAsia="Roboto" w:cs="Times New Roman"/>
                <w:sz w:val="20"/>
                <w:szCs w:val="20"/>
              </w:rPr>
            </w:pPr>
            <w:r w:rsidRPr="00D428F7">
              <w:rPr>
                <w:rFonts w:eastAsia="Roboto" w:cs="Times New Roman"/>
                <w:sz w:val="20"/>
                <w:szCs w:val="20"/>
              </w:rPr>
              <w:t>5.1.2 Обеспечение занятий спортом в помещениях</w:t>
            </w:r>
          </w:p>
          <w:p w14:paraId="11B17E02" w14:textId="77777777" w:rsidR="00096CDF" w:rsidRPr="00D428F7" w:rsidRDefault="00096CDF" w:rsidP="00980A27">
            <w:pPr>
              <w:spacing w:after="0" w:line="240" w:lineRule="auto"/>
              <w:rPr>
                <w:rFonts w:eastAsia="Roboto" w:cs="Times New Roman"/>
                <w:sz w:val="20"/>
                <w:szCs w:val="20"/>
              </w:rPr>
            </w:pPr>
            <w:r w:rsidRPr="00D428F7">
              <w:rPr>
                <w:rFonts w:eastAsia="Roboto" w:cs="Times New Roman"/>
                <w:sz w:val="20"/>
                <w:szCs w:val="20"/>
              </w:rPr>
              <w:t>5.2.1 Туристическое обслуживание</w:t>
            </w:r>
          </w:p>
          <w:p w14:paraId="613BC2D4" w14:textId="77777777" w:rsidR="00096CDF" w:rsidRPr="00D428F7" w:rsidRDefault="00096CDF" w:rsidP="00980A27">
            <w:pPr>
              <w:spacing w:after="0" w:line="240" w:lineRule="auto"/>
              <w:rPr>
                <w:rFonts w:eastAsia="Roboto" w:cs="Times New Roman"/>
                <w:sz w:val="20"/>
                <w:szCs w:val="20"/>
              </w:rPr>
            </w:pPr>
            <w:r w:rsidRPr="00D428F7">
              <w:rPr>
                <w:rFonts w:eastAsia="Roboto" w:cs="Times New Roman"/>
                <w:sz w:val="20"/>
                <w:szCs w:val="20"/>
              </w:rPr>
              <w:t xml:space="preserve">6.12 Научно-производственная деятельность </w:t>
            </w:r>
          </w:p>
          <w:p w14:paraId="4CAE3062" w14:textId="77777777" w:rsidR="00096CDF" w:rsidRPr="00D428F7" w:rsidRDefault="00096CDF" w:rsidP="00980A27">
            <w:pPr>
              <w:spacing w:after="0" w:line="240" w:lineRule="auto"/>
              <w:rPr>
                <w:rFonts w:eastAsia="Roboto" w:cs="Times New Roman"/>
                <w:sz w:val="20"/>
                <w:szCs w:val="20"/>
              </w:rPr>
            </w:pPr>
            <w:r w:rsidRPr="00D428F7">
              <w:rPr>
                <w:rFonts w:eastAsia="Roboto" w:cs="Times New Roman"/>
                <w:sz w:val="20"/>
                <w:szCs w:val="20"/>
              </w:rPr>
              <w:t>8.3 Обеспечение внутреннего правопорядка</w:t>
            </w:r>
          </w:p>
          <w:p w14:paraId="5182F29F" w14:textId="77777777" w:rsidR="00096CDF" w:rsidRPr="00D428F7" w:rsidRDefault="00096CDF" w:rsidP="00980A27">
            <w:pPr>
              <w:spacing w:after="0" w:line="240" w:lineRule="auto"/>
              <w:rPr>
                <w:rFonts w:eastAsia="Roboto" w:cs="Times New Roman"/>
                <w:sz w:val="20"/>
                <w:szCs w:val="20"/>
              </w:rPr>
            </w:pPr>
            <w:r w:rsidRPr="00D428F7">
              <w:rPr>
                <w:rFonts w:eastAsia="Roboto" w:cs="Times New Roman"/>
                <w:sz w:val="20"/>
                <w:szCs w:val="20"/>
              </w:rPr>
              <w:t>9.2 Курортная деятельность</w:t>
            </w:r>
          </w:p>
          <w:p w14:paraId="27A2A17E" w14:textId="77777777" w:rsidR="00096CDF" w:rsidRPr="00D428F7" w:rsidRDefault="00096CDF" w:rsidP="00980A27">
            <w:pPr>
              <w:spacing w:after="0" w:line="240" w:lineRule="auto"/>
              <w:rPr>
                <w:rFonts w:eastAsia="Roboto" w:cs="Times New Roman"/>
                <w:sz w:val="20"/>
                <w:szCs w:val="20"/>
              </w:rPr>
            </w:pPr>
            <w:r w:rsidRPr="00D428F7">
              <w:rPr>
                <w:rFonts w:eastAsia="Roboto" w:cs="Times New Roman"/>
                <w:sz w:val="20"/>
                <w:szCs w:val="20"/>
              </w:rPr>
              <w:t>9.2.1 Санаторная деятельность</w:t>
            </w:r>
          </w:p>
        </w:tc>
        <w:tc>
          <w:tcPr>
            <w:tcW w:w="4111" w:type="dxa"/>
            <w:shd w:val="clear" w:color="auto" w:fill="auto"/>
            <w:tcMar>
              <w:top w:w="56" w:type="dxa"/>
              <w:left w:w="56" w:type="dxa"/>
              <w:bottom w:w="56" w:type="dxa"/>
              <w:right w:w="56" w:type="dxa"/>
            </w:tcMar>
          </w:tcPr>
          <w:p w14:paraId="251A2F8C" w14:textId="77777777" w:rsidR="00096CDF" w:rsidRPr="00D428F7" w:rsidRDefault="00096CDF" w:rsidP="00980A27">
            <w:pPr>
              <w:spacing w:after="0" w:line="240" w:lineRule="auto"/>
              <w:rPr>
                <w:rFonts w:eastAsia="Roboto" w:cs="Times New Roman"/>
                <w:sz w:val="20"/>
                <w:szCs w:val="20"/>
              </w:rPr>
            </w:pPr>
            <w:r w:rsidRPr="00D428F7">
              <w:rPr>
                <w:rFonts w:eastAsia="Roboto" w:cs="Times New Roman"/>
                <w:sz w:val="20"/>
                <w:szCs w:val="20"/>
              </w:rPr>
              <w:t>2.7.1 Хранение автотранспорта</w:t>
            </w:r>
          </w:p>
          <w:p w14:paraId="789EE05A" w14:textId="77777777" w:rsidR="00096CDF" w:rsidRPr="00D428F7" w:rsidRDefault="00096CDF" w:rsidP="00980A27">
            <w:pPr>
              <w:spacing w:after="0" w:line="240" w:lineRule="auto"/>
              <w:rPr>
                <w:rFonts w:eastAsia="Roboto" w:cs="Times New Roman"/>
                <w:sz w:val="20"/>
                <w:szCs w:val="20"/>
              </w:rPr>
            </w:pPr>
            <w:r w:rsidRPr="00D428F7">
              <w:rPr>
                <w:rFonts w:eastAsia="Roboto" w:cs="Times New Roman"/>
                <w:sz w:val="20"/>
                <w:szCs w:val="20"/>
              </w:rPr>
              <w:t>3.1.1 Предоставление коммунальных услуг</w:t>
            </w:r>
          </w:p>
          <w:p w14:paraId="0211DC61" w14:textId="77777777" w:rsidR="00096CDF" w:rsidRPr="00D428F7" w:rsidRDefault="00096CDF" w:rsidP="00980A27">
            <w:pPr>
              <w:spacing w:after="0" w:line="240" w:lineRule="auto"/>
              <w:rPr>
                <w:rFonts w:eastAsia="Roboto" w:cs="Times New Roman"/>
                <w:sz w:val="20"/>
                <w:szCs w:val="20"/>
              </w:rPr>
            </w:pPr>
            <w:r w:rsidRPr="00D428F7">
              <w:rPr>
                <w:rFonts w:eastAsia="Roboto" w:cs="Times New Roman"/>
                <w:sz w:val="20"/>
                <w:szCs w:val="20"/>
              </w:rPr>
              <w:t>3.1.2 Административные здания организаций, обеспечивающих предоставление коммунальных услуг</w:t>
            </w:r>
          </w:p>
          <w:p w14:paraId="02401623" w14:textId="77777777" w:rsidR="00096CDF" w:rsidRPr="00D428F7" w:rsidRDefault="00096CDF" w:rsidP="00980A27">
            <w:pPr>
              <w:spacing w:after="0" w:line="240" w:lineRule="auto"/>
              <w:rPr>
                <w:rFonts w:eastAsia="Roboto" w:cs="Times New Roman"/>
                <w:sz w:val="20"/>
                <w:szCs w:val="20"/>
              </w:rPr>
            </w:pPr>
            <w:r w:rsidRPr="00D428F7">
              <w:rPr>
                <w:rFonts w:eastAsia="Roboto" w:cs="Times New Roman"/>
                <w:sz w:val="20"/>
                <w:szCs w:val="20"/>
              </w:rPr>
              <w:t>3.2.2 Оказание социальной помощи населению</w:t>
            </w:r>
          </w:p>
          <w:p w14:paraId="6F9DE63A" w14:textId="77777777" w:rsidR="00096CDF" w:rsidRPr="00D428F7" w:rsidRDefault="00096CDF" w:rsidP="00980A27">
            <w:pPr>
              <w:spacing w:after="0" w:line="240" w:lineRule="auto"/>
              <w:rPr>
                <w:rFonts w:eastAsia="Roboto" w:cs="Times New Roman"/>
                <w:sz w:val="20"/>
                <w:szCs w:val="20"/>
              </w:rPr>
            </w:pPr>
            <w:r w:rsidRPr="00D428F7">
              <w:rPr>
                <w:rFonts w:eastAsia="Roboto" w:cs="Times New Roman"/>
                <w:sz w:val="20"/>
                <w:szCs w:val="20"/>
              </w:rPr>
              <w:t>3.2.3 Оказание услуг связи</w:t>
            </w:r>
          </w:p>
          <w:p w14:paraId="179621AD" w14:textId="77777777" w:rsidR="00096CDF" w:rsidRPr="00D428F7" w:rsidRDefault="00096CDF" w:rsidP="00980A27">
            <w:pPr>
              <w:spacing w:after="0" w:line="240" w:lineRule="auto"/>
              <w:rPr>
                <w:rFonts w:eastAsia="Roboto" w:cs="Times New Roman"/>
                <w:sz w:val="20"/>
                <w:szCs w:val="20"/>
              </w:rPr>
            </w:pPr>
            <w:r w:rsidRPr="00D428F7">
              <w:rPr>
                <w:rFonts w:eastAsia="Roboto" w:cs="Times New Roman"/>
                <w:sz w:val="20"/>
                <w:szCs w:val="20"/>
              </w:rPr>
              <w:t>3.3 Бытовое обслуживание</w:t>
            </w:r>
          </w:p>
          <w:p w14:paraId="75969754" w14:textId="77777777" w:rsidR="00096CDF" w:rsidRPr="00D428F7" w:rsidRDefault="00096CDF" w:rsidP="00980A27">
            <w:pPr>
              <w:spacing w:after="0" w:line="240" w:lineRule="auto"/>
              <w:rPr>
                <w:rFonts w:eastAsia="Roboto" w:cs="Times New Roman"/>
                <w:sz w:val="20"/>
                <w:szCs w:val="20"/>
              </w:rPr>
            </w:pPr>
            <w:r w:rsidRPr="00D428F7">
              <w:rPr>
                <w:rFonts w:eastAsia="Roboto" w:cs="Times New Roman"/>
                <w:sz w:val="20"/>
                <w:szCs w:val="20"/>
              </w:rPr>
              <w:t>3.10.2 Приюты для животных</w:t>
            </w:r>
          </w:p>
          <w:p w14:paraId="2D38552C" w14:textId="77777777" w:rsidR="00096CDF" w:rsidRPr="00D428F7" w:rsidRDefault="00096CDF" w:rsidP="00980A27">
            <w:pPr>
              <w:spacing w:after="0" w:line="240" w:lineRule="auto"/>
              <w:rPr>
                <w:rFonts w:eastAsia="Roboto" w:cs="Times New Roman"/>
                <w:sz w:val="20"/>
                <w:szCs w:val="20"/>
              </w:rPr>
            </w:pPr>
            <w:r w:rsidRPr="00D428F7">
              <w:rPr>
                <w:rFonts w:eastAsia="Roboto" w:cs="Times New Roman"/>
                <w:sz w:val="20"/>
                <w:szCs w:val="20"/>
              </w:rPr>
              <w:t>4.9.1.2 Обеспечение дорожного отдыха</w:t>
            </w:r>
          </w:p>
          <w:p w14:paraId="652842F0" w14:textId="77777777" w:rsidR="00096CDF" w:rsidRPr="00D428F7" w:rsidRDefault="00096CDF" w:rsidP="00980A27">
            <w:pPr>
              <w:spacing w:after="0" w:line="240" w:lineRule="auto"/>
              <w:rPr>
                <w:rFonts w:eastAsia="Roboto" w:cs="Times New Roman"/>
                <w:sz w:val="20"/>
                <w:szCs w:val="20"/>
              </w:rPr>
            </w:pPr>
            <w:r w:rsidRPr="00D428F7">
              <w:rPr>
                <w:rFonts w:eastAsia="Roboto" w:cs="Times New Roman"/>
                <w:sz w:val="20"/>
                <w:szCs w:val="20"/>
              </w:rPr>
              <w:t>4.9.1.3 Автомобильные мойки</w:t>
            </w:r>
          </w:p>
          <w:p w14:paraId="549CD5BE" w14:textId="77777777" w:rsidR="00096CDF" w:rsidRPr="00D428F7" w:rsidRDefault="00096CDF" w:rsidP="00980A27">
            <w:pPr>
              <w:spacing w:after="0" w:line="240" w:lineRule="auto"/>
              <w:rPr>
                <w:rFonts w:eastAsia="Roboto" w:cs="Times New Roman"/>
                <w:sz w:val="20"/>
                <w:szCs w:val="20"/>
              </w:rPr>
            </w:pPr>
            <w:r w:rsidRPr="00D428F7">
              <w:rPr>
                <w:rFonts w:eastAsia="Roboto" w:cs="Times New Roman"/>
                <w:sz w:val="20"/>
                <w:szCs w:val="20"/>
              </w:rPr>
              <w:t>4.9.1.4 Ремонт автомобилей</w:t>
            </w:r>
          </w:p>
          <w:p w14:paraId="1FC0AAB9" w14:textId="77777777" w:rsidR="00096CDF" w:rsidRPr="00D428F7" w:rsidRDefault="00096CDF" w:rsidP="00980A27">
            <w:pPr>
              <w:spacing w:after="0" w:line="240" w:lineRule="auto"/>
              <w:rPr>
                <w:rFonts w:eastAsia="Roboto" w:cs="Times New Roman"/>
                <w:sz w:val="20"/>
                <w:szCs w:val="20"/>
              </w:rPr>
            </w:pPr>
            <w:r w:rsidRPr="00D428F7">
              <w:rPr>
                <w:rFonts w:eastAsia="Roboto" w:cs="Times New Roman"/>
                <w:sz w:val="20"/>
                <w:szCs w:val="20"/>
              </w:rPr>
              <w:t>6.9 Склад</w:t>
            </w:r>
          </w:p>
        </w:tc>
      </w:tr>
    </w:tbl>
    <w:p w14:paraId="0A3E2E2F" w14:textId="77777777" w:rsidR="00096CDF" w:rsidRPr="00D428F7" w:rsidRDefault="00096CDF" w:rsidP="00980A27">
      <w:pPr>
        <w:spacing w:after="0" w:line="240" w:lineRule="auto"/>
        <w:ind w:left="-567"/>
        <w:jc w:val="center"/>
        <w:rPr>
          <w:rFonts w:eastAsia="Roboto" w:cs="Times New Roman"/>
          <w:b/>
          <w:sz w:val="20"/>
          <w:szCs w:val="20"/>
        </w:rPr>
      </w:pPr>
      <w:r w:rsidRPr="00D428F7">
        <w:rPr>
          <w:rFonts w:eastAsia="Roboto" w:cs="Times New Roman"/>
          <w:b/>
          <w:sz w:val="20"/>
          <w:szCs w:val="20"/>
        </w:rPr>
        <w:t>Требования к объемно-пространственным и архитектурно-стилистическим характеристикам зданий, строений и сооружений</w:t>
      </w:r>
    </w:p>
    <w:tbl>
      <w:tblPr>
        <w:tblW w:w="14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600" w:firstRow="0" w:lastRow="0" w:firstColumn="0" w:lastColumn="0" w:noHBand="1" w:noVBand="1"/>
      </w:tblPr>
      <w:tblGrid>
        <w:gridCol w:w="421"/>
        <w:gridCol w:w="2699"/>
        <w:gridCol w:w="970"/>
        <w:gridCol w:w="970"/>
        <w:gridCol w:w="970"/>
        <w:gridCol w:w="971"/>
        <w:gridCol w:w="970"/>
        <w:gridCol w:w="971"/>
        <w:gridCol w:w="1265"/>
        <w:gridCol w:w="992"/>
        <w:gridCol w:w="993"/>
        <w:gridCol w:w="1134"/>
        <w:gridCol w:w="1134"/>
      </w:tblGrid>
      <w:tr w:rsidR="00872659" w:rsidRPr="00D428F7" w14:paraId="1C34A012" w14:textId="77777777" w:rsidTr="00A016F4">
        <w:trPr>
          <w:trHeight w:val="413"/>
          <w:jc w:val="center"/>
        </w:trPr>
        <w:tc>
          <w:tcPr>
            <w:tcW w:w="421"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14:paraId="0E7E6E42" w14:textId="77777777" w:rsidR="00096CDF" w:rsidRPr="00D428F7" w:rsidRDefault="00096CDF" w:rsidP="00980A27">
            <w:pPr>
              <w:widowControl w:val="0"/>
              <w:spacing w:after="0" w:line="240" w:lineRule="auto"/>
              <w:rPr>
                <w:rFonts w:eastAsia="Roboto" w:cs="Times New Roman"/>
                <w:sz w:val="20"/>
                <w:szCs w:val="20"/>
              </w:rPr>
            </w:pPr>
            <w:r w:rsidRPr="00D428F7">
              <w:rPr>
                <w:rFonts w:eastAsia="Nova Mono" w:cs="Times New Roman"/>
                <w:sz w:val="20"/>
                <w:szCs w:val="20"/>
              </w:rPr>
              <w:t>№</w:t>
            </w:r>
          </w:p>
        </w:tc>
        <w:tc>
          <w:tcPr>
            <w:tcW w:w="2699"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14:paraId="2358A1C3" w14:textId="77777777" w:rsidR="00096CDF" w:rsidRPr="00D428F7" w:rsidRDefault="00096CDF" w:rsidP="00980A27">
            <w:pPr>
              <w:widowControl w:val="0"/>
              <w:spacing w:after="0" w:line="240" w:lineRule="auto"/>
              <w:rPr>
                <w:rFonts w:eastAsia="Roboto" w:cs="Times New Roman"/>
                <w:sz w:val="20"/>
                <w:szCs w:val="20"/>
              </w:rPr>
            </w:pPr>
            <w:r w:rsidRPr="00D428F7">
              <w:rPr>
                <w:rFonts w:eastAsia="Roboto" w:cs="Times New Roman"/>
                <w:sz w:val="20"/>
                <w:szCs w:val="20"/>
              </w:rPr>
              <w:t>Наименование параметра</w:t>
            </w:r>
          </w:p>
        </w:tc>
        <w:tc>
          <w:tcPr>
            <w:tcW w:w="970"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14:paraId="1A4269C5"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2.1.1 Малоэтажная многоквартир-ная жилая застройка</w:t>
            </w:r>
          </w:p>
        </w:tc>
        <w:tc>
          <w:tcPr>
            <w:tcW w:w="970"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14:paraId="00E05953"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2.3 Блокирован- ная жилая застройка</w:t>
            </w:r>
          </w:p>
        </w:tc>
        <w:tc>
          <w:tcPr>
            <w:tcW w:w="970"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14:paraId="39CF85D1"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2.5 Среднеэтаж- ная жилая застройка</w:t>
            </w:r>
          </w:p>
        </w:tc>
        <w:tc>
          <w:tcPr>
            <w:tcW w:w="971"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14:paraId="694D7366"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2.6 Многоэтажная жилая застройка (высотная застройка)</w:t>
            </w:r>
          </w:p>
        </w:tc>
        <w:tc>
          <w:tcPr>
            <w:tcW w:w="970"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14:paraId="5B50F881"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2.7 Обслуживание жилой застройки</w:t>
            </w:r>
          </w:p>
        </w:tc>
        <w:tc>
          <w:tcPr>
            <w:tcW w:w="971"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14:paraId="4C5A4EA5"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2.7.1 Хранение автотранспор-та</w:t>
            </w:r>
          </w:p>
        </w:tc>
        <w:tc>
          <w:tcPr>
            <w:tcW w:w="1265"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14:paraId="3F87EB5B"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3.1.2 Административ- ные здания организаций, обеспечивающих предоставление коммунальных услуг</w:t>
            </w:r>
          </w:p>
        </w:tc>
        <w:tc>
          <w:tcPr>
            <w:tcW w:w="992"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14:paraId="5C5CCC9C"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3.2.1 Дома социального обслуживания</w:t>
            </w:r>
          </w:p>
        </w:tc>
        <w:tc>
          <w:tcPr>
            <w:tcW w:w="993"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14:paraId="6F22729B"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3.2.2 Оказание социальной помощи населению</w:t>
            </w:r>
          </w:p>
        </w:tc>
        <w:tc>
          <w:tcPr>
            <w:tcW w:w="1134"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14:paraId="1793A0C4"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3.2.3 Оказание услуг связи</w:t>
            </w:r>
          </w:p>
        </w:tc>
        <w:tc>
          <w:tcPr>
            <w:tcW w:w="1134"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14:paraId="158B4DCE"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3.2.4 Общежития</w:t>
            </w:r>
          </w:p>
        </w:tc>
      </w:tr>
      <w:tr w:rsidR="00872659" w:rsidRPr="00D428F7" w14:paraId="4A058ED5" w14:textId="77777777" w:rsidTr="00A016F4">
        <w:trPr>
          <w:trHeight w:val="433"/>
          <w:jc w:val="center"/>
        </w:trPr>
        <w:tc>
          <w:tcPr>
            <w:tcW w:w="421"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14:paraId="29ED89EA" w14:textId="77777777" w:rsidR="00096CDF" w:rsidRPr="00D428F7" w:rsidRDefault="00096CDF" w:rsidP="00980A27">
            <w:pPr>
              <w:widowControl w:val="0"/>
              <w:spacing w:after="0" w:line="240" w:lineRule="auto"/>
              <w:rPr>
                <w:rFonts w:eastAsia="Roboto" w:cs="Times New Roman"/>
                <w:sz w:val="20"/>
                <w:szCs w:val="20"/>
              </w:rPr>
            </w:pPr>
          </w:p>
        </w:tc>
        <w:tc>
          <w:tcPr>
            <w:tcW w:w="2699"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14:paraId="18D09267" w14:textId="77777777" w:rsidR="00096CDF" w:rsidRPr="00D428F7" w:rsidRDefault="00096CDF" w:rsidP="00980A27">
            <w:pPr>
              <w:widowControl w:val="0"/>
              <w:spacing w:after="0" w:line="240" w:lineRule="auto"/>
              <w:rPr>
                <w:rFonts w:eastAsia="Roboto" w:cs="Times New Roman"/>
                <w:sz w:val="20"/>
                <w:szCs w:val="20"/>
              </w:rPr>
            </w:pPr>
          </w:p>
        </w:tc>
        <w:tc>
          <w:tcPr>
            <w:tcW w:w="970"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14:paraId="148D3C55" w14:textId="77777777" w:rsidR="00096CDF" w:rsidRPr="00D428F7" w:rsidRDefault="00096CDF" w:rsidP="00980A27">
            <w:pPr>
              <w:widowControl w:val="0"/>
              <w:spacing w:after="0" w:line="240" w:lineRule="auto"/>
              <w:rPr>
                <w:rFonts w:eastAsia="Roboto" w:cs="Times New Roman"/>
                <w:sz w:val="20"/>
                <w:szCs w:val="20"/>
              </w:rPr>
            </w:pPr>
          </w:p>
        </w:tc>
        <w:tc>
          <w:tcPr>
            <w:tcW w:w="970"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14:paraId="0950443A" w14:textId="77777777" w:rsidR="00096CDF" w:rsidRPr="00D428F7" w:rsidRDefault="00096CDF" w:rsidP="00980A27">
            <w:pPr>
              <w:widowControl w:val="0"/>
              <w:spacing w:after="0" w:line="240" w:lineRule="auto"/>
              <w:rPr>
                <w:rFonts w:eastAsia="Roboto" w:cs="Times New Roman"/>
                <w:sz w:val="20"/>
                <w:szCs w:val="20"/>
              </w:rPr>
            </w:pPr>
          </w:p>
        </w:tc>
        <w:tc>
          <w:tcPr>
            <w:tcW w:w="970"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14:paraId="67561326" w14:textId="77777777" w:rsidR="00096CDF" w:rsidRPr="00D428F7" w:rsidRDefault="00096CDF" w:rsidP="00980A27">
            <w:pPr>
              <w:widowControl w:val="0"/>
              <w:spacing w:after="0" w:line="240" w:lineRule="auto"/>
              <w:rPr>
                <w:rFonts w:eastAsia="Roboto" w:cs="Times New Roman"/>
                <w:sz w:val="20"/>
                <w:szCs w:val="20"/>
              </w:rPr>
            </w:pPr>
          </w:p>
        </w:tc>
        <w:tc>
          <w:tcPr>
            <w:tcW w:w="971"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14:paraId="6C298DD7" w14:textId="77777777" w:rsidR="00096CDF" w:rsidRPr="00D428F7" w:rsidRDefault="00096CDF" w:rsidP="00980A27">
            <w:pPr>
              <w:widowControl w:val="0"/>
              <w:spacing w:after="0" w:line="240" w:lineRule="auto"/>
              <w:rPr>
                <w:rFonts w:eastAsia="Roboto" w:cs="Times New Roman"/>
                <w:sz w:val="20"/>
                <w:szCs w:val="20"/>
              </w:rPr>
            </w:pPr>
          </w:p>
        </w:tc>
        <w:tc>
          <w:tcPr>
            <w:tcW w:w="970"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14:paraId="113366AC" w14:textId="77777777" w:rsidR="00096CDF" w:rsidRPr="00D428F7" w:rsidRDefault="00096CDF" w:rsidP="00980A27">
            <w:pPr>
              <w:widowControl w:val="0"/>
              <w:spacing w:after="0" w:line="240" w:lineRule="auto"/>
              <w:rPr>
                <w:rFonts w:eastAsia="Roboto" w:cs="Times New Roman"/>
                <w:sz w:val="20"/>
                <w:szCs w:val="20"/>
              </w:rPr>
            </w:pPr>
          </w:p>
        </w:tc>
        <w:tc>
          <w:tcPr>
            <w:tcW w:w="971"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14:paraId="7BF687CF" w14:textId="77777777" w:rsidR="00096CDF" w:rsidRPr="00D428F7" w:rsidRDefault="00096CDF" w:rsidP="00980A27">
            <w:pPr>
              <w:widowControl w:val="0"/>
              <w:spacing w:after="0" w:line="240" w:lineRule="auto"/>
              <w:rPr>
                <w:rFonts w:eastAsia="Roboto" w:cs="Times New Roman"/>
                <w:sz w:val="20"/>
                <w:szCs w:val="20"/>
              </w:rPr>
            </w:pPr>
          </w:p>
        </w:tc>
        <w:tc>
          <w:tcPr>
            <w:tcW w:w="1265"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14:paraId="3BC4FA4C" w14:textId="77777777" w:rsidR="00096CDF" w:rsidRPr="00D428F7" w:rsidRDefault="00096CDF" w:rsidP="00980A27">
            <w:pPr>
              <w:widowControl w:val="0"/>
              <w:spacing w:after="0" w:line="240" w:lineRule="auto"/>
              <w:rPr>
                <w:rFonts w:eastAsia="Roboto" w:cs="Times New Roman"/>
                <w:sz w:val="20"/>
                <w:szCs w:val="20"/>
              </w:rPr>
            </w:pPr>
          </w:p>
        </w:tc>
        <w:tc>
          <w:tcPr>
            <w:tcW w:w="992"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14:paraId="0EC3173F" w14:textId="77777777" w:rsidR="00096CDF" w:rsidRPr="00D428F7" w:rsidRDefault="00096CDF" w:rsidP="00980A27">
            <w:pPr>
              <w:widowControl w:val="0"/>
              <w:spacing w:after="0" w:line="240" w:lineRule="auto"/>
              <w:rPr>
                <w:rFonts w:eastAsia="Roboto" w:cs="Times New Roman"/>
                <w:sz w:val="20"/>
                <w:szCs w:val="20"/>
              </w:rPr>
            </w:pPr>
          </w:p>
        </w:tc>
        <w:tc>
          <w:tcPr>
            <w:tcW w:w="993"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14:paraId="6D5F72FF" w14:textId="77777777" w:rsidR="00096CDF" w:rsidRPr="00D428F7" w:rsidRDefault="00096CDF" w:rsidP="00980A27">
            <w:pPr>
              <w:widowControl w:val="0"/>
              <w:spacing w:after="0" w:line="240" w:lineRule="auto"/>
              <w:rPr>
                <w:rFonts w:eastAsia="Roboto" w:cs="Times New Roman"/>
                <w:sz w:val="20"/>
                <w:szCs w:val="20"/>
              </w:rPr>
            </w:pPr>
          </w:p>
        </w:tc>
        <w:tc>
          <w:tcPr>
            <w:tcW w:w="1134"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14:paraId="01CB99CD" w14:textId="77777777" w:rsidR="00096CDF" w:rsidRPr="00D428F7" w:rsidRDefault="00096CDF" w:rsidP="00980A27">
            <w:pPr>
              <w:widowControl w:val="0"/>
              <w:spacing w:after="0" w:line="240" w:lineRule="auto"/>
              <w:rPr>
                <w:rFonts w:eastAsia="Roboto" w:cs="Times New Roman"/>
                <w:sz w:val="20"/>
                <w:szCs w:val="20"/>
              </w:rPr>
            </w:pPr>
          </w:p>
        </w:tc>
        <w:tc>
          <w:tcPr>
            <w:tcW w:w="1134"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14:paraId="7AD7F601" w14:textId="77777777" w:rsidR="00096CDF" w:rsidRPr="00D428F7" w:rsidRDefault="00096CDF" w:rsidP="00980A27">
            <w:pPr>
              <w:widowControl w:val="0"/>
              <w:spacing w:after="0" w:line="240" w:lineRule="auto"/>
              <w:rPr>
                <w:rFonts w:eastAsia="Roboto" w:cs="Times New Roman"/>
                <w:sz w:val="20"/>
                <w:szCs w:val="20"/>
              </w:rPr>
            </w:pPr>
          </w:p>
        </w:tc>
      </w:tr>
      <w:tr w:rsidR="00872659" w:rsidRPr="00D428F7" w14:paraId="40F57975" w14:textId="77777777" w:rsidTr="00A016F4">
        <w:trPr>
          <w:trHeight w:val="2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524565B5" w14:textId="77777777" w:rsidR="00096CDF" w:rsidRPr="00D428F7" w:rsidRDefault="00096CDF" w:rsidP="00980A27">
            <w:pPr>
              <w:widowControl w:val="0"/>
              <w:spacing w:after="0" w:line="240" w:lineRule="auto"/>
              <w:rPr>
                <w:rFonts w:eastAsia="Roboto" w:cs="Times New Roman"/>
                <w:sz w:val="20"/>
                <w:szCs w:val="20"/>
              </w:rPr>
            </w:pPr>
            <w:r w:rsidRPr="00D428F7">
              <w:rPr>
                <w:rFonts w:eastAsia="Roboto" w:cs="Times New Roman"/>
                <w:sz w:val="20"/>
                <w:szCs w:val="20"/>
              </w:rPr>
              <w:t>1</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4B5BB2E9" w14:textId="77777777" w:rsidR="00096CDF" w:rsidRPr="00D428F7" w:rsidRDefault="00096CDF" w:rsidP="00980A27">
            <w:pPr>
              <w:widowControl w:val="0"/>
              <w:spacing w:after="0" w:line="240" w:lineRule="auto"/>
              <w:rPr>
                <w:rFonts w:eastAsia="Roboto" w:cs="Times New Roman"/>
                <w:sz w:val="20"/>
                <w:szCs w:val="20"/>
              </w:rPr>
            </w:pPr>
            <w:r w:rsidRPr="00D428F7">
              <w:rPr>
                <w:rFonts w:eastAsia="Roboto" w:cs="Times New Roman"/>
                <w:sz w:val="20"/>
                <w:szCs w:val="20"/>
              </w:rPr>
              <w:t>Максимальный отступ зданий, строений, сооружений, формирующих уличный фронт, от красных линий**, м</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7EB6C8A" w14:textId="77777777" w:rsidR="00096CDF" w:rsidRPr="00D428F7" w:rsidRDefault="00096CDF" w:rsidP="00980A27">
            <w:pPr>
              <w:pStyle w:val="afd"/>
              <w:spacing w:before="0" w:after="0"/>
              <w:jc w:val="center"/>
              <w:rPr>
                <w:sz w:val="20"/>
                <w:szCs w:val="20"/>
              </w:rPr>
            </w:pPr>
            <w:r w:rsidRPr="00D428F7">
              <w:rPr>
                <w:sz w:val="20"/>
                <w:szCs w:val="20"/>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3DAFA015" w14:textId="77777777" w:rsidR="00096CDF" w:rsidRPr="00D428F7" w:rsidRDefault="00096CDF" w:rsidP="00980A27">
            <w:pPr>
              <w:pStyle w:val="afd"/>
              <w:spacing w:before="0" w:after="0"/>
              <w:jc w:val="center"/>
              <w:rPr>
                <w:sz w:val="20"/>
                <w:szCs w:val="20"/>
              </w:rPr>
            </w:pPr>
            <w:r w:rsidRPr="00D428F7">
              <w:rPr>
                <w:sz w:val="20"/>
                <w:szCs w:val="20"/>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159D1714" w14:textId="77777777" w:rsidR="00096CDF" w:rsidRPr="00D428F7" w:rsidRDefault="00096CDF" w:rsidP="00980A27">
            <w:pPr>
              <w:pStyle w:val="afd"/>
              <w:spacing w:before="0" w:after="0"/>
              <w:jc w:val="center"/>
              <w:rPr>
                <w:sz w:val="20"/>
                <w:szCs w:val="20"/>
              </w:rPr>
            </w:pPr>
            <w:r w:rsidRPr="00D428F7">
              <w:rPr>
                <w:sz w:val="20"/>
                <w:szCs w:val="20"/>
              </w:rPr>
              <w:t>*</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468B1EC0" w14:textId="77777777" w:rsidR="00096CDF" w:rsidRPr="00D428F7" w:rsidRDefault="00096CDF" w:rsidP="00980A27">
            <w:pPr>
              <w:pStyle w:val="afd"/>
              <w:spacing w:before="0" w:after="0"/>
              <w:jc w:val="center"/>
              <w:rPr>
                <w:sz w:val="20"/>
                <w:szCs w:val="20"/>
              </w:rPr>
            </w:pPr>
            <w:r w:rsidRPr="00D428F7">
              <w:rPr>
                <w:sz w:val="20"/>
                <w:szCs w:val="20"/>
              </w:rPr>
              <w:t>*</w:t>
            </w:r>
          </w:p>
        </w:tc>
        <w:tc>
          <w:tcPr>
            <w:tcW w:w="970" w:type="dxa"/>
            <w:tcBorders>
              <w:top w:val="nil"/>
              <w:left w:val="nil"/>
              <w:bottom w:val="single" w:sz="4" w:space="0" w:color="000000"/>
              <w:right w:val="single" w:sz="4" w:space="0" w:color="000000"/>
            </w:tcBorders>
            <w:shd w:val="clear" w:color="auto" w:fill="auto"/>
            <w:tcMar>
              <w:top w:w="56" w:type="dxa"/>
              <w:left w:w="56" w:type="dxa"/>
              <w:bottom w:w="56" w:type="dxa"/>
              <w:right w:w="56" w:type="dxa"/>
            </w:tcMar>
            <w:vAlign w:val="center"/>
          </w:tcPr>
          <w:p w14:paraId="62278656" w14:textId="77777777" w:rsidR="00096CDF" w:rsidRPr="00D428F7" w:rsidRDefault="00096CDF" w:rsidP="00980A27">
            <w:pPr>
              <w:pStyle w:val="afd"/>
              <w:spacing w:before="0" w:after="0"/>
              <w:jc w:val="center"/>
              <w:rPr>
                <w:sz w:val="20"/>
                <w:szCs w:val="20"/>
              </w:rPr>
            </w:pPr>
            <w:r w:rsidRPr="00D428F7">
              <w:rPr>
                <w:sz w:val="20"/>
                <w:szCs w:val="20"/>
              </w:rPr>
              <w:t>*</w:t>
            </w:r>
          </w:p>
        </w:tc>
        <w:tc>
          <w:tcPr>
            <w:tcW w:w="971" w:type="dxa"/>
            <w:tcBorders>
              <w:top w:val="nil"/>
              <w:left w:val="nil"/>
              <w:bottom w:val="single" w:sz="4" w:space="0" w:color="000000"/>
              <w:right w:val="single" w:sz="4" w:space="0" w:color="000000"/>
            </w:tcBorders>
            <w:shd w:val="clear" w:color="auto" w:fill="auto"/>
            <w:tcMar>
              <w:top w:w="56" w:type="dxa"/>
              <w:left w:w="56" w:type="dxa"/>
              <w:bottom w:w="56" w:type="dxa"/>
              <w:right w:w="56" w:type="dxa"/>
            </w:tcMar>
            <w:vAlign w:val="center"/>
          </w:tcPr>
          <w:p w14:paraId="2159823C" w14:textId="77777777" w:rsidR="00096CDF" w:rsidRPr="00D428F7" w:rsidRDefault="00096CDF" w:rsidP="00980A27">
            <w:pPr>
              <w:pStyle w:val="afd"/>
              <w:spacing w:before="0" w:after="0"/>
              <w:jc w:val="center"/>
              <w:rPr>
                <w:sz w:val="20"/>
                <w:szCs w:val="20"/>
              </w:rPr>
            </w:pPr>
            <w:r w:rsidRPr="00D428F7">
              <w:rPr>
                <w:sz w:val="20"/>
                <w:szCs w:val="20"/>
              </w:rPr>
              <w:t>-</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1E60E58" w14:textId="77777777" w:rsidR="00096CDF" w:rsidRPr="00D428F7" w:rsidRDefault="00096CDF" w:rsidP="00980A27">
            <w:pPr>
              <w:pStyle w:val="afd"/>
              <w:spacing w:before="0" w:after="0"/>
              <w:jc w:val="center"/>
              <w:rPr>
                <w:sz w:val="20"/>
                <w:szCs w:val="20"/>
              </w:rPr>
            </w:pPr>
            <w:r w:rsidRPr="00D428F7">
              <w:rPr>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71C0F193" w14:textId="77777777" w:rsidR="00096CDF" w:rsidRPr="00D428F7" w:rsidRDefault="00096CDF" w:rsidP="00980A27">
            <w:pPr>
              <w:pStyle w:val="afd"/>
              <w:spacing w:before="0" w:after="0"/>
              <w:jc w:val="center"/>
              <w:rPr>
                <w:sz w:val="20"/>
                <w:szCs w:val="20"/>
              </w:rPr>
            </w:pPr>
            <w:r w:rsidRPr="00D428F7">
              <w:rPr>
                <w:sz w:val="20"/>
                <w:szCs w:val="20"/>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120089AC" w14:textId="77777777" w:rsidR="00096CDF" w:rsidRPr="00D428F7" w:rsidRDefault="00096CDF" w:rsidP="00980A27">
            <w:pPr>
              <w:pStyle w:val="afd"/>
              <w:spacing w:before="0" w:after="0"/>
              <w:jc w:val="center"/>
              <w:rPr>
                <w:sz w:val="20"/>
                <w:szCs w:val="20"/>
              </w:rPr>
            </w:pPr>
            <w:r w:rsidRPr="00D428F7">
              <w:rPr>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39AE39DE" w14:textId="77777777" w:rsidR="00096CDF" w:rsidRPr="00D428F7" w:rsidRDefault="00096CDF" w:rsidP="00980A27">
            <w:pPr>
              <w:pStyle w:val="afd"/>
              <w:spacing w:before="0" w:after="0"/>
              <w:jc w:val="center"/>
              <w:rPr>
                <w:sz w:val="20"/>
                <w:szCs w:val="20"/>
              </w:rPr>
            </w:pPr>
            <w:r w:rsidRPr="00D428F7">
              <w:rPr>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6BEEBDD5" w14:textId="77777777" w:rsidR="00096CDF" w:rsidRPr="00D428F7" w:rsidRDefault="00096CDF" w:rsidP="00980A27">
            <w:pPr>
              <w:pStyle w:val="afd"/>
              <w:spacing w:before="0" w:after="0"/>
              <w:jc w:val="center"/>
              <w:rPr>
                <w:sz w:val="20"/>
                <w:szCs w:val="20"/>
              </w:rPr>
            </w:pPr>
            <w:r w:rsidRPr="00D428F7">
              <w:rPr>
                <w:sz w:val="20"/>
                <w:szCs w:val="20"/>
              </w:rPr>
              <w:t>*</w:t>
            </w:r>
          </w:p>
        </w:tc>
      </w:tr>
      <w:tr w:rsidR="00872659" w:rsidRPr="00D428F7" w14:paraId="6434757F" w14:textId="77777777" w:rsidTr="00A016F4">
        <w:trPr>
          <w:trHeight w:val="2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244158B2" w14:textId="77777777" w:rsidR="00096CDF" w:rsidRPr="00D428F7" w:rsidRDefault="00096CDF" w:rsidP="00980A27">
            <w:pPr>
              <w:widowControl w:val="0"/>
              <w:spacing w:after="0" w:line="240" w:lineRule="auto"/>
              <w:rPr>
                <w:rFonts w:eastAsia="Roboto" w:cs="Times New Roman"/>
                <w:sz w:val="20"/>
                <w:szCs w:val="20"/>
              </w:rPr>
            </w:pPr>
            <w:r w:rsidRPr="00D428F7">
              <w:rPr>
                <w:rFonts w:eastAsia="Roboto" w:cs="Times New Roman"/>
                <w:sz w:val="20"/>
                <w:szCs w:val="20"/>
              </w:rPr>
              <w:t>2</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79F45A4F" w14:textId="77777777" w:rsidR="00096CDF" w:rsidRPr="00D428F7" w:rsidRDefault="00096CDF" w:rsidP="00980A27">
            <w:pPr>
              <w:widowControl w:val="0"/>
              <w:spacing w:after="0" w:line="240" w:lineRule="auto"/>
              <w:rPr>
                <w:rFonts w:eastAsia="Roboto" w:cs="Times New Roman"/>
                <w:sz w:val="20"/>
                <w:szCs w:val="20"/>
              </w:rPr>
            </w:pPr>
            <w:r w:rsidRPr="00D428F7">
              <w:rPr>
                <w:rFonts w:eastAsia="Roboto" w:cs="Times New Roman"/>
                <w:sz w:val="20"/>
                <w:szCs w:val="20"/>
              </w:rPr>
              <w:t>Минимальная высота здания вдоль УДС, м</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E398B00" w14:textId="77777777" w:rsidR="00096CDF" w:rsidRPr="00D428F7" w:rsidRDefault="00096CDF" w:rsidP="00980A27">
            <w:pPr>
              <w:pStyle w:val="afd"/>
              <w:spacing w:before="0" w:after="0"/>
              <w:jc w:val="center"/>
              <w:rPr>
                <w:sz w:val="20"/>
                <w:szCs w:val="20"/>
              </w:rPr>
            </w:pPr>
            <w:r w:rsidRPr="00D428F7">
              <w:rPr>
                <w:sz w:val="20"/>
                <w:szCs w:val="20"/>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7096540A" w14:textId="77777777" w:rsidR="00096CDF" w:rsidRPr="00D428F7" w:rsidRDefault="00096CDF" w:rsidP="00980A27">
            <w:pPr>
              <w:pStyle w:val="afd"/>
              <w:spacing w:before="0" w:after="0"/>
              <w:jc w:val="center"/>
              <w:rPr>
                <w:sz w:val="20"/>
                <w:szCs w:val="20"/>
              </w:rPr>
            </w:pPr>
            <w:r w:rsidRPr="00D428F7">
              <w:rPr>
                <w:sz w:val="20"/>
                <w:szCs w:val="20"/>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52230A0E" w14:textId="77777777" w:rsidR="00096CDF" w:rsidRPr="00D428F7" w:rsidRDefault="00096CDF" w:rsidP="00980A27">
            <w:pPr>
              <w:pStyle w:val="afd"/>
              <w:spacing w:before="0" w:after="0"/>
              <w:jc w:val="center"/>
              <w:rPr>
                <w:sz w:val="20"/>
                <w:szCs w:val="20"/>
              </w:rPr>
            </w:pPr>
            <w:r w:rsidRPr="00D428F7">
              <w:rPr>
                <w:sz w:val="20"/>
                <w:szCs w:val="20"/>
              </w:rPr>
              <w:t>4,25</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25458FD5" w14:textId="77777777" w:rsidR="00096CDF" w:rsidRPr="00D428F7" w:rsidRDefault="00096CDF" w:rsidP="00980A27">
            <w:pPr>
              <w:pStyle w:val="afd"/>
              <w:spacing w:before="0" w:after="0"/>
              <w:jc w:val="center"/>
              <w:rPr>
                <w:sz w:val="20"/>
                <w:szCs w:val="20"/>
              </w:rPr>
            </w:pPr>
            <w:r w:rsidRPr="00D428F7">
              <w:rPr>
                <w:sz w:val="20"/>
                <w:szCs w:val="20"/>
              </w:rPr>
              <w:t>4,25</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78ABA28F" w14:textId="77777777" w:rsidR="00096CDF" w:rsidRPr="00D428F7" w:rsidRDefault="00096CDF" w:rsidP="00980A27">
            <w:pPr>
              <w:pStyle w:val="afd"/>
              <w:spacing w:before="0" w:after="0"/>
              <w:jc w:val="center"/>
              <w:rPr>
                <w:sz w:val="20"/>
                <w:szCs w:val="20"/>
              </w:rPr>
            </w:pPr>
            <w:r w:rsidRPr="00D428F7">
              <w:rPr>
                <w:sz w:val="20"/>
                <w:szCs w:val="20"/>
              </w:rPr>
              <w:t>4,25</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6B885363" w14:textId="77777777" w:rsidR="00096CDF" w:rsidRPr="00D428F7" w:rsidRDefault="00096CDF" w:rsidP="00980A27">
            <w:pPr>
              <w:pStyle w:val="afd"/>
              <w:spacing w:before="0" w:after="0"/>
              <w:jc w:val="center"/>
              <w:rPr>
                <w:sz w:val="20"/>
                <w:szCs w:val="20"/>
              </w:rPr>
            </w:pPr>
            <w:r w:rsidRPr="00D428F7">
              <w:rPr>
                <w:sz w:val="20"/>
                <w:szCs w:val="20"/>
              </w:rPr>
              <w:t>-</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67F3FE84" w14:textId="77777777" w:rsidR="00096CDF" w:rsidRPr="00D428F7" w:rsidRDefault="00096CDF" w:rsidP="00980A27">
            <w:pPr>
              <w:pStyle w:val="afd"/>
              <w:spacing w:before="0" w:after="0"/>
              <w:jc w:val="center"/>
              <w:rPr>
                <w:sz w:val="20"/>
                <w:szCs w:val="20"/>
              </w:rPr>
            </w:pPr>
            <w:r w:rsidRPr="00D428F7">
              <w:rPr>
                <w:sz w:val="20"/>
                <w:szCs w:val="20"/>
              </w:rPr>
              <w:t>3,95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1677EA0B" w14:textId="77777777" w:rsidR="00096CDF" w:rsidRPr="00D428F7" w:rsidRDefault="00096CDF" w:rsidP="00980A27">
            <w:pPr>
              <w:pStyle w:val="afd"/>
              <w:spacing w:before="0" w:after="0"/>
              <w:jc w:val="center"/>
              <w:rPr>
                <w:sz w:val="20"/>
                <w:szCs w:val="20"/>
              </w:rPr>
            </w:pPr>
            <w:r w:rsidRPr="00D428F7">
              <w:rPr>
                <w:sz w:val="20"/>
                <w:szCs w:val="20"/>
              </w:rPr>
              <w:t>3,95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115A648B" w14:textId="77777777" w:rsidR="00096CDF" w:rsidRPr="00D428F7" w:rsidRDefault="00096CDF" w:rsidP="00980A27">
            <w:pPr>
              <w:pStyle w:val="afd"/>
              <w:spacing w:before="0" w:after="0"/>
              <w:jc w:val="center"/>
              <w:rPr>
                <w:sz w:val="20"/>
                <w:szCs w:val="20"/>
              </w:rPr>
            </w:pPr>
            <w:r w:rsidRPr="00D428F7">
              <w:rPr>
                <w:sz w:val="20"/>
                <w:szCs w:val="20"/>
              </w:rPr>
              <w:t>3,95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53CFD2FB" w14:textId="77777777" w:rsidR="00096CDF" w:rsidRPr="00D428F7" w:rsidRDefault="00096CDF" w:rsidP="00980A27">
            <w:pPr>
              <w:pStyle w:val="afd"/>
              <w:spacing w:before="0" w:after="0"/>
              <w:jc w:val="center"/>
              <w:rPr>
                <w:sz w:val="20"/>
                <w:szCs w:val="20"/>
              </w:rPr>
            </w:pPr>
            <w:r w:rsidRPr="00D428F7">
              <w:rPr>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66DDC0A5" w14:textId="77777777" w:rsidR="00096CDF" w:rsidRPr="00D428F7" w:rsidRDefault="00096CDF" w:rsidP="00980A27">
            <w:pPr>
              <w:pStyle w:val="afd"/>
              <w:spacing w:before="0" w:after="0"/>
              <w:jc w:val="center"/>
              <w:rPr>
                <w:sz w:val="20"/>
                <w:szCs w:val="20"/>
              </w:rPr>
            </w:pPr>
            <w:r w:rsidRPr="00D428F7">
              <w:rPr>
                <w:sz w:val="20"/>
                <w:szCs w:val="20"/>
              </w:rPr>
              <w:t>3,95</w:t>
            </w:r>
          </w:p>
        </w:tc>
      </w:tr>
      <w:tr w:rsidR="00872659" w:rsidRPr="00D428F7" w14:paraId="452868CA" w14:textId="77777777" w:rsidTr="00A016F4">
        <w:trPr>
          <w:trHeight w:val="2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4B8C7722" w14:textId="77777777" w:rsidR="00096CDF" w:rsidRPr="00D428F7" w:rsidRDefault="00096CDF" w:rsidP="00980A27">
            <w:pPr>
              <w:widowControl w:val="0"/>
              <w:spacing w:after="0" w:line="240" w:lineRule="auto"/>
              <w:rPr>
                <w:rFonts w:eastAsia="Roboto" w:cs="Times New Roman"/>
                <w:sz w:val="20"/>
                <w:szCs w:val="20"/>
              </w:rPr>
            </w:pPr>
            <w:r w:rsidRPr="00D428F7">
              <w:rPr>
                <w:rFonts w:eastAsia="Roboto" w:cs="Times New Roman"/>
                <w:sz w:val="20"/>
                <w:szCs w:val="20"/>
              </w:rPr>
              <w:t>3</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66C31FB4" w14:textId="77777777" w:rsidR="00096CDF" w:rsidRPr="00D428F7" w:rsidRDefault="00096CDF" w:rsidP="00980A27">
            <w:pPr>
              <w:widowControl w:val="0"/>
              <w:spacing w:after="0" w:line="240" w:lineRule="auto"/>
              <w:rPr>
                <w:rFonts w:cs="Times New Roman"/>
                <w:sz w:val="20"/>
                <w:szCs w:val="20"/>
              </w:rPr>
            </w:pPr>
            <w:r w:rsidRPr="00D428F7">
              <w:rPr>
                <w:rFonts w:eastAsia="Roboto" w:cs="Times New Roman"/>
                <w:sz w:val="20"/>
                <w:szCs w:val="20"/>
              </w:rPr>
              <w:t>Минимальный процент застроенности уличного фронта, %</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6A419C0" w14:textId="77777777" w:rsidR="00096CDF" w:rsidRPr="00D428F7" w:rsidRDefault="00096CDF" w:rsidP="00980A27">
            <w:pPr>
              <w:pStyle w:val="afd"/>
              <w:spacing w:before="0" w:after="0"/>
              <w:jc w:val="center"/>
              <w:rPr>
                <w:sz w:val="20"/>
                <w:szCs w:val="20"/>
              </w:rPr>
            </w:pPr>
            <w:r w:rsidRPr="00D428F7">
              <w:rPr>
                <w:sz w:val="20"/>
                <w:szCs w:val="20"/>
              </w:rPr>
              <w:t>50</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407CC107" w14:textId="77777777" w:rsidR="00096CDF" w:rsidRPr="00D428F7" w:rsidRDefault="00096CDF" w:rsidP="00980A27">
            <w:pPr>
              <w:pStyle w:val="afd"/>
              <w:spacing w:before="0" w:after="0"/>
              <w:jc w:val="center"/>
              <w:rPr>
                <w:sz w:val="20"/>
                <w:szCs w:val="20"/>
              </w:rPr>
            </w:pPr>
            <w:r w:rsidRPr="00D428F7">
              <w:rPr>
                <w:sz w:val="20"/>
                <w:szCs w:val="20"/>
              </w:rPr>
              <w:t>50</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0D060110" w14:textId="77777777" w:rsidR="00096CDF" w:rsidRPr="00D428F7" w:rsidRDefault="00096CDF" w:rsidP="00980A27">
            <w:pPr>
              <w:pStyle w:val="afd"/>
              <w:spacing w:before="0" w:after="0"/>
              <w:jc w:val="center"/>
              <w:rPr>
                <w:sz w:val="20"/>
                <w:szCs w:val="20"/>
              </w:rPr>
            </w:pPr>
            <w:r w:rsidRPr="00D428F7">
              <w:rPr>
                <w:sz w:val="20"/>
                <w:szCs w:val="20"/>
              </w:rPr>
              <w:t>50</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3A637C48" w14:textId="77777777" w:rsidR="00096CDF" w:rsidRPr="00D428F7" w:rsidRDefault="00096CDF" w:rsidP="00980A27">
            <w:pPr>
              <w:pStyle w:val="afd"/>
              <w:spacing w:before="0" w:after="0"/>
              <w:jc w:val="center"/>
              <w:rPr>
                <w:sz w:val="20"/>
                <w:szCs w:val="20"/>
              </w:rPr>
            </w:pPr>
            <w:r w:rsidRPr="00D428F7">
              <w:rPr>
                <w:sz w:val="20"/>
                <w:szCs w:val="20"/>
              </w:rPr>
              <w:t>50</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15A3BC36" w14:textId="77777777" w:rsidR="00096CDF" w:rsidRPr="00D428F7" w:rsidRDefault="00096CDF" w:rsidP="00980A27">
            <w:pPr>
              <w:pStyle w:val="afd"/>
              <w:spacing w:before="0" w:after="0"/>
              <w:jc w:val="center"/>
              <w:rPr>
                <w:sz w:val="20"/>
                <w:szCs w:val="20"/>
              </w:rPr>
            </w:pPr>
            <w:r w:rsidRPr="00D428F7">
              <w:rPr>
                <w:sz w:val="20"/>
                <w:szCs w:val="20"/>
              </w:rPr>
              <w:t>-</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578263A" w14:textId="77777777" w:rsidR="00096CDF" w:rsidRPr="00D428F7" w:rsidRDefault="00096CDF" w:rsidP="00980A27">
            <w:pPr>
              <w:pStyle w:val="afd"/>
              <w:spacing w:before="0" w:after="0"/>
              <w:jc w:val="center"/>
              <w:rPr>
                <w:sz w:val="20"/>
                <w:szCs w:val="20"/>
              </w:rPr>
            </w:pPr>
            <w:r w:rsidRPr="00D428F7">
              <w:rPr>
                <w:sz w:val="20"/>
                <w:szCs w:val="20"/>
              </w:rPr>
              <w:t>-</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2D5F6B45" w14:textId="77777777" w:rsidR="00096CDF" w:rsidRPr="00D428F7" w:rsidRDefault="00096CDF" w:rsidP="00980A27">
            <w:pPr>
              <w:pStyle w:val="afd"/>
              <w:spacing w:before="0" w:after="0"/>
              <w:jc w:val="center"/>
              <w:rPr>
                <w:sz w:val="20"/>
                <w:szCs w:val="20"/>
              </w:rPr>
            </w:pPr>
            <w:r w:rsidRPr="00D428F7">
              <w:rPr>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40A2F4A2" w14:textId="77777777" w:rsidR="00096CDF" w:rsidRPr="00D428F7" w:rsidRDefault="00096CDF" w:rsidP="00980A27">
            <w:pPr>
              <w:pStyle w:val="afd"/>
              <w:spacing w:before="0" w:after="0"/>
              <w:jc w:val="center"/>
              <w:rPr>
                <w:sz w:val="20"/>
                <w:szCs w:val="20"/>
              </w:rPr>
            </w:pPr>
            <w:r w:rsidRPr="00D428F7">
              <w:rPr>
                <w:sz w:val="20"/>
                <w:szCs w:val="20"/>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68FB807" w14:textId="77777777" w:rsidR="00096CDF" w:rsidRPr="00D428F7" w:rsidRDefault="00096CDF" w:rsidP="00980A27">
            <w:pPr>
              <w:pStyle w:val="afd"/>
              <w:spacing w:before="0" w:after="0"/>
              <w:jc w:val="center"/>
              <w:rPr>
                <w:sz w:val="20"/>
                <w:szCs w:val="20"/>
              </w:rPr>
            </w:pPr>
            <w:r w:rsidRPr="00D428F7">
              <w:rPr>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1293C1D5" w14:textId="77777777" w:rsidR="00096CDF" w:rsidRPr="00D428F7" w:rsidRDefault="00096CDF" w:rsidP="00980A27">
            <w:pPr>
              <w:pStyle w:val="afd"/>
              <w:spacing w:before="0" w:after="0"/>
              <w:jc w:val="center"/>
              <w:rPr>
                <w:sz w:val="20"/>
                <w:szCs w:val="20"/>
              </w:rPr>
            </w:pPr>
            <w:r w:rsidRPr="00D428F7">
              <w:rPr>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497FC153" w14:textId="77777777" w:rsidR="00096CDF" w:rsidRPr="00D428F7" w:rsidRDefault="00096CDF" w:rsidP="00980A27">
            <w:pPr>
              <w:pStyle w:val="afd"/>
              <w:spacing w:before="0" w:after="0"/>
              <w:jc w:val="center"/>
              <w:rPr>
                <w:sz w:val="20"/>
                <w:szCs w:val="20"/>
              </w:rPr>
            </w:pPr>
            <w:r w:rsidRPr="00D428F7">
              <w:rPr>
                <w:sz w:val="20"/>
                <w:szCs w:val="20"/>
              </w:rPr>
              <w:t>****</w:t>
            </w:r>
          </w:p>
        </w:tc>
      </w:tr>
      <w:tr w:rsidR="00872659" w:rsidRPr="00D428F7" w14:paraId="0271CC13" w14:textId="77777777" w:rsidTr="00A016F4">
        <w:trPr>
          <w:trHeight w:val="2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3A48ECD8" w14:textId="77777777" w:rsidR="00096CDF" w:rsidRPr="00D428F7" w:rsidRDefault="00096CDF" w:rsidP="00980A27">
            <w:pPr>
              <w:widowControl w:val="0"/>
              <w:spacing w:after="0" w:line="240" w:lineRule="auto"/>
              <w:rPr>
                <w:rFonts w:eastAsia="Roboto" w:cs="Times New Roman"/>
                <w:sz w:val="20"/>
                <w:szCs w:val="20"/>
              </w:rPr>
            </w:pPr>
            <w:r w:rsidRPr="00D428F7">
              <w:rPr>
                <w:rFonts w:eastAsia="Roboto" w:cs="Times New Roman"/>
                <w:sz w:val="20"/>
                <w:szCs w:val="20"/>
              </w:rPr>
              <w:t>4</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1AB2DDAF" w14:textId="77777777" w:rsidR="00096CDF" w:rsidRPr="00D428F7" w:rsidRDefault="00096CDF" w:rsidP="00980A27">
            <w:pPr>
              <w:widowControl w:val="0"/>
              <w:spacing w:after="0" w:line="240" w:lineRule="auto"/>
              <w:rPr>
                <w:rFonts w:eastAsia="Roboto" w:cs="Times New Roman"/>
                <w:sz w:val="20"/>
                <w:szCs w:val="20"/>
              </w:rPr>
            </w:pPr>
            <w:r w:rsidRPr="00D428F7">
              <w:rPr>
                <w:rFonts w:eastAsia="Roboto" w:cs="Times New Roman"/>
                <w:sz w:val="20"/>
                <w:szCs w:val="20"/>
              </w:rPr>
              <w:t>Минимальная высота типового этажа, м</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AEF336D" w14:textId="77777777" w:rsidR="00096CDF" w:rsidRPr="00D428F7" w:rsidRDefault="00096CDF" w:rsidP="00980A27">
            <w:pPr>
              <w:pStyle w:val="afd"/>
              <w:spacing w:before="0" w:after="0"/>
              <w:jc w:val="center"/>
              <w:rPr>
                <w:sz w:val="20"/>
                <w:szCs w:val="20"/>
              </w:rPr>
            </w:pPr>
            <w:r w:rsidRPr="00D428F7">
              <w:rPr>
                <w:sz w:val="20"/>
                <w:szCs w:val="20"/>
              </w:rPr>
              <w:t>3,0</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2594C6EC" w14:textId="77777777" w:rsidR="00096CDF" w:rsidRPr="00D428F7" w:rsidRDefault="00096CDF" w:rsidP="00980A27">
            <w:pPr>
              <w:pStyle w:val="afd"/>
              <w:spacing w:before="0" w:after="0"/>
              <w:jc w:val="center"/>
              <w:rPr>
                <w:sz w:val="20"/>
                <w:szCs w:val="20"/>
              </w:rPr>
            </w:pPr>
            <w:r w:rsidRPr="00D428F7">
              <w:rPr>
                <w:sz w:val="20"/>
                <w:szCs w:val="20"/>
              </w:rPr>
              <w:t>3,0</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57A01BE8" w14:textId="77777777" w:rsidR="00096CDF" w:rsidRPr="00D428F7" w:rsidRDefault="00096CDF" w:rsidP="00980A27">
            <w:pPr>
              <w:pStyle w:val="afd"/>
              <w:spacing w:before="0" w:after="0"/>
              <w:jc w:val="center"/>
              <w:rPr>
                <w:sz w:val="20"/>
                <w:szCs w:val="20"/>
              </w:rPr>
            </w:pPr>
            <w:r w:rsidRPr="00D428F7">
              <w:rPr>
                <w:sz w:val="20"/>
                <w:szCs w:val="20"/>
              </w:rPr>
              <w:t>3,0</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345B7AC2" w14:textId="77777777" w:rsidR="00096CDF" w:rsidRPr="00D428F7" w:rsidRDefault="00096CDF" w:rsidP="00980A27">
            <w:pPr>
              <w:pStyle w:val="afd"/>
              <w:spacing w:before="0" w:after="0"/>
              <w:jc w:val="center"/>
              <w:rPr>
                <w:sz w:val="20"/>
                <w:szCs w:val="20"/>
              </w:rPr>
            </w:pPr>
            <w:r w:rsidRPr="00D428F7">
              <w:rPr>
                <w:sz w:val="20"/>
                <w:szCs w:val="20"/>
              </w:rPr>
              <w:t>3,0</w:t>
            </w:r>
          </w:p>
        </w:tc>
        <w:tc>
          <w:tcPr>
            <w:tcW w:w="970" w:type="dxa"/>
            <w:tcBorders>
              <w:top w:val="nil"/>
              <w:left w:val="nil"/>
              <w:bottom w:val="single" w:sz="4" w:space="0" w:color="000000"/>
              <w:right w:val="single" w:sz="4" w:space="0" w:color="000000"/>
            </w:tcBorders>
            <w:shd w:val="clear" w:color="auto" w:fill="auto"/>
            <w:tcMar>
              <w:top w:w="56" w:type="dxa"/>
              <w:left w:w="56" w:type="dxa"/>
              <w:bottom w:w="56" w:type="dxa"/>
              <w:right w:w="56" w:type="dxa"/>
            </w:tcMar>
            <w:vAlign w:val="center"/>
          </w:tcPr>
          <w:p w14:paraId="34813866" w14:textId="77777777" w:rsidR="00096CDF" w:rsidRPr="00D428F7" w:rsidRDefault="00096CDF" w:rsidP="00980A27">
            <w:pPr>
              <w:pStyle w:val="afd"/>
              <w:spacing w:before="0" w:after="0"/>
              <w:jc w:val="center"/>
              <w:rPr>
                <w:sz w:val="20"/>
                <w:szCs w:val="20"/>
              </w:rPr>
            </w:pPr>
            <w:r w:rsidRPr="00D428F7">
              <w:rPr>
                <w:sz w:val="20"/>
                <w:szCs w:val="20"/>
              </w:rPr>
              <w:t>3,0</w:t>
            </w:r>
          </w:p>
        </w:tc>
        <w:tc>
          <w:tcPr>
            <w:tcW w:w="971" w:type="dxa"/>
            <w:tcBorders>
              <w:top w:val="nil"/>
              <w:left w:val="nil"/>
              <w:bottom w:val="single" w:sz="4" w:space="0" w:color="000000"/>
              <w:right w:val="single" w:sz="4" w:space="0" w:color="000000"/>
            </w:tcBorders>
            <w:shd w:val="clear" w:color="auto" w:fill="auto"/>
            <w:tcMar>
              <w:top w:w="56" w:type="dxa"/>
              <w:left w:w="56" w:type="dxa"/>
              <w:bottom w:w="56" w:type="dxa"/>
              <w:right w:w="56" w:type="dxa"/>
            </w:tcMar>
            <w:vAlign w:val="center"/>
          </w:tcPr>
          <w:p w14:paraId="5C5D6550" w14:textId="77777777" w:rsidR="00096CDF" w:rsidRPr="00D428F7" w:rsidRDefault="00096CDF" w:rsidP="00980A27">
            <w:pPr>
              <w:pStyle w:val="afd"/>
              <w:spacing w:before="0" w:after="0"/>
              <w:jc w:val="center"/>
              <w:rPr>
                <w:sz w:val="20"/>
                <w:szCs w:val="20"/>
              </w:rPr>
            </w:pPr>
            <w:r w:rsidRPr="00D428F7">
              <w:rPr>
                <w:sz w:val="20"/>
                <w:szCs w:val="20"/>
              </w:rPr>
              <w:t>3,0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6049A1D" w14:textId="77777777" w:rsidR="00096CDF" w:rsidRPr="00D428F7" w:rsidRDefault="00096CDF" w:rsidP="00980A27">
            <w:pPr>
              <w:pStyle w:val="afd"/>
              <w:spacing w:before="0" w:after="0"/>
              <w:jc w:val="center"/>
              <w:rPr>
                <w:sz w:val="20"/>
                <w:szCs w:val="20"/>
              </w:rPr>
            </w:pPr>
            <w:r w:rsidRPr="00D428F7">
              <w:rPr>
                <w:sz w:val="20"/>
                <w:szCs w:val="20"/>
              </w:rPr>
              <w:t>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7998FB29" w14:textId="77777777" w:rsidR="00096CDF" w:rsidRPr="00D428F7" w:rsidRDefault="00096CDF" w:rsidP="00980A27">
            <w:pPr>
              <w:pStyle w:val="afd"/>
              <w:spacing w:before="0" w:after="0"/>
              <w:jc w:val="center"/>
              <w:rPr>
                <w:sz w:val="20"/>
                <w:szCs w:val="20"/>
              </w:rPr>
            </w:pPr>
            <w:r w:rsidRPr="00D428F7">
              <w:rPr>
                <w:sz w:val="20"/>
                <w:szCs w:val="20"/>
              </w:rPr>
              <w:t>3,0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7CE84FAC" w14:textId="77777777" w:rsidR="00096CDF" w:rsidRPr="00D428F7" w:rsidRDefault="00096CDF" w:rsidP="00980A27">
            <w:pPr>
              <w:pStyle w:val="afd"/>
              <w:spacing w:before="0" w:after="0"/>
              <w:jc w:val="center"/>
              <w:rPr>
                <w:sz w:val="20"/>
                <w:szCs w:val="20"/>
              </w:rPr>
            </w:pPr>
            <w:r w:rsidRPr="00D428F7">
              <w:rPr>
                <w:sz w:val="20"/>
                <w:szCs w:val="20"/>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77457C62" w14:textId="77777777" w:rsidR="00096CDF" w:rsidRPr="00D428F7" w:rsidRDefault="00096CDF" w:rsidP="00980A27">
            <w:pPr>
              <w:pStyle w:val="afd"/>
              <w:spacing w:before="0" w:after="0"/>
              <w:jc w:val="center"/>
              <w:rPr>
                <w:sz w:val="20"/>
                <w:szCs w:val="20"/>
              </w:rPr>
            </w:pPr>
            <w:r w:rsidRPr="00D428F7">
              <w:rPr>
                <w:sz w:val="20"/>
                <w:szCs w:val="20"/>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3FC1A207" w14:textId="77777777" w:rsidR="00096CDF" w:rsidRPr="00D428F7" w:rsidRDefault="00096CDF" w:rsidP="00980A27">
            <w:pPr>
              <w:pStyle w:val="afd"/>
              <w:spacing w:before="0" w:after="0"/>
              <w:jc w:val="center"/>
              <w:rPr>
                <w:sz w:val="20"/>
                <w:szCs w:val="20"/>
              </w:rPr>
            </w:pPr>
            <w:r w:rsidRPr="00D428F7">
              <w:rPr>
                <w:sz w:val="20"/>
                <w:szCs w:val="20"/>
              </w:rPr>
              <w:t>3,0</w:t>
            </w:r>
          </w:p>
        </w:tc>
      </w:tr>
      <w:tr w:rsidR="00872659" w:rsidRPr="00D428F7" w14:paraId="7EEA6CC6" w14:textId="77777777" w:rsidTr="00A016F4">
        <w:trPr>
          <w:trHeight w:val="2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62AEAD19" w14:textId="77777777" w:rsidR="00096CDF" w:rsidRPr="00D428F7" w:rsidRDefault="00096CDF" w:rsidP="00980A27">
            <w:pPr>
              <w:widowControl w:val="0"/>
              <w:spacing w:after="0" w:line="240" w:lineRule="auto"/>
              <w:rPr>
                <w:rFonts w:eastAsia="Roboto" w:cs="Times New Roman"/>
                <w:sz w:val="20"/>
                <w:szCs w:val="20"/>
              </w:rPr>
            </w:pPr>
            <w:r w:rsidRPr="00D428F7">
              <w:rPr>
                <w:rFonts w:eastAsia="Roboto" w:cs="Times New Roman"/>
                <w:sz w:val="20"/>
                <w:szCs w:val="20"/>
              </w:rPr>
              <w:t>5</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62337AC3" w14:textId="77777777" w:rsidR="00096CDF" w:rsidRPr="00D428F7" w:rsidRDefault="00096CDF" w:rsidP="00980A27">
            <w:pPr>
              <w:widowControl w:val="0"/>
              <w:spacing w:after="0" w:line="240" w:lineRule="auto"/>
              <w:rPr>
                <w:rFonts w:eastAsia="Roboto" w:cs="Times New Roman"/>
                <w:sz w:val="20"/>
                <w:szCs w:val="20"/>
              </w:rPr>
            </w:pPr>
            <w:r w:rsidRPr="00D428F7">
              <w:rPr>
                <w:rFonts w:eastAsia="Roboto" w:cs="Times New Roman"/>
                <w:sz w:val="20"/>
                <w:szCs w:val="20"/>
              </w:rPr>
              <w:t xml:space="preserve">Минимальная высота первого </w:t>
            </w:r>
            <w:r w:rsidRPr="00D428F7">
              <w:rPr>
                <w:rFonts w:eastAsia="Roboto" w:cs="Times New Roman"/>
                <w:sz w:val="20"/>
                <w:szCs w:val="20"/>
              </w:rPr>
              <w:lastRenderedPageBreak/>
              <w:t>этажа зданий***, м</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BF98425" w14:textId="77777777" w:rsidR="00096CDF" w:rsidRPr="00D428F7" w:rsidRDefault="00096CDF" w:rsidP="00980A27">
            <w:pPr>
              <w:pStyle w:val="afd"/>
              <w:spacing w:before="0" w:after="0"/>
              <w:jc w:val="center"/>
              <w:rPr>
                <w:sz w:val="20"/>
                <w:szCs w:val="20"/>
              </w:rPr>
            </w:pPr>
            <w:r w:rsidRPr="00D428F7">
              <w:rPr>
                <w:sz w:val="20"/>
                <w:szCs w:val="20"/>
              </w:rPr>
              <w:lastRenderedPageBreak/>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5E4F8290" w14:textId="77777777" w:rsidR="00096CDF" w:rsidRPr="00D428F7" w:rsidRDefault="00096CDF" w:rsidP="00980A27">
            <w:pPr>
              <w:pStyle w:val="afd"/>
              <w:spacing w:before="0" w:after="0"/>
              <w:jc w:val="center"/>
              <w:rPr>
                <w:sz w:val="20"/>
                <w:szCs w:val="20"/>
              </w:rPr>
            </w:pPr>
            <w:r w:rsidRPr="00D428F7">
              <w:rPr>
                <w:sz w:val="20"/>
                <w:szCs w:val="20"/>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2B50C9B9" w14:textId="77777777" w:rsidR="00096CDF" w:rsidRPr="00D428F7" w:rsidRDefault="00096CDF" w:rsidP="00980A27">
            <w:pPr>
              <w:pStyle w:val="afd"/>
              <w:spacing w:before="0" w:after="0"/>
              <w:jc w:val="center"/>
              <w:rPr>
                <w:sz w:val="20"/>
                <w:szCs w:val="20"/>
              </w:rPr>
            </w:pPr>
            <w:r w:rsidRPr="00D428F7">
              <w:rPr>
                <w:sz w:val="20"/>
                <w:szCs w:val="20"/>
              </w:rPr>
              <w:t>3,5</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555777E7" w14:textId="77777777" w:rsidR="00096CDF" w:rsidRPr="00D428F7" w:rsidRDefault="00096CDF" w:rsidP="00980A27">
            <w:pPr>
              <w:pStyle w:val="afd"/>
              <w:spacing w:before="0" w:after="0"/>
              <w:jc w:val="center"/>
              <w:rPr>
                <w:sz w:val="20"/>
                <w:szCs w:val="20"/>
              </w:rPr>
            </w:pPr>
            <w:r w:rsidRPr="00D428F7">
              <w:rPr>
                <w:sz w:val="20"/>
                <w:szCs w:val="20"/>
              </w:rPr>
              <w:t>3,5</w:t>
            </w:r>
          </w:p>
        </w:tc>
        <w:tc>
          <w:tcPr>
            <w:tcW w:w="970" w:type="dxa"/>
            <w:tcBorders>
              <w:top w:val="nil"/>
              <w:left w:val="nil"/>
              <w:bottom w:val="single" w:sz="4" w:space="0" w:color="000000"/>
              <w:right w:val="single" w:sz="4" w:space="0" w:color="000000"/>
            </w:tcBorders>
            <w:shd w:val="clear" w:color="auto" w:fill="auto"/>
            <w:vAlign w:val="center"/>
          </w:tcPr>
          <w:p w14:paraId="179FAD84" w14:textId="77777777" w:rsidR="00096CDF" w:rsidRPr="00D428F7" w:rsidRDefault="00096CDF" w:rsidP="00980A27">
            <w:pPr>
              <w:pStyle w:val="afd"/>
              <w:spacing w:before="0" w:after="0"/>
              <w:jc w:val="center"/>
              <w:rPr>
                <w:sz w:val="20"/>
                <w:szCs w:val="20"/>
              </w:rPr>
            </w:pPr>
            <w:r w:rsidRPr="00D428F7">
              <w:rPr>
                <w:sz w:val="20"/>
                <w:szCs w:val="20"/>
              </w:rPr>
              <w:t>3,5</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3D05733" w14:textId="77777777" w:rsidR="00096CDF" w:rsidRPr="00D428F7" w:rsidRDefault="00096CDF" w:rsidP="00980A27">
            <w:pPr>
              <w:pStyle w:val="afd"/>
              <w:spacing w:before="0" w:after="0"/>
              <w:jc w:val="center"/>
              <w:rPr>
                <w:sz w:val="20"/>
                <w:szCs w:val="20"/>
              </w:rPr>
            </w:pPr>
            <w:r w:rsidRPr="00D428F7">
              <w:rPr>
                <w:sz w:val="20"/>
                <w:szCs w:val="20"/>
              </w:rPr>
              <w:t>-</w:t>
            </w:r>
          </w:p>
        </w:tc>
        <w:tc>
          <w:tcPr>
            <w:tcW w:w="1265" w:type="dxa"/>
            <w:tcBorders>
              <w:top w:val="nil"/>
              <w:left w:val="nil"/>
              <w:bottom w:val="single" w:sz="4" w:space="0" w:color="000000"/>
              <w:right w:val="single" w:sz="4" w:space="0" w:color="000000"/>
            </w:tcBorders>
            <w:shd w:val="clear" w:color="auto" w:fill="auto"/>
            <w:vAlign w:val="center"/>
          </w:tcPr>
          <w:p w14:paraId="4AAE2CD9" w14:textId="77777777" w:rsidR="00096CDF" w:rsidRPr="00D428F7" w:rsidRDefault="00096CDF" w:rsidP="00980A27">
            <w:pPr>
              <w:pStyle w:val="afd"/>
              <w:spacing w:before="0" w:after="0"/>
              <w:jc w:val="center"/>
              <w:rPr>
                <w:sz w:val="20"/>
                <w:szCs w:val="20"/>
              </w:rPr>
            </w:pPr>
            <w:r w:rsidRPr="00D428F7">
              <w:rPr>
                <w:sz w:val="20"/>
                <w:szCs w:val="20"/>
              </w:rPr>
              <w:t>3,2</w:t>
            </w:r>
          </w:p>
        </w:tc>
        <w:tc>
          <w:tcPr>
            <w:tcW w:w="992" w:type="dxa"/>
            <w:tcBorders>
              <w:top w:val="nil"/>
              <w:left w:val="nil"/>
              <w:bottom w:val="single" w:sz="4" w:space="0" w:color="000000"/>
              <w:right w:val="single" w:sz="4" w:space="0" w:color="000000"/>
            </w:tcBorders>
            <w:shd w:val="clear" w:color="auto" w:fill="auto"/>
            <w:vAlign w:val="center"/>
          </w:tcPr>
          <w:p w14:paraId="16FB5B33" w14:textId="77777777" w:rsidR="00096CDF" w:rsidRPr="00D428F7" w:rsidRDefault="00096CDF" w:rsidP="00980A27">
            <w:pPr>
              <w:pStyle w:val="afd"/>
              <w:spacing w:before="0" w:after="0"/>
              <w:jc w:val="center"/>
              <w:rPr>
                <w:sz w:val="20"/>
                <w:szCs w:val="20"/>
              </w:rPr>
            </w:pPr>
            <w:r w:rsidRPr="00D428F7">
              <w:rPr>
                <w:sz w:val="20"/>
                <w:szCs w:val="20"/>
              </w:rPr>
              <w:t>3,2</w:t>
            </w:r>
          </w:p>
        </w:tc>
        <w:tc>
          <w:tcPr>
            <w:tcW w:w="993" w:type="dxa"/>
            <w:tcBorders>
              <w:top w:val="nil"/>
              <w:left w:val="nil"/>
              <w:bottom w:val="single" w:sz="4" w:space="0" w:color="000000"/>
              <w:right w:val="single" w:sz="4" w:space="0" w:color="000000"/>
            </w:tcBorders>
            <w:shd w:val="clear" w:color="auto" w:fill="auto"/>
            <w:vAlign w:val="center"/>
          </w:tcPr>
          <w:p w14:paraId="43E66940" w14:textId="77777777" w:rsidR="00096CDF" w:rsidRPr="00D428F7" w:rsidRDefault="00096CDF" w:rsidP="00980A27">
            <w:pPr>
              <w:pStyle w:val="afd"/>
              <w:spacing w:before="0" w:after="0"/>
              <w:jc w:val="center"/>
              <w:rPr>
                <w:sz w:val="20"/>
                <w:szCs w:val="20"/>
              </w:rPr>
            </w:pPr>
            <w:r w:rsidRPr="00D428F7">
              <w:rPr>
                <w:sz w:val="20"/>
                <w:szCs w:val="20"/>
              </w:rPr>
              <w:t>3,2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79609F27" w14:textId="77777777" w:rsidR="00096CDF" w:rsidRPr="00D428F7" w:rsidRDefault="00096CDF" w:rsidP="00980A27">
            <w:pPr>
              <w:pStyle w:val="afd"/>
              <w:spacing w:before="0" w:after="0"/>
              <w:jc w:val="center"/>
              <w:rPr>
                <w:sz w:val="20"/>
                <w:szCs w:val="20"/>
              </w:rPr>
            </w:pPr>
            <w:r w:rsidRPr="00D428F7">
              <w:rPr>
                <w:sz w:val="20"/>
                <w:szCs w:val="20"/>
              </w:rPr>
              <w:t>-</w:t>
            </w:r>
          </w:p>
        </w:tc>
        <w:tc>
          <w:tcPr>
            <w:tcW w:w="1134" w:type="dxa"/>
            <w:tcBorders>
              <w:top w:val="nil"/>
              <w:left w:val="nil"/>
              <w:bottom w:val="single" w:sz="4" w:space="0" w:color="000000"/>
              <w:right w:val="single" w:sz="4" w:space="0" w:color="000000"/>
            </w:tcBorders>
            <w:shd w:val="clear" w:color="auto" w:fill="auto"/>
            <w:vAlign w:val="center"/>
          </w:tcPr>
          <w:p w14:paraId="0AC69262" w14:textId="77777777" w:rsidR="00096CDF" w:rsidRPr="00D428F7" w:rsidRDefault="00096CDF" w:rsidP="00980A27">
            <w:pPr>
              <w:pStyle w:val="afd"/>
              <w:spacing w:before="0" w:after="0"/>
              <w:jc w:val="center"/>
              <w:rPr>
                <w:sz w:val="20"/>
                <w:szCs w:val="20"/>
              </w:rPr>
            </w:pPr>
            <w:r w:rsidRPr="00D428F7">
              <w:rPr>
                <w:sz w:val="20"/>
                <w:szCs w:val="20"/>
              </w:rPr>
              <w:t>3,2</w:t>
            </w:r>
          </w:p>
        </w:tc>
      </w:tr>
      <w:tr w:rsidR="00872659" w:rsidRPr="00D428F7" w14:paraId="3AA6BBB6" w14:textId="77777777" w:rsidTr="00A016F4">
        <w:trPr>
          <w:trHeight w:val="2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025BEA75" w14:textId="77777777" w:rsidR="00096CDF" w:rsidRPr="00D428F7" w:rsidRDefault="00096CDF" w:rsidP="00980A27">
            <w:pPr>
              <w:widowControl w:val="0"/>
              <w:spacing w:after="0" w:line="240" w:lineRule="auto"/>
              <w:rPr>
                <w:rFonts w:eastAsia="Roboto" w:cs="Times New Roman"/>
                <w:sz w:val="20"/>
                <w:szCs w:val="20"/>
              </w:rPr>
            </w:pPr>
            <w:r w:rsidRPr="00D428F7">
              <w:rPr>
                <w:rFonts w:eastAsia="Roboto" w:cs="Times New Roman"/>
                <w:sz w:val="20"/>
                <w:szCs w:val="20"/>
              </w:rPr>
              <w:t>6</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1B3E4E2B" w14:textId="77777777" w:rsidR="00096CDF" w:rsidRPr="00D428F7" w:rsidRDefault="00096CDF" w:rsidP="00980A27">
            <w:pPr>
              <w:widowControl w:val="0"/>
              <w:spacing w:after="0" w:line="240" w:lineRule="auto"/>
              <w:rPr>
                <w:rFonts w:eastAsia="Roboto" w:cs="Times New Roman"/>
                <w:sz w:val="20"/>
                <w:szCs w:val="20"/>
              </w:rPr>
            </w:pPr>
            <w:r w:rsidRPr="00D428F7">
              <w:rPr>
                <w:rFonts w:eastAsia="Roboto" w:cs="Times New Roman"/>
                <w:sz w:val="20"/>
                <w:szCs w:val="20"/>
              </w:rPr>
              <w:t>Минимальный процент остекления фасада первого этажа***, %</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0497BEC" w14:textId="77777777" w:rsidR="00096CDF" w:rsidRPr="00D428F7" w:rsidRDefault="00096CDF" w:rsidP="00980A27">
            <w:pPr>
              <w:pStyle w:val="afd"/>
              <w:spacing w:before="0" w:after="0"/>
              <w:jc w:val="center"/>
              <w:rPr>
                <w:sz w:val="20"/>
                <w:szCs w:val="20"/>
              </w:rPr>
            </w:pPr>
            <w:r w:rsidRPr="00D428F7">
              <w:rPr>
                <w:sz w:val="20"/>
                <w:szCs w:val="20"/>
              </w:rPr>
              <w:t>30</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5E23F555" w14:textId="77777777" w:rsidR="00096CDF" w:rsidRPr="00D428F7" w:rsidRDefault="00096CDF" w:rsidP="00980A27">
            <w:pPr>
              <w:pStyle w:val="afd"/>
              <w:spacing w:before="0" w:after="0"/>
              <w:jc w:val="center"/>
              <w:rPr>
                <w:sz w:val="20"/>
                <w:szCs w:val="20"/>
              </w:rPr>
            </w:pPr>
            <w:r w:rsidRPr="00D428F7">
              <w:rPr>
                <w:sz w:val="20"/>
                <w:szCs w:val="20"/>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2487AD99" w14:textId="77777777" w:rsidR="00096CDF" w:rsidRPr="00D428F7" w:rsidRDefault="00096CDF" w:rsidP="00980A27">
            <w:pPr>
              <w:pStyle w:val="afd"/>
              <w:spacing w:before="0" w:after="0"/>
              <w:jc w:val="center"/>
              <w:rPr>
                <w:sz w:val="20"/>
                <w:szCs w:val="20"/>
              </w:rPr>
            </w:pPr>
            <w:r w:rsidRPr="00D428F7">
              <w:rPr>
                <w:sz w:val="20"/>
                <w:szCs w:val="20"/>
              </w:rPr>
              <w:t>30</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041B99C2" w14:textId="77777777" w:rsidR="00096CDF" w:rsidRPr="00D428F7" w:rsidRDefault="00096CDF" w:rsidP="00980A27">
            <w:pPr>
              <w:pStyle w:val="afd"/>
              <w:spacing w:before="0" w:after="0"/>
              <w:jc w:val="center"/>
              <w:rPr>
                <w:sz w:val="20"/>
                <w:szCs w:val="20"/>
              </w:rPr>
            </w:pPr>
            <w:r w:rsidRPr="00D428F7">
              <w:rPr>
                <w:sz w:val="20"/>
                <w:szCs w:val="20"/>
              </w:rPr>
              <w:t>30</w:t>
            </w:r>
          </w:p>
        </w:tc>
        <w:tc>
          <w:tcPr>
            <w:tcW w:w="970" w:type="dxa"/>
            <w:tcBorders>
              <w:top w:val="nil"/>
              <w:left w:val="nil"/>
              <w:bottom w:val="single" w:sz="4" w:space="0" w:color="000000"/>
              <w:right w:val="single" w:sz="4" w:space="0" w:color="000000"/>
            </w:tcBorders>
            <w:shd w:val="clear" w:color="auto" w:fill="auto"/>
            <w:vAlign w:val="center"/>
          </w:tcPr>
          <w:p w14:paraId="31E64C6B" w14:textId="77777777" w:rsidR="00096CDF" w:rsidRPr="00D428F7" w:rsidRDefault="00096CDF" w:rsidP="00980A27">
            <w:pPr>
              <w:pStyle w:val="afd"/>
              <w:spacing w:before="0" w:after="0"/>
              <w:jc w:val="center"/>
              <w:rPr>
                <w:sz w:val="20"/>
                <w:szCs w:val="20"/>
              </w:rPr>
            </w:pPr>
            <w:r w:rsidRPr="00D428F7">
              <w:rPr>
                <w:sz w:val="20"/>
                <w:szCs w:val="20"/>
              </w:rPr>
              <w:t>30</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B0E6D66" w14:textId="77777777" w:rsidR="00096CDF" w:rsidRPr="00D428F7" w:rsidRDefault="00096CDF" w:rsidP="00980A27">
            <w:pPr>
              <w:pStyle w:val="afd"/>
              <w:spacing w:before="0" w:after="0"/>
              <w:jc w:val="center"/>
              <w:rPr>
                <w:sz w:val="20"/>
                <w:szCs w:val="20"/>
              </w:rPr>
            </w:pPr>
            <w:r w:rsidRPr="00D428F7">
              <w:rPr>
                <w:sz w:val="20"/>
                <w:szCs w:val="20"/>
              </w:rPr>
              <w:t>-</w:t>
            </w:r>
          </w:p>
        </w:tc>
        <w:tc>
          <w:tcPr>
            <w:tcW w:w="1265" w:type="dxa"/>
            <w:tcBorders>
              <w:top w:val="nil"/>
              <w:left w:val="nil"/>
              <w:bottom w:val="single" w:sz="4" w:space="0" w:color="000000"/>
              <w:right w:val="single" w:sz="4" w:space="0" w:color="000000"/>
            </w:tcBorders>
            <w:shd w:val="clear" w:color="auto" w:fill="auto"/>
            <w:vAlign w:val="center"/>
          </w:tcPr>
          <w:p w14:paraId="2387DBAA" w14:textId="77777777" w:rsidR="00096CDF" w:rsidRPr="00D428F7" w:rsidRDefault="00096CDF" w:rsidP="00980A27">
            <w:pPr>
              <w:pStyle w:val="afd"/>
              <w:spacing w:before="0" w:after="0"/>
              <w:jc w:val="center"/>
              <w:rPr>
                <w:sz w:val="20"/>
                <w:szCs w:val="20"/>
              </w:rPr>
            </w:pPr>
            <w:r w:rsidRPr="00D428F7">
              <w:rPr>
                <w:sz w:val="20"/>
                <w:szCs w:val="20"/>
              </w:rPr>
              <w:t>30</w:t>
            </w:r>
          </w:p>
        </w:tc>
        <w:tc>
          <w:tcPr>
            <w:tcW w:w="992" w:type="dxa"/>
            <w:tcBorders>
              <w:top w:val="nil"/>
              <w:left w:val="nil"/>
              <w:bottom w:val="single" w:sz="4" w:space="0" w:color="000000"/>
              <w:right w:val="single" w:sz="4" w:space="0" w:color="000000"/>
            </w:tcBorders>
            <w:shd w:val="clear" w:color="auto" w:fill="auto"/>
            <w:vAlign w:val="center"/>
          </w:tcPr>
          <w:p w14:paraId="2E02DB1B" w14:textId="77777777" w:rsidR="00096CDF" w:rsidRPr="00D428F7" w:rsidRDefault="00096CDF" w:rsidP="00980A27">
            <w:pPr>
              <w:pStyle w:val="afd"/>
              <w:spacing w:before="0" w:after="0"/>
              <w:jc w:val="center"/>
              <w:rPr>
                <w:sz w:val="20"/>
                <w:szCs w:val="20"/>
              </w:rPr>
            </w:pPr>
            <w:r w:rsidRPr="00D428F7">
              <w:rPr>
                <w:sz w:val="20"/>
                <w:szCs w:val="20"/>
              </w:rPr>
              <w:t>-</w:t>
            </w:r>
          </w:p>
        </w:tc>
        <w:tc>
          <w:tcPr>
            <w:tcW w:w="993" w:type="dxa"/>
            <w:tcBorders>
              <w:top w:val="nil"/>
              <w:left w:val="nil"/>
              <w:bottom w:val="single" w:sz="4" w:space="0" w:color="000000"/>
              <w:right w:val="single" w:sz="4" w:space="0" w:color="000000"/>
            </w:tcBorders>
            <w:shd w:val="clear" w:color="auto" w:fill="auto"/>
            <w:vAlign w:val="center"/>
          </w:tcPr>
          <w:p w14:paraId="3E9C6630" w14:textId="77777777" w:rsidR="00096CDF" w:rsidRPr="00D428F7" w:rsidRDefault="00096CDF" w:rsidP="00980A27">
            <w:pPr>
              <w:pStyle w:val="afd"/>
              <w:spacing w:before="0" w:after="0"/>
              <w:jc w:val="center"/>
              <w:rPr>
                <w:sz w:val="20"/>
                <w:szCs w:val="20"/>
              </w:rPr>
            </w:pPr>
            <w:r w:rsidRPr="00D428F7">
              <w:rPr>
                <w:sz w:val="20"/>
                <w:szCs w:val="20"/>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11090EF1" w14:textId="77777777" w:rsidR="00096CDF" w:rsidRPr="00D428F7" w:rsidRDefault="00096CDF" w:rsidP="00980A27">
            <w:pPr>
              <w:pStyle w:val="afd"/>
              <w:spacing w:before="0" w:after="0"/>
              <w:jc w:val="center"/>
              <w:rPr>
                <w:sz w:val="20"/>
                <w:szCs w:val="20"/>
              </w:rPr>
            </w:pPr>
            <w:r w:rsidRPr="00D428F7">
              <w:rPr>
                <w:sz w:val="20"/>
                <w:szCs w:val="20"/>
              </w:rPr>
              <w:t>-</w:t>
            </w:r>
          </w:p>
        </w:tc>
        <w:tc>
          <w:tcPr>
            <w:tcW w:w="1134" w:type="dxa"/>
            <w:tcBorders>
              <w:top w:val="nil"/>
              <w:left w:val="nil"/>
              <w:bottom w:val="single" w:sz="4" w:space="0" w:color="000000"/>
              <w:right w:val="single" w:sz="4" w:space="0" w:color="000000"/>
            </w:tcBorders>
            <w:shd w:val="clear" w:color="auto" w:fill="auto"/>
            <w:vAlign w:val="center"/>
          </w:tcPr>
          <w:p w14:paraId="238EDC50" w14:textId="77777777" w:rsidR="00096CDF" w:rsidRPr="00D428F7" w:rsidRDefault="00096CDF" w:rsidP="00980A27">
            <w:pPr>
              <w:pStyle w:val="afd"/>
              <w:spacing w:before="0" w:after="0"/>
              <w:jc w:val="center"/>
              <w:rPr>
                <w:sz w:val="20"/>
                <w:szCs w:val="20"/>
              </w:rPr>
            </w:pPr>
            <w:r w:rsidRPr="00D428F7">
              <w:rPr>
                <w:sz w:val="20"/>
                <w:szCs w:val="20"/>
              </w:rPr>
              <w:t>30</w:t>
            </w:r>
          </w:p>
        </w:tc>
      </w:tr>
      <w:tr w:rsidR="00872659" w:rsidRPr="00D428F7" w14:paraId="46A6B7D1" w14:textId="77777777" w:rsidTr="00A016F4">
        <w:trPr>
          <w:trHeight w:val="20"/>
          <w:jc w:val="center"/>
        </w:trPr>
        <w:tc>
          <w:tcPr>
            <w:tcW w:w="421" w:type="dxa"/>
            <w:tcBorders>
              <w:top w:val="nil"/>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297BF602" w14:textId="77777777" w:rsidR="00096CDF" w:rsidRPr="00D428F7" w:rsidRDefault="00096CDF" w:rsidP="00980A27">
            <w:pPr>
              <w:widowControl w:val="0"/>
              <w:spacing w:after="0" w:line="240" w:lineRule="auto"/>
              <w:rPr>
                <w:rFonts w:eastAsia="Roboto" w:cs="Times New Roman"/>
                <w:sz w:val="20"/>
                <w:szCs w:val="20"/>
              </w:rPr>
            </w:pPr>
            <w:r w:rsidRPr="00D428F7">
              <w:rPr>
                <w:rFonts w:eastAsia="Roboto" w:cs="Times New Roman"/>
                <w:sz w:val="20"/>
                <w:szCs w:val="20"/>
              </w:rPr>
              <w:t>7</w:t>
            </w:r>
          </w:p>
        </w:tc>
        <w:tc>
          <w:tcPr>
            <w:tcW w:w="2699" w:type="dxa"/>
            <w:tcBorders>
              <w:top w:val="nil"/>
              <w:left w:val="nil"/>
              <w:bottom w:val="single" w:sz="4" w:space="0" w:color="000000"/>
              <w:right w:val="single" w:sz="4" w:space="0" w:color="000000"/>
            </w:tcBorders>
            <w:shd w:val="clear" w:color="auto" w:fill="auto"/>
            <w:tcMar>
              <w:top w:w="56" w:type="dxa"/>
              <w:left w:w="56" w:type="dxa"/>
              <w:bottom w:w="56" w:type="dxa"/>
              <w:right w:w="56" w:type="dxa"/>
            </w:tcMar>
          </w:tcPr>
          <w:p w14:paraId="139969BF" w14:textId="77777777" w:rsidR="00096CDF" w:rsidRPr="00D428F7" w:rsidRDefault="00096CDF" w:rsidP="00980A27">
            <w:pPr>
              <w:spacing w:after="0" w:line="240" w:lineRule="auto"/>
              <w:rPr>
                <w:rFonts w:eastAsia="Roboto" w:cs="Times New Roman"/>
                <w:sz w:val="20"/>
                <w:szCs w:val="20"/>
              </w:rPr>
            </w:pPr>
            <w:r w:rsidRPr="00D428F7">
              <w:rPr>
                <w:rFonts w:eastAsia="Roboto" w:cs="Times New Roman"/>
                <w:sz w:val="20"/>
                <w:szCs w:val="20"/>
              </w:rPr>
              <w:t>Минимальная высота оконных проемов первых этажей***, м</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F7A6EA5" w14:textId="77777777" w:rsidR="00096CDF" w:rsidRPr="00D428F7" w:rsidRDefault="00096CDF" w:rsidP="00980A27">
            <w:pPr>
              <w:pStyle w:val="afd"/>
              <w:spacing w:before="0" w:after="0"/>
              <w:jc w:val="center"/>
              <w:rPr>
                <w:sz w:val="20"/>
                <w:szCs w:val="20"/>
              </w:rPr>
            </w:pPr>
            <w:r w:rsidRPr="00D428F7">
              <w:rPr>
                <w:sz w:val="20"/>
                <w:szCs w:val="20"/>
              </w:rPr>
              <w:t>1,8</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16F39ADE" w14:textId="77777777" w:rsidR="00096CDF" w:rsidRPr="00D428F7" w:rsidRDefault="00096CDF" w:rsidP="00980A27">
            <w:pPr>
              <w:pStyle w:val="afd"/>
              <w:spacing w:before="0" w:after="0"/>
              <w:jc w:val="center"/>
              <w:rPr>
                <w:sz w:val="20"/>
                <w:szCs w:val="20"/>
              </w:rPr>
            </w:pPr>
            <w:r w:rsidRPr="00D428F7">
              <w:rPr>
                <w:sz w:val="20"/>
                <w:szCs w:val="20"/>
              </w:rPr>
              <w:t>-</w:t>
            </w:r>
          </w:p>
        </w:tc>
        <w:tc>
          <w:tcPr>
            <w:tcW w:w="970" w:type="dxa"/>
            <w:tcBorders>
              <w:top w:val="nil"/>
              <w:left w:val="nil"/>
              <w:bottom w:val="single" w:sz="4" w:space="0" w:color="000000"/>
              <w:right w:val="single" w:sz="4" w:space="0" w:color="000000"/>
            </w:tcBorders>
            <w:shd w:val="clear" w:color="auto" w:fill="auto"/>
            <w:vAlign w:val="center"/>
          </w:tcPr>
          <w:p w14:paraId="1A88F1EB" w14:textId="77777777" w:rsidR="00096CDF" w:rsidRPr="00D428F7" w:rsidRDefault="00096CDF" w:rsidP="00980A27">
            <w:pPr>
              <w:pStyle w:val="afd"/>
              <w:spacing w:before="0" w:after="0"/>
              <w:jc w:val="center"/>
              <w:rPr>
                <w:sz w:val="20"/>
                <w:szCs w:val="20"/>
              </w:rPr>
            </w:pPr>
            <w:r w:rsidRPr="00D428F7">
              <w:rPr>
                <w:sz w:val="20"/>
                <w:szCs w:val="20"/>
              </w:rPr>
              <w:t>1,8</w:t>
            </w:r>
          </w:p>
        </w:tc>
        <w:tc>
          <w:tcPr>
            <w:tcW w:w="971" w:type="dxa"/>
            <w:tcBorders>
              <w:top w:val="nil"/>
              <w:left w:val="nil"/>
              <w:bottom w:val="single" w:sz="4" w:space="0" w:color="000000"/>
              <w:right w:val="single" w:sz="4" w:space="0" w:color="000000"/>
            </w:tcBorders>
            <w:shd w:val="clear" w:color="auto" w:fill="auto"/>
            <w:vAlign w:val="center"/>
          </w:tcPr>
          <w:p w14:paraId="12B591DA" w14:textId="77777777" w:rsidR="00096CDF" w:rsidRPr="00D428F7" w:rsidRDefault="00096CDF" w:rsidP="00980A27">
            <w:pPr>
              <w:pStyle w:val="afd"/>
              <w:spacing w:before="0" w:after="0"/>
              <w:jc w:val="center"/>
              <w:rPr>
                <w:sz w:val="20"/>
                <w:szCs w:val="20"/>
              </w:rPr>
            </w:pPr>
            <w:r w:rsidRPr="00D428F7">
              <w:rPr>
                <w:sz w:val="20"/>
                <w:szCs w:val="20"/>
              </w:rPr>
              <w:t>1,8</w:t>
            </w:r>
          </w:p>
        </w:tc>
        <w:tc>
          <w:tcPr>
            <w:tcW w:w="970" w:type="dxa"/>
            <w:tcBorders>
              <w:top w:val="nil"/>
              <w:left w:val="nil"/>
              <w:bottom w:val="single" w:sz="4" w:space="0" w:color="000000"/>
              <w:right w:val="single" w:sz="4" w:space="0" w:color="000000"/>
            </w:tcBorders>
            <w:shd w:val="clear" w:color="auto" w:fill="auto"/>
            <w:vAlign w:val="center"/>
          </w:tcPr>
          <w:p w14:paraId="5AA904A0" w14:textId="77777777" w:rsidR="00096CDF" w:rsidRPr="00D428F7" w:rsidRDefault="00096CDF" w:rsidP="00980A27">
            <w:pPr>
              <w:pStyle w:val="afd"/>
              <w:spacing w:before="0" w:after="0"/>
              <w:jc w:val="center"/>
              <w:rPr>
                <w:sz w:val="20"/>
                <w:szCs w:val="20"/>
              </w:rPr>
            </w:pPr>
            <w:r w:rsidRPr="00D428F7">
              <w:rPr>
                <w:sz w:val="20"/>
                <w:szCs w:val="20"/>
              </w:rPr>
              <w:t>1,8</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1236351" w14:textId="77777777" w:rsidR="00096CDF" w:rsidRPr="00D428F7" w:rsidRDefault="00096CDF" w:rsidP="00980A27">
            <w:pPr>
              <w:pStyle w:val="afd"/>
              <w:spacing w:before="0" w:after="0"/>
              <w:jc w:val="center"/>
              <w:rPr>
                <w:sz w:val="20"/>
                <w:szCs w:val="20"/>
              </w:rPr>
            </w:pPr>
            <w:r w:rsidRPr="00D428F7">
              <w:rPr>
                <w:sz w:val="20"/>
                <w:szCs w:val="20"/>
              </w:rPr>
              <w:t>-</w:t>
            </w:r>
          </w:p>
        </w:tc>
        <w:tc>
          <w:tcPr>
            <w:tcW w:w="1265" w:type="dxa"/>
            <w:tcBorders>
              <w:top w:val="nil"/>
              <w:left w:val="nil"/>
              <w:bottom w:val="single" w:sz="4" w:space="0" w:color="000000"/>
              <w:right w:val="single" w:sz="4" w:space="0" w:color="000000"/>
            </w:tcBorders>
            <w:shd w:val="clear" w:color="auto" w:fill="auto"/>
            <w:vAlign w:val="center"/>
          </w:tcPr>
          <w:p w14:paraId="65A5D132" w14:textId="77777777" w:rsidR="00096CDF" w:rsidRPr="00D428F7" w:rsidRDefault="00096CDF" w:rsidP="00980A27">
            <w:pPr>
              <w:pStyle w:val="afd"/>
              <w:spacing w:before="0" w:after="0"/>
              <w:jc w:val="center"/>
              <w:rPr>
                <w:sz w:val="20"/>
                <w:szCs w:val="20"/>
              </w:rPr>
            </w:pPr>
            <w:r w:rsidRPr="00D428F7">
              <w:rPr>
                <w:sz w:val="20"/>
                <w:szCs w:val="20"/>
              </w:rPr>
              <w:t>1,8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55762E7" w14:textId="77777777" w:rsidR="00096CDF" w:rsidRPr="00D428F7" w:rsidRDefault="00096CDF" w:rsidP="00980A27">
            <w:pPr>
              <w:pStyle w:val="afd"/>
              <w:spacing w:before="0" w:after="0"/>
              <w:jc w:val="center"/>
              <w:rPr>
                <w:sz w:val="20"/>
                <w:szCs w:val="20"/>
              </w:rPr>
            </w:pPr>
            <w:r w:rsidRPr="00D428F7">
              <w:rPr>
                <w:sz w:val="20"/>
                <w:szCs w:val="20"/>
              </w:rPr>
              <w:t>-</w:t>
            </w:r>
          </w:p>
        </w:tc>
        <w:tc>
          <w:tcPr>
            <w:tcW w:w="993" w:type="dxa"/>
            <w:tcBorders>
              <w:top w:val="nil"/>
              <w:left w:val="nil"/>
              <w:bottom w:val="single" w:sz="4" w:space="0" w:color="000000"/>
              <w:right w:val="single" w:sz="4" w:space="0" w:color="000000"/>
            </w:tcBorders>
            <w:shd w:val="clear" w:color="auto" w:fill="auto"/>
            <w:vAlign w:val="center"/>
          </w:tcPr>
          <w:p w14:paraId="2479F570" w14:textId="77777777" w:rsidR="00096CDF" w:rsidRPr="00D428F7" w:rsidRDefault="00096CDF" w:rsidP="00980A27">
            <w:pPr>
              <w:pStyle w:val="afd"/>
              <w:spacing w:before="0" w:after="0"/>
              <w:jc w:val="center"/>
              <w:rPr>
                <w:sz w:val="20"/>
                <w:szCs w:val="20"/>
              </w:rPr>
            </w:pPr>
            <w:r w:rsidRPr="00D428F7">
              <w:rPr>
                <w:sz w:val="20"/>
                <w:szCs w:val="20"/>
              </w:rPr>
              <w:t>1,8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5C98208" w14:textId="77777777" w:rsidR="00096CDF" w:rsidRPr="00D428F7" w:rsidRDefault="00096CDF" w:rsidP="00980A27">
            <w:pPr>
              <w:pStyle w:val="afd"/>
              <w:spacing w:before="0" w:after="0"/>
              <w:jc w:val="center"/>
              <w:rPr>
                <w:sz w:val="20"/>
                <w:szCs w:val="20"/>
              </w:rPr>
            </w:pPr>
            <w:r w:rsidRPr="00D428F7">
              <w:rPr>
                <w:sz w:val="20"/>
                <w:szCs w:val="20"/>
              </w:rPr>
              <w:t>-</w:t>
            </w:r>
          </w:p>
        </w:tc>
        <w:tc>
          <w:tcPr>
            <w:tcW w:w="1134" w:type="dxa"/>
            <w:tcBorders>
              <w:top w:val="nil"/>
              <w:left w:val="nil"/>
              <w:bottom w:val="single" w:sz="4" w:space="0" w:color="000000"/>
              <w:right w:val="single" w:sz="4" w:space="0" w:color="000000"/>
            </w:tcBorders>
            <w:shd w:val="clear" w:color="auto" w:fill="auto"/>
            <w:vAlign w:val="center"/>
          </w:tcPr>
          <w:p w14:paraId="4E8E5D86" w14:textId="77777777" w:rsidR="00096CDF" w:rsidRPr="00D428F7" w:rsidRDefault="00096CDF" w:rsidP="00980A27">
            <w:pPr>
              <w:pStyle w:val="afd"/>
              <w:spacing w:before="0" w:after="0"/>
              <w:jc w:val="center"/>
              <w:rPr>
                <w:sz w:val="20"/>
                <w:szCs w:val="20"/>
              </w:rPr>
            </w:pPr>
            <w:r w:rsidRPr="00D428F7">
              <w:rPr>
                <w:sz w:val="20"/>
                <w:szCs w:val="20"/>
              </w:rPr>
              <w:t>1,8</w:t>
            </w:r>
          </w:p>
        </w:tc>
      </w:tr>
      <w:tr w:rsidR="00872659" w:rsidRPr="00D428F7" w14:paraId="1A52BE28" w14:textId="77777777" w:rsidTr="00A016F4">
        <w:trPr>
          <w:trHeight w:val="2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04E6BA7A" w14:textId="77777777" w:rsidR="00096CDF" w:rsidRPr="00D428F7" w:rsidRDefault="00096CDF" w:rsidP="00980A27">
            <w:pPr>
              <w:widowControl w:val="0"/>
              <w:spacing w:after="0" w:line="240" w:lineRule="auto"/>
              <w:rPr>
                <w:rFonts w:eastAsia="Roboto" w:cs="Times New Roman"/>
                <w:sz w:val="20"/>
                <w:szCs w:val="20"/>
              </w:rPr>
            </w:pPr>
            <w:r w:rsidRPr="00D428F7">
              <w:rPr>
                <w:rFonts w:eastAsia="Roboto" w:cs="Times New Roman"/>
                <w:sz w:val="20"/>
                <w:szCs w:val="20"/>
              </w:rPr>
              <w:t>8</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228C7CDD" w14:textId="77777777" w:rsidR="00096CDF" w:rsidRPr="00D428F7" w:rsidRDefault="00096CDF" w:rsidP="00980A27">
            <w:pPr>
              <w:widowControl w:val="0"/>
              <w:spacing w:after="0" w:line="240" w:lineRule="auto"/>
              <w:rPr>
                <w:rFonts w:eastAsia="Roboto" w:cs="Times New Roman"/>
                <w:sz w:val="20"/>
                <w:szCs w:val="20"/>
              </w:rPr>
            </w:pPr>
            <w:r w:rsidRPr="00D428F7">
              <w:rPr>
                <w:rFonts w:eastAsia="Roboto" w:cs="Times New Roman"/>
                <w:sz w:val="20"/>
                <w:szCs w:val="20"/>
              </w:rPr>
              <w:t>Максимальный уклон кровли, градусов</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29EFA03" w14:textId="77777777" w:rsidR="00096CDF" w:rsidRPr="00D428F7" w:rsidRDefault="00096CDF" w:rsidP="00980A27">
            <w:pPr>
              <w:pStyle w:val="afd"/>
              <w:spacing w:before="0" w:after="0"/>
              <w:jc w:val="center"/>
              <w:rPr>
                <w:sz w:val="20"/>
                <w:szCs w:val="20"/>
              </w:rPr>
            </w:pPr>
            <w:r w:rsidRPr="00D428F7">
              <w:rPr>
                <w:sz w:val="20"/>
                <w:szCs w:val="20"/>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27EA02C2" w14:textId="77777777" w:rsidR="00096CDF" w:rsidRPr="00D428F7" w:rsidRDefault="00096CDF" w:rsidP="00980A27">
            <w:pPr>
              <w:pStyle w:val="afd"/>
              <w:spacing w:before="0" w:after="0"/>
              <w:jc w:val="center"/>
              <w:rPr>
                <w:sz w:val="20"/>
                <w:szCs w:val="20"/>
              </w:rPr>
            </w:pPr>
            <w:r w:rsidRPr="00D428F7">
              <w:rPr>
                <w:sz w:val="20"/>
                <w:szCs w:val="20"/>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577892C3" w14:textId="77777777" w:rsidR="00096CDF" w:rsidRPr="00D428F7" w:rsidRDefault="00096CDF" w:rsidP="00980A27">
            <w:pPr>
              <w:pStyle w:val="afd"/>
              <w:spacing w:before="0" w:after="0"/>
              <w:jc w:val="center"/>
              <w:rPr>
                <w:sz w:val="20"/>
                <w:szCs w:val="20"/>
              </w:rPr>
            </w:pPr>
            <w:r w:rsidRPr="00D428F7">
              <w:rPr>
                <w:sz w:val="20"/>
                <w:szCs w:val="20"/>
              </w:rPr>
              <w:t>30</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47A31BDB" w14:textId="77777777" w:rsidR="00096CDF" w:rsidRPr="00D428F7" w:rsidRDefault="00096CDF" w:rsidP="00980A27">
            <w:pPr>
              <w:pStyle w:val="afd"/>
              <w:spacing w:before="0" w:after="0"/>
              <w:jc w:val="center"/>
              <w:rPr>
                <w:sz w:val="20"/>
                <w:szCs w:val="20"/>
              </w:rPr>
            </w:pPr>
            <w:r w:rsidRPr="00D428F7">
              <w:rPr>
                <w:sz w:val="20"/>
                <w:szCs w:val="20"/>
              </w:rPr>
              <w:t>15</w:t>
            </w:r>
          </w:p>
        </w:tc>
        <w:tc>
          <w:tcPr>
            <w:tcW w:w="970" w:type="dxa"/>
            <w:tcBorders>
              <w:top w:val="nil"/>
              <w:left w:val="nil"/>
              <w:bottom w:val="single" w:sz="4" w:space="0" w:color="000000"/>
              <w:right w:val="single" w:sz="4" w:space="0" w:color="000000"/>
            </w:tcBorders>
            <w:shd w:val="clear" w:color="auto" w:fill="auto"/>
            <w:tcMar>
              <w:top w:w="56" w:type="dxa"/>
              <w:left w:w="56" w:type="dxa"/>
              <w:bottom w:w="56" w:type="dxa"/>
              <w:right w:w="56" w:type="dxa"/>
            </w:tcMar>
            <w:vAlign w:val="center"/>
          </w:tcPr>
          <w:p w14:paraId="5770724E" w14:textId="77777777" w:rsidR="00096CDF" w:rsidRPr="00D428F7" w:rsidRDefault="00096CDF" w:rsidP="00980A27">
            <w:pPr>
              <w:pStyle w:val="afd"/>
              <w:spacing w:before="0" w:after="0"/>
              <w:jc w:val="center"/>
              <w:rPr>
                <w:sz w:val="20"/>
                <w:szCs w:val="20"/>
              </w:rPr>
            </w:pPr>
            <w:r w:rsidRPr="00D428F7">
              <w:rPr>
                <w:sz w:val="20"/>
                <w:szCs w:val="20"/>
              </w:rPr>
              <w:t>30</w:t>
            </w:r>
          </w:p>
        </w:tc>
        <w:tc>
          <w:tcPr>
            <w:tcW w:w="971" w:type="dxa"/>
            <w:tcBorders>
              <w:top w:val="nil"/>
              <w:left w:val="nil"/>
              <w:bottom w:val="single" w:sz="4" w:space="0" w:color="000000"/>
              <w:right w:val="single" w:sz="4" w:space="0" w:color="000000"/>
            </w:tcBorders>
            <w:shd w:val="clear" w:color="auto" w:fill="auto"/>
            <w:tcMar>
              <w:top w:w="56" w:type="dxa"/>
              <w:left w:w="56" w:type="dxa"/>
              <w:bottom w:w="56" w:type="dxa"/>
              <w:right w:w="56" w:type="dxa"/>
            </w:tcMar>
            <w:vAlign w:val="center"/>
          </w:tcPr>
          <w:p w14:paraId="0FDDFAB2" w14:textId="77777777" w:rsidR="00096CDF" w:rsidRPr="00D428F7" w:rsidRDefault="00096CDF" w:rsidP="00980A27">
            <w:pPr>
              <w:pStyle w:val="afd"/>
              <w:spacing w:before="0" w:after="0"/>
              <w:jc w:val="center"/>
              <w:rPr>
                <w:sz w:val="20"/>
                <w:szCs w:val="20"/>
              </w:rPr>
            </w:pPr>
            <w:r w:rsidRPr="00D428F7">
              <w:rPr>
                <w:sz w:val="20"/>
                <w:szCs w:val="20"/>
              </w:rPr>
              <w:t>30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1E748C4" w14:textId="77777777" w:rsidR="00096CDF" w:rsidRPr="00D428F7" w:rsidRDefault="00096CDF" w:rsidP="00980A27">
            <w:pPr>
              <w:pStyle w:val="afd"/>
              <w:spacing w:before="0" w:after="0"/>
              <w:jc w:val="center"/>
              <w:rPr>
                <w:sz w:val="20"/>
                <w:szCs w:val="20"/>
              </w:rPr>
            </w:pPr>
            <w:r w:rsidRPr="00D428F7">
              <w:rPr>
                <w:sz w:val="20"/>
                <w:szCs w:val="20"/>
              </w:rPr>
              <w:t>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30DF79B2" w14:textId="77777777" w:rsidR="00096CDF" w:rsidRPr="00D428F7" w:rsidRDefault="00096CDF" w:rsidP="00980A27">
            <w:pPr>
              <w:pStyle w:val="afd"/>
              <w:spacing w:before="0" w:after="0"/>
              <w:jc w:val="center"/>
              <w:rPr>
                <w:sz w:val="20"/>
                <w:szCs w:val="20"/>
              </w:rPr>
            </w:pPr>
            <w:r w:rsidRPr="00D428F7">
              <w:rPr>
                <w:sz w:val="20"/>
                <w:szCs w:val="20"/>
              </w:rPr>
              <w:t>30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084C6A20" w14:textId="77777777" w:rsidR="00096CDF" w:rsidRPr="00D428F7" w:rsidRDefault="00096CDF" w:rsidP="00980A27">
            <w:pPr>
              <w:pStyle w:val="afd"/>
              <w:spacing w:before="0" w:after="0"/>
              <w:jc w:val="center"/>
              <w:rPr>
                <w:sz w:val="20"/>
                <w:szCs w:val="20"/>
              </w:rPr>
            </w:pPr>
            <w:r w:rsidRPr="00D428F7">
              <w:rPr>
                <w:sz w:val="20"/>
                <w:szCs w:val="20"/>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768FF389" w14:textId="77777777" w:rsidR="00096CDF" w:rsidRPr="00D428F7" w:rsidRDefault="00096CDF" w:rsidP="00980A27">
            <w:pPr>
              <w:pStyle w:val="afd"/>
              <w:spacing w:before="0" w:after="0"/>
              <w:jc w:val="center"/>
              <w:rPr>
                <w:sz w:val="20"/>
                <w:szCs w:val="20"/>
              </w:rPr>
            </w:pPr>
            <w:r w:rsidRPr="00D428F7">
              <w:rPr>
                <w:sz w:val="20"/>
                <w:szCs w:val="20"/>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0B7ECB87" w14:textId="77777777" w:rsidR="00096CDF" w:rsidRPr="00D428F7" w:rsidRDefault="00096CDF" w:rsidP="00980A27">
            <w:pPr>
              <w:pStyle w:val="afd"/>
              <w:spacing w:before="0" w:after="0"/>
              <w:jc w:val="center"/>
              <w:rPr>
                <w:sz w:val="20"/>
                <w:szCs w:val="20"/>
              </w:rPr>
            </w:pPr>
            <w:r w:rsidRPr="00D428F7">
              <w:rPr>
                <w:sz w:val="20"/>
                <w:szCs w:val="20"/>
              </w:rPr>
              <w:t>30</w:t>
            </w:r>
          </w:p>
        </w:tc>
      </w:tr>
      <w:tr w:rsidR="00872659" w:rsidRPr="00D428F7" w14:paraId="07B70AF2" w14:textId="77777777" w:rsidTr="00A016F4">
        <w:trPr>
          <w:trHeight w:val="2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7355BC46" w14:textId="77777777" w:rsidR="00096CDF" w:rsidRPr="00D428F7" w:rsidRDefault="00096CDF" w:rsidP="00980A27">
            <w:pPr>
              <w:widowControl w:val="0"/>
              <w:spacing w:after="0" w:line="240" w:lineRule="auto"/>
              <w:rPr>
                <w:rFonts w:eastAsia="Roboto" w:cs="Times New Roman"/>
                <w:sz w:val="20"/>
                <w:szCs w:val="20"/>
              </w:rPr>
            </w:pPr>
            <w:r w:rsidRPr="00D428F7">
              <w:rPr>
                <w:rFonts w:eastAsia="Roboto" w:cs="Times New Roman"/>
                <w:sz w:val="20"/>
                <w:szCs w:val="20"/>
              </w:rPr>
              <w:t>9</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3B24CF07" w14:textId="77777777" w:rsidR="00096CDF" w:rsidRPr="00D428F7" w:rsidRDefault="00096CDF" w:rsidP="00980A27">
            <w:pPr>
              <w:widowControl w:val="0"/>
              <w:spacing w:after="0" w:line="240" w:lineRule="auto"/>
              <w:rPr>
                <w:rFonts w:eastAsia="Roboto" w:cs="Times New Roman"/>
                <w:sz w:val="20"/>
                <w:szCs w:val="20"/>
              </w:rPr>
            </w:pPr>
            <w:r w:rsidRPr="00D428F7">
              <w:rPr>
                <w:rFonts w:eastAsia="Roboto" w:cs="Times New Roman"/>
                <w:sz w:val="20"/>
                <w:szCs w:val="20"/>
              </w:rPr>
              <w:t>Максимальная отметка входной группы, м</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E27144A" w14:textId="77777777" w:rsidR="00096CDF" w:rsidRPr="00D428F7" w:rsidRDefault="00096CDF" w:rsidP="00980A27">
            <w:pPr>
              <w:pStyle w:val="afd"/>
              <w:spacing w:before="0" w:after="0"/>
              <w:jc w:val="center"/>
              <w:rPr>
                <w:sz w:val="20"/>
                <w:szCs w:val="20"/>
              </w:rPr>
            </w:pPr>
            <w:r w:rsidRPr="00D428F7">
              <w:rPr>
                <w:sz w:val="20"/>
                <w:szCs w:val="20"/>
              </w:rPr>
              <w:t>0,15</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0C421F12" w14:textId="77777777" w:rsidR="00096CDF" w:rsidRPr="00D428F7" w:rsidRDefault="00096CDF" w:rsidP="00980A27">
            <w:pPr>
              <w:pStyle w:val="afd"/>
              <w:spacing w:before="0" w:after="0"/>
              <w:jc w:val="center"/>
              <w:rPr>
                <w:sz w:val="20"/>
                <w:szCs w:val="20"/>
              </w:rPr>
            </w:pPr>
            <w:r w:rsidRPr="00D428F7">
              <w:rPr>
                <w:sz w:val="20"/>
                <w:szCs w:val="20"/>
              </w:rPr>
              <w:t>0,15</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5FAEB441" w14:textId="77777777" w:rsidR="00096CDF" w:rsidRPr="00D428F7" w:rsidRDefault="00096CDF" w:rsidP="00980A27">
            <w:pPr>
              <w:pStyle w:val="afd"/>
              <w:spacing w:before="0" w:after="0"/>
              <w:jc w:val="center"/>
              <w:rPr>
                <w:sz w:val="20"/>
                <w:szCs w:val="20"/>
              </w:rPr>
            </w:pPr>
            <w:r w:rsidRPr="00D428F7">
              <w:rPr>
                <w:sz w:val="20"/>
                <w:szCs w:val="20"/>
              </w:rPr>
              <w:t>0,15</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4C45FCBA" w14:textId="77777777" w:rsidR="00096CDF" w:rsidRPr="00D428F7" w:rsidRDefault="00096CDF" w:rsidP="00980A27">
            <w:pPr>
              <w:pStyle w:val="afd"/>
              <w:spacing w:before="0" w:after="0"/>
              <w:jc w:val="center"/>
              <w:rPr>
                <w:sz w:val="20"/>
                <w:szCs w:val="20"/>
              </w:rPr>
            </w:pPr>
            <w:r w:rsidRPr="00D428F7">
              <w:rPr>
                <w:sz w:val="20"/>
                <w:szCs w:val="20"/>
              </w:rPr>
              <w:t>0,15</w:t>
            </w:r>
          </w:p>
        </w:tc>
        <w:tc>
          <w:tcPr>
            <w:tcW w:w="970" w:type="dxa"/>
            <w:tcBorders>
              <w:top w:val="nil"/>
              <w:left w:val="nil"/>
              <w:bottom w:val="single" w:sz="4" w:space="0" w:color="000000"/>
              <w:right w:val="single" w:sz="4" w:space="0" w:color="000000"/>
            </w:tcBorders>
            <w:shd w:val="clear" w:color="auto" w:fill="auto"/>
            <w:tcMar>
              <w:top w:w="56" w:type="dxa"/>
              <w:left w:w="56" w:type="dxa"/>
              <w:bottom w:w="56" w:type="dxa"/>
              <w:right w:w="56" w:type="dxa"/>
            </w:tcMar>
            <w:vAlign w:val="center"/>
          </w:tcPr>
          <w:p w14:paraId="33FD409D" w14:textId="77777777" w:rsidR="00096CDF" w:rsidRPr="00D428F7" w:rsidRDefault="00096CDF" w:rsidP="00980A27">
            <w:pPr>
              <w:pStyle w:val="afd"/>
              <w:spacing w:before="0" w:after="0"/>
              <w:jc w:val="center"/>
              <w:rPr>
                <w:sz w:val="20"/>
                <w:szCs w:val="20"/>
              </w:rPr>
            </w:pPr>
            <w:r w:rsidRPr="00D428F7">
              <w:rPr>
                <w:sz w:val="20"/>
                <w:szCs w:val="20"/>
              </w:rPr>
              <w:t>0,15</w:t>
            </w:r>
          </w:p>
        </w:tc>
        <w:tc>
          <w:tcPr>
            <w:tcW w:w="971" w:type="dxa"/>
            <w:tcBorders>
              <w:top w:val="nil"/>
              <w:left w:val="nil"/>
              <w:bottom w:val="single" w:sz="4" w:space="0" w:color="000000"/>
              <w:right w:val="single" w:sz="4" w:space="0" w:color="000000"/>
            </w:tcBorders>
            <w:shd w:val="clear" w:color="auto" w:fill="auto"/>
            <w:tcMar>
              <w:top w:w="56" w:type="dxa"/>
              <w:left w:w="56" w:type="dxa"/>
              <w:bottom w:w="56" w:type="dxa"/>
              <w:right w:w="56" w:type="dxa"/>
            </w:tcMar>
            <w:vAlign w:val="center"/>
          </w:tcPr>
          <w:p w14:paraId="15A4A719" w14:textId="77777777" w:rsidR="00096CDF" w:rsidRPr="00D428F7" w:rsidRDefault="00096CDF" w:rsidP="00980A27">
            <w:pPr>
              <w:pStyle w:val="afd"/>
              <w:spacing w:before="0" w:after="0"/>
              <w:jc w:val="center"/>
              <w:rPr>
                <w:sz w:val="20"/>
                <w:szCs w:val="20"/>
              </w:rPr>
            </w:pPr>
            <w:r w:rsidRPr="00D428F7">
              <w:rPr>
                <w:sz w:val="20"/>
                <w:szCs w:val="20"/>
              </w:rPr>
              <w:t>0,15</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8AB1850" w14:textId="77777777" w:rsidR="00096CDF" w:rsidRPr="00D428F7" w:rsidRDefault="00096CDF" w:rsidP="00980A27">
            <w:pPr>
              <w:pStyle w:val="afd"/>
              <w:spacing w:before="0" w:after="0"/>
              <w:jc w:val="center"/>
              <w:rPr>
                <w:sz w:val="20"/>
                <w:szCs w:val="20"/>
              </w:rPr>
            </w:pPr>
            <w:r w:rsidRPr="00D428F7">
              <w:rPr>
                <w:sz w:val="20"/>
                <w:szCs w:val="20"/>
              </w:rPr>
              <w:t>0,15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06D091AD" w14:textId="77777777" w:rsidR="00096CDF" w:rsidRPr="00D428F7" w:rsidRDefault="00096CDF" w:rsidP="00980A27">
            <w:pPr>
              <w:pStyle w:val="afd"/>
              <w:spacing w:before="0" w:after="0"/>
              <w:jc w:val="center"/>
              <w:rPr>
                <w:sz w:val="20"/>
                <w:szCs w:val="20"/>
              </w:rPr>
            </w:pPr>
            <w:r w:rsidRPr="00D428F7">
              <w:rPr>
                <w:sz w:val="20"/>
                <w:szCs w:val="20"/>
              </w:rPr>
              <w:t>0,15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0A7160CF" w14:textId="77777777" w:rsidR="00096CDF" w:rsidRPr="00D428F7" w:rsidRDefault="00096CDF" w:rsidP="00980A27">
            <w:pPr>
              <w:pStyle w:val="afd"/>
              <w:spacing w:before="0" w:after="0"/>
              <w:jc w:val="center"/>
              <w:rPr>
                <w:sz w:val="20"/>
                <w:szCs w:val="20"/>
              </w:rPr>
            </w:pPr>
            <w:r w:rsidRPr="00D428F7">
              <w:rPr>
                <w:sz w:val="20"/>
                <w:szCs w:val="20"/>
              </w:rPr>
              <w:t>0,15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3A9B9933" w14:textId="77777777" w:rsidR="00096CDF" w:rsidRPr="00D428F7" w:rsidRDefault="00096CDF" w:rsidP="00980A27">
            <w:pPr>
              <w:pStyle w:val="afd"/>
              <w:spacing w:before="0" w:after="0"/>
              <w:jc w:val="center"/>
              <w:rPr>
                <w:sz w:val="20"/>
                <w:szCs w:val="20"/>
              </w:rPr>
            </w:pPr>
            <w:r w:rsidRPr="00D428F7">
              <w:rPr>
                <w:sz w:val="20"/>
                <w:szCs w:val="20"/>
              </w:rPr>
              <w:t>0,15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7E51159C" w14:textId="77777777" w:rsidR="00096CDF" w:rsidRPr="00D428F7" w:rsidRDefault="00096CDF" w:rsidP="00980A27">
            <w:pPr>
              <w:pStyle w:val="afd"/>
              <w:spacing w:before="0" w:after="0"/>
              <w:jc w:val="center"/>
              <w:rPr>
                <w:sz w:val="20"/>
                <w:szCs w:val="20"/>
              </w:rPr>
            </w:pPr>
            <w:r w:rsidRPr="00D428F7">
              <w:rPr>
                <w:sz w:val="20"/>
                <w:szCs w:val="20"/>
              </w:rPr>
              <w:t>0,15</w:t>
            </w:r>
          </w:p>
        </w:tc>
      </w:tr>
      <w:tr w:rsidR="00872659" w:rsidRPr="00D428F7" w14:paraId="0C4BF955" w14:textId="77777777" w:rsidTr="00A016F4">
        <w:trPr>
          <w:trHeight w:val="2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142B9067" w14:textId="77777777" w:rsidR="00096CDF" w:rsidRPr="00D428F7" w:rsidRDefault="00096CDF" w:rsidP="00980A27">
            <w:pPr>
              <w:widowControl w:val="0"/>
              <w:spacing w:after="0" w:line="240" w:lineRule="auto"/>
              <w:rPr>
                <w:rFonts w:eastAsia="Roboto" w:cs="Times New Roman"/>
                <w:sz w:val="20"/>
                <w:szCs w:val="20"/>
              </w:rPr>
            </w:pPr>
            <w:r w:rsidRPr="00D428F7">
              <w:rPr>
                <w:rFonts w:eastAsia="Roboto" w:cs="Times New Roman"/>
                <w:sz w:val="20"/>
                <w:szCs w:val="20"/>
              </w:rPr>
              <w:t>10</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664F7284" w14:textId="77777777" w:rsidR="00096CDF" w:rsidRPr="00D428F7" w:rsidRDefault="00096CDF" w:rsidP="00980A27">
            <w:pPr>
              <w:widowControl w:val="0"/>
              <w:spacing w:after="0" w:line="240" w:lineRule="auto"/>
              <w:rPr>
                <w:rFonts w:eastAsia="Roboto" w:cs="Times New Roman"/>
                <w:sz w:val="20"/>
                <w:szCs w:val="20"/>
              </w:rPr>
            </w:pPr>
            <w:r w:rsidRPr="00D428F7">
              <w:rPr>
                <w:rFonts w:eastAsia="Roboto" w:cs="Times New Roman"/>
                <w:sz w:val="20"/>
                <w:szCs w:val="20"/>
              </w:rPr>
              <w:t>Максимальный выступ консольных элементов за контур наружных стен здания, строения и сооружения, м</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0E92D83" w14:textId="77777777" w:rsidR="00096CDF" w:rsidRPr="00D428F7" w:rsidRDefault="00096CDF" w:rsidP="00980A27">
            <w:pPr>
              <w:pStyle w:val="afd"/>
              <w:spacing w:before="0" w:after="0"/>
              <w:jc w:val="center"/>
              <w:rPr>
                <w:sz w:val="20"/>
                <w:szCs w:val="20"/>
              </w:rPr>
            </w:pPr>
            <w:r w:rsidRPr="00D428F7">
              <w:rPr>
                <w:sz w:val="20"/>
                <w:szCs w:val="20"/>
              </w:rPr>
              <w:t>1,2</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5C83C238" w14:textId="77777777" w:rsidR="00096CDF" w:rsidRPr="00D428F7" w:rsidRDefault="00096CDF" w:rsidP="00980A27">
            <w:pPr>
              <w:pStyle w:val="afd"/>
              <w:spacing w:before="0" w:after="0"/>
              <w:jc w:val="center"/>
              <w:rPr>
                <w:sz w:val="20"/>
                <w:szCs w:val="20"/>
              </w:rPr>
            </w:pPr>
            <w:r w:rsidRPr="00D428F7">
              <w:rPr>
                <w:sz w:val="20"/>
                <w:szCs w:val="20"/>
              </w:rPr>
              <w:t>1,2</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45BED10F" w14:textId="77777777" w:rsidR="00096CDF" w:rsidRPr="00D428F7" w:rsidRDefault="00096CDF" w:rsidP="00980A27">
            <w:pPr>
              <w:pStyle w:val="afd"/>
              <w:spacing w:before="0" w:after="0"/>
              <w:jc w:val="center"/>
              <w:rPr>
                <w:sz w:val="20"/>
                <w:szCs w:val="20"/>
              </w:rPr>
            </w:pPr>
            <w:r w:rsidRPr="00D428F7">
              <w:rPr>
                <w:sz w:val="20"/>
                <w:szCs w:val="20"/>
              </w:rPr>
              <w:t>3</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446709CF" w14:textId="77777777" w:rsidR="00096CDF" w:rsidRPr="00D428F7" w:rsidRDefault="00096CDF" w:rsidP="00980A27">
            <w:pPr>
              <w:pStyle w:val="afd"/>
              <w:spacing w:before="0" w:after="0"/>
              <w:jc w:val="center"/>
              <w:rPr>
                <w:sz w:val="20"/>
                <w:szCs w:val="20"/>
              </w:rPr>
            </w:pPr>
            <w:r w:rsidRPr="00D428F7">
              <w:rPr>
                <w:sz w:val="20"/>
                <w:szCs w:val="20"/>
              </w:rPr>
              <w:t>3</w:t>
            </w:r>
          </w:p>
        </w:tc>
        <w:tc>
          <w:tcPr>
            <w:tcW w:w="970" w:type="dxa"/>
            <w:tcBorders>
              <w:top w:val="nil"/>
              <w:left w:val="nil"/>
              <w:bottom w:val="single" w:sz="4" w:space="0" w:color="000000"/>
              <w:right w:val="single" w:sz="4" w:space="0" w:color="000000"/>
            </w:tcBorders>
            <w:shd w:val="clear" w:color="auto" w:fill="auto"/>
            <w:tcMar>
              <w:top w:w="56" w:type="dxa"/>
              <w:left w:w="56" w:type="dxa"/>
              <w:bottom w:w="56" w:type="dxa"/>
              <w:right w:w="56" w:type="dxa"/>
            </w:tcMar>
            <w:vAlign w:val="center"/>
          </w:tcPr>
          <w:p w14:paraId="3FF0307A" w14:textId="77777777" w:rsidR="00096CDF" w:rsidRPr="00D428F7" w:rsidRDefault="00096CDF" w:rsidP="00980A27">
            <w:pPr>
              <w:pStyle w:val="afd"/>
              <w:spacing w:before="0" w:after="0"/>
              <w:jc w:val="center"/>
              <w:rPr>
                <w:sz w:val="20"/>
                <w:szCs w:val="20"/>
              </w:rPr>
            </w:pPr>
            <w:r w:rsidRPr="00D428F7">
              <w:rPr>
                <w:sz w:val="20"/>
                <w:szCs w:val="20"/>
              </w:rPr>
              <w:t>0,4</w:t>
            </w:r>
          </w:p>
        </w:tc>
        <w:tc>
          <w:tcPr>
            <w:tcW w:w="971" w:type="dxa"/>
            <w:tcBorders>
              <w:top w:val="nil"/>
              <w:left w:val="nil"/>
              <w:bottom w:val="single" w:sz="4" w:space="0" w:color="000000"/>
              <w:right w:val="single" w:sz="4" w:space="0" w:color="000000"/>
            </w:tcBorders>
            <w:shd w:val="clear" w:color="auto" w:fill="auto"/>
            <w:tcMar>
              <w:top w:w="56" w:type="dxa"/>
              <w:left w:w="56" w:type="dxa"/>
              <w:bottom w:w="56" w:type="dxa"/>
              <w:right w:w="56" w:type="dxa"/>
            </w:tcMar>
            <w:vAlign w:val="center"/>
          </w:tcPr>
          <w:p w14:paraId="7C808FD5" w14:textId="77777777" w:rsidR="00096CDF" w:rsidRPr="00D428F7" w:rsidRDefault="00096CDF" w:rsidP="00980A27">
            <w:pPr>
              <w:pStyle w:val="afd"/>
              <w:spacing w:before="0" w:after="0"/>
              <w:jc w:val="center"/>
              <w:rPr>
                <w:sz w:val="20"/>
                <w:szCs w:val="20"/>
              </w:rPr>
            </w:pPr>
            <w:r w:rsidRPr="00D428F7">
              <w:rPr>
                <w:sz w:val="20"/>
                <w:szCs w:val="20"/>
              </w:rPr>
              <w:t>0,4</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6B1AE493" w14:textId="77777777" w:rsidR="00096CDF" w:rsidRPr="00D428F7" w:rsidRDefault="00096CDF" w:rsidP="00980A27">
            <w:pPr>
              <w:pStyle w:val="afd"/>
              <w:spacing w:before="0" w:after="0"/>
              <w:jc w:val="center"/>
              <w:rPr>
                <w:sz w:val="20"/>
                <w:szCs w:val="20"/>
              </w:rPr>
            </w:pPr>
            <w:r w:rsidRPr="00D428F7">
              <w:rPr>
                <w:sz w:val="20"/>
                <w:szCs w:val="20"/>
              </w:rPr>
              <w:t>0,4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01BFC189" w14:textId="77777777" w:rsidR="00096CDF" w:rsidRPr="00D428F7" w:rsidRDefault="00096CDF" w:rsidP="00980A27">
            <w:pPr>
              <w:pStyle w:val="afd"/>
              <w:spacing w:before="0" w:after="0"/>
              <w:jc w:val="center"/>
              <w:rPr>
                <w:sz w:val="20"/>
                <w:szCs w:val="20"/>
              </w:rPr>
            </w:pPr>
            <w:r w:rsidRPr="00D428F7">
              <w:rPr>
                <w:sz w:val="20"/>
                <w:szCs w:val="20"/>
              </w:rPr>
              <w:t>1,2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34704810" w14:textId="77777777" w:rsidR="00096CDF" w:rsidRPr="00D428F7" w:rsidRDefault="00096CDF" w:rsidP="00980A27">
            <w:pPr>
              <w:pStyle w:val="afd"/>
              <w:spacing w:before="0" w:after="0"/>
              <w:jc w:val="center"/>
              <w:rPr>
                <w:sz w:val="20"/>
                <w:szCs w:val="20"/>
              </w:rPr>
            </w:pPr>
            <w:r w:rsidRPr="00D428F7">
              <w:rPr>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5289567F" w14:textId="77777777" w:rsidR="00096CDF" w:rsidRPr="00D428F7" w:rsidRDefault="00096CDF" w:rsidP="00980A27">
            <w:pPr>
              <w:pStyle w:val="afd"/>
              <w:spacing w:before="0" w:after="0"/>
              <w:jc w:val="center"/>
              <w:rPr>
                <w:sz w:val="20"/>
                <w:szCs w:val="20"/>
              </w:rPr>
            </w:pPr>
            <w:r w:rsidRPr="00D428F7">
              <w:rPr>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79C817F5" w14:textId="77777777" w:rsidR="00096CDF" w:rsidRPr="00D428F7" w:rsidRDefault="00096CDF" w:rsidP="00980A27">
            <w:pPr>
              <w:pStyle w:val="afd"/>
              <w:spacing w:before="0" w:after="0"/>
              <w:jc w:val="center"/>
              <w:rPr>
                <w:sz w:val="20"/>
                <w:szCs w:val="20"/>
              </w:rPr>
            </w:pPr>
            <w:r w:rsidRPr="00D428F7">
              <w:rPr>
                <w:sz w:val="20"/>
                <w:szCs w:val="20"/>
              </w:rPr>
              <w:t>1,2</w:t>
            </w:r>
          </w:p>
        </w:tc>
      </w:tr>
      <w:tr w:rsidR="00872659" w:rsidRPr="00D428F7" w14:paraId="440C2E0E" w14:textId="77777777" w:rsidTr="00A016F4">
        <w:trPr>
          <w:trHeight w:val="2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59A8F7F0" w14:textId="77777777" w:rsidR="00096CDF" w:rsidRPr="00D428F7" w:rsidRDefault="00096CDF" w:rsidP="00980A27">
            <w:pPr>
              <w:widowControl w:val="0"/>
              <w:spacing w:after="0" w:line="240" w:lineRule="auto"/>
              <w:rPr>
                <w:rFonts w:eastAsia="Roboto" w:cs="Times New Roman"/>
                <w:sz w:val="20"/>
                <w:szCs w:val="20"/>
              </w:rPr>
            </w:pPr>
            <w:r w:rsidRPr="00D428F7">
              <w:rPr>
                <w:rFonts w:eastAsia="Roboto" w:cs="Times New Roman"/>
                <w:sz w:val="20"/>
                <w:szCs w:val="20"/>
              </w:rPr>
              <w:t>11</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423C85A8" w14:textId="77777777" w:rsidR="00096CDF" w:rsidRPr="00D428F7" w:rsidRDefault="00096CDF" w:rsidP="00980A27">
            <w:pPr>
              <w:widowControl w:val="0"/>
              <w:spacing w:after="0" w:line="240" w:lineRule="auto"/>
              <w:rPr>
                <w:rFonts w:eastAsia="Roboto" w:cs="Times New Roman"/>
                <w:sz w:val="20"/>
                <w:szCs w:val="20"/>
              </w:rPr>
            </w:pPr>
            <w:r w:rsidRPr="00D428F7">
              <w:rPr>
                <w:rFonts w:eastAsia="Roboto" w:cs="Times New Roman"/>
                <w:sz w:val="20"/>
                <w:szCs w:val="20"/>
              </w:rPr>
              <w:t>Максимальная общая высота ограждений земельного участка от уровня земли***, м</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6E06536" w14:textId="77777777" w:rsidR="00096CDF" w:rsidRPr="00D428F7" w:rsidRDefault="00096CDF" w:rsidP="00980A27">
            <w:pPr>
              <w:pStyle w:val="afd"/>
              <w:spacing w:before="0" w:after="0"/>
              <w:jc w:val="center"/>
              <w:rPr>
                <w:sz w:val="20"/>
                <w:szCs w:val="20"/>
              </w:rPr>
            </w:pPr>
            <w:r w:rsidRPr="00D428F7">
              <w:rPr>
                <w:sz w:val="20"/>
                <w:szCs w:val="20"/>
              </w:rPr>
              <w:t>1,5</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099780AB" w14:textId="77777777" w:rsidR="00096CDF" w:rsidRPr="00D428F7" w:rsidRDefault="00096CDF" w:rsidP="00980A27">
            <w:pPr>
              <w:pStyle w:val="afd"/>
              <w:spacing w:before="0" w:after="0"/>
              <w:jc w:val="center"/>
              <w:rPr>
                <w:sz w:val="20"/>
                <w:szCs w:val="20"/>
              </w:rPr>
            </w:pPr>
            <w:r w:rsidRPr="00D428F7">
              <w:rPr>
                <w:sz w:val="20"/>
                <w:szCs w:val="20"/>
              </w:rPr>
              <w:t>1,5</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142FCE81" w14:textId="77777777" w:rsidR="00096CDF" w:rsidRPr="00D428F7" w:rsidRDefault="00096CDF" w:rsidP="00980A27">
            <w:pPr>
              <w:pStyle w:val="afd"/>
              <w:spacing w:before="0" w:after="0"/>
              <w:jc w:val="center"/>
              <w:rPr>
                <w:sz w:val="20"/>
                <w:szCs w:val="20"/>
              </w:rPr>
            </w:pPr>
            <w:r w:rsidRPr="00D428F7">
              <w:rPr>
                <w:sz w:val="20"/>
                <w:szCs w:val="20"/>
              </w:rPr>
              <w:t>1,5</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0911EF0D" w14:textId="77777777" w:rsidR="00096CDF" w:rsidRPr="00D428F7" w:rsidRDefault="00096CDF" w:rsidP="00980A27">
            <w:pPr>
              <w:pStyle w:val="afd"/>
              <w:spacing w:before="0" w:after="0"/>
              <w:jc w:val="center"/>
              <w:rPr>
                <w:sz w:val="20"/>
                <w:szCs w:val="20"/>
              </w:rPr>
            </w:pPr>
            <w:r w:rsidRPr="00D428F7">
              <w:rPr>
                <w:sz w:val="20"/>
                <w:szCs w:val="20"/>
              </w:rPr>
              <w:t>1,5</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100C8471" w14:textId="77777777" w:rsidR="00096CDF" w:rsidRPr="00D428F7" w:rsidRDefault="00096CDF" w:rsidP="00980A27">
            <w:pPr>
              <w:pStyle w:val="afd"/>
              <w:spacing w:before="0" w:after="0"/>
              <w:jc w:val="center"/>
              <w:rPr>
                <w:sz w:val="20"/>
                <w:szCs w:val="20"/>
              </w:rPr>
            </w:pPr>
            <w:r w:rsidRPr="00D428F7">
              <w:rPr>
                <w:sz w:val="20"/>
                <w:szCs w:val="20"/>
              </w:rPr>
              <w:t>-</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B4197CD" w14:textId="77777777" w:rsidR="00096CDF" w:rsidRPr="00D428F7" w:rsidRDefault="00096CDF" w:rsidP="00980A27">
            <w:pPr>
              <w:pStyle w:val="afd"/>
              <w:spacing w:before="0" w:after="0"/>
              <w:jc w:val="center"/>
              <w:rPr>
                <w:sz w:val="20"/>
                <w:szCs w:val="20"/>
              </w:rPr>
            </w:pPr>
            <w:r w:rsidRPr="00D428F7">
              <w:rPr>
                <w:sz w:val="20"/>
                <w:szCs w:val="20"/>
              </w:rPr>
              <w:t>1,5</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2E696885" w14:textId="77777777" w:rsidR="00096CDF" w:rsidRPr="00D428F7" w:rsidRDefault="00096CDF" w:rsidP="00980A27">
            <w:pPr>
              <w:pStyle w:val="afd"/>
              <w:spacing w:before="0" w:after="0"/>
              <w:jc w:val="center"/>
              <w:rPr>
                <w:sz w:val="20"/>
                <w:szCs w:val="20"/>
              </w:rPr>
            </w:pPr>
            <w:r w:rsidRPr="00D428F7">
              <w:rPr>
                <w:sz w:val="20"/>
                <w:szCs w:val="20"/>
              </w:rPr>
              <w:t>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1CDB7003" w14:textId="77777777" w:rsidR="00096CDF" w:rsidRPr="00D428F7" w:rsidRDefault="00096CDF" w:rsidP="00980A27">
            <w:pPr>
              <w:pStyle w:val="afd"/>
              <w:spacing w:before="0" w:after="0"/>
              <w:jc w:val="center"/>
              <w:rPr>
                <w:sz w:val="20"/>
                <w:szCs w:val="20"/>
              </w:rPr>
            </w:pPr>
            <w:r w:rsidRPr="00D428F7">
              <w:rPr>
                <w:sz w:val="20"/>
                <w:szCs w:val="20"/>
              </w:rPr>
              <w:t>1,5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2964F7B0" w14:textId="77777777" w:rsidR="00096CDF" w:rsidRPr="00D428F7" w:rsidRDefault="00096CDF" w:rsidP="00980A27">
            <w:pPr>
              <w:pStyle w:val="afd"/>
              <w:spacing w:before="0" w:after="0"/>
              <w:jc w:val="center"/>
              <w:rPr>
                <w:sz w:val="20"/>
                <w:szCs w:val="20"/>
              </w:rPr>
            </w:pPr>
            <w:r w:rsidRPr="00D428F7">
              <w:rPr>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217ED130" w14:textId="77777777" w:rsidR="00096CDF" w:rsidRPr="00D428F7" w:rsidRDefault="00096CDF" w:rsidP="00980A27">
            <w:pPr>
              <w:pStyle w:val="afd"/>
              <w:spacing w:before="0" w:after="0"/>
              <w:jc w:val="center"/>
              <w:rPr>
                <w:sz w:val="20"/>
                <w:szCs w:val="20"/>
              </w:rPr>
            </w:pPr>
            <w:r w:rsidRPr="00D428F7">
              <w:rPr>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192BE566" w14:textId="77777777" w:rsidR="00096CDF" w:rsidRPr="00D428F7" w:rsidRDefault="00096CDF" w:rsidP="00980A27">
            <w:pPr>
              <w:pStyle w:val="afd"/>
              <w:spacing w:before="0" w:after="0"/>
              <w:jc w:val="center"/>
              <w:rPr>
                <w:sz w:val="20"/>
                <w:szCs w:val="20"/>
              </w:rPr>
            </w:pPr>
            <w:r w:rsidRPr="00D428F7">
              <w:rPr>
                <w:sz w:val="20"/>
                <w:szCs w:val="20"/>
              </w:rPr>
              <w:t>1,5</w:t>
            </w:r>
          </w:p>
        </w:tc>
      </w:tr>
      <w:tr w:rsidR="00872659" w:rsidRPr="00D428F7" w14:paraId="6CD6D1CA" w14:textId="77777777" w:rsidTr="00A016F4">
        <w:trPr>
          <w:trHeight w:val="2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224FAB2D" w14:textId="77777777" w:rsidR="00096CDF" w:rsidRPr="00D428F7" w:rsidRDefault="00096CDF" w:rsidP="00980A27">
            <w:pPr>
              <w:widowControl w:val="0"/>
              <w:spacing w:after="0" w:line="240" w:lineRule="auto"/>
              <w:rPr>
                <w:rFonts w:eastAsia="Roboto" w:cs="Times New Roman"/>
                <w:sz w:val="20"/>
                <w:szCs w:val="20"/>
              </w:rPr>
            </w:pPr>
            <w:r w:rsidRPr="00D428F7">
              <w:rPr>
                <w:rFonts w:eastAsia="Roboto" w:cs="Times New Roman"/>
                <w:sz w:val="20"/>
                <w:szCs w:val="20"/>
              </w:rPr>
              <w:t>12</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656699E3" w14:textId="77777777" w:rsidR="00096CDF" w:rsidRPr="00D428F7" w:rsidRDefault="00096CDF" w:rsidP="00980A27">
            <w:pPr>
              <w:widowControl w:val="0"/>
              <w:spacing w:after="0" w:line="240" w:lineRule="auto"/>
              <w:rPr>
                <w:rFonts w:eastAsia="Roboto" w:cs="Times New Roman"/>
                <w:sz w:val="20"/>
                <w:szCs w:val="20"/>
              </w:rPr>
            </w:pPr>
            <w:r w:rsidRPr="00D428F7">
              <w:rPr>
                <w:rFonts w:eastAsia="Roboto" w:cs="Times New Roman"/>
                <w:sz w:val="20"/>
                <w:szCs w:val="20"/>
              </w:rPr>
              <w:t>Максимальная высота непросматриваемой части ограждений земельного участка***, м</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C2A90AD" w14:textId="77777777" w:rsidR="00096CDF" w:rsidRPr="00D428F7" w:rsidRDefault="00096CDF" w:rsidP="00980A27">
            <w:pPr>
              <w:pStyle w:val="afd"/>
              <w:spacing w:before="0" w:after="0"/>
              <w:jc w:val="center"/>
              <w:rPr>
                <w:sz w:val="20"/>
                <w:szCs w:val="20"/>
              </w:rPr>
            </w:pPr>
            <w:r w:rsidRPr="00D428F7">
              <w:rPr>
                <w:sz w:val="20"/>
                <w:szCs w:val="20"/>
              </w:rPr>
              <w:t>0,45</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77FD164F" w14:textId="77777777" w:rsidR="00096CDF" w:rsidRPr="00D428F7" w:rsidRDefault="00096CDF" w:rsidP="00980A27">
            <w:pPr>
              <w:pStyle w:val="afd"/>
              <w:spacing w:before="0" w:after="0"/>
              <w:jc w:val="center"/>
              <w:rPr>
                <w:sz w:val="20"/>
                <w:szCs w:val="20"/>
              </w:rPr>
            </w:pPr>
            <w:r w:rsidRPr="00D428F7">
              <w:rPr>
                <w:sz w:val="20"/>
                <w:szCs w:val="20"/>
              </w:rPr>
              <w:t>0,45</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434DD042" w14:textId="77777777" w:rsidR="00096CDF" w:rsidRPr="00D428F7" w:rsidRDefault="00096CDF" w:rsidP="00980A27">
            <w:pPr>
              <w:pStyle w:val="afd"/>
              <w:spacing w:before="0" w:after="0"/>
              <w:jc w:val="center"/>
              <w:rPr>
                <w:sz w:val="20"/>
                <w:szCs w:val="20"/>
              </w:rPr>
            </w:pPr>
            <w:r w:rsidRPr="00D428F7">
              <w:rPr>
                <w:sz w:val="20"/>
                <w:szCs w:val="20"/>
              </w:rPr>
              <w:t>0,45</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1B3B3BAF" w14:textId="77777777" w:rsidR="00096CDF" w:rsidRPr="00D428F7" w:rsidRDefault="00096CDF" w:rsidP="00980A27">
            <w:pPr>
              <w:pStyle w:val="afd"/>
              <w:spacing w:before="0" w:after="0"/>
              <w:jc w:val="center"/>
              <w:rPr>
                <w:sz w:val="20"/>
                <w:szCs w:val="20"/>
              </w:rPr>
            </w:pPr>
            <w:r w:rsidRPr="00D428F7">
              <w:rPr>
                <w:sz w:val="20"/>
                <w:szCs w:val="20"/>
              </w:rPr>
              <w:t>0,45</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4A6D7BE5" w14:textId="77777777" w:rsidR="00096CDF" w:rsidRPr="00D428F7" w:rsidRDefault="00096CDF" w:rsidP="00980A27">
            <w:pPr>
              <w:pStyle w:val="afd"/>
              <w:spacing w:before="0" w:after="0"/>
              <w:jc w:val="center"/>
              <w:rPr>
                <w:sz w:val="20"/>
                <w:szCs w:val="20"/>
              </w:rPr>
            </w:pPr>
            <w:r w:rsidRPr="00D428F7">
              <w:rPr>
                <w:sz w:val="20"/>
                <w:szCs w:val="20"/>
              </w:rPr>
              <w:t>-</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536D96E" w14:textId="77777777" w:rsidR="00096CDF" w:rsidRPr="00D428F7" w:rsidRDefault="00096CDF" w:rsidP="00980A27">
            <w:pPr>
              <w:pStyle w:val="afd"/>
              <w:spacing w:before="0" w:after="0"/>
              <w:jc w:val="center"/>
              <w:rPr>
                <w:sz w:val="20"/>
                <w:szCs w:val="20"/>
              </w:rPr>
            </w:pPr>
            <w:r w:rsidRPr="00D428F7">
              <w:rPr>
                <w:sz w:val="20"/>
                <w:szCs w:val="20"/>
              </w:rPr>
              <w:t>0,45</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0440379E" w14:textId="77777777" w:rsidR="00096CDF" w:rsidRPr="00D428F7" w:rsidRDefault="00096CDF" w:rsidP="00980A27">
            <w:pPr>
              <w:pStyle w:val="afd"/>
              <w:spacing w:before="0" w:after="0"/>
              <w:jc w:val="center"/>
              <w:rPr>
                <w:sz w:val="20"/>
                <w:szCs w:val="20"/>
              </w:rPr>
            </w:pPr>
            <w:r w:rsidRPr="00D428F7">
              <w:rPr>
                <w:sz w:val="20"/>
                <w:szCs w:val="20"/>
              </w:rPr>
              <w:t>0,45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2EA25608" w14:textId="77777777" w:rsidR="00096CDF" w:rsidRPr="00D428F7" w:rsidRDefault="00096CDF" w:rsidP="00980A27">
            <w:pPr>
              <w:pStyle w:val="afd"/>
              <w:spacing w:before="0" w:after="0"/>
              <w:jc w:val="center"/>
              <w:rPr>
                <w:sz w:val="20"/>
                <w:szCs w:val="20"/>
              </w:rPr>
            </w:pPr>
            <w:r w:rsidRPr="00D428F7">
              <w:rPr>
                <w:sz w:val="20"/>
                <w:szCs w:val="20"/>
              </w:rPr>
              <w:t>0,45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24CB3C23" w14:textId="77777777" w:rsidR="00096CDF" w:rsidRPr="00D428F7" w:rsidRDefault="00096CDF" w:rsidP="00980A27">
            <w:pPr>
              <w:pStyle w:val="afd"/>
              <w:spacing w:before="0" w:after="0"/>
              <w:jc w:val="center"/>
              <w:rPr>
                <w:sz w:val="20"/>
                <w:szCs w:val="20"/>
              </w:rPr>
            </w:pPr>
            <w:r w:rsidRPr="00D428F7">
              <w:rPr>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23CECC47" w14:textId="77777777" w:rsidR="00096CDF" w:rsidRPr="00D428F7" w:rsidRDefault="00096CDF" w:rsidP="00980A27">
            <w:pPr>
              <w:pStyle w:val="afd"/>
              <w:spacing w:before="0" w:after="0"/>
              <w:jc w:val="center"/>
              <w:rPr>
                <w:sz w:val="20"/>
                <w:szCs w:val="20"/>
              </w:rPr>
            </w:pPr>
            <w:r w:rsidRPr="00D428F7">
              <w:rPr>
                <w:sz w:val="20"/>
                <w:szCs w:val="20"/>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4F7F9729" w14:textId="77777777" w:rsidR="00096CDF" w:rsidRPr="00D428F7" w:rsidRDefault="00096CDF" w:rsidP="00980A27">
            <w:pPr>
              <w:pStyle w:val="afd"/>
              <w:spacing w:before="0" w:after="0"/>
              <w:jc w:val="center"/>
              <w:rPr>
                <w:sz w:val="20"/>
                <w:szCs w:val="20"/>
              </w:rPr>
            </w:pPr>
            <w:r w:rsidRPr="00D428F7">
              <w:rPr>
                <w:sz w:val="20"/>
                <w:szCs w:val="20"/>
              </w:rPr>
              <w:t>0,45</w:t>
            </w:r>
          </w:p>
        </w:tc>
      </w:tr>
    </w:tbl>
    <w:p w14:paraId="083B20AE" w14:textId="77777777" w:rsidR="00096CDF" w:rsidRPr="00D428F7" w:rsidRDefault="00096CDF" w:rsidP="00980A27">
      <w:pPr>
        <w:spacing w:after="0" w:line="240" w:lineRule="auto"/>
        <w:ind w:right="-316"/>
        <w:rPr>
          <w:rFonts w:eastAsia="Roboto" w:cs="Times New Roman"/>
          <w:sz w:val="20"/>
          <w:szCs w:val="20"/>
        </w:rPr>
      </w:pPr>
      <w:r w:rsidRPr="00D428F7">
        <w:rPr>
          <w:rFonts w:eastAsia="Roboto" w:cs="Times New Roman"/>
          <w:sz w:val="20"/>
          <w:szCs w:val="20"/>
        </w:rPr>
        <w:t>* показатель принимается как отступ на 3 м от минимального отступа зданий, строений, сооружений от красных линий по каждой территориальной зоне отдельно, в соответствии с ПЗЗ МО;</w:t>
      </w:r>
      <w:r w:rsidRPr="00D428F7">
        <w:rPr>
          <w:rFonts w:eastAsia="Roboto" w:cs="Times New Roman"/>
          <w:sz w:val="20"/>
          <w:szCs w:val="20"/>
        </w:rPr>
        <w:br/>
        <w:t>** не регламентируется:</w:t>
      </w:r>
      <w:r w:rsidRPr="00D428F7">
        <w:rPr>
          <w:rFonts w:eastAsia="Roboto" w:cs="Times New Roman"/>
          <w:sz w:val="20"/>
          <w:szCs w:val="20"/>
        </w:rPr>
        <w:br/>
        <w:t xml:space="preserve">    - в случае наличия на земельном участке зон с особыми условиями использования территории, запрещающих размещение объектов капитального строительства в соответствии с требованием;</w:t>
      </w:r>
      <w:r w:rsidRPr="00D428F7">
        <w:rPr>
          <w:rFonts w:eastAsia="Roboto" w:cs="Times New Roman"/>
          <w:sz w:val="20"/>
          <w:szCs w:val="20"/>
        </w:rPr>
        <w:br/>
      </w:r>
      <w:r w:rsidRPr="00D428F7">
        <w:rPr>
          <w:rFonts w:eastAsia="Roboto" w:cs="Times New Roman"/>
          <w:sz w:val="20"/>
          <w:szCs w:val="20"/>
        </w:rPr>
        <w:lastRenderedPageBreak/>
        <w:t xml:space="preserve">    - в случае разработки проекта планировки на территорию;</w:t>
      </w:r>
      <w:r w:rsidRPr="00D428F7">
        <w:rPr>
          <w:rFonts w:eastAsia="Roboto" w:cs="Times New Roman"/>
          <w:sz w:val="20"/>
          <w:szCs w:val="20"/>
        </w:rPr>
        <w:br/>
        <w:t xml:space="preserve">    - для зданий высотой более 18 м, выходящих на границу участка, примыкающую к существующей УДС;</w:t>
      </w:r>
      <w:r w:rsidRPr="00D428F7">
        <w:rPr>
          <w:rFonts w:eastAsia="Roboto" w:cs="Times New Roman"/>
          <w:sz w:val="20"/>
          <w:szCs w:val="20"/>
        </w:rPr>
        <w:br/>
        <w:t xml:space="preserve">    - при длине границы участка вдоль красной линии менее 25 м;</w:t>
      </w:r>
      <w:r w:rsidRPr="00D428F7">
        <w:rPr>
          <w:rFonts w:eastAsia="Roboto" w:cs="Times New Roman"/>
          <w:sz w:val="20"/>
          <w:szCs w:val="20"/>
        </w:rPr>
        <w:br/>
        <w:t>*** параметр действует на фасады и ограждения, выходящие на границу участка, примыкающую к территориям общего пользования;</w:t>
      </w:r>
      <w:r w:rsidRPr="00D428F7">
        <w:rPr>
          <w:rFonts w:eastAsia="Roboto" w:cs="Times New Roman"/>
          <w:sz w:val="20"/>
          <w:szCs w:val="20"/>
        </w:rPr>
        <w:br/>
        <w:t>**** не регламентируется при длине участка вдоль красных линий от 0 до 54 м, от 55 до 92 м - 60%, от 93 м - 70% (по каждой стороне участка).</w:t>
      </w:r>
    </w:p>
    <w:tbl>
      <w:tblPr>
        <w:tblW w:w="153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600" w:firstRow="0" w:lastRow="0" w:firstColumn="0" w:lastColumn="0" w:noHBand="1" w:noVBand="1"/>
      </w:tblPr>
      <w:tblGrid>
        <w:gridCol w:w="421"/>
        <w:gridCol w:w="2159"/>
        <w:gridCol w:w="978"/>
        <w:gridCol w:w="979"/>
        <w:gridCol w:w="979"/>
        <w:gridCol w:w="979"/>
        <w:gridCol w:w="978"/>
        <w:gridCol w:w="979"/>
        <w:gridCol w:w="979"/>
        <w:gridCol w:w="979"/>
        <w:gridCol w:w="978"/>
        <w:gridCol w:w="979"/>
        <w:gridCol w:w="979"/>
        <w:gridCol w:w="979"/>
        <w:gridCol w:w="979"/>
      </w:tblGrid>
      <w:tr w:rsidR="00872659" w:rsidRPr="00D428F7" w14:paraId="08558FF7" w14:textId="77777777" w:rsidTr="00A016F4">
        <w:trPr>
          <w:trHeight w:val="413"/>
          <w:jc w:val="center"/>
        </w:trPr>
        <w:tc>
          <w:tcPr>
            <w:tcW w:w="421" w:type="dxa"/>
            <w:vMerge w:val="restart"/>
            <w:tcBorders>
              <w:top w:val="single" w:sz="4" w:space="0" w:color="000000"/>
              <w:left w:val="single" w:sz="4" w:space="0" w:color="000000"/>
              <w:bottom w:val="single" w:sz="4" w:space="0" w:color="000000"/>
              <w:right w:val="single" w:sz="4" w:space="0" w:color="auto"/>
            </w:tcBorders>
            <w:tcMar>
              <w:top w:w="56" w:type="dxa"/>
              <w:left w:w="56" w:type="dxa"/>
              <w:bottom w:w="56" w:type="dxa"/>
              <w:right w:w="56" w:type="dxa"/>
            </w:tcMar>
            <w:vAlign w:val="center"/>
          </w:tcPr>
          <w:p w14:paraId="5F617512" w14:textId="77777777" w:rsidR="00096CDF" w:rsidRPr="00D428F7" w:rsidRDefault="00096CDF" w:rsidP="00980A27">
            <w:pPr>
              <w:widowControl w:val="0"/>
              <w:spacing w:after="0" w:line="240" w:lineRule="auto"/>
              <w:rPr>
                <w:rFonts w:eastAsia="Roboto" w:cs="Times New Roman"/>
                <w:sz w:val="20"/>
                <w:szCs w:val="20"/>
              </w:rPr>
            </w:pPr>
            <w:r w:rsidRPr="00D428F7">
              <w:rPr>
                <w:rFonts w:eastAsia="Nova Mono" w:cs="Times New Roman"/>
                <w:sz w:val="20"/>
                <w:szCs w:val="20"/>
              </w:rPr>
              <w:t>№</w:t>
            </w:r>
          </w:p>
        </w:tc>
        <w:tc>
          <w:tcPr>
            <w:tcW w:w="2159"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14:paraId="38D526C8" w14:textId="77777777" w:rsidR="00096CDF" w:rsidRPr="00D428F7" w:rsidRDefault="00096CDF" w:rsidP="00980A27">
            <w:pPr>
              <w:widowControl w:val="0"/>
              <w:spacing w:after="0" w:line="240" w:lineRule="auto"/>
              <w:rPr>
                <w:rFonts w:eastAsia="Roboto" w:cs="Times New Roman"/>
                <w:sz w:val="20"/>
                <w:szCs w:val="20"/>
              </w:rPr>
            </w:pPr>
            <w:r w:rsidRPr="00D428F7">
              <w:rPr>
                <w:rFonts w:eastAsia="Roboto" w:cs="Times New Roman"/>
                <w:sz w:val="20"/>
                <w:szCs w:val="20"/>
              </w:rPr>
              <w:t>Наименование параметра</w:t>
            </w:r>
          </w:p>
        </w:tc>
        <w:tc>
          <w:tcPr>
            <w:tcW w:w="978"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14:paraId="643D8811"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3.3 Бытовое обслужива- ние</w:t>
            </w:r>
          </w:p>
        </w:tc>
        <w:tc>
          <w:tcPr>
            <w:tcW w:w="979"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14:paraId="2799E3F8"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3.4.1 Амбулаторно-поликлини- ческое обслуживание</w:t>
            </w:r>
          </w:p>
        </w:tc>
        <w:tc>
          <w:tcPr>
            <w:tcW w:w="979"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14:paraId="55CB7B3B"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3.6.1 Объекты культурно- досуговой деятельности</w:t>
            </w:r>
          </w:p>
        </w:tc>
        <w:tc>
          <w:tcPr>
            <w:tcW w:w="979"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14:paraId="7A4373FA"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3.8.1 Государствен- ное управление</w:t>
            </w:r>
          </w:p>
        </w:tc>
        <w:tc>
          <w:tcPr>
            <w:tcW w:w="978"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14:paraId="08C52D18"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3.8.2 Представи- тельская деятельность</w:t>
            </w:r>
          </w:p>
        </w:tc>
        <w:tc>
          <w:tcPr>
            <w:tcW w:w="979"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14:paraId="0F5F9B28"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3.9.2 Проведение научных исследований</w:t>
            </w:r>
          </w:p>
        </w:tc>
        <w:tc>
          <w:tcPr>
            <w:tcW w:w="979"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14:paraId="61D0122A"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3.9.3 Проведение научных испытаний</w:t>
            </w:r>
          </w:p>
        </w:tc>
        <w:tc>
          <w:tcPr>
            <w:tcW w:w="979"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14:paraId="0655BDC9"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3.10.1 Амбулаторное ветеринарное обслуживание</w:t>
            </w:r>
          </w:p>
        </w:tc>
        <w:tc>
          <w:tcPr>
            <w:tcW w:w="978"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14:paraId="225E8A68"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3.10.2 Приюты для животных</w:t>
            </w:r>
          </w:p>
        </w:tc>
        <w:tc>
          <w:tcPr>
            <w:tcW w:w="979"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14:paraId="1FF08F13"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4.1 Деловое управление</w:t>
            </w:r>
          </w:p>
        </w:tc>
        <w:tc>
          <w:tcPr>
            <w:tcW w:w="979"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14:paraId="6AAD96D4"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4.2 Объекты торговли (тор- говые центры, торгово- развлека- тельные центры (комплексы)</w:t>
            </w:r>
          </w:p>
        </w:tc>
        <w:tc>
          <w:tcPr>
            <w:tcW w:w="979"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14:paraId="2080356F"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4.3 Рынки</w:t>
            </w:r>
          </w:p>
        </w:tc>
        <w:tc>
          <w:tcPr>
            <w:tcW w:w="979"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14:paraId="718EA4CF"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4.4 Магазины</w:t>
            </w:r>
          </w:p>
        </w:tc>
      </w:tr>
      <w:tr w:rsidR="00872659" w:rsidRPr="00D428F7" w14:paraId="4E10CF49" w14:textId="77777777" w:rsidTr="00A016F4">
        <w:trPr>
          <w:trHeight w:val="433"/>
          <w:jc w:val="center"/>
        </w:trPr>
        <w:tc>
          <w:tcPr>
            <w:tcW w:w="421" w:type="dxa"/>
            <w:vMerge/>
            <w:tcBorders>
              <w:bottom w:val="single" w:sz="4" w:space="0" w:color="000000"/>
              <w:right w:val="single" w:sz="4" w:space="0" w:color="auto"/>
            </w:tcBorders>
            <w:shd w:val="clear" w:color="auto" w:fill="auto"/>
            <w:tcMar>
              <w:top w:w="56" w:type="dxa"/>
              <w:left w:w="56" w:type="dxa"/>
              <w:bottom w:w="56" w:type="dxa"/>
              <w:right w:w="56" w:type="dxa"/>
            </w:tcMar>
            <w:vAlign w:val="center"/>
          </w:tcPr>
          <w:p w14:paraId="5580A675" w14:textId="77777777" w:rsidR="00096CDF" w:rsidRPr="00D428F7" w:rsidRDefault="00096CDF" w:rsidP="00980A27">
            <w:pPr>
              <w:widowControl w:val="0"/>
              <w:spacing w:after="0" w:line="240" w:lineRule="auto"/>
              <w:rPr>
                <w:rFonts w:eastAsia="Roboto" w:cs="Times New Roman"/>
                <w:sz w:val="20"/>
                <w:szCs w:val="20"/>
              </w:rPr>
            </w:pPr>
          </w:p>
        </w:tc>
        <w:tc>
          <w:tcPr>
            <w:tcW w:w="2159"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437ECB64" w14:textId="77777777" w:rsidR="00096CDF" w:rsidRPr="00D428F7" w:rsidRDefault="00096CDF" w:rsidP="00980A27">
            <w:pPr>
              <w:widowControl w:val="0"/>
              <w:spacing w:after="0" w:line="240" w:lineRule="auto"/>
              <w:rPr>
                <w:rFonts w:eastAsia="Roboto" w:cs="Times New Roman"/>
                <w:sz w:val="20"/>
                <w:szCs w:val="20"/>
              </w:rPr>
            </w:pPr>
          </w:p>
        </w:tc>
        <w:tc>
          <w:tcPr>
            <w:tcW w:w="978"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724DA2F4" w14:textId="77777777" w:rsidR="00096CDF" w:rsidRPr="00D428F7" w:rsidRDefault="00096CDF" w:rsidP="00980A27">
            <w:pPr>
              <w:widowControl w:val="0"/>
              <w:spacing w:after="0" w:line="240" w:lineRule="auto"/>
              <w:rPr>
                <w:rFonts w:eastAsia="Roboto" w:cs="Times New Roman"/>
                <w:sz w:val="20"/>
                <w:szCs w:val="20"/>
              </w:rPr>
            </w:pPr>
          </w:p>
        </w:tc>
        <w:tc>
          <w:tcPr>
            <w:tcW w:w="979"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27714C80" w14:textId="77777777" w:rsidR="00096CDF" w:rsidRPr="00D428F7" w:rsidRDefault="00096CDF" w:rsidP="00980A27">
            <w:pPr>
              <w:widowControl w:val="0"/>
              <w:spacing w:after="0" w:line="240" w:lineRule="auto"/>
              <w:rPr>
                <w:rFonts w:eastAsia="Roboto" w:cs="Times New Roman"/>
                <w:sz w:val="20"/>
                <w:szCs w:val="20"/>
              </w:rPr>
            </w:pPr>
          </w:p>
        </w:tc>
        <w:tc>
          <w:tcPr>
            <w:tcW w:w="979"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409086AB" w14:textId="77777777" w:rsidR="00096CDF" w:rsidRPr="00D428F7" w:rsidRDefault="00096CDF" w:rsidP="00980A27">
            <w:pPr>
              <w:widowControl w:val="0"/>
              <w:spacing w:after="0" w:line="240" w:lineRule="auto"/>
              <w:rPr>
                <w:rFonts w:eastAsia="Roboto" w:cs="Times New Roman"/>
                <w:sz w:val="20"/>
                <w:szCs w:val="20"/>
              </w:rPr>
            </w:pPr>
          </w:p>
        </w:tc>
        <w:tc>
          <w:tcPr>
            <w:tcW w:w="979"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038B227F" w14:textId="77777777" w:rsidR="00096CDF" w:rsidRPr="00D428F7" w:rsidRDefault="00096CDF" w:rsidP="00980A27">
            <w:pPr>
              <w:widowControl w:val="0"/>
              <w:spacing w:after="0" w:line="240" w:lineRule="auto"/>
              <w:rPr>
                <w:rFonts w:eastAsia="Roboto" w:cs="Times New Roman"/>
                <w:sz w:val="20"/>
                <w:szCs w:val="20"/>
              </w:rPr>
            </w:pPr>
          </w:p>
        </w:tc>
        <w:tc>
          <w:tcPr>
            <w:tcW w:w="978"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0BB7037C" w14:textId="77777777" w:rsidR="00096CDF" w:rsidRPr="00D428F7" w:rsidRDefault="00096CDF" w:rsidP="00980A27">
            <w:pPr>
              <w:widowControl w:val="0"/>
              <w:spacing w:after="0" w:line="240" w:lineRule="auto"/>
              <w:rPr>
                <w:rFonts w:eastAsia="Roboto" w:cs="Times New Roman"/>
                <w:sz w:val="20"/>
                <w:szCs w:val="20"/>
              </w:rPr>
            </w:pPr>
          </w:p>
        </w:tc>
        <w:tc>
          <w:tcPr>
            <w:tcW w:w="979"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070D5902" w14:textId="77777777" w:rsidR="00096CDF" w:rsidRPr="00D428F7" w:rsidRDefault="00096CDF" w:rsidP="00980A27">
            <w:pPr>
              <w:widowControl w:val="0"/>
              <w:spacing w:after="0" w:line="240" w:lineRule="auto"/>
              <w:rPr>
                <w:rFonts w:eastAsia="Roboto" w:cs="Times New Roman"/>
                <w:sz w:val="20"/>
                <w:szCs w:val="20"/>
              </w:rPr>
            </w:pPr>
          </w:p>
        </w:tc>
        <w:tc>
          <w:tcPr>
            <w:tcW w:w="979"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261C549B" w14:textId="77777777" w:rsidR="00096CDF" w:rsidRPr="00D428F7" w:rsidRDefault="00096CDF" w:rsidP="00980A27">
            <w:pPr>
              <w:widowControl w:val="0"/>
              <w:spacing w:after="0" w:line="240" w:lineRule="auto"/>
              <w:rPr>
                <w:rFonts w:eastAsia="Roboto" w:cs="Times New Roman"/>
                <w:sz w:val="20"/>
                <w:szCs w:val="20"/>
              </w:rPr>
            </w:pPr>
          </w:p>
        </w:tc>
        <w:tc>
          <w:tcPr>
            <w:tcW w:w="979"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27E67E99" w14:textId="77777777" w:rsidR="00096CDF" w:rsidRPr="00D428F7" w:rsidRDefault="00096CDF" w:rsidP="00980A27">
            <w:pPr>
              <w:widowControl w:val="0"/>
              <w:spacing w:after="0" w:line="240" w:lineRule="auto"/>
              <w:rPr>
                <w:rFonts w:eastAsia="Roboto" w:cs="Times New Roman"/>
                <w:sz w:val="20"/>
                <w:szCs w:val="20"/>
              </w:rPr>
            </w:pPr>
          </w:p>
        </w:tc>
        <w:tc>
          <w:tcPr>
            <w:tcW w:w="978"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50938793" w14:textId="77777777" w:rsidR="00096CDF" w:rsidRPr="00D428F7" w:rsidRDefault="00096CDF" w:rsidP="00980A27">
            <w:pPr>
              <w:widowControl w:val="0"/>
              <w:spacing w:after="0" w:line="240" w:lineRule="auto"/>
              <w:rPr>
                <w:rFonts w:eastAsia="Roboto" w:cs="Times New Roman"/>
                <w:sz w:val="20"/>
                <w:szCs w:val="20"/>
              </w:rPr>
            </w:pPr>
          </w:p>
        </w:tc>
        <w:tc>
          <w:tcPr>
            <w:tcW w:w="979"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46C503FE" w14:textId="77777777" w:rsidR="00096CDF" w:rsidRPr="00D428F7" w:rsidRDefault="00096CDF" w:rsidP="00980A27">
            <w:pPr>
              <w:widowControl w:val="0"/>
              <w:spacing w:after="0" w:line="240" w:lineRule="auto"/>
              <w:rPr>
                <w:rFonts w:eastAsia="Roboto" w:cs="Times New Roman"/>
                <w:sz w:val="20"/>
                <w:szCs w:val="20"/>
              </w:rPr>
            </w:pPr>
          </w:p>
        </w:tc>
        <w:tc>
          <w:tcPr>
            <w:tcW w:w="979"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0F370F34" w14:textId="77777777" w:rsidR="00096CDF" w:rsidRPr="00D428F7" w:rsidRDefault="00096CDF" w:rsidP="00980A27">
            <w:pPr>
              <w:widowControl w:val="0"/>
              <w:spacing w:after="0" w:line="240" w:lineRule="auto"/>
              <w:rPr>
                <w:rFonts w:eastAsia="Roboto" w:cs="Times New Roman"/>
                <w:sz w:val="20"/>
                <w:szCs w:val="20"/>
              </w:rPr>
            </w:pPr>
          </w:p>
        </w:tc>
        <w:tc>
          <w:tcPr>
            <w:tcW w:w="979"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4E4EEEE5" w14:textId="77777777" w:rsidR="00096CDF" w:rsidRPr="00D428F7" w:rsidRDefault="00096CDF" w:rsidP="00980A27">
            <w:pPr>
              <w:widowControl w:val="0"/>
              <w:spacing w:after="0" w:line="240" w:lineRule="auto"/>
              <w:rPr>
                <w:rFonts w:eastAsia="Roboto" w:cs="Times New Roman"/>
                <w:sz w:val="20"/>
                <w:szCs w:val="20"/>
              </w:rPr>
            </w:pPr>
          </w:p>
        </w:tc>
        <w:tc>
          <w:tcPr>
            <w:tcW w:w="979"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452F9917" w14:textId="77777777" w:rsidR="00096CDF" w:rsidRPr="00D428F7" w:rsidRDefault="00096CDF" w:rsidP="00980A27">
            <w:pPr>
              <w:widowControl w:val="0"/>
              <w:spacing w:after="0" w:line="240" w:lineRule="auto"/>
              <w:rPr>
                <w:rFonts w:eastAsia="Roboto" w:cs="Times New Roman"/>
                <w:sz w:val="20"/>
                <w:szCs w:val="20"/>
              </w:rPr>
            </w:pPr>
          </w:p>
        </w:tc>
      </w:tr>
      <w:tr w:rsidR="00872659" w:rsidRPr="00D428F7" w14:paraId="58109260" w14:textId="77777777" w:rsidTr="00A016F4">
        <w:trPr>
          <w:trHeight w:val="20"/>
          <w:jc w:val="center"/>
        </w:trPr>
        <w:tc>
          <w:tcPr>
            <w:tcW w:w="421" w:type="dxa"/>
            <w:tcBorders>
              <w:top w:val="single" w:sz="4" w:space="0" w:color="000000"/>
              <w:left w:val="single" w:sz="4" w:space="0" w:color="000000"/>
              <w:bottom w:val="single" w:sz="4" w:space="0" w:color="000000"/>
              <w:right w:val="single" w:sz="4" w:space="0" w:color="auto"/>
            </w:tcBorders>
            <w:shd w:val="clear" w:color="auto" w:fill="auto"/>
            <w:tcMar>
              <w:top w:w="56" w:type="dxa"/>
              <w:left w:w="56" w:type="dxa"/>
              <w:bottom w:w="56" w:type="dxa"/>
              <w:right w:w="56" w:type="dxa"/>
            </w:tcMar>
            <w:vAlign w:val="center"/>
          </w:tcPr>
          <w:p w14:paraId="75ED0BBE" w14:textId="77777777" w:rsidR="00096CDF" w:rsidRPr="00D428F7" w:rsidRDefault="00096CDF" w:rsidP="00980A27">
            <w:pPr>
              <w:widowControl w:val="0"/>
              <w:spacing w:after="0" w:line="240" w:lineRule="auto"/>
              <w:rPr>
                <w:rFonts w:eastAsia="Roboto" w:cs="Times New Roman"/>
                <w:sz w:val="20"/>
                <w:szCs w:val="20"/>
              </w:rPr>
            </w:pPr>
            <w:r w:rsidRPr="00D428F7">
              <w:rPr>
                <w:rFonts w:eastAsia="Roboto" w:cs="Times New Roman"/>
                <w:sz w:val="20"/>
                <w:szCs w:val="20"/>
              </w:rPr>
              <w:t>1</w:t>
            </w:r>
          </w:p>
        </w:tc>
        <w:tc>
          <w:tcPr>
            <w:tcW w:w="215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21E86B44" w14:textId="77777777" w:rsidR="00096CDF" w:rsidRPr="00D428F7" w:rsidRDefault="00096CDF" w:rsidP="00980A27">
            <w:pPr>
              <w:widowControl w:val="0"/>
              <w:spacing w:after="0" w:line="240" w:lineRule="auto"/>
              <w:rPr>
                <w:rFonts w:eastAsia="Roboto" w:cs="Times New Roman"/>
                <w:sz w:val="20"/>
                <w:szCs w:val="20"/>
              </w:rPr>
            </w:pPr>
            <w:r w:rsidRPr="00D428F7">
              <w:rPr>
                <w:rFonts w:eastAsia="Roboto" w:cs="Times New Roman"/>
                <w:sz w:val="20"/>
                <w:szCs w:val="20"/>
              </w:rPr>
              <w:t>Максимальный отступ зданий, строений, сооружений, формирующих уличный фронт, от красных линий**, м</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C67D143" w14:textId="77777777" w:rsidR="00096CDF" w:rsidRPr="00D428F7" w:rsidRDefault="00096CDF" w:rsidP="00980A27">
            <w:pPr>
              <w:pStyle w:val="afd"/>
              <w:spacing w:before="0" w:after="0"/>
              <w:jc w:val="center"/>
              <w:rPr>
                <w:sz w:val="20"/>
                <w:szCs w:val="20"/>
              </w:rPr>
            </w:pPr>
            <w:r w:rsidRPr="00D428F7">
              <w:rPr>
                <w:sz w:val="20"/>
                <w:szCs w:val="20"/>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65D3F511" w14:textId="77777777" w:rsidR="00096CDF" w:rsidRPr="00D428F7" w:rsidRDefault="00096CDF" w:rsidP="00980A27">
            <w:pPr>
              <w:pStyle w:val="afd"/>
              <w:spacing w:before="0" w:after="0"/>
              <w:jc w:val="center"/>
              <w:rPr>
                <w:sz w:val="20"/>
                <w:szCs w:val="20"/>
              </w:rPr>
            </w:pPr>
            <w:r w:rsidRPr="00D428F7">
              <w:rPr>
                <w:sz w:val="20"/>
                <w:szCs w:val="20"/>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0F6D8597" w14:textId="77777777" w:rsidR="00096CDF" w:rsidRPr="00D428F7" w:rsidRDefault="00096CDF" w:rsidP="00980A27">
            <w:pPr>
              <w:pStyle w:val="afd"/>
              <w:spacing w:before="0" w:after="0"/>
              <w:jc w:val="center"/>
              <w:rPr>
                <w:sz w:val="20"/>
                <w:szCs w:val="20"/>
              </w:rPr>
            </w:pPr>
            <w:r w:rsidRPr="00D428F7">
              <w:rPr>
                <w:sz w:val="20"/>
                <w:szCs w:val="20"/>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77AAA15B" w14:textId="77777777" w:rsidR="00096CDF" w:rsidRPr="00D428F7" w:rsidRDefault="00096CDF" w:rsidP="00980A27">
            <w:pPr>
              <w:pStyle w:val="afd"/>
              <w:spacing w:before="0" w:after="0"/>
              <w:jc w:val="center"/>
              <w:rPr>
                <w:sz w:val="20"/>
                <w:szCs w:val="20"/>
              </w:rPr>
            </w:pPr>
            <w:r w:rsidRPr="00D428F7">
              <w:rPr>
                <w:sz w:val="20"/>
                <w:szCs w:val="20"/>
              </w:rPr>
              <w:t>-</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7FD2667" w14:textId="77777777" w:rsidR="00096CDF" w:rsidRPr="00D428F7" w:rsidRDefault="00096CDF" w:rsidP="00980A27">
            <w:pPr>
              <w:pStyle w:val="afd"/>
              <w:spacing w:before="0" w:after="0"/>
              <w:jc w:val="center"/>
              <w:rPr>
                <w:sz w:val="20"/>
                <w:szCs w:val="20"/>
              </w:rPr>
            </w:pPr>
            <w:r w:rsidRPr="00D428F7">
              <w:rPr>
                <w:sz w:val="20"/>
                <w:szCs w:val="20"/>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75B7317B" w14:textId="77777777" w:rsidR="00096CDF" w:rsidRPr="00D428F7" w:rsidRDefault="00096CDF" w:rsidP="00980A27">
            <w:pPr>
              <w:pStyle w:val="afd"/>
              <w:spacing w:before="0" w:after="0"/>
              <w:jc w:val="center"/>
              <w:rPr>
                <w:sz w:val="20"/>
                <w:szCs w:val="20"/>
              </w:rPr>
            </w:pPr>
            <w:r w:rsidRPr="00D428F7">
              <w:rPr>
                <w:sz w:val="20"/>
                <w:szCs w:val="20"/>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0FF22363" w14:textId="77777777" w:rsidR="00096CDF" w:rsidRPr="00D428F7" w:rsidRDefault="00096CDF" w:rsidP="00980A27">
            <w:pPr>
              <w:pStyle w:val="afd"/>
              <w:spacing w:before="0" w:after="0"/>
              <w:jc w:val="center"/>
              <w:rPr>
                <w:sz w:val="20"/>
                <w:szCs w:val="20"/>
              </w:rPr>
            </w:pPr>
            <w:r w:rsidRPr="00D428F7">
              <w:rPr>
                <w:sz w:val="20"/>
                <w:szCs w:val="20"/>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57444F6D" w14:textId="77777777" w:rsidR="00096CDF" w:rsidRPr="00D428F7" w:rsidRDefault="00096CDF" w:rsidP="00980A27">
            <w:pPr>
              <w:pStyle w:val="afd"/>
              <w:spacing w:before="0" w:after="0"/>
              <w:jc w:val="center"/>
              <w:rPr>
                <w:sz w:val="20"/>
                <w:szCs w:val="20"/>
              </w:rPr>
            </w:pPr>
            <w:r w:rsidRPr="00D428F7">
              <w:rPr>
                <w:sz w:val="20"/>
                <w:szCs w:val="20"/>
              </w:rPr>
              <w:t>*</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2A7E6DB" w14:textId="77777777" w:rsidR="00096CDF" w:rsidRPr="00D428F7" w:rsidRDefault="00096CDF" w:rsidP="00980A27">
            <w:pPr>
              <w:pStyle w:val="afd"/>
              <w:spacing w:before="0" w:after="0"/>
              <w:jc w:val="center"/>
              <w:rPr>
                <w:sz w:val="20"/>
                <w:szCs w:val="20"/>
              </w:rPr>
            </w:pPr>
            <w:r w:rsidRPr="00D428F7">
              <w:rPr>
                <w:sz w:val="20"/>
                <w:szCs w:val="20"/>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2E504CBB" w14:textId="77777777" w:rsidR="00096CDF" w:rsidRPr="00D428F7" w:rsidRDefault="00096CDF" w:rsidP="00980A27">
            <w:pPr>
              <w:pStyle w:val="afd"/>
              <w:spacing w:before="0" w:after="0"/>
              <w:jc w:val="center"/>
              <w:rPr>
                <w:sz w:val="20"/>
                <w:szCs w:val="20"/>
              </w:rPr>
            </w:pPr>
            <w:r w:rsidRPr="00D428F7">
              <w:rPr>
                <w:sz w:val="20"/>
                <w:szCs w:val="20"/>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599C6E6F" w14:textId="77777777" w:rsidR="00096CDF" w:rsidRPr="00D428F7" w:rsidRDefault="00096CDF" w:rsidP="00980A27">
            <w:pPr>
              <w:pStyle w:val="afd"/>
              <w:spacing w:before="0" w:after="0"/>
              <w:jc w:val="center"/>
              <w:rPr>
                <w:sz w:val="20"/>
                <w:szCs w:val="20"/>
              </w:rPr>
            </w:pPr>
            <w:r w:rsidRPr="00D428F7">
              <w:rPr>
                <w:sz w:val="20"/>
                <w:szCs w:val="20"/>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6145839F" w14:textId="77777777" w:rsidR="00096CDF" w:rsidRPr="00D428F7" w:rsidRDefault="00096CDF" w:rsidP="00980A27">
            <w:pPr>
              <w:pStyle w:val="afd"/>
              <w:spacing w:before="0" w:after="0"/>
              <w:jc w:val="center"/>
              <w:rPr>
                <w:sz w:val="20"/>
                <w:szCs w:val="20"/>
              </w:rPr>
            </w:pPr>
            <w:r w:rsidRPr="00D428F7">
              <w:rPr>
                <w:sz w:val="20"/>
                <w:szCs w:val="20"/>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42D748CC" w14:textId="77777777" w:rsidR="00096CDF" w:rsidRPr="00D428F7" w:rsidRDefault="00096CDF" w:rsidP="00980A27">
            <w:pPr>
              <w:pStyle w:val="afd"/>
              <w:spacing w:before="0" w:after="0"/>
              <w:jc w:val="center"/>
              <w:rPr>
                <w:sz w:val="20"/>
                <w:szCs w:val="20"/>
              </w:rPr>
            </w:pPr>
            <w:r w:rsidRPr="00D428F7">
              <w:rPr>
                <w:sz w:val="20"/>
                <w:szCs w:val="20"/>
              </w:rPr>
              <w:t>*</w:t>
            </w:r>
          </w:p>
        </w:tc>
      </w:tr>
      <w:tr w:rsidR="00872659" w:rsidRPr="00D428F7" w14:paraId="10584131" w14:textId="77777777" w:rsidTr="00A016F4">
        <w:trPr>
          <w:trHeight w:val="20"/>
          <w:jc w:val="center"/>
        </w:trPr>
        <w:tc>
          <w:tcPr>
            <w:tcW w:w="421" w:type="dxa"/>
            <w:tcBorders>
              <w:top w:val="single" w:sz="4" w:space="0" w:color="000000"/>
              <w:left w:val="single" w:sz="4" w:space="0" w:color="000000"/>
              <w:bottom w:val="single" w:sz="4" w:space="0" w:color="000000"/>
              <w:right w:val="single" w:sz="4" w:space="0" w:color="auto"/>
            </w:tcBorders>
            <w:shd w:val="clear" w:color="auto" w:fill="auto"/>
            <w:tcMar>
              <w:top w:w="56" w:type="dxa"/>
              <w:left w:w="56" w:type="dxa"/>
              <w:bottom w:w="56" w:type="dxa"/>
              <w:right w:w="56" w:type="dxa"/>
            </w:tcMar>
            <w:vAlign w:val="center"/>
          </w:tcPr>
          <w:p w14:paraId="0ECC45AB" w14:textId="77777777" w:rsidR="00096CDF" w:rsidRPr="00D428F7" w:rsidRDefault="00096CDF" w:rsidP="00980A27">
            <w:pPr>
              <w:widowControl w:val="0"/>
              <w:spacing w:after="0" w:line="240" w:lineRule="auto"/>
              <w:rPr>
                <w:rFonts w:eastAsia="Roboto" w:cs="Times New Roman"/>
                <w:sz w:val="20"/>
                <w:szCs w:val="20"/>
              </w:rPr>
            </w:pPr>
            <w:r w:rsidRPr="00D428F7">
              <w:rPr>
                <w:rFonts w:eastAsia="Roboto" w:cs="Times New Roman"/>
                <w:sz w:val="20"/>
                <w:szCs w:val="20"/>
              </w:rPr>
              <w:t>2</w:t>
            </w:r>
          </w:p>
        </w:tc>
        <w:tc>
          <w:tcPr>
            <w:tcW w:w="215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4D996DF6" w14:textId="77777777" w:rsidR="00096CDF" w:rsidRPr="00D428F7" w:rsidRDefault="00096CDF" w:rsidP="00980A27">
            <w:pPr>
              <w:widowControl w:val="0"/>
              <w:spacing w:after="0" w:line="240" w:lineRule="auto"/>
              <w:rPr>
                <w:rFonts w:eastAsia="Roboto" w:cs="Times New Roman"/>
                <w:sz w:val="20"/>
                <w:szCs w:val="20"/>
              </w:rPr>
            </w:pPr>
            <w:r w:rsidRPr="00D428F7">
              <w:rPr>
                <w:rFonts w:eastAsia="Roboto" w:cs="Times New Roman"/>
                <w:sz w:val="20"/>
                <w:szCs w:val="20"/>
              </w:rPr>
              <w:t>Минимальная высота здания вдоль УДС, м</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21C6317" w14:textId="77777777" w:rsidR="00096CDF" w:rsidRPr="00D428F7" w:rsidRDefault="00096CDF" w:rsidP="00980A27">
            <w:pPr>
              <w:pStyle w:val="afd"/>
              <w:spacing w:before="0" w:after="0"/>
              <w:jc w:val="center"/>
              <w:rPr>
                <w:sz w:val="20"/>
                <w:szCs w:val="20"/>
              </w:rPr>
            </w:pPr>
            <w:r w:rsidRPr="00D428F7">
              <w:rPr>
                <w:sz w:val="20"/>
                <w:szCs w:val="20"/>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66123255" w14:textId="77777777" w:rsidR="00096CDF" w:rsidRPr="00D428F7" w:rsidRDefault="00096CDF" w:rsidP="00980A27">
            <w:pPr>
              <w:pStyle w:val="afd"/>
              <w:spacing w:before="0" w:after="0"/>
              <w:jc w:val="center"/>
              <w:rPr>
                <w:sz w:val="20"/>
                <w:szCs w:val="20"/>
              </w:rPr>
            </w:pPr>
            <w:r w:rsidRPr="00D428F7">
              <w:rPr>
                <w:sz w:val="20"/>
                <w:szCs w:val="20"/>
              </w:rPr>
              <w:t>3,95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6321E3EF" w14:textId="77777777" w:rsidR="00096CDF" w:rsidRPr="00D428F7" w:rsidRDefault="00096CDF" w:rsidP="00980A27">
            <w:pPr>
              <w:pStyle w:val="afd"/>
              <w:spacing w:before="0" w:after="0"/>
              <w:jc w:val="center"/>
              <w:rPr>
                <w:sz w:val="20"/>
                <w:szCs w:val="20"/>
              </w:rPr>
            </w:pPr>
            <w:r w:rsidRPr="00D428F7">
              <w:rPr>
                <w:sz w:val="20"/>
                <w:szCs w:val="20"/>
              </w:rPr>
              <w:t>4,25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263227BC" w14:textId="77777777" w:rsidR="00096CDF" w:rsidRPr="00D428F7" w:rsidRDefault="00096CDF" w:rsidP="00980A27">
            <w:pPr>
              <w:pStyle w:val="afd"/>
              <w:spacing w:before="0" w:after="0"/>
              <w:jc w:val="center"/>
              <w:rPr>
                <w:sz w:val="20"/>
                <w:szCs w:val="20"/>
              </w:rPr>
            </w:pPr>
            <w:r w:rsidRPr="00D428F7">
              <w:rPr>
                <w:sz w:val="20"/>
                <w:szCs w:val="20"/>
              </w:rPr>
              <w:t>4,25</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6D2B1DF4" w14:textId="77777777" w:rsidR="00096CDF" w:rsidRPr="00D428F7" w:rsidRDefault="00096CDF" w:rsidP="00980A27">
            <w:pPr>
              <w:pStyle w:val="afd"/>
              <w:spacing w:before="0" w:after="0"/>
              <w:jc w:val="center"/>
              <w:rPr>
                <w:sz w:val="20"/>
                <w:szCs w:val="20"/>
              </w:rPr>
            </w:pPr>
            <w:r w:rsidRPr="00D428F7">
              <w:rPr>
                <w:sz w:val="20"/>
                <w:szCs w:val="20"/>
              </w:rPr>
              <w:t>4,25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2A28FE7F" w14:textId="77777777" w:rsidR="00096CDF" w:rsidRPr="00D428F7" w:rsidRDefault="00096CDF" w:rsidP="00980A27">
            <w:pPr>
              <w:pStyle w:val="afd"/>
              <w:spacing w:before="0" w:after="0"/>
              <w:jc w:val="center"/>
              <w:rPr>
                <w:sz w:val="20"/>
                <w:szCs w:val="20"/>
              </w:rPr>
            </w:pPr>
            <w:r w:rsidRPr="00D428F7">
              <w:rPr>
                <w:sz w:val="20"/>
                <w:szCs w:val="20"/>
              </w:rPr>
              <w:t>3,95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01B81480" w14:textId="77777777" w:rsidR="00096CDF" w:rsidRPr="00D428F7" w:rsidRDefault="00096CDF" w:rsidP="00980A27">
            <w:pPr>
              <w:pStyle w:val="afd"/>
              <w:spacing w:before="0" w:after="0"/>
              <w:jc w:val="center"/>
              <w:rPr>
                <w:sz w:val="20"/>
                <w:szCs w:val="20"/>
              </w:rPr>
            </w:pPr>
            <w:r w:rsidRPr="00D428F7">
              <w:rPr>
                <w:sz w:val="20"/>
                <w:szCs w:val="20"/>
              </w:rPr>
              <w:t>3,95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0DF7151F" w14:textId="77777777" w:rsidR="00096CDF" w:rsidRPr="00D428F7" w:rsidRDefault="00096CDF" w:rsidP="00980A27">
            <w:pPr>
              <w:pStyle w:val="afd"/>
              <w:spacing w:before="0" w:after="0"/>
              <w:jc w:val="center"/>
              <w:rPr>
                <w:sz w:val="20"/>
                <w:szCs w:val="20"/>
              </w:rPr>
            </w:pPr>
            <w:r w:rsidRPr="00D428F7">
              <w:rPr>
                <w:sz w:val="20"/>
                <w:szCs w:val="20"/>
              </w:rPr>
              <w:t>3,95</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5AF1F697" w14:textId="77777777" w:rsidR="00096CDF" w:rsidRPr="00D428F7" w:rsidRDefault="00096CDF" w:rsidP="00980A27">
            <w:pPr>
              <w:pStyle w:val="afd"/>
              <w:spacing w:before="0" w:after="0"/>
              <w:jc w:val="center"/>
              <w:rPr>
                <w:sz w:val="20"/>
                <w:szCs w:val="20"/>
              </w:rPr>
            </w:pPr>
            <w:r w:rsidRPr="00D428F7">
              <w:rPr>
                <w:sz w:val="20"/>
                <w:szCs w:val="20"/>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0F8DF5C5" w14:textId="77777777" w:rsidR="00096CDF" w:rsidRPr="00D428F7" w:rsidRDefault="00096CDF" w:rsidP="00980A27">
            <w:pPr>
              <w:pStyle w:val="afd"/>
              <w:spacing w:before="0" w:after="0"/>
              <w:jc w:val="center"/>
              <w:rPr>
                <w:sz w:val="20"/>
                <w:szCs w:val="20"/>
              </w:rPr>
            </w:pPr>
            <w:r w:rsidRPr="00D428F7">
              <w:rPr>
                <w:sz w:val="20"/>
                <w:szCs w:val="20"/>
              </w:rPr>
              <w:t>4,25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541A4428" w14:textId="77777777" w:rsidR="00096CDF" w:rsidRPr="00D428F7" w:rsidRDefault="00096CDF" w:rsidP="00980A27">
            <w:pPr>
              <w:pStyle w:val="afd"/>
              <w:spacing w:before="0" w:after="0"/>
              <w:jc w:val="center"/>
              <w:rPr>
                <w:sz w:val="20"/>
                <w:szCs w:val="20"/>
              </w:rPr>
            </w:pPr>
            <w:r w:rsidRPr="00D428F7">
              <w:rPr>
                <w:sz w:val="20"/>
                <w:szCs w:val="20"/>
              </w:rPr>
              <w:t>4,25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0EB59836" w14:textId="77777777" w:rsidR="00096CDF" w:rsidRPr="00D428F7" w:rsidRDefault="00096CDF" w:rsidP="00980A27">
            <w:pPr>
              <w:pStyle w:val="afd"/>
              <w:spacing w:before="0" w:after="0"/>
              <w:jc w:val="center"/>
              <w:rPr>
                <w:sz w:val="20"/>
                <w:szCs w:val="20"/>
              </w:rPr>
            </w:pPr>
            <w:r w:rsidRPr="00D428F7">
              <w:rPr>
                <w:sz w:val="20"/>
                <w:szCs w:val="20"/>
              </w:rPr>
              <w:t>4,25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679D15BF" w14:textId="77777777" w:rsidR="00096CDF" w:rsidRPr="00D428F7" w:rsidRDefault="00096CDF" w:rsidP="00980A27">
            <w:pPr>
              <w:pStyle w:val="afd"/>
              <w:spacing w:before="0" w:after="0"/>
              <w:jc w:val="center"/>
              <w:rPr>
                <w:sz w:val="20"/>
                <w:szCs w:val="20"/>
              </w:rPr>
            </w:pPr>
            <w:r w:rsidRPr="00D428F7">
              <w:rPr>
                <w:sz w:val="20"/>
                <w:szCs w:val="20"/>
              </w:rPr>
              <w:t>4,25</w:t>
            </w:r>
          </w:p>
        </w:tc>
      </w:tr>
      <w:tr w:rsidR="00872659" w:rsidRPr="00D428F7" w14:paraId="2CD14290" w14:textId="77777777" w:rsidTr="00A016F4">
        <w:trPr>
          <w:trHeight w:val="20"/>
          <w:jc w:val="center"/>
        </w:trPr>
        <w:tc>
          <w:tcPr>
            <w:tcW w:w="421" w:type="dxa"/>
            <w:tcBorders>
              <w:top w:val="single" w:sz="4" w:space="0" w:color="000000"/>
              <w:left w:val="single" w:sz="4" w:space="0" w:color="000000"/>
              <w:bottom w:val="single" w:sz="4" w:space="0" w:color="000000"/>
              <w:right w:val="single" w:sz="4" w:space="0" w:color="auto"/>
            </w:tcBorders>
            <w:shd w:val="clear" w:color="auto" w:fill="auto"/>
            <w:tcMar>
              <w:top w:w="56" w:type="dxa"/>
              <w:left w:w="56" w:type="dxa"/>
              <w:bottom w:w="56" w:type="dxa"/>
              <w:right w:w="56" w:type="dxa"/>
            </w:tcMar>
            <w:vAlign w:val="center"/>
          </w:tcPr>
          <w:p w14:paraId="24C9B17F" w14:textId="77777777" w:rsidR="00096CDF" w:rsidRPr="00D428F7" w:rsidRDefault="00096CDF" w:rsidP="00980A27">
            <w:pPr>
              <w:widowControl w:val="0"/>
              <w:spacing w:after="0" w:line="240" w:lineRule="auto"/>
              <w:rPr>
                <w:rFonts w:eastAsia="Roboto" w:cs="Times New Roman"/>
                <w:sz w:val="20"/>
                <w:szCs w:val="20"/>
              </w:rPr>
            </w:pPr>
            <w:r w:rsidRPr="00D428F7">
              <w:rPr>
                <w:rFonts w:eastAsia="Roboto" w:cs="Times New Roman"/>
                <w:sz w:val="20"/>
                <w:szCs w:val="20"/>
              </w:rPr>
              <w:t>3</w:t>
            </w:r>
          </w:p>
        </w:tc>
        <w:tc>
          <w:tcPr>
            <w:tcW w:w="215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68AB0D8E" w14:textId="77777777" w:rsidR="00096CDF" w:rsidRPr="00D428F7" w:rsidRDefault="00096CDF" w:rsidP="00980A27">
            <w:pPr>
              <w:widowControl w:val="0"/>
              <w:spacing w:after="0" w:line="240" w:lineRule="auto"/>
              <w:rPr>
                <w:rFonts w:cs="Times New Roman"/>
                <w:sz w:val="20"/>
                <w:szCs w:val="20"/>
              </w:rPr>
            </w:pPr>
            <w:r w:rsidRPr="00D428F7">
              <w:rPr>
                <w:rFonts w:eastAsia="Roboto" w:cs="Times New Roman"/>
                <w:sz w:val="20"/>
                <w:szCs w:val="20"/>
              </w:rPr>
              <w:t>Минимальный процент застроенности уличного фронта, %</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533F82D" w14:textId="77777777" w:rsidR="00096CDF" w:rsidRPr="00D428F7" w:rsidRDefault="00096CDF" w:rsidP="00980A27">
            <w:pPr>
              <w:pStyle w:val="afd"/>
              <w:spacing w:before="0" w:after="0"/>
              <w:jc w:val="center"/>
              <w:rPr>
                <w:sz w:val="20"/>
                <w:szCs w:val="20"/>
              </w:rPr>
            </w:pPr>
            <w:r w:rsidRPr="00D428F7">
              <w:rPr>
                <w:sz w:val="20"/>
                <w:szCs w:val="20"/>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35C485EE" w14:textId="77777777" w:rsidR="00096CDF" w:rsidRPr="00D428F7" w:rsidRDefault="00096CDF" w:rsidP="00980A27">
            <w:pPr>
              <w:pStyle w:val="afd"/>
              <w:spacing w:before="0" w:after="0"/>
              <w:jc w:val="center"/>
              <w:rPr>
                <w:sz w:val="20"/>
                <w:szCs w:val="20"/>
              </w:rPr>
            </w:pPr>
            <w:r w:rsidRPr="00D428F7">
              <w:rPr>
                <w:sz w:val="20"/>
                <w:szCs w:val="20"/>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4F52BC0C" w14:textId="77777777" w:rsidR="00096CDF" w:rsidRPr="00D428F7" w:rsidRDefault="00096CDF" w:rsidP="00980A27">
            <w:pPr>
              <w:pStyle w:val="afd"/>
              <w:spacing w:before="0" w:after="0"/>
              <w:jc w:val="center"/>
              <w:rPr>
                <w:sz w:val="20"/>
                <w:szCs w:val="20"/>
              </w:rPr>
            </w:pPr>
            <w:r w:rsidRPr="00D428F7">
              <w:rPr>
                <w:b/>
                <w:bCs/>
                <w:sz w:val="20"/>
                <w:szCs w:val="20"/>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3405083A" w14:textId="77777777" w:rsidR="00096CDF" w:rsidRPr="00D428F7" w:rsidRDefault="00096CDF" w:rsidP="00980A27">
            <w:pPr>
              <w:pStyle w:val="afd"/>
              <w:spacing w:before="0" w:after="0"/>
              <w:jc w:val="center"/>
              <w:rPr>
                <w:sz w:val="20"/>
                <w:szCs w:val="20"/>
              </w:rPr>
            </w:pPr>
            <w:r w:rsidRPr="00D428F7">
              <w:rPr>
                <w:sz w:val="20"/>
                <w:szCs w:val="20"/>
              </w:rPr>
              <w:t>-</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40197A2D" w14:textId="77777777" w:rsidR="00096CDF" w:rsidRPr="00D428F7" w:rsidRDefault="00096CDF" w:rsidP="00980A27">
            <w:pPr>
              <w:pStyle w:val="afd"/>
              <w:spacing w:before="0" w:after="0"/>
              <w:jc w:val="center"/>
              <w:rPr>
                <w:sz w:val="20"/>
                <w:szCs w:val="20"/>
              </w:rPr>
            </w:pPr>
            <w:r w:rsidRPr="00D428F7">
              <w:rPr>
                <w:sz w:val="20"/>
                <w:szCs w:val="20"/>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C70F9C6" w14:textId="77777777" w:rsidR="00096CDF" w:rsidRPr="00D428F7" w:rsidRDefault="00096CDF" w:rsidP="00980A27">
            <w:pPr>
              <w:pStyle w:val="afd"/>
              <w:spacing w:before="0" w:after="0"/>
              <w:jc w:val="center"/>
              <w:rPr>
                <w:sz w:val="20"/>
                <w:szCs w:val="20"/>
              </w:rPr>
            </w:pPr>
            <w:r w:rsidRPr="00D428F7">
              <w:rPr>
                <w:sz w:val="20"/>
                <w:szCs w:val="20"/>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052AEA37" w14:textId="77777777" w:rsidR="00096CDF" w:rsidRPr="00D428F7" w:rsidRDefault="00096CDF" w:rsidP="00980A27">
            <w:pPr>
              <w:pStyle w:val="afd"/>
              <w:spacing w:before="0" w:after="0"/>
              <w:jc w:val="center"/>
              <w:rPr>
                <w:sz w:val="20"/>
                <w:szCs w:val="20"/>
              </w:rPr>
            </w:pPr>
            <w:r w:rsidRPr="00D428F7">
              <w:rPr>
                <w:sz w:val="20"/>
                <w:szCs w:val="20"/>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5A67E5D1" w14:textId="77777777" w:rsidR="00096CDF" w:rsidRPr="00D428F7" w:rsidRDefault="00096CDF" w:rsidP="00980A27">
            <w:pPr>
              <w:pStyle w:val="afd"/>
              <w:spacing w:before="0" w:after="0"/>
              <w:jc w:val="center"/>
              <w:rPr>
                <w:sz w:val="20"/>
                <w:szCs w:val="20"/>
              </w:rPr>
            </w:pPr>
            <w:r w:rsidRPr="00D428F7">
              <w:rPr>
                <w:sz w:val="20"/>
                <w:szCs w:val="20"/>
              </w:rPr>
              <w:t>****</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5EE878B6" w14:textId="77777777" w:rsidR="00096CDF" w:rsidRPr="00D428F7" w:rsidRDefault="00096CDF" w:rsidP="00980A27">
            <w:pPr>
              <w:pStyle w:val="afd"/>
              <w:spacing w:before="0" w:after="0"/>
              <w:jc w:val="center"/>
              <w:rPr>
                <w:sz w:val="20"/>
                <w:szCs w:val="20"/>
              </w:rPr>
            </w:pPr>
            <w:r w:rsidRPr="00D428F7">
              <w:rPr>
                <w:sz w:val="20"/>
                <w:szCs w:val="20"/>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176BCCA4" w14:textId="77777777" w:rsidR="00096CDF" w:rsidRPr="00D428F7" w:rsidRDefault="00096CDF" w:rsidP="00980A27">
            <w:pPr>
              <w:pStyle w:val="afd"/>
              <w:spacing w:before="0" w:after="0"/>
              <w:jc w:val="center"/>
              <w:rPr>
                <w:sz w:val="20"/>
                <w:szCs w:val="20"/>
              </w:rPr>
            </w:pPr>
            <w:r w:rsidRPr="00D428F7">
              <w:rPr>
                <w:sz w:val="20"/>
                <w:szCs w:val="20"/>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1D965FFC" w14:textId="77777777" w:rsidR="00096CDF" w:rsidRPr="00D428F7" w:rsidRDefault="00096CDF" w:rsidP="00980A27">
            <w:pPr>
              <w:pStyle w:val="afd"/>
              <w:spacing w:before="0" w:after="0"/>
              <w:jc w:val="center"/>
              <w:rPr>
                <w:sz w:val="20"/>
                <w:szCs w:val="20"/>
              </w:rPr>
            </w:pPr>
            <w:r w:rsidRPr="00D428F7">
              <w:rPr>
                <w:sz w:val="20"/>
                <w:szCs w:val="20"/>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CED0710" w14:textId="77777777" w:rsidR="00096CDF" w:rsidRPr="00D428F7" w:rsidRDefault="00096CDF" w:rsidP="00980A27">
            <w:pPr>
              <w:pStyle w:val="afd"/>
              <w:spacing w:before="0" w:after="0"/>
              <w:jc w:val="center"/>
              <w:rPr>
                <w:sz w:val="20"/>
                <w:szCs w:val="20"/>
              </w:rPr>
            </w:pPr>
            <w:r w:rsidRPr="00D428F7">
              <w:rPr>
                <w:sz w:val="20"/>
                <w:szCs w:val="20"/>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1C34B35A" w14:textId="77777777" w:rsidR="00096CDF" w:rsidRPr="00D428F7" w:rsidRDefault="00096CDF" w:rsidP="00980A27">
            <w:pPr>
              <w:pStyle w:val="afd"/>
              <w:spacing w:before="0" w:after="0"/>
              <w:jc w:val="center"/>
              <w:rPr>
                <w:sz w:val="20"/>
                <w:szCs w:val="20"/>
              </w:rPr>
            </w:pPr>
            <w:r w:rsidRPr="00D428F7">
              <w:rPr>
                <w:sz w:val="20"/>
                <w:szCs w:val="20"/>
              </w:rPr>
              <w:t>****</w:t>
            </w:r>
          </w:p>
        </w:tc>
      </w:tr>
      <w:tr w:rsidR="00872659" w:rsidRPr="00D428F7" w14:paraId="1F7B49E2" w14:textId="77777777" w:rsidTr="00A016F4">
        <w:trPr>
          <w:trHeight w:val="20"/>
          <w:jc w:val="center"/>
        </w:trPr>
        <w:tc>
          <w:tcPr>
            <w:tcW w:w="421" w:type="dxa"/>
            <w:tcBorders>
              <w:top w:val="single" w:sz="4" w:space="0" w:color="000000"/>
              <w:left w:val="single" w:sz="4" w:space="0" w:color="000000"/>
              <w:bottom w:val="single" w:sz="4" w:space="0" w:color="000000"/>
              <w:right w:val="single" w:sz="4" w:space="0" w:color="auto"/>
            </w:tcBorders>
            <w:shd w:val="clear" w:color="auto" w:fill="auto"/>
            <w:tcMar>
              <w:top w:w="56" w:type="dxa"/>
              <w:left w:w="56" w:type="dxa"/>
              <w:bottom w:w="56" w:type="dxa"/>
              <w:right w:w="56" w:type="dxa"/>
            </w:tcMar>
            <w:vAlign w:val="center"/>
          </w:tcPr>
          <w:p w14:paraId="72F350FF" w14:textId="77777777" w:rsidR="00096CDF" w:rsidRPr="00D428F7" w:rsidRDefault="00096CDF" w:rsidP="00980A27">
            <w:pPr>
              <w:widowControl w:val="0"/>
              <w:spacing w:after="0" w:line="240" w:lineRule="auto"/>
              <w:rPr>
                <w:rFonts w:eastAsia="Roboto" w:cs="Times New Roman"/>
                <w:sz w:val="20"/>
                <w:szCs w:val="20"/>
              </w:rPr>
            </w:pPr>
            <w:r w:rsidRPr="00D428F7">
              <w:rPr>
                <w:rFonts w:eastAsia="Roboto" w:cs="Times New Roman"/>
                <w:sz w:val="20"/>
                <w:szCs w:val="20"/>
              </w:rPr>
              <w:t>4</w:t>
            </w:r>
          </w:p>
        </w:tc>
        <w:tc>
          <w:tcPr>
            <w:tcW w:w="215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7B7739CC" w14:textId="77777777" w:rsidR="00096CDF" w:rsidRPr="00D428F7" w:rsidRDefault="00096CDF" w:rsidP="00980A27">
            <w:pPr>
              <w:widowControl w:val="0"/>
              <w:spacing w:after="0" w:line="240" w:lineRule="auto"/>
              <w:rPr>
                <w:rFonts w:eastAsia="Roboto" w:cs="Times New Roman"/>
                <w:sz w:val="20"/>
                <w:szCs w:val="20"/>
              </w:rPr>
            </w:pPr>
            <w:r w:rsidRPr="00D428F7">
              <w:rPr>
                <w:rFonts w:eastAsia="Roboto" w:cs="Times New Roman"/>
                <w:sz w:val="20"/>
                <w:szCs w:val="20"/>
              </w:rPr>
              <w:t>Минимальная высота типового этажа, м</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7F14E5B" w14:textId="77777777" w:rsidR="00096CDF" w:rsidRPr="00D428F7" w:rsidRDefault="00096CDF" w:rsidP="00980A27">
            <w:pPr>
              <w:pStyle w:val="afd"/>
              <w:spacing w:before="0" w:after="0"/>
              <w:jc w:val="center"/>
              <w:rPr>
                <w:sz w:val="20"/>
                <w:szCs w:val="20"/>
              </w:rPr>
            </w:pPr>
            <w:r w:rsidRPr="00D428F7">
              <w:rPr>
                <w:sz w:val="20"/>
                <w:szCs w:val="20"/>
              </w:rPr>
              <w:t>3,0</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6F57CDA6" w14:textId="77777777" w:rsidR="00096CDF" w:rsidRPr="00D428F7" w:rsidRDefault="00096CDF" w:rsidP="00980A27">
            <w:pPr>
              <w:pStyle w:val="afd"/>
              <w:spacing w:before="0" w:after="0"/>
              <w:jc w:val="center"/>
              <w:rPr>
                <w:sz w:val="20"/>
                <w:szCs w:val="20"/>
              </w:rPr>
            </w:pPr>
            <w:r w:rsidRPr="00D428F7">
              <w:rPr>
                <w:sz w:val="20"/>
                <w:szCs w:val="20"/>
              </w:rPr>
              <w:t>3,0</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16795C48" w14:textId="77777777" w:rsidR="00096CDF" w:rsidRPr="00D428F7" w:rsidRDefault="00096CDF" w:rsidP="00980A27">
            <w:pPr>
              <w:pStyle w:val="afd"/>
              <w:spacing w:before="0" w:after="0"/>
              <w:jc w:val="center"/>
              <w:rPr>
                <w:sz w:val="20"/>
                <w:szCs w:val="20"/>
              </w:rPr>
            </w:pPr>
            <w:r w:rsidRPr="00D428F7">
              <w:rPr>
                <w:sz w:val="20"/>
                <w:szCs w:val="20"/>
              </w:rPr>
              <w:t>3,2</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48D5FD1D" w14:textId="77777777" w:rsidR="00096CDF" w:rsidRPr="00D428F7" w:rsidRDefault="00096CDF" w:rsidP="00980A27">
            <w:pPr>
              <w:pStyle w:val="afd"/>
              <w:spacing w:before="0" w:after="0"/>
              <w:jc w:val="center"/>
              <w:rPr>
                <w:sz w:val="20"/>
                <w:szCs w:val="20"/>
              </w:rPr>
            </w:pPr>
            <w:r w:rsidRPr="00D428F7">
              <w:rPr>
                <w:sz w:val="20"/>
                <w:szCs w:val="20"/>
              </w:rPr>
              <w:t>3,2</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545C1BE6" w14:textId="77777777" w:rsidR="00096CDF" w:rsidRPr="00D428F7" w:rsidRDefault="00096CDF" w:rsidP="00980A27">
            <w:pPr>
              <w:pStyle w:val="afd"/>
              <w:spacing w:before="0" w:after="0"/>
              <w:jc w:val="center"/>
              <w:rPr>
                <w:sz w:val="20"/>
                <w:szCs w:val="20"/>
              </w:rPr>
            </w:pPr>
            <w:r w:rsidRPr="00D428F7">
              <w:rPr>
                <w:sz w:val="20"/>
                <w:szCs w:val="20"/>
              </w:rPr>
              <w:t>3,2</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6CA722A4" w14:textId="77777777" w:rsidR="00096CDF" w:rsidRPr="00D428F7" w:rsidRDefault="00096CDF" w:rsidP="00980A27">
            <w:pPr>
              <w:pStyle w:val="afd"/>
              <w:spacing w:before="0" w:after="0"/>
              <w:jc w:val="center"/>
              <w:rPr>
                <w:sz w:val="20"/>
                <w:szCs w:val="20"/>
              </w:rPr>
            </w:pPr>
            <w:r w:rsidRPr="00D428F7">
              <w:rPr>
                <w:sz w:val="20"/>
                <w:szCs w:val="20"/>
              </w:rPr>
              <w:t>3,0</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62E8D07B" w14:textId="77777777" w:rsidR="00096CDF" w:rsidRPr="00D428F7" w:rsidRDefault="00096CDF" w:rsidP="00980A27">
            <w:pPr>
              <w:pStyle w:val="afd"/>
              <w:spacing w:before="0" w:after="0"/>
              <w:jc w:val="center"/>
              <w:rPr>
                <w:sz w:val="20"/>
                <w:szCs w:val="20"/>
              </w:rPr>
            </w:pPr>
            <w:r w:rsidRPr="00D428F7">
              <w:rPr>
                <w:sz w:val="20"/>
                <w:szCs w:val="20"/>
              </w:rPr>
              <w:t>3,0</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892F5E6" w14:textId="77777777" w:rsidR="00096CDF" w:rsidRPr="00D428F7" w:rsidRDefault="00096CDF" w:rsidP="00980A27">
            <w:pPr>
              <w:pStyle w:val="afd"/>
              <w:spacing w:before="0" w:after="0"/>
              <w:jc w:val="center"/>
              <w:rPr>
                <w:sz w:val="20"/>
                <w:szCs w:val="20"/>
              </w:rPr>
            </w:pPr>
            <w:r w:rsidRPr="00D428F7">
              <w:rPr>
                <w:sz w:val="20"/>
                <w:szCs w:val="20"/>
              </w:rPr>
              <w:t>3,0</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58F02BA8" w14:textId="77777777" w:rsidR="00096CDF" w:rsidRPr="00D428F7" w:rsidRDefault="00096CDF" w:rsidP="00980A27">
            <w:pPr>
              <w:pStyle w:val="afd"/>
              <w:spacing w:before="0" w:after="0"/>
              <w:jc w:val="center"/>
              <w:rPr>
                <w:sz w:val="20"/>
                <w:szCs w:val="20"/>
              </w:rPr>
            </w:pPr>
            <w:r w:rsidRPr="00D428F7">
              <w:rPr>
                <w:sz w:val="20"/>
                <w:szCs w:val="20"/>
              </w:rPr>
              <w:t>3,0</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10C7A13A" w14:textId="77777777" w:rsidR="00096CDF" w:rsidRPr="00D428F7" w:rsidRDefault="00096CDF" w:rsidP="00980A27">
            <w:pPr>
              <w:pStyle w:val="afd"/>
              <w:spacing w:before="0" w:after="0"/>
              <w:jc w:val="center"/>
              <w:rPr>
                <w:sz w:val="20"/>
                <w:szCs w:val="20"/>
              </w:rPr>
            </w:pPr>
            <w:r w:rsidRPr="00D428F7">
              <w:rPr>
                <w:sz w:val="20"/>
                <w:szCs w:val="20"/>
              </w:rPr>
              <w:t>3,2</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5580F5B3" w14:textId="77777777" w:rsidR="00096CDF" w:rsidRPr="00D428F7" w:rsidRDefault="00096CDF" w:rsidP="00980A27">
            <w:pPr>
              <w:pStyle w:val="afd"/>
              <w:spacing w:before="0" w:after="0"/>
              <w:jc w:val="center"/>
              <w:rPr>
                <w:sz w:val="20"/>
                <w:szCs w:val="20"/>
              </w:rPr>
            </w:pPr>
            <w:r w:rsidRPr="00D428F7">
              <w:rPr>
                <w:sz w:val="20"/>
                <w:szCs w:val="20"/>
              </w:rPr>
              <w:t>4,5</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4F5EC6BE" w14:textId="77777777" w:rsidR="00096CDF" w:rsidRPr="00D428F7" w:rsidRDefault="00096CDF" w:rsidP="00980A27">
            <w:pPr>
              <w:pStyle w:val="afd"/>
              <w:spacing w:before="0" w:after="0"/>
              <w:jc w:val="center"/>
              <w:rPr>
                <w:sz w:val="20"/>
                <w:szCs w:val="20"/>
              </w:rPr>
            </w:pPr>
            <w:r w:rsidRPr="00D428F7">
              <w:rPr>
                <w:sz w:val="20"/>
                <w:szCs w:val="20"/>
              </w:rPr>
              <w:t>3,2</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01FB4463" w14:textId="77777777" w:rsidR="00096CDF" w:rsidRPr="00D428F7" w:rsidRDefault="00096CDF" w:rsidP="00980A27">
            <w:pPr>
              <w:pStyle w:val="afd"/>
              <w:spacing w:before="0" w:after="0"/>
              <w:jc w:val="center"/>
              <w:rPr>
                <w:sz w:val="20"/>
                <w:szCs w:val="20"/>
              </w:rPr>
            </w:pPr>
            <w:r w:rsidRPr="00D428F7">
              <w:rPr>
                <w:sz w:val="20"/>
                <w:szCs w:val="20"/>
              </w:rPr>
              <w:t>3,0</w:t>
            </w:r>
          </w:p>
        </w:tc>
      </w:tr>
      <w:tr w:rsidR="00872659" w:rsidRPr="00D428F7" w14:paraId="541B8ECB" w14:textId="77777777" w:rsidTr="00A016F4">
        <w:trPr>
          <w:trHeight w:val="20"/>
          <w:jc w:val="center"/>
        </w:trPr>
        <w:tc>
          <w:tcPr>
            <w:tcW w:w="421" w:type="dxa"/>
            <w:tcBorders>
              <w:top w:val="single" w:sz="4" w:space="0" w:color="000000"/>
              <w:left w:val="single" w:sz="4" w:space="0" w:color="000000"/>
              <w:bottom w:val="single" w:sz="4" w:space="0" w:color="000000"/>
              <w:right w:val="single" w:sz="4" w:space="0" w:color="auto"/>
            </w:tcBorders>
            <w:shd w:val="clear" w:color="auto" w:fill="auto"/>
            <w:tcMar>
              <w:top w:w="56" w:type="dxa"/>
              <w:left w:w="56" w:type="dxa"/>
              <w:bottom w:w="56" w:type="dxa"/>
              <w:right w:w="56" w:type="dxa"/>
            </w:tcMar>
            <w:vAlign w:val="center"/>
          </w:tcPr>
          <w:p w14:paraId="57CE1441" w14:textId="77777777" w:rsidR="00096CDF" w:rsidRPr="00D428F7" w:rsidRDefault="00096CDF" w:rsidP="00980A27">
            <w:pPr>
              <w:widowControl w:val="0"/>
              <w:spacing w:after="0" w:line="240" w:lineRule="auto"/>
              <w:rPr>
                <w:rFonts w:eastAsia="Roboto" w:cs="Times New Roman"/>
                <w:sz w:val="20"/>
                <w:szCs w:val="20"/>
              </w:rPr>
            </w:pPr>
            <w:r w:rsidRPr="00D428F7">
              <w:rPr>
                <w:rFonts w:eastAsia="Roboto" w:cs="Times New Roman"/>
                <w:sz w:val="20"/>
                <w:szCs w:val="20"/>
              </w:rPr>
              <w:t>5</w:t>
            </w:r>
          </w:p>
        </w:tc>
        <w:tc>
          <w:tcPr>
            <w:tcW w:w="215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17EBF874" w14:textId="77777777" w:rsidR="00096CDF" w:rsidRPr="00D428F7" w:rsidRDefault="00096CDF" w:rsidP="00980A27">
            <w:pPr>
              <w:widowControl w:val="0"/>
              <w:spacing w:after="0" w:line="240" w:lineRule="auto"/>
              <w:rPr>
                <w:rFonts w:eastAsia="Roboto" w:cs="Times New Roman"/>
                <w:sz w:val="20"/>
                <w:szCs w:val="20"/>
              </w:rPr>
            </w:pPr>
            <w:r w:rsidRPr="00D428F7">
              <w:rPr>
                <w:rFonts w:eastAsia="Roboto" w:cs="Times New Roman"/>
                <w:sz w:val="20"/>
                <w:szCs w:val="20"/>
              </w:rPr>
              <w:t xml:space="preserve">Минимальная высота первого этажа </w:t>
            </w:r>
            <w:r w:rsidRPr="00D428F7">
              <w:rPr>
                <w:rFonts w:eastAsia="Roboto" w:cs="Times New Roman"/>
                <w:sz w:val="20"/>
                <w:szCs w:val="20"/>
              </w:rPr>
              <w:lastRenderedPageBreak/>
              <w:t>зданий***, м</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52A730C3" w14:textId="77777777" w:rsidR="00096CDF" w:rsidRPr="00D428F7" w:rsidRDefault="00096CDF" w:rsidP="00980A27">
            <w:pPr>
              <w:pStyle w:val="afd"/>
              <w:spacing w:before="0" w:after="0"/>
              <w:jc w:val="center"/>
              <w:rPr>
                <w:sz w:val="20"/>
                <w:szCs w:val="20"/>
              </w:rPr>
            </w:pPr>
            <w:r w:rsidRPr="00D428F7">
              <w:rPr>
                <w:sz w:val="20"/>
                <w:szCs w:val="20"/>
              </w:rPr>
              <w:lastRenderedPageBreak/>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730692A3" w14:textId="77777777" w:rsidR="00096CDF" w:rsidRPr="00D428F7" w:rsidRDefault="00096CDF" w:rsidP="00980A27">
            <w:pPr>
              <w:pStyle w:val="afd"/>
              <w:spacing w:before="0" w:after="0"/>
              <w:jc w:val="center"/>
              <w:rPr>
                <w:sz w:val="20"/>
                <w:szCs w:val="20"/>
              </w:rPr>
            </w:pPr>
            <w:r w:rsidRPr="00D428F7">
              <w:rPr>
                <w:sz w:val="20"/>
                <w:szCs w:val="20"/>
              </w:rPr>
              <w:t>3,2</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5E346356" w14:textId="77777777" w:rsidR="00096CDF" w:rsidRPr="00D428F7" w:rsidRDefault="00096CDF" w:rsidP="00980A27">
            <w:pPr>
              <w:pStyle w:val="afd"/>
              <w:spacing w:before="0" w:after="0"/>
              <w:jc w:val="center"/>
              <w:rPr>
                <w:sz w:val="20"/>
                <w:szCs w:val="20"/>
              </w:rPr>
            </w:pPr>
            <w:r w:rsidRPr="00D428F7">
              <w:rPr>
                <w:sz w:val="20"/>
                <w:szCs w:val="20"/>
              </w:rPr>
              <w:t>3,5</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1AD3B848" w14:textId="77777777" w:rsidR="00096CDF" w:rsidRPr="00D428F7" w:rsidRDefault="00096CDF" w:rsidP="00980A27">
            <w:pPr>
              <w:pStyle w:val="afd"/>
              <w:spacing w:before="0" w:after="0"/>
              <w:jc w:val="center"/>
              <w:rPr>
                <w:sz w:val="20"/>
                <w:szCs w:val="20"/>
              </w:rPr>
            </w:pPr>
            <w:r w:rsidRPr="00D428F7">
              <w:rPr>
                <w:sz w:val="20"/>
                <w:szCs w:val="20"/>
              </w:rPr>
              <w:t>3,5</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751540F" w14:textId="77777777" w:rsidR="00096CDF" w:rsidRPr="00D428F7" w:rsidRDefault="00096CDF" w:rsidP="00980A27">
            <w:pPr>
              <w:pStyle w:val="afd"/>
              <w:spacing w:before="0" w:after="0"/>
              <w:jc w:val="center"/>
              <w:rPr>
                <w:sz w:val="20"/>
                <w:szCs w:val="20"/>
              </w:rPr>
            </w:pPr>
            <w:r w:rsidRPr="00D428F7">
              <w:rPr>
                <w:sz w:val="20"/>
                <w:szCs w:val="20"/>
              </w:rPr>
              <w:t>3,5</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16129C3E" w14:textId="77777777" w:rsidR="00096CDF" w:rsidRPr="00D428F7" w:rsidRDefault="00096CDF" w:rsidP="00980A27">
            <w:pPr>
              <w:pStyle w:val="afd"/>
              <w:spacing w:before="0" w:after="0"/>
              <w:jc w:val="center"/>
              <w:rPr>
                <w:sz w:val="20"/>
                <w:szCs w:val="20"/>
              </w:rPr>
            </w:pPr>
            <w:r w:rsidRPr="00D428F7">
              <w:rPr>
                <w:sz w:val="20"/>
                <w:szCs w:val="20"/>
              </w:rPr>
              <w:t>3,2</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6300B35D" w14:textId="77777777" w:rsidR="00096CDF" w:rsidRPr="00D428F7" w:rsidRDefault="00096CDF" w:rsidP="00980A27">
            <w:pPr>
              <w:pStyle w:val="afd"/>
              <w:spacing w:before="0" w:after="0"/>
              <w:jc w:val="center"/>
              <w:rPr>
                <w:sz w:val="20"/>
                <w:szCs w:val="20"/>
              </w:rPr>
            </w:pPr>
            <w:r w:rsidRPr="00D428F7">
              <w:rPr>
                <w:sz w:val="20"/>
                <w:szCs w:val="20"/>
              </w:rPr>
              <w:t>3,2</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2CEDE382" w14:textId="77777777" w:rsidR="00096CDF" w:rsidRPr="00D428F7" w:rsidRDefault="00096CDF" w:rsidP="00980A27">
            <w:pPr>
              <w:pStyle w:val="afd"/>
              <w:spacing w:before="0" w:after="0"/>
              <w:jc w:val="center"/>
              <w:rPr>
                <w:sz w:val="20"/>
                <w:szCs w:val="20"/>
              </w:rPr>
            </w:pPr>
            <w:r w:rsidRPr="00D428F7">
              <w:rPr>
                <w:sz w:val="20"/>
                <w:szCs w:val="20"/>
              </w:rPr>
              <w:t>3,2</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3D3DBB35" w14:textId="77777777" w:rsidR="00096CDF" w:rsidRPr="00D428F7" w:rsidRDefault="00096CDF" w:rsidP="00980A27">
            <w:pPr>
              <w:pStyle w:val="afd"/>
              <w:spacing w:before="0" w:after="0"/>
              <w:jc w:val="center"/>
              <w:rPr>
                <w:sz w:val="20"/>
                <w:szCs w:val="20"/>
              </w:rPr>
            </w:pPr>
            <w:r w:rsidRPr="00D428F7">
              <w:rPr>
                <w:sz w:val="20"/>
                <w:szCs w:val="20"/>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0443B6F3" w14:textId="77777777" w:rsidR="00096CDF" w:rsidRPr="00D428F7" w:rsidRDefault="00096CDF" w:rsidP="00980A27">
            <w:pPr>
              <w:pStyle w:val="afd"/>
              <w:spacing w:before="0" w:after="0"/>
              <w:jc w:val="center"/>
              <w:rPr>
                <w:sz w:val="20"/>
                <w:szCs w:val="20"/>
              </w:rPr>
            </w:pPr>
            <w:r w:rsidRPr="00D428F7">
              <w:rPr>
                <w:sz w:val="20"/>
                <w:szCs w:val="20"/>
              </w:rPr>
              <w:t>3,5</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34CE41D3" w14:textId="77777777" w:rsidR="00096CDF" w:rsidRPr="00D428F7" w:rsidRDefault="00096CDF" w:rsidP="00980A27">
            <w:pPr>
              <w:pStyle w:val="afd"/>
              <w:spacing w:before="0" w:after="0"/>
              <w:jc w:val="center"/>
              <w:rPr>
                <w:sz w:val="20"/>
                <w:szCs w:val="20"/>
              </w:rPr>
            </w:pPr>
            <w:r w:rsidRPr="00D428F7">
              <w:rPr>
                <w:sz w:val="20"/>
                <w:szCs w:val="20"/>
              </w:rPr>
              <w:t>4,5</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67C0024F" w14:textId="77777777" w:rsidR="00096CDF" w:rsidRPr="00D428F7" w:rsidRDefault="00096CDF" w:rsidP="00980A27">
            <w:pPr>
              <w:pStyle w:val="afd"/>
              <w:spacing w:before="0" w:after="0"/>
              <w:jc w:val="center"/>
              <w:rPr>
                <w:sz w:val="20"/>
                <w:szCs w:val="20"/>
              </w:rPr>
            </w:pPr>
            <w:r w:rsidRPr="00D428F7">
              <w:rPr>
                <w:sz w:val="20"/>
                <w:szCs w:val="20"/>
              </w:rPr>
              <w:t>3,5</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4C25758D" w14:textId="77777777" w:rsidR="00096CDF" w:rsidRPr="00D428F7" w:rsidRDefault="00096CDF" w:rsidP="00980A27">
            <w:pPr>
              <w:pStyle w:val="afd"/>
              <w:spacing w:before="0" w:after="0"/>
              <w:jc w:val="center"/>
              <w:rPr>
                <w:sz w:val="20"/>
                <w:szCs w:val="20"/>
              </w:rPr>
            </w:pPr>
            <w:r w:rsidRPr="00D428F7">
              <w:rPr>
                <w:sz w:val="20"/>
                <w:szCs w:val="20"/>
              </w:rPr>
              <w:t>3,5</w:t>
            </w:r>
          </w:p>
        </w:tc>
      </w:tr>
      <w:tr w:rsidR="00872659" w:rsidRPr="00D428F7" w14:paraId="67DC1842" w14:textId="77777777" w:rsidTr="00A016F4">
        <w:trPr>
          <w:trHeight w:val="20"/>
          <w:jc w:val="center"/>
        </w:trPr>
        <w:tc>
          <w:tcPr>
            <w:tcW w:w="421" w:type="dxa"/>
            <w:tcBorders>
              <w:top w:val="single" w:sz="4" w:space="0" w:color="000000"/>
              <w:left w:val="single" w:sz="4" w:space="0" w:color="000000"/>
              <w:bottom w:val="single" w:sz="4" w:space="0" w:color="000000"/>
              <w:right w:val="single" w:sz="4" w:space="0" w:color="auto"/>
            </w:tcBorders>
            <w:shd w:val="clear" w:color="auto" w:fill="auto"/>
            <w:tcMar>
              <w:top w:w="56" w:type="dxa"/>
              <w:left w:w="56" w:type="dxa"/>
              <w:bottom w:w="56" w:type="dxa"/>
              <w:right w:w="56" w:type="dxa"/>
            </w:tcMar>
            <w:vAlign w:val="center"/>
          </w:tcPr>
          <w:p w14:paraId="4041E327" w14:textId="77777777" w:rsidR="00096CDF" w:rsidRPr="00D428F7" w:rsidRDefault="00096CDF" w:rsidP="00980A27">
            <w:pPr>
              <w:widowControl w:val="0"/>
              <w:spacing w:after="0" w:line="240" w:lineRule="auto"/>
              <w:rPr>
                <w:rFonts w:eastAsia="Roboto" w:cs="Times New Roman"/>
                <w:sz w:val="20"/>
                <w:szCs w:val="20"/>
              </w:rPr>
            </w:pPr>
            <w:r w:rsidRPr="00D428F7">
              <w:rPr>
                <w:rFonts w:eastAsia="Roboto" w:cs="Times New Roman"/>
                <w:sz w:val="20"/>
                <w:szCs w:val="20"/>
              </w:rPr>
              <w:t>6</w:t>
            </w:r>
          </w:p>
        </w:tc>
        <w:tc>
          <w:tcPr>
            <w:tcW w:w="215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3AB42E1A" w14:textId="77777777" w:rsidR="00096CDF" w:rsidRPr="00D428F7" w:rsidRDefault="00096CDF" w:rsidP="00980A27">
            <w:pPr>
              <w:widowControl w:val="0"/>
              <w:spacing w:after="0" w:line="240" w:lineRule="auto"/>
              <w:rPr>
                <w:rFonts w:eastAsia="Roboto" w:cs="Times New Roman"/>
                <w:sz w:val="20"/>
                <w:szCs w:val="20"/>
              </w:rPr>
            </w:pPr>
            <w:r w:rsidRPr="00D428F7">
              <w:rPr>
                <w:rFonts w:eastAsia="Roboto" w:cs="Times New Roman"/>
                <w:sz w:val="20"/>
                <w:szCs w:val="20"/>
              </w:rPr>
              <w:t>Минимальный процент остекления фасада первого этажа***, %</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2D597A9B" w14:textId="77777777" w:rsidR="00096CDF" w:rsidRPr="00D428F7" w:rsidRDefault="00096CDF" w:rsidP="00980A27">
            <w:pPr>
              <w:pStyle w:val="afd"/>
              <w:spacing w:before="0" w:after="0"/>
              <w:jc w:val="center"/>
              <w:rPr>
                <w:sz w:val="20"/>
                <w:szCs w:val="20"/>
              </w:rPr>
            </w:pPr>
            <w:r w:rsidRPr="00D428F7">
              <w:rPr>
                <w:sz w:val="20"/>
                <w:szCs w:val="20"/>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5CC15A02" w14:textId="77777777" w:rsidR="00096CDF" w:rsidRPr="00D428F7" w:rsidRDefault="00096CDF" w:rsidP="00980A27">
            <w:pPr>
              <w:pStyle w:val="afd"/>
              <w:spacing w:before="0" w:after="0"/>
              <w:jc w:val="center"/>
              <w:rPr>
                <w:sz w:val="20"/>
                <w:szCs w:val="20"/>
              </w:rPr>
            </w:pPr>
            <w:r w:rsidRPr="00D428F7">
              <w:rPr>
                <w:sz w:val="20"/>
                <w:szCs w:val="20"/>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00A6E66E" w14:textId="77777777" w:rsidR="00096CDF" w:rsidRPr="00D428F7" w:rsidRDefault="00096CDF" w:rsidP="00980A27">
            <w:pPr>
              <w:pStyle w:val="afd"/>
              <w:spacing w:before="0" w:after="0"/>
              <w:jc w:val="center"/>
              <w:rPr>
                <w:sz w:val="20"/>
                <w:szCs w:val="20"/>
              </w:rPr>
            </w:pPr>
            <w:r w:rsidRPr="00D428F7">
              <w:rPr>
                <w:b/>
                <w:bCs/>
                <w:sz w:val="20"/>
                <w:szCs w:val="20"/>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1DE2CC6D" w14:textId="77777777" w:rsidR="00096CDF" w:rsidRPr="00D428F7" w:rsidRDefault="00096CDF" w:rsidP="00980A27">
            <w:pPr>
              <w:pStyle w:val="afd"/>
              <w:spacing w:before="0" w:after="0"/>
              <w:jc w:val="center"/>
              <w:rPr>
                <w:sz w:val="20"/>
                <w:szCs w:val="20"/>
              </w:rPr>
            </w:pPr>
            <w:r w:rsidRPr="00D428F7">
              <w:rPr>
                <w:sz w:val="20"/>
                <w:szCs w:val="20"/>
              </w:rPr>
              <w:t>40</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20C9297F" w14:textId="77777777" w:rsidR="00096CDF" w:rsidRPr="00D428F7" w:rsidRDefault="00096CDF" w:rsidP="00980A27">
            <w:pPr>
              <w:pStyle w:val="afd"/>
              <w:spacing w:before="0" w:after="0"/>
              <w:jc w:val="center"/>
              <w:rPr>
                <w:sz w:val="20"/>
                <w:szCs w:val="20"/>
              </w:rPr>
            </w:pPr>
            <w:r w:rsidRPr="00D428F7">
              <w:rPr>
                <w:sz w:val="20"/>
                <w:szCs w:val="20"/>
              </w:rPr>
              <w:t>40</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6049BF72" w14:textId="77777777" w:rsidR="00096CDF" w:rsidRPr="00D428F7" w:rsidRDefault="00096CDF" w:rsidP="00980A27">
            <w:pPr>
              <w:pStyle w:val="afd"/>
              <w:spacing w:before="0" w:after="0"/>
              <w:jc w:val="center"/>
              <w:rPr>
                <w:sz w:val="20"/>
                <w:szCs w:val="20"/>
              </w:rPr>
            </w:pPr>
            <w:r w:rsidRPr="00D428F7">
              <w:rPr>
                <w:sz w:val="20"/>
                <w:szCs w:val="20"/>
              </w:rPr>
              <w:t>40</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0842537E" w14:textId="77777777" w:rsidR="00096CDF" w:rsidRPr="00D428F7" w:rsidRDefault="00096CDF" w:rsidP="00980A27">
            <w:pPr>
              <w:pStyle w:val="afd"/>
              <w:spacing w:before="0" w:after="0"/>
              <w:jc w:val="center"/>
              <w:rPr>
                <w:sz w:val="20"/>
                <w:szCs w:val="20"/>
              </w:rPr>
            </w:pPr>
            <w:r w:rsidRPr="00D428F7">
              <w:rPr>
                <w:sz w:val="20"/>
                <w:szCs w:val="20"/>
              </w:rPr>
              <w:t>40</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7389C71C" w14:textId="77777777" w:rsidR="00096CDF" w:rsidRPr="00D428F7" w:rsidRDefault="00096CDF" w:rsidP="00980A27">
            <w:pPr>
              <w:pStyle w:val="afd"/>
              <w:spacing w:before="0" w:after="0"/>
              <w:jc w:val="center"/>
              <w:rPr>
                <w:sz w:val="20"/>
                <w:szCs w:val="20"/>
              </w:rPr>
            </w:pPr>
            <w:r w:rsidRPr="00D428F7">
              <w:rPr>
                <w:sz w:val="20"/>
                <w:szCs w:val="20"/>
              </w:rPr>
              <w:t>40</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07A8822C" w14:textId="77777777" w:rsidR="00096CDF" w:rsidRPr="00D428F7" w:rsidRDefault="00096CDF" w:rsidP="00980A27">
            <w:pPr>
              <w:pStyle w:val="afd"/>
              <w:spacing w:before="0" w:after="0"/>
              <w:jc w:val="center"/>
              <w:rPr>
                <w:sz w:val="20"/>
                <w:szCs w:val="20"/>
              </w:rPr>
            </w:pPr>
            <w:r w:rsidRPr="00D428F7">
              <w:rPr>
                <w:sz w:val="20"/>
                <w:szCs w:val="20"/>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66969558" w14:textId="77777777" w:rsidR="00096CDF" w:rsidRPr="00D428F7" w:rsidRDefault="00096CDF" w:rsidP="00980A27">
            <w:pPr>
              <w:pStyle w:val="afd"/>
              <w:spacing w:before="0" w:after="0"/>
              <w:jc w:val="center"/>
              <w:rPr>
                <w:sz w:val="20"/>
                <w:szCs w:val="20"/>
              </w:rPr>
            </w:pPr>
            <w:r w:rsidRPr="00D428F7">
              <w:rPr>
                <w:sz w:val="20"/>
                <w:szCs w:val="20"/>
              </w:rPr>
              <w:t>40</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39EC361F" w14:textId="77777777" w:rsidR="00096CDF" w:rsidRPr="00D428F7" w:rsidRDefault="00096CDF" w:rsidP="00980A27">
            <w:pPr>
              <w:pStyle w:val="afd"/>
              <w:spacing w:before="0" w:after="0"/>
              <w:jc w:val="center"/>
              <w:rPr>
                <w:sz w:val="20"/>
                <w:szCs w:val="20"/>
              </w:rPr>
            </w:pPr>
            <w:r w:rsidRPr="00D428F7">
              <w:rPr>
                <w:sz w:val="20"/>
                <w:szCs w:val="20"/>
              </w:rPr>
              <w:t>40</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35E52558" w14:textId="77777777" w:rsidR="00096CDF" w:rsidRPr="00D428F7" w:rsidRDefault="00096CDF" w:rsidP="00980A27">
            <w:pPr>
              <w:pStyle w:val="afd"/>
              <w:spacing w:before="0" w:after="0"/>
              <w:jc w:val="center"/>
              <w:rPr>
                <w:sz w:val="20"/>
                <w:szCs w:val="20"/>
              </w:rPr>
            </w:pPr>
            <w:r w:rsidRPr="00D428F7">
              <w:rPr>
                <w:sz w:val="20"/>
                <w:szCs w:val="20"/>
              </w:rPr>
              <w:t>40</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32D671E4" w14:textId="77777777" w:rsidR="00096CDF" w:rsidRPr="00D428F7" w:rsidRDefault="00096CDF" w:rsidP="00980A27">
            <w:pPr>
              <w:pStyle w:val="afd"/>
              <w:spacing w:before="0" w:after="0"/>
              <w:jc w:val="center"/>
              <w:rPr>
                <w:sz w:val="20"/>
                <w:szCs w:val="20"/>
              </w:rPr>
            </w:pPr>
            <w:r w:rsidRPr="00D428F7">
              <w:rPr>
                <w:sz w:val="20"/>
                <w:szCs w:val="20"/>
              </w:rPr>
              <w:t>40</w:t>
            </w:r>
          </w:p>
        </w:tc>
      </w:tr>
      <w:tr w:rsidR="00872659" w:rsidRPr="00D428F7" w14:paraId="51297C4E" w14:textId="77777777" w:rsidTr="00A016F4">
        <w:trPr>
          <w:trHeight w:val="20"/>
          <w:jc w:val="center"/>
        </w:trPr>
        <w:tc>
          <w:tcPr>
            <w:tcW w:w="421" w:type="dxa"/>
            <w:tcBorders>
              <w:top w:val="nil"/>
              <w:left w:val="single" w:sz="4" w:space="0" w:color="000000"/>
              <w:bottom w:val="single" w:sz="4" w:space="0" w:color="000000"/>
              <w:right w:val="single" w:sz="4" w:space="0" w:color="auto"/>
            </w:tcBorders>
            <w:shd w:val="clear" w:color="auto" w:fill="auto"/>
            <w:tcMar>
              <w:top w:w="56" w:type="dxa"/>
              <w:left w:w="56" w:type="dxa"/>
              <w:bottom w:w="56" w:type="dxa"/>
              <w:right w:w="56" w:type="dxa"/>
            </w:tcMar>
          </w:tcPr>
          <w:p w14:paraId="019B936B" w14:textId="77777777" w:rsidR="00096CDF" w:rsidRPr="00D428F7" w:rsidRDefault="00096CDF" w:rsidP="00980A27">
            <w:pPr>
              <w:widowControl w:val="0"/>
              <w:spacing w:after="0" w:line="240" w:lineRule="auto"/>
              <w:rPr>
                <w:rFonts w:eastAsia="Roboto" w:cs="Times New Roman"/>
                <w:sz w:val="20"/>
                <w:szCs w:val="20"/>
              </w:rPr>
            </w:pPr>
            <w:r w:rsidRPr="00D428F7">
              <w:rPr>
                <w:rFonts w:eastAsia="Roboto" w:cs="Times New Roman"/>
                <w:sz w:val="20"/>
                <w:szCs w:val="20"/>
              </w:rPr>
              <w:t>7</w:t>
            </w:r>
          </w:p>
        </w:tc>
        <w:tc>
          <w:tcPr>
            <w:tcW w:w="215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tcPr>
          <w:p w14:paraId="48731184" w14:textId="77777777" w:rsidR="00096CDF" w:rsidRPr="00D428F7" w:rsidRDefault="00096CDF" w:rsidP="00980A27">
            <w:pPr>
              <w:spacing w:after="0" w:line="240" w:lineRule="auto"/>
              <w:rPr>
                <w:rFonts w:eastAsia="Roboto" w:cs="Times New Roman"/>
                <w:sz w:val="20"/>
                <w:szCs w:val="20"/>
              </w:rPr>
            </w:pPr>
            <w:r w:rsidRPr="00D428F7">
              <w:rPr>
                <w:rFonts w:eastAsia="Roboto" w:cs="Times New Roman"/>
                <w:sz w:val="20"/>
                <w:szCs w:val="20"/>
              </w:rPr>
              <w:t>Минимальная высота оконных проемов первых этажей***, м</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tcPr>
          <w:p w14:paraId="0173BDCA" w14:textId="77777777" w:rsidR="00096CDF" w:rsidRPr="00D428F7" w:rsidRDefault="00096CDF" w:rsidP="00980A27">
            <w:pPr>
              <w:pStyle w:val="afd"/>
              <w:spacing w:before="0" w:after="0"/>
              <w:jc w:val="center"/>
              <w:rPr>
                <w:sz w:val="20"/>
                <w:szCs w:val="20"/>
              </w:rPr>
            </w:pPr>
            <w:r w:rsidRPr="00D428F7">
              <w:rPr>
                <w:sz w:val="20"/>
                <w:szCs w:val="20"/>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tcPr>
          <w:p w14:paraId="50449C3D" w14:textId="77777777" w:rsidR="00096CDF" w:rsidRPr="00D428F7" w:rsidRDefault="00096CDF" w:rsidP="00980A27">
            <w:pPr>
              <w:pStyle w:val="afd"/>
              <w:spacing w:before="0" w:after="0"/>
              <w:jc w:val="center"/>
              <w:rPr>
                <w:sz w:val="20"/>
                <w:szCs w:val="20"/>
              </w:rPr>
            </w:pPr>
            <w:r w:rsidRPr="00D428F7">
              <w:rPr>
                <w:sz w:val="20"/>
                <w:szCs w:val="20"/>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732AB04B" w14:textId="77777777" w:rsidR="00096CDF" w:rsidRPr="00D428F7" w:rsidRDefault="00096CDF" w:rsidP="00980A27">
            <w:pPr>
              <w:pStyle w:val="afd"/>
              <w:spacing w:before="0" w:after="0"/>
              <w:jc w:val="center"/>
              <w:rPr>
                <w:sz w:val="20"/>
                <w:szCs w:val="20"/>
              </w:rPr>
            </w:pPr>
            <w:r w:rsidRPr="00D428F7">
              <w:rPr>
                <w:sz w:val="20"/>
                <w:szCs w:val="20"/>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47BA1446" w14:textId="77777777" w:rsidR="00096CDF" w:rsidRPr="00D428F7" w:rsidRDefault="00096CDF" w:rsidP="00980A27">
            <w:pPr>
              <w:pStyle w:val="afd"/>
              <w:spacing w:before="0" w:after="0"/>
              <w:jc w:val="center"/>
              <w:rPr>
                <w:sz w:val="20"/>
                <w:szCs w:val="20"/>
              </w:rPr>
            </w:pPr>
            <w:r w:rsidRPr="00D428F7">
              <w:rPr>
                <w:sz w:val="20"/>
                <w:szCs w:val="20"/>
              </w:rPr>
              <w:t>1,8</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48A891FA" w14:textId="77777777" w:rsidR="00096CDF" w:rsidRPr="00D428F7" w:rsidRDefault="00096CDF" w:rsidP="00980A27">
            <w:pPr>
              <w:pStyle w:val="afd"/>
              <w:spacing w:before="0" w:after="0"/>
              <w:jc w:val="center"/>
              <w:rPr>
                <w:sz w:val="20"/>
                <w:szCs w:val="20"/>
              </w:rPr>
            </w:pPr>
            <w:r w:rsidRPr="00D428F7">
              <w:rPr>
                <w:sz w:val="20"/>
                <w:szCs w:val="20"/>
              </w:rPr>
              <w:t>1,8</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05F507C7" w14:textId="77777777" w:rsidR="00096CDF" w:rsidRPr="00D428F7" w:rsidRDefault="00096CDF" w:rsidP="00980A27">
            <w:pPr>
              <w:pStyle w:val="afd"/>
              <w:spacing w:before="0" w:after="0"/>
              <w:jc w:val="center"/>
              <w:rPr>
                <w:sz w:val="20"/>
                <w:szCs w:val="20"/>
              </w:rPr>
            </w:pPr>
            <w:r w:rsidRPr="00D428F7">
              <w:rPr>
                <w:sz w:val="20"/>
                <w:szCs w:val="20"/>
              </w:rPr>
              <w:t>1,8</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24381C9C" w14:textId="77777777" w:rsidR="00096CDF" w:rsidRPr="00D428F7" w:rsidRDefault="00096CDF" w:rsidP="00980A27">
            <w:pPr>
              <w:pStyle w:val="afd"/>
              <w:spacing w:before="0" w:after="0"/>
              <w:jc w:val="center"/>
              <w:rPr>
                <w:sz w:val="20"/>
                <w:szCs w:val="20"/>
              </w:rPr>
            </w:pPr>
            <w:r w:rsidRPr="00D428F7">
              <w:rPr>
                <w:sz w:val="20"/>
                <w:szCs w:val="20"/>
              </w:rPr>
              <w:t>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17AE52CF" w14:textId="77777777" w:rsidR="00096CDF" w:rsidRPr="00D428F7" w:rsidRDefault="00096CDF" w:rsidP="00980A27">
            <w:pPr>
              <w:pStyle w:val="afd"/>
              <w:spacing w:before="0" w:after="0"/>
              <w:jc w:val="center"/>
              <w:rPr>
                <w:sz w:val="20"/>
                <w:szCs w:val="20"/>
              </w:rPr>
            </w:pPr>
            <w:r w:rsidRPr="00D428F7">
              <w:rPr>
                <w:sz w:val="20"/>
                <w:szCs w:val="20"/>
              </w:rPr>
              <w:t>1,8</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15AB8347" w14:textId="77777777" w:rsidR="00096CDF" w:rsidRPr="00D428F7" w:rsidRDefault="00096CDF" w:rsidP="00980A27">
            <w:pPr>
              <w:pStyle w:val="afd"/>
              <w:spacing w:before="0" w:after="0"/>
              <w:jc w:val="center"/>
              <w:rPr>
                <w:sz w:val="20"/>
                <w:szCs w:val="20"/>
              </w:rPr>
            </w:pPr>
            <w:r w:rsidRPr="00D428F7">
              <w:rPr>
                <w:sz w:val="20"/>
                <w:szCs w:val="20"/>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6FD7F77B" w14:textId="77777777" w:rsidR="00096CDF" w:rsidRPr="00D428F7" w:rsidRDefault="00096CDF" w:rsidP="00980A27">
            <w:pPr>
              <w:pStyle w:val="afd"/>
              <w:spacing w:before="0" w:after="0"/>
              <w:jc w:val="center"/>
              <w:rPr>
                <w:sz w:val="20"/>
                <w:szCs w:val="20"/>
              </w:rPr>
            </w:pPr>
            <w:r w:rsidRPr="00D428F7">
              <w:rPr>
                <w:sz w:val="20"/>
                <w:szCs w:val="20"/>
              </w:rPr>
              <w:t>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4B3E2ED5" w14:textId="77777777" w:rsidR="00096CDF" w:rsidRPr="00D428F7" w:rsidRDefault="00096CDF" w:rsidP="00980A27">
            <w:pPr>
              <w:pStyle w:val="afd"/>
              <w:spacing w:before="0" w:after="0"/>
              <w:jc w:val="center"/>
              <w:rPr>
                <w:sz w:val="20"/>
                <w:szCs w:val="20"/>
              </w:rPr>
            </w:pPr>
            <w:r w:rsidRPr="00D428F7">
              <w:rPr>
                <w:sz w:val="20"/>
                <w:szCs w:val="20"/>
              </w:rPr>
              <w:t>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2B9772AD" w14:textId="77777777" w:rsidR="00096CDF" w:rsidRPr="00D428F7" w:rsidRDefault="00096CDF" w:rsidP="00980A27">
            <w:pPr>
              <w:pStyle w:val="afd"/>
              <w:spacing w:before="0" w:after="0"/>
              <w:jc w:val="center"/>
              <w:rPr>
                <w:sz w:val="20"/>
                <w:szCs w:val="20"/>
              </w:rPr>
            </w:pPr>
            <w:r w:rsidRPr="00D428F7">
              <w:rPr>
                <w:sz w:val="20"/>
                <w:szCs w:val="20"/>
              </w:rPr>
              <w:t>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6C1733C2" w14:textId="77777777" w:rsidR="00096CDF" w:rsidRPr="00D428F7" w:rsidRDefault="00096CDF" w:rsidP="00980A27">
            <w:pPr>
              <w:pStyle w:val="afd"/>
              <w:spacing w:before="0" w:after="0"/>
              <w:jc w:val="center"/>
              <w:rPr>
                <w:sz w:val="20"/>
                <w:szCs w:val="20"/>
              </w:rPr>
            </w:pPr>
            <w:r w:rsidRPr="00D428F7">
              <w:rPr>
                <w:sz w:val="20"/>
                <w:szCs w:val="20"/>
              </w:rPr>
              <w:t>1,8</w:t>
            </w:r>
          </w:p>
        </w:tc>
      </w:tr>
      <w:tr w:rsidR="00872659" w:rsidRPr="00D428F7" w14:paraId="5A8FFACD" w14:textId="77777777" w:rsidTr="00A016F4">
        <w:trPr>
          <w:trHeight w:val="20"/>
          <w:jc w:val="center"/>
        </w:trPr>
        <w:tc>
          <w:tcPr>
            <w:tcW w:w="421" w:type="dxa"/>
            <w:tcBorders>
              <w:top w:val="single" w:sz="4" w:space="0" w:color="000000"/>
              <w:left w:val="single" w:sz="4" w:space="0" w:color="000000"/>
              <w:bottom w:val="single" w:sz="4" w:space="0" w:color="000000"/>
              <w:right w:val="single" w:sz="4" w:space="0" w:color="auto"/>
            </w:tcBorders>
            <w:shd w:val="clear" w:color="auto" w:fill="auto"/>
            <w:tcMar>
              <w:top w:w="56" w:type="dxa"/>
              <w:left w:w="56" w:type="dxa"/>
              <w:bottom w:w="56" w:type="dxa"/>
              <w:right w:w="56" w:type="dxa"/>
            </w:tcMar>
            <w:vAlign w:val="center"/>
          </w:tcPr>
          <w:p w14:paraId="3F92ACA7" w14:textId="77777777" w:rsidR="00096CDF" w:rsidRPr="00D428F7" w:rsidRDefault="00096CDF" w:rsidP="00980A27">
            <w:pPr>
              <w:widowControl w:val="0"/>
              <w:spacing w:after="0" w:line="240" w:lineRule="auto"/>
              <w:rPr>
                <w:rFonts w:eastAsia="Roboto" w:cs="Times New Roman"/>
                <w:sz w:val="20"/>
                <w:szCs w:val="20"/>
              </w:rPr>
            </w:pPr>
            <w:r w:rsidRPr="00D428F7">
              <w:rPr>
                <w:rFonts w:eastAsia="Roboto" w:cs="Times New Roman"/>
                <w:sz w:val="20"/>
                <w:szCs w:val="20"/>
              </w:rPr>
              <w:t>8</w:t>
            </w:r>
          </w:p>
        </w:tc>
        <w:tc>
          <w:tcPr>
            <w:tcW w:w="215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78F66738" w14:textId="77777777" w:rsidR="00096CDF" w:rsidRPr="00D428F7" w:rsidRDefault="00096CDF" w:rsidP="00980A27">
            <w:pPr>
              <w:widowControl w:val="0"/>
              <w:spacing w:after="0" w:line="240" w:lineRule="auto"/>
              <w:rPr>
                <w:rFonts w:eastAsia="Roboto" w:cs="Times New Roman"/>
                <w:sz w:val="20"/>
                <w:szCs w:val="20"/>
              </w:rPr>
            </w:pPr>
            <w:r w:rsidRPr="00D428F7">
              <w:rPr>
                <w:rFonts w:eastAsia="Roboto" w:cs="Times New Roman"/>
                <w:sz w:val="20"/>
                <w:szCs w:val="20"/>
              </w:rPr>
              <w:t>Максимальный уклон кровли, градусов</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FE2C668" w14:textId="77777777" w:rsidR="00096CDF" w:rsidRPr="00D428F7" w:rsidRDefault="00096CDF" w:rsidP="00980A27">
            <w:pPr>
              <w:pStyle w:val="afd"/>
              <w:spacing w:before="0" w:after="0"/>
              <w:jc w:val="center"/>
              <w:rPr>
                <w:sz w:val="20"/>
                <w:szCs w:val="20"/>
              </w:rPr>
            </w:pPr>
            <w:r w:rsidRPr="00D428F7">
              <w:rPr>
                <w:sz w:val="20"/>
                <w:szCs w:val="20"/>
              </w:rPr>
              <w:t>30</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59E24F62" w14:textId="77777777" w:rsidR="00096CDF" w:rsidRPr="00D428F7" w:rsidRDefault="00096CDF" w:rsidP="00980A27">
            <w:pPr>
              <w:pStyle w:val="afd"/>
              <w:spacing w:before="0" w:after="0"/>
              <w:jc w:val="center"/>
              <w:rPr>
                <w:sz w:val="20"/>
                <w:szCs w:val="20"/>
              </w:rPr>
            </w:pPr>
            <w:r w:rsidRPr="00D428F7">
              <w:rPr>
                <w:sz w:val="20"/>
                <w:szCs w:val="20"/>
              </w:rPr>
              <w:t>30</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5A0C4701" w14:textId="77777777" w:rsidR="00096CDF" w:rsidRPr="00D428F7" w:rsidRDefault="00096CDF" w:rsidP="00980A27">
            <w:pPr>
              <w:pStyle w:val="afd"/>
              <w:spacing w:before="0" w:after="0"/>
              <w:jc w:val="center"/>
              <w:rPr>
                <w:sz w:val="20"/>
                <w:szCs w:val="20"/>
              </w:rPr>
            </w:pPr>
            <w:r w:rsidRPr="00D428F7">
              <w:rPr>
                <w:sz w:val="20"/>
                <w:szCs w:val="20"/>
              </w:rPr>
              <w:t>30</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240CDA7D" w14:textId="77777777" w:rsidR="00096CDF" w:rsidRPr="00D428F7" w:rsidRDefault="00096CDF" w:rsidP="00980A27">
            <w:pPr>
              <w:pStyle w:val="afd"/>
              <w:spacing w:before="0" w:after="0"/>
              <w:jc w:val="center"/>
              <w:rPr>
                <w:sz w:val="20"/>
                <w:szCs w:val="20"/>
              </w:rPr>
            </w:pPr>
            <w:r w:rsidRPr="00D428F7">
              <w:rPr>
                <w:sz w:val="20"/>
                <w:szCs w:val="20"/>
              </w:rPr>
              <w:t>30</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1C26C12F" w14:textId="77777777" w:rsidR="00096CDF" w:rsidRPr="00D428F7" w:rsidRDefault="00096CDF" w:rsidP="00980A27">
            <w:pPr>
              <w:pStyle w:val="afd"/>
              <w:spacing w:before="0" w:after="0"/>
              <w:jc w:val="center"/>
              <w:rPr>
                <w:sz w:val="20"/>
                <w:szCs w:val="20"/>
              </w:rPr>
            </w:pPr>
            <w:r w:rsidRPr="00D428F7">
              <w:rPr>
                <w:sz w:val="20"/>
                <w:szCs w:val="20"/>
              </w:rPr>
              <w:t>30</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15CDDE66" w14:textId="77777777" w:rsidR="00096CDF" w:rsidRPr="00D428F7" w:rsidRDefault="00096CDF" w:rsidP="00980A27">
            <w:pPr>
              <w:pStyle w:val="afd"/>
              <w:spacing w:before="0" w:after="0"/>
              <w:jc w:val="center"/>
              <w:rPr>
                <w:sz w:val="20"/>
                <w:szCs w:val="20"/>
              </w:rPr>
            </w:pPr>
            <w:r w:rsidRPr="00D428F7">
              <w:rPr>
                <w:sz w:val="20"/>
                <w:szCs w:val="20"/>
              </w:rPr>
              <w:t>30</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15D9BCFC" w14:textId="77777777" w:rsidR="00096CDF" w:rsidRPr="00D428F7" w:rsidRDefault="00096CDF" w:rsidP="00980A27">
            <w:pPr>
              <w:pStyle w:val="afd"/>
              <w:spacing w:before="0" w:after="0"/>
              <w:jc w:val="center"/>
              <w:rPr>
                <w:sz w:val="20"/>
                <w:szCs w:val="20"/>
              </w:rPr>
            </w:pPr>
            <w:r w:rsidRPr="00D428F7">
              <w:rPr>
                <w:sz w:val="20"/>
                <w:szCs w:val="20"/>
              </w:rPr>
              <w:t>30</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5D33BF6D" w14:textId="77777777" w:rsidR="00096CDF" w:rsidRPr="00D428F7" w:rsidRDefault="00096CDF" w:rsidP="00980A27">
            <w:pPr>
              <w:pStyle w:val="afd"/>
              <w:spacing w:before="0" w:after="0"/>
              <w:jc w:val="center"/>
              <w:rPr>
                <w:sz w:val="20"/>
                <w:szCs w:val="20"/>
              </w:rPr>
            </w:pPr>
            <w:r w:rsidRPr="00D428F7">
              <w:rPr>
                <w:sz w:val="20"/>
                <w:szCs w:val="20"/>
              </w:rPr>
              <w:t>30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5439510" w14:textId="77777777" w:rsidR="00096CDF" w:rsidRPr="00D428F7" w:rsidRDefault="00096CDF" w:rsidP="00980A27">
            <w:pPr>
              <w:pStyle w:val="afd"/>
              <w:spacing w:before="0" w:after="0"/>
              <w:jc w:val="center"/>
              <w:rPr>
                <w:sz w:val="20"/>
                <w:szCs w:val="20"/>
              </w:rPr>
            </w:pPr>
            <w:r w:rsidRPr="00D428F7">
              <w:rPr>
                <w:sz w:val="20"/>
                <w:szCs w:val="20"/>
              </w:rPr>
              <w:t>30</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2CBA3FD6" w14:textId="77777777" w:rsidR="00096CDF" w:rsidRPr="00D428F7" w:rsidRDefault="00096CDF" w:rsidP="00980A27">
            <w:pPr>
              <w:pStyle w:val="afd"/>
              <w:spacing w:before="0" w:after="0"/>
              <w:jc w:val="center"/>
              <w:rPr>
                <w:sz w:val="20"/>
                <w:szCs w:val="20"/>
              </w:rPr>
            </w:pPr>
            <w:r w:rsidRPr="00D428F7">
              <w:rPr>
                <w:sz w:val="20"/>
                <w:szCs w:val="20"/>
              </w:rPr>
              <w:t>30</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002FB0FD" w14:textId="77777777" w:rsidR="00096CDF" w:rsidRPr="00D428F7" w:rsidRDefault="00096CDF" w:rsidP="00980A27">
            <w:pPr>
              <w:pStyle w:val="afd"/>
              <w:spacing w:before="0" w:after="0"/>
              <w:jc w:val="center"/>
              <w:rPr>
                <w:sz w:val="20"/>
                <w:szCs w:val="20"/>
              </w:rPr>
            </w:pPr>
            <w:r w:rsidRPr="00D428F7">
              <w:rPr>
                <w:sz w:val="20"/>
                <w:szCs w:val="20"/>
              </w:rPr>
              <w:t>30</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40A58EE2" w14:textId="77777777" w:rsidR="00096CDF" w:rsidRPr="00D428F7" w:rsidRDefault="00096CDF" w:rsidP="00980A27">
            <w:pPr>
              <w:pStyle w:val="afd"/>
              <w:spacing w:before="0" w:after="0"/>
              <w:jc w:val="center"/>
              <w:rPr>
                <w:sz w:val="20"/>
                <w:szCs w:val="20"/>
              </w:rPr>
            </w:pPr>
            <w:r w:rsidRPr="00D428F7">
              <w:rPr>
                <w:sz w:val="20"/>
                <w:szCs w:val="20"/>
              </w:rPr>
              <w:t>30</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2A675E0E" w14:textId="77777777" w:rsidR="00096CDF" w:rsidRPr="00D428F7" w:rsidRDefault="00096CDF" w:rsidP="00980A27">
            <w:pPr>
              <w:pStyle w:val="afd"/>
              <w:spacing w:before="0" w:after="0"/>
              <w:jc w:val="center"/>
              <w:rPr>
                <w:sz w:val="20"/>
                <w:szCs w:val="20"/>
              </w:rPr>
            </w:pPr>
            <w:r w:rsidRPr="00D428F7">
              <w:rPr>
                <w:sz w:val="20"/>
                <w:szCs w:val="20"/>
              </w:rPr>
              <w:t>30</w:t>
            </w:r>
          </w:p>
        </w:tc>
      </w:tr>
      <w:tr w:rsidR="00872659" w:rsidRPr="00D428F7" w14:paraId="171DC17B" w14:textId="77777777" w:rsidTr="00A016F4">
        <w:trPr>
          <w:trHeight w:val="20"/>
          <w:jc w:val="center"/>
        </w:trPr>
        <w:tc>
          <w:tcPr>
            <w:tcW w:w="421" w:type="dxa"/>
            <w:tcBorders>
              <w:top w:val="single" w:sz="4" w:space="0" w:color="000000"/>
              <w:left w:val="single" w:sz="4" w:space="0" w:color="000000"/>
              <w:bottom w:val="single" w:sz="4" w:space="0" w:color="000000"/>
              <w:right w:val="single" w:sz="4" w:space="0" w:color="auto"/>
            </w:tcBorders>
            <w:shd w:val="clear" w:color="auto" w:fill="auto"/>
            <w:tcMar>
              <w:top w:w="56" w:type="dxa"/>
              <w:left w:w="56" w:type="dxa"/>
              <w:bottom w:w="56" w:type="dxa"/>
              <w:right w:w="56" w:type="dxa"/>
            </w:tcMar>
            <w:vAlign w:val="center"/>
          </w:tcPr>
          <w:p w14:paraId="609581C2" w14:textId="77777777" w:rsidR="00096CDF" w:rsidRPr="00D428F7" w:rsidRDefault="00096CDF" w:rsidP="00980A27">
            <w:pPr>
              <w:widowControl w:val="0"/>
              <w:spacing w:after="0" w:line="240" w:lineRule="auto"/>
              <w:rPr>
                <w:rFonts w:eastAsia="Roboto" w:cs="Times New Roman"/>
                <w:sz w:val="20"/>
                <w:szCs w:val="20"/>
              </w:rPr>
            </w:pPr>
            <w:r w:rsidRPr="00D428F7">
              <w:rPr>
                <w:rFonts w:eastAsia="Roboto" w:cs="Times New Roman"/>
                <w:sz w:val="20"/>
                <w:szCs w:val="20"/>
              </w:rPr>
              <w:t>9</w:t>
            </w:r>
          </w:p>
        </w:tc>
        <w:tc>
          <w:tcPr>
            <w:tcW w:w="215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629FCFE8" w14:textId="77777777" w:rsidR="00096CDF" w:rsidRPr="00D428F7" w:rsidRDefault="00096CDF" w:rsidP="00980A27">
            <w:pPr>
              <w:widowControl w:val="0"/>
              <w:spacing w:after="0" w:line="240" w:lineRule="auto"/>
              <w:rPr>
                <w:rFonts w:eastAsia="Roboto" w:cs="Times New Roman"/>
                <w:sz w:val="20"/>
                <w:szCs w:val="20"/>
              </w:rPr>
            </w:pPr>
            <w:r w:rsidRPr="00D428F7">
              <w:rPr>
                <w:rFonts w:eastAsia="Roboto" w:cs="Times New Roman"/>
                <w:sz w:val="20"/>
                <w:szCs w:val="20"/>
              </w:rPr>
              <w:t>Максимальная отметка входной группы, м</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7F7EEB8" w14:textId="77777777" w:rsidR="00096CDF" w:rsidRPr="00D428F7" w:rsidRDefault="00096CDF" w:rsidP="00980A27">
            <w:pPr>
              <w:pStyle w:val="afd"/>
              <w:spacing w:before="0" w:after="0"/>
              <w:jc w:val="center"/>
              <w:rPr>
                <w:sz w:val="20"/>
                <w:szCs w:val="20"/>
              </w:rPr>
            </w:pPr>
            <w:r w:rsidRPr="00D428F7">
              <w:rPr>
                <w:sz w:val="20"/>
                <w:szCs w:val="20"/>
              </w:rPr>
              <w:t>0,15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6D8DD0D9" w14:textId="77777777" w:rsidR="00096CDF" w:rsidRPr="00D428F7" w:rsidRDefault="00096CDF" w:rsidP="00980A27">
            <w:pPr>
              <w:pStyle w:val="afd"/>
              <w:spacing w:before="0" w:after="0"/>
              <w:jc w:val="center"/>
              <w:rPr>
                <w:sz w:val="20"/>
                <w:szCs w:val="20"/>
              </w:rPr>
            </w:pPr>
            <w:r w:rsidRPr="00D428F7">
              <w:rPr>
                <w:sz w:val="20"/>
                <w:szCs w:val="20"/>
              </w:rPr>
              <w:t>0,15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74920406" w14:textId="77777777" w:rsidR="00096CDF" w:rsidRPr="00D428F7" w:rsidRDefault="00096CDF" w:rsidP="00980A27">
            <w:pPr>
              <w:pStyle w:val="afd"/>
              <w:spacing w:before="0" w:after="0"/>
              <w:jc w:val="center"/>
              <w:rPr>
                <w:sz w:val="20"/>
                <w:szCs w:val="20"/>
              </w:rPr>
            </w:pPr>
            <w:r w:rsidRPr="00D428F7">
              <w:rPr>
                <w:sz w:val="20"/>
                <w:szCs w:val="20"/>
              </w:rPr>
              <w:t>0,15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20B1494D" w14:textId="77777777" w:rsidR="00096CDF" w:rsidRPr="00D428F7" w:rsidRDefault="00096CDF" w:rsidP="00980A27">
            <w:pPr>
              <w:pStyle w:val="afd"/>
              <w:spacing w:before="0" w:after="0"/>
              <w:jc w:val="center"/>
              <w:rPr>
                <w:sz w:val="20"/>
                <w:szCs w:val="20"/>
              </w:rPr>
            </w:pPr>
            <w:r w:rsidRPr="00D428F7">
              <w:rPr>
                <w:sz w:val="20"/>
                <w:szCs w:val="20"/>
              </w:rPr>
              <w:t>-</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4C55D0D6" w14:textId="77777777" w:rsidR="00096CDF" w:rsidRPr="00D428F7" w:rsidRDefault="00096CDF" w:rsidP="00980A27">
            <w:pPr>
              <w:pStyle w:val="afd"/>
              <w:spacing w:before="0" w:after="0"/>
              <w:jc w:val="center"/>
              <w:rPr>
                <w:sz w:val="20"/>
                <w:szCs w:val="20"/>
              </w:rPr>
            </w:pPr>
            <w:r w:rsidRPr="00D428F7">
              <w:rPr>
                <w:sz w:val="20"/>
                <w:szCs w:val="20"/>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13396E9F" w14:textId="77777777" w:rsidR="00096CDF" w:rsidRPr="00D428F7" w:rsidRDefault="00096CDF" w:rsidP="00980A27">
            <w:pPr>
              <w:pStyle w:val="afd"/>
              <w:spacing w:before="0" w:after="0"/>
              <w:jc w:val="center"/>
              <w:rPr>
                <w:sz w:val="20"/>
                <w:szCs w:val="20"/>
              </w:rPr>
            </w:pPr>
            <w:r w:rsidRPr="00D428F7">
              <w:rPr>
                <w:sz w:val="20"/>
                <w:szCs w:val="20"/>
              </w:rPr>
              <w:t>0,15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1D558B2D" w14:textId="77777777" w:rsidR="00096CDF" w:rsidRPr="00D428F7" w:rsidRDefault="00096CDF" w:rsidP="00980A27">
            <w:pPr>
              <w:pStyle w:val="afd"/>
              <w:spacing w:before="0" w:after="0"/>
              <w:jc w:val="center"/>
              <w:rPr>
                <w:sz w:val="20"/>
                <w:szCs w:val="20"/>
              </w:rPr>
            </w:pPr>
            <w:r w:rsidRPr="00D428F7">
              <w:rPr>
                <w:sz w:val="20"/>
                <w:szCs w:val="20"/>
              </w:rPr>
              <w:t>0,15</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75C906C6" w14:textId="77777777" w:rsidR="00096CDF" w:rsidRPr="00D428F7" w:rsidRDefault="00096CDF" w:rsidP="00980A27">
            <w:pPr>
              <w:pStyle w:val="afd"/>
              <w:spacing w:before="0" w:after="0"/>
              <w:jc w:val="center"/>
              <w:rPr>
                <w:sz w:val="20"/>
                <w:szCs w:val="20"/>
              </w:rPr>
            </w:pPr>
            <w:r w:rsidRPr="00D428F7">
              <w:rPr>
                <w:sz w:val="20"/>
                <w:szCs w:val="20"/>
              </w:rPr>
              <w:t>0,15</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C15DA6F" w14:textId="77777777" w:rsidR="00096CDF" w:rsidRPr="00D428F7" w:rsidRDefault="00096CDF" w:rsidP="00980A27">
            <w:pPr>
              <w:pStyle w:val="afd"/>
              <w:spacing w:before="0" w:after="0"/>
              <w:jc w:val="center"/>
              <w:rPr>
                <w:sz w:val="20"/>
                <w:szCs w:val="20"/>
              </w:rPr>
            </w:pPr>
            <w:r w:rsidRPr="00D428F7">
              <w:rPr>
                <w:sz w:val="20"/>
                <w:szCs w:val="20"/>
              </w:rPr>
              <w:t>0,15</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2D699B95" w14:textId="77777777" w:rsidR="00096CDF" w:rsidRPr="00D428F7" w:rsidRDefault="00096CDF" w:rsidP="00980A27">
            <w:pPr>
              <w:pStyle w:val="afd"/>
              <w:spacing w:before="0" w:after="0"/>
              <w:jc w:val="center"/>
              <w:rPr>
                <w:sz w:val="20"/>
                <w:szCs w:val="20"/>
              </w:rPr>
            </w:pPr>
            <w:r w:rsidRPr="00D428F7">
              <w:rPr>
                <w:sz w:val="20"/>
                <w:szCs w:val="20"/>
              </w:rPr>
              <w:t>0,15</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47827301" w14:textId="77777777" w:rsidR="00096CDF" w:rsidRPr="00D428F7" w:rsidRDefault="00096CDF" w:rsidP="00980A27">
            <w:pPr>
              <w:pStyle w:val="afd"/>
              <w:spacing w:before="0" w:after="0"/>
              <w:jc w:val="center"/>
              <w:rPr>
                <w:sz w:val="20"/>
                <w:szCs w:val="20"/>
              </w:rPr>
            </w:pPr>
            <w:r w:rsidRPr="00D428F7">
              <w:rPr>
                <w:sz w:val="20"/>
                <w:szCs w:val="20"/>
              </w:rPr>
              <w:t>0,15</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7282B8F7" w14:textId="77777777" w:rsidR="00096CDF" w:rsidRPr="00D428F7" w:rsidRDefault="00096CDF" w:rsidP="00980A27">
            <w:pPr>
              <w:pStyle w:val="afd"/>
              <w:spacing w:before="0" w:after="0"/>
              <w:jc w:val="center"/>
              <w:rPr>
                <w:sz w:val="20"/>
                <w:szCs w:val="20"/>
              </w:rPr>
            </w:pPr>
            <w:r w:rsidRPr="00D428F7">
              <w:rPr>
                <w:sz w:val="20"/>
                <w:szCs w:val="20"/>
              </w:rPr>
              <w:t>0,15</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1BFEC023" w14:textId="77777777" w:rsidR="00096CDF" w:rsidRPr="00D428F7" w:rsidRDefault="00096CDF" w:rsidP="00980A27">
            <w:pPr>
              <w:pStyle w:val="afd"/>
              <w:spacing w:before="0" w:after="0"/>
              <w:jc w:val="center"/>
              <w:rPr>
                <w:sz w:val="20"/>
                <w:szCs w:val="20"/>
              </w:rPr>
            </w:pPr>
            <w:r w:rsidRPr="00D428F7">
              <w:rPr>
                <w:sz w:val="20"/>
                <w:szCs w:val="20"/>
              </w:rPr>
              <w:t>0,15</w:t>
            </w:r>
          </w:p>
        </w:tc>
      </w:tr>
      <w:tr w:rsidR="00872659" w:rsidRPr="00D428F7" w14:paraId="798C49F0" w14:textId="77777777" w:rsidTr="00A016F4">
        <w:trPr>
          <w:trHeight w:val="20"/>
          <w:jc w:val="center"/>
        </w:trPr>
        <w:tc>
          <w:tcPr>
            <w:tcW w:w="421" w:type="dxa"/>
            <w:tcBorders>
              <w:top w:val="single" w:sz="4" w:space="0" w:color="000000"/>
              <w:left w:val="single" w:sz="4" w:space="0" w:color="000000"/>
              <w:bottom w:val="single" w:sz="4" w:space="0" w:color="000000"/>
              <w:right w:val="single" w:sz="4" w:space="0" w:color="auto"/>
            </w:tcBorders>
            <w:shd w:val="clear" w:color="auto" w:fill="auto"/>
            <w:tcMar>
              <w:top w:w="56" w:type="dxa"/>
              <w:left w:w="56" w:type="dxa"/>
              <w:bottom w:w="56" w:type="dxa"/>
              <w:right w:w="56" w:type="dxa"/>
            </w:tcMar>
            <w:vAlign w:val="center"/>
          </w:tcPr>
          <w:p w14:paraId="6B943916" w14:textId="77777777" w:rsidR="00096CDF" w:rsidRPr="00D428F7" w:rsidRDefault="00096CDF" w:rsidP="00980A27">
            <w:pPr>
              <w:widowControl w:val="0"/>
              <w:spacing w:after="0" w:line="240" w:lineRule="auto"/>
              <w:rPr>
                <w:rFonts w:eastAsia="Roboto" w:cs="Times New Roman"/>
                <w:sz w:val="20"/>
                <w:szCs w:val="20"/>
              </w:rPr>
            </w:pPr>
            <w:r w:rsidRPr="00D428F7">
              <w:rPr>
                <w:rFonts w:eastAsia="Roboto" w:cs="Times New Roman"/>
                <w:sz w:val="20"/>
                <w:szCs w:val="20"/>
              </w:rPr>
              <w:t>10</w:t>
            </w:r>
          </w:p>
        </w:tc>
        <w:tc>
          <w:tcPr>
            <w:tcW w:w="215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305F040B" w14:textId="77777777" w:rsidR="00096CDF" w:rsidRPr="00D428F7" w:rsidRDefault="00096CDF" w:rsidP="00980A27">
            <w:pPr>
              <w:widowControl w:val="0"/>
              <w:spacing w:after="0" w:line="240" w:lineRule="auto"/>
              <w:rPr>
                <w:rFonts w:eastAsia="Roboto" w:cs="Times New Roman"/>
                <w:sz w:val="20"/>
                <w:szCs w:val="20"/>
              </w:rPr>
            </w:pPr>
            <w:r w:rsidRPr="00D428F7">
              <w:rPr>
                <w:rFonts w:eastAsia="Roboto" w:cs="Times New Roman"/>
                <w:sz w:val="20"/>
                <w:szCs w:val="20"/>
              </w:rPr>
              <w:t>Максимальный выступ консольных элементов за контур наружных стен здания, строения и сооружения, м</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482AE7FF" w14:textId="77777777" w:rsidR="00096CDF" w:rsidRPr="00D428F7" w:rsidRDefault="00096CDF" w:rsidP="00980A27">
            <w:pPr>
              <w:pStyle w:val="afd"/>
              <w:spacing w:before="0" w:after="0"/>
              <w:jc w:val="center"/>
              <w:rPr>
                <w:sz w:val="20"/>
                <w:szCs w:val="20"/>
              </w:rPr>
            </w:pPr>
            <w:r w:rsidRPr="00D428F7">
              <w:rPr>
                <w:sz w:val="20"/>
                <w:szCs w:val="20"/>
              </w:rPr>
              <w:t>0,4</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3112FED9" w14:textId="77777777" w:rsidR="00096CDF" w:rsidRPr="00D428F7" w:rsidRDefault="00096CDF" w:rsidP="00980A27">
            <w:pPr>
              <w:pStyle w:val="afd"/>
              <w:spacing w:before="0" w:after="0"/>
              <w:jc w:val="center"/>
              <w:rPr>
                <w:sz w:val="20"/>
                <w:szCs w:val="20"/>
              </w:rPr>
            </w:pPr>
            <w:r w:rsidRPr="00D428F7">
              <w:rPr>
                <w:sz w:val="20"/>
                <w:szCs w:val="20"/>
              </w:rPr>
              <w:t>0,4</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40C7A32C" w14:textId="77777777" w:rsidR="00096CDF" w:rsidRPr="00D428F7" w:rsidRDefault="00096CDF" w:rsidP="00980A27">
            <w:pPr>
              <w:pStyle w:val="afd"/>
              <w:spacing w:before="0" w:after="0"/>
              <w:jc w:val="center"/>
              <w:rPr>
                <w:sz w:val="20"/>
                <w:szCs w:val="20"/>
              </w:rPr>
            </w:pPr>
            <w:r w:rsidRPr="00D428F7">
              <w:rPr>
                <w:sz w:val="20"/>
                <w:szCs w:val="20"/>
              </w:rPr>
              <w:t>3</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45CBAEBE" w14:textId="77777777" w:rsidR="00096CDF" w:rsidRPr="00D428F7" w:rsidRDefault="00096CDF" w:rsidP="00980A27">
            <w:pPr>
              <w:pStyle w:val="afd"/>
              <w:spacing w:before="0" w:after="0"/>
              <w:jc w:val="center"/>
              <w:rPr>
                <w:sz w:val="20"/>
                <w:szCs w:val="20"/>
              </w:rPr>
            </w:pPr>
            <w:r w:rsidRPr="00D428F7">
              <w:rPr>
                <w:sz w:val="20"/>
                <w:szCs w:val="20"/>
              </w:rPr>
              <w:t>3</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1FB8E1C" w14:textId="77777777" w:rsidR="00096CDF" w:rsidRPr="00D428F7" w:rsidRDefault="00096CDF" w:rsidP="00980A27">
            <w:pPr>
              <w:pStyle w:val="afd"/>
              <w:spacing w:before="0" w:after="0"/>
              <w:jc w:val="center"/>
              <w:rPr>
                <w:sz w:val="20"/>
                <w:szCs w:val="20"/>
              </w:rPr>
            </w:pPr>
            <w:r w:rsidRPr="00D428F7">
              <w:rPr>
                <w:sz w:val="20"/>
                <w:szCs w:val="20"/>
              </w:rPr>
              <w:t>3</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1A878EE8" w14:textId="77777777" w:rsidR="00096CDF" w:rsidRPr="00D428F7" w:rsidRDefault="00096CDF" w:rsidP="00980A27">
            <w:pPr>
              <w:pStyle w:val="afd"/>
              <w:spacing w:before="0" w:after="0"/>
              <w:jc w:val="center"/>
              <w:rPr>
                <w:sz w:val="20"/>
                <w:szCs w:val="20"/>
              </w:rPr>
            </w:pPr>
            <w:r w:rsidRPr="00D428F7">
              <w:rPr>
                <w:sz w:val="20"/>
                <w:szCs w:val="20"/>
              </w:rPr>
              <w:t>3</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5D821FBD" w14:textId="77777777" w:rsidR="00096CDF" w:rsidRPr="00D428F7" w:rsidRDefault="00096CDF" w:rsidP="00980A27">
            <w:pPr>
              <w:pStyle w:val="afd"/>
              <w:spacing w:before="0" w:after="0"/>
              <w:jc w:val="center"/>
              <w:rPr>
                <w:sz w:val="20"/>
                <w:szCs w:val="20"/>
              </w:rPr>
            </w:pPr>
            <w:r w:rsidRPr="00D428F7">
              <w:rPr>
                <w:sz w:val="20"/>
                <w:szCs w:val="20"/>
              </w:rPr>
              <w:t>0,4</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64087E1C" w14:textId="77777777" w:rsidR="00096CDF" w:rsidRPr="00D428F7" w:rsidRDefault="00096CDF" w:rsidP="00980A27">
            <w:pPr>
              <w:pStyle w:val="afd"/>
              <w:spacing w:before="0" w:after="0"/>
              <w:jc w:val="center"/>
              <w:rPr>
                <w:sz w:val="20"/>
                <w:szCs w:val="20"/>
              </w:rPr>
            </w:pPr>
            <w:r w:rsidRPr="00D428F7">
              <w:rPr>
                <w:sz w:val="20"/>
                <w:szCs w:val="20"/>
              </w:rPr>
              <w:t>0,4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4DAD9F4" w14:textId="77777777" w:rsidR="00096CDF" w:rsidRPr="00D428F7" w:rsidRDefault="00096CDF" w:rsidP="00980A27">
            <w:pPr>
              <w:pStyle w:val="afd"/>
              <w:spacing w:before="0" w:after="0"/>
              <w:jc w:val="center"/>
              <w:rPr>
                <w:sz w:val="20"/>
                <w:szCs w:val="20"/>
              </w:rPr>
            </w:pPr>
            <w:r w:rsidRPr="00D428F7">
              <w:rPr>
                <w:sz w:val="20"/>
                <w:szCs w:val="20"/>
              </w:rPr>
              <w:t>0,4</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4AE8410E" w14:textId="77777777" w:rsidR="00096CDF" w:rsidRPr="00D428F7" w:rsidRDefault="00096CDF" w:rsidP="00980A27">
            <w:pPr>
              <w:pStyle w:val="afd"/>
              <w:spacing w:before="0" w:after="0"/>
              <w:jc w:val="center"/>
              <w:rPr>
                <w:sz w:val="20"/>
                <w:szCs w:val="20"/>
              </w:rPr>
            </w:pPr>
            <w:r w:rsidRPr="00D428F7">
              <w:rPr>
                <w:sz w:val="20"/>
                <w:szCs w:val="20"/>
              </w:rPr>
              <w:t>3</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4B1480A4" w14:textId="77777777" w:rsidR="00096CDF" w:rsidRPr="00D428F7" w:rsidRDefault="00096CDF" w:rsidP="00980A27">
            <w:pPr>
              <w:pStyle w:val="afd"/>
              <w:spacing w:before="0" w:after="0"/>
              <w:jc w:val="center"/>
              <w:rPr>
                <w:sz w:val="20"/>
                <w:szCs w:val="20"/>
              </w:rPr>
            </w:pPr>
            <w:r w:rsidRPr="00D428F7">
              <w:rPr>
                <w:sz w:val="20"/>
                <w:szCs w:val="20"/>
              </w:rPr>
              <w:t>3</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6C97E326" w14:textId="77777777" w:rsidR="00096CDF" w:rsidRPr="00D428F7" w:rsidRDefault="00096CDF" w:rsidP="00980A27">
            <w:pPr>
              <w:pStyle w:val="afd"/>
              <w:spacing w:before="0" w:after="0"/>
              <w:jc w:val="center"/>
              <w:rPr>
                <w:sz w:val="20"/>
                <w:szCs w:val="20"/>
              </w:rPr>
            </w:pPr>
            <w:r w:rsidRPr="00D428F7">
              <w:rPr>
                <w:sz w:val="20"/>
                <w:szCs w:val="20"/>
              </w:rPr>
              <w:t>0,4</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19F22543" w14:textId="77777777" w:rsidR="00096CDF" w:rsidRPr="00D428F7" w:rsidRDefault="00096CDF" w:rsidP="00980A27">
            <w:pPr>
              <w:pStyle w:val="afd"/>
              <w:spacing w:before="0" w:after="0"/>
              <w:jc w:val="center"/>
              <w:rPr>
                <w:sz w:val="20"/>
                <w:szCs w:val="20"/>
              </w:rPr>
            </w:pPr>
            <w:r w:rsidRPr="00D428F7">
              <w:rPr>
                <w:sz w:val="20"/>
                <w:szCs w:val="20"/>
              </w:rPr>
              <w:t>3</w:t>
            </w:r>
          </w:p>
        </w:tc>
      </w:tr>
      <w:tr w:rsidR="00872659" w:rsidRPr="00D428F7" w14:paraId="31E41BB4" w14:textId="77777777" w:rsidTr="00A016F4">
        <w:trPr>
          <w:trHeight w:val="20"/>
          <w:jc w:val="center"/>
        </w:trPr>
        <w:tc>
          <w:tcPr>
            <w:tcW w:w="421" w:type="dxa"/>
            <w:tcBorders>
              <w:top w:val="single" w:sz="4" w:space="0" w:color="000000"/>
              <w:left w:val="single" w:sz="4" w:space="0" w:color="000000"/>
              <w:bottom w:val="single" w:sz="4" w:space="0" w:color="000000"/>
              <w:right w:val="single" w:sz="4" w:space="0" w:color="auto"/>
            </w:tcBorders>
            <w:shd w:val="clear" w:color="auto" w:fill="auto"/>
            <w:tcMar>
              <w:top w:w="56" w:type="dxa"/>
              <w:left w:w="56" w:type="dxa"/>
              <w:bottom w:w="56" w:type="dxa"/>
              <w:right w:w="56" w:type="dxa"/>
            </w:tcMar>
            <w:vAlign w:val="center"/>
          </w:tcPr>
          <w:p w14:paraId="15FD6AC9" w14:textId="77777777" w:rsidR="00096CDF" w:rsidRPr="00D428F7" w:rsidRDefault="00096CDF" w:rsidP="00980A27">
            <w:pPr>
              <w:widowControl w:val="0"/>
              <w:spacing w:after="0" w:line="240" w:lineRule="auto"/>
              <w:rPr>
                <w:rFonts w:eastAsia="Roboto" w:cs="Times New Roman"/>
                <w:sz w:val="20"/>
                <w:szCs w:val="20"/>
              </w:rPr>
            </w:pPr>
            <w:r w:rsidRPr="00D428F7">
              <w:rPr>
                <w:rFonts w:eastAsia="Roboto" w:cs="Times New Roman"/>
                <w:sz w:val="20"/>
                <w:szCs w:val="20"/>
              </w:rPr>
              <w:t>11</w:t>
            </w:r>
          </w:p>
        </w:tc>
        <w:tc>
          <w:tcPr>
            <w:tcW w:w="215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35F65864" w14:textId="77777777" w:rsidR="00096CDF" w:rsidRPr="00D428F7" w:rsidRDefault="00096CDF" w:rsidP="00980A27">
            <w:pPr>
              <w:widowControl w:val="0"/>
              <w:spacing w:after="0" w:line="240" w:lineRule="auto"/>
              <w:rPr>
                <w:rFonts w:eastAsia="Roboto" w:cs="Times New Roman"/>
                <w:sz w:val="20"/>
                <w:szCs w:val="20"/>
              </w:rPr>
            </w:pPr>
            <w:r w:rsidRPr="00D428F7">
              <w:rPr>
                <w:rFonts w:eastAsia="Roboto" w:cs="Times New Roman"/>
                <w:sz w:val="20"/>
                <w:szCs w:val="20"/>
              </w:rPr>
              <w:t>Максимальная общая высота ограждений земельного участка от уровня земли***, м</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6A9D715" w14:textId="77777777" w:rsidR="00096CDF" w:rsidRPr="00D428F7" w:rsidRDefault="00096CDF" w:rsidP="00980A27">
            <w:pPr>
              <w:pStyle w:val="afd"/>
              <w:spacing w:before="0" w:after="0"/>
              <w:jc w:val="center"/>
              <w:rPr>
                <w:sz w:val="20"/>
                <w:szCs w:val="20"/>
              </w:rPr>
            </w:pPr>
            <w:r w:rsidRPr="00D428F7">
              <w:rPr>
                <w:sz w:val="20"/>
                <w:szCs w:val="20"/>
              </w:rPr>
              <w:t xml:space="preserve"> -</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7CAD29E6" w14:textId="77777777" w:rsidR="00096CDF" w:rsidRPr="00D428F7" w:rsidRDefault="00096CDF" w:rsidP="00980A27">
            <w:pPr>
              <w:pStyle w:val="afd"/>
              <w:spacing w:before="0" w:after="0"/>
              <w:jc w:val="center"/>
              <w:rPr>
                <w:sz w:val="20"/>
                <w:szCs w:val="20"/>
              </w:rPr>
            </w:pPr>
            <w:r w:rsidRPr="00D428F7">
              <w:rPr>
                <w:sz w:val="20"/>
                <w:szCs w:val="20"/>
              </w:rPr>
              <w:t xml:space="preserve"> 1,5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1A2D64A1" w14:textId="77777777" w:rsidR="00096CDF" w:rsidRPr="00D428F7" w:rsidRDefault="00096CDF" w:rsidP="00980A27">
            <w:pPr>
              <w:pStyle w:val="afd"/>
              <w:spacing w:before="0" w:after="0"/>
              <w:jc w:val="center"/>
              <w:rPr>
                <w:sz w:val="20"/>
                <w:szCs w:val="20"/>
              </w:rPr>
            </w:pPr>
            <w:r w:rsidRPr="00D428F7">
              <w:rPr>
                <w:sz w:val="20"/>
                <w:szCs w:val="20"/>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5A7A2291" w14:textId="77777777" w:rsidR="00096CDF" w:rsidRPr="00D428F7" w:rsidRDefault="00096CDF" w:rsidP="00980A27">
            <w:pPr>
              <w:pStyle w:val="afd"/>
              <w:spacing w:before="0" w:after="0"/>
              <w:jc w:val="center"/>
              <w:rPr>
                <w:sz w:val="20"/>
                <w:szCs w:val="20"/>
              </w:rPr>
            </w:pPr>
            <w:r w:rsidRPr="00D428F7">
              <w:rPr>
                <w:sz w:val="20"/>
                <w:szCs w:val="20"/>
              </w:rPr>
              <w:t>-</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1A8D09B7" w14:textId="77777777" w:rsidR="00096CDF" w:rsidRPr="00D428F7" w:rsidRDefault="00096CDF" w:rsidP="00980A27">
            <w:pPr>
              <w:pStyle w:val="afd"/>
              <w:spacing w:before="0" w:after="0"/>
              <w:jc w:val="center"/>
              <w:rPr>
                <w:sz w:val="20"/>
                <w:szCs w:val="20"/>
              </w:rPr>
            </w:pPr>
            <w:r w:rsidRPr="00D428F7">
              <w:rPr>
                <w:sz w:val="20"/>
                <w:szCs w:val="20"/>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2FBA80AE" w14:textId="77777777" w:rsidR="00096CDF" w:rsidRPr="00D428F7" w:rsidRDefault="00096CDF" w:rsidP="00980A27">
            <w:pPr>
              <w:pStyle w:val="afd"/>
              <w:spacing w:before="0" w:after="0"/>
              <w:jc w:val="center"/>
              <w:rPr>
                <w:sz w:val="20"/>
                <w:szCs w:val="20"/>
              </w:rPr>
            </w:pPr>
            <w:r w:rsidRPr="00D428F7">
              <w:rPr>
                <w:sz w:val="20"/>
                <w:szCs w:val="20"/>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20E76CD4" w14:textId="77777777" w:rsidR="00096CDF" w:rsidRPr="00D428F7" w:rsidRDefault="00096CDF" w:rsidP="00980A27">
            <w:pPr>
              <w:pStyle w:val="afd"/>
              <w:spacing w:before="0" w:after="0"/>
              <w:jc w:val="center"/>
              <w:rPr>
                <w:sz w:val="20"/>
                <w:szCs w:val="20"/>
              </w:rPr>
            </w:pPr>
            <w:r w:rsidRPr="00D428F7">
              <w:rPr>
                <w:sz w:val="20"/>
                <w:szCs w:val="20"/>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6946BDC8" w14:textId="77777777" w:rsidR="00096CDF" w:rsidRPr="00D428F7" w:rsidRDefault="00096CDF" w:rsidP="00980A27">
            <w:pPr>
              <w:pStyle w:val="afd"/>
              <w:spacing w:before="0" w:after="0"/>
              <w:jc w:val="center"/>
              <w:rPr>
                <w:sz w:val="20"/>
                <w:szCs w:val="20"/>
              </w:rPr>
            </w:pPr>
            <w:r w:rsidRPr="00D428F7">
              <w:rPr>
                <w:sz w:val="20"/>
                <w:szCs w:val="20"/>
              </w:rPr>
              <w:t>-</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59EB8768" w14:textId="77777777" w:rsidR="00096CDF" w:rsidRPr="00D428F7" w:rsidRDefault="00096CDF" w:rsidP="00980A27">
            <w:pPr>
              <w:pStyle w:val="afd"/>
              <w:spacing w:before="0" w:after="0"/>
              <w:jc w:val="center"/>
              <w:rPr>
                <w:sz w:val="20"/>
                <w:szCs w:val="20"/>
              </w:rPr>
            </w:pPr>
            <w:r w:rsidRPr="00D428F7">
              <w:rPr>
                <w:sz w:val="20"/>
                <w:szCs w:val="20"/>
              </w:rPr>
              <w:t>1,5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BB6943F" w14:textId="77777777" w:rsidR="00096CDF" w:rsidRPr="00D428F7" w:rsidRDefault="00096CDF" w:rsidP="00980A27">
            <w:pPr>
              <w:pStyle w:val="afd"/>
              <w:spacing w:before="0" w:after="0"/>
              <w:jc w:val="center"/>
              <w:rPr>
                <w:sz w:val="20"/>
                <w:szCs w:val="20"/>
              </w:rPr>
            </w:pPr>
            <w:r w:rsidRPr="00D428F7">
              <w:rPr>
                <w:sz w:val="20"/>
                <w:szCs w:val="20"/>
              </w:rPr>
              <w:t>1,5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66620B34" w14:textId="77777777" w:rsidR="00096CDF" w:rsidRPr="00D428F7" w:rsidRDefault="00096CDF" w:rsidP="00980A27">
            <w:pPr>
              <w:pStyle w:val="afd"/>
              <w:spacing w:before="0" w:after="0"/>
              <w:jc w:val="center"/>
              <w:rPr>
                <w:sz w:val="20"/>
                <w:szCs w:val="20"/>
              </w:rPr>
            </w:pPr>
            <w:r w:rsidRPr="00D428F7">
              <w:rPr>
                <w:sz w:val="20"/>
                <w:szCs w:val="20"/>
              </w:rPr>
              <w:t>1,5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5A54AD52" w14:textId="77777777" w:rsidR="00096CDF" w:rsidRPr="00D428F7" w:rsidRDefault="00096CDF" w:rsidP="00980A27">
            <w:pPr>
              <w:pStyle w:val="afd"/>
              <w:spacing w:before="0" w:after="0"/>
              <w:jc w:val="center"/>
              <w:rPr>
                <w:sz w:val="20"/>
                <w:szCs w:val="20"/>
              </w:rPr>
            </w:pPr>
            <w:r w:rsidRPr="00D428F7">
              <w:rPr>
                <w:sz w:val="20"/>
                <w:szCs w:val="20"/>
              </w:rPr>
              <w:t>1,5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7D89FE0C" w14:textId="77777777" w:rsidR="00096CDF" w:rsidRPr="00D428F7" w:rsidRDefault="00096CDF" w:rsidP="00980A27">
            <w:pPr>
              <w:pStyle w:val="afd"/>
              <w:spacing w:before="0" w:after="0"/>
              <w:jc w:val="center"/>
              <w:rPr>
                <w:sz w:val="20"/>
                <w:szCs w:val="20"/>
              </w:rPr>
            </w:pPr>
            <w:r w:rsidRPr="00D428F7">
              <w:rPr>
                <w:sz w:val="20"/>
                <w:szCs w:val="20"/>
              </w:rPr>
              <w:t>-</w:t>
            </w:r>
          </w:p>
        </w:tc>
      </w:tr>
      <w:tr w:rsidR="00872659" w:rsidRPr="00D428F7" w14:paraId="258316B3" w14:textId="77777777" w:rsidTr="00A016F4">
        <w:trPr>
          <w:trHeight w:val="20"/>
          <w:jc w:val="center"/>
        </w:trPr>
        <w:tc>
          <w:tcPr>
            <w:tcW w:w="421" w:type="dxa"/>
            <w:tcBorders>
              <w:top w:val="single" w:sz="4" w:space="0" w:color="000000"/>
              <w:left w:val="single" w:sz="4" w:space="0" w:color="000000"/>
              <w:bottom w:val="single" w:sz="4" w:space="0" w:color="000000"/>
              <w:right w:val="single" w:sz="4" w:space="0" w:color="auto"/>
            </w:tcBorders>
            <w:shd w:val="clear" w:color="auto" w:fill="auto"/>
            <w:tcMar>
              <w:top w:w="56" w:type="dxa"/>
              <w:left w:w="56" w:type="dxa"/>
              <w:bottom w:w="56" w:type="dxa"/>
              <w:right w:w="56" w:type="dxa"/>
            </w:tcMar>
            <w:vAlign w:val="center"/>
          </w:tcPr>
          <w:p w14:paraId="1707A049" w14:textId="77777777" w:rsidR="00096CDF" w:rsidRPr="00D428F7" w:rsidRDefault="00096CDF" w:rsidP="00980A27">
            <w:pPr>
              <w:widowControl w:val="0"/>
              <w:spacing w:after="0" w:line="240" w:lineRule="auto"/>
              <w:rPr>
                <w:rFonts w:eastAsia="Roboto" w:cs="Times New Roman"/>
                <w:sz w:val="20"/>
                <w:szCs w:val="20"/>
              </w:rPr>
            </w:pPr>
            <w:r w:rsidRPr="00D428F7">
              <w:rPr>
                <w:rFonts w:eastAsia="Roboto" w:cs="Times New Roman"/>
                <w:sz w:val="20"/>
                <w:szCs w:val="20"/>
              </w:rPr>
              <w:t>12</w:t>
            </w:r>
          </w:p>
        </w:tc>
        <w:tc>
          <w:tcPr>
            <w:tcW w:w="215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1A9CC678" w14:textId="77777777" w:rsidR="00096CDF" w:rsidRPr="00D428F7" w:rsidRDefault="00096CDF" w:rsidP="00980A27">
            <w:pPr>
              <w:widowControl w:val="0"/>
              <w:spacing w:after="0" w:line="240" w:lineRule="auto"/>
              <w:rPr>
                <w:rFonts w:eastAsia="Roboto" w:cs="Times New Roman"/>
                <w:sz w:val="20"/>
                <w:szCs w:val="20"/>
              </w:rPr>
            </w:pPr>
            <w:r w:rsidRPr="00D428F7">
              <w:rPr>
                <w:rFonts w:eastAsia="Roboto" w:cs="Times New Roman"/>
                <w:sz w:val="20"/>
                <w:szCs w:val="20"/>
              </w:rPr>
              <w:t>Максимальная высота непросматриваемой части ограждений земельного участка***, м</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B76BB0B" w14:textId="77777777" w:rsidR="00096CDF" w:rsidRPr="00D428F7" w:rsidRDefault="00096CDF" w:rsidP="00980A27">
            <w:pPr>
              <w:pStyle w:val="afd"/>
              <w:spacing w:before="0" w:after="0"/>
              <w:jc w:val="center"/>
              <w:rPr>
                <w:sz w:val="20"/>
                <w:szCs w:val="20"/>
              </w:rPr>
            </w:pPr>
            <w:r w:rsidRPr="00D428F7">
              <w:rPr>
                <w:sz w:val="20"/>
                <w:szCs w:val="20"/>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64F2597B" w14:textId="77777777" w:rsidR="00096CDF" w:rsidRPr="00D428F7" w:rsidRDefault="00096CDF" w:rsidP="00980A27">
            <w:pPr>
              <w:pStyle w:val="afd"/>
              <w:spacing w:before="0" w:after="0"/>
              <w:jc w:val="center"/>
              <w:rPr>
                <w:sz w:val="20"/>
                <w:szCs w:val="20"/>
              </w:rPr>
            </w:pPr>
            <w:r w:rsidRPr="00D428F7">
              <w:rPr>
                <w:sz w:val="20"/>
                <w:szCs w:val="20"/>
              </w:rPr>
              <w:t>0,45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405F9E46" w14:textId="77777777" w:rsidR="00096CDF" w:rsidRPr="00D428F7" w:rsidRDefault="00096CDF" w:rsidP="00980A27">
            <w:pPr>
              <w:pStyle w:val="afd"/>
              <w:spacing w:before="0" w:after="0"/>
              <w:jc w:val="center"/>
              <w:rPr>
                <w:sz w:val="20"/>
                <w:szCs w:val="20"/>
              </w:rPr>
            </w:pPr>
            <w:r w:rsidRPr="00D428F7">
              <w:rPr>
                <w:sz w:val="20"/>
                <w:szCs w:val="20"/>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2F47AE0F" w14:textId="77777777" w:rsidR="00096CDF" w:rsidRPr="00D428F7" w:rsidRDefault="00096CDF" w:rsidP="00980A27">
            <w:pPr>
              <w:pStyle w:val="afd"/>
              <w:spacing w:before="0" w:after="0"/>
              <w:jc w:val="center"/>
              <w:rPr>
                <w:sz w:val="20"/>
                <w:szCs w:val="20"/>
              </w:rPr>
            </w:pPr>
            <w:r w:rsidRPr="00D428F7">
              <w:rPr>
                <w:sz w:val="20"/>
                <w:szCs w:val="20"/>
              </w:rPr>
              <w:t>-</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6BED4BFD" w14:textId="77777777" w:rsidR="00096CDF" w:rsidRPr="00D428F7" w:rsidRDefault="00096CDF" w:rsidP="00980A27">
            <w:pPr>
              <w:pStyle w:val="afd"/>
              <w:spacing w:before="0" w:after="0"/>
              <w:jc w:val="center"/>
              <w:rPr>
                <w:sz w:val="20"/>
                <w:szCs w:val="20"/>
              </w:rPr>
            </w:pPr>
            <w:r w:rsidRPr="00D428F7">
              <w:rPr>
                <w:sz w:val="20"/>
                <w:szCs w:val="20"/>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09892140" w14:textId="77777777" w:rsidR="00096CDF" w:rsidRPr="00D428F7" w:rsidRDefault="00096CDF" w:rsidP="00980A27">
            <w:pPr>
              <w:pStyle w:val="afd"/>
              <w:spacing w:before="0" w:after="0"/>
              <w:jc w:val="center"/>
              <w:rPr>
                <w:sz w:val="20"/>
                <w:szCs w:val="20"/>
              </w:rPr>
            </w:pPr>
            <w:r w:rsidRPr="00D428F7">
              <w:rPr>
                <w:sz w:val="20"/>
                <w:szCs w:val="20"/>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6CCD3CEF" w14:textId="77777777" w:rsidR="00096CDF" w:rsidRPr="00D428F7" w:rsidRDefault="00096CDF" w:rsidP="00980A27">
            <w:pPr>
              <w:pStyle w:val="afd"/>
              <w:spacing w:before="0" w:after="0"/>
              <w:jc w:val="center"/>
              <w:rPr>
                <w:sz w:val="20"/>
                <w:szCs w:val="20"/>
              </w:rPr>
            </w:pPr>
            <w:r w:rsidRPr="00D428F7">
              <w:rPr>
                <w:sz w:val="20"/>
                <w:szCs w:val="20"/>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18A78EDE" w14:textId="77777777" w:rsidR="00096CDF" w:rsidRPr="00D428F7" w:rsidRDefault="00096CDF" w:rsidP="00980A27">
            <w:pPr>
              <w:pStyle w:val="afd"/>
              <w:spacing w:before="0" w:after="0"/>
              <w:jc w:val="center"/>
              <w:rPr>
                <w:sz w:val="20"/>
                <w:szCs w:val="20"/>
              </w:rPr>
            </w:pPr>
            <w:r w:rsidRPr="00D428F7">
              <w:rPr>
                <w:sz w:val="20"/>
                <w:szCs w:val="20"/>
              </w:rPr>
              <w:t>-</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6F209FCE" w14:textId="77777777" w:rsidR="00096CDF" w:rsidRPr="00D428F7" w:rsidRDefault="00096CDF" w:rsidP="00980A27">
            <w:pPr>
              <w:pStyle w:val="afd"/>
              <w:spacing w:before="0" w:after="0"/>
              <w:jc w:val="center"/>
              <w:rPr>
                <w:sz w:val="20"/>
                <w:szCs w:val="20"/>
              </w:rPr>
            </w:pPr>
            <w:r w:rsidRPr="00D428F7">
              <w:rPr>
                <w:sz w:val="20"/>
                <w:szCs w:val="20"/>
              </w:rPr>
              <w:t>0,45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519F94C6" w14:textId="77777777" w:rsidR="00096CDF" w:rsidRPr="00D428F7" w:rsidRDefault="00096CDF" w:rsidP="00980A27">
            <w:pPr>
              <w:pStyle w:val="afd"/>
              <w:spacing w:before="0" w:after="0"/>
              <w:jc w:val="center"/>
              <w:rPr>
                <w:sz w:val="20"/>
                <w:szCs w:val="20"/>
              </w:rPr>
            </w:pPr>
            <w:r w:rsidRPr="00D428F7">
              <w:rPr>
                <w:sz w:val="20"/>
                <w:szCs w:val="20"/>
              </w:rPr>
              <w:t>0,45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721B6258" w14:textId="77777777" w:rsidR="00096CDF" w:rsidRPr="00D428F7" w:rsidRDefault="00096CDF" w:rsidP="00980A27">
            <w:pPr>
              <w:pStyle w:val="afd"/>
              <w:spacing w:before="0" w:after="0"/>
              <w:jc w:val="center"/>
              <w:rPr>
                <w:sz w:val="20"/>
                <w:szCs w:val="20"/>
              </w:rPr>
            </w:pPr>
            <w:r w:rsidRPr="00D428F7">
              <w:rPr>
                <w:sz w:val="20"/>
                <w:szCs w:val="20"/>
              </w:rPr>
              <w:t>0,45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1F98B1D2" w14:textId="77777777" w:rsidR="00096CDF" w:rsidRPr="00D428F7" w:rsidRDefault="00096CDF" w:rsidP="00980A27">
            <w:pPr>
              <w:pStyle w:val="afd"/>
              <w:spacing w:before="0" w:after="0"/>
              <w:jc w:val="center"/>
              <w:rPr>
                <w:sz w:val="20"/>
                <w:szCs w:val="20"/>
              </w:rPr>
            </w:pPr>
            <w:r w:rsidRPr="00D428F7">
              <w:rPr>
                <w:sz w:val="20"/>
                <w:szCs w:val="20"/>
              </w:rPr>
              <w:t>0,45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3FEA95D6" w14:textId="77777777" w:rsidR="00096CDF" w:rsidRPr="00D428F7" w:rsidRDefault="00096CDF" w:rsidP="00980A27">
            <w:pPr>
              <w:pStyle w:val="afd"/>
              <w:spacing w:before="0" w:after="0"/>
              <w:jc w:val="center"/>
              <w:rPr>
                <w:sz w:val="20"/>
                <w:szCs w:val="20"/>
              </w:rPr>
            </w:pPr>
            <w:r w:rsidRPr="00D428F7">
              <w:rPr>
                <w:sz w:val="20"/>
                <w:szCs w:val="20"/>
              </w:rPr>
              <w:t>-</w:t>
            </w:r>
          </w:p>
        </w:tc>
      </w:tr>
    </w:tbl>
    <w:p w14:paraId="310A9058" w14:textId="77777777" w:rsidR="00096CDF" w:rsidRPr="00D428F7" w:rsidRDefault="00096CDF" w:rsidP="00980A27">
      <w:pPr>
        <w:spacing w:after="0" w:line="240" w:lineRule="auto"/>
        <w:ind w:right="-316"/>
        <w:rPr>
          <w:rFonts w:eastAsia="Roboto" w:cs="Times New Roman"/>
          <w:sz w:val="20"/>
          <w:szCs w:val="20"/>
        </w:rPr>
      </w:pPr>
      <w:r w:rsidRPr="00D428F7">
        <w:rPr>
          <w:rFonts w:eastAsia="Roboto" w:cs="Times New Roman"/>
          <w:sz w:val="20"/>
          <w:szCs w:val="20"/>
        </w:rPr>
        <w:t>* показатель принимается как отступ на 3 м от минимального отступа зданий, строений, сооружений от красных линий по каждой территориальной зоне отдельно, в соответствии с ПЗЗ МО;</w:t>
      </w:r>
      <w:r w:rsidRPr="00D428F7">
        <w:rPr>
          <w:rFonts w:eastAsia="Roboto" w:cs="Times New Roman"/>
          <w:sz w:val="20"/>
          <w:szCs w:val="20"/>
        </w:rPr>
        <w:br/>
        <w:t>** не регламентируется:</w:t>
      </w:r>
      <w:r w:rsidRPr="00D428F7">
        <w:rPr>
          <w:rFonts w:eastAsia="Roboto" w:cs="Times New Roman"/>
          <w:sz w:val="20"/>
          <w:szCs w:val="20"/>
        </w:rPr>
        <w:br/>
        <w:t xml:space="preserve">    - в случае наличия на земельном участке зон с особыми условиями использования территории, запрещающих размещение объектов капитального строительства в соответствии с требованием;</w:t>
      </w:r>
      <w:r w:rsidRPr="00D428F7">
        <w:rPr>
          <w:rFonts w:eastAsia="Roboto" w:cs="Times New Roman"/>
          <w:sz w:val="20"/>
          <w:szCs w:val="20"/>
        </w:rPr>
        <w:br/>
        <w:t xml:space="preserve">    - в случае разработки проекта планировки на территорию;</w:t>
      </w:r>
      <w:r w:rsidRPr="00D428F7">
        <w:rPr>
          <w:rFonts w:eastAsia="Roboto" w:cs="Times New Roman"/>
          <w:sz w:val="20"/>
          <w:szCs w:val="20"/>
        </w:rPr>
        <w:br/>
      </w:r>
      <w:r w:rsidRPr="00D428F7">
        <w:rPr>
          <w:rFonts w:eastAsia="Roboto" w:cs="Times New Roman"/>
          <w:sz w:val="20"/>
          <w:szCs w:val="20"/>
        </w:rPr>
        <w:lastRenderedPageBreak/>
        <w:t xml:space="preserve">    - для зданий высотой более 18 м, выходящих на границу участка, примыкающую к существующей УДС;</w:t>
      </w:r>
      <w:r w:rsidRPr="00D428F7">
        <w:rPr>
          <w:rFonts w:eastAsia="Roboto" w:cs="Times New Roman"/>
          <w:sz w:val="20"/>
          <w:szCs w:val="20"/>
        </w:rPr>
        <w:br/>
        <w:t xml:space="preserve">    - при длине границы участка вдоль красной линии менее 25 м;</w:t>
      </w:r>
      <w:r w:rsidRPr="00D428F7">
        <w:rPr>
          <w:rFonts w:eastAsia="Roboto" w:cs="Times New Roman"/>
          <w:sz w:val="20"/>
          <w:szCs w:val="20"/>
        </w:rPr>
        <w:br/>
        <w:t>*** параметр действует на фасады и ограждения, выходящие на границу участка, примыкающую к территориям общего пользования;</w:t>
      </w:r>
      <w:r w:rsidRPr="00D428F7">
        <w:rPr>
          <w:rFonts w:eastAsia="Roboto" w:cs="Times New Roman"/>
          <w:sz w:val="20"/>
          <w:szCs w:val="20"/>
        </w:rPr>
        <w:br/>
        <w:t>**** не регламентируется при длине участка вдоль красных линий от 0 до 54 м, от 55 до 92 м - 60%, от 93 м - 70% (по каждой стороне участка).</w:t>
      </w: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600" w:firstRow="0" w:lastRow="0" w:firstColumn="0" w:lastColumn="0" w:noHBand="1" w:noVBand="1"/>
      </w:tblPr>
      <w:tblGrid>
        <w:gridCol w:w="421"/>
        <w:gridCol w:w="2268"/>
        <w:gridCol w:w="970"/>
        <w:gridCol w:w="970"/>
        <w:gridCol w:w="971"/>
        <w:gridCol w:w="970"/>
        <w:gridCol w:w="970"/>
        <w:gridCol w:w="971"/>
        <w:gridCol w:w="970"/>
        <w:gridCol w:w="971"/>
        <w:gridCol w:w="970"/>
        <w:gridCol w:w="970"/>
        <w:gridCol w:w="971"/>
        <w:gridCol w:w="970"/>
        <w:gridCol w:w="971"/>
      </w:tblGrid>
      <w:tr w:rsidR="00872659" w:rsidRPr="00D428F7" w14:paraId="1F9288AE" w14:textId="77777777" w:rsidTr="00A016F4">
        <w:trPr>
          <w:trHeight w:val="413"/>
          <w:jc w:val="center"/>
        </w:trPr>
        <w:tc>
          <w:tcPr>
            <w:tcW w:w="421" w:type="dxa"/>
            <w:vMerge w:val="restart"/>
            <w:tcMar>
              <w:top w:w="56" w:type="dxa"/>
              <w:left w:w="56" w:type="dxa"/>
              <w:bottom w:w="56" w:type="dxa"/>
              <w:right w:w="56" w:type="dxa"/>
            </w:tcMar>
            <w:vAlign w:val="center"/>
          </w:tcPr>
          <w:p w14:paraId="7D504619" w14:textId="77777777" w:rsidR="00096CDF" w:rsidRPr="00D428F7" w:rsidRDefault="00096CDF" w:rsidP="00980A27">
            <w:pPr>
              <w:widowControl w:val="0"/>
              <w:spacing w:after="0" w:line="240" w:lineRule="auto"/>
              <w:rPr>
                <w:rFonts w:eastAsia="Roboto" w:cs="Times New Roman"/>
                <w:sz w:val="20"/>
                <w:szCs w:val="20"/>
              </w:rPr>
            </w:pPr>
            <w:r w:rsidRPr="00D428F7">
              <w:rPr>
                <w:rFonts w:eastAsia="Nova Mono" w:cs="Times New Roman"/>
                <w:sz w:val="20"/>
                <w:szCs w:val="20"/>
              </w:rPr>
              <w:t>№</w:t>
            </w:r>
          </w:p>
        </w:tc>
        <w:tc>
          <w:tcPr>
            <w:tcW w:w="2268" w:type="dxa"/>
            <w:vMerge w:val="restart"/>
            <w:tcMar>
              <w:top w:w="56" w:type="dxa"/>
              <w:left w:w="56" w:type="dxa"/>
              <w:bottom w:w="56" w:type="dxa"/>
              <w:right w:w="56" w:type="dxa"/>
            </w:tcMar>
            <w:vAlign w:val="center"/>
          </w:tcPr>
          <w:p w14:paraId="0B9E2DE3" w14:textId="77777777" w:rsidR="00096CDF" w:rsidRPr="00D428F7" w:rsidRDefault="00096CDF" w:rsidP="00980A27">
            <w:pPr>
              <w:widowControl w:val="0"/>
              <w:spacing w:after="0" w:line="240" w:lineRule="auto"/>
              <w:rPr>
                <w:rFonts w:eastAsia="Roboto" w:cs="Times New Roman"/>
                <w:sz w:val="20"/>
                <w:szCs w:val="20"/>
              </w:rPr>
            </w:pPr>
            <w:r w:rsidRPr="00D428F7">
              <w:rPr>
                <w:rFonts w:eastAsia="Roboto" w:cs="Times New Roman"/>
                <w:sz w:val="20"/>
                <w:szCs w:val="20"/>
              </w:rPr>
              <w:t>Наименование параметра</w:t>
            </w:r>
          </w:p>
        </w:tc>
        <w:tc>
          <w:tcPr>
            <w:tcW w:w="970" w:type="dxa"/>
            <w:vMerge w:val="restart"/>
            <w:tcMar>
              <w:top w:w="56" w:type="dxa"/>
              <w:left w:w="56" w:type="dxa"/>
              <w:bottom w:w="56" w:type="dxa"/>
              <w:right w:w="56" w:type="dxa"/>
            </w:tcMar>
            <w:vAlign w:val="center"/>
          </w:tcPr>
          <w:p w14:paraId="4E531A3B"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4.5 Банковская и страховая деятельность</w:t>
            </w:r>
          </w:p>
        </w:tc>
        <w:tc>
          <w:tcPr>
            <w:tcW w:w="970" w:type="dxa"/>
            <w:vMerge w:val="restart"/>
            <w:tcMar>
              <w:top w:w="56" w:type="dxa"/>
              <w:left w:w="56" w:type="dxa"/>
              <w:bottom w:w="56" w:type="dxa"/>
              <w:right w:w="56" w:type="dxa"/>
            </w:tcMar>
            <w:vAlign w:val="center"/>
          </w:tcPr>
          <w:p w14:paraId="65222F2F"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4.6 Общественное питание</w:t>
            </w:r>
          </w:p>
        </w:tc>
        <w:tc>
          <w:tcPr>
            <w:tcW w:w="971" w:type="dxa"/>
            <w:vMerge w:val="restart"/>
            <w:tcMar>
              <w:top w:w="56" w:type="dxa"/>
              <w:left w:w="56" w:type="dxa"/>
              <w:bottom w:w="56" w:type="dxa"/>
              <w:right w:w="56" w:type="dxa"/>
            </w:tcMar>
            <w:vAlign w:val="center"/>
          </w:tcPr>
          <w:p w14:paraId="6B791189"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4.7 Гостиничное обслуживание</w:t>
            </w:r>
          </w:p>
        </w:tc>
        <w:tc>
          <w:tcPr>
            <w:tcW w:w="970" w:type="dxa"/>
            <w:vMerge w:val="restart"/>
            <w:tcMar>
              <w:top w:w="56" w:type="dxa"/>
              <w:left w:w="56" w:type="dxa"/>
              <w:bottom w:w="56" w:type="dxa"/>
              <w:right w:w="56" w:type="dxa"/>
            </w:tcMar>
            <w:vAlign w:val="center"/>
          </w:tcPr>
          <w:p w14:paraId="1EA2B174"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4.8.2 Проведение азартных игр</w:t>
            </w:r>
          </w:p>
        </w:tc>
        <w:tc>
          <w:tcPr>
            <w:tcW w:w="970" w:type="dxa"/>
            <w:vMerge w:val="restart"/>
            <w:tcMar>
              <w:top w:w="56" w:type="dxa"/>
              <w:left w:w="56" w:type="dxa"/>
              <w:bottom w:w="56" w:type="dxa"/>
              <w:right w:w="56" w:type="dxa"/>
            </w:tcMar>
            <w:vAlign w:val="center"/>
          </w:tcPr>
          <w:p w14:paraId="627E6C35"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4.9.1.2 Обеспечение дорожного отдыха</w:t>
            </w:r>
          </w:p>
        </w:tc>
        <w:tc>
          <w:tcPr>
            <w:tcW w:w="971" w:type="dxa"/>
            <w:vMerge w:val="restart"/>
            <w:tcMar>
              <w:top w:w="56" w:type="dxa"/>
              <w:left w:w="56" w:type="dxa"/>
              <w:bottom w:w="56" w:type="dxa"/>
              <w:right w:w="56" w:type="dxa"/>
            </w:tcMar>
            <w:vAlign w:val="center"/>
          </w:tcPr>
          <w:p w14:paraId="270A0885"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4.9.1.3 Автомобиль- ные мойки</w:t>
            </w:r>
          </w:p>
        </w:tc>
        <w:tc>
          <w:tcPr>
            <w:tcW w:w="970" w:type="dxa"/>
            <w:vMerge w:val="restart"/>
            <w:tcMar>
              <w:top w:w="56" w:type="dxa"/>
              <w:left w:w="56" w:type="dxa"/>
              <w:bottom w:w="56" w:type="dxa"/>
              <w:right w:w="56" w:type="dxa"/>
            </w:tcMar>
            <w:vAlign w:val="center"/>
          </w:tcPr>
          <w:p w14:paraId="46F592EF"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4.9.1.4 Ремонт автомобилей</w:t>
            </w:r>
          </w:p>
        </w:tc>
        <w:tc>
          <w:tcPr>
            <w:tcW w:w="971" w:type="dxa"/>
            <w:vMerge w:val="restart"/>
            <w:tcMar>
              <w:top w:w="56" w:type="dxa"/>
              <w:left w:w="56" w:type="dxa"/>
              <w:bottom w:w="56" w:type="dxa"/>
              <w:right w:w="56" w:type="dxa"/>
            </w:tcMar>
            <w:vAlign w:val="center"/>
          </w:tcPr>
          <w:p w14:paraId="5612B2A4"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4.10 Выставочно- ярмарочная деятельность</w:t>
            </w:r>
          </w:p>
        </w:tc>
        <w:tc>
          <w:tcPr>
            <w:tcW w:w="970" w:type="dxa"/>
            <w:vMerge w:val="restart"/>
            <w:tcMar>
              <w:top w:w="56" w:type="dxa"/>
              <w:left w:w="56" w:type="dxa"/>
              <w:bottom w:w="56" w:type="dxa"/>
              <w:right w:w="56" w:type="dxa"/>
            </w:tcMar>
            <w:vAlign w:val="center"/>
          </w:tcPr>
          <w:p w14:paraId="265C12EC"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5.1.2 Обеспечение занятий спортом в помещениях</w:t>
            </w:r>
          </w:p>
        </w:tc>
        <w:tc>
          <w:tcPr>
            <w:tcW w:w="970" w:type="dxa"/>
            <w:vMerge w:val="restart"/>
            <w:tcMar>
              <w:top w:w="56" w:type="dxa"/>
              <w:left w:w="56" w:type="dxa"/>
              <w:bottom w:w="56" w:type="dxa"/>
              <w:right w:w="56" w:type="dxa"/>
            </w:tcMar>
            <w:vAlign w:val="center"/>
          </w:tcPr>
          <w:p w14:paraId="354EBD4E"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5.2.1 Туристичес- кое  обслуживание</w:t>
            </w:r>
          </w:p>
        </w:tc>
        <w:tc>
          <w:tcPr>
            <w:tcW w:w="971" w:type="dxa"/>
            <w:vMerge w:val="restart"/>
            <w:tcMar>
              <w:top w:w="56" w:type="dxa"/>
              <w:left w:w="56" w:type="dxa"/>
              <w:bottom w:w="56" w:type="dxa"/>
              <w:right w:w="56" w:type="dxa"/>
            </w:tcMar>
            <w:vAlign w:val="center"/>
          </w:tcPr>
          <w:p w14:paraId="28C11D73"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 xml:space="preserve">6.12 Научно- производст- венная деятельность </w:t>
            </w:r>
          </w:p>
        </w:tc>
        <w:tc>
          <w:tcPr>
            <w:tcW w:w="970" w:type="dxa"/>
            <w:vMerge w:val="restart"/>
            <w:tcMar>
              <w:top w:w="56" w:type="dxa"/>
              <w:left w:w="56" w:type="dxa"/>
              <w:bottom w:w="56" w:type="dxa"/>
              <w:right w:w="56" w:type="dxa"/>
            </w:tcMar>
            <w:vAlign w:val="center"/>
          </w:tcPr>
          <w:p w14:paraId="13937C87"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8.3 Обеспечение внутреннего правопо- рядка</w:t>
            </w:r>
          </w:p>
        </w:tc>
        <w:tc>
          <w:tcPr>
            <w:tcW w:w="971" w:type="dxa"/>
            <w:vMerge w:val="restart"/>
            <w:tcMar>
              <w:top w:w="56" w:type="dxa"/>
              <w:left w:w="56" w:type="dxa"/>
              <w:bottom w:w="56" w:type="dxa"/>
              <w:right w:w="56" w:type="dxa"/>
            </w:tcMar>
            <w:vAlign w:val="center"/>
          </w:tcPr>
          <w:p w14:paraId="1C1CFFEB"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9.2.1 Санаторная деятельность</w:t>
            </w:r>
          </w:p>
        </w:tc>
      </w:tr>
      <w:tr w:rsidR="00872659" w:rsidRPr="00D428F7" w14:paraId="7100A586" w14:textId="77777777" w:rsidTr="00A016F4">
        <w:trPr>
          <w:trHeight w:val="433"/>
          <w:jc w:val="center"/>
        </w:trPr>
        <w:tc>
          <w:tcPr>
            <w:tcW w:w="421" w:type="dxa"/>
            <w:vMerge/>
            <w:shd w:val="clear" w:color="auto" w:fill="auto"/>
            <w:tcMar>
              <w:top w:w="56" w:type="dxa"/>
              <w:left w:w="56" w:type="dxa"/>
              <w:bottom w:w="56" w:type="dxa"/>
              <w:right w:w="56" w:type="dxa"/>
            </w:tcMar>
            <w:vAlign w:val="center"/>
          </w:tcPr>
          <w:p w14:paraId="5392386D" w14:textId="77777777" w:rsidR="00096CDF" w:rsidRPr="00D428F7" w:rsidRDefault="00096CDF" w:rsidP="00980A27">
            <w:pPr>
              <w:widowControl w:val="0"/>
              <w:spacing w:after="0" w:line="240" w:lineRule="auto"/>
              <w:rPr>
                <w:rFonts w:eastAsia="Roboto" w:cs="Times New Roman"/>
                <w:sz w:val="20"/>
                <w:szCs w:val="20"/>
              </w:rPr>
            </w:pPr>
          </w:p>
        </w:tc>
        <w:tc>
          <w:tcPr>
            <w:tcW w:w="2268" w:type="dxa"/>
            <w:vMerge/>
            <w:shd w:val="clear" w:color="auto" w:fill="auto"/>
            <w:tcMar>
              <w:top w:w="56" w:type="dxa"/>
              <w:left w:w="56" w:type="dxa"/>
              <w:bottom w:w="56" w:type="dxa"/>
              <w:right w:w="56" w:type="dxa"/>
            </w:tcMar>
            <w:vAlign w:val="center"/>
          </w:tcPr>
          <w:p w14:paraId="2B8B96CC" w14:textId="77777777" w:rsidR="00096CDF" w:rsidRPr="00D428F7" w:rsidRDefault="00096CDF" w:rsidP="00980A27">
            <w:pPr>
              <w:widowControl w:val="0"/>
              <w:spacing w:after="0" w:line="240" w:lineRule="auto"/>
              <w:rPr>
                <w:rFonts w:eastAsia="Roboto" w:cs="Times New Roman"/>
                <w:sz w:val="20"/>
                <w:szCs w:val="20"/>
              </w:rPr>
            </w:pPr>
          </w:p>
        </w:tc>
        <w:tc>
          <w:tcPr>
            <w:tcW w:w="970" w:type="dxa"/>
            <w:vMerge/>
            <w:shd w:val="clear" w:color="auto" w:fill="auto"/>
            <w:tcMar>
              <w:top w:w="56" w:type="dxa"/>
              <w:left w:w="56" w:type="dxa"/>
              <w:bottom w:w="56" w:type="dxa"/>
              <w:right w:w="56" w:type="dxa"/>
            </w:tcMar>
            <w:vAlign w:val="center"/>
          </w:tcPr>
          <w:p w14:paraId="2524EAD9" w14:textId="77777777" w:rsidR="00096CDF" w:rsidRPr="00D428F7" w:rsidRDefault="00096CDF" w:rsidP="00980A27">
            <w:pPr>
              <w:widowControl w:val="0"/>
              <w:spacing w:after="0" w:line="240" w:lineRule="auto"/>
              <w:rPr>
                <w:rFonts w:eastAsia="Roboto" w:cs="Times New Roman"/>
                <w:sz w:val="20"/>
                <w:szCs w:val="20"/>
              </w:rPr>
            </w:pPr>
          </w:p>
        </w:tc>
        <w:tc>
          <w:tcPr>
            <w:tcW w:w="970" w:type="dxa"/>
            <w:vMerge/>
            <w:shd w:val="clear" w:color="auto" w:fill="auto"/>
            <w:tcMar>
              <w:top w:w="56" w:type="dxa"/>
              <w:left w:w="56" w:type="dxa"/>
              <w:bottom w:w="56" w:type="dxa"/>
              <w:right w:w="56" w:type="dxa"/>
            </w:tcMar>
            <w:vAlign w:val="center"/>
          </w:tcPr>
          <w:p w14:paraId="14525F66" w14:textId="77777777" w:rsidR="00096CDF" w:rsidRPr="00D428F7" w:rsidRDefault="00096CDF" w:rsidP="00980A27">
            <w:pPr>
              <w:widowControl w:val="0"/>
              <w:spacing w:after="0" w:line="240" w:lineRule="auto"/>
              <w:rPr>
                <w:rFonts w:eastAsia="Roboto" w:cs="Times New Roman"/>
                <w:sz w:val="20"/>
                <w:szCs w:val="20"/>
              </w:rPr>
            </w:pPr>
          </w:p>
        </w:tc>
        <w:tc>
          <w:tcPr>
            <w:tcW w:w="971" w:type="dxa"/>
            <w:vMerge/>
            <w:shd w:val="clear" w:color="auto" w:fill="auto"/>
            <w:tcMar>
              <w:top w:w="56" w:type="dxa"/>
              <w:left w:w="56" w:type="dxa"/>
              <w:bottom w:w="56" w:type="dxa"/>
              <w:right w:w="56" w:type="dxa"/>
            </w:tcMar>
            <w:vAlign w:val="center"/>
          </w:tcPr>
          <w:p w14:paraId="37229A5B" w14:textId="77777777" w:rsidR="00096CDF" w:rsidRPr="00D428F7" w:rsidRDefault="00096CDF" w:rsidP="00980A27">
            <w:pPr>
              <w:widowControl w:val="0"/>
              <w:spacing w:after="0" w:line="240" w:lineRule="auto"/>
              <w:rPr>
                <w:rFonts w:eastAsia="Roboto" w:cs="Times New Roman"/>
                <w:sz w:val="20"/>
                <w:szCs w:val="20"/>
              </w:rPr>
            </w:pPr>
          </w:p>
        </w:tc>
        <w:tc>
          <w:tcPr>
            <w:tcW w:w="970" w:type="dxa"/>
            <w:vMerge/>
            <w:shd w:val="clear" w:color="auto" w:fill="auto"/>
            <w:tcMar>
              <w:top w:w="56" w:type="dxa"/>
              <w:left w:w="56" w:type="dxa"/>
              <w:bottom w:w="56" w:type="dxa"/>
              <w:right w:w="56" w:type="dxa"/>
            </w:tcMar>
            <w:vAlign w:val="center"/>
          </w:tcPr>
          <w:p w14:paraId="458867C8" w14:textId="77777777" w:rsidR="00096CDF" w:rsidRPr="00D428F7" w:rsidRDefault="00096CDF" w:rsidP="00980A27">
            <w:pPr>
              <w:widowControl w:val="0"/>
              <w:spacing w:after="0" w:line="240" w:lineRule="auto"/>
              <w:rPr>
                <w:rFonts w:eastAsia="Roboto" w:cs="Times New Roman"/>
                <w:sz w:val="20"/>
                <w:szCs w:val="20"/>
              </w:rPr>
            </w:pPr>
          </w:p>
        </w:tc>
        <w:tc>
          <w:tcPr>
            <w:tcW w:w="970" w:type="dxa"/>
            <w:vMerge/>
            <w:shd w:val="clear" w:color="auto" w:fill="auto"/>
            <w:tcMar>
              <w:top w:w="56" w:type="dxa"/>
              <w:left w:w="56" w:type="dxa"/>
              <w:bottom w:w="56" w:type="dxa"/>
              <w:right w:w="56" w:type="dxa"/>
            </w:tcMar>
            <w:vAlign w:val="center"/>
          </w:tcPr>
          <w:p w14:paraId="1D022B84" w14:textId="77777777" w:rsidR="00096CDF" w:rsidRPr="00D428F7" w:rsidRDefault="00096CDF" w:rsidP="00980A27">
            <w:pPr>
              <w:widowControl w:val="0"/>
              <w:spacing w:after="0" w:line="240" w:lineRule="auto"/>
              <w:rPr>
                <w:rFonts w:eastAsia="Roboto" w:cs="Times New Roman"/>
                <w:sz w:val="20"/>
                <w:szCs w:val="20"/>
              </w:rPr>
            </w:pPr>
          </w:p>
        </w:tc>
        <w:tc>
          <w:tcPr>
            <w:tcW w:w="971" w:type="dxa"/>
            <w:vMerge/>
            <w:shd w:val="clear" w:color="auto" w:fill="auto"/>
            <w:tcMar>
              <w:top w:w="56" w:type="dxa"/>
              <w:left w:w="56" w:type="dxa"/>
              <w:bottom w:w="56" w:type="dxa"/>
              <w:right w:w="56" w:type="dxa"/>
            </w:tcMar>
            <w:vAlign w:val="center"/>
          </w:tcPr>
          <w:p w14:paraId="774C21D8" w14:textId="77777777" w:rsidR="00096CDF" w:rsidRPr="00D428F7" w:rsidRDefault="00096CDF" w:rsidP="00980A27">
            <w:pPr>
              <w:widowControl w:val="0"/>
              <w:spacing w:after="0" w:line="240" w:lineRule="auto"/>
              <w:rPr>
                <w:rFonts w:eastAsia="Roboto" w:cs="Times New Roman"/>
                <w:sz w:val="20"/>
                <w:szCs w:val="20"/>
              </w:rPr>
            </w:pPr>
          </w:p>
        </w:tc>
        <w:tc>
          <w:tcPr>
            <w:tcW w:w="970" w:type="dxa"/>
            <w:vMerge/>
            <w:shd w:val="clear" w:color="auto" w:fill="auto"/>
            <w:tcMar>
              <w:top w:w="56" w:type="dxa"/>
              <w:left w:w="56" w:type="dxa"/>
              <w:bottom w:w="56" w:type="dxa"/>
              <w:right w:w="56" w:type="dxa"/>
            </w:tcMar>
            <w:vAlign w:val="center"/>
          </w:tcPr>
          <w:p w14:paraId="3EBB52D4" w14:textId="77777777" w:rsidR="00096CDF" w:rsidRPr="00D428F7" w:rsidRDefault="00096CDF" w:rsidP="00980A27">
            <w:pPr>
              <w:widowControl w:val="0"/>
              <w:spacing w:after="0" w:line="240" w:lineRule="auto"/>
              <w:rPr>
                <w:rFonts w:eastAsia="Roboto" w:cs="Times New Roman"/>
                <w:sz w:val="20"/>
                <w:szCs w:val="20"/>
              </w:rPr>
            </w:pPr>
          </w:p>
        </w:tc>
        <w:tc>
          <w:tcPr>
            <w:tcW w:w="971" w:type="dxa"/>
            <w:vMerge/>
            <w:shd w:val="clear" w:color="auto" w:fill="auto"/>
            <w:tcMar>
              <w:top w:w="56" w:type="dxa"/>
              <w:left w:w="56" w:type="dxa"/>
              <w:bottom w:w="56" w:type="dxa"/>
              <w:right w:w="56" w:type="dxa"/>
            </w:tcMar>
            <w:vAlign w:val="center"/>
          </w:tcPr>
          <w:p w14:paraId="3365767E" w14:textId="77777777" w:rsidR="00096CDF" w:rsidRPr="00D428F7" w:rsidRDefault="00096CDF" w:rsidP="00980A27">
            <w:pPr>
              <w:widowControl w:val="0"/>
              <w:spacing w:after="0" w:line="240" w:lineRule="auto"/>
              <w:rPr>
                <w:rFonts w:eastAsia="Roboto" w:cs="Times New Roman"/>
                <w:sz w:val="20"/>
                <w:szCs w:val="20"/>
              </w:rPr>
            </w:pPr>
          </w:p>
        </w:tc>
        <w:tc>
          <w:tcPr>
            <w:tcW w:w="970" w:type="dxa"/>
            <w:vMerge/>
            <w:shd w:val="clear" w:color="auto" w:fill="auto"/>
            <w:tcMar>
              <w:top w:w="56" w:type="dxa"/>
              <w:left w:w="56" w:type="dxa"/>
              <w:bottom w:w="56" w:type="dxa"/>
              <w:right w:w="56" w:type="dxa"/>
            </w:tcMar>
            <w:vAlign w:val="center"/>
          </w:tcPr>
          <w:p w14:paraId="567F93B1" w14:textId="77777777" w:rsidR="00096CDF" w:rsidRPr="00D428F7" w:rsidRDefault="00096CDF" w:rsidP="00980A27">
            <w:pPr>
              <w:widowControl w:val="0"/>
              <w:spacing w:after="0" w:line="240" w:lineRule="auto"/>
              <w:rPr>
                <w:rFonts w:eastAsia="Roboto" w:cs="Times New Roman"/>
                <w:sz w:val="20"/>
                <w:szCs w:val="20"/>
              </w:rPr>
            </w:pPr>
          </w:p>
        </w:tc>
        <w:tc>
          <w:tcPr>
            <w:tcW w:w="970" w:type="dxa"/>
            <w:vMerge/>
            <w:shd w:val="clear" w:color="auto" w:fill="auto"/>
            <w:tcMar>
              <w:top w:w="56" w:type="dxa"/>
              <w:left w:w="56" w:type="dxa"/>
              <w:bottom w:w="56" w:type="dxa"/>
              <w:right w:w="56" w:type="dxa"/>
            </w:tcMar>
            <w:vAlign w:val="center"/>
          </w:tcPr>
          <w:p w14:paraId="7751D7EC" w14:textId="77777777" w:rsidR="00096CDF" w:rsidRPr="00D428F7" w:rsidRDefault="00096CDF" w:rsidP="00980A27">
            <w:pPr>
              <w:widowControl w:val="0"/>
              <w:spacing w:after="0" w:line="240" w:lineRule="auto"/>
              <w:rPr>
                <w:rFonts w:eastAsia="Roboto" w:cs="Times New Roman"/>
                <w:sz w:val="20"/>
                <w:szCs w:val="20"/>
              </w:rPr>
            </w:pPr>
          </w:p>
        </w:tc>
        <w:tc>
          <w:tcPr>
            <w:tcW w:w="971" w:type="dxa"/>
            <w:vMerge/>
            <w:shd w:val="clear" w:color="auto" w:fill="auto"/>
            <w:tcMar>
              <w:top w:w="56" w:type="dxa"/>
              <w:left w:w="56" w:type="dxa"/>
              <w:bottom w:w="56" w:type="dxa"/>
              <w:right w:w="56" w:type="dxa"/>
            </w:tcMar>
            <w:vAlign w:val="center"/>
          </w:tcPr>
          <w:p w14:paraId="19D564C9" w14:textId="77777777" w:rsidR="00096CDF" w:rsidRPr="00D428F7" w:rsidRDefault="00096CDF" w:rsidP="00980A27">
            <w:pPr>
              <w:widowControl w:val="0"/>
              <w:spacing w:after="0" w:line="240" w:lineRule="auto"/>
              <w:rPr>
                <w:rFonts w:eastAsia="Roboto" w:cs="Times New Roman"/>
                <w:sz w:val="20"/>
                <w:szCs w:val="20"/>
              </w:rPr>
            </w:pPr>
          </w:p>
        </w:tc>
        <w:tc>
          <w:tcPr>
            <w:tcW w:w="970" w:type="dxa"/>
            <w:vMerge/>
            <w:shd w:val="clear" w:color="auto" w:fill="auto"/>
            <w:tcMar>
              <w:top w:w="56" w:type="dxa"/>
              <w:left w:w="56" w:type="dxa"/>
              <w:bottom w:w="56" w:type="dxa"/>
              <w:right w:w="56" w:type="dxa"/>
            </w:tcMar>
            <w:vAlign w:val="center"/>
          </w:tcPr>
          <w:p w14:paraId="2A8823CD" w14:textId="77777777" w:rsidR="00096CDF" w:rsidRPr="00D428F7" w:rsidRDefault="00096CDF" w:rsidP="00980A27">
            <w:pPr>
              <w:widowControl w:val="0"/>
              <w:spacing w:after="0" w:line="240" w:lineRule="auto"/>
              <w:rPr>
                <w:rFonts w:eastAsia="Roboto" w:cs="Times New Roman"/>
                <w:sz w:val="20"/>
                <w:szCs w:val="20"/>
              </w:rPr>
            </w:pPr>
          </w:p>
        </w:tc>
        <w:tc>
          <w:tcPr>
            <w:tcW w:w="971" w:type="dxa"/>
            <w:vMerge/>
            <w:shd w:val="clear" w:color="auto" w:fill="auto"/>
            <w:tcMar>
              <w:top w:w="56" w:type="dxa"/>
              <w:left w:w="56" w:type="dxa"/>
              <w:bottom w:w="56" w:type="dxa"/>
              <w:right w:w="56" w:type="dxa"/>
            </w:tcMar>
            <w:vAlign w:val="center"/>
          </w:tcPr>
          <w:p w14:paraId="43D22C77" w14:textId="77777777" w:rsidR="00096CDF" w:rsidRPr="00D428F7" w:rsidRDefault="00096CDF" w:rsidP="00980A27">
            <w:pPr>
              <w:widowControl w:val="0"/>
              <w:spacing w:after="0" w:line="240" w:lineRule="auto"/>
              <w:rPr>
                <w:rFonts w:eastAsia="Roboto" w:cs="Times New Roman"/>
                <w:sz w:val="20"/>
                <w:szCs w:val="20"/>
              </w:rPr>
            </w:pPr>
          </w:p>
        </w:tc>
      </w:tr>
      <w:tr w:rsidR="00872659" w:rsidRPr="00D428F7" w14:paraId="78FA6D8A" w14:textId="77777777" w:rsidTr="00A016F4">
        <w:trPr>
          <w:trHeight w:val="20"/>
          <w:jc w:val="center"/>
        </w:trPr>
        <w:tc>
          <w:tcPr>
            <w:tcW w:w="421" w:type="dxa"/>
            <w:shd w:val="clear" w:color="auto" w:fill="auto"/>
            <w:tcMar>
              <w:top w:w="56" w:type="dxa"/>
              <w:left w:w="56" w:type="dxa"/>
              <w:bottom w:w="56" w:type="dxa"/>
              <w:right w:w="56" w:type="dxa"/>
            </w:tcMar>
            <w:vAlign w:val="center"/>
          </w:tcPr>
          <w:p w14:paraId="40DAECC8" w14:textId="77777777" w:rsidR="00096CDF" w:rsidRPr="00D428F7" w:rsidRDefault="00096CDF" w:rsidP="00980A27">
            <w:pPr>
              <w:widowControl w:val="0"/>
              <w:spacing w:after="0" w:line="240" w:lineRule="auto"/>
              <w:rPr>
                <w:rFonts w:eastAsia="Roboto" w:cs="Times New Roman"/>
                <w:sz w:val="20"/>
                <w:szCs w:val="20"/>
              </w:rPr>
            </w:pPr>
            <w:r w:rsidRPr="00D428F7">
              <w:rPr>
                <w:rFonts w:eastAsia="Roboto" w:cs="Times New Roman"/>
                <w:sz w:val="20"/>
                <w:szCs w:val="20"/>
              </w:rPr>
              <w:t>1</w:t>
            </w:r>
          </w:p>
        </w:tc>
        <w:tc>
          <w:tcPr>
            <w:tcW w:w="2268" w:type="dxa"/>
            <w:shd w:val="clear" w:color="auto" w:fill="auto"/>
            <w:tcMar>
              <w:top w:w="56" w:type="dxa"/>
              <w:left w:w="56" w:type="dxa"/>
              <w:bottom w:w="56" w:type="dxa"/>
              <w:right w:w="56" w:type="dxa"/>
            </w:tcMar>
            <w:vAlign w:val="center"/>
          </w:tcPr>
          <w:p w14:paraId="29BA8C19" w14:textId="77777777" w:rsidR="00096CDF" w:rsidRPr="00D428F7" w:rsidRDefault="00096CDF" w:rsidP="00980A27">
            <w:pPr>
              <w:widowControl w:val="0"/>
              <w:spacing w:after="0" w:line="240" w:lineRule="auto"/>
              <w:rPr>
                <w:rFonts w:eastAsia="Roboto" w:cs="Times New Roman"/>
                <w:sz w:val="20"/>
                <w:szCs w:val="20"/>
              </w:rPr>
            </w:pPr>
            <w:r w:rsidRPr="00D428F7">
              <w:rPr>
                <w:rFonts w:eastAsia="Roboto" w:cs="Times New Roman"/>
                <w:sz w:val="20"/>
                <w:szCs w:val="20"/>
              </w:rPr>
              <w:t>Максимальный отступ зданий, строений, сооружений, формирующих уличный фронт, от красных линий**, м</w:t>
            </w:r>
          </w:p>
        </w:tc>
        <w:tc>
          <w:tcPr>
            <w:tcW w:w="970" w:type="dxa"/>
            <w:shd w:val="clear" w:color="auto" w:fill="auto"/>
            <w:vAlign w:val="center"/>
          </w:tcPr>
          <w:p w14:paraId="749D73F2" w14:textId="77777777" w:rsidR="00096CDF" w:rsidRPr="00D428F7" w:rsidRDefault="00096CDF" w:rsidP="00980A27">
            <w:pPr>
              <w:pStyle w:val="afd"/>
              <w:spacing w:before="0" w:after="0"/>
              <w:jc w:val="center"/>
              <w:rPr>
                <w:sz w:val="20"/>
                <w:szCs w:val="20"/>
              </w:rPr>
            </w:pPr>
            <w:r w:rsidRPr="00D428F7">
              <w:rPr>
                <w:sz w:val="20"/>
                <w:szCs w:val="20"/>
              </w:rPr>
              <w:t>*</w:t>
            </w:r>
          </w:p>
        </w:tc>
        <w:tc>
          <w:tcPr>
            <w:tcW w:w="970" w:type="dxa"/>
            <w:shd w:val="clear" w:color="auto" w:fill="auto"/>
            <w:vAlign w:val="center"/>
          </w:tcPr>
          <w:p w14:paraId="5775F516" w14:textId="77777777" w:rsidR="00096CDF" w:rsidRPr="00D428F7" w:rsidRDefault="00096CDF" w:rsidP="00980A27">
            <w:pPr>
              <w:pStyle w:val="afd"/>
              <w:spacing w:before="0" w:after="0"/>
              <w:jc w:val="center"/>
              <w:rPr>
                <w:sz w:val="20"/>
                <w:szCs w:val="20"/>
              </w:rPr>
            </w:pPr>
            <w:r w:rsidRPr="00D428F7">
              <w:rPr>
                <w:sz w:val="20"/>
                <w:szCs w:val="20"/>
              </w:rPr>
              <w:t>*</w:t>
            </w:r>
          </w:p>
        </w:tc>
        <w:tc>
          <w:tcPr>
            <w:tcW w:w="971" w:type="dxa"/>
            <w:shd w:val="clear" w:color="auto" w:fill="auto"/>
            <w:vAlign w:val="center"/>
          </w:tcPr>
          <w:p w14:paraId="634835AA" w14:textId="77777777" w:rsidR="00096CDF" w:rsidRPr="00D428F7" w:rsidRDefault="00096CDF" w:rsidP="00980A27">
            <w:pPr>
              <w:pStyle w:val="afd"/>
              <w:spacing w:before="0" w:after="0"/>
              <w:jc w:val="center"/>
              <w:rPr>
                <w:sz w:val="20"/>
                <w:szCs w:val="20"/>
              </w:rPr>
            </w:pPr>
            <w:r w:rsidRPr="00D428F7">
              <w:rPr>
                <w:sz w:val="20"/>
                <w:szCs w:val="20"/>
              </w:rPr>
              <w:t>*</w:t>
            </w:r>
          </w:p>
        </w:tc>
        <w:tc>
          <w:tcPr>
            <w:tcW w:w="970" w:type="dxa"/>
            <w:shd w:val="clear" w:color="auto" w:fill="auto"/>
            <w:vAlign w:val="center"/>
          </w:tcPr>
          <w:p w14:paraId="643FB171" w14:textId="77777777" w:rsidR="00096CDF" w:rsidRPr="00D428F7" w:rsidRDefault="00096CDF" w:rsidP="00980A27">
            <w:pPr>
              <w:pStyle w:val="afd"/>
              <w:spacing w:before="0" w:after="0"/>
              <w:jc w:val="center"/>
              <w:rPr>
                <w:sz w:val="20"/>
                <w:szCs w:val="20"/>
              </w:rPr>
            </w:pPr>
            <w:r w:rsidRPr="00D428F7">
              <w:rPr>
                <w:sz w:val="20"/>
                <w:szCs w:val="20"/>
              </w:rPr>
              <w:t>*</w:t>
            </w:r>
          </w:p>
        </w:tc>
        <w:tc>
          <w:tcPr>
            <w:tcW w:w="970" w:type="dxa"/>
            <w:shd w:val="clear" w:color="auto" w:fill="auto"/>
            <w:vAlign w:val="center"/>
          </w:tcPr>
          <w:p w14:paraId="7A873176" w14:textId="77777777" w:rsidR="00096CDF" w:rsidRPr="00D428F7" w:rsidRDefault="00096CDF" w:rsidP="00980A27">
            <w:pPr>
              <w:pStyle w:val="afd"/>
              <w:spacing w:before="0" w:after="0"/>
              <w:jc w:val="center"/>
              <w:rPr>
                <w:sz w:val="20"/>
                <w:szCs w:val="20"/>
              </w:rPr>
            </w:pPr>
            <w:r w:rsidRPr="00D428F7">
              <w:rPr>
                <w:sz w:val="20"/>
                <w:szCs w:val="20"/>
              </w:rPr>
              <w:t>*</w:t>
            </w:r>
          </w:p>
        </w:tc>
        <w:tc>
          <w:tcPr>
            <w:tcW w:w="971" w:type="dxa"/>
            <w:shd w:val="clear" w:color="auto" w:fill="auto"/>
            <w:vAlign w:val="center"/>
          </w:tcPr>
          <w:p w14:paraId="2F816DE9" w14:textId="77777777" w:rsidR="00096CDF" w:rsidRPr="00D428F7" w:rsidRDefault="00096CDF" w:rsidP="00980A27">
            <w:pPr>
              <w:pStyle w:val="afd"/>
              <w:spacing w:before="0" w:after="0"/>
              <w:jc w:val="center"/>
              <w:rPr>
                <w:sz w:val="20"/>
                <w:szCs w:val="20"/>
              </w:rPr>
            </w:pPr>
            <w:r w:rsidRPr="00D428F7">
              <w:rPr>
                <w:sz w:val="20"/>
                <w:szCs w:val="20"/>
              </w:rPr>
              <w:t>*</w:t>
            </w:r>
          </w:p>
        </w:tc>
        <w:tc>
          <w:tcPr>
            <w:tcW w:w="970" w:type="dxa"/>
            <w:shd w:val="clear" w:color="auto" w:fill="auto"/>
            <w:vAlign w:val="center"/>
          </w:tcPr>
          <w:p w14:paraId="136248CE" w14:textId="77777777" w:rsidR="00096CDF" w:rsidRPr="00D428F7" w:rsidRDefault="00096CDF" w:rsidP="00980A27">
            <w:pPr>
              <w:pStyle w:val="afd"/>
              <w:spacing w:before="0" w:after="0"/>
              <w:jc w:val="center"/>
              <w:rPr>
                <w:sz w:val="20"/>
                <w:szCs w:val="20"/>
              </w:rPr>
            </w:pPr>
            <w:r w:rsidRPr="00D428F7">
              <w:rPr>
                <w:sz w:val="20"/>
                <w:szCs w:val="20"/>
              </w:rPr>
              <w:t>*</w:t>
            </w:r>
          </w:p>
        </w:tc>
        <w:tc>
          <w:tcPr>
            <w:tcW w:w="971" w:type="dxa"/>
            <w:shd w:val="clear" w:color="auto" w:fill="auto"/>
            <w:vAlign w:val="center"/>
          </w:tcPr>
          <w:p w14:paraId="3C8FD36A" w14:textId="77777777" w:rsidR="00096CDF" w:rsidRPr="00D428F7" w:rsidRDefault="00096CDF" w:rsidP="00980A27">
            <w:pPr>
              <w:pStyle w:val="afd"/>
              <w:spacing w:before="0" w:after="0"/>
              <w:jc w:val="center"/>
              <w:rPr>
                <w:sz w:val="20"/>
                <w:szCs w:val="20"/>
              </w:rPr>
            </w:pPr>
            <w:r w:rsidRPr="00D428F7">
              <w:rPr>
                <w:sz w:val="20"/>
                <w:szCs w:val="20"/>
              </w:rPr>
              <w:t>*</w:t>
            </w:r>
          </w:p>
        </w:tc>
        <w:tc>
          <w:tcPr>
            <w:tcW w:w="970" w:type="dxa"/>
            <w:shd w:val="clear" w:color="auto" w:fill="auto"/>
            <w:vAlign w:val="center"/>
          </w:tcPr>
          <w:p w14:paraId="74AE5568" w14:textId="77777777" w:rsidR="00096CDF" w:rsidRPr="00D428F7" w:rsidRDefault="00096CDF" w:rsidP="00980A27">
            <w:pPr>
              <w:pStyle w:val="afd"/>
              <w:spacing w:before="0" w:after="0"/>
              <w:jc w:val="center"/>
              <w:rPr>
                <w:sz w:val="20"/>
                <w:szCs w:val="20"/>
              </w:rPr>
            </w:pPr>
            <w:r w:rsidRPr="00D428F7">
              <w:rPr>
                <w:sz w:val="20"/>
                <w:szCs w:val="20"/>
              </w:rPr>
              <w:t>*</w:t>
            </w:r>
          </w:p>
        </w:tc>
        <w:tc>
          <w:tcPr>
            <w:tcW w:w="970" w:type="dxa"/>
            <w:shd w:val="clear" w:color="auto" w:fill="auto"/>
            <w:vAlign w:val="center"/>
          </w:tcPr>
          <w:p w14:paraId="5F0F770F" w14:textId="77777777" w:rsidR="00096CDF" w:rsidRPr="00D428F7" w:rsidRDefault="00096CDF" w:rsidP="00980A27">
            <w:pPr>
              <w:pStyle w:val="afd"/>
              <w:spacing w:before="0" w:after="0"/>
              <w:jc w:val="center"/>
              <w:rPr>
                <w:sz w:val="20"/>
                <w:szCs w:val="20"/>
              </w:rPr>
            </w:pPr>
            <w:r w:rsidRPr="00D428F7">
              <w:rPr>
                <w:sz w:val="20"/>
                <w:szCs w:val="20"/>
              </w:rPr>
              <w:t>*</w:t>
            </w:r>
          </w:p>
        </w:tc>
        <w:tc>
          <w:tcPr>
            <w:tcW w:w="971" w:type="dxa"/>
            <w:shd w:val="clear" w:color="auto" w:fill="auto"/>
            <w:vAlign w:val="center"/>
          </w:tcPr>
          <w:p w14:paraId="6F575316" w14:textId="77777777" w:rsidR="00096CDF" w:rsidRPr="00D428F7" w:rsidRDefault="00096CDF" w:rsidP="00980A27">
            <w:pPr>
              <w:pStyle w:val="afd"/>
              <w:spacing w:before="0" w:after="0"/>
              <w:jc w:val="center"/>
              <w:rPr>
                <w:sz w:val="20"/>
                <w:szCs w:val="20"/>
              </w:rPr>
            </w:pPr>
            <w:r w:rsidRPr="00D428F7">
              <w:rPr>
                <w:sz w:val="20"/>
                <w:szCs w:val="20"/>
              </w:rPr>
              <w:t>-</w:t>
            </w:r>
          </w:p>
        </w:tc>
        <w:tc>
          <w:tcPr>
            <w:tcW w:w="970" w:type="dxa"/>
            <w:shd w:val="clear" w:color="auto" w:fill="auto"/>
            <w:vAlign w:val="center"/>
          </w:tcPr>
          <w:p w14:paraId="041B6EA1" w14:textId="77777777" w:rsidR="00096CDF" w:rsidRPr="00D428F7" w:rsidRDefault="00096CDF" w:rsidP="00980A27">
            <w:pPr>
              <w:pStyle w:val="afd"/>
              <w:spacing w:before="0" w:after="0"/>
              <w:jc w:val="center"/>
              <w:rPr>
                <w:sz w:val="20"/>
                <w:szCs w:val="20"/>
              </w:rPr>
            </w:pPr>
            <w:r w:rsidRPr="00D428F7">
              <w:rPr>
                <w:sz w:val="20"/>
                <w:szCs w:val="20"/>
              </w:rPr>
              <w:t>-</w:t>
            </w:r>
          </w:p>
        </w:tc>
        <w:tc>
          <w:tcPr>
            <w:tcW w:w="971" w:type="dxa"/>
            <w:shd w:val="clear" w:color="auto" w:fill="auto"/>
            <w:vAlign w:val="center"/>
          </w:tcPr>
          <w:p w14:paraId="2B6FBEE0" w14:textId="77777777" w:rsidR="00096CDF" w:rsidRPr="00D428F7" w:rsidRDefault="00096CDF" w:rsidP="00980A27">
            <w:pPr>
              <w:pStyle w:val="afd"/>
              <w:spacing w:before="0" w:after="0"/>
              <w:jc w:val="center"/>
              <w:rPr>
                <w:sz w:val="20"/>
                <w:szCs w:val="20"/>
              </w:rPr>
            </w:pPr>
            <w:r w:rsidRPr="00D428F7">
              <w:rPr>
                <w:sz w:val="20"/>
                <w:szCs w:val="20"/>
              </w:rPr>
              <w:t>-</w:t>
            </w:r>
          </w:p>
        </w:tc>
      </w:tr>
      <w:tr w:rsidR="00872659" w:rsidRPr="00D428F7" w14:paraId="4926FC61" w14:textId="77777777" w:rsidTr="00A016F4">
        <w:trPr>
          <w:trHeight w:val="20"/>
          <w:jc w:val="center"/>
        </w:trPr>
        <w:tc>
          <w:tcPr>
            <w:tcW w:w="421" w:type="dxa"/>
            <w:shd w:val="clear" w:color="auto" w:fill="auto"/>
            <w:tcMar>
              <w:top w:w="56" w:type="dxa"/>
              <w:left w:w="56" w:type="dxa"/>
              <w:bottom w:w="56" w:type="dxa"/>
              <w:right w:w="56" w:type="dxa"/>
            </w:tcMar>
            <w:vAlign w:val="center"/>
          </w:tcPr>
          <w:p w14:paraId="3A4942FD" w14:textId="77777777" w:rsidR="00096CDF" w:rsidRPr="00D428F7" w:rsidRDefault="00096CDF" w:rsidP="00980A27">
            <w:pPr>
              <w:widowControl w:val="0"/>
              <w:spacing w:after="0" w:line="240" w:lineRule="auto"/>
              <w:rPr>
                <w:rFonts w:eastAsia="Roboto" w:cs="Times New Roman"/>
                <w:sz w:val="20"/>
                <w:szCs w:val="20"/>
              </w:rPr>
            </w:pPr>
            <w:r w:rsidRPr="00D428F7">
              <w:rPr>
                <w:rFonts w:eastAsia="Roboto" w:cs="Times New Roman"/>
                <w:sz w:val="20"/>
                <w:szCs w:val="20"/>
              </w:rPr>
              <w:t>2</w:t>
            </w:r>
          </w:p>
        </w:tc>
        <w:tc>
          <w:tcPr>
            <w:tcW w:w="2268" w:type="dxa"/>
            <w:shd w:val="clear" w:color="auto" w:fill="auto"/>
            <w:tcMar>
              <w:top w:w="56" w:type="dxa"/>
              <w:left w:w="56" w:type="dxa"/>
              <w:bottom w:w="56" w:type="dxa"/>
              <w:right w:w="56" w:type="dxa"/>
            </w:tcMar>
            <w:vAlign w:val="center"/>
          </w:tcPr>
          <w:p w14:paraId="279BC77E" w14:textId="77777777" w:rsidR="00096CDF" w:rsidRPr="00D428F7" w:rsidRDefault="00096CDF" w:rsidP="00980A27">
            <w:pPr>
              <w:widowControl w:val="0"/>
              <w:spacing w:after="0" w:line="240" w:lineRule="auto"/>
              <w:rPr>
                <w:rFonts w:eastAsia="Roboto" w:cs="Times New Roman"/>
                <w:sz w:val="20"/>
                <w:szCs w:val="20"/>
              </w:rPr>
            </w:pPr>
            <w:r w:rsidRPr="00D428F7">
              <w:rPr>
                <w:rFonts w:eastAsia="Roboto" w:cs="Times New Roman"/>
                <w:sz w:val="20"/>
                <w:szCs w:val="20"/>
              </w:rPr>
              <w:t>Минимальная высота здания вдоль УДС, м</w:t>
            </w:r>
          </w:p>
        </w:tc>
        <w:tc>
          <w:tcPr>
            <w:tcW w:w="970" w:type="dxa"/>
            <w:shd w:val="clear" w:color="auto" w:fill="auto"/>
            <w:tcMar>
              <w:top w:w="100" w:type="dxa"/>
              <w:left w:w="100" w:type="dxa"/>
              <w:bottom w:w="100" w:type="dxa"/>
              <w:right w:w="100" w:type="dxa"/>
            </w:tcMar>
            <w:vAlign w:val="center"/>
          </w:tcPr>
          <w:p w14:paraId="1E40EF9D" w14:textId="77777777" w:rsidR="00096CDF" w:rsidRPr="00D428F7" w:rsidRDefault="00096CDF" w:rsidP="00980A27">
            <w:pPr>
              <w:pStyle w:val="afd"/>
              <w:spacing w:before="0" w:after="0"/>
              <w:jc w:val="center"/>
              <w:rPr>
                <w:sz w:val="20"/>
                <w:szCs w:val="20"/>
              </w:rPr>
            </w:pPr>
            <w:r w:rsidRPr="00D428F7">
              <w:rPr>
                <w:sz w:val="20"/>
                <w:szCs w:val="20"/>
              </w:rPr>
              <w:t>4,25</w:t>
            </w:r>
          </w:p>
        </w:tc>
        <w:tc>
          <w:tcPr>
            <w:tcW w:w="970" w:type="dxa"/>
            <w:shd w:val="clear" w:color="auto" w:fill="auto"/>
            <w:tcMar>
              <w:top w:w="56" w:type="dxa"/>
              <w:left w:w="56" w:type="dxa"/>
              <w:bottom w:w="56" w:type="dxa"/>
              <w:right w:w="56" w:type="dxa"/>
            </w:tcMar>
            <w:vAlign w:val="center"/>
          </w:tcPr>
          <w:p w14:paraId="3C350E69" w14:textId="77777777" w:rsidR="00096CDF" w:rsidRPr="00D428F7" w:rsidRDefault="00096CDF" w:rsidP="00980A27">
            <w:pPr>
              <w:pStyle w:val="afd"/>
              <w:spacing w:before="0" w:after="0"/>
              <w:jc w:val="center"/>
              <w:rPr>
                <w:sz w:val="20"/>
                <w:szCs w:val="20"/>
              </w:rPr>
            </w:pPr>
            <w:r w:rsidRPr="00D428F7">
              <w:rPr>
                <w:sz w:val="20"/>
                <w:szCs w:val="20"/>
              </w:rPr>
              <w:t>4,25</w:t>
            </w:r>
          </w:p>
        </w:tc>
        <w:tc>
          <w:tcPr>
            <w:tcW w:w="971" w:type="dxa"/>
            <w:shd w:val="clear" w:color="auto" w:fill="auto"/>
            <w:tcMar>
              <w:top w:w="56" w:type="dxa"/>
              <w:left w:w="56" w:type="dxa"/>
              <w:bottom w:w="56" w:type="dxa"/>
              <w:right w:w="56" w:type="dxa"/>
            </w:tcMar>
            <w:vAlign w:val="center"/>
          </w:tcPr>
          <w:p w14:paraId="5A76AAB5" w14:textId="77777777" w:rsidR="00096CDF" w:rsidRPr="00D428F7" w:rsidRDefault="00096CDF" w:rsidP="00980A27">
            <w:pPr>
              <w:pStyle w:val="afd"/>
              <w:spacing w:before="0" w:after="0"/>
              <w:jc w:val="center"/>
              <w:rPr>
                <w:sz w:val="20"/>
                <w:szCs w:val="20"/>
              </w:rPr>
            </w:pPr>
            <w:r w:rsidRPr="00D428F7">
              <w:rPr>
                <w:sz w:val="20"/>
                <w:szCs w:val="20"/>
              </w:rPr>
              <w:t>4,25</w:t>
            </w:r>
          </w:p>
        </w:tc>
        <w:tc>
          <w:tcPr>
            <w:tcW w:w="970" w:type="dxa"/>
            <w:shd w:val="clear" w:color="auto" w:fill="auto"/>
            <w:tcMar>
              <w:top w:w="56" w:type="dxa"/>
              <w:left w:w="56" w:type="dxa"/>
              <w:bottom w:w="56" w:type="dxa"/>
              <w:right w:w="56" w:type="dxa"/>
            </w:tcMar>
            <w:vAlign w:val="center"/>
          </w:tcPr>
          <w:p w14:paraId="157FD66C" w14:textId="77777777" w:rsidR="00096CDF" w:rsidRPr="00D428F7" w:rsidRDefault="00096CDF" w:rsidP="00980A27">
            <w:pPr>
              <w:pStyle w:val="afd"/>
              <w:spacing w:before="0" w:after="0"/>
              <w:jc w:val="center"/>
              <w:rPr>
                <w:sz w:val="20"/>
                <w:szCs w:val="20"/>
              </w:rPr>
            </w:pPr>
            <w:r w:rsidRPr="00D428F7">
              <w:rPr>
                <w:sz w:val="20"/>
                <w:szCs w:val="20"/>
              </w:rPr>
              <w:t>4,25</w:t>
            </w:r>
          </w:p>
        </w:tc>
        <w:tc>
          <w:tcPr>
            <w:tcW w:w="970" w:type="dxa"/>
            <w:shd w:val="clear" w:color="auto" w:fill="auto"/>
            <w:tcMar>
              <w:top w:w="56" w:type="dxa"/>
              <w:left w:w="56" w:type="dxa"/>
              <w:bottom w:w="56" w:type="dxa"/>
              <w:right w:w="56" w:type="dxa"/>
            </w:tcMar>
            <w:vAlign w:val="center"/>
          </w:tcPr>
          <w:p w14:paraId="64519997" w14:textId="77777777" w:rsidR="00096CDF" w:rsidRPr="00D428F7" w:rsidRDefault="00096CDF" w:rsidP="00980A27">
            <w:pPr>
              <w:pStyle w:val="afd"/>
              <w:spacing w:before="0" w:after="0"/>
              <w:jc w:val="center"/>
              <w:rPr>
                <w:sz w:val="20"/>
                <w:szCs w:val="20"/>
              </w:rPr>
            </w:pPr>
            <w:r w:rsidRPr="00D428F7">
              <w:rPr>
                <w:sz w:val="20"/>
                <w:szCs w:val="20"/>
              </w:rPr>
              <w:t>4,25</w:t>
            </w:r>
          </w:p>
        </w:tc>
        <w:tc>
          <w:tcPr>
            <w:tcW w:w="971" w:type="dxa"/>
            <w:shd w:val="clear" w:color="auto" w:fill="auto"/>
            <w:tcMar>
              <w:top w:w="56" w:type="dxa"/>
              <w:left w:w="56" w:type="dxa"/>
              <w:bottom w:w="56" w:type="dxa"/>
              <w:right w:w="56" w:type="dxa"/>
            </w:tcMar>
            <w:vAlign w:val="center"/>
          </w:tcPr>
          <w:p w14:paraId="297E2414" w14:textId="77777777" w:rsidR="00096CDF" w:rsidRPr="00D428F7" w:rsidRDefault="00096CDF" w:rsidP="00980A27">
            <w:pPr>
              <w:pStyle w:val="afd"/>
              <w:spacing w:before="0" w:after="0"/>
              <w:jc w:val="center"/>
              <w:rPr>
                <w:sz w:val="20"/>
                <w:szCs w:val="20"/>
              </w:rPr>
            </w:pPr>
            <w:r w:rsidRPr="00D428F7">
              <w:rPr>
                <w:sz w:val="20"/>
                <w:szCs w:val="20"/>
              </w:rPr>
              <w:t>4,25</w:t>
            </w:r>
          </w:p>
        </w:tc>
        <w:tc>
          <w:tcPr>
            <w:tcW w:w="970" w:type="dxa"/>
            <w:shd w:val="clear" w:color="auto" w:fill="auto"/>
            <w:tcMar>
              <w:top w:w="56" w:type="dxa"/>
              <w:left w:w="56" w:type="dxa"/>
              <w:bottom w:w="56" w:type="dxa"/>
              <w:right w:w="56" w:type="dxa"/>
            </w:tcMar>
            <w:vAlign w:val="center"/>
          </w:tcPr>
          <w:p w14:paraId="673ACE28" w14:textId="77777777" w:rsidR="00096CDF" w:rsidRPr="00D428F7" w:rsidRDefault="00096CDF" w:rsidP="00980A27">
            <w:pPr>
              <w:pStyle w:val="afd"/>
              <w:spacing w:before="0" w:after="0"/>
              <w:jc w:val="center"/>
              <w:rPr>
                <w:sz w:val="20"/>
                <w:szCs w:val="20"/>
              </w:rPr>
            </w:pPr>
            <w:r w:rsidRPr="00D428F7">
              <w:rPr>
                <w:sz w:val="20"/>
                <w:szCs w:val="20"/>
              </w:rPr>
              <w:t>4,25</w:t>
            </w:r>
          </w:p>
        </w:tc>
        <w:tc>
          <w:tcPr>
            <w:tcW w:w="971" w:type="dxa"/>
            <w:shd w:val="clear" w:color="auto" w:fill="auto"/>
            <w:tcMar>
              <w:top w:w="56" w:type="dxa"/>
              <w:left w:w="56" w:type="dxa"/>
              <w:bottom w:w="56" w:type="dxa"/>
              <w:right w:w="56" w:type="dxa"/>
            </w:tcMar>
            <w:vAlign w:val="center"/>
          </w:tcPr>
          <w:p w14:paraId="5603CBE4" w14:textId="77777777" w:rsidR="00096CDF" w:rsidRPr="00D428F7" w:rsidRDefault="00096CDF" w:rsidP="00980A27">
            <w:pPr>
              <w:pStyle w:val="afd"/>
              <w:spacing w:before="0" w:after="0"/>
              <w:jc w:val="center"/>
              <w:rPr>
                <w:sz w:val="20"/>
                <w:szCs w:val="20"/>
              </w:rPr>
            </w:pPr>
            <w:r w:rsidRPr="00D428F7">
              <w:rPr>
                <w:sz w:val="20"/>
                <w:szCs w:val="20"/>
              </w:rPr>
              <w:t>4,25</w:t>
            </w:r>
          </w:p>
        </w:tc>
        <w:tc>
          <w:tcPr>
            <w:tcW w:w="970" w:type="dxa"/>
            <w:shd w:val="clear" w:color="auto" w:fill="auto"/>
            <w:tcMar>
              <w:top w:w="56" w:type="dxa"/>
              <w:left w:w="56" w:type="dxa"/>
              <w:bottom w:w="56" w:type="dxa"/>
              <w:right w:w="56" w:type="dxa"/>
            </w:tcMar>
            <w:vAlign w:val="center"/>
          </w:tcPr>
          <w:p w14:paraId="6AB1D13A" w14:textId="77777777" w:rsidR="00096CDF" w:rsidRPr="00D428F7" w:rsidRDefault="00096CDF" w:rsidP="00980A27">
            <w:pPr>
              <w:pStyle w:val="afd"/>
              <w:spacing w:before="0" w:after="0"/>
              <w:jc w:val="center"/>
              <w:rPr>
                <w:sz w:val="20"/>
                <w:szCs w:val="20"/>
              </w:rPr>
            </w:pPr>
            <w:r w:rsidRPr="00D428F7">
              <w:rPr>
                <w:sz w:val="20"/>
                <w:szCs w:val="20"/>
              </w:rPr>
              <w:t>4,25</w:t>
            </w:r>
          </w:p>
        </w:tc>
        <w:tc>
          <w:tcPr>
            <w:tcW w:w="970" w:type="dxa"/>
            <w:shd w:val="clear" w:color="auto" w:fill="auto"/>
            <w:tcMar>
              <w:top w:w="56" w:type="dxa"/>
              <w:left w:w="56" w:type="dxa"/>
              <w:bottom w:w="56" w:type="dxa"/>
              <w:right w:w="56" w:type="dxa"/>
            </w:tcMar>
            <w:vAlign w:val="center"/>
          </w:tcPr>
          <w:p w14:paraId="42B49163" w14:textId="77777777" w:rsidR="00096CDF" w:rsidRPr="00D428F7" w:rsidRDefault="00096CDF" w:rsidP="00980A27">
            <w:pPr>
              <w:pStyle w:val="afd"/>
              <w:spacing w:before="0" w:after="0"/>
              <w:jc w:val="center"/>
              <w:rPr>
                <w:sz w:val="20"/>
                <w:szCs w:val="20"/>
              </w:rPr>
            </w:pPr>
            <w:r w:rsidRPr="00D428F7">
              <w:rPr>
                <w:sz w:val="20"/>
                <w:szCs w:val="20"/>
              </w:rPr>
              <w:t>4,25</w:t>
            </w:r>
          </w:p>
        </w:tc>
        <w:tc>
          <w:tcPr>
            <w:tcW w:w="971" w:type="dxa"/>
            <w:shd w:val="clear" w:color="auto" w:fill="auto"/>
            <w:tcMar>
              <w:top w:w="56" w:type="dxa"/>
              <w:left w:w="56" w:type="dxa"/>
              <w:bottom w:w="56" w:type="dxa"/>
              <w:right w:w="56" w:type="dxa"/>
            </w:tcMar>
            <w:vAlign w:val="center"/>
          </w:tcPr>
          <w:p w14:paraId="243A4B59" w14:textId="77777777" w:rsidR="00096CDF" w:rsidRPr="00D428F7" w:rsidRDefault="00096CDF" w:rsidP="00980A27">
            <w:pPr>
              <w:pStyle w:val="afd"/>
              <w:spacing w:before="0" w:after="0"/>
              <w:jc w:val="center"/>
              <w:rPr>
                <w:sz w:val="20"/>
                <w:szCs w:val="20"/>
              </w:rPr>
            </w:pPr>
            <w:r w:rsidRPr="00D428F7">
              <w:rPr>
                <w:sz w:val="20"/>
                <w:szCs w:val="20"/>
              </w:rPr>
              <w:t>4,25</w:t>
            </w:r>
          </w:p>
        </w:tc>
        <w:tc>
          <w:tcPr>
            <w:tcW w:w="970" w:type="dxa"/>
            <w:shd w:val="clear" w:color="auto" w:fill="auto"/>
            <w:tcMar>
              <w:top w:w="56" w:type="dxa"/>
              <w:left w:w="56" w:type="dxa"/>
              <w:bottom w:w="56" w:type="dxa"/>
              <w:right w:w="56" w:type="dxa"/>
            </w:tcMar>
            <w:vAlign w:val="center"/>
          </w:tcPr>
          <w:p w14:paraId="6B695AA3" w14:textId="77777777" w:rsidR="00096CDF" w:rsidRPr="00D428F7" w:rsidRDefault="00096CDF" w:rsidP="00980A27">
            <w:pPr>
              <w:pStyle w:val="afd"/>
              <w:spacing w:before="0" w:after="0"/>
              <w:jc w:val="center"/>
              <w:rPr>
                <w:sz w:val="20"/>
                <w:szCs w:val="20"/>
              </w:rPr>
            </w:pPr>
            <w:r w:rsidRPr="00D428F7">
              <w:rPr>
                <w:sz w:val="20"/>
                <w:szCs w:val="20"/>
              </w:rPr>
              <w:t>4,25</w:t>
            </w:r>
          </w:p>
        </w:tc>
        <w:tc>
          <w:tcPr>
            <w:tcW w:w="971" w:type="dxa"/>
            <w:shd w:val="clear" w:color="auto" w:fill="auto"/>
            <w:tcMar>
              <w:top w:w="56" w:type="dxa"/>
              <w:left w:w="56" w:type="dxa"/>
              <w:bottom w:w="56" w:type="dxa"/>
              <w:right w:w="56" w:type="dxa"/>
            </w:tcMar>
            <w:vAlign w:val="center"/>
          </w:tcPr>
          <w:p w14:paraId="43C72017" w14:textId="77777777" w:rsidR="00096CDF" w:rsidRPr="00D428F7" w:rsidRDefault="00096CDF" w:rsidP="00980A27">
            <w:pPr>
              <w:pStyle w:val="afd"/>
              <w:spacing w:before="0" w:after="0"/>
              <w:jc w:val="center"/>
              <w:rPr>
                <w:sz w:val="20"/>
                <w:szCs w:val="20"/>
              </w:rPr>
            </w:pPr>
            <w:r w:rsidRPr="00D428F7">
              <w:rPr>
                <w:sz w:val="20"/>
                <w:szCs w:val="20"/>
              </w:rPr>
              <w:t>4,25</w:t>
            </w:r>
          </w:p>
        </w:tc>
      </w:tr>
      <w:tr w:rsidR="00872659" w:rsidRPr="00D428F7" w14:paraId="6350AA49" w14:textId="77777777" w:rsidTr="00A016F4">
        <w:trPr>
          <w:trHeight w:val="20"/>
          <w:jc w:val="center"/>
        </w:trPr>
        <w:tc>
          <w:tcPr>
            <w:tcW w:w="421" w:type="dxa"/>
            <w:shd w:val="clear" w:color="auto" w:fill="auto"/>
            <w:tcMar>
              <w:top w:w="56" w:type="dxa"/>
              <w:left w:w="56" w:type="dxa"/>
              <w:bottom w:w="56" w:type="dxa"/>
              <w:right w:w="56" w:type="dxa"/>
            </w:tcMar>
            <w:vAlign w:val="center"/>
          </w:tcPr>
          <w:p w14:paraId="77ACEFE6" w14:textId="77777777" w:rsidR="00096CDF" w:rsidRPr="00D428F7" w:rsidRDefault="00096CDF" w:rsidP="00980A27">
            <w:pPr>
              <w:widowControl w:val="0"/>
              <w:spacing w:after="0" w:line="240" w:lineRule="auto"/>
              <w:rPr>
                <w:rFonts w:eastAsia="Roboto" w:cs="Times New Roman"/>
                <w:sz w:val="20"/>
                <w:szCs w:val="20"/>
              </w:rPr>
            </w:pPr>
            <w:r w:rsidRPr="00D428F7">
              <w:rPr>
                <w:rFonts w:eastAsia="Roboto" w:cs="Times New Roman"/>
                <w:sz w:val="20"/>
                <w:szCs w:val="20"/>
              </w:rPr>
              <w:t>3</w:t>
            </w:r>
          </w:p>
        </w:tc>
        <w:tc>
          <w:tcPr>
            <w:tcW w:w="2268" w:type="dxa"/>
            <w:shd w:val="clear" w:color="auto" w:fill="auto"/>
            <w:tcMar>
              <w:top w:w="56" w:type="dxa"/>
              <w:left w:w="56" w:type="dxa"/>
              <w:bottom w:w="56" w:type="dxa"/>
              <w:right w:w="56" w:type="dxa"/>
            </w:tcMar>
            <w:vAlign w:val="center"/>
          </w:tcPr>
          <w:p w14:paraId="407C4284" w14:textId="77777777" w:rsidR="00096CDF" w:rsidRPr="00D428F7" w:rsidRDefault="00096CDF" w:rsidP="00980A27">
            <w:pPr>
              <w:widowControl w:val="0"/>
              <w:spacing w:after="0" w:line="240" w:lineRule="auto"/>
              <w:rPr>
                <w:rFonts w:cs="Times New Roman"/>
                <w:sz w:val="20"/>
                <w:szCs w:val="20"/>
              </w:rPr>
            </w:pPr>
            <w:r w:rsidRPr="00D428F7">
              <w:rPr>
                <w:rFonts w:eastAsia="Roboto" w:cs="Times New Roman"/>
                <w:sz w:val="20"/>
                <w:szCs w:val="20"/>
              </w:rPr>
              <w:t>Минимальный процент застроенности уличного фронта, %</w:t>
            </w:r>
          </w:p>
        </w:tc>
        <w:tc>
          <w:tcPr>
            <w:tcW w:w="970" w:type="dxa"/>
            <w:shd w:val="clear" w:color="auto" w:fill="auto"/>
            <w:tcMar>
              <w:top w:w="100" w:type="dxa"/>
              <w:left w:w="100" w:type="dxa"/>
              <w:bottom w:w="100" w:type="dxa"/>
              <w:right w:w="100" w:type="dxa"/>
            </w:tcMar>
            <w:vAlign w:val="center"/>
          </w:tcPr>
          <w:p w14:paraId="7A109472" w14:textId="77777777" w:rsidR="00096CDF" w:rsidRPr="00D428F7" w:rsidRDefault="00096CDF" w:rsidP="00980A27">
            <w:pPr>
              <w:pStyle w:val="afd"/>
              <w:spacing w:before="0" w:after="0"/>
              <w:jc w:val="center"/>
              <w:rPr>
                <w:sz w:val="20"/>
                <w:szCs w:val="20"/>
              </w:rPr>
            </w:pPr>
            <w:r w:rsidRPr="00D428F7">
              <w:rPr>
                <w:sz w:val="20"/>
                <w:szCs w:val="20"/>
              </w:rPr>
              <w:t>****</w:t>
            </w:r>
          </w:p>
        </w:tc>
        <w:tc>
          <w:tcPr>
            <w:tcW w:w="970" w:type="dxa"/>
            <w:shd w:val="clear" w:color="auto" w:fill="auto"/>
            <w:tcMar>
              <w:top w:w="56" w:type="dxa"/>
              <w:left w:w="56" w:type="dxa"/>
              <w:bottom w:w="56" w:type="dxa"/>
              <w:right w:w="56" w:type="dxa"/>
            </w:tcMar>
            <w:vAlign w:val="center"/>
          </w:tcPr>
          <w:p w14:paraId="691BD917" w14:textId="77777777" w:rsidR="00096CDF" w:rsidRPr="00D428F7" w:rsidRDefault="00096CDF" w:rsidP="00980A27">
            <w:pPr>
              <w:pStyle w:val="afd"/>
              <w:spacing w:before="0" w:after="0"/>
              <w:jc w:val="center"/>
              <w:rPr>
                <w:sz w:val="20"/>
                <w:szCs w:val="20"/>
              </w:rPr>
            </w:pPr>
            <w:r w:rsidRPr="00D428F7">
              <w:rPr>
                <w:sz w:val="20"/>
                <w:szCs w:val="20"/>
              </w:rPr>
              <w:t>****</w:t>
            </w:r>
          </w:p>
        </w:tc>
        <w:tc>
          <w:tcPr>
            <w:tcW w:w="971" w:type="dxa"/>
            <w:shd w:val="clear" w:color="auto" w:fill="auto"/>
            <w:tcMar>
              <w:top w:w="56" w:type="dxa"/>
              <w:left w:w="56" w:type="dxa"/>
              <w:bottom w:w="56" w:type="dxa"/>
              <w:right w:w="56" w:type="dxa"/>
            </w:tcMar>
            <w:vAlign w:val="center"/>
          </w:tcPr>
          <w:p w14:paraId="6C6434F9" w14:textId="77777777" w:rsidR="00096CDF" w:rsidRPr="00D428F7" w:rsidRDefault="00096CDF" w:rsidP="00980A27">
            <w:pPr>
              <w:pStyle w:val="afd"/>
              <w:spacing w:before="0" w:after="0"/>
              <w:jc w:val="center"/>
              <w:rPr>
                <w:sz w:val="20"/>
                <w:szCs w:val="20"/>
              </w:rPr>
            </w:pPr>
            <w:r w:rsidRPr="00D428F7">
              <w:rPr>
                <w:sz w:val="20"/>
                <w:szCs w:val="20"/>
              </w:rPr>
              <w:t>****</w:t>
            </w:r>
          </w:p>
        </w:tc>
        <w:tc>
          <w:tcPr>
            <w:tcW w:w="970" w:type="dxa"/>
            <w:shd w:val="clear" w:color="auto" w:fill="auto"/>
            <w:tcMar>
              <w:top w:w="56" w:type="dxa"/>
              <w:left w:w="56" w:type="dxa"/>
              <w:bottom w:w="56" w:type="dxa"/>
              <w:right w:w="56" w:type="dxa"/>
            </w:tcMar>
            <w:vAlign w:val="center"/>
          </w:tcPr>
          <w:p w14:paraId="5B512AB1" w14:textId="77777777" w:rsidR="00096CDF" w:rsidRPr="00D428F7" w:rsidRDefault="00096CDF" w:rsidP="00980A27">
            <w:pPr>
              <w:pStyle w:val="afd"/>
              <w:spacing w:before="0" w:after="0"/>
              <w:jc w:val="center"/>
              <w:rPr>
                <w:sz w:val="20"/>
                <w:szCs w:val="20"/>
              </w:rPr>
            </w:pPr>
            <w:r w:rsidRPr="00D428F7">
              <w:rPr>
                <w:sz w:val="20"/>
                <w:szCs w:val="20"/>
              </w:rPr>
              <w:t>****</w:t>
            </w:r>
          </w:p>
        </w:tc>
        <w:tc>
          <w:tcPr>
            <w:tcW w:w="970" w:type="dxa"/>
            <w:shd w:val="clear" w:color="auto" w:fill="auto"/>
            <w:tcMar>
              <w:top w:w="56" w:type="dxa"/>
              <w:left w:w="56" w:type="dxa"/>
              <w:bottom w:w="56" w:type="dxa"/>
              <w:right w:w="56" w:type="dxa"/>
            </w:tcMar>
            <w:vAlign w:val="center"/>
          </w:tcPr>
          <w:p w14:paraId="53DFBA6A" w14:textId="77777777" w:rsidR="00096CDF" w:rsidRPr="00D428F7" w:rsidRDefault="00096CDF" w:rsidP="00980A27">
            <w:pPr>
              <w:pStyle w:val="afd"/>
              <w:spacing w:before="0" w:after="0"/>
              <w:jc w:val="center"/>
              <w:rPr>
                <w:sz w:val="20"/>
                <w:szCs w:val="20"/>
              </w:rPr>
            </w:pPr>
            <w:r w:rsidRPr="00D428F7">
              <w:rPr>
                <w:sz w:val="20"/>
                <w:szCs w:val="20"/>
              </w:rPr>
              <w:t>****</w:t>
            </w:r>
          </w:p>
        </w:tc>
        <w:tc>
          <w:tcPr>
            <w:tcW w:w="971" w:type="dxa"/>
            <w:shd w:val="clear" w:color="auto" w:fill="auto"/>
            <w:tcMar>
              <w:top w:w="56" w:type="dxa"/>
              <w:left w:w="56" w:type="dxa"/>
              <w:bottom w:w="56" w:type="dxa"/>
              <w:right w:w="56" w:type="dxa"/>
            </w:tcMar>
            <w:vAlign w:val="center"/>
          </w:tcPr>
          <w:p w14:paraId="48FF66D9" w14:textId="77777777" w:rsidR="00096CDF" w:rsidRPr="00D428F7" w:rsidRDefault="00096CDF" w:rsidP="00980A27">
            <w:pPr>
              <w:pStyle w:val="afd"/>
              <w:spacing w:before="0" w:after="0"/>
              <w:jc w:val="center"/>
              <w:rPr>
                <w:sz w:val="20"/>
                <w:szCs w:val="20"/>
              </w:rPr>
            </w:pPr>
            <w:r w:rsidRPr="00D428F7">
              <w:rPr>
                <w:sz w:val="20"/>
                <w:szCs w:val="20"/>
              </w:rPr>
              <w:t>****</w:t>
            </w:r>
          </w:p>
        </w:tc>
        <w:tc>
          <w:tcPr>
            <w:tcW w:w="970" w:type="dxa"/>
            <w:shd w:val="clear" w:color="auto" w:fill="auto"/>
            <w:tcMar>
              <w:top w:w="56" w:type="dxa"/>
              <w:left w:w="56" w:type="dxa"/>
              <w:bottom w:w="56" w:type="dxa"/>
              <w:right w:w="56" w:type="dxa"/>
            </w:tcMar>
            <w:vAlign w:val="center"/>
          </w:tcPr>
          <w:p w14:paraId="091973B8" w14:textId="77777777" w:rsidR="00096CDF" w:rsidRPr="00D428F7" w:rsidRDefault="00096CDF" w:rsidP="00980A27">
            <w:pPr>
              <w:pStyle w:val="afd"/>
              <w:spacing w:before="0" w:after="0"/>
              <w:jc w:val="center"/>
              <w:rPr>
                <w:sz w:val="20"/>
                <w:szCs w:val="20"/>
              </w:rPr>
            </w:pPr>
            <w:r w:rsidRPr="00D428F7">
              <w:rPr>
                <w:sz w:val="20"/>
                <w:szCs w:val="20"/>
              </w:rPr>
              <w:t>****</w:t>
            </w:r>
          </w:p>
        </w:tc>
        <w:tc>
          <w:tcPr>
            <w:tcW w:w="971" w:type="dxa"/>
            <w:shd w:val="clear" w:color="auto" w:fill="auto"/>
            <w:tcMar>
              <w:top w:w="56" w:type="dxa"/>
              <w:left w:w="56" w:type="dxa"/>
              <w:bottom w:w="56" w:type="dxa"/>
              <w:right w:w="56" w:type="dxa"/>
            </w:tcMar>
            <w:vAlign w:val="center"/>
          </w:tcPr>
          <w:p w14:paraId="30790800" w14:textId="77777777" w:rsidR="00096CDF" w:rsidRPr="00D428F7" w:rsidRDefault="00096CDF" w:rsidP="00980A27">
            <w:pPr>
              <w:pStyle w:val="afd"/>
              <w:spacing w:before="0" w:after="0"/>
              <w:jc w:val="center"/>
              <w:rPr>
                <w:sz w:val="20"/>
                <w:szCs w:val="20"/>
              </w:rPr>
            </w:pPr>
            <w:r w:rsidRPr="00D428F7">
              <w:rPr>
                <w:sz w:val="20"/>
                <w:szCs w:val="20"/>
              </w:rPr>
              <w:t>****</w:t>
            </w:r>
          </w:p>
        </w:tc>
        <w:tc>
          <w:tcPr>
            <w:tcW w:w="970" w:type="dxa"/>
            <w:shd w:val="clear" w:color="auto" w:fill="auto"/>
            <w:tcMar>
              <w:top w:w="56" w:type="dxa"/>
              <w:left w:w="56" w:type="dxa"/>
              <w:bottom w:w="56" w:type="dxa"/>
              <w:right w:w="56" w:type="dxa"/>
            </w:tcMar>
            <w:vAlign w:val="center"/>
          </w:tcPr>
          <w:p w14:paraId="2E34BDA5" w14:textId="77777777" w:rsidR="00096CDF" w:rsidRPr="00D428F7" w:rsidRDefault="00096CDF" w:rsidP="00980A27">
            <w:pPr>
              <w:pStyle w:val="afd"/>
              <w:spacing w:before="0" w:after="0"/>
              <w:jc w:val="center"/>
              <w:rPr>
                <w:sz w:val="20"/>
                <w:szCs w:val="20"/>
              </w:rPr>
            </w:pPr>
            <w:r w:rsidRPr="00D428F7">
              <w:rPr>
                <w:sz w:val="20"/>
                <w:szCs w:val="20"/>
              </w:rPr>
              <w:t>****</w:t>
            </w:r>
          </w:p>
        </w:tc>
        <w:tc>
          <w:tcPr>
            <w:tcW w:w="970" w:type="dxa"/>
            <w:shd w:val="clear" w:color="auto" w:fill="auto"/>
            <w:tcMar>
              <w:top w:w="56" w:type="dxa"/>
              <w:left w:w="56" w:type="dxa"/>
              <w:bottom w:w="56" w:type="dxa"/>
              <w:right w:w="56" w:type="dxa"/>
            </w:tcMar>
            <w:vAlign w:val="center"/>
          </w:tcPr>
          <w:p w14:paraId="385C2E05" w14:textId="77777777" w:rsidR="00096CDF" w:rsidRPr="00D428F7" w:rsidRDefault="00096CDF" w:rsidP="00980A27">
            <w:pPr>
              <w:pStyle w:val="afd"/>
              <w:spacing w:before="0" w:after="0"/>
              <w:jc w:val="center"/>
              <w:rPr>
                <w:sz w:val="20"/>
                <w:szCs w:val="20"/>
              </w:rPr>
            </w:pPr>
            <w:r w:rsidRPr="00D428F7">
              <w:rPr>
                <w:sz w:val="20"/>
                <w:szCs w:val="20"/>
              </w:rPr>
              <w:t>****</w:t>
            </w:r>
          </w:p>
        </w:tc>
        <w:tc>
          <w:tcPr>
            <w:tcW w:w="971" w:type="dxa"/>
            <w:shd w:val="clear" w:color="auto" w:fill="auto"/>
            <w:tcMar>
              <w:top w:w="56" w:type="dxa"/>
              <w:left w:w="56" w:type="dxa"/>
              <w:bottom w:w="56" w:type="dxa"/>
              <w:right w:w="56" w:type="dxa"/>
            </w:tcMar>
            <w:vAlign w:val="center"/>
          </w:tcPr>
          <w:p w14:paraId="435E4FCE" w14:textId="77777777" w:rsidR="00096CDF" w:rsidRPr="00D428F7" w:rsidRDefault="00096CDF" w:rsidP="00980A27">
            <w:pPr>
              <w:pStyle w:val="afd"/>
              <w:spacing w:before="0" w:after="0"/>
              <w:jc w:val="center"/>
              <w:rPr>
                <w:sz w:val="20"/>
                <w:szCs w:val="20"/>
              </w:rPr>
            </w:pPr>
            <w:r w:rsidRPr="00D428F7">
              <w:rPr>
                <w:sz w:val="20"/>
                <w:szCs w:val="20"/>
              </w:rPr>
              <w:t>-</w:t>
            </w:r>
          </w:p>
        </w:tc>
        <w:tc>
          <w:tcPr>
            <w:tcW w:w="970" w:type="dxa"/>
            <w:shd w:val="clear" w:color="auto" w:fill="auto"/>
            <w:vAlign w:val="center"/>
          </w:tcPr>
          <w:p w14:paraId="14287173" w14:textId="77777777" w:rsidR="00096CDF" w:rsidRPr="00D428F7" w:rsidRDefault="00096CDF" w:rsidP="00980A27">
            <w:pPr>
              <w:pStyle w:val="afd"/>
              <w:spacing w:before="0" w:after="0"/>
              <w:jc w:val="center"/>
              <w:rPr>
                <w:sz w:val="20"/>
                <w:szCs w:val="20"/>
              </w:rPr>
            </w:pPr>
            <w:r w:rsidRPr="00D428F7">
              <w:rPr>
                <w:sz w:val="20"/>
                <w:szCs w:val="20"/>
              </w:rPr>
              <w:t>-</w:t>
            </w:r>
          </w:p>
        </w:tc>
        <w:tc>
          <w:tcPr>
            <w:tcW w:w="971" w:type="dxa"/>
            <w:shd w:val="clear" w:color="auto" w:fill="auto"/>
            <w:vAlign w:val="center"/>
          </w:tcPr>
          <w:p w14:paraId="6E94F38F" w14:textId="77777777" w:rsidR="00096CDF" w:rsidRPr="00D428F7" w:rsidRDefault="00096CDF" w:rsidP="00980A27">
            <w:pPr>
              <w:pStyle w:val="afd"/>
              <w:spacing w:before="0" w:after="0"/>
              <w:jc w:val="center"/>
              <w:rPr>
                <w:sz w:val="20"/>
                <w:szCs w:val="20"/>
              </w:rPr>
            </w:pPr>
            <w:r w:rsidRPr="00D428F7">
              <w:rPr>
                <w:sz w:val="20"/>
                <w:szCs w:val="20"/>
              </w:rPr>
              <w:t>-</w:t>
            </w:r>
          </w:p>
        </w:tc>
      </w:tr>
      <w:tr w:rsidR="00872659" w:rsidRPr="00D428F7" w14:paraId="15FB561B" w14:textId="77777777" w:rsidTr="00A016F4">
        <w:trPr>
          <w:trHeight w:val="20"/>
          <w:jc w:val="center"/>
        </w:trPr>
        <w:tc>
          <w:tcPr>
            <w:tcW w:w="421" w:type="dxa"/>
            <w:shd w:val="clear" w:color="auto" w:fill="auto"/>
            <w:tcMar>
              <w:top w:w="56" w:type="dxa"/>
              <w:left w:w="56" w:type="dxa"/>
              <w:bottom w:w="56" w:type="dxa"/>
              <w:right w:w="56" w:type="dxa"/>
            </w:tcMar>
            <w:vAlign w:val="center"/>
          </w:tcPr>
          <w:p w14:paraId="28A19DBE" w14:textId="77777777" w:rsidR="00096CDF" w:rsidRPr="00D428F7" w:rsidRDefault="00096CDF" w:rsidP="00980A27">
            <w:pPr>
              <w:widowControl w:val="0"/>
              <w:spacing w:after="0" w:line="240" w:lineRule="auto"/>
              <w:rPr>
                <w:rFonts w:eastAsia="Roboto" w:cs="Times New Roman"/>
                <w:sz w:val="20"/>
                <w:szCs w:val="20"/>
              </w:rPr>
            </w:pPr>
            <w:r w:rsidRPr="00D428F7">
              <w:rPr>
                <w:rFonts w:eastAsia="Roboto" w:cs="Times New Roman"/>
                <w:sz w:val="20"/>
                <w:szCs w:val="20"/>
              </w:rPr>
              <w:t>4</w:t>
            </w:r>
          </w:p>
        </w:tc>
        <w:tc>
          <w:tcPr>
            <w:tcW w:w="2268" w:type="dxa"/>
            <w:shd w:val="clear" w:color="auto" w:fill="auto"/>
            <w:tcMar>
              <w:top w:w="56" w:type="dxa"/>
              <w:left w:w="56" w:type="dxa"/>
              <w:bottom w:w="56" w:type="dxa"/>
              <w:right w:w="56" w:type="dxa"/>
            </w:tcMar>
            <w:vAlign w:val="center"/>
          </w:tcPr>
          <w:p w14:paraId="5B2D5917" w14:textId="77777777" w:rsidR="00096CDF" w:rsidRPr="00D428F7" w:rsidRDefault="00096CDF" w:rsidP="00980A27">
            <w:pPr>
              <w:widowControl w:val="0"/>
              <w:spacing w:after="0" w:line="240" w:lineRule="auto"/>
              <w:rPr>
                <w:rFonts w:eastAsia="Roboto" w:cs="Times New Roman"/>
                <w:sz w:val="20"/>
                <w:szCs w:val="20"/>
              </w:rPr>
            </w:pPr>
            <w:r w:rsidRPr="00D428F7">
              <w:rPr>
                <w:rFonts w:eastAsia="Roboto" w:cs="Times New Roman"/>
                <w:sz w:val="20"/>
                <w:szCs w:val="20"/>
              </w:rPr>
              <w:t>Минимальная высота типового этажа, м</w:t>
            </w:r>
          </w:p>
        </w:tc>
        <w:tc>
          <w:tcPr>
            <w:tcW w:w="970" w:type="dxa"/>
            <w:shd w:val="clear" w:color="auto" w:fill="auto"/>
            <w:vAlign w:val="center"/>
          </w:tcPr>
          <w:p w14:paraId="75BFA3BD" w14:textId="77777777" w:rsidR="00096CDF" w:rsidRPr="00D428F7" w:rsidRDefault="00096CDF" w:rsidP="00980A27">
            <w:pPr>
              <w:pStyle w:val="afd"/>
              <w:spacing w:before="0" w:after="0"/>
              <w:jc w:val="center"/>
              <w:rPr>
                <w:sz w:val="20"/>
                <w:szCs w:val="20"/>
              </w:rPr>
            </w:pPr>
            <w:r w:rsidRPr="00D428F7">
              <w:rPr>
                <w:sz w:val="20"/>
                <w:szCs w:val="20"/>
              </w:rPr>
              <w:t>3,2</w:t>
            </w:r>
          </w:p>
        </w:tc>
        <w:tc>
          <w:tcPr>
            <w:tcW w:w="970" w:type="dxa"/>
            <w:shd w:val="clear" w:color="auto" w:fill="auto"/>
            <w:vAlign w:val="center"/>
          </w:tcPr>
          <w:p w14:paraId="53F98870" w14:textId="77777777" w:rsidR="00096CDF" w:rsidRPr="00D428F7" w:rsidRDefault="00096CDF" w:rsidP="00980A27">
            <w:pPr>
              <w:pStyle w:val="afd"/>
              <w:spacing w:before="0" w:after="0"/>
              <w:jc w:val="center"/>
              <w:rPr>
                <w:sz w:val="20"/>
                <w:szCs w:val="20"/>
              </w:rPr>
            </w:pPr>
            <w:r w:rsidRPr="00D428F7">
              <w:rPr>
                <w:sz w:val="20"/>
                <w:szCs w:val="20"/>
              </w:rPr>
              <w:t>3,2</w:t>
            </w:r>
          </w:p>
        </w:tc>
        <w:tc>
          <w:tcPr>
            <w:tcW w:w="971" w:type="dxa"/>
            <w:shd w:val="clear" w:color="auto" w:fill="auto"/>
            <w:vAlign w:val="center"/>
          </w:tcPr>
          <w:p w14:paraId="26F4176B" w14:textId="77777777" w:rsidR="00096CDF" w:rsidRPr="00D428F7" w:rsidRDefault="00096CDF" w:rsidP="00980A27">
            <w:pPr>
              <w:pStyle w:val="afd"/>
              <w:spacing w:before="0" w:after="0"/>
              <w:jc w:val="center"/>
              <w:rPr>
                <w:sz w:val="20"/>
                <w:szCs w:val="20"/>
              </w:rPr>
            </w:pPr>
            <w:r w:rsidRPr="00D428F7">
              <w:rPr>
                <w:sz w:val="20"/>
                <w:szCs w:val="20"/>
              </w:rPr>
              <w:t>3,0</w:t>
            </w:r>
          </w:p>
        </w:tc>
        <w:tc>
          <w:tcPr>
            <w:tcW w:w="970" w:type="dxa"/>
            <w:shd w:val="clear" w:color="auto" w:fill="auto"/>
            <w:vAlign w:val="center"/>
          </w:tcPr>
          <w:p w14:paraId="7D331878" w14:textId="77777777" w:rsidR="00096CDF" w:rsidRPr="00D428F7" w:rsidRDefault="00096CDF" w:rsidP="00980A27">
            <w:pPr>
              <w:pStyle w:val="afd"/>
              <w:spacing w:before="0" w:after="0"/>
              <w:jc w:val="center"/>
              <w:rPr>
                <w:sz w:val="20"/>
                <w:szCs w:val="20"/>
              </w:rPr>
            </w:pPr>
            <w:r w:rsidRPr="00D428F7">
              <w:rPr>
                <w:sz w:val="20"/>
                <w:szCs w:val="20"/>
              </w:rPr>
              <w:t>3,2</w:t>
            </w:r>
          </w:p>
        </w:tc>
        <w:tc>
          <w:tcPr>
            <w:tcW w:w="970" w:type="dxa"/>
            <w:shd w:val="clear" w:color="auto" w:fill="auto"/>
            <w:vAlign w:val="center"/>
          </w:tcPr>
          <w:p w14:paraId="2C3EA111" w14:textId="77777777" w:rsidR="00096CDF" w:rsidRPr="00D428F7" w:rsidRDefault="00096CDF" w:rsidP="00980A27">
            <w:pPr>
              <w:pStyle w:val="afd"/>
              <w:spacing w:before="0" w:after="0"/>
              <w:jc w:val="center"/>
              <w:rPr>
                <w:sz w:val="20"/>
                <w:szCs w:val="20"/>
              </w:rPr>
            </w:pPr>
            <w:r w:rsidRPr="00D428F7">
              <w:rPr>
                <w:sz w:val="20"/>
                <w:szCs w:val="20"/>
              </w:rPr>
              <w:t>3,0</w:t>
            </w:r>
          </w:p>
        </w:tc>
        <w:tc>
          <w:tcPr>
            <w:tcW w:w="971" w:type="dxa"/>
            <w:shd w:val="clear" w:color="auto" w:fill="auto"/>
            <w:vAlign w:val="center"/>
          </w:tcPr>
          <w:p w14:paraId="79B5CB2F" w14:textId="77777777" w:rsidR="00096CDF" w:rsidRPr="00D428F7" w:rsidRDefault="00096CDF" w:rsidP="00980A27">
            <w:pPr>
              <w:pStyle w:val="afd"/>
              <w:spacing w:before="0" w:after="0"/>
              <w:jc w:val="center"/>
              <w:rPr>
                <w:sz w:val="20"/>
                <w:szCs w:val="20"/>
              </w:rPr>
            </w:pPr>
            <w:r w:rsidRPr="00D428F7">
              <w:rPr>
                <w:sz w:val="20"/>
                <w:szCs w:val="20"/>
              </w:rPr>
              <w:t>-</w:t>
            </w:r>
          </w:p>
        </w:tc>
        <w:tc>
          <w:tcPr>
            <w:tcW w:w="970" w:type="dxa"/>
            <w:shd w:val="clear" w:color="auto" w:fill="auto"/>
            <w:vAlign w:val="center"/>
          </w:tcPr>
          <w:p w14:paraId="4E40CB40" w14:textId="77777777" w:rsidR="00096CDF" w:rsidRPr="00D428F7" w:rsidRDefault="00096CDF" w:rsidP="00980A27">
            <w:pPr>
              <w:pStyle w:val="afd"/>
              <w:spacing w:before="0" w:after="0"/>
              <w:jc w:val="center"/>
              <w:rPr>
                <w:sz w:val="20"/>
                <w:szCs w:val="20"/>
              </w:rPr>
            </w:pPr>
            <w:r w:rsidRPr="00D428F7">
              <w:rPr>
                <w:sz w:val="20"/>
                <w:szCs w:val="20"/>
              </w:rPr>
              <w:t>-</w:t>
            </w:r>
          </w:p>
        </w:tc>
        <w:tc>
          <w:tcPr>
            <w:tcW w:w="971" w:type="dxa"/>
            <w:shd w:val="clear" w:color="auto" w:fill="auto"/>
            <w:vAlign w:val="center"/>
          </w:tcPr>
          <w:p w14:paraId="26C235C9" w14:textId="77777777" w:rsidR="00096CDF" w:rsidRPr="00D428F7" w:rsidRDefault="00096CDF" w:rsidP="00980A27">
            <w:pPr>
              <w:pStyle w:val="afd"/>
              <w:spacing w:before="0" w:after="0"/>
              <w:jc w:val="center"/>
              <w:rPr>
                <w:sz w:val="20"/>
                <w:szCs w:val="20"/>
              </w:rPr>
            </w:pPr>
            <w:r w:rsidRPr="00D428F7">
              <w:rPr>
                <w:sz w:val="20"/>
                <w:szCs w:val="20"/>
              </w:rPr>
              <w:t>3,2</w:t>
            </w:r>
          </w:p>
        </w:tc>
        <w:tc>
          <w:tcPr>
            <w:tcW w:w="970" w:type="dxa"/>
            <w:shd w:val="clear" w:color="auto" w:fill="auto"/>
            <w:vAlign w:val="center"/>
          </w:tcPr>
          <w:p w14:paraId="03962A34" w14:textId="77777777" w:rsidR="00096CDF" w:rsidRPr="00D428F7" w:rsidRDefault="00096CDF" w:rsidP="00980A27">
            <w:pPr>
              <w:pStyle w:val="afd"/>
              <w:spacing w:before="0" w:after="0"/>
              <w:jc w:val="center"/>
              <w:rPr>
                <w:sz w:val="20"/>
                <w:szCs w:val="20"/>
              </w:rPr>
            </w:pPr>
            <w:r w:rsidRPr="00D428F7">
              <w:rPr>
                <w:sz w:val="20"/>
                <w:szCs w:val="20"/>
              </w:rPr>
              <w:t>3,0</w:t>
            </w:r>
          </w:p>
        </w:tc>
        <w:tc>
          <w:tcPr>
            <w:tcW w:w="970" w:type="dxa"/>
            <w:shd w:val="clear" w:color="auto" w:fill="auto"/>
            <w:vAlign w:val="center"/>
          </w:tcPr>
          <w:p w14:paraId="32DDB9A0" w14:textId="77777777" w:rsidR="00096CDF" w:rsidRPr="00D428F7" w:rsidRDefault="00096CDF" w:rsidP="00980A27">
            <w:pPr>
              <w:pStyle w:val="afd"/>
              <w:spacing w:before="0" w:after="0"/>
              <w:jc w:val="center"/>
              <w:rPr>
                <w:sz w:val="20"/>
                <w:szCs w:val="20"/>
              </w:rPr>
            </w:pPr>
            <w:r w:rsidRPr="00D428F7">
              <w:rPr>
                <w:sz w:val="20"/>
                <w:szCs w:val="20"/>
              </w:rPr>
              <w:t>3,0</w:t>
            </w:r>
          </w:p>
        </w:tc>
        <w:tc>
          <w:tcPr>
            <w:tcW w:w="971" w:type="dxa"/>
            <w:shd w:val="clear" w:color="auto" w:fill="auto"/>
            <w:tcMar>
              <w:top w:w="56" w:type="dxa"/>
              <w:left w:w="56" w:type="dxa"/>
              <w:bottom w:w="56" w:type="dxa"/>
              <w:right w:w="56" w:type="dxa"/>
            </w:tcMar>
            <w:vAlign w:val="center"/>
          </w:tcPr>
          <w:p w14:paraId="7F26F375" w14:textId="77777777" w:rsidR="00096CDF" w:rsidRPr="00D428F7" w:rsidRDefault="00096CDF" w:rsidP="00980A27">
            <w:pPr>
              <w:pStyle w:val="afd"/>
              <w:spacing w:before="0" w:after="0"/>
              <w:jc w:val="center"/>
              <w:rPr>
                <w:sz w:val="20"/>
                <w:szCs w:val="20"/>
              </w:rPr>
            </w:pPr>
            <w:r w:rsidRPr="00D428F7">
              <w:rPr>
                <w:sz w:val="20"/>
                <w:szCs w:val="20"/>
              </w:rPr>
              <w:t>3,2</w:t>
            </w:r>
          </w:p>
        </w:tc>
        <w:tc>
          <w:tcPr>
            <w:tcW w:w="970" w:type="dxa"/>
            <w:shd w:val="clear" w:color="auto" w:fill="auto"/>
            <w:vAlign w:val="center"/>
          </w:tcPr>
          <w:p w14:paraId="1456C286" w14:textId="77777777" w:rsidR="00096CDF" w:rsidRPr="00D428F7" w:rsidRDefault="00096CDF" w:rsidP="00980A27">
            <w:pPr>
              <w:pStyle w:val="afd"/>
              <w:spacing w:before="0" w:after="0"/>
              <w:jc w:val="center"/>
              <w:rPr>
                <w:sz w:val="20"/>
                <w:szCs w:val="20"/>
              </w:rPr>
            </w:pPr>
            <w:r w:rsidRPr="00D428F7">
              <w:rPr>
                <w:sz w:val="20"/>
                <w:szCs w:val="20"/>
              </w:rPr>
              <w:t>3,2</w:t>
            </w:r>
          </w:p>
        </w:tc>
        <w:tc>
          <w:tcPr>
            <w:tcW w:w="971" w:type="dxa"/>
            <w:shd w:val="clear" w:color="auto" w:fill="auto"/>
            <w:vAlign w:val="center"/>
          </w:tcPr>
          <w:p w14:paraId="5F713B43" w14:textId="77777777" w:rsidR="00096CDF" w:rsidRPr="00D428F7" w:rsidRDefault="00096CDF" w:rsidP="00980A27">
            <w:pPr>
              <w:pStyle w:val="afd"/>
              <w:spacing w:before="0" w:after="0"/>
              <w:jc w:val="center"/>
              <w:rPr>
                <w:sz w:val="20"/>
                <w:szCs w:val="20"/>
              </w:rPr>
            </w:pPr>
            <w:r w:rsidRPr="00D428F7">
              <w:rPr>
                <w:sz w:val="20"/>
                <w:szCs w:val="20"/>
              </w:rPr>
              <w:t>3,0</w:t>
            </w:r>
          </w:p>
        </w:tc>
      </w:tr>
      <w:tr w:rsidR="00872659" w:rsidRPr="00D428F7" w14:paraId="41952BD3" w14:textId="77777777" w:rsidTr="00A016F4">
        <w:trPr>
          <w:trHeight w:val="20"/>
          <w:jc w:val="center"/>
        </w:trPr>
        <w:tc>
          <w:tcPr>
            <w:tcW w:w="421" w:type="dxa"/>
            <w:shd w:val="clear" w:color="auto" w:fill="auto"/>
            <w:tcMar>
              <w:top w:w="56" w:type="dxa"/>
              <w:left w:w="56" w:type="dxa"/>
              <w:bottom w:w="56" w:type="dxa"/>
              <w:right w:w="56" w:type="dxa"/>
            </w:tcMar>
            <w:vAlign w:val="center"/>
          </w:tcPr>
          <w:p w14:paraId="6622F856" w14:textId="77777777" w:rsidR="00096CDF" w:rsidRPr="00D428F7" w:rsidRDefault="00096CDF" w:rsidP="00980A27">
            <w:pPr>
              <w:widowControl w:val="0"/>
              <w:spacing w:after="0" w:line="240" w:lineRule="auto"/>
              <w:rPr>
                <w:rFonts w:eastAsia="Roboto" w:cs="Times New Roman"/>
                <w:sz w:val="20"/>
                <w:szCs w:val="20"/>
              </w:rPr>
            </w:pPr>
            <w:r w:rsidRPr="00D428F7">
              <w:rPr>
                <w:rFonts w:eastAsia="Roboto" w:cs="Times New Roman"/>
                <w:sz w:val="20"/>
                <w:szCs w:val="20"/>
              </w:rPr>
              <w:t>5</w:t>
            </w:r>
          </w:p>
        </w:tc>
        <w:tc>
          <w:tcPr>
            <w:tcW w:w="2268" w:type="dxa"/>
            <w:shd w:val="clear" w:color="auto" w:fill="auto"/>
            <w:tcMar>
              <w:top w:w="56" w:type="dxa"/>
              <w:left w:w="56" w:type="dxa"/>
              <w:bottom w:w="56" w:type="dxa"/>
              <w:right w:w="56" w:type="dxa"/>
            </w:tcMar>
            <w:vAlign w:val="center"/>
          </w:tcPr>
          <w:p w14:paraId="669DF3BA" w14:textId="77777777" w:rsidR="00096CDF" w:rsidRPr="00D428F7" w:rsidRDefault="00096CDF" w:rsidP="00980A27">
            <w:pPr>
              <w:widowControl w:val="0"/>
              <w:spacing w:after="0" w:line="240" w:lineRule="auto"/>
              <w:rPr>
                <w:rFonts w:eastAsia="Roboto" w:cs="Times New Roman"/>
                <w:sz w:val="20"/>
                <w:szCs w:val="20"/>
              </w:rPr>
            </w:pPr>
            <w:r w:rsidRPr="00D428F7">
              <w:rPr>
                <w:rFonts w:eastAsia="Roboto" w:cs="Times New Roman"/>
                <w:sz w:val="20"/>
                <w:szCs w:val="20"/>
              </w:rPr>
              <w:t>Минимальная высота первого этажа зданий***, м</w:t>
            </w:r>
          </w:p>
        </w:tc>
        <w:tc>
          <w:tcPr>
            <w:tcW w:w="970" w:type="dxa"/>
            <w:shd w:val="clear" w:color="auto" w:fill="auto"/>
            <w:tcMar>
              <w:top w:w="56" w:type="dxa"/>
              <w:left w:w="56" w:type="dxa"/>
              <w:bottom w:w="56" w:type="dxa"/>
              <w:right w:w="56" w:type="dxa"/>
            </w:tcMar>
            <w:vAlign w:val="center"/>
          </w:tcPr>
          <w:p w14:paraId="549C0368" w14:textId="77777777" w:rsidR="00096CDF" w:rsidRPr="00D428F7" w:rsidRDefault="00096CDF" w:rsidP="00980A27">
            <w:pPr>
              <w:pStyle w:val="afd"/>
              <w:spacing w:before="0" w:after="0"/>
              <w:jc w:val="center"/>
              <w:rPr>
                <w:sz w:val="20"/>
                <w:szCs w:val="20"/>
              </w:rPr>
            </w:pPr>
            <w:r w:rsidRPr="00D428F7">
              <w:rPr>
                <w:sz w:val="20"/>
                <w:szCs w:val="20"/>
              </w:rPr>
              <w:t>3,5</w:t>
            </w:r>
          </w:p>
        </w:tc>
        <w:tc>
          <w:tcPr>
            <w:tcW w:w="970" w:type="dxa"/>
            <w:shd w:val="clear" w:color="auto" w:fill="auto"/>
            <w:tcMar>
              <w:top w:w="56" w:type="dxa"/>
              <w:left w:w="56" w:type="dxa"/>
              <w:bottom w:w="56" w:type="dxa"/>
              <w:right w:w="56" w:type="dxa"/>
            </w:tcMar>
            <w:vAlign w:val="center"/>
          </w:tcPr>
          <w:p w14:paraId="003B88A6" w14:textId="77777777" w:rsidR="00096CDF" w:rsidRPr="00D428F7" w:rsidRDefault="00096CDF" w:rsidP="00980A27">
            <w:pPr>
              <w:pStyle w:val="afd"/>
              <w:spacing w:before="0" w:after="0"/>
              <w:jc w:val="center"/>
              <w:rPr>
                <w:sz w:val="20"/>
                <w:szCs w:val="20"/>
              </w:rPr>
            </w:pPr>
            <w:r w:rsidRPr="00D428F7">
              <w:rPr>
                <w:sz w:val="20"/>
                <w:szCs w:val="20"/>
              </w:rPr>
              <w:t>3,5</w:t>
            </w:r>
          </w:p>
        </w:tc>
        <w:tc>
          <w:tcPr>
            <w:tcW w:w="971" w:type="dxa"/>
            <w:shd w:val="clear" w:color="auto" w:fill="auto"/>
            <w:tcMar>
              <w:top w:w="56" w:type="dxa"/>
              <w:left w:w="56" w:type="dxa"/>
              <w:bottom w:w="56" w:type="dxa"/>
              <w:right w:w="56" w:type="dxa"/>
            </w:tcMar>
            <w:vAlign w:val="center"/>
          </w:tcPr>
          <w:p w14:paraId="06F5EFF2" w14:textId="77777777" w:rsidR="00096CDF" w:rsidRPr="00D428F7" w:rsidRDefault="00096CDF" w:rsidP="00980A27">
            <w:pPr>
              <w:pStyle w:val="afd"/>
              <w:spacing w:before="0" w:after="0"/>
              <w:jc w:val="center"/>
              <w:rPr>
                <w:sz w:val="20"/>
                <w:szCs w:val="20"/>
              </w:rPr>
            </w:pPr>
            <w:r w:rsidRPr="00D428F7">
              <w:rPr>
                <w:sz w:val="20"/>
                <w:szCs w:val="20"/>
              </w:rPr>
              <w:t>3,5</w:t>
            </w:r>
          </w:p>
        </w:tc>
        <w:tc>
          <w:tcPr>
            <w:tcW w:w="970" w:type="dxa"/>
            <w:shd w:val="clear" w:color="auto" w:fill="auto"/>
            <w:tcMar>
              <w:top w:w="56" w:type="dxa"/>
              <w:left w:w="56" w:type="dxa"/>
              <w:bottom w:w="56" w:type="dxa"/>
              <w:right w:w="56" w:type="dxa"/>
            </w:tcMar>
            <w:vAlign w:val="center"/>
          </w:tcPr>
          <w:p w14:paraId="2402CDC4" w14:textId="77777777" w:rsidR="00096CDF" w:rsidRPr="00D428F7" w:rsidRDefault="00096CDF" w:rsidP="00980A27">
            <w:pPr>
              <w:pStyle w:val="afd"/>
              <w:spacing w:before="0" w:after="0"/>
              <w:jc w:val="center"/>
              <w:rPr>
                <w:sz w:val="20"/>
                <w:szCs w:val="20"/>
              </w:rPr>
            </w:pPr>
            <w:r w:rsidRPr="00D428F7">
              <w:rPr>
                <w:sz w:val="20"/>
                <w:szCs w:val="20"/>
              </w:rPr>
              <w:t>3,5</w:t>
            </w:r>
          </w:p>
        </w:tc>
        <w:tc>
          <w:tcPr>
            <w:tcW w:w="970" w:type="dxa"/>
            <w:shd w:val="clear" w:color="auto" w:fill="auto"/>
            <w:tcMar>
              <w:top w:w="56" w:type="dxa"/>
              <w:left w:w="56" w:type="dxa"/>
              <w:bottom w:w="56" w:type="dxa"/>
              <w:right w:w="56" w:type="dxa"/>
            </w:tcMar>
            <w:vAlign w:val="center"/>
          </w:tcPr>
          <w:p w14:paraId="1A9C988F" w14:textId="77777777" w:rsidR="00096CDF" w:rsidRPr="00D428F7" w:rsidRDefault="00096CDF" w:rsidP="00980A27">
            <w:pPr>
              <w:pStyle w:val="afd"/>
              <w:spacing w:before="0" w:after="0"/>
              <w:jc w:val="center"/>
              <w:rPr>
                <w:sz w:val="20"/>
                <w:szCs w:val="20"/>
              </w:rPr>
            </w:pPr>
            <w:r w:rsidRPr="00D428F7">
              <w:rPr>
                <w:sz w:val="20"/>
                <w:szCs w:val="20"/>
              </w:rPr>
              <w:t>3,5</w:t>
            </w:r>
          </w:p>
        </w:tc>
        <w:tc>
          <w:tcPr>
            <w:tcW w:w="971" w:type="dxa"/>
            <w:shd w:val="clear" w:color="auto" w:fill="auto"/>
            <w:tcMar>
              <w:top w:w="56" w:type="dxa"/>
              <w:left w:w="56" w:type="dxa"/>
              <w:bottom w:w="56" w:type="dxa"/>
              <w:right w:w="56" w:type="dxa"/>
            </w:tcMar>
            <w:vAlign w:val="center"/>
          </w:tcPr>
          <w:p w14:paraId="049571AB" w14:textId="77777777" w:rsidR="00096CDF" w:rsidRPr="00D428F7" w:rsidRDefault="00096CDF" w:rsidP="00980A27">
            <w:pPr>
              <w:pStyle w:val="afd"/>
              <w:spacing w:before="0" w:after="0"/>
              <w:jc w:val="center"/>
              <w:rPr>
                <w:sz w:val="20"/>
                <w:szCs w:val="20"/>
              </w:rPr>
            </w:pPr>
            <w:r w:rsidRPr="00D428F7">
              <w:rPr>
                <w:sz w:val="20"/>
                <w:szCs w:val="20"/>
              </w:rPr>
              <w:t>3,5</w:t>
            </w:r>
          </w:p>
        </w:tc>
        <w:tc>
          <w:tcPr>
            <w:tcW w:w="970" w:type="dxa"/>
            <w:shd w:val="clear" w:color="auto" w:fill="auto"/>
            <w:tcMar>
              <w:top w:w="56" w:type="dxa"/>
              <w:left w:w="56" w:type="dxa"/>
              <w:bottom w:w="56" w:type="dxa"/>
              <w:right w:w="56" w:type="dxa"/>
            </w:tcMar>
            <w:vAlign w:val="center"/>
          </w:tcPr>
          <w:p w14:paraId="7436626E" w14:textId="77777777" w:rsidR="00096CDF" w:rsidRPr="00D428F7" w:rsidRDefault="00096CDF" w:rsidP="00980A27">
            <w:pPr>
              <w:pStyle w:val="afd"/>
              <w:spacing w:before="0" w:after="0"/>
              <w:jc w:val="center"/>
              <w:rPr>
                <w:sz w:val="20"/>
                <w:szCs w:val="20"/>
              </w:rPr>
            </w:pPr>
            <w:r w:rsidRPr="00D428F7">
              <w:rPr>
                <w:sz w:val="20"/>
                <w:szCs w:val="20"/>
              </w:rPr>
              <w:t>3,5</w:t>
            </w:r>
          </w:p>
        </w:tc>
        <w:tc>
          <w:tcPr>
            <w:tcW w:w="971" w:type="dxa"/>
            <w:shd w:val="clear" w:color="auto" w:fill="auto"/>
            <w:vAlign w:val="center"/>
          </w:tcPr>
          <w:p w14:paraId="656B0C15" w14:textId="77777777" w:rsidR="00096CDF" w:rsidRPr="00D428F7" w:rsidRDefault="00096CDF" w:rsidP="00980A27">
            <w:pPr>
              <w:pStyle w:val="afd"/>
              <w:spacing w:before="0" w:after="0"/>
              <w:jc w:val="center"/>
              <w:rPr>
                <w:sz w:val="20"/>
                <w:szCs w:val="20"/>
              </w:rPr>
            </w:pPr>
            <w:r w:rsidRPr="00D428F7">
              <w:rPr>
                <w:sz w:val="20"/>
                <w:szCs w:val="20"/>
              </w:rPr>
              <w:t>3,5</w:t>
            </w:r>
          </w:p>
        </w:tc>
        <w:tc>
          <w:tcPr>
            <w:tcW w:w="970" w:type="dxa"/>
            <w:shd w:val="clear" w:color="auto" w:fill="auto"/>
            <w:vAlign w:val="center"/>
          </w:tcPr>
          <w:p w14:paraId="56BB7C6F" w14:textId="77777777" w:rsidR="00096CDF" w:rsidRPr="00D428F7" w:rsidRDefault="00096CDF" w:rsidP="00980A27">
            <w:pPr>
              <w:pStyle w:val="afd"/>
              <w:spacing w:before="0" w:after="0"/>
              <w:jc w:val="center"/>
              <w:rPr>
                <w:sz w:val="20"/>
                <w:szCs w:val="20"/>
              </w:rPr>
            </w:pPr>
            <w:r w:rsidRPr="00D428F7">
              <w:rPr>
                <w:sz w:val="20"/>
                <w:szCs w:val="20"/>
              </w:rPr>
              <w:t>3,5</w:t>
            </w:r>
          </w:p>
        </w:tc>
        <w:tc>
          <w:tcPr>
            <w:tcW w:w="970" w:type="dxa"/>
            <w:shd w:val="clear" w:color="auto" w:fill="auto"/>
            <w:vAlign w:val="center"/>
          </w:tcPr>
          <w:p w14:paraId="71A1A35C" w14:textId="77777777" w:rsidR="00096CDF" w:rsidRPr="00D428F7" w:rsidRDefault="00096CDF" w:rsidP="00980A27">
            <w:pPr>
              <w:pStyle w:val="afd"/>
              <w:spacing w:before="0" w:after="0"/>
              <w:jc w:val="center"/>
              <w:rPr>
                <w:sz w:val="20"/>
                <w:szCs w:val="20"/>
              </w:rPr>
            </w:pPr>
            <w:r w:rsidRPr="00D428F7">
              <w:rPr>
                <w:sz w:val="20"/>
                <w:szCs w:val="20"/>
              </w:rPr>
              <w:t>3,5</w:t>
            </w:r>
          </w:p>
        </w:tc>
        <w:tc>
          <w:tcPr>
            <w:tcW w:w="971" w:type="dxa"/>
            <w:shd w:val="clear" w:color="auto" w:fill="auto"/>
            <w:vAlign w:val="center"/>
          </w:tcPr>
          <w:p w14:paraId="6104F5FC" w14:textId="77777777" w:rsidR="00096CDF" w:rsidRPr="00D428F7" w:rsidRDefault="00096CDF" w:rsidP="00980A27">
            <w:pPr>
              <w:pStyle w:val="afd"/>
              <w:spacing w:before="0" w:after="0"/>
              <w:jc w:val="center"/>
              <w:rPr>
                <w:sz w:val="20"/>
                <w:szCs w:val="20"/>
              </w:rPr>
            </w:pPr>
            <w:r w:rsidRPr="00D428F7">
              <w:rPr>
                <w:sz w:val="20"/>
                <w:szCs w:val="20"/>
              </w:rPr>
              <w:t>3,5</w:t>
            </w:r>
          </w:p>
        </w:tc>
        <w:tc>
          <w:tcPr>
            <w:tcW w:w="970" w:type="dxa"/>
            <w:shd w:val="clear" w:color="auto" w:fill="auto"/>
            <w:vAlign w:val="center"/>
          </w:tcPr>
          <w:p w14:paraId="165D9E3D" w14:textId="77777777" w:rsidR="00096CDF" w:rsidRPr="00D428F7" w:rsidRDefault="00096CDF" w:rsidP="00980A27">
            <w:pPr>
              <w:pStyle w:val="afd"/>
              <w:spacing w:before="0" w:after="0"/>
              <w:jc w:val="center"/>
              <w:rPr>
                <w:sz w:val="20"/>
                <w:szCs w:val="20"/>
              </w:rPr>
            </w:pPr>
            <w:r w:rsidRPr="00D428F7">
              <w:rPr>
                <w:sz w:val="20"/>
                <w:szCs w:val="20"/>
              </w:rPr>
              <w:t>3,5</w:t>
            </w:r>
          </w:p>
        </w:tc>
        <w:tc>
          <w:tcPr>
            <w:tcW w:w="971" w:type="dxa"/>
            <w:shd w:val="clear" w:color="auto" w:fill="auto"/>
            <w:vAlign w:val="center"/>
          </w:tcPr>
          <w:p w14:paraId="208C4DE6" w14:textId="77777777" w:rsidR="00096CDF" w:rsidRPr="00D428F7" w:rsidRDefault="00096CDF" w:rsidP="00980A27">
            <w:pPr>
              <w:pStyle w:val="afd"/>
              <w:spacing w:before="0" w:after="0"/>
              <w:jc w:val="center"/>
              <w:rPr>
                <w:sz w:val="20"/>
                <w:szCs w:val="20"/>
              </w:rPr>
            </w:pPr>
            <w:r w:rsidRPr="00D428F7">
              <w:rPr>
                <w:sz w:val="20"/>
                <w:szCs w:val="20"/>
              </w:rPr>
              <w:t>3,5</w:t>
            </w:r>
          </w:p>
        </w:tc>
      </w:tr>
      <w:tr w:rsidR="00872659" w:rsidRPr="00D428F7" w14:paraId="699908FD" w14:textId="77777777" w:rsidTr="00A016F4">
        <w:trPr>
          <w:trHeight w:val="20"/>
          <w:jc w:val="center"/>
        </w:trPr>
        <w:tc>
          <w:tcPr>
            <w:tcW w:w="421" w:type="dxa"/>
            <w:shd w:val="clear" w:color="auto" w:fill="auto"/>
            <w:tcMar>
              <w:top w:w="56" w:type="dxa"/>
              <w:left w:w="56" w:type="dxa"/>
              <w:bottom w:w="56" w:type="dxa"/>
              <w:right w:w="56" w:type="dxa"/>
            </w:tcMar>
            <w:vAlign w:val="center"/>
          </w:tcPr>
          <w:p w14:paraId="12BF0B22" w14:textId="77777777" w:rsidR="00096CDF" w:rsidRPr="00D428F7" w:rsidRDefault="00096CDF" w:rsidP="00980A27">
            <w:pPr>
              <w:widowControl w:val="0"/>
              <w:spacing w:after="0" w:line="240" w:lineRule="auto"/>
              <w:rPr>
                <w:rFonts w:eastAsia="Roboto" w:cs="Times New Roman"/>
                <w:sz w:val="20"/>
                <w:szCs w:val="20"/>
              </w:rPr>
            </w:pPr>
            <w:r w:rsidRPr="00D428F7">
              <w:rPr>
                <w:rFonts w:eastAsia="Roboto" w:cs="Times New Roman"/>
                <w:sz w:val="20"/>
                <w:szCs w:val="20"/>
              </w:rPr>
              <w:t>6</w:t>
            </w:r>
          </w:p>
        </w:tc>
        <w:tc>
          <w:tcPr>
            <w:tcW w:w="2268" w:type="dxa"/>
            <w:shd w:val="clear" w:color="auto" w:fill="auto"/>
            <w:tcMar>
              <w:top w:w="56" w:type="dxa"/>
              <w:left w:w="56" w:type="dxa"/>
              <w:bottom w:w="56" w:type="dxa"/>
              <w:right w:w="56" w:type="dxa"/>
            </w:tcMar>
            <w:vAlign w:val="center"/>
          </w:tcPr>
          <w:p w14:paraId="461AC3C9" w14:textId="77777777" w:rsidR="00096CDF" w:rsidRPr="00D428F7" w:rsidRDefault="00096CDF" w:rsidP="00980A27">
            <w:pPr>
              <w:widowControl w:val="0"/>
              <w:spacing w:after="0" w:line="240" w:lineRule="auto"/>
              <w:rPr>
                <w:rFonts w:eastAsia="Roboto" w:cs="Times New Roman"/>
                <w:sz w:val="20"/>
                <w:szCs w:val="20"/>
              </w:rPr>
            </w:pPr>
            <w:r w:rsidRPr="00D428F7">
              <w:rPr>
                <w:rFonts w:eastAsia="Roboto" w:cs="Times New Roman"/>
                <w:sz w:val="20"/>
                <w:szCs w:val="20"/>
              </w:rPr>
              <w:t>Минимальный процент остекления фасада первого этажа***, %</w:t>
            </w:r>
          </w:p>
        </w:tc>
        <w:tc>
          <w:tcPr>
            <w:tcW w:w="970" w:type="dxa"/>
            <w:shd w:val="clear" w:color="auto" w:fill="auto"/>
            <w:tcMar>
              <w:top w:w="56" w:type="dxa"/>
              <w:left w:w="56" w:type="dxa"/>
              <w:bottom w:w="56" w:type="dxa"/>
              <w:right w:w="56" w:type="dxa"/>
            </w:tcMar>
            <w:vAlign w:val="center"/>
          </w:tcPr>
          <w:p w14:paraId="0BD5C4D9" w14:textId="77777777" w:rsidR="00096CDF" w:rsidRPr="00D428F7" w:rsidRDefault="00096CDF" w:rsidP="00980A27">
            <w:pPr>
              <w:pStyle w:val="afd"/>
              <w:spacing w:before="0" w:after="0"/>
              <w:jc w:val="center"/>
              <w:rPr>
                <w:sz w:val="20"/>
                <w:szCs w:val="20"/>
              </w:rPr>
            </w:pPr>
            <w:r w:rsidRPr="00D428F7">
              <w:rPr>
                <w:sz w:val="20"/>
                <w:szCs w:val="20"/>
              </w:rPr>
              <w:t>40</w:t>
            </w:r>
          </w:p>
        </w:tc>
        <w:tc>
          <w:tcPr>
            <w:tcW w:w="970" w:type="dxa"/>
            <w:shd w:val="clear" w:color="auto" w:fill="auto"/>
            <w:tcMar>
              <w:top w:w="56" w:type="dxa"/>
              <w:left w:w="56" w:type="dxa"/>
              <w:bottom w:w="56" w:type="dxa"/>
              <w:right w:w="56" w:type="dxa"/>
            </w:tcMar>
            <w:vAlign w:val="center"/>
          </w:tcPr>
          <w:p w14:paraId="22ED6F9B" w14:textId="77777777" w:rsidR="00096CDF" w:rsidRPr="00D428F7" w:rsidRDefault="00096CDF" w:rsidP="00980A27">
            <w:pPr>
              <w:pStyle w:val="afd"/>
              <w:spacing w:before="0" w:after="0"/>
              <w:jc w:val="center"/>
              <w:rPr>
                <w:sz w:val="20"/>
                <w:szCs w:val="20"/>
              </w:rPr>
            </w:pPr>
            <w:r w:rsidRPr="00D428F7">
              <w:rPr>
                <w:sz w:val="20"/>
                <w:szCs w:val="20"/>
              </w:rPr>
              <w:t>40</w:t>
            </w:r>
          </w:p>
        </w:tc>
        <w:tc>
          <w:tcPr>
            <w:tcW w:w="971" w:type="dxa"/>
            <w:shd w:val="clear" w:color="auto" w:fill="auto"/>
            <w:tcMar>
              <w:top w:w="56" w:type="dxa"/>
              <w:left w:w="56" w:type="dxa"/>
              <w:bottom w:w="56" w:type="dxa"/>
              <w:right w:w="56" w:type="dxa"/>
            </w:tcMar>
            <w:vAlign w:val="center"/>
          </w:tcPr>
          <w:p w14:paraId="09DF5EAF" w14:textId="77777777" w:rsidR="00096CDF" w:rsidRPr="00D428F7" w:rsidRDefault="00096CDF" w:rsidP="00980A27">
            <w:pPr>
              <w:pStyle w:val="afd"/>
              <w:spacing w:before="0" w:after="0"/>
              <w:jc w:val="center"/>
              <w:rPr>
                <w:sz w:val="20"/>
                <w:szCs w:val="20"/>
              </w:rPr>
            </w:pPr>
            <w:r w:rsidRPr="00D428F7">
              <w:rPr>
                <w:sz w:val="20"/>
                <w:szCs w:val="20"/>
              </w:rPr>
              <w:t>40</w:t>
            </w:r>
          </w:p>
        </w:tc>
        <w:tc>
          <w:tcPr>
            <w:tcW w:w="970" w:type="dxa"/>
            <w:shd w:val="clear" w:color="auto" w:fill="auto"/>
            <w:tcMar>
              <w:top w:w="56" w:type="dxa"/>
              <w:left w:w="56" w:type="dxa"/>
              <w:bottom w:w="56" w:type="dxa"/>
              <w:right w:w="56" w:type="dxa"/>
            </w:tcMar>
            <w:vAlign w:val="center"/>
          </w:tcPr>
          <w:p w14:paraId="59401D17" w14:textId="77777777" w:rsidR="00096CDF" w:rsidRPr="00D428F7" w:rsidRDefault="00096CDF" w:rsidP="00980A27">
            <w:pPr>
              <w:pStyle w:val="afd"/>
              <w:spacing w:before="0" w:after="0"/>
              <w:jc w:val="center"/>
              <w:rPr>
                <w:sz w:val="20"/>
                <w:szCs w:val="20"/>
              </w:rPr>
            </w:pPr>
            <w:r w:rsidRPr="00D428F7">
              <w:rPr>
                <w:sz w:val="20"/>
                <w:szCs w:val="20"/>
              </w:rPr>
              <w:t>40</w:t>
            </w:r>
          </w:p>
        </w:tc>
        <w:tc>
          <w:tcPr>
            <w:tcW w:w="970" w:type="dxa"/>
            <w:shd w:val="clear" w:color="auto" w:fill="auto"/>
            <w:tcMar>
              <w:top w:w="56" w:type="dxa"/>
              <w:left w:w="56" w:type="dxa"/>
              <w:bottom w:w="56" w:type="dxa"/>
              <w:right w:w="56" w:type="dxa"/>
            </w:tcMar>
            <w:vAlign w:val="center"/>
          </w:tcPr>
          <w:p w14:paraId="0BA8DA11" w14:textId="77777777" w:rsidR="00096CDF" w:rsidRPr="00D428F7" w:rsidRDefault="00096CDF" w:rsidP="00980A27">
            <w:pPr>
              <w:pStyle w:val="afd"/>
              <w:spacing w:before="0" w:after="0"/>
              <w:jc w:val="center"/>
              <w:rPr>
                <w:sz w:val="20"/>
                <w:szCs w:val="20"/>
              </w:rPr>
            </w:pPr>
            <w:r w:rsidRPr="00D428F7">
              <w:rPr>
                <w:sz w:val="20"/>
                <w:szCs w:val="20"/>
              </w:rPr>
              <w:t>40</w:t>
            </w:r>
          </w:p>
        </w:tc>
        <w:tc>
          <w:tcPr>
            <w:tcW w:w="971" w:type="dxa"/>
            <w:shd w:val="clear" w:color="auto" w:fill="auto"/>
            <w:tcMar>
              <w:top w:w="56" w:type="dxa"/>
              <w:left w:w="56" w:type="dxa"/>
              <w:bottom w:w="56" w:type="dxa"/>
              <w:right w:w="56" w:type="dxa"/>
            </w:tcMar>
            <w:vAlign w:val="center"/>
          </w:tcPr>
          <w:p w14:paraId="67C2886D" w14:textId="77777777" w:rsidR="00096CDF" w:rsidRPr="00D428F7" w:rsidRDefault="00096CDF" w:rsidP="00980A27">
            <w:pPr>
              <w:pStyle w:val="afd"/>
              <w:spacing w:before="0" w:after="0"/>
              <w:jc w:val="center"/>
              <w:rPr>
                <w:sz w:val="20"/>
                <w:szCs w:val="20"/>
              </w:rPr>
            </w:pPr>
            <w:r w:rsidRPr="00D428F7">
              <w:rPr>
                <w:sz w:val="20"/>
                <w:szCs w:val="20"/>
              </w:rPr>
              <w:t>-</w:t>
            </w:r>
          </w:p>
        </w:tc>
        <w:tc>
          <w:tcPr>
            <w:tcW w:w="970" w:type="dxa"/>
            <w:shd w:val="clear" w:color="auto" w:fill="auto"/>
            <w:tcMar>
              <w:top w:w="56" w:type="dxa"/>
              <w:left w:w="56" w:type="dxa"/>
              <w:bottom w:w="56" w:type="dxa"/>
              <w:right w:w="56" w:type="dxa"/>
            </w:tcMar>
            <w:vAlign w:val="center"/>
          </w:tcPr>
          <w:p w14:paraId="2CF8BE07" w14:textId="77777777" w:rsidR="00096CDF" w:rsidRPr="00D428F7" w:rsidRDefault="00096CDF" w:rsidP="00980A27">
            <w:pPr>
              <w:pStyle w:val="afd"/>
              <w:spacing w:before="0" w:after="0"/>
              <w:jc w:val="center"/>
              <w:rPr>
                <w:sz w:val="20"/>
                <w:szCs w:val="20"/>
              </w:rPr>
            </w:pPr>
            <w:r w:rsidRPr="00D428F7">
              <w:rPr>
                <w:sz w:val="20"/>
                <w:szCs w:val="20"/>
              </w:rPr>
              <w:t>-</w:t>
            </w:r>
          </w:p>
        </w:tc>
        <w:tc>
          <w:tcPr>
            <w:tcW w:w="971" w:type="dxa"/>
            <w:shd w:val="clear" w:color="auto" w:fill="auto"/>
            <w:vAlign w:val="center"/>
          </w:tcPr>
          <w:p w14:paraId="5D9ED2C1" w14:textId="77777777" w:rsidR="00096CDF" w:rsidRPr="00D428F7" w:rsidRDefault="00096CDF" w:rsidP="00980A27">
            <w:pPr>
              <w:pStyle w:val="afd"/>
              <w:spacing w:before="0" w:after="0"/>
              <w:jc w:val="center"/>
              <w:rPr>
                <w:sz w:val="20"/>
                <w:szCs w:val="20"/>
              </w:rPr>
            </w:pPr>
            <w:r w:rsidRPr="00D428F7">
              <w:rPr>
                <w:sz w:val="20"/>
                <w:szCs w:val="20"/>
              </w:rPr>
              <w:t>40</w:t>
            </w:r>
          </w:p>
        </w:tc>
        <w:tc>
          <w:tcPr>
            <w:tcW w:w="970" w:type="dxa"/>
            <w:shd w:val="clear" w:color="auto" w:fill="auto"/>
            <w:vAlign w:val="center"/>
          </w:tcPr>
          <w:p w14:paraId="31082981" w14:textId="77777777" w:rsidR="00096CDF" w:rsidRPr="00D428F7" w:rsidRDefault="00096CDF" w:rsidP="00980A27">
            <w:pPr>
              <w:pStyle w:val="afd"/>
              <w:spacing w:before="0" w:after="0"/>
              <w:jc w:val="center"/>
              <w:rPr>
                <w:sz w:val="20"/>
                <w:szCs w:val="20"/>
              </w:rPr>
            </w:pPr>
            <w:r w:rsidRPr="00D428F7">
              <w:rPr>
                <w:sz w:val="20"/>
                <w:szCs w:val="20"/>
              </w:rPr>
              <w:t>-</w:t>
            </w:r>
          </w:p>
        </w:tc>
        <w:tc>
          <w:tcPr>
            <w:tcW w:w="970" w:type="dxa"/>
            <w:shd w:val="clear" w:color="auto" w:fill="auto"/>
            <w:vAlign w:val="center"/>
          </w:tcPr>
          <w:p w14:paraId="212D0937" w14:textId="77777777" w:rsidR="00096CDF" w:rsidRPr="00D428F7" w:rsidRDefault="00096CDF" w:rsidP="00980A27">
            <w:pPr>
              <w:pStyle w:val="afd"/>
              <w:spacing w:before="0" w:after="0"/>
              <w:jc w:val="center"/>
              <w:rPr>
                <w:sz w:val="20"/>
                <w:szCs w:val="20"/>
              </w:rPr>
            </w:pPr>
            <w:r w:rsidRPr="00D428F7">
              <w:rPr>
                <w:sz w:val="20"/>
                <w:szCs w:val="20"/>
              </w:rPr>
              <w:t>40</w:t>
            </w:r>
          </w:p>
        </w:tc>
        <w:tc>
          <w:tcPr>
            <w:tcW w:w="971" w:type="dxa"/>
            <w:shd w:val="clear" w:color="auto" w:fill="auto"/>
            <w:tcMar>
              <w:top w:w="56" w:type="dxa"/>
              <w:left w:w="56" w:type="dxa"/>
              <w:bottom w:w="56" w:type="dxa"/>
              <w:right w:w="56" w:type="dxa"/>
            </w:tcMar>
            <w:vAlign w:val="center"/>
          </w:tcPr>
          <w:p w14:paraId="57C7442B" w14:textId="77777777" w:rsidR="00096CDF" w:rsidRPr="00D428F7" w:rsidRDefault="00096CDF" w:rsidP="00980A27">
            <w:pPr>
              <w:pStyle w:val="afd"/>
              <w:spacing w:before="0" w:after="0"/>
              <w:jc w:val="center"/>
              <w:rPr>
                <w:sz w:val="20"/>
                <w:szCs w:val="20"/>
              </w:rPr>
            </w:pPr>
            <w:r w:rsidRPr="00D428F7">
              <w:rPr>
                <w:sz w:val="20"/>
                <w:szCs w:val="20"/>
              </w:rPr>
              <w:t>40</w:t>
            </w:r>
          </w:p>
        </w:tc>
        <w:tc>
          <w:tcPr>
            <w:tcW w:w="970" w:type="dxa"/>
            <w:shd w:val="clear" w:color="auto" w:fill="auto"/>
            <w:vAlign w:val="center"/>
          </w:tcPr>
          <w:p w14:paraId="128F0083" w14:textId="77777777" w:rsidR="00096CDF" w:rsidRPr="00D428F7" w:rsidRDefault="00096CDF" w:rsidP="00980A27">
            <w:pPr>
              <w:pStyle w:val="afd"/>
              <w:spacing w:before="0" w:after="0"/>
              <w:jc w:val="center"/>
              <w:rPr>
                <w:sz w:val="20"/>
                <w:szCs w:val="20"/>
              </w:rPr>
            </w:pPr>
            <w:r w:rsidRPr="00D428F7">
              <w:rPr>
                <w:sz w:val="20"/>
                <w:szCs w:val="20"/>
              </w:rPr>
              <w:t>-</w:t>
            </w:r>
          </w:p>
        </w:tc>
        <w:tc>
          <w:tcPr>
            <w:tcW w:w="971" w:type="dxa"/>
            <w:shd w:val="clear" w:color="auto" w:fill="auto"/>
            <w:vAlign w:val="center"/>
          </w:tcPr>
          <w:p w14:paraId="131361BB" w14:textId="77777777" w:rsidR="00096CDF" w:rsidRPr="00D428F7" w:rsidRDefault="00096CDF" w:rsidP="00980A27">
            <w:pPr>
              <w:pStyle w:val="afd"/>
              <w:spacing w:before="0" w:after="0"/>
              <w:jc w:val="center"/>
              <w:rPr>
                <w:sz w:val="20"/>
                <w:szCs w:val="20"/>
              </w:rPr>
            </w:pPr>
            <w:r w:rsidRPr="00D428F7">
              <w:rPr>
                <w:sz w:val="20"/>
                <w:szCs w:val="20"/>
              </w:rPr>
              <w:t>40</w:t>
            </w:r>
          </w:p>
        </w:tc>
      </w:tr>
      <w:tr w:rsidR="00872659" w:rsidRPr="00D428F7" w14:paraId="4030B83B" w14:textId="77777777" w:rsidTr="00A016F4">
        <w:trPr>
          <w:trHeight w:val="20"/>
          <w:jc w:val="center"/>
        </w:trPr>
        <w:tc>
          <w:tcPr>
            <w:tcW w:w="421" w:type="dxa"/>
            <w:shd w:val="clear" w:color="auto" w:fill="auto"/>
            <w:tcMar>
              <w:top w:w="56" w:type="dxa"/>
              <w:left w:w="56" w:type="dxa"/>
              <w:bottom w:w="56" w:type="dxa"/>
              <w:right w:w="56" w:type="dxa"/>
            </w:tcMar>
          </w:tcPr>
          <w:p w14:paraId="2EFACBBF" w14:textId="77777777" w:rsidR="00096CDF" w:rsidRPr="00D428F7" w:rsidRDefault="00096CDF" w:rsidP="00980A27">
            <w:pPr>
              <w:widowControl w:val="0"/>
              <w:spacing w:after="0" w:line="240" w:lineRule="auto"/>
              <w:rPr>
                <w:rFonts w:eastAsia="Roboto" w:cs="Times New Roman"/>
                <w:sz w:val="20"/>
                <w:szCs w:val="20"/>
              </w:rPr>
            </w:pPr>
            <w:r w:rsidRPr="00D428F7">
              <w:rPr>
                <w:rFonts w:eastAsia="Roboto" w:cs="Times New Roman"/>
                <w:sz w:val="20"/>
                <w:szCs w:val="20"/>
              </w:rPr>
              <w:t>7</w:t>
            </w:r>
          </w:p>
        </w:tc>
        <w:tc>
          <w:tcPr>
            <w:tcW w:w="2268" w:type="dxa"/>
            <w:shd w:val="clear" w:color="auto" w:fill="auto"/>
            <w:tcMar>
              <w:top w:w="56" w:type="dxa"/>
              <w:left w:w="56" w:type="dxa"/>
              <w:bottom w:w="56" w:type="dxa"/>
              <w:right w:w="56" w:type="dxa"/>
            </w:tcMar>
          </w:tcPr>
          <w:p w14:paraId="66671F33" w14:textId="77777777" w:rsidR="00096CDF" w:rsidRPr="00D428F7" w:rsidRDefault="00096CDF" w:rsidP="00980A27">
            <w:pPr>
              <w:spacing w:after="0" w:line="240" w:lineRule="auto"/>
              <w:rPr>
                <w:rFonts w:eastAsia="Roboto" w:cs="Times New Roman"/>
                <w:sz w:val="20"/>
                <w:szCs w:val="20"/>
              </w:rPr>
            </w:pPr>
            <w:r w:rsidRPr="00D428F7">
              <w:rPr>
                <w:rFonts w:eastAsia="Roboto" w:cs="Times New Roman"/>
                <w:sz w:val="20"/>
                <w:szCs w:val="20"/>
              </w:rPr>
              <w:t xml:space="preserve">Минимальная высота </w:t>
            </w:r>
            <w:r w:rsidRPr="00D428F7">
              <w:rPr>
                <w:rFonts w:eastAsia="Roboto" w:cs="Times New Roman"/>
                <w:sz w:val="20"/>
                <w:szCs w:val="20"/>
              </w:rPr>
              <w:lastRenderedPageBreak/>
              <w:t>оконных проемов первых этажей***, м</w:t>
            </w:r>
          </w:p>
        </w:tc>
        <w:tc>
          <w:tcPr>
            <w:tcW w:w="970" w:type="dxa"/>
            <w:shd w:val="clear" w:color="auto" w:fill="auto"/>
            <w:tcMar>
              <w:top w:w="56" w:type="dxa"/>
              <w:left w:w="56" w:type="dxa"/>
              <w:bottom w:w="56" w:type="dxa"/>
              <w:right w:w="56" w:type="dxa"/>
            </w:tcMar>
            <w:vAlign w:val="center"/>
          </w:tcPr>
          <w:p w14:paraId="1D24C5F0" w14:textId="77777777" w:rsidR="00096CDF" w:rsidRPr="00D428F7" w:rsidRDefault="00096CDF" w:rsidP="00980A27">
            <w:pPr>
              <w:pStyle w:val="afd"/>
              <w:spacing w:before="0" w:after="0"/>
              <w:jc w:val="center"/>
              <w:rPr>
                <w:sz w:val="20"/>
                <w:szCs w:val="20"/>
              </w:rPr>
            </w:pPr>
            <w:r w:rsidRPr="00D428F7">
              <w:rPr>
                <w:sz w:val="20"/>
                <w:szCs w:val="20"/>
              </w:rPr>
              <w:lastRenderedPageBreak/>
              <w:t>1,8</w:t>
            </w:r>
          </w:p>
        </w:tc>
        <w:tc>
          <w:tcPr>
            <w:tcW w:w="970" w:type="dxa"/>
            <w:shd w:val="clear" w:color="auto" w:fill="auto"/>
            <w:tcMar>
              <w:top w:w="56" w:type="dxa"/>
              <w:left w:w="56" w:type="dxa"/>
              <w:bottom w:w="56" w:type="dxa"/>
              <w:right w:w="56" w:type="dxa"/>
            </w:tcMar>
            <w:vAlign w:val="center"/>
          </w:tcPr>
          <w:p w14:paraId="26CA5CEF" w14:textId="77777777" w:rsidR="00096CDF" w:rsidRPr="00D428F7" w:rsidRDefault="00096CDF" w:rsidP="00980A27">
            <w:pPr>
              <w:pStyle w:val="afd"/>
              <w:spacing w:before="0" w:after="0"/>
              <w:jc w:val="center"/>
              <w:rPr>
                <w:sz w:val="20"/>
                <w:szCs w:val="20"/>
              </w:rPr>
            </w:pPr>
            <w:r w:rsidRPr="00D428F7">
              <w:rPr>
                <w:sz w:val="20"/>
                <w:szCs w:val="20"/>
              </w:rPr>
              <w:t>1,8</w:t>
            </w:r>
          </w:p>
        </w:tc>
        <w:tc>
          <w:tcPr>
            <w:tcW w:w="971" w:type="dxa"/>
            <w:shd w:val="clear" w:color="auto" w:fill="auto"/>
            <w:tcMar>
              <w:top w:w="56" w:type="dxa"/>
              <w:left w:w="56" w:type="dxa"/>
              <w:bottom w:w="56" w:type="dxa"/>
              <w:right w:w="56" w:type="dxa"/>
            </w:tcMar>
            <w:vAlign w:val="center"/>
          </w:tcPr>
          <w:p w14:paraId="3C5C0102" w14:textId="77777777" w:rsidR="00096CDF" w:rsidRPr="00D428F7" w:rsidRDefault="00096CDF" w:rsidP="00980A27">
            <w:pPr>
              <w:pStyle w:val="afd"/>
              <w:spacing w:before="0" w:after="0"/>
              <w:jc w:val="center"/>
              <w:rPr>
                <w:sz w:val="20"/>
                <w:szCs w:val="20"/>
              </w:rPr>
            </w:pPr>
            <w:r w:rsidRPr="00D428F7">
              <w:rPr>
                <w:sz w:val="20"/>
                <w:szCs w:val="20"/>
              </w:rPr>
              <w:t>1,8</w:t>
            </w:r>
          </w:p>
        </w:tc>
        <w:tc>
          <w:tcPr>
            <w:tcW w:w="970" w:type="dxa"/>
            <w:shd w:val="clear" w:color="auto" w:fill="auto"/>
            <w:tcMar>
              <w:top w:w="56" w:type="dxa"/>
              <w:left w:w="56" w:type="dxa"/>
              <w:bottom w:w="56" w:type="dxa"/>
              <w:right w:w="56" w:type="dxa"/>
            </w:tcMar>
            <w:vAlign w:val="center"/>
          </w:tcPr>
          <w:p w14:paraId="309F8ECE" w14:textId="77777777" w:rsidR="00096CDF" w:rsidRPr="00D428F7" w:rsidRDefault="00096CDF" w:rsidP="00980A27">
            <w:pPr>
              <w:pStyle w:val="afd"/>
              <w:spacing w:before="0" w:after="0"/>
              <w:jc w:val="center"/>
              <w:rPr>
                <w:sz w:val="20"/>
                <w:szCs w:val="20"/>
              </w:rPr>
            </w:pPr>
            <w:r w:rsidRPr="00D428F7">
              <w:rPr>
                <w:sz w:val="20"/>
                <w:szCs w:val="20"/>
              </w:rPr>
              <w:t>1,8</w:t>
            </w:r>
          </w:p>
        </w:tc>
        <w:tc>
          <w:tcPr>
            <w:tcW w:w="970" w:type="dxa"/>
            <w:shd w:val="clear" w:color="auto" w:fill="auto"/>
            <w:tcMar>
              <w:top w:w="56" w:type="dxa"/>
              <w:left w:w="56" w:type="dxa"/>
              <w:bottom w:w="56" w:type="dxa"/>
              <w:right w:w="56" w:type="dxa"/>
            </w:tcMar>
            <w:vAlign w:val="center"/>
          </w:tcPr>
          <w:p w14:paraId="74364FF2" w14:textId="77777777" w:rsidR="00096CDF" w:rsidRPr="00D428F7" w:rsidRDefault="00096CDF" w:rsidP="00980A27">
            <w:pPr>
              <w:pStyle w:val="afd"/>
              <w:spacing w:before="0" w:after="0"/>
              <w:jc w:val="center"/>
              <w:rPr>
                <w:sz w:val="20"/>
                <w:szCs w:val="20"/>
              </w:rPr>
            </w:pPr>
            <w:r w:rsidRPr="00D428F7">
              <w:rPr>
                <w:sz w:val="20"/>
                <w:szCs w:val="20"/>
              </w:rPr>
              <w:t>1,8</w:t>
            </w:r>
          </w:p>
        </w:tc>
        <w:tc>
          <w:tcPr>
            <w:tcW w:w="971" w:type="dxa"/>
            <w:shd w:val="clear" w:color="auto" w:fill="auto"/>
            <w:tcMar>
              <w:top w:w="56" w:type="dxa"/>
              <w:left w:w="56" w:type="dxa"/>
              <w:bottom w:w="56" w:type="dxa"/>
              <w:right w:w="56" w:type="dxa"/>
            </w:tcMar>
            <w:vAlign w:val="center"/>
          </w:tcPr>
          <w:p w14:paraId="62A5F252" w14:textId="77777777" w:rsidR="00096CDF" w:rsidRPr="00D428F7" w:rsidRDefault="00096CDF" w:rsidP="00980A27">
            <w:pPr>
              <w:pStyle w:val="afd"/>
              <w:spacing w:before="0" w:after="0"/>
              <w:jc w:val="center"/>
              <w:rPr>
                <w:sz w:val="20"/>
                <w:szCs w:val="20"/>
              </w:rPr>
            </w:pPr>
            <w:r w:rsidRPr="00D428F7">
              <w:rPr>
                <w:sz w:val="20"/>
                <w:szCs w:val="20"/>
              </w:rPr>
              <w:t>-</w:t>
            </w:r>
          </w:p>
        </w:tc>
        <w:tc>
          <w:tcPr>
            <w:tcW w:w="970" w:type="dxa"/>
            <w:shd w:val="clear" w:color="auto" w:fill="auto"/>
            <w:tcMar>
              <w:top w:w="56" w:type="dxa"/>
              <w:left w:w="56" w:type="dxa"/>
              <w:bottom w:w="56" w:type="dxa"/>
              <w:right w:w="56" w:type="dxa"/>
            </w:tcMar>
            <w:vAlign w:val="center"/>
          </w:tcPr>
          <w:p w14:paraId="134E13ED" w14:textId="77777777" w:rsidR="00096CDF" w:rsidRPr="00D428F7" w:rsidRDefault="00096CDF" w:rsidP="00980A27">
            <w:pPr>
              <w:pStyle w:val="afd"/>
              <w:spacing w:before="0" w:after="0"/>
              <w:jc w:val="center"/>
              <w:rPr>
                <w:sz w:val="20"/>
                <w:szCs w:val="20"/>
              </w:rPr>
            </w:pPr>
            <w:r w:rsidRPr="00D428F7">
              <w:rPr>
                <w:sz w:val="20"/>
                <w:szCs w:val="20"/>
              </w:rPr>
              <w:t>-</w:t>
            </w:r>
          </w:p>
        </w:tc>
        <w:tc>
          <w:tcPr>
            <w:tcW w:w="971" w:type="dxa"/>
            <w:shd w:val="clear" w:color="auto" w:fill="auto"/>
            <w:vAlign w:val="center"/>
          </w:tcPr>
          <w:p w14:paraId="355F204C" w14:textId="77777777" w:rsidR="00096CDF" w:rsidRPr="00D428F7" w:rsidRDefault="00096CDF" w:rsidP="00980A27">
            <w:pPr>
              <w:pStyle w:val="afd"/>
              <w:spacing w:before="0" w:after="0"/>
              <w:jc w:val="center"/>
              <w:rPr>
                <w:sz w:val="20"/>
                <w:szCs w:val="20"/>
              </w:rPr>
            </w:pPr>
            <w:r w:rsidRPr="00D428F7">
              <w:rPr>
                <w:sz w:val="20"/>
                <w:szCs w:val="20"/>
              </w:rPr>
              <w:t>1,8</w:t>
            </w:r>
          </w:p>
        </w:tc>
        <w:tc>
          <w:tcPr>
            <w:tcW w:w="970" w:type="dxa"/>
            <w:shd w:val="clear" w:color="auto" w:fill="auto"/>
            <w:vAlign w:val="center"/>
          </w:tcPr>
          <w:p w14:paraId="1D66DC1A" w14:textId="77777777" w:rsidR="00096CDF" w:rsidRPr="00D428F7" w:rsidRDefault="00096CDF" w:rsidP="00980A27">
            <w:pPr>
              <w:pStyle w:val="afd"/>
              <w:spacing w:before="0" w:after="0"/>
              <w:jc w:val="center"/>
              <w:rPr>
                <w:sz w:val="20"/>
                <w:szCs w:val="20"/>
              </w:rPr>
            </w:pPr>
            <w:r w:rsidRPr="00D428F7">
              <w:rPr>
                <w:sz w:val="20"/>
                <w:szCs w:val="20"/>
              </w:rPr>
              <w:t>-</w:t>
            </w:r>
          </w:p>
        </w:tc>
        <w:tc>
          <w:tcPr>
            <w:tcW w:w="970" w:type="dxa"/>
            <w:shd w:val="clear" w:color="auto" w:fill="auto"/>
            <w:vAlign w:val="center"/>
          </w:tcPr>
          <w:p w14:paraId="0E1698C8" w14:textId="77777777" w:rsidR="00096CDF" w:rsidRPr="00D428F7" w:rsidRDefault="00096CDF" w:rsidP="00980A27">
            <w:pPr>
              <w:pStyle w:val="afd"/>
              <w:spacing w:before="0" w:after="0"/>
              <w:jc w:val="center"/>
              <w:rPr>
                <w:sz w:val="20"/>
                <w:szCs w:val="20"/>
              </w:rPr>
            </w:pPr>
            <w:r w:rsidRPr="00D428F7">
              <w:rPr>
                <w:sz w:val="20"/>
                <w:szCs w:val="20"/>
              </w:rPr>
              <w:t>1,8</w:t>
            </w:r>
          </w:p>
        </w:tc>
        <w:tc>
          <w:tcPr>
            <w:tcW w:w="971" w:type="dxa"/>
            <w:shd w:val="clear" w:color="auto" w:fill="auto"/>
            <w:tcMar>
              <w:top w:w="56" w:type="dxa"/>
              <w:left w:w="56" w:type="dxa"/>
              <w:bottom w:w="56" w:type="dxa"/>
              <w:right w:w="56" w:type="dxa"/>
            </w:tcMar>
            <w:vAlign w:val="center"/>
          </w:tcPr>
          <w:p w14:paraId="13EFE123" w14:textId="77777777" w:rsidR="00096CDF" w:rsidRPr="00D428F7" w:rsidRDefault="00096CDF" w:rsidP="00980A27">
            <w:pPr>
              <w:pStyle w:val="afd"/>
              <w:spacing w:before="0" w:after="0"/>
              <w:jc w:val="center"/>
              <w:rPr>
                <w:sz w:val="20"/>
                <w:szCs w:val="20"/>
              </w:rPr>
            </w:pPr>
            <w:r w:rsidRPr="00D428F7">
              <w:rPr>
                <w:sz w:val="20"/>
                <w:szCs w:val="20"/>
              </w:rPr>
              <w:t>1,8</w:t>
            </w:r>
          </w:p>
        </w:tc>
        <w:tc>
          <w:tcPr>
            <w:tcW w:w="970" w:type="dxa"/>
            <w:shd w:val="clear" w:color="auto" w:fill="auto"/>
            <w:vAlign w:val="center"/>
          </w:tcPr>
          <w:p w14:paraId="749CC332" w14:textId="77777777" w:rsidR="00096CDF" w:rsidRPr="00D428F7" w:rsidRDefault="00096CDF" w:rsidP="00980A27">
            <w:pPr>
              <w:pStyle w:val="afd"/>
              <w:spacing w:before="0" w:after="0"/>
              <w:jc w:val="center"/>
              <w:rPr>
                <w:sz w:val="20"/>
                <w:szCs w:val="20"/>
              </w:rPr>
            </w:pPr>
            <w:r w:rsidRPr="00D428F7">
              <w:rPr>
                <w:sz w:val="20"/>
                <w:szCs w:val="20"/>
              </w:rPr>
              <w:t>-</w:t>
            </w:r>
          </w:p>
        </w:tc>
        <w:tc>
          <w:tcPr>
            <w:tcW w:w="971" w:type="dxa"/>
            <w:shd w:val="clear" w:color="auto" w:fill="auto"/>
            <w:vAlign w:val="center"/>
          </w:tcPr>
          <w:p w14:paraId="3CF939F1" w14:textId="77777777" w:rsidR="00096CDF" w:rsidRPr="00D428F7" w:rsidRDefault="00096CDF" w:rsidP="00980A27">
            <w:pPr>
              <w:pStyle w:val="afd"/>
              <w:spacing w:before="0" w:after="0"/>
              <w:jc w:val="center"/>
              <w:rPr>
                <w:sz w:val="20"/>
                <w:szCs w:val="20"/>
              </w:rPr>
            </w:pPr>
            <w:r w:rsidRPr="00D428F7">
              <w:rPr>
                <w:sz w:val="20"/>
                <w:szCs w:val="20"/>
              </w:rPr>
              <w:t>1,8</w:t>
            </w:r>
          </w:p>
        </w:tc>
      </w:tr>
      <w:tr w:rsidR="00872659" w:rsidRPr="00D428F7" w14:paraId="190CE2CE" w14:textId="77777777" w:rsidTr="00A016F4">
        <w:trPr>
          <w:trHeight w:val="20"/>
          <w:jc w:val="center"/>
        </w:trPr>
        <w:tc>
          <w:tcPr>
            <w:tcW w:w="421" w:type="dxa"/>
            <w:shd w:val="clear" w:color="auto" w:fill="auto"/>
            <w:tcMar>
              <w:top w:w="56" w:type="dxa"/>
              <w:left w:w="56" w:type="dxa"/>
              <w:bottom w:w="56" w:type="dxa"/>
              <w:right w:w="56" w:type="dxa"/>
            </w:tcMar>
            <w:vAlign w:val="center"/>
          </w:tcPr>
          <w:p w14:paraId="28187591" w14:textId="77777777" w:rsidR="00096CDF" w:rsidRPr="00D428F7" w:rsidRDefault="00096CDF" w:rsidP="00980A27">
            <w:pPr>
              <w:widowControl w:val="0"/>
              <w:spacing w:after="0" w:line="240" w:lineRule="auto"/>
              <w:rPr>
                <w:rFonts w:eastAsia="Roboto" w:cs="Times New Roman"/>
                <w:sz w:val="20"/>
                <w:szCs w:val="20"/>
              </w:rPr>
            </w:pPr>
            <w:r w:rsidRPr="00D428F7">
              <w:rPr>
                <w:rFonts w:eastAsia="Roboto" w:cs="Times New Roman"/>
                <w:sz w:val="20"/>
                <w:szCs w:val="20"/>
              </w:rPr>
              <w:t>8</w:t>
            </w:r>
          </w:p>
        </w:tc>
        <w:tc>
          <w:tcPr>
            <w:tcW w:w="2268" w:type="dxa"/>
            <w:shd w:val="clear" w:color="auto" w:fill="auto"/>
            <w:tcMar>
              <w:top w:w="56" w:type="dxa"/>
              <w:left w:w="56" w:type="dxa"/>
              <w:bottom w:w="56" w:type="dxa"/>
              <w:right w:w="56" w:type="dxa"/>
            </w:tcMar>
            <w:vAlign w:val="center"/>
          </w:tcPr>
          <w:p w14:paraId="4D63161D" w14:textId="77777777" w:rsidR="00096CDF" w:rsidRPr="00D428F7" w:rsidRDefault="00096CDF" w:rsidP="00980A27">
            <w:pPr>
              <w:widowControl w:val="0"/>
              <w:spacing w:after="0" w:line="240" w:lineRule="auto"/>
              <w:rPr>
                <w:rFonts w:eastAsia="Roboto" w:cs="Times New Roman"/>
                <w:sz w:val="20"/>
                <w:szCs w:val="20"/>
              </w:rPr>
            </w:pPr>
            <w:r w:rsidRPr="00D428F7">
              <w:rPr>
                <w:rFonts w:eastAsia="Roboto" w:cs="Times New Roman"/>
                <w:sz w:val="20"/>
                <w:szCs w:val="20"/>
              </w:rPr>
              <w:t>Максимальный уклон кровли, градусов</w:t>
            </w:r>
          </w:p>
        </w:tc>
        <w:tc>
          <w:tcPr>
            <w:tcW w:w="970" w:type="dxa"/>
            <w:shd w:val="clear" w:color="auto" w:fill="auto"/>
            <w:vAlign w:val="center"/>
          </w:tcPr>
          <w:p w14:paraId="6D543997" w14:textId="77777777" w:rsidR="00096CDF" w:rsidRPr="00D428F7" w:rsidRDefault="00096CDF" w:rsidP="00980A27">
            <w:pPr>
              <w:pStyle w:val="afd"/>
              <w:spacing w:before="0" w:after="0"/>
              <w:jc w:val="center"/>
              <w:rPr>
                <w:sz w:val="20"/>
                <w:szCs w:val="20"/>
              </w:rPr>
            </w:pPr>
            <w:r w:rsidRPr="00D428F7">
              <w:rPr>
                <w:sz w:val="20"/>
                <w:szCs w:val="20"/>
              </w:rPr>
              <w:t>30</w:t>
            </w:r>
          </w:p>
        </w:tc>
        <w:tc>
          <w:tcPr>
            <w:tcW w:w="970" w:type="dxa"/>
            <w:shd w:val="clear" w:color="auto" w:fill="auto"/>
            <w:vAlign w:val="center"/>
          </w:tcPr>
          <w:p w14:paraId="533234A4" w14:textId="77777777" w:rsidR="00096CDF" w:rsidRPr="00D428F7" w:rsidRDefault="00096CDF" w:rsidP="00980A27">
            <w:pPr>
              <w:pStyle w:val="afd"/>
              <w:spacing w:before="0" w:after="0"/>
              <w:jc w:val="center"/>
              <w:rPr>
                <w:sz w:val="20"/>
                <w:szCs w:val="20"/>
              </w:rPr>
            </w:pPr>
            <w:r w:rsidRPr="00D428F7">
              <w:rPr>
                <w:sz w:val="20"/>
                <w:szCs w:val="20"/>
              </w:rPr>
              <w:t>30</w:t>
            </w:r>
          </w:p>
        </w:tc>
        <w:tc>
          <w:tcPr>
            <w:tcW w:w="971" w:type="dxa"/>
            <w:shd w:val="clear" w:color="auto" w:fill="auto"/>
            <w:vAlign w:val="center"/>
          </w:tcPr>
          <w:p w14:paraId="481A48E0" w14:textId="77777777" w:rsidR="00096CDF" w:rsidRPr="00D428F7" w:rsidRDefault="00096CDF" w:rsidP="00980A27">
            <w:pPr>
              <w:pStyle w:val="afd"/>
              <w:spacing w:before="0" w:after="0"/>
              <w:jc w:val="center"/>
              <w:rPr>
                <w:sz w:val="20"/>
                <w:szCs w:val="20"/>
              </w:rPr>
            </w:pPr>
            <w:r w:rsidRPr="00D428F7">
              <w:rPr>
                <w:sz w:val="20"/>
                <w:szCs w:val="20"/>
              </w:rPr>
              <w:t>30</w:t>
            </w:r>
          </w:p>
        </w:tc>
        <w:tc>
          <w:tcPr>
            <w:tcW w:w="970" w:type="dxa"/>
            <w:shd w:val="clear" w:color="auto" w:fill="auto"/>
            <w:vAlign w:val="center"/>
          </w:tcPr>
          <w:p w14:paraId="336A964A" w14:textId="77777777" w:rsidR="00096CDF" w:rsidRPr="00D428F7" w:rsidRDefault="00096CDF" w:rsidP="00980A27">
            <w:pPr>
              <w:pStyle w:val="afd"/>
              <w:spacing w:before="0" w:after="0"/>
              <w:jc w:val="center"/>
              <w:rPr>
                <w:sz w:val="20"/>
                <w:szCs w:val="20"/>
              </w:rPr>
            </w:pPr>
            <w:r w:rsidRPr="00D428F7">
              <w:rPr>
                <w:sz w:val="20"/>
                <w:szCs w:val="20"/>
              </w:rPr>
              <w:t>30</w:t>
            </w:r>
          </w:p>
        </w:tc>
        <w:tc>
          <w:tcPr>
            <w:tcW w:w="970" w:type="dxa"/>
            <w:shd w:val="clear" w:color="auto" w:fill="auto"/>
            <w:vAlign w:val="center"/>
          </w:tcPr>
          <w:p w14:paraId="1B14515A" w14:textId="77777777" w:rsidR="00096CDF" w:rsidRPr="00D428F7" w:rsidRDefault="00096CDF" w:rsidP="00980A27">
            <w:pPr>
              <w:pStyle w:val="afd"/>
              <w:spacing w:before="0" w:after="0"/>
              <w:jc w:val="center"/>
              <w:rPr>
                <w:sz w:val="20"/>
                <w:szCs w:val="20"/>
              </w:rPr>
            </w:pPr>
            <w:r w:rsidRPr="00D428F7">
              <w:rPr>
                <w:sz w:val="20"/>
                <w:szCs w:val="20"/>
              </w:rPr>
              <w:t>30</w:t>
            </w:r>
          </w:p>
        </w:tc>
        <w:tc>
          <w:tcPr>
            <w:tcW w:w="971" w:type="dxa"/>
            <w:shd w:val="clear" w:color="auto" w:fill="auto"/>
            <w:vAlign w:val="center"/>
          </w:tcPr>
          <w:p w14:paraId="7581B392" w14:textId="77777777" w:rsidR="00096CDF" w:rsidRPr="00D428F7" w:rsidRDefault="00096CDF" w:rsidP="00980A27">
            <w:pPr>
              <w:pStyle w:val="afd"/>
              <w:spacing w:before="0" w:after="0"/>
              <w:jc w:val="center"/>
              <w:rPr>
                <w:sz w:val="20"/>
                <w:szCs w:val="20"/>
              </w:rPr>
            </w:pPr>
            <w:r w:rsidRPr="00D428F7">
              <w:rPr>
                <w:sz w:val="20"/>
                <w:szCs w:val="20"/>
              </w:rPr>
              <w:t>-</w:t>
            </w:r>
          </w:p>
        </w:tc>
        <w:tc>
          <w:tcPr>
            <w:tcW w:w="970" w:type="dxa"/>
            <w:shd w:val="clear" w:color="auto" w:fill="auto"/>
            <w:vAlign w:val="center"/>
          </w:tcPr>
          <w:p w14:paraId="0BD2EBFE" w14:textId="77777777" w:rsidR="00096CDF" w:rsidRPr="00D428F7" w:rsidRDefault="00096CDF" w:rsidP="00980A27">
            <w:pPr>
              <w:pStyle w:val="afd"/>
              <w:spacing w:before="0" w:after="0"/>
              <w:jc w:val="center"/>
              <w:rPr>
                <w:sz w:val="20"/>
                <w:szCs w:val="20"/>
              </w:rPr>
            </w:pPr>
            <w:r w:rsidRPr="00D428F7">
              <w:rPr>
                <w:sz w:val="20"/>
                <w:szCs w:val="20"/>
              </w:rPr>
              <w:t>-</w:t>
            </w:r>
          </w:p>
        </w:tc>
        <w:tc>
          <w:tcPr>
            <w:tcW w:w="971" w:type="dxa"/>
            <w:shd w:val="clear" w:color="auto" w:fill="auto"/>
            <w:vAlign w:val="center"/>
          </w:tcPr>
          <w:p w14:paraId="35B41DCE" w14:textId="77777777" w:rsidR="00096CDF" w:rsidRPr="00D428F7" w:rsidRDefault="00096CDF" w:rsidP="00980A27">
            <w:pPr>
              <w:pStyle w:val="afd"/>
              <w:spacing w:before="0" w:after="0"/>
              <w:jc w:val="center"/>
              <w:rPr>
                <w:sz w:val="20"/>
                <w:szCs w:val="20"/>
              </w:rPr>
            </w:pPr>
            <w:r w:rsidRPr="00D428F7">
              <w:rPr>
                <w:sz w:val="20"/>
                <w:szCs w:val="20"/>
              </w:rPr>
              <w:t>30</w:t>
            </w:r>
          </w:p>
        </w:tc>
        <w:tc>
          <w:tcPr>
            <w:tcW w:w="970" w:type="dxa"/>
            <w:shd w:val="clear" w:color="auto" w:fill="auto"/>
            <w:vAlign w:val="center"/>
          </w:tcPr>
          <w:p w14:paraId="59E839F5" w14:textId="77777777" w:rsidR="00096CDF" w:rsidRPr="00D428F7" w:rsidRDefault="00096CDF" w:rsidP="00980A27">
            <w:pPr>
              <w:pStyle w:val="afd"/>
              <w:spacing w:before="0" w:after="0"/>
              <w:jc w:val="center"/>
              <w:rPr>
                <w:sz w:val="20"/>
                <w:szCs w:val="20"/>
              </w:rPr>
            </w:pPr>
            <w:r w:rsidRPr="00D428F7">
              <w:rPr>
                <w:sz w:val="20"/>
                <w:szCs w:val="20"/>
              </w:rPr>
              <w:t>30</w:t>
            </w:r>
          </w:p>
        </w:tc>
        <w:tc>
          <w:tcPr>
            <w:tcW w:w="970" w:type="dxa"/>
            <w:shd w:val="clear" w:color="auto" w:fill="auto"/>
            <w:vAlign w:val="center"/>
          </w:tcPr>
          <w:p w14:paraId="3D0448D7" w14:textId="77777777" w:rsidR="00096CDF" w:rsidRPr="00D428F7" w:rsidRDefault="00096CDF" w:rsidP="00980A27">
            <w:pPr>
              <w:pStyle w:val="afd"/>
              <w:spacing w:before="0" w:after="0"/>
              <w:jc w:val="center"/>
              <w:rPr>
                <w:sz w:val="20"/>
                <w:szCs w:val="20"/>
              </w:rPr>
            </w:pPr>
            <w:r w:rsidRPr="00D428F7">
              <w:rPr>
                <w:sz w:val="20"/>
                <w:szCs w:val="20"/>
              </w:rPr>
              <w:t>30</w:t>
            </w:r>
          </w:p>
        </w:tc>
        <w:tc>
          <w:tcPr>
            <w:tcW w:w="971" w:type="dxa"/>
            <w:shd w:val="clear" w:color="auto" w:fill="auto"/>
            <w:tcMar>
              <w:top w:w="56" w:type="dxa"/>
              <w:left w:w="56" w:type="dxa"/>
              <w:bottom w:w="56" w:type="dxa"/>
              <w:right w:w="56" w:type="dxa"/>
            </w:tcMar>
            <w:vAlign w:val="center"/>
          </w:tcPr>
          <w:p w14:paraId="686B3BF7" w14:textId="77777777" w:rsidR="00096CDF" w:rsidRPr="00D428F7" w:rsidRDefault="00096CDF" w:rsidP="00980A27">
            <w:pPr>
              <w:pStyle w:val="afd"/>
              <w:spacing w:before="0" w:after="0"/>
              <w:jc w:val="center"/>
              <w:rPr>
                <w:sz w:val="20"/>
                <w:szCs w:val="20"/>
              </w:rPr>
            </w:pPr>
            <w:r w:rsidRPr="00D428F7">
              <w:rPr>
                <w:sz w:val="20"/>
                <w:szCs w:val="20"/>
              </w:rPr>
              <w:t>30</w:t>
            </w:r>
          </w:p>
        </w:tc>
        <w:tc>
          <w:tcPr>
            <w:tcW w:w="970" w:type="dxa"/>
            <w:shd w:val="clear" w:color="auto" w:fill="auto"/>
            <w:vAlign w:val="center"/>
          </w:tcPr>
          <w:p w14:paraId="74E86717" w14:textId="77777777" w:rsidR="00096CDF" w:rsidRPr="00D428F7" w:rsidRDefault="00096CDF" w:rsidP="00980A27">
            <w:pPr>
              <w:pStyle w:val="afd"/>
              <w:spacing w:before="0" w:after="0"/>
              <w:jc w:val="center"/>
              <w:rPr>
                <w:sz w:val="20"/>
                <w:szCs w:val="20"/>
              </w:rPr>
            </w:pPr>
            <w:r w:rsidRPr="00D428F7">
              <w:rPr>
                <w:sz w:val="20"/>
                <w:szCs w:val="20"/>
              </w:rPr>
              <w:t>30</w:t>
            </w:r>
          </w:p>
        </w:tc>
        <w:tc>
          <w:tcPr>
            <w:tcW w:w="971" w:type="dxa"/>
            <w:shd w:val="clear" w:color="auto" w:fill="auto"/>
            <w:vAlign w:val="center"/>
          </w:tcPr>
          <w:p w14:paraId="12C7E0EF" w14:textId="77777777" w:rsidR="00096CDF" w:rsidRPr="00D428F7" w:rsidRDefault="00096CDF" w:rsidP="00980A27">
            <w:pPr>
              <w:pStyle w:val="afd"/>
              <w:spacing w:before="0" w:after="0"/>
              <w:jc w:val="center"/>
              <w:rPr>
                <w:sz w:val="20"/>
                <w:szCs w:val="20"/>
              </w:rPr>
            </w:pPr>
            <w:r w:rsidRPr="00D428F7">
              <w:rPr>
                <w:sz w:val="20"/>
                <w:szCs w:val="20"/>
              </w:rPr>
              <w:t>30</w:t>
            </w:r>
          </w:p>
        </w:tc>
      </w:tr>
      <w:tr w:rsidR="00872659" w:rsidRPr="00D428F7" w14:paraId="0660A2A4" w14:textId="77777777" w:rsidTr="00A016F4">
        <w:trPr>
          <w:trHeight w:val="20"/>
          <w:jc w:val="center"/>
        </w:trPr>
        <w:tc>
          <w:tcPr>
            <w:tcW w:w="421" w:type="dxa"/>
            <w:shd w:val="clear" w:color="auto" w:fill="auto"/>
            <w:tcMar>
              <w:top w:w="56" w:type="dxa"/>
              <w:left w:w="56" w:type="dxa"/>
              <w:bottom w:w="56" w:type="dxa"/>
              <w:right w:w="56" w:type="dxa"/>
            </w:tcMar>
            <w:vAlign w:val="center"/>
          </w:tcPr>
          <w:p w14:paraId="1E65B23C" w14:textId="77777777" w:rsidR="00096CDF" w:rsidRPr="00D428F7" w:rsidRDefault="00096CDF" w:rsidP="00980A27">
            <w:pPr>
              <w:widowControl w:val="0"/>
              <w:spacing w:after="0" w:line="240" w:lineRule="auto"/>
              <w:rPr>
                <w:rFonts w:eastAsia="Roboto" w:cs="Times New Roman"/>
                <w:sz w:val="20"/>
                <w:szCs w:val="20"/>
              </w:rPr>
            </w:pPr>
            <w:r w:rsidRPr="00D428F7">
              <w:rPr>
                <w:rFonts w:eastAsia="Roboto" w:cs="Times New Roman"/>
                <w:sz w:val="20"/>
                <w:szCs w:val="20"/>
              </w:rPr>
              <w:t>9</w:t>
            </w:r>
          </w:p>
        </w:tc>
        <w:tc>
          <w:tcPr>
            <w:tcW w:w="2268" w:type="dxa"/>
            <w:shd w:val="clear" w:color="auto" w:fill="auto"/>
            <w:tcMar>
              <w:top w:w="56" w:type="dxa"/>
              <w:left w:w="56" w:type="dxa"/>
              <w:bottom w:w="56" w:type="dxa"/>
              <w:right w:w="56" w:type="dxa"/>
            </w:tcMar>
            <w:vAlign w:val="center"/>
          </w:tcPr>
          <w:p w14:paraId="3E736085" w14:textId="77777777" w:rsidR="00096CDF" w:rsidRPr="00D428F7" w:rsidRDefault="00096CDF" w:rsidP="00980A27">
            <w:pPr>
              <w:widowControl w:val="0"/>
              <w:spacing w:after="0" w:line="240" w:lineRule="auto"/>
              <w:rPr>
                <w:rFonts w:eastAsia="Roboto" w:cs="Times New Roman"/>
                <w:sz w:val="20"/>
                <w:szCs w:val="20"/>
              </w:rPr>
            </w:pPr>
            <w:r w:rsidRPr="00D428F7">
              <w:rPr>
                <w:rFonts w:eastAsia="Roboto" w:cs="Times New Roman"/>
                <w:sz w:val="20"/>
                <w:szCs w:val="20"/>
              </w:rPr>
              <w:t>Максимальная отметка входной группы, м</w:t>
            </w:r>
          </w:p>
        </w:tc>
        <w:tc>
          <w:tcPr>
            <w:tcW w:w="970" w:type="dxa"/>
            <w:shd w:val="clear" w:color="auto" w:fill="auto"/>
            <w:vAlign w:val="center"/>
          </w:tcPr>
          <w:p w14:paraId="6B4A950C" w14:textId="77777777" w:rsidR="00096CDF" w:rsidRPr="00D428F7" w:rsidRDefault="00096CDF" w:rsidP="00980A27">
            <w:pPr>
              <w:pStyle w:val="afd"/>
              <w:spacing w:before="0" w:after="0"/>
              <w:jc w:val="center"/>
              <w:rPr>
                <w:sz w:val="20"/>
                <w:szCs w:val="20"/>
              </w:rPr>
            </w:pPr>
            <w:r w:rsidRPr="00D428F7">
              <w:rPr>
                <w:sz w:val="20"/>
                <w:szCs w:val="20"/>
              </w:rPr>
              <w:t>0,15</w:t>
            </w:r>
          </w:p>
        </w:tc>
        <w:tc>
          <w:tcPr>
            <w:tcW w:w="970" w:type="dxa"/>
            <w:shd w:val="clear" w:color="auto" w:fill="auto"/>
            <w:vAlign w:val="center"/>
          </w:tcPr>
          <w:p w14:paraId="2744D92F" w14:textId="77777777" w:rsidR="00096CDF" w:rsidRPr="00D428F7" w:rsidRDefault="00096CDF" w:rsidP="00980A27">
            <w:pPr>
              <w:pStyle w:val="afd"/>
              <w:spacing w:before="0" w:after="0"/>
              <w:jc w:val="center"/>
              <w:rPr>
                <w:sz w:val="20"/>
                <w:szCs w:val="20"/>
              </w:rPr>
            </w:pPr>
            <w:r w:rsidRPr="00D428F7">
              <w:rPr>
                <w:sz w:val="20"/>
                <w:szCs w:val="20"/>
              </w:rPr>
              <w:t>0,15</w:t>
            </w:r>
          </w:p>
        </w:tc>
        <w:tc>
          <w:tcPr>
            <w:tcW w:w="971" w:type="dxa"/>
            <w:shd w:val="clear" w:color="auto" w:fill="auto"/>
            <w:vAlign w:val="center"/>
          </w:tcPr>
          <w:p w14:paraId="174CA23D" w14:textId="77777777" w:rsidR="00096CDF" w:rsidRPr="00D428F7" w:rsidRDefault="00096CDF" w:rsidP="00980A27">
            <w:pPr>
              <w:pStyle w:val="afd"/>
              <w:spacing w:before="0" w:after="0"/>
              <w:jc w:val="center"/>
              <w:rPr>
                <w:sz w:val="20"/>
                <w:szCs w:val="20"/>
              </w:rPr>
            </w:pPr>
            <w:r w:rsidRPr="00D428F7">
              <w:rPr>
                <w:sz w:val="20"/>
                <w:szCs w:val="20"/>
              </w:rPr>
              <w:t>0,15</w:t>
            </w:r>
          </w:p>
        </w:tc>
        <w:tc>
          <w:tcPr>
            <w:tcW w:w="970" w:type="dxa"/>
            <w:shd w:val="clear" w:color="auto" w:fill="auto"/>
            <w:vAlign w:val="center"/>
          </w:tcPr>
          <w:p w14:paraId="71F8C08B" w14:textId="77777777" w:rsidR="00096CDF" w:rsidRPr="00D428F7" w:rsidRDefault="00096CDF" w:rsidP="00980A27">
            <w:pPr>
              <w:pStyle w:val="afd"/>
              <w:spacing w:before="0" w:after="0"/>
              <w:jc w:val="center"/>
              <w:rPr>
                <w:sz w:val="20"/>
                <w:szCs w:val="20"/>
              </w:rPr>
            </w:pPr>
            <w:r w:rsidRPr="00D428F7">
              <w:rPr>
                <w:sz w:val="20"/>
                <w:szCs w:val="20"/>
              </w:rPr>
              <w:t>0,15</w:t>
            </w:r>
          </w:p>
        </w:tc>
        <w:tc>
          <w:tcPr>
            <w:tcW w:w="970" w:type="dxa"/>
            <w:shd w:val="clear" w:color="auto" w:fill="auto"/>
            <w:vAlign w:val="center"/>
          </w:tcPr>
          <w:p w14:paraId="6EFF9226" w14:textId="77777777" w:rsidR="00096CDF" w:rsidRPr="00D428F7" w:rsidRDefault="00096CDF" w:rsidP="00980A27">
            <w:pPr>
              <w:pStyle w:val="afd"/>
              <w:spacing w:before="0" w:after="0"/>
              <w:jc w:val="center"/>
              <w:rPr>
                <w:sz w:val="20"/>
                <w:szCs w:val="20"/>
              </w:rPr>
            </w:pPr>
            <w:r w:rsidRPr="00D428F7">
              <w:rPr>
                <w:sz w:val="20"/>
                <w:szCs w:val="20"/>
              </w:rPr>
              <w:t>0,15</w:t>
            </w:r>
          </w:p>
        </w:tc>
        <w:tc>
          <w:tcPr>
            <w:tcW w:w="971" w:type="dxa"/>
            <w:shd w:val="clear" w:color="auto" w:fill="auto"/>
            <w:vAlign w:val="center"/>
          </w:tcPr>
          <w:p w14:paraId="5D96AD2B" w14:textId="77777777" w:rsidR="00096CDF" w:rsidRPr="00D428F7" w:rsidRDefault="00096CDF" w:rsidP="00980A27">
            <w:pPr>
              <w:pStyle w:val="afd"/>
              <w:spacing w:before="0" w:after="0"/>
              <w:jc w:val="center"/>
              <w:rPr>
                <w:sz w:val="20"/>
                <w:szCs w:val="20"/>
              </w:rPr>
            </w:pPr>
            <w:r w:rsidRPr="00D428F7">
              <w:rPr>
                <w:sz w:val="20"/>
                <w:szCs w:val="20"/>
              </w:rPr>
              <w:t>0,15</w:t>
            </w:r>
          </w:p>
        </w:tc>
        <w:tc>
          <w:tcPr>
            <w:tcW w:w="970" w:type="dxa"/>
            <w:shd w:val="clear" w:color="auto" w:fill="auto"/>
            <w:vAlign w:val="center"/>
          </w:tcPr>
          <w:p w14:paraId="787E4414" w14:textId="77777777" w:rsidR="00096CDF" w:rsidRPr="00D428F7" w:rsidRDefault="00096CDF" w:rsidP="00980A27">
            <w:pPr>
              <w:pStyle w:val="afd"/>
              <w:spacing w:before="0" w:after="0"/>
              <w:jc w:val="center"/>
              <w:rPr>
                <w:sz w:val="20"/>
                <w:szCs w:val="20"/>
              </w:rPr>
            </w:pPr>
            <w:r w:rsidRPr="00D428F7">
              <w:rPr>
                <w:sz w:val="20"/>
                <w:szCs w:val="20"/>
              </w:rPr>
              <w:t>0,15</w:t>
            </w:r>
          </w:p>
        </w:tc>
        <w:tc>
          <w:tcPr>
            <w:tcW w:w="971" w:type="dxa"/>
            <w:shd w:val="clear" w:color="auto" w:fill="auto"/>
            <w:vAlign w:val="center"/>
          </w:tcPr>
          <w:p w14:paraId="1F069DF7" w14:textId="77777777" w:rsidR="00096CDF" w:rsidRPr="00D428F7" w:rsidRDefault="00096CDF" w:rsidP="00980A27">
            <w:pPr>
              <w:pStyle w:val="afd"/>
              <w:spacing w:before="0" w:after="0"/>
              <w:jc w:val="center"/>
              <w:rPr>
                <w:sz w:val="20"/>
                <w:szCs w:val="20"/>
              </w:rPr>
            </w:pPr>
            <w:r w:rsidRPr="00D428F7">
              <w:rPr>
                <w:sz w:val="20"/>
                <w:szCs w:val="20"/>
              </w:rPr>
              <w:t>0,15</w:t>
            </w:r>
          </w:p>
        </w:tc>
        <w:tc>
          <w:tcPr>
            <w:tcW w:w="970" w:type="dxa"/>
            <w:shd w:val="clear" w:color="auto" w:fill="auto"/>
            <w:vAlign w:val="center"/>
          </w:tcPr>
          <w:p w14:paraId="5BE6D961" w14:textId="77777777" w:rsidR="00096CDF" w:rsidRPr="00D428F7" w:rsidRDefault="00096CDF" w:rsidP="00980A27">
            <w:pPr>
              <w:pStyle w:val="afd"/>
              <w:spacing w:before="0" w:after="0"/>
              <w:jc w:val="center"/>
              <w:rPr>
                <w:sz w:val="20"/>
                <w:szCs w:val="20"/>
              </w:rPr>
            </w:pPr>
            <w:r w:rsidRPr="00D428F7">
              <w:rPr>
                <w:sz w:val="20"/>
                <w:szCs w:val="20"/>
              </w:rPr>
              <w:t>0,15</w:t>
            </w:r>
          </w:p>
        </w:tc>
        <w:tc>
          <w:tcPr>
            <w:tcW w:w="970" w:type="dxa"/>
            <w:shd w:val="clear" w:color="auto" w:fill="auto"/>
            <w:vAlign w:val="center"/>
          </w:tcPr>
          <w:p w14:paraId="422E5779" w14:textId="77777777" w:rsidR="00096CDF" w:rsidRPr="00D428F7" w:rsidRDefault="00096CDF" w:rsidP="00980A27">
            <w:pPr>
              <w:pStyle w:val="afd"/>
              <w:spacing w:before="0" w:after="0"/>
              <w:jc w:val="center"/>
              <w:rPr>
                <w:sz w:val="20"/>
                <w:szCs w:val="20"/>
              </w:rPr>
            </w:pPr>
            <w:r w:rsidRPr="00D428F7">
              <w:rPr>
                <w:sz w:val="20"/>
                <w:szCs w:val="20"/>
              </w:rPr>
              <w:t>0,15</w:t>
            </w:r>
          </w:p>
        </w:tc>
        <w:tc>
          <w:tcPr>
            <w:tcW w:w="971" w:type="dxa"/>
            <w:shd w:val="clear" w:color="auto" w:fill="auto"/>
            <w:tcMar>
              <w:top w:w="56" w:type="dxa"/>
              <w:left w:w="56" w:type="dxa"/>
              <w:bottom w:w="56" w:type="dxa"/>
              <w:right w:w="56" w:type="dxa"/>
            </w:tcMar>
            <w:vAlign w:val="center"/>
          </w:tcPr>
          <w:p w14:paraId="06DE92C1" w14:textId="77777777" w:rsidR="00096CDF" w:rsidRPr="00D428F7" w:rsidRDefault="00096CDF" w:rsidP="00980A27">
            <w:pPr>
              <w:pStyle w:val="afd"/>
              <w:spacing w:before="0" w:after="0"/>
              <w:jc w:val="center"/>
              <w:rPr>
                <w:sz w:val="20"/>
                <w:szCs w:val="20"/>
              </w:rPr>
            </w:pPr>
            <w:r w:rsidRPr="00D428F7">
              <w:rPr>
                <w:sz w:val="20"/>
                <w:szCs w:val="20"/>
              </w:rPr>
              <w:t>0,15</w:t>
            </w:r>
          </w:p>
        </w:tc>
        <w:tc>
          <w:tcPr>
            <w:tcW w:w="970" w:type="dxa"/>
            <w:shd w:val="clear" w:color="auto" w:fill="auto"/>
            <w:vAlign w:val="center"/>
          </w:tcPr>
          <w:p w14:paraId="23B0A8C4" w14:textId="77777777" w:rsidR="00096CDF" w:rsidRPr="00D428F7" w:rsidRDefault="00096CDF" w:rsidP="00980A27">
            <w:pPr>
              <w:pStyle w:val="afd"/>
              <w:spacing w:before="0" w:after="0"/>
              <w:jc w:val="center"/>
              <w:rPr>
                <w:sz w:val="20"/>
                <w:szCs w:val="20"/>
              </w:rPr>
            </w:pPr>
            <w:r w:rsidRPr="00D428F7">
              <w:rPr>
                <w:sz w:val="20"/>
                <w:szCs w:val="20"/>
              </w:rPr>
              <w:t>0,15</w:t>
            </w:r>
          </w:p>
        </w:tc>
        <w:tc>
          <w:tcPr>
            <w:tcW w:w="971" w:type="dxa"/>
            <w:shd w:val="clear" w:color="auto" w:fill="auto"/>
            <w:vAlign w:val="center"/>
          </w:tcPr>
          <w:p w14:paraId="4B4738F3" w14:textId="77777777" w:rsidR="00096CDF" w:rsidRPr="00D428F7" w:rsidRDefault="00096CDF" w:rsidP="00980A27">
            <w:pPr>
              <w:pStyle w:val="afd"/>
              <w:spacing w:before="0" w:after="0"/>
              <w:jc w:val="center"/>
              <w:rPr>
                <w:sz w:val="20"/>
                <w:szCs w:val="20"/>
              </w:rPr>
            </w:pPr>
            <w:r w:rsidRPr="00D428F7">
              <w:rPr>
                <w:sz w:val="20"/>
                <w:szCs w:val="20"/>
              </w:rPr>
              <w:t>0,15</w:t>
            </w:r>
          </w:p>
        </w:tc>
      </w:tr>
      <w:tr w:rsidR="00872659" w:rsidRPr="00D428F7" w14:paraId="34A2F4F0" w14:textId="77777777" w:rsidTr="00A016F4">
        <w:trPr>
          <w:trHeight w:val="20"/>
          <w:jc w:val="center"/>
        </w:trPr>
        <w:tc>
          <w:tcPr>
            <w:tcW w:w="421" w:type="dxa"/>
            <w:shd w:val="clear" w:color="auto" w:fill="auto"/>
            <w:tcMar>
              <w:top w:w="56" w:type="dxa"/>
              <w:left w:w="56" w:type="dxa"/>
              <w:bottom w:w="56" w:type="dxa"/>
              <w:right w:w="56" w:type="dxa"/>
            </w:tcMar>
            <w:vAlign w:val="center"/>
          </w:tcPr>
          <w:p w14:paraId="444C1152" w14:textId="77777777" w:rsidR="00096CDF" w:rsidRPr="00D428F7" w:rsidRDefault="00096CDF" w:rsidP="00980A27">
            <w:pPr>
              <w:widowControl w:val="0"/>
              <w:spacing w:after="0" w:line="240" w:lineRule="auto"/>
              <w:rPr>
                <w:rFonts w:eastAsia="Roboto" w:cs="Times New Roman"/>
                <w:sz w:val="20"/>
                <w:szCs w:val="20"/>
              </w:rPr>
            </w:pPr>
            <w:r w:rsidRPr="00D428F7">
              <w:rPr>
                <w:rFonts w:eastAsia="Roboto" w:cs="Times New Roman"/>
                <w:sz w:val="20"/>
                <w:szCs w:val="20"/>
              </w:rPr>
              <w:t>10</w:t>
            </w:r>
          </w:p>
        </w:tc>
        <w:tc>
          <w:tcPr>
            <w:tcW w:w="2268" w:type="dxa"/>
            <w:shd w:val="clear" w:color="auto" w:fill="auto"/>
            <w:tcMar>
              <w:top w:w="56" w:type="dxa"/>
              <w:left w:w="56" w:type="dxa"/>
              <w:bottom w:w="56" w:type="dxa"/>
              <w:right w:w="56" w:type="dxa"/>
            </w:tcMar>
            <w:vAlign w:val="center"/>
          </w:tcPr>
          <w:p w14:paraId="354142EB" w14:textId="77777777" w:rsidR="00096CDF" w:rsidRPr="00D428F7" w:rsidRDefault="00096CDF" w:rsidP="00980A27">
            <w:pPr>
              <w:widowControl w:val="0"/>
              <w:spacing w:after="0" w:line="240" w:lineRule="auto"/>
              <w:rPr>
                <w:rFonts w:eastAsia="Roboto" w:cs="Times New Roman"/>
                <w:sz w:val="20"/>
                <w:szCs w:val="20"/>
              </w:rPr>
            </w:pPr>
            <w:r w:rsidRPr="00D428F7">
              <w:rPr>
                <w:rFonts w:eastAsia="Roboto" w:cs="Times New Roman"/>
                <w:sz w:val="20"/>
                <w:szCs w:val="20"/>
              </w:rPr>
              <w:t>Максимальный выступ консольных элементов за контур наружных стен здания, строения и сооружения, м</w:t>
            </w:r>
          </w:p>
        </w:tc>
        <w:tc>
          <w:tcPr>
            <w:tcW w:w="970" w:type="dxa"/>
            <w:shd w:val="clear" w:color="auto" w:fill="auto"/>
            <w:vAlign w:val="center"/>
          </w:tcPr>
          <w:p w14:paraId="23B0F9D4" w14:textId="77777777" w:rsidR="00096CDF" w:rsidRPr="00D428F7" w:rsidRDefault="00096CDF" w:rsidP="00980A27">
            <w:pPr>
              <w:pStyle w:val="afd"/>
              <w:spacing w:before="0" w:after="0"/>
              <w:jc w:val="center"/>
              <w:rPr>
                <w:sz w:val="20"/>
                <w:szCs w:val="20"/>
              </w:rPr>
            </w:pPr>
            <w:r w:rsidRPr="00D428F7">
              <w:rPr>
                <w:sz w:val="20"/>
                <w:szCs w:val="20"/>
              </w:rPr>
              <w:t>0,4</w:t>
            </w:r>
          </w:p>
        </w:tc>
        <w:tc>
          <w:tcPr>
            <w:tcW w:w="970" w:type="dxa"/>
            <w:shd w:val="clear" w:color="auto" w:fill="auto"/>
            <w:vAlign w:val="center"/>
          </w:tcPr>
          <w:p w14:paraId="576D064B" w14:textId="77777777" w:rsidR="00096CDF" w:rsidRPr="00D428F7" w:rsidRDefault="00096CDF" w:rsidP="00980A27">
            <w:pPr>
              <w:pStyle w:val="afd"/>
              <w:spacing w:before="0" w:after="0"/>
              <w:jc w:val="center"/>
              <w:rPr>
                <w:sz w:val="20"/>
                <w:szCs w:val="20"/>
              </w:rPr>
            </w:pPr>
            <w:r w:rsidRPr="00D428F7">
              <w:rPr>
                <w:sz w:val="20"/>
                <w:szCs w:val="20"/>
              </w:rPr>
              <w:t>0,4</w:t>
            </w:r>
          </w:p>
        </w:tc>
        <w:tc>
          <w:tcPr>
            <w:tcW w:w="971" w:type="dxa"/>
            <w:shd w:val="clear" w:color="auto" w:fill="auto"/>
            <w:vAlign w:val="center"/>
          </w:tcPr>
          <w:p w14:paraId="0C9741A4" w14:textId="77777777" w:rsidR="00096CDF" w:rsidRPr="00D428F7" w:rsidRDefault="00096CDF" w:rsidP="00980A27">
            <w:pPr>
              <w:pStyle w:val="afd"/>
              <w:spacing w:before="0" w:after="0"/>
              <w:jc w:val="center"/>
              <w:rPr>
                <w:sz w:val="20"/>
                <w:szCs w:val="20"/>
              </w:rPr>
            </w:pPr>
            <w:r w:rsidRPr="00D428F7">
              <w:rPr>
                <w:sz w:val="20"/>
                <w:szCs w:val="20"/>
              </w:rPr>
              <w:t>3</w:t>
            </w:r>
          </w:p>
        </w:tc>
        <w:tc>
          <w:tcPr>
            <w:tcW w:w="970" w:type="dxa"/>
            <w:shd w:val="clear" w:color="auto" w:fill="auto"/>
            <w:vAlign w:val="center"/>
          </w:tcPr>
          <w:p w14:paraId="21BDF49D" w14:textId="77777777" w:rsidR="00096CDF" w:rsidRPr="00D428F7" w:rsidRDefault="00096CDF" w:rsidP="00980A27">
            <w:pPr>
              <w:pStyle w:val="afd"/>
              <w:spacing w:before="0" w:after="0"/>
              <w:jc w:val="center"/>
              <w:rPr>
                <w:sz w:val="20"/>
                <w:szCs w:val="20"/>
              </w:rPr>
            </w:pPr>
            <w:r w:rsidRPr="00D428F7">
              <w:rPr>
                <w:sz w:val="20"/>
                <w:szCs w:val="20"/>
              </w:rPr>
              <w:t>0,4</w:t>
            </w:r>
          </w:p>
        </w:tc>
        <w:tc>
          <w:tcPr>
            <w:tcW w:w="970" w:type="dxa"/>
            <w:shd w:val="clear" w:color="auto" w:fill="auto"/>
            <w:vAlign w:val="center"/>
          </w:tcPr>
          <w:p w14:paraId="0F5E022E" w14:textId="77777777" w:rsidR="00096CDF" w:rsidRPr="00D428F7" w:rsidRDefault="00096CDF" w:rsidP="00980A27">
            <w:pPr>
              <w:pStyle w:val="afd"/>
              <w:spacing w:before="0" w:after="0"/>
              <w:jc w:val="center"/>
              <w:rPr>
                <w:sz w:val="20"/>
                <w:szCs w:val="20"/>
              </w:rPr>
            </w:pPr>
            <w:r w:rsidRPr="00D428F7">
              <w:rPr>
                <w:sz w:val="20"/>
                <w:szCs w:val="20"/>
              </w:rPr>
              <w:t>0,4</w:t>
            </w:r>
          </w:p>
        </w:tc>
        <w:tc>
          <w:tcPr>
            <w:tcW w:w="971" w:type="dxa"/>
            <w:shd w:val="clear" w:color="auto" w:fill="auto"/>
            <w:vAlign w:val="center"/>
          </w:tcPr>
          <w:p w14:paraId="24865BB4" w14:textId="77777777" w:rsidR="00096CDF" w:rsidRPr="00D428F7" w:rsidRDefault="00096CDF" w:rsidP="00980A27">
            <w:pPr>
              <w:pStyle w:val="afd"/>
              <w:spacing w:before="0" w:after="0"/>
              <w:jc w:val="center"/>
              <w:rPr>
                <w:sz w:val="20"/>
                <w:szCs w:val="20"/>
              </w:rPr>
            </w:pPr>
            <w:r w:rsidRPr="00D428F7">
              <w:rPr>
                <w:sz w:val="20"/>
                <w:szCs w:val="20"/>
              </w:rPr>
              <w:t>0,4</w:t>
            </w:r>
          </w:p>
        </w:tc>
        <w:tc>
          <w:tcPr>
            <w:tcW w:w="970" w:type="dxa"/>
            <w:shd w:val="clear" w:color="auto" w:fill="auto"/>
            <w:vAlign w:val="center"/>
          </w:tcPr>
          <w:p w14:paraId="5178DCAF" w14:textId="77777777" w:rsidR="00096CDF" w:rsidRPr="00D428F7" w:rsidRDefault="00096CDF" w:rsidP="00980A27">
            <w:pPr>
              <w:pStyle w:val="afd"/>
              <w:spacing w:before="0" w:after="0"/>
              <w:jc w:val="center"/>
              <w:rPr>
                <w:sz w:val="20"/>
                <w:szCs w:val="20"/>
              </w:rPr>
            </w:pPr>
            <w:r w:rsidRPr="00D428F7">
              <w:rPr>
                <w:sz w:val="20"/>
                <w:szCs w:val="20"/>
              </w:rPr>
              <w:t>0,4</w:t>
            </w:r>
          </w:p>
        </w:tc>
        <w:tc>
          <w:tcPr>
            <w:tcW w:w="971" w:type="dxa"/>
            <w:shd w:val="clear" w:color="auto" w:fill="auto"/>
            <w:vAlign w:val="center"/>
          </w:tcPr>
          <w:p w14:paraId="24B70CAD" w14:textId="77777777" w:rsidR="00096CDF" w:rsidRPr="00D428F7" w:rsidRDefault="00096CDF" w:rsidP="00980A27">
            <w:pPr>
              <w:pStyle w:val="afd"/>
              <w:spacing w:before="0" w:after="0"/>
              <w:jc w:val="center"/>
              <w:rPr>
                <w:sz w:val="20"/>
                <w:szCs w:val="20"/>
              </w:rPr>
            </w:pPr>
            <w:r w:rsidRPr="00D428F7">
              <w:rPr>
                <w:sz w:val="20"/>
                <w:szCs w:val="20"/>
              </w:rPr>
              <w:t>3</w:t>
            </w:r>
          </w:p>
        </w:tc>
        <w:tc>
          <w:tcPr>
            <w:tcW w:w="970" w:type="dxa"/>
            <w:shd w:val="clear" w:color="auto" w:fill="auto"/>
            <w:vAlign w:val="center"/>
          </w:tcPr>
          <w:p w14:paraId="1D6E204B" w14:textId="77777777" w:rsidR="00096CDF" w:rsidRPr="00D428F7" w:rsidRDefault="00096CDF" w:rsidP="00980A27">
            <w:pPr>
              <w:pStyle w:val="afd"/>
              <w:spacing w:before="0" w:after="0"/>
              <w:jc w:val="center"/>
              <w:rPr>
                <w:sz w:val="20"/>
                <w:szCs w:val="20"/>
              </w:rPr>
            </w:pPr>
            <w:r w:rsidRPr="00D428F7">
              <w:rPr>
                <w:sz w:val="20"/>
                <w:szCs w:val="20"/>
              </w:rPr>
              <w:t>3</w:t>
            </w:r>
          </w:p>
        </w:tc>
        <w:tc>
          <w:tcPr>
            <w:tcW w:w="970" w:type="dxa"/>
            <w:shd w:val="clear" w:color="auto" w:fill="auto"/>
            <w:vAlign w:val="center"/>
          </w:tcPr>
          <w:p w14:paraId="24D98FC0" w14:textId="77777777" w:rsidR="00096CDF" w:rsidRPr="00D428F7" w:rsidRDefault="00096CDF" w:rsidP="00980A27">
            <w:pPr>
              <w:pStyle w:val="afd"/>
              <w:spacing w:before="0" w:after="0"/>
              <w:jc w:val="center"/>
              <w:rPr>
                <w:sz w:val="20"/>
                <w:szCs w:val="20"/>
              </w:rPr>
            </w:pPr>
            <w:r w:rsidRPr="00D428F7">
              <w:rPr>
                <w:sz w:val="20"/>
                <w:szCs w:val="20"/>
              </w:rPr>
              <w:t>0,4</w:t>
            </w:r>
          </w:p>
        </w:tc>
        <w:tc>
          <w:tcPr>
            <w:tcW w:w="971" w:type="dxa"/>
            <w:shd w:val="clear" w:color="auto" w:fill="auto"/>
            <w:vAlign w:val="center"/>
          </w:tcPr>
          <w:p w14:paraId="496C7C8F" w14:textId="77777777" w:rsidR="00096CDF" w:rsidRPr="00D428F7" w:rsidRDefault="00096CDF" w:rsidP="00980A27">
            <w:pPr>
              <w:pStyle w:val="afd"/>
              <w:spacing w:before="0" w:after="0"/>
              <w:jc w:val="center"/>
              <w:rPr>
                <w:sz w:val="20"/>
                <w:szCs w:val="20"/>
              </w:rPr>
            </w:pPr>
            <w:r w:rsidRPr="00D428F7">
              <w:rPr>
                <w:sz w:val="20"/>
                <w:szCs w:val="20"/>
              </w:rPr>
              <w:t>3</w:t>
            </w:r>
          </w:p>
        </w:tc>
        <w:tc>
          <w:tcPr>
            <w:tcW w:w="970" w:type="dxa"/>
            <w:shd w:val="clear" w:color="auto" w:fill="auto"/>
            <w:vAlign w:val="center"/>
          </w:tcPr>
          <w:p w14:paraId="61F3628C" w14:textId="77777777" w:rsidR="00096CDF" w:rsidRPr="00D428F7" w:rsidRDefault="00096CDF" w:rsidP="00980A27">
            <w:pPr>
              <w:pStyle w:val="afd"/>
              <w:spacing w:before="0" w:after="0"/>
              <w:jc w:val="center"/>
              <w:rPr>
                <w:sz w:val="20"/>
                <w:szCs w:val="20"/>
              </w:rPr>
            </w:pPr>
            <w:r w:rsidRPr="00D428F7">
              <w:rPr>
                <w:sz w:val="20"/>
                <w:szCs w:val="20"/>
              </w:rPr>
              <w:t>0,4</w:t>
            </w:r>
          </w:p>
        </w:tc>
        <w:tc>
          <w:tcPr>
            <w:tcW w:w="971" w:type="dxa"/>
            <w:shd w:val="clear" w:color="auto" w:fill="auto"/>
            <w:vAlign w:val="center"/>
          </w:tcPr>
          <w:p w14:paraId="51188494" w14:textId="77777777" w:rsidR="00096CDF" w:rsidRPr="00D428F7" w:rsidRDefault="00096CDF" w:rsidP="00980A27">
            <w:pPr>
              <w:pStyle w:val="afd"/>
              <w:spacing w:before="0" w:after="0"/>
              <w:jc w:val="center"/>
              <w:rPr>
                <w:sz w:val="20"/>
                <w:szCs w:val="20"/>
              </w:rPr>
            </w:pPr>
            <w:r w:rsidRPr="00D428F7">
              <w:rPr>
                <w:sz w:val="20"/>
                <w:szCs w:val="20"/>
              </w:rPr>
              <w:t>3</w:t>
            </w:r>
          </w:p>
        </w:tc>
      </w:tr>
      <w:tr w:rsidR="00872659" w:rsidRPr="00D428F7" w14:paraId="1DE355BE" w14:textId="77777777" w:rsidTr="00A016F4">
        <w:trPr>
          <w:trHeight w:val="20"/>
          <w:jc w:val="center"/>
        </w:trPr>
        <w:tc>
          <w:tcPr>
            <w:tcW w:w="421" w:type="dxa"/>
            <w:shd w:val="clear" w:color="auto" w:fill="auto"/>
            <w:tcMar>
              <w:top w:w="56" w:type="dxa"/>
              <w:left w:w="56" w:type="dxa"/>
              <w:bottom w:w="56" w:type="dxa"/>
              <w:right w:w="56" w:type="dxa"/>
            </w:tcMar>
            <w:vAlign w:val="center"/>
          </w:tcPr>
          <w:p w14:paraId="6A9B667D" w14:textId="77777777" w:rsidR="00096CDF" w:rsidRPr="00D428F7" w:rsidRDefault="00096CDF" w:rsidP="00980A27">
            <w:pPr>
              <w:widowControl w:val="0"/>
              <w:spacing w:after="0" w:line="240" w:lineRule="auto"/>
              <w:rPr>
                <w:rFonts w:eastAsia="Roboto" w:cs="Times New Roman"/>
                <w:sz w:val="20"/>
                <w:szCs w:val="20"/>
              </w:rPr>
            </w:pPr>
            <w:r w:rsidRPr="00D428F7">
              <w:rPr>
                <w:rFonts w:eastAsia="Roboto" w:cs="Times New Roman"/>
                <w:sz w:val="20"/>
                <w:szCs w:val="20"/>
              </w:rPr>
              <w:t>11</w:t>
            </w:r>
          </w:p>
        </w:tc>
        <w:tc>
          <w:tcPr>
            <w:tcW w:w="2268" w:type="dxa"/>
            <w:shd w:val="clear" w:color="auto" w:fill="auto"/>
            <w:tcMar>
              <w:top w:w="56" w:type="dxa"/>
              <w:left w:w="56" w:type="dxa"/>
              <w:bottom w:w="56" w:type="dxa"/>
              <w:right w:w="56" w:type="dxa"/>
            </w:tcMar>
            <w:vAlign w:val="center"/>
          </w:tcPr>
          <w:p w14:paraId="66B7B84D" w14:textId="77777777" w:rsidR="00096CDF" w:rsidRPr="00D428F7" w:rsidRDefault="00096CDF" w:rsidP="00980A27">
            <w:pPr>
              <w:widowControl w:val="0"/>
              <w:spacing w:after="0" w:line="240" w:lineRule="auto"/>
              <w:rPr>
                <w:rFonts w:eastAsia="Roboto" w:cs="Times New Roman"/>
                <w:sz w:val="20"/>
                <w:szCs w:val="20"/>
              </w:rPr>
            </w:pPr>
            <w:r w:rsidRPr="00D428F7">
              <w:rPr>
                <w:rFonts w:eastAsia="Roboto" w:cs="Times New Roman"/>
                <w:sz w:val="20"/>
                <w:szCs w:val="20"/>
              </w:rPr>
              <w:t>Максимальная общая высота ограждений земельного участка от уровня земли***, м</w:t>
            </w:r>
          </w:p>
        </w:tc>
        <w:tc>
          <w:tcPr>
            <w:tcW w:w="970" w:type="dxa"/>
            <w:shd w:val="clear" w:color="auto" w:fill="auto"/>
            <w:tcMar>
              <w:top w:w="56" w:type="dxa"/>
              <w:left w:w="56" w:type="dxa"/>
              <w:bottom w:w="56" w:type="dxa"/>
              <w:right w:w="56" w:type="dxa"/>
            </w:tcMar>
            <w:vAlign w:val="center"/>
          </w:tcPr>
          <w:p w14:paraId="31265B95" w14:textId="77777777" w:rsidR="00096CDF" w:rsidRPr="00D428F7" w:rsidRDefault="00096CDF" w:rsidP="00980A27">
            <w:pPr>
              <w:pStyle w:val="afd"/>
              <w:spacing w:before="0" w:after="0"/>
              <w:jc w:val="center"/>
              <w:rPr>
                <w:sz w:val="20"/>
                <w:szCs w:val="20"/>
              </w:rPr>
            </w:pPr>
            <w:r w:rsidRPr="00D428F7">
              <w:rPr>
                <w:sz w:val="20"/>
                <w:szCs w:val="20"/>
              </w:rPr>
              <w:t>-</w:t>
            </w:r>
          </w:p>
        </w:tc>
        <w:tc>
          <w:tcPr>
            <w:tcW w:w="970" w:type="dxa"/>
            <w:shd w:val="clear" w:color="auto" w:fill="auto"/>
            <w:tcMar>
              <w:top w:w="100" w:type="dxa"/>
              <w:left w:w="100" w:type="dxa"/>
              <w:bottom w:w="100" w:type="dxa"/>
              <w:right w:w="100" w:type="dxa"/>
            </w:tcMar>
            <w:vAlign w:val="center"/>
          </w:tcPr>
          <w:p w14:paraId="27943567" w14:textId="77777777" w:rsidR="00096CDF" w:rsidRPr="00D428F7" w:rsidRDefault="00096CDF" w:rsidP="00980A27">
            <w:pPr>
              <w:pStyle w:val="afd"/>
              <w:spacing w:before="0" w:after="0"/>
              <w:jc w:val="center"/>
              <w:rPr>
                <w:sz w:val="20"/>
                <w:szCs w:val="20"/>
              </w:rPr>
            </w:pPr>
            <w:r w:rsidRPr="00D428F7">
              <w:rPr>
                <w:sz w:val="20"/>
                <w:szCs w:val="20"/>
              </w:rPr>
              <w:t>1,5</w:t>
            </w:r>
          </w:p>
        </w:tc>
        <w:tc>
          <w:tcPr>
            <w:tcW w:w="971" w:type="dxa"/>
            <w:shd w:val="clear" w:color="auto" w:fill="auto"/>
            <w:tcMar>
              <w:top w:w="56" w:type="dxa"/>
              <w:left w:w="56" w:type="dxa"/>
              <w:bottom w:w="56" w:type="dxa"/>
              <w:right w:w="56" w:type="dxa"/>
            </w:tcMar>
            <w:vAlign w:val="center"/>
          </w:tcPr>
          <w:p w14:paraId="7BD174D3" w14:textId="77777777" w:rsidR="00096CDF" w:rsidRPr="00D428F7" w:rsidRDefault="00096CDF" w:rsidP="00980A27">
            <w:pPr>
              <w:pStyle w:val="afd"/>
              <w:spacing w:before="0" w:after="0"/>
              <w:jc w:val="center"/>
              <w:rPr>
                <w:sz w:val="20"/>
                <w:szCs w:val="20"/>
              </w:rPr>
            </w:pPr>
            <w:r w:rsidRPr="00D428F7">
              <w:rPr>
                <w:sz w:val="20"/>
                <w:szCs w:val="20"/>
              </w:rPr>
              <w:t>1,5</w:t>
            </w:r>
          </w:p>
        </w:tc>
        <w:tc>
          <w:tcPr>
            <w:tcW w:w="970" w:type="dxa"/>
            <w:shd w:val="clear" w:color="auto" w:fill="auto"/>
            <w:tcMar>
              <w:top w:w="56" w:type="dxa"/>
              <w:left w:w="56" w:type="dxa"/>
              <w:bottom w:w="56" w:type="dxa"/>
              <w:right w:w="56" w:type="dxa"/>
            </w:tcMar>
            <w:vAlign w:val="center"/>
          </w:tcPr>
          <w:p w14:paraId="2D7BBCA3" w14:textId="77777777" w:rsidR="00096CDF" w:rsidRPr="00D428F7" w:rsidRDefault="00096CDF" w:rsidP="00980A27">
            <w:pPr>
              <w:pStyle w:val="afd"/>
              <w:spacing w:before="0" w:after="0"/>
              <w:jc w:val="center"/>
              <w:rPr>
                <w:sz w:val="20"/>
                <w:szCs w:val="20"/>
              </w:rPr>
            </w:pPr>
            <w:r w:rsidRPr="00D428F7">
              <w:rPr>
                <w:sz w:val="20"/>
                <w:szCs w:val="20"/>
              </w:rPr>
              <w:t>-</w:t>
            </w:r>
          </w:p>
        </w:tc>
        <w:tc>
          <w:tcPr>
            <w:tcW w:w="970" w:type="dxa"/>
            <w:shd w:val="clear" w:color="auto" w:fill="auto"/>
            <w:tcMar>
              <w:top w:w="56" w:type="dxa"/>
              <w:left w:w="56" w:type="dxa"/>
              <w:bottom w:w="56" w:type="dxa"/>
              <w:right w:w="56" w:type="dxa"/>
            </w:tcMar>
            <w:vAlign w:val="center"/>
          </w:tcPr>
          <w:p w14:paraId="7F0087F6" w14:textId="77777777" w:rsidR="00096CDF" w:rsidRPr="00D428F7" w:rsidRDefault="00096CDF" w:rsidP="00980A27">
            <w:pPr>
              <w:pStyle w:val="afd"/>
              <w:spacing w:before="0" w:after="0"/>
              <w:jc w:val="center"/>
              <w:rPr>
                <w:sz w:val="20"/>
                <w:szCs w:val="20"/>
              </w:rPr>
            </w:pPr>
            <w:r w:rsidRPr="00D428F7">
              <w:rPr>
                <w:sz w:val="20"/>
                <w:szCs w:val="20"/>
              </w:rPr>
              <w:t>-</w:t>
            </w:r>
          </w:p>
        </w:tc>
        <w:tc>
          <w:tcPr>
            <w:tcW w:w="971" w:type="dxa"/>
            <w:shd w:val="clear" w:color="auto" w:fill="auto"/>
            <w:tcMar>
              <w:top w:w="56" w:type="dxa"/>
              <w:left w:w="56" w:type="dxa"/>
              <w:bottom w:w="56" w:type="dxa"/>
              <w:right w:w="56" w:type="dxa"/>
            </w:tcMar>
            <w:vAlign w:val="center"/>
          </w:tcPr>
          <w:p w14:paraId="526CE4E6" w14:textId="77777777" w:rsidR="00096CDF" w:rsidRPr="00D428F7" w:rsidRDefault="00096CDF" w:rsidP="00980A27">
            <w:pPr>
              <w:pStyle w:val="afd"/>
              <w:spacing w:before="0" w:after="0"/>
              <w:jc w:val="center"/>
              <w:rPr>
                <w:sz w:val="20"/>
                <w:szCs w:val="20"/>
              </w:rPr>
            </w:pPr>
            <w:r w:rsidRPr="00D428F7">
              <w:rPr>
                <w:sz w:val="20"/>
                <w:szCs w:val="20"/>
              </w:rPr>
              <w:t>-</w:t>
            </w:r>
          </w:p>
        </w:tc>
        <w:tc>
          <w:tcPr>
            <w:tcW w:w="970" w:type="dxa"/>
            <w:shd w:val="clear" w:color="auto" w:fill="auto"/>
            <w:tcMar>
              <w:top w:w="56" w:type="dxa"/>
              <w:left w:w="56" w:type="dxa"/>
              <w:bottom w:w="56" w:type="dxa"/>
              <w:right w:w="56" w:type="dxa"/>
            </w:tcMar>
            <w:vAlign w:val="center"/>
          </w:tcPr>
          <w:p w14:paraId="36962133" w14:textId="77777777" w:rsidR="00096CDF" w:rsidRPr="00D428F7" w:rsidRDefault="00096CDF" w:rsidP="00980A27">
            <w:pPr>
              <w:pStyle w:val="afd"/>
              <w:spacing w:before="0" w:after="0"/>
              <w:jc w:val="center"/>
              <w:rPr>
                <w:sz w:val="20"/>
                <w:szCs w:val="20"/>
              </w:rPr>
            </w:pPr>
            <w:r w:rsidRPr="00D428F7">
              <w:rPr>
                <w:sz w:val="20"/>
                <w:szCs w:val="20"/>
              </w:rPr>
              <w:t>-</w:t>
            </w:r>
          </w:p>
        </w:tc>
        <w:tc>
          <w:tcPr>
            <w:tcW w:w="971" w:type="dxa"/>
            <w:shd w:val="clear" w:color="auto" w:fill="auto"/>
            <w:tcMar>
              <w:top w:w="100" w:type="dxa"/>
              <w:left w:w="100" w:type="dxa"/>
              <w:bottom w:w="100" w:type="dxa"/>
              <w:right w:w="100" w:type="dxa"/>
            </w:tcMar>
            <w:vAlign w:val="center"/>
          </w:tcPr>
          <w:p w14:paraId="38846C9B" w14:textId="77777777" w:rsidR="00096CDF" w:rsidRPr="00D428F7" w:rsidRDefault="00096CDF" w:rsidP="00980A27">
            <w:pPr>
              <w:pStyle w:val="afd"/>
              <w:spacing w:before="0" w:after="0"/>
              <w:jc w:val="center"/>
              <w:rPr>
                <w:sz w:val="20"/>
                <w:szCs w:val="20"/>
              </w:rPr>
            </w:pPr>
            <w:r w:rsidRPr="00D428F7">
              <w:rPr>
                <w:sz w:val="20"/>
                <w:szCs w:val="20"/>
              </w:rPr>
              <w:t>-</w:t>
            </w:r>
          </w:p>
        </w:tc>
        <w:tc>
          <w:tcPr>
            <w:tcW w:w="970" w:type="dxa"/>
            <w:shd w:val="clear" w:color="auto" w:fill="auto"/>
            <w:tcMar>
              <w:top w:w="56" w:type="dxa"/>
              <w:left w:w="56" w:type="dxa"/>
              <w:bottom w:w="56" w:type="dxa"/>
              <w:right w:w="56" w:type="dxa"/>
            </w:tcMar>
            <w:vAlign w:val="center"/>
          </w:tcPr>
          <w:p w14:paraId="4B47504C" w14:textId="77777777" w:rsidR="00096CDF" w:rsidRPr="00D428F7" w:rsidRDefault="00096CDF" w:rsidP="00980A27">
            <w:pPr>
              <w:pStyle w:val="afd"/>
              <w:spacing w:before="0" w:after="0"/>
              <w:jc w:val="center"/>
              <w:rPr>
                <w:sz w:val="20"/>
                <w:szCs w:val="20"/>
              </w:rPr>
            </w:pPr>
            <w:r w:rsidRPr="00D428F7">
              <w:rPr>
                <w:sz w:val="20"/>
                <w:szCs w:val="20"/>
              </w:rPr>
              <w:t>-</w:t>
            </w:r>
          </w:p>
        </w:tc>
        <w:tc>
          <w:tcPr>
            <w:tcW w:w="970" w:type="dxa"/>
            <w:shd w:val="clear" w:color="auto" w:fill="auto"/>
            <w:tcMar>
              <w:top w:w="100" w:type="dxa"/>
              <w:left w:w="100" w:type="dxa"/>
              <w:bottom w:w="100" w:type="dxa"/>
              <w:right w:w="100" w:type="dxa"/>
            </w:tcMar>
            <w:vAlign w:val="center"/>
          </w:tcPr>
          <w:p w14:paraId="09E05339" w14:textId="77777777" w:rsidR="00096CDF" w:rsidRPr="00D428F7" w:rsidRDefault="00096CDF" w:rsidP="00980A27">
            <w:pPr>
              <w:pStyle w:val="afd"/>
              <w:spacing w:before="0" w:after="0"/>
              <w:jc w:val="center"/>
              <w:rPr>
                <w:sz w:val="20"/>
                <w:szCs w:val="20"/>
              </w:rPr>
            </w:pPr>
            <w:r w:rsidRPr="00D428F7">
              <w:rPr>
                <w:sz w:val="20"/>
                <w:szCs w:val="20"/>
              </w:rPr>
              <w:t>1,5</w:t>
            </w:r>
          </w:p>
        </w:tc>
        <w:tc>
          <w:tcPr>
            <w:tcW w:w="971" w:type="dxa"/>
            <w:shd w:val="clear" w:color="auto" w:fill="auto"/>
            <w:tcMar>
              <w:top w:w="56" w:type="dxa"/>
              <w:left w:w="56" w:type="dxa"/>
              <w:bottom w:w="56" w:type="dxa"/>
              <w:right w:w="56" w:type="dxa"/>
            </w:tcMar>
            <w:vAlign w:val="center"/>
          </w:tcPr>
          <w:p w14:paraId="7DE55C7D" w14:textId="77777777" w:rsidR="00096CDF" w:rsidRPr="00D428F7" w:rsidRDefault="00096CDF" w:rsidP="00980A27">
            <w:pPr>
              <w:pStyle w:val="afd"/>
              <w:spacing w:before="0" w:after="0"/>
              <w:jc w:val="center"/>
              <w:rPr>
                <w:sz w:val="20"/>
                <w:szCs w:val="20"/>
              </w:rPr>
            </w:pPr>
            <w:r w:rsidRPr="00D428F7">
              <w:rPr>
                <w:sz w:val="20"/>
                <w:szCs w:val="20"/>
              </w:rPr>
              <w:t>-</w:t>
            </w:r>
          </w:p>
        </w:tc>
        <w:tc>
          <w:tcPr>
            <w:tcW w:w="970" w:type="dxa"/>
            <w:shd w:val="clear" w:color="auto" w:fill="auto"/>
            <w:tcMar>
              <w:top w:w="56" w:type="dxa"/>
              <w:left w:w="56" w:type="dxa"/>
              <w:bottom w:w="56" w:type="dxa"/>
              <w:right w:w="56" w:type="dxa"/>
            </w:tcMar>
            <w:vAlign w:val="center"/>
          </w:tcPr>
          <w:p w14:paraId="631A1CBF" w14:textId="77777777" w:rsidR="00096CDF" w:rsidRPr="00D428F7" w:rsidRDefault="00096CDF" w:rsidP="00980A27">
            <w:pPr>
              <w:pStyle w:val="afd"/>
              <w:spacing w:before="0" w:after="0"/>
              <w:jc w:val="center"/>
              <w:rPr>
                <w:sz w:val="20"/>
                <w:szCs w:val="20"/>
              </w:rPr>
            </w:pPr>
            <w:r w:rsidRPr="00D428F7">
              <w:rPr>
                <w:sz w:val="20"/>
                <w:szCs w:val="20"/>
              </w:rPr>
              <w:t>-</w:t>
            </w:r>
          </w:p>
        </w:tc>
        <w:tc>
          <w:tcPr>
            <w:tcW w:w="971" w:type="dxa"/>
            <w:shd w:val="clear" w:color="auto" w:fill="auto"/>
            <w:tcMar>
              <w:top w:w="100" w:type="dxa"/>
              <w:left w:w="100" w:type="dxa"/>
              <w:bottom w:w="100" w:type="dxa"/>
              <w:right w:w="100" w:type="dxa"/>
            </w:tcMar>
            <w:vAlign w:val="center"/>
          </w:tcPr>
          <w:p w14:paraId="7BCDB69B" w14:textId="77777777" w:rsidR="00096CDF" w:rsidRPr="00D428F7" w:rsidRDefault="00096CDF" w:rsidP="00980A27">
            <w:pPr>
              <w:pStyle w:val="afd"/>
              <w:spacing w:before="0" w:after="0"/>
              <w:jc w:val="center"/>
              <w:rPr>
                <w:sz w:val="20"/>
                <w:szCs w:val="20"/>
              </w:rPr>
            </w:pPr>
            <w:r w:rsidRPr="00D428F7">
              <w:rPr>
                <w:sz w:val="20"/>
                <w:szCs w:val="20"/>
              </w:rPr>
              <w:t>1,5</w:t>
            </w:r>
          </w:p>
        </w:tc>
      </w:tr>
      <w:tr w:rsidR="00872659" w:rsidRPr="00D428F7" w14:paraId="4497E721" w14:textId="77777777" w:rsidTr="00A016F4">
        <w:trPr>
          <w:trHeight w:val="20"/>
          <w:jc w:val="center"/>
        </w:trPr>
        <w:tc>
          <w:tcPr>
            <w:tcW w:w="421" w:type="dxa"/>
            <w:shd w:val="clear" w:color="auto" w:fill="auto"/>
            <w:tcMar>
              <w:top w:w="56" w:type="dxa"/>
              <w:left w:w="56" w:type="dxa"/>
              <w:bottom w:w="56" w:type="dxa"/>
              <w:right w:w="56" w:type="dxa"/>
            </w:tcMar>
            <w:vAlign w:val="center"/>
          </w:tcPr>
          <w:p w14:paraId="355D1033" w14:textId="77777777" w:rsidR="00096CDF" w:rsidRPr="00D428F7" w:rsidRDefault="00096CDF" w:rsidP="00980A27">
            <w:pPr>
              <w:widowControl w:val="0"/>
              <w:spacing w:after="0" w:line="240" w:lineRule="auto"/>
              <w:rPr>
                <w:rFonts w:eastAsia="Roboto" w:cs="Times New Roman"/>
                <w:sz w:val="20"/>
                <w:szCs w:val="20"/>
              </w:rPr>
            </w:pPr>
            <w:r w:rsidRPr="00D428F7">
              <w:rPr>
                <w:rFonts w:eastAsia="Roboto" w:cs="Times New Roman"/>
                <w:sz w:val="20"/>
                <w:szCs w:val="20"/>
              </w:rPr>
              <w:t>12</w:t>
            </w:r>
          </w:p>
        </w:tc>
        <w:tc>
          <w:tcPr>
            <w:tcW w:w="2268" w:type="dxa"/>
            <w:shd w:val="clear" w:color="auto" w:fill="auto"/>
            <w:tcMar>
              <w:top w:w="56" w:type="dxa"/>
              <w:left w:w="56" w:type="dxa"/>
              <w:bottom w:w="56" w:type="dxa"/>
              <w:right w:w="56" w:type="dxa"/>
            </w:tcMar>
            <w:vAlign w:val="center"/>
          </w:tcPr>
          <w:p w14:paraId="4E433484" w14:textId="77777777" w:rsidR="00096CDF" w:rsidRPr="00D428F7" w:rsidRDefault="00096CDF" w:rsidP="00980A27">
            <w:pPr>
              <w:widowControl w:val="0"/>
              <w:spacing w:after="0" w:line="240" w:lineRule="auto"/>
              <w:rPr>
                <w:rFonts w:eastAsia="Roboto" w:cs="Times New Roman"/>
                <w:sz w:val="20"/>
                <w:szCs w:val="20"/>
              </w:rPr>
            </w:pPr>
            <w:r w:rsidRPr="00D428F7">
              <w:rPr>
                <w:rFonts w:eastAsia="Roboto" w:cs="Times New Roman"/>
                <w:sz w:val="20"/>
                <w:szCs w:val="20"/>
              </w:rPr>
              <w:t>Максимальная высота непросматриваемой части ограждений земельного участка***, м</w:t>
            </w:r>
          </w:p>
        </w:tc>
        <w:tc>
          <w:tcPr>
            <w:tcW w:w="970" w:type="dxa"/>
            <w:shd w:val="clear" w:color="auto" w:fill="auto"/>
            <w:tcMar>
              <w:top w:w="56" w:type="dxa"/>
              <w:left w:w="56" w:type="dxa"/>
              <w:bottom w:w="56" w:type="dxa"/>
              <w:right w:w="56" w:type="dxa"/>
            </w:tcMar>
            <w:vAlign w:val="center"/>
          </w:tcPr>
          <w:p w14:paraId="03428A71" w14:textId="77777777" w:rsidR="00096CDF" w:rsidRPr="00D428F7" w:rsidRDefault="00096CDF" w:rsidP="00980A27">
            <w:pPr>
              <w:pStyle w:val="afd"/>
              <w:spacing w:before="0" w:after="0"/>
              <w:jc w:val="center"/>
              <w:rPr>
                <w:sz w:val="20"/>
                <w:szCs w:val="20"/>
              </w:rPr>
            </w:pPr>
            <w:r w:rsidRPr="00D428F7">
              <w:rPr>
                <w:sz w:val="20"/>
                <w:szCs w:val="20"/>
              </w:rPr>
              <w:t>-</w:t>
            </w:r>
          </w:p>
        </w:tc>
        <w:tc>
          <w:tcPr>
            <w:tcW w:w="970" w:type="dxa"/>
            <w:shd w:val="clear" w:color="auto" w:fill="auto"/>
            <w:tcMar>
              <w:top w:w="56" w:type="dxa"/>
              <w:left w:w="56" w:type="dxa"/>
              <w:bottom w:w="56" w:type="dxa"/>
              <w:right w:w="56" w:type="dxa"/>
            </w:tcMar>
            <w:vAlign w:val="center"/>
          </w:tcPr>
          <w:p w14:paraId="2AC5C667" w14:textId="77777777" w:rsidR="00096CDF" w:rsidRPr="00D428F7" w:rsidRDefault="00096CDF" w:rsidP="00980A27">
            <w:pPr>
              <w:pStyle w:val="afd"/>
              <w:spacing w:before="0" w:after="0"/>
              <w:jc w:val="center"/>
              <w:rPr>
                <w:sz w:val="20"/>
                <w:szCs w:val="20"/>
              </w:rPr>
            </w:pPr>
            <w:r w:rsidRPr="00D428F7">
              <w:rPr>
                <w:sz w:val="20"/>
                <w:szCs w:val="20"/>
              </w:rPr>
              <w:t>0,45</w:t>
            </w:r>
          </w:p>
        </w:tc>
        <w:tc>
          <w:tcPr>
            <w:tcW w:w="971" w:type="dxa"/>
            <w:shd w:val="clear" w:color="auto" w:fill="auto"/>
            <w:tcMar>
              <w:top w:w="56" w:type="dxa"/>
              <w:left w:w="56" w:type="dxa"/>
              <w:bottom w:w="56" w:type="dxa"/>
              <w:right w:w="56" w:type="dxa"/>
            </w:tcMar>
            <w:vAlign w:val="center"/>
          </w:tcPr>
          <w:p w14:paraId="00591D7D" w14:textId="77777777" w:rsidR="00096CDF" w:rsidRPr="00D428F7" w:rsidRDefault="00096CDF" w:rsidP="00980A27">
            <w:pPr>
              <w:pStyle w:val="afd"/>
              <w:spacing w:before="0" w:after="0"/>
              <w:jc w:val="center"/>
              <w:rPr>
                <w:sz w:val="20"/>
                <w:szCs w:val="20"/>
              </w:rPr>
            </w:pPr>
            <w:r w:rsidRPr="00D428F7">
              <w:rPr>
                <w:sz w:val="20"/>
                <w:szCs w:val="20"/>
              </w:rPr>
              <w:t>0,45</w:t>
            </w:r>
          </w:p>
        </w:tc>
        <w:tc>
          <w:tcPr>
            <w:tcW w:w="970" w:type="dxa"/>
            <w:shd w:val="clear" w:color="auto" w:fill="auto"/>
            <w:tcMar>
              <w:top w:w="56" w:type="dxa"/>
              <w:left w:w="56" w:type="dxa"/>
              <w:bottom w:w="56" w:type="dxa"/>
              <w:right w:w="56" w:type="dxa"/>
            </w:tcMar>
            <w:vAlign w:val="center"/>
          </w:tcPr>
          <w:p w14:paraId="75CCF423" w14:textId="77777777" w:rsidR="00096CDF" w:rsidRPr="00D428F7" w:rsidRDefault="00096CDF" w:rsidP="00980A27">
            <w:pPr>
              <w:pStyle w:val="afd"/>
              <w:spacing w:before="0" w:after="0"/>
              <w:jc w:val="center"/>
              <w:rPr>
                <w:sz w:val="20"/>
                <w:szCs w:val="20"/>
              </w:rPr>
            </w:pPr>
            <w:r w:rsidRPr="00D428F7">
              <w:rPr>
                <w:sz w:val="20"/>
                <w:szCs w:val="20"/>
              </w:rPr>
              <w:t>-</w:t>
            </w:r>
          </w:p>
        </w:tc>
        <w:tc>
          <w:tcPr>
            <w:tcW w:w="970" w:type="dxa"/>
            <w:shd w:val="clear" w:color="auto" w:fill="auto"/>
            <w:tcMar>
              <w:top w:w="56" w:type="dxa"/>
              <w:left w:w="56" w:type="dxa"/>
              <w:bottom w:w="56" w:type="dxa"/>
              <w:right w:w="56" w:type="dxa"/>
            </w:tcMar>
            <w:vAlign w:val="center"/>
          </w:tcPr>
          <w:p w14:paraId="52BED79B" w14:textId="77777777" w:rsidR="00096CDF" w:rsidRPr="00D428F7" w:rsidRDefault="00096CDF" w:rsidP="00980A27">
            <w:pPr>
              <w:pStyle w:val="afd"/>
              <w:spacing w:before="0" w:after="0"/>
              <w:jc w:val="center"/>
              <w:rPr>
                <w:sz w:val="20"/>
                <w:szCs w:val="20"/>
              </w:rPr>
            </w:pPr>
            <w:r w:rsidRPr="00D428F7">
              <w:rPr>
                <w:sz w:val="20"/>
                <w:szCs w:val="20"/>
              </w:rPr>
              <w:t>-</w:t>
            </w:r>
          </w:p>
        </w:tc>
        <w:tc>
          <w:tcPr>
            <w:tcW w:w="971" w:type="dxa"/>
            <w:shd w:val="clear" w:color="auto" w:fill="auto"/>
            <w:tcMar>
              <w:top w:w="56" w:type="dxa"/>
              <w:left w:w="56" w:type="dxa"/>
              <w:bottom w:w="56" w:type="dxa"/>
              <w:right w:w="56" w:type="dxa"/>
            </w:tcMar>
            <w:vAlign w:val="center"/>
          </w:tcPr>
          <w:p w14:paraId="7E6224F4" w14:textId="77777777" w:rsidR="00096CDF" w:rsidRPr="00D428F7" w:rsidRDefault="00096CDF" w:rsidP="00980A27">
            <w:pPr>
              <w:pStyle w:val="afd"/>
              <w:spacing w:before="0" w:after="0"/>
              <w:jc w:val="center"/>
              <w:rPr>
                <w:sz w:val="20"/>
                <w:szCs w:val="20"/>
              </w:rPr>
            </w:pPr>
            <w:r w:rsidRPr="00D428F7">
              <w:rPr>
                <w:sz w:val="20"/>
                <w:szCs w:val="20"/>
              </w:rPr>
              <w:t>-</w:t>
            </w:r>
          </w:p>
        </w:tc>
        <w:tc>
          <w:tcPr>
            <w:tcW w:w="970" w:type="dxa"/>
            <w:shd w:val="clear" w:color="auto" w:fill="auto"/>
            <w:tcMar>
              <w:top w:w="56" w:type="dxa"/>
              <w:left w:w="56" w:type="dxa"/>
              <w:bottom w:w="56" w:type="dxa"/>
              <w:right w:w="56" w:type="dxa"/>
            </w:tcMar>
            <w:vAlign w:val="center"/>
          </w:tcPr>
          <w:p w14:paraId="1630A811" w14:textId="77777777" w:rsidR="00096CDF" w:rsidRPr="00D428F7" w:rsidRDefault="00096CDF" w:rsidP="00980A27">
            <w:pPr>
              <w:pStyle w:val="afd"/>
              <w:spacing w:before="0" w:after="0"/>
              <w:jc w:val="center"/>
              <w:rPr>
                <w:sz w:val="20"/>
                <w:szCs w:val="20"/>
              </w:rPr>
            </w:pPr>
            <w:r w:rsidRPr="00D428F7">
              <w:rPr>
                <w:sz w:val="20"/>
                <w:szCs w:val="20"/>
              </w:rPr>
              <w:t>-</w:t>
            </w:r>
          </w:p>
        </w:tc>
        <w:tc>
          <w:tcPr>
            <w:tcW w:w="971" w:type="dxa"/>
            <w:shd w:val="clear" w:color="auto" w:fill="auto"/>
            <w:tcMar>
              <w:top w:w="56" w:type="dxa"/>
              <w:left w:w="56" w:type="dxa"/>
              <w:bottom w:w="56" w:type="dxa"/>
              <w:right w:w="56" w:type="dxa"/>
            </w:tcMar>
            <w:vAlign w:val="center"/>
          </w:tcPr>
          <w:p w14:paraId="63AC5EBA" w14:textId="77777777" w:rsidR="00096CDF" w:rsidRPr="00D428F7" w:rsidRDefault="00096CDF" w:rsidP="00980A27">
            <w:pPr>
              <w:pStyle w:val="afd"/>
              <w:spacing w:before="0" w:after="0"/>
              <w:jc w:val="center"/>
              <w:rPr>
                <w:sz w:val="20"/>
                <w:szCs w:val="20"/>
              </w:rPr>
            </w:pPr>
            <w:r w:rsidRPr="00D428F7">
              <w:rPr>
                <w:sz w:val="20"/>
                <w:szCs w:val="20"/>
              </w:rPr>
              <w:t>-</w:t>
            </w:r>
          </w:p>
        </w:tc>
        <w:tc>
          <w:tcPr>
            <w:tcW w:w="970" w:type="dxa"/>
            <w:shd w:val="clear" w:color="auto" w:fill="auto"/>
            <w:tcMar>
              <w:top w:w="56" w:type="dxa"/>
              <w:left w:w="56" w:type="dxa"/>
              <w:bottom w:w="56" w:type="dxa"/>
              <w:right w:w="56" w:type="dxa"/>
            </w:tcMar>
            <w:vAlign w:val="center"/>
          </w:tcPr>
          <w:p w14:paraId="66BAFB81" w14:textId="77777777" w:rsidR="00096CDF" w:rsidRPr="00D428F7" w:rsidRDefault="00096CDF" w:rsidP="00980A27">
            <w:pPr>
              <w:pStyle w:val="afd"/>
              <w:spacing w:before="0" w:after="0"/>
              <w:jc w:val="center"/>
              <w:rPr>
                <w:sz w:val="20"/>
                <w:szCs w:val="20"/>
              </w:rPr>
            </w:pPr>
            <w:r w:rsidRPr="00D428F7">
              <w:rPr>
                <w:sz w:val="20"/>
                <w:szCs w:val="20"/>
              </w:rPr>
              <w:t>-</w:t>
            </w:r>
          </w:p>
        </w:tc>
        <w:tc>
          <w:tcPr>
            <w:tcW w:w="970" w:type="dxa"/>
            <w:shd w:val="clear" w:color="auto" w:fill="auto"/>
            <w:tcMar>
              <w:top w:w="56" w:type="dxa"/>
              <w:left w:w="56" w:type="dxa"/>
              <w:bottom w:w="56" w:type="dxa"/>
              <w:right w:w="56" w:type="dxa"/>
            </w:tcMar>
            <w:vAlign w:val="center"/>
          </w:tcPr>
          <w:p w14:paraId="2E4F8052" w14:textId="77777777" w:rsidR="00096CDF" w:rsidRPr="00D428F7" w:rsidRDefault="00096CDF" w:rsidP="00980A27">
            <w:pPr>
              <w:pStyle w:val="afd"/>
              <w:spacing w:before="0" w:after="0"/>
              <w:jc w:val="center"/>
              <w:rPr>
                <w:sz w:val="20"/>
                <w:szCs w:val="20"/>
              </w:rPr>
            </w:pPr>
            <w:r w:rsidRPr="00D428F7">
              <w:rPr>
                <w:sz w:val="20"/>
                <w:szCs w:val="20"/>
              </w:rPr>
              <w:t>0,45</w:t>
            </w:r>
          </w:p>
        </w:tc>
        <w:tc>
          <w:tcPr>
            <w:tcW w:w="971" w:type="dxa"/>
            <w:shd w:val="clear" w:color="auto" w:fill="auto"/>
            <w:tcMar>
              <w:top w:w="56" w:type="dxa"/>
              <w:left w:w="56" w:type="dxa"/>
              <w:bottom w:w="56" w:type="dxa"/>
              <w:right w:w="56" w:type="dxa"/>
            </w:tcMar>
            <w:vAlign w:val="center"/>
          </w:tcPr>
          <w:p w14:paraId="3AFA9851" w14:textId="77777777" w:rsidR="00096CDF" w:rsidRPr="00D428F7" w:rsidRDefault="00096CDF" w:rsidP="00980A27">
            <w:pPr>
              <w:pStyle w:val="afd"/>
              <w:spacing w:before="0" w:after="0"/>
              <w:jc w:val="center"/>
              <w:rPr>
                <w:sz w:val="20"/>
                <w:szCs w:val="20"/>
              </w:rPr>
            </w:pPr>
            <w:r w:rsidRPr="00D428F7">
              <w:rPr>
                <w:sz w:val="20"/>
                <w:szCs w:val="20"/>
              </w:rPr>
              <w:t>-</w:t>
            </w:r>
          </w:p>
        </w:tc>
        <w:tc>
          <w:tcPr>
            <w:tcW w:w="970" w:type="dxa"/>
            <w:shd w:val="clear" w:color="auto" w:fill="auto"/>
            <w:tcMar>
              <w:top w:w="56" w:type="dxa"/>
              <w:left w:w="56" w:type="dxa"/>
              <w:bottom w:w="56" w:type="dxa"/>
              <w:right w:w="56" w:type="dxa"/>
            </w:tcMar>
            <w:vAlign w:val="center"/>
          </w:tcPr>
          <w:p w14:paraId="3AB21CB0" w14:textId="77777777" w:rsidR="00096CDF" w:rsidRPr="00D428F7" w:rsidRDefault="00096CDF" w:rsidP="00980A27">
            <w:pPr>
              <w:pStyle w:val="afd"/>
              <w:spacing w:before="0" w:after="0"/>
              <w:jc w:val="center"/>
              <w:rPr>
                <w:sz w:val="20"/>
                <w:szCs w:val="20"/>
              </w:rPr>
            </w:pPr>
            <w:r w:rsidRPr="00D428F7">
              <w:rPr>
                <w:sz w:val="20"/>
                <w:szCs w:val="20"/>
              </w:rPr>
              <w:t>-</w:t>
            </w:r>
          </w:p>
        </w:tc>
        <w:tc>
          <w:tcPr>
            <w:tcW w:w="971" w:type="dxa"/>
            <w:shd w:val="clear" w:color="auto" w:fill="auto"/>
            <w:tcMar>
              <w:top w:w="100" w:type="dxa"/>
              <w:left w:w="100" w:type="dxa"/>
              <w:bottom w:w="100" w:type="dxa"/>
              <w:right w:w="100" w:type="dxa"/>
            </w:tcMar>
            <w:vAlign w:val="center"/>
          </w:tcPr>
          <w:p w14:paraId="5E036DCB" w14:textId="77777777" w:rsidR="00096CDF" w:rsidRPr="00D428F7" w:rsidRDefault="00096CDF" w:rsidP="00980A27">
            <w:pPr>
              <w:pStyle w:val="afd"/>
              <w:spacing w:before="0" w:after="0"/>
              <w:jc w:val="center"/>
              <w:rPr>
                <w:sz w:val="20"/>
                <w:szCs w:val="20"/>
              </w:rPr>
            </w:pPr>
            <w:r w:rsidRPr="00D428F7">
              <w:rPr>
                <w:sz w:val="20"/>
                <w:szCs w:val="20"/>
              </w:rPr>
              <w:t>0,45</w:t>
            </w:r>
          </w:p>
        </w:tc>
      </w:tr>
      <w:tr w:rsidR="00872659" w:rsidRPr="00D428F7" w14:paraId="19A421B1" w14:textId="77777777" w:rsidTr="00A016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128AA36D" w14:textId="77777777" w:rsidR="00096CDF" w:rsidRPr="00D428F7" w:rsidRDefault="00096CDF" w:rsidP="00980A27">
            <w:pPr>
              <w:widowControl w:val="0"/>
              <w:spacing w:after="0" w:line="240" w:lineRule="auto"/>
              <w:rPr>
                <w:rFonts w:ascii="Roboto" w:eastAsia="Roboto" w:hAnsi="Roboto" w:cs="Roboto"/>
                <w:sz w:val="20"/>
                <w:szCs w:val="20"/>
              </w:rPr>
            </w:pPr>
            <w:r w:rsidRPr="00D428F7">
              <w:rPr>
                <w:rFonts w:ascii="Roboto" w:eastAsia="Roboto" w:hAnsi="Roboto" w:cs="Roboto"/>
                <w:sz w:val="20"/>
                <w:szCs w:val="20"/>
              </w:rPr>
              <w:t>12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6BAC362E" w14:textId="77777777" w:rsidR="00096CDF" w:rsidRPr="00D428F7" w:rsidRDefault="00096CDF" w:rsidP="00980A27">
            <w:pPr>
              <w:widowControl w:val="0"/>
              <w:spacing w:after="0" w:line="240" w:lineRule="auto"/>
              <w:rPr>
                <w:rFonts w:ascii="Roboto" w:eastAsia="Roboto" w:hAnsi="Roboto" w:cs="Roboto"/>
                <w:sz w:val="20"/>
                <w:szCs w:val="20"/>
              </w:rPr>
            </w:pPr>
            <w:r w:rsidRPr="00D428F7">
              <w:rPr>
                <w:rFonts w:ascii="Roboto" w:eastAsia="Roboto" w:hAnsi="Roboto" w:cs="Roboto"/>
                <w:sz w:val="20"/>
                <w:szCs w:val="20"/>
              </w:rPr>
              <w:t>Максимальная высота непросматриваемой части ограждений земельного участка***, м</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48A77BA5" w14:textId="77777777" w:rsidR="00096CDF" w:rsidRPr="00D428F7" w:rsidRDefault="00096CDF" w:rsidP="00980A27">
            <w:pPr>
              <w:pStyle w:val="afd"/>
              <w:spacing w:before="0" w:after="0"/>
              <w:jc w:val="center"/>
              <w:rPr>
                <w:sz w:val="20"/>
                <w:szCs w:val="20"/>
              </w:rPr>
            </w:pPr>
            <w:r w:rsidRPr="00D428F7">
              <w:rPr>
                <w:rFonts w:ascii="Roboto" w:hAnsi="Roboto"/>
                <w:sz w:val="20"/>
                <w:szCs w:val="20"/>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5C3F495F" w14:textId="77777777" w:rsidR="00096CDF" w:rsidRPr="00D428F7" w:rsidRDefault="00096CDF" w:rsidP="00980A27">
            <w:pPr>
              <w:pStyle w:val="afd"/>
              <w:spacing w:before="0" w:after="0"/>
              <w:jc w:val="center"/>
              <w:rPr>
                <w:sz w:val="20"/>
                <w:szCs w:val="20"/>
              </w:rPr>
            </w:pPr>
            <w:r w:rsidRPr="00D428F7">
              <w:rPr>
                <w:rFonts w:ascii="Roboto" w:hAnsi="Roboto"/>
                <w:sz w:val="20"/>
                <w:szCs w:val="20"/>
              </w:rPr>
              <w:t>0,45</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02EEB8F4" w14:textId="77777777" w:rsidR="00096CDF" w:rsidRPr="00D428F7" w:rsidRDefault="00096CDF" w:rsidP="00980A27">
            <w:pPr>
              <w:pStyle w:val="afd"/>
              <w:spacing w:before="0" w:after="0"/>
              <w:jc w:val="center"/>
              <w:rPr>
                <w:sz w:val="20"/>
                <w:szCs w:val="20"/>
              </w:rPr>
            </w:pPr>
            <w:r w:rsidRPr="00D428F7">
              <w:rPr>
                <w:rFonts w:ascii="Roboto" w:hAnsi="Roboto"/>
                <w:sz w:val="20"/>
                <w:szCs w:val="20"/>
              </w:rPr>
              <w:t>0,45</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1B3A0A49" w14:textId="77777777" w:rsidR="00096CDF" w:rsidRPr="00D428F7" w:rsidRDefault="00096CDF" w:rsidP="00980A27">
            <w:pPr>
              <w:pStyle w:val="afd"/>
              <w:spacing w:before="0" w:after="0"/>
              <w:jc w:val="center"/>
              <w:rPr>
                <w:sz w:val="20"/>
                <w:szCs w:val="20"/>
              </w:rPr>
            </w:pPr>
            <w:r w:rsidRPr="00D428F7">
              <w:rPr>
                <w:rFonts w:ascii="Roboto" w:hAnsi="Roboto"/>
                <w:sz w:val="20"/>
                <w:szCs w:val="20"/>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1CA95B5B" w14:textId="77777777" w:rsidR="00096CDF" w:rsidRPr="00D428F7" w:rsidRDefault="00096CDF" w:rsidP="00980A27">
            <w:pPr>
              <w:pStyle w:val="afd"/>
              <w:spacing w:before="0" w:after="0"/>
              <w:jc w:val="center"/>
              <w:rPr>
                <w:sz w:val="20"/>
                <w:szCs w:val="20"/>
              </w:rPr>
            </w:pPr>
            <w:r w:rsidRPr="00D428F7">
              <w:rPr>
                <w:rFonts w:ascii="Roboto" w:hAnsi="Roboto"/>
                <w:sz w:val="20"/>
                <w:szCs w:val="20"/>
              </w:rPr>
              <w:t>-</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28226B75" w14:textId="77777777" w:rsidR="00096CDF" w:rsidRPr="00D428F7" w:rsidRDefault="00096CDF" w:rsidP="00980A27">
            <w:pPr>
              <w:pStyle w:val="afd"/>
              <w:spacing w:before="0" w:after="0"/>
              <w:jc w:val="center"/>
              <w:rPr>
                <w:sz w:val="20"/>
                <w:szCs w:val="20"/>
              </w:rPr>
            </w:pPr>
            <w:r w:rsidRPr="00D428F7">
              <w:rPr>
                <w:rFonts w:ascii="Roboto" w:hAnsi="Roboto"/>
                <w:sz w:val="20"/>
                <w:szCs w:val="20"/>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4B812039" w14:textId="77777777" w:rsidR="00096CDF" w:rsidRPr="00D428F7" w:rsidRDefault="00096CDF" w:rsidP="00980A27">
            <w:pPr>
              <w:pStyle w:val="afd"/>
              <w:spacing w:before="0" w:after="0"/>
              <w:jc w:val="center"/>
              <w:rPr>
                <w:sz w:val="20"/>
                <w:szCs w:val="20"/>
              </w:rPr>
            </w:pPr>
            <w:r w:rsidRPr="00D428F7">
              <w:rPr>
                <w:rFonts w:ascii="Roboto" w:hAnsi="Roboto"/>
                <w:sz w:val="20"/>
                <w:szCs w:val="20"/>
              </w:rPr>
              <w:t>-</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33BE17CE" w14:textId="77777777" w:rsidR="00096CDF" w:rsidRPr="00D428F7" w:rsidRDefault="00096CDF" w:rsidP="00980A27">
            <w:pPr>
              <w:pStyle w:val="afd"/>
              <w:spacing w:before="0" w:after="0"/>
              <w:jc w:val="center"/>
              <w:rPr>
                <w:sz w:val="20"/>
                <w:szCs w:val="20"/>
              </w:rPr>
            </w:pPr>
            <w:r w:rsidRPr="00D428F7">
              <w:rPr>
                <w:rFonts w:ascii="Roboto" w:hAnsi="Roboto"/>
                <w:sz w:val="20"/>
                <w:szCs w:val="20"/>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1EA3FF4C" w14:textId="77777777" w:rsidR="00096CDF" w:rsidRPr="00D428F7" w:rsidRDefault="00096CDF" w:rsidP="00980A27">
            <w:pPr>
              <w:pStyle w:val="afd"/>
              <w:spacing w:before="0" w:after="0"/>
              <w:jc w:val="center"/>
              <w:rPr>
                <w:sz w:val="20"/>
                <w:szCs w:val="20"/>
              </w:rPr>
            </w:pPr>
            <w:r w:rsidRPr="00D428F7">
              <w:rPr>
                <w:rFonts w:ascii="Roboto" w:hAnsi="Roboto"/>
                <w:sz w:val="20"/>
                <w:szCs w:val="20"/>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1485C8B3" w14:textId="77777777" w:rsidR="00096CDF" w:rsidRPr="00D428F7" w:rsidRDefault="00096CDF" w:rsidP="00980A27">
            <w:pPr>
              <w:pStyle w:val="afd"/>
              <w:spacing w:before="0" w:after="0"/>
              <w:jc w:val="center"/>
              <w:rPr>
                <w:sz w:val="20"/>
                <w:szCs w:val="20"/>
              </w:rPr>
            </w:pPr>
            <w:r w:rsidRPr="00D428F7">
              <w:rPr>
                <w:rFonts w:ascii="Roboto" w:hAnsi="Roboto"/>
                <w:sz w:val="20"/>
                <w:szCs w:val="20"/>
              </w:rPr>
              <w:t>0,45</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6B713671" w14:textId="77777777" w:rsidR="00096CDF" w:rsidRPr="00D428F7" w:rsidRDefault="00096CDF" w:rsidP="00980A27">
            <w:pPr>
              <w:pStyle w:val="afd"/>
              <w:spacing w:before="0" w:after="0"/>
              <w:jc w:val="center"/>
              <w:rPr>
                <w:sz w:val="20"/>
                <w:szCs w:val="20"/>
              </w:rPr>
            </w:pPr>
            <w:r w:rsidRPr="00D428F7">
              <w:rPr>
                <w:rFonts w:ascii="Roboto" w:hAnsi="Roboto"/>
                <w:sz w:val="20"/>
                <w:szCs w:val="20"/>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71428ED3" w14:textId="77777777" w:rsidR="00096CDF" w:rsidRPr="00D428F7" w:rsidRDefault="00096CDF" w:rsidP="00980A27">
            <w:pPr>
              <w:pStyle w:val="afd"/>
              <w:spacing w:before="0" w:after="0"/>
              <w:jc w:val="center"/>
              <w:rPr>
                <w:sz w:val="20"/>
                <w:szCs w:val="20"/>
              </w:rPr>
            </w:pPr>
            <w:r w:rsidRPr="00D428F7">
              <w:rPr>
                <w:rFonts w:ascii="Roboto" w:hAnsi="Roboto"/>
                <w:sz w:val="20"/>
                <w:szCs w:val="20"/>
              </w:rPr>
              <w:t>-</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16E2592" w14:textId="77777777" w:rsidR="00096CDF" w:rsidRPr="00D428F7" w:rsidRDefault="00096CDF" w:rsidP="00980A27">
            <w:pPr>
              <w:pStyle w:val="afd"/>
              <w:spacing w:before="0" w:after="0"/>
              <w:jc w:val="center"/>
              <w:rPr>
                <w:sz w:val="20"/>
                <w:szCs w:val="20"/>
              </w:rPr>
            </w:pPr>
            <w:r w:rsidRPr="00D428F7">
              <w:rPr>
                <w:rFonts w:ascii="Roboto" w:hAnsi="Roboto"/>
                <w:sz w:val="20"/>
                <w:szCs w:val="20"/>
              </w:rPr>
              <w:t>0,45</w:t>
            </w:r>
          </w:p>
        </w:tc>
      </w:tr>
    </w:tbl>
    <w:p w14:paraId="48AD3A00" w14:textId="77777777" w:rsidR="00096CDF" w:rsidRPr="00D428F7" w:rsidRDefault="00096CDF" w:rsidP="00980A27">
      <w:pPr>
        <w:spacing w:after="0" w:line="240" w:lineRule="auto"/>
        <w:ind w:firstLine="680"/>
        <w:rPr>
          <w:rFonts w:eastAsia="Roboto" w:cs="Times New Roman"/>
          <w:sz w:val="20"/>
          <w:szCs w:val="20"/>
        </w:rPr>
      </w:pPr>
      <w:r w:rsidRPr="00D428F7">
        <w:rPr>
          <w:rFonts w:eastAsia="Roboto" w:cs="Times New Roman"/>
          <w:sz w:val="20"/>
          <w:szCs w:val="20"/>
        </w:rPr>
        <w:t>* показатель принимается как отступ на 3 м от минимального отступа зданий, строений, сооружений от красных линий по каждой территориальной зоне отдельно, в соответствии с ПЗЗ МО;</w:t>
      </w:r>
      <w:r w:rsidRPr="00D428F7">
        <w:rPr>
          <w:rFonts w:eastAsia="Roboto" w:cs="Times New Roman"/>
          <w:sz w:val="20"/>
          <w:szCs w:val="20"/>
        </w:rPr>
        <w:br/>
        <w:t>** не регламентируется:</w:t>
      </w:r>
      <w:r w:rsidRPr="00D428F7">
        <w:rPr>
          <w:rFonts w:eastAsia="Roboto" w:cs="Times New Roman"/>
          <w:sz w:val="20"/>
          <w:szCs w:val="20"/>
        </w:rPr>
        <w:br/>
        <w:t xml:space="preserve">    - в случае наличия на земельном участке зон с особыми условиями использования территории, запрещающих размещение объектов капитального строительства в соответствии с требованием;</w:t>
      </w:r>
      <w:r w:rsidRPr="00D428F7">
        <w:rPr>
          <w:rFonts w:eastAsia="Roboto" w:cs="Times New Roman"/>
          <w:sz w:val="20"/>
          <w:szCs w:val="20"/>
        </w:rPr>
        <w:br/>
        <w:t xml:space="preserve">    - в случае разработки проекта планировки на территорию;</w:t>
      </w:r>
      <w:r w:rsidRPr="00D428F7">
        <w:rPr>
          <w:rFonts w:eastAsia="Roboto" w:cs="Times New Roman"/>
          <w:sz w:val="20"/>
          <w:szCs w:val="20"/>
        </w:rPr>
        <w:br/>
        <w:t xml:space="preserve">    - для зданий высотой более 18 м, выходящих на границу участка, примыкающую к существующей УДС;</w:t>
      </w:r>
      <w:r w:rsidRPr="00D428F7">
        <w:rPr>
          <w:rFonts w:eastAsia="Roboto" w:cs="Times New Roman"/>
          <w:sz w:val="20"/>
          <w:szCs w:val="20"/>
        </w:rPr>
        <w:br/>
      </w:r>
      <w:r w:rsidRPr="00D428F7">
        <w:rPr>
          <w:rFonts w:eastAsia="Roboto" w:cs="Times New Roman"/>
          <w:sz w:val="20"/>
          <w:szCs w:val="20"/>
        </w:rPr>
        <w:lastRenderedPageBreak/>
        <w:t xml:space="preserve">    - при длине границы участка вдоль красной линии менее 25 м;</w:t>
      </w:r>
      <w:r w:rsidRPr="00D428F7">
        <w:rPr>
          <w:rFonts w:eastAsia="Roboto" w:cs="Times New Roman"/>
          <w:sz w:val="20"/>
          <w:szCs w:val="20"/>
        </w:rPr>
        <w:br/>
        <w:t>*** параметр действует на фасады и ограждения, выходящие на границу участка, примыкающую к территориям общего пользования;</w:t>
      </w:r>
      <w:r w:rsidRPr="00D428F7">
        <w:rPr>
          <w:rFonts w:eastAsia="Roboto" w:cs="Times New Roman"/>
          <w:sz w:val="20"/>
          <w:szCs w:val="20"/>
        </w:rPr>
        <w:br/>
        <w:t>**** не регламентируется при длине участка вдоль красных линий от 0 до 54 м, от 55 до 92 м - 60%, от 93 м - 70% (по каждой стороне участка).</w:t>
      </w:r>
    </w:p>
    <w:p w14:paraId="3896DC68" w14:textId="77777777" w:rsidR="00096CDF" w:rsidRPr="00D428F7" w:rsidRDefault="00096CDF" w:rsidP="00980A27">
      <w:pPr>
        <w:spacing w:after="0" w:line="240" w:lineRule="auto"/>
        <w:ind w:firstLine="680"/>
        <w:rPr>
          <w:rFonts w:eastAsia="Roboto" w:cs="Times New Roman"/>
          <w:sz w:val="20"/>
          <w:szCs w:val="20"/>
        </w:rPr>
      </w:pPr>
      <w:r w:rsidRPr="00D428F7">
        <w:rPr>
          <w:rFonts w:eastAsia="Roboto" w:cs="Times New Roman"/>
          <w:sz w:val="20"/>
          <w:szCs w:val="20"/>
        </w:rPr>
        <w:t xml:space="preserve">Примечания: </w:t>
      </w:r>
      <w:r w:rsidRPr="00D428F7">
        <w:rPr>
          <w:rFonts w:eastAsia="Roboto" w:cs="Times New Roman"/>
          <w:sz w:val="20"/>
          <w:szCs w:val="20"/>
        </w:rPr>
        <w:br/>
        <w:t xml:space="preserve">1. Параметры, касающиеся первых этажей здания, а именно минимальная высота первого этажа, минимальный процент остекления фасада первого этажа, минимальная высота оконных проемов первых этажей, максимальная отметка входной группы, не регламентируются в случае крупнопанельного домостроения. </w:t>
      </w:r>
      <w:r w:rsidRPr="00D428F7">
        <w:rPr>
          <w:rFonts w:eastAsia="Roboto" w:cs="Times New Roman"/>
          <w:sz w:val="20"/>
          <w:szCs w:val="20"/>
        </w:rPr>
        <w:br/>
        <w:t>2. Высота непросматриваемой части ограждений рассчитывается с учетом высоты опоры ограждения, если ширина опоры больше высоты непросматриваемой части.</w:t>
      </w:r>
    </w:p>
    <w:p w14:paraId="0E92436C" w14:textId="77777777" w:rsidR="00096CDF" w:rsidRPr="00D428F7" w:rsidRDefault="00096CDF" w:rsidP="00980A27">
      <w:pPr>
        <w:spacing w:after="0" w:line="240" w:lineRule="auto"/>
        <w:rPr>
          <w:rFonts w:ascii="Roboto" w:eastAsia="Roboto" w:hAnsi="Roboto" w:cs="Roboto"/>
          <w:sz w:val="20"/>
          <w:szCs w:val="20"/>
        </w:rPr>
      </w:pPr>
    </w:p>
    <w:p w14:paraId="1C313E35" w14:textId="77777777" w:rsidR="00096CDF" w:rsidRPr="00D428F7" w:rsidRDefault="00096CDF" w:rsidP="00980A27">
      <w:pPr>
        <w:spacing w:after="0" w:line="240" w:lineRule="auto"/>
        <w:rPr>
          <w:rFonts w:eastAsia="Roboto" w:cs="Times New Roman"/>
          <w:b/>
          <w:sz w:val="20"/>
          <w:szCs w:val="20"/>
          <w:u w:val="single"/>
        </w:rPr>
      </w:pPr>
      <w:r w:rsidRPr="00D428F7">
        <w:rPr>
          <w:rFonts w:eastAsia="Roboto" w:cs="Times New Roman"/>
          <w:sz w:val="20"/>
          <w:szCs w:val="20"/>
        </w:rPr>
        <w:t xml:space="preserve">Требования к внешнему облику фасадов объектов ВРИ 2.1.1, 2.3, 2.5, 2.6, относящихся к группе </w:t>
      </w:r>
      <w:r w:rsidRPr="00D428F7">
        <w:rPr>
          <w:rFonts w:eastAsia="Roboto" w:cs="Times New Roman"/>
          <w:b/>
          <w:sz w:val="20"/>
          <w:szCs w:val="20"/>
          <w:u w:val="single"/>
        </w:rPr>
        <w:t>“Многоквартирные жилые”</w:t>
      </w:r>
    </w:p>
    <w:tbl>
      <w:tblPr>
        <w:tblW w:w="15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21"/>
        <w:gridCol w:w="1154"/>
        <w:gridCol w:w="945"/>
        <w:gridCol w:w="5925"/>
        <w:gridCol w:w="105"/>
        <w:gridCol w:w="6750"/>
      </w:tblGrid>
      <w:tr w:rsidR="00872659" w:rsidRPr="00D428F7" w14:paraId="01BD7BC2" w14:textId="77777777" w:rsidTr="00A016F4">
        <w:trPr>
          <w:trHeight w:val="240"/>
          <w:jc w:val="center"/>
        </w:trPr>
        <w:tc>
          <w:tcPr>
            <w:tcW w:w="421" w:type="dxa"/>
            <w:shd w:val="clear" w:color="auto" w:fill="auto"/>
          </w:tcPr>
          <w:p w14:paraId="282C4508" w14:textId="77777777" w:rsidR="00096CDF" w:rsidRPr="00D428F7" w:rsidRDefault="00096CDF" w:rsidP="00980A27">
            <w:pPr>
              <w:spacing w:after="0" w:line="240" w:lineRule="auto"/>
              <w:rPr>
                <w:rFonts w:eastAsia="Roboto" w:cs="Times New Roman"/>
                <w:sz w:val="20"/>
                <w:szCs w:val="20"/>
              </w:rPr>
            </w:pPr>
          </w:p>
          <w:p w14:paraId="45610C36" w14:textId="77777777" w:rsidR="00096CDF" w:rsidRPr="00D428F7" w:rsidRDefault="00096CDF" w:rsidP="00980A27">
            <w:pPr>
              <w:spacing w:after="0" w:line="240" w:lineRule="auto"/>
              <w:rPr>
                <w:rFonts w:eastAsia="Roboto" w:cs="Times New Roman"/>
                <w:sz w:val="20"/>
                <w:szCs w:val="20"/>
              </w:rPr>
            </w:pPr>
            <w:r w:rsidRPr="00D428F7">
              <w:rPr>
                <w:rFonts w:eastAsia="Nova Mono" w:cs="Times New Roman"/>
                <w:sz w:val="20"/>
                <w:szCs w:val="20"/>
              </w:rPr>
              <w:t>№</w:t>
            </w:r>
          </w:p>
        </w:tc>
        <w:tc>
          <w:tcPr>
            <w:tcW w:w="1154" w:type="dxa"/>
            <w:shd w:val="clear" w:color="auto" w:fill="auto"/>
          </w:tcPr>
          <w:p w14:paraId="371E5852" w14:textId="77777777" w:rsidR="00096CDF" w:rsidRPr="00D428F7" w:rsidRDefault="00096CDF" w:rsidP="00980A27">
            <w:pPr>
              <w:spacing w:after="0" w:line="240" w:lineRule="auto"/>
              <w:jc w:val="center"/>
              <w:rPr>
                <w:rFonts w:eastAsia="Roboto" w:cs="Times New Roman"/>
                <w:sz w:val="20"/>
                <w:szCs w:val="20"/>
              </w:rPr>
            </w:pPr>
          </w:p>
          <w:p w14:paraId="222F206D"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Параметр</w:t>
            </w:r>
          </w:p>
        </w:tc>
        <w:tc>
          <w:tcPr>
            <w:tcW w:w="945" w:type="dxa"/>
            <w:shd w:val="clear" w:color="auto" w:fill="auto"/>
          </w:tcPr>
          <w:p w14:paraId="04FBB8E3"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Конструк-тивный элемент</w:t>
            </w:r>
          </w:p>
        </w:tc>
        <w:tc>
          <w:tcPr>
            <w:tcW w:w="12780" w:type="dxa"/>
            <w:gridSpan w:val="3"/>
            <w:shd w:val="clear" w:color="auto" w:fill="auto"/>
          </w:tcPr>
          <w:p w14:paraId="47F09449" w14:textId="77777777" w:rsidR="00096CDF" w:rsidRPr="00D428F7" w:rsidRDefault="00096CDF" w:rsidP="00980A27">
            <w:pPr>
              <w:spacing w:after="0" w:line="240" w:lineRule="auto"/>
              <w:rPr>
                <w:rFonts w:eastAsia="Roboto" w:cs="Times New Roman"/>
                <w:sz w:val="20"/>
                <w:szCs w:val="20"/>
              </w:rPr>
            </w:pPr>
          </w:p>
          <w:p w14:paraId="73759AB8"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Требования</w:t>
            </w:r>
          </w:p>
        </w:tc>
      </w:tr>
      <w:tr w:rsidR="00872659" w:rsidRPr="00D428F7" w14:paraId="579916AE" w14:textId="77777777" w:rsidTr="00A016F4">
        <w:trPr>
          <w:trHeight w:val="392"/>
          <w:jc w:val="center"/>
        </w:trPr>
        <w:tc>
          <w:tcPr>
            <w:tcW w:w="421" w:type="dxa"/>
            <w:vMerge w:val="restart"/>
            <w:shd w:val="clear" w:color="auto" w:fill="auto"/>
          </w:tcPr>
          <w:p w14:paraId="5D417F24"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1</w:t>
            </w:r>
          </w:p>
        </w:tc>
        <w:tc>
          <w:tcPr>
            <w:tcW w:w="1154" w:type="dxa"/>
            <w:vMerge w:val="restart"/>
            <w:shd w:val="clear" w:color="auto" w:fill="auto"/>
          </w:tcPr>
          <w:p w14:paraId="34B774BA" w14:textId="77777777" w:rsidR="00096CDF" w:rsidRPr="00D428F7" w:rsidRDefault="00096CDF" w:rsidP="00980A27">
            <w:pPr>
              <w:spacing w:after="0" w:line="240" w:lineRule="auto"/>
              <w:rPr>
                <w:rFonts w:eastAsia="Roboto" w:cs="Times New Roman"/>
                <w:sz w:val="20"/>
                <w:szCs w:val="20"/>
              </w:rPr>
            </w:pPr>
            <w:r w:rsidRPr="00D428F7">
              <w:rPr>
                <w:rFonts w:eastAsia="Roboto" w:cs="Times New Roman"/>
                <w:sz w:val="20"/>
                <w:szCs w:val="20"/>
              </w:rPr>
              <w:t>Требования к цветовым характеристикам зданий, строений и сооружений</w:t>
            </w:r>
          </w:p>
        </w:tc>
        <w:tc>
          <w:tcPr>
            <w:tcW w:w="945" w:type="dxa"/>
            <w:shd w:val="clear" w:color="auto" w:fill="auto"/>
            <w:vAlign w:val="center"/>
          </w:tcPr>
          <w:p w14:paraId="7D05DC95"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1.1</w:t>
            </w:r>
          </w:p>
          <w:p w14:paraId="64EC383D"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Стены</w:t>
            </w:r>
          </w:p>
        </w:tc>
        <w:tc>
          <w:tcPr>
            <w:tcW w:w="6030" w:type="dxa"/>
            <w:gridSpan w:val="2"/>
          </w:tcPr>
          <w:p w14:paraId="55365C98" w14:textId="77777777" w:rsidR="00096CDF" w:rsidRPr="00D428F7" w:rsidRDefault="00096CDF" w:rsidP="00980A27">
            <w:pPr>
              <w:numPr>
                <w:ilvl w:val="0"/>
                <w:numId w:val="32"/>
              </w:numPr>
              <w:spacing w:after="0" w:line="240" w:lineRule="auto"/>
              <w:ind w:left="0" w:firstLine="0"/>
              <w:jc w:val="both"/>
              <w:rPr>
                <w:rFonts w:eastAsia="Roboto" w:cs="Times New Roman"/>
                <w:sz w:val="20"/>
                <w:szCs w:val="20"/>
              </w:rPr>
            </w:pPr>
            <w:r w:rsidRPr="00D428F7">
              <w:rPr>
                <w:rFonts w:eastAsia="Roboto" w:cs="Times New Roman"/>
                <w:sz w:val="20"/>
                <w:szCs w:val="20"/>
              </w:rPr>
              <w:t>1.1.1 В цветовом решении облицовочных материалов каждой блок-секции объекта (за исключением площади остекления) разрешается использовать 1 оттенок в качестве основного цвета и не более двух - в качестве дополнительных цветов. Основной оттенок должен быть использован на большей части площади фасада, дополнительные - суммарно на меньшей части.</w:t>
            </w:r>
          </w:p>
          <w:p w14:paraId="218B044B" w14:textId="77777777" w:rsidR="00096CDF" w:rsidRPr="00D428F7" w:rsidRDefault="00096CDF" w:rsidP="00980A27">
            <w:pPr>
              <w:numPr>
                <w:ilvl w:val="0"/>
                <w:numId w:val="32"/>
              </w:numPr>
              <w:spacing w:after="0" w:line="240" w:lineRule="auto"/>
              <w:ind w:left="0" w:firstLine="0"/>
              <w:jc w:val="both"/>
              <w:rPr>
                <w:rFonts w:eastAsia="Roboto" w:cs="Times New Roman"/>
                <w:sz w:val="20"/>
                <w:szCs w:val="20"/>
              </w:rPr>
            </w:pPr>
            <w:r w:rsidRPr="00D428F7">
              <w:rPr>
                <w:rFonts w:eastAsia="Roboto" w:cs="Times New Roman"/>
                <w:sz w:val="20"/>
                <w:szCs w:val="20"/>
              </w:rPr>
              <w:t xml:space="preserve">1.1.2 Цветовое решение должно осуществляться в соответствии с разрешенными к использованию RAL: </w:t>
            </w:r>
          </w:p>
          <w:p w14:paraId="6D307940" w14:textId="77777777" w:rsidR="00096CDF" w:rsidRPr="00D428F7" w:rsidRDefault="00096CDF" w:rsidP="00980A27">
            <w:pPr>
              <w:numPr>
                <w:ilvl w:val="0"/>
                <w:numId w:val="34"/>
              </w:numPr>
              <w:spacing w:after="0" w:line="240" w:lineRule="auto"/>
              <w:ind w:left="0" w:firstLine="0"/>
              <w:jc w:val="both"/>
              <w:rPr>
                <w:rFonts w:eastAsia="Roboto" w:cs="Times New Roman"/>
                <w:sz w:val="20"/>
                <w:szCs w:val="20"/>
              </w:rPr>
            </w:pPr>
            <w:r w:rsidRPr="00D428F7">
              <w:rPr>
                <w:rFonts w:eastAsia="Roboto" w:cs="Times New Roman"/>
                <w:sz w:val="20"/>
                <w:szCs w:val="20"/>
              </w:rPr>
              <w:t>основные оттенки - 9010, 150-5, 9001, 160-3, 160-5, 060 90 10, 070 90 10, 060 90 05, 1013, 840-2, 100 80 05, 110 80 10, 7032, 120 70 05, 840-1, 120-5, 1015, 310-1, 9002, 080 80 05, 095 80 10, 7044, 7038, 9018, 830-1, 240 80 05, 160 80 05, 160 70 05, 060 80 20, 040 80 10, 080 80 10, 070 80 20, 780-4, 080 80 20, 1001, 080 70 30, 085 70 20, 060 70 10, 050 70 20, 070 70 10, 1019, 050 60 10;</w:t>
            </w:r>
          </w:p>
          <w:p w14:paraId="77A87B71" w14:textId="77777777" w:rsidR="00096CDF" w:rsidRPr="00D428F7" w:rsidRDefault="00096CDF" w:rsidP="00980A27">
            <w:pPr>
              <w:numPr>
                <w:ilvl w:val="0"/>
                <w:numId w:val="34"/>
              </w:numPr>
              <w:spacing w:after="0" w:line="240" w:lineRule="auto"/>
              <w:ind w:left="0" w:firstLine="0"/>
              <w:jc w:val="both"/>
              <w:rPr>
                <w:rFonts w:eastAsia="Roboto" w:cs="Times New Roman"/>
                <w:sz w:val="20"/>
                <w:szCs w:val="20"/>
              </w:rPr>
            </w:pPr>
            <w:r w:rsidRPr="00D428F7">
              <w:rPr>
                <w:rFonts w:eastAsia="Roboto" w:cs="Times New Roman"/>
                <w:sz w:val="20"/>
                <w:szCs w:val="20"/>
              </w:rPr>
              <w:t>дополнительные оттенки - 9010, 070 90 20, 1014, 1000, 070 80 20, 020 80 05, 7035, 180 80 05, 140 80 10, 130 70 10, 180 70 05, 1002, 070 70 30, 050 70 20, 340 70 05, 000 65 00, 040 70 10, 360 60 05, 060 60 20, 1011, 075 70 20, 1020, 075 60 20, 7004, 140 60 05, 7030, 060 60 05, 070 60 10, 040 50 20, 7048, 7037, 7001, 7034, 7033, 060 50 30, 070 50 20, 040 50 30, 1036, 7036, 7039, 060 50 05, 050 50 10, 8025, 8002, 030 40 30, 050 40 30, 7002, 7003, 7005, 7009, 7015, 8028.</w:t>
            </w:r>
          </w:p>
        </w:tc>
        <w:tc>
          <w:tcPr>
            <w:tcW w:w="6750" w:type="dxa"/>
          </w:tcPr>
          <w:p w14:paraId="15948D2C" w14:textId="77777777" w:rsidR="00096CDF" w:rsidRPr="00D428F7" w:rsidRDefault="00096CDF" w:rsidP="00980A27">
            <w:pPr>
              <w:pStyle w:val="aff2"/>
              <w:numPr>
                <w:ilvl w:val="0"/>
                <w:numId w:val="36"/>
              </w:numPr>
              <w:spacing w:after="0" w:line="240" w:lineRule="auto"/>
              <w:ind w:left="0" w:firstLine="0"/>
              <w:jc w:val="both"/>
              <w:rPr>
                <w:rFonts w:ascii="Times New Roman" w:eastAsia="Roboto" w:hAnsi="Times New Roman"/>
                <w:sz w:val="20"/>
                <w:szCs w:val="20"/>
              </w:rPr>
            </w:pPr>
            <w:r w:rsidRPr="00D428F7">
              <w:rPr>
                <w:rFonts w:ascii="Times New Roman" w:eastAsia="Roboto" w:hAnsi="Times New Roman"/>
                <w:sz w:val="20"/>
                <w:szCs w:val="20"/>
              </w:rPr>
              <w:t xml:space="preserve">1.1.3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   </w:t>
            </w:r>
          </w:p>
          <w:p w14:paraId="7EF892D8" w14:textId="77777777" w:rsidR="00096CDF" w:rsidRPr="00D428F7" w:rsidRDefault="00096CDF" w:rsidP="00980A27">
            <w:pPr>
              <w:pStyle w:val="aff2"/>
              <w:numPr>
                <w:ilvl w:val="0"/>
                <w:numId w:val="36"/>
              </w:numPr>
              <w:spacing w:after="0" w:line="240" w:lineRule="auto"/>
              <w:ind w:left="0" w:firstLine="0"/>
              <w:jc w:val="both"/>
              <w:rPr>
                <w:rFonts w:ascii="Times New Roman" w:eastAsia="Roboto" w:hAnsi="Times New Roman"/>
                <w:sz w:val="20"/>
                <w:szCs w:val="20"/>
              </w:rPr>
            </w:pPr>
            <w:r w:rsidRPr="00D428F7">
              <w:rPr>
                <w:rFonts w:ascii="Times New Roman" w:eastAsia="Roboto" w:hAnsi="Times New Roman"/>
                <w:sz w:val="20"/>
                <w:szCs w:val="20"/>
              </w:rPr>
              <w:t xml:space="preserve">1.1.4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  </w:t>
            </w:r>
          </w:p>
          <w:p w14:paraId="21265BB6" w14:textId="77777777" w:rsidR="00096CDF" w:rsidRPr="00D428F7" w:rsidRDefault="00096CDF" w:rsidP="00980A27">
            <w:pPr>
              <w:spacing w:after="0" w:line="240" w:lineRule="auto"/>
              <w:rPr>
                <w:rFonts w:eastAsia="Roboto" w:cs="Times New Roman"/>
                <w:sz w:val="20"/>
                <w:szCs w:val="20"/>
              </w:rPr>
            </w:pPr>
          </w:p>
        </w:tc>
      </w:tr>
      <w:tr w:rsidR="00872659" w:rsidRPr="00D428F7" w14:paraId="06A7C77F" w14:textId="77777777" w:rsidTr="00A016F4">
        <w:trPr>
          <w:trHeight w:val="330"/>
          <w:jc w:val="center"/>
        </w:trPr>
        <w:tc>
          <w:tcPr>
            <w:tcW w:w="421" w:type="dxa"/>
            <w:vMerge/>
            <w:shd w:val="clear" w:color="auto" w:fill="auto"/>
          </w:tcPr>
          <w:p w14:paraId="2707E894" w14:textId="77777777" w:rsidR="00096CDF" w:rsidRPr="00D428F7" w:rsidRDefault="00096CDF" w:rsidP="00980A27">
            <w:pPr>
              <w:spacing w:after="0" w:line="240" w:lineRule="auto"/>
              <w:jc w:val="center"/>
              <w:rPr>
                <w:rFonts w:eastAsia="Roboto" w:cs="Times New Roman"/>
                <w:sz w:val="20"/>
                <w:szCs w:val="20"/>
              </w:rPr>
            </w:pPr>
          </w:p>
        </w:tc>
        <w:tc>
          <w:tcPr>
            <w:tcW w:w="1154" w:type="dxa"/>
            <w:vMerge/>
            <w:shd w:val="clear" w:color="auto" w:fill="auto"/>
          </w:tcPr>
          <w:p w14:paraId="757247A9" w14:textId="77777777" w:rsidR="00096CDF" w:rsidRPr="00D428F7" w:rsidRDefault="00096CDF" w:rsidP="00980A27">
            <w:pPr>
              <w:spacing w:after="0" w:line="240" w:lineRule="auto"/>
              <w:rPr>
                <w:rFonts w:eastAsia="Roboto" w:cs="Times New Roman"/>
                <w:sz w:val="20"/>
                <w:szCs w:val="20"/>
              </w:rPr>
            </w:pPr>
          </w:p>
        </w:tc>
        <w:tc>
          <w:tcPr>
            <w:tcW w:w="945" w:type="dxa"/>
            <w:shd w:val="clear" w:color="auto" w:fill="auto"/>
            <w:vAlign w:val="center"/>
          </w:tcPr>
          <w:p w14:paraId="3C340CB1"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1.2</w:t>
            </w:r>
          </w:p>
          <w:p w14:paraId="33D7A42A"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Окна</w:t>
            </w:r>
          </w:p>
        </w:tc>
        <w:tc>
          <w:tcPr>
            <w:tcW w:w="6030" w:type="dxa"/>
            <w:gridSpan w:val="2"/>
          </w:tcPr>
          <w:p w14:paraId="72C1AC22" w14:textId="77777777" w:rsidR="00096CDF" w:rsidRPr="00D428F7" w:rsidRDefault="00096CDF" w:rsidP="00980A27">
            <w:pPr>
              <w:numPr>
                <w:ilvl w:val="0"/>
                <w:numId w:val="32"/>
              </w:numPr>
              <w:spacing w:after="0" w:line="240" w:lineRule="auto"/>
              <w:ind w:left="0" w:firstLine="0"/>
              <w:jc w:val="both"/>
              <w:rPr>
                <w:rFonts w:eastAsia="Roboto" w:cs="Times New Roman"/>
                <w:sz w:val="20"/>
                <w:szCs w:val="20"/>
              </w:rPr>
            </w:pPr>
            <w:r w:rsidRPr="00D428F7">
              <w:rPr>
                <w:rFonts w:eastAsia="Roboto" w:cs="Times New Roman"/>
                <w:sz w:val="20"/>
                <w:szCs w:val="20"/>
              </w:rPr>
              <w:t>1.2.1 Цветовое решение должно осуществляться в соответствии с разрешенными к использованию RAL: 9010, 1002, 7010, 7011, 7024, 7026, 820-5, 7021, 8014, 9005.</w:t>
            </w:r>
          </w:p>
        </w:tc>
        <w:tc>
          <w:tcPr>
            <w:tcW w:w="6750" w:type="dxa"/>
          </w:tcPr>
          <w:p w14:paraId="0AF57C21" w14:textId="77777777" w:rsidR="00096CDF" w:rsidRPr="00D428F7" w:rsidRDefault="00096CDF" w:rsidP="00980A27">
            <w:pPr>
              <w:numPr>
                <w:ilvl w:val="0"/>
                <w:numId w:val="31"/>
              </w:numPr>
              <w:spacing w:after="0" w:line="240" w:lineRule="auto"/>
              <w:ind w:left="0" w:firstLine="0"/>
              <w:jc w:val="both"/>
              <w:rPr>
                <w:rFonts w:eastAsia="Roboto" w:cs="Times New Roman"/>
                <w:sz w:val="20"/>
                <w:szCs w:val="20"/>
              </w:rPr>
            </w:pPr>
            <w:r w:rsidRPr="00D428F7">
              <w:rPr>
                <w:rFonts w:eastAsia="Roboto" w:cs="Times New Roman"/>
                <w:sz w:val="20"/>
                <w:szCs w:val="20"/>
              </w:rPr>
              <w:t xml:space="preserve">1.2.2 Все элементы окон (за исключением стекла) должны выполняться в едином цветовом решении. Допускается применение разных цветов для разных по назначению групп проемов (окна жилых помещений, витрины коммерческих предприятий). </w:t>
            </w:r>
          </w:p>
        </w:tc>
      </w:tr>
      <w:tr w:rsidR="00872659" w:rsidRPr="00D428F7" w14:paraId="61401793" w14:textId="77777777" w:rsidTr="00A016F4">
        <w:trPr>
          <w:trHeight w:val="165"/>
          <w:jc w:val="center"/>
        </w:trPr>
        <w:tc>
          <w:tcPr>
            <w:tcW w:w="421" w:type="dxa"/>
            <w:vMerge/>
            <w:shd w:val="clear" w:color="auto" w:fill="auto"/>
          </w:tcPr>
          <w:p w14:paraId="6D9D0DE1" w14:textId="77777777" w:rsidR="00096CDF" w:rsidRPr="00D428F7" w:rsidRDefault="00096CDF" w:rsidP="00980A27">
            <w:pPr>
              <w:spacing w:after="0" w:line="240" w:lineRule="auto"/>
              <w:jc w:val="center"/>
              <w:rPr>
                <w:rFonts w:eastAsia="Roboto" w:cs="Times New Roman"/>
                <w:sz w:val="20"/>
                <w:szCs w:val="20"/>
              </w:rPr>
            </w:pPr>
          </w:p>
        </w:tc>
        <w:tc>
          <w:tcPr>
            <w:tcW w:w="1154" w:type="dxa"/>
            <w:vMerge/>
            <w:shd w:val="clear" w:color="auto" w:fill="auto"/>
          </w:tcPr>
          <w:p w14:paraId="3D2A5A2A" w14:textId="77777777" w:rsidR="00096CDF" w:rsidRPr="00D428F7" w:rsidRDefault="00096CDF" w:rsidP="00980A27">
            <w:pPr>
              <w:spacing w:after="0" w:line="240" w:lineRule="auto"/>
              <w:rPr>
                <w:rFonts w:eastAsia="Roboto" w:cs="Times New Roman"/>
                <w:sz w:val="20"/>
                <w:szCs w:val="20"/>
              </w:rPr>
            </w:pPr>
          </w:p>
        </w:tc>
        <w:tc>
          <w:tcPr>
            <w:tcW w:w="945" w:type="dxa"/>
            <w:shd w:val="clear" w:color="auto" w:fill="auto"/>
            <w:vAlign w:val="center"/>
          </w:tcPr>
          <w:p w14:paraId="1CD1C69D"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1.3 Остекление</w:t>
            </w:r>
          </w:p>
        </w:tc>
        <w:tc>
          <w:tcPr>
            <w:tcW w:w="5925" w:type="dxa"/>
          </w:tcPr>
          <w:p w14:paraId="36BD4835" w14:textId="77777777" w:rsidR="00096CDF" w:rsidRPr="00D428F7" w:rsidRDefault="00096CDF" w:rsidP="00980A27">
            <w:pPr>
              <w:numPr>
                <w:ilvl w:val="0"/>
                <w:numId w:val="32"/>
              </w:numPr>
              <w:spacing w:after="0" w:line="240" w:lineRule="auto"/>
              <w:ind w:left="0" w:firstLine="0"/>
              <w:jc w:val="both"/>
              <w:rPr>
                <w:rFonts w:eastAsia="Roboto" w:cs="Times New Roman"/>
                <w:sz w:val="20"/>
                <w:szCs w:val="20"/>
              </w:rPr>
            </w:pPr>
            <w:r w:rsidRPr="00D428F7">
              <w:rPr>
                <w:rFonts w:eastAsia="Roboto" w:cs="Times New Roman"/>
                <w:sz w:val="20"/>
                <w:szCs w:val="20"/>
              </w:rPr>
              <w:t xml:space="preserve">1.3.1 Не допускается использование цветного (тонированного в массе), непросматриваемого зеркального остекления.  </w:t>
            </w:r>
          </w:p>
          <w:p w14:paraId="1687E48F" w14:textId="77777777" w:rsidR="00096CDF" w:rsidRPr="00D428F7" w:rsidRDefault="00096CDF" w:rsidP="00980A27">
            <w:pPr>
              <w:numPr>
                <w:ilvl w:val="0"/>
                <w:numId w:val="32"/>
              </w:numPr>
              <w:spacing w:after="0" w:line="240" w:lineRule="auto"/>
              <w:ind w:left="0" w:firstLine="0"/>
              <w:jc w:val="both"/>
              <w:rPr>
                <w:rFonts w:eastAsia="Roboto" w:cs="Times New Roman"/>
                <w:sz w:val="20"/>
                <w:szCs w:val="20"/>
              </w:rPr>
            </w:pPr>
            <w:r w:rsidRPr="00D428F7">
              <w:rPr>
                <w:rFonts w:eastAsia="Roboto" w:cs="Times New Roman"/>
                <w:sz w:val="20"/>
                <w:szCs w:val="20"/>
              </w:rPr>
              <w:t xml:space="preserve">1.3.2 Цветовое решение должно осуществляться в нейтральных* и серых оттенках стекла. ** </w:t>
            </w:r>
          </w:p>
        </w:tc>
        <w:tc>
          <w:tcPr>
            <w:tcW w:w="6855" w:type="dxa"/>
            <w:gridSpan w:val="2"/>
          </w:tcPr>
          <w:p w14:paraId="76580A7A" w14:textId="77777777" w:rsidR="00096CDF" w:rsidRPr="00D428F7" w:rsidRDefault="00096CDF" w:rsidP="00980A27">
            <w:pPr>
              <w:spacing w:after="0" w:line="240" w:lineRule="auto"/>
              <w:jc w:val="both"/>
              <w:rPr>
                <w:rFonts w:eastAsia="Roboto" w:cs="Times New Roman"/>
                <w:sz w:val="20"/>
                <w:szCs w:val="20"/>
              </w:rPr>
            </w:pPr>
          </w:p>
          <w:p w14:paraId="2A96E3EE" w14:textId="77777777" w:rsidR="00096CDF" w:rsidRPr="00D428F7" w:rsidRDefault="00096CDF" w:rsidP="00980A27">
            <w:pPr>
              <w:spacing w:after="0" w:line="240" w:lineRule="auto"/>
              <w:jc w:val="both"/>
              <w:rPr>
                <w:rFonts w:eastAsia="Roboto" w:cs="Times New Roman"/>
                <w:sz w:val="20"/>
                <w:szCs w:val="20"/>
              </w:rPr>
            </w:pPr>
            <w:r w:rsidRPr="00D428F7">
              <w:rPr>
                <w:rFonts w:eastAsia="Roboto" w:cs="Times New Roman"/>
                <w:sz w:val="20"/>
                <w:szCs w:val="20"/>
              </w:rPr>
              <w:t xml:space="preserve">*Нейтральный оттенок стекла – это стекло с максимальной прозрачностью, без искажения цвета. </w:t>
            </w:r>
          </w:p>
          <w:p w14:paraId="79B2F3CE" w14:textId="77777777" w:rsidR="00096CDF" w:rsidRPr="00D428F7" w:rsidRDefault="00096CDF" w:rsidP="00980A27">
            <w:pPr>
              <w:spacing w:after="0" w:line="240" w:lineRule="auto"/>
              <w:rPr>
                <w:rFonts w:eastAsia="Roboto" w:cs="Times New Roman"/>
                <w:sz w:val="20"/>
                <w:szCs w:val="20"/>
              </w:rPr>
            </w:pPr>
            <w:r w:rsidRPr="00D428F7">
              <w:rPr>
                <w:rFonts w:eastAsia="Roboto" w:cs="Times New Roman"/>
                <w:sz w:val="20"/>
                <w:szCs w:val="20"/>
              </w:rPr>
              <w:t>**Серые оттенки стекла необходимо подобрать с учетом каталога производителя.</w:t>
            </w:r>
          </w:p>
        </w:tc>
      </w:tr>
      <w:tr w:rsidR="00872659" w:rsidRPr="00D428F7" w14:paraId="0B893E9E" w14:textId="77777777" w:rsidTr="00A016F4">
        <w:trPr>
          <w:trHeight w:val="1215"/>
          <w:jc w:val="center"/>
        </w:trPr>
        <w:tc>
          <w:tcPr>
            <w:tcW w:w="421" w:type="dxa"/>
            <w:vMerge/>
            <w:shd w:val="clear" w:color="auto" w:fill="auto"/>
          </w:tcPr>
          <w:p w14:paraId="72D55869" w14:textId="77777777" w:rsidR="00096CDF" w:rsidRPr="00D428F7" w:rsidRDefault="00096CDF" w:rsidP="00980A27">
            <w:pPr>
              <w:spacing w:after="0" w:line="240" w:lineRule="auto"/>
              <w:jc w:val="center"/>
              <w:rPr>
                <w:rFonts w:eastAsia="Roboto" w:cs="Times New Roman"/>
                <w:sz w:val="20"/>
                <w:szCs w:val="20"/>
              </w:rPr>
            </w:pPr>
          </w:p>
        </w:tc>
        <w:tc>
          <w:tcPr>
            <w:tcW w:w="1154" w:type="dxa"/>
            <w:vMerge/>
            <w:shd w:val="clear" w:color="auto" w:fill="auto"/>
          </w:tcPr>
          <w:p w14:paraId="7DADB791" w14:textId="77777777" w:rsidR="00096CDF" w:rsidRPr="00D428F7" w:rsidRDefault="00096CDF" w:rsidP="00980A27">
            <w:pPr>
              <w:spacing w:after="0" w:line="240" w:lineRule="auto"/>
              <w:rPr>
                <w:rFonts w:eastAsia="Roboto" w:cs="Times New Roman"/>
                <w:sz w:val="20"/>
                <w:szCs w:val="20"/>
              </w:rPr>
            </w:pPr>
          </w:p>
        </w:tc>
        <w:tc>
          <w:tcPr>
            <w:tcW w:w="945" w:type="dxa"/>
            <w:shd w:val="clear" w:color="auto" w:fill="auto"/>
            <w:vAlign w:val="center"/>
          </w:tcPr>
          <w:p w14:paraId="0C682699"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1.4</w:t>
            </w:r>
          </w:p>
          <w:p w14:paraId="129D64DF"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Цоколь</w:t>
            </w:r>
          </w:p>
        </w:tc>
        <w:tc>
          <w:tcPr>
            <w:tcW w:w="6030" w:type="dxa"/>
            <w:gridSpan w:val="2"/>
          </w:tcPr>
          <w:p w14:paraId="3B3375B6" w14:textId="77777777" w:rsidR="00096CDF" w:rsidRPr="00D428F7" w:rsidRDefault="00096CDF" w:rsidP="00980A27">
            <w:pPr>
              <w:numPr>
                <w:ilvl w:val="0"/>
                <w:numId w:val="32"/>
              </w:numPr>
              <w:spacing w:after="0" w:line="240" w:lineRule="auto"/>
              <w:ind w:left="0" w:firstLine="0"/>
              <w:jc w:val="both"/>
              <w:rPr>
                <w:rFonts w:eastAsia="Roboto" w:cs="Times New Roman"/>
                <w:sz w:val="20"/>
                <w:szCs w:val="20"/>
              </w:rPr>
            </w:pPr>
            <w:r w:rsidRPr="00D428F7">
              <w:rPr>
                <w:rFonts w:eastAsia="Roboto" w:cs="Times New Roman"/>
                <w:sz w:val="20"/>
                <w:szCs w:val="20"/>
              </w:rPr>
              <w:t>1.4.1 Предусмотреть цветовое решение, соответствующее одному из колеров элементов здания (стен, перекрытий, элементов окон, ограждений).</w:t>
            </w:r>
          </w:p>
          <w:p w14:paraId="40379185" w14:textId="77777777" w:rsidR="00096CDF" w:rsidRPr="00D428F7" w:rsidRDefault="00096CDF" w:rsidP="00980A27">
            <w:pPr>
              <w:numPr>
                <w:ilvl w:val="0"/>
                <w:numId w:val="32"/>
              </w:numPr>
              <w:spacing w:after="0" w:line="240" w:lineRule="auto"/>
              <w:ind w:left="0" w:firstLine="0"/>
              <w:jc w:val="both"/>
              <w:rPr>
                <w:rFonts w:eastAsia="Roboto" w:cs="Times New Roman"/>
                <w:sz w:val="20"/>
                <w:szCs w:val="20"/>
              </w:rPr>
            </w:pPr>
            <w:r w:rsidRPr="00D428F7">
              <w:rPr>
                <w:rFonts w:eastAsia="Roboto" w:cs="Times New Roman"/>
                <w:sz w:val="20"/>
                <w:szCs w:val="20"/>
              </w:rPr>
              <w:t>1.4.2 Цветовое решение должно осуществляться в соответствии с разрешенными к использованию RAL: 9010, 150-5, 9001, 160-3, 160-5, 060 90 10, 070 90 10, 060 90 05, 1013, 840-2, 100 80 05, 110 80 10, 7032, 120 70 05, 840-1, 120-5, 1015, 310-1, 9002, 080 80 05, 095 80 10, 7044, 7038, 9018, 830-1, 240 80 05, 160 80 05, 160 70 05, 060 80 20, 040 80 10, 080 80 10, 070 80 20, 780-4, 080 80 20, 1001, 080 70 30, 085 70 20, 060 70 10, 050 70 20, 070 70 10, 1019, 050 60 10, 070 90 20, 1014, 1000, 070 80 20, 020 80 05, 7035, 180 80 05, 140 80 10, 130 70 10, 180 70 05, 1002, 070 70 30, 050 70 20, 340 70 05, 000 65 00, 040 70 10, 360 60 05, 060 60 20, 1011, 075 70 20, 1020, 075 60 20, 7004, 140 60 05, 7030, 060 60 05, 070 60 10, 040 50 20, 7048, 7037, 7001, 7034, 7033, 060 50 30, 070 50 20, 040 50 30, 1036, 7036, 7039, 060 50 05, 050 50 10, 8025, 8002, 030 40 30, 050 40 30, 7002, 7003, 7005, 7009, 7015, 8028.</w:t>
            </w:r>
          </w:p>
        </w:tc>
        <w:tc>
          <w:tcPr>
            <w:tcW w:w="6750" w:type="dxa"/>
          </w:tcPr>
          <w:p w14:paraId="2ED68351" w14:textId="77777777" w:rsidR="00096CDF" w:rsidRPr="00D428F7" w:rsidRDefault="00096CDF" w:rsidP="00980A27">
            <w:pPr>
              <w:numPr>
                <w:ilvl w:val="0"/>
                <w:numId w:val="31"/>
              </w:numPr>
              <w:spacing w:after="0" w:line="240" w:lineRule="auto"/>
              <w:ind w:left="0" w:firstLine="0"/>
              <w:jc w:val="both"/>
              <w:rPr>
                <w:rFonts w:eastAsia="Roboto" w:cs="Times New Roman"/>
                <w:sz w:val="20"/>
                <w:szCs w:val="20"/>
              </w:rPr>
            </w:pPr>
            <w:r w:rsidRPr="00D428F7">
              <w:rPr>
                <w:rFonts w:eastAsia="Roboto" w:cs="Times New Roman"/>
                <w:sz w:val="20"/>
                <w:szCs w:val="20"/>
              </w:rPr>
              <w:t>1.4.3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14:paraId="767898C2" w14:textId="77777777" w:rsidR="00096CDF" w:rsidRPr="00D428F7" w:rsidRDefault="00096CDF" w:rsidP="00980A27">
            <w:pPr>
              <w:numPr>
                <w:ilvl w:val="0"/>
                <w:numId w:val="31"/>
              </w:numPr>
              <w:spacing w:after="0" w:line="240" w:lineRule="auto"/>
              <w:ind w:left="0" w:firstLine="0"/>
              <w:jc w:val="both"/>
              <w:rPr>
                <w:rFonts w:eastAsia="Roboto" w:cs="Times New Roman"/>
                <w:sz w:val="20"/>
                <w:szCs w:val="20"/>
              </w:rPr>
            </w:pPr>
            <w:r w:rsidRPr="00D428F7">
              <w:rPr>
                <w:rFonts w:eastAsia="Roboto" w:cs="Times New Roman"/>
                <w:sz w:val="20"/>
                <w:szCs w:val="20"/>
              </w:rPr>
              <w:t>1.4.4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w:t>
            </w:r>
          </w:p>
        </w:tc>
      </w:tr>
      <w:tr w:rsidR="00872659" w:rsidRPr="00D428F7" w14:paraId="208CBF5F" w14:textId="77777777" w:rsidTr="00A016F4">
        <w:trPr>
          <w:trHeight w:val="330"/>
          <w:jc w:val="center"/>
        </w:trPr>
        <w:tc>
          <w:tcPr>
            <w:tcW w:w="421" w:type="dxa"/>
            <w:vMerge/>
            <w:shd w:val="clear" w:color="auto" w:fill="auto"/>
          </w:tcPr>
          <w:p w14:paraId="2B33FBDB" w14:textId="77777777" w:rsidR="00096CDF" w:rsidRPr="00D428F7" w:rsidRDefault="00096CDF" w:rsidP="00980A27">
            <w:pPr>
              <w:spacing w:after="0" w:line="240" w:lineRule="auto"/>
              <w:jc w:val="center"/>
              <w:rPr>
                <w:rFonts w:eastAsia="Roboto" w:cs="Times New Roman"/>
                <w:sz w:val="20"/>
                <w:szCs w:val="20"/>
              </w:rPr>
            </w:pPr>
          </w:p>
        </w:tc>
        <w:tc>
          <w:tcPr>
            <w:tcW w:w="1154" w:type="dxa"/>
            <w:vMerge/>
            <w:shd w:val="clear" w:color="auto" w:fill="auto"/>
          </w:tcPr>
          <w:p w14:paraId="0451CCD7" w14:textId="77777777" w:rsidR="00096CDF" w:rsidRPr="00D428F7" w:rsidRDefault="00096CDF" w:rsidP="00980A27">
            <w:pPr>
              <w:spacing w:after="0" w:line="240" w:lineRule="auto"/>
              <w:rPr>
                <w:rFonts w:eastAsia="Roboto" w:cs="Times New Roman"/>
                <w:sz w:val="20"/>
                <w:szCs w:val="20"/>
              </w:rPr>
            </w:pPr>
          </w:p>
        </w:tc>
        <w:tc>
          <w:tcPr>
            <w:tcW w:w="945" w:type="dxa"/>
            <w:shd w:val="clear" w:color="auto" w:fill="auto"/>
            <w:vAlign w:val="center"/>
          </w:tcPr>
          <w:p w14:paraId="512C0422"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1.5</w:t>
            </w:r>
          </w:p>
          <w:p w14:paraId="20A776C1"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Кровля</w:t>
            </w:r>
          </w:p>
        </w:tc>
        <w:tc>
          <w:tcPr>
            <w:tcW w:w="6030" w:type="dxa"/>
            <w:gridSpan w:val="2"/>
          </w:tcPr>
          <w:p w14:paraId="53837AE4" w14:textId="77777777" w:rsidR="00096CDF" w:rsidRPr="00D428F7" w:rsidRDefault="00096CDF" w:rsidP="00980A27">
            <w:pPr>
              <w:numPr>
                <w:ilvl w:val="0"/>
                <w:numId w:val="25"/>
              </w:numPr>
              <w:spacing w:after="0" w:line="240" w:lineRule="auto"/>
              <w:ind w:left="0" w:firstLine="0"/>
              <w:jc w:val="both"/>
              <w:rPr>
                <w:rFonts w:eastAsia="Roboto" w:cs="Times New Roman"/>
                <w:sz w:val="20"/>
                <w:szCs w:val="20"/>
              </w:rPr>
            </w:pPr>
            <w:r w:rsidRPr="00D428F7">
              <w:rPr>
                <w:rFonts w:eastAsia="Roboto" w:cs="Times New Roman"/>
                <w:sz w:val="20"/>
                <w:szCs w:val="20"/>
              </w:rPr>
              <w:t xml:space="preserve">1.5.1 Цветовое решение должно осуществляться в соответствии с разрешенными к использованию RAL: 7045, 8028, 820-5, 7024, 8004, 3005, 9006, 8011, 3007, 7021. </w:t>
            </w:r>
          </w:p>
        </w:tc>
        <w:tc>
          <w:tcPr>
            <w:tcW w:w="6750" w:type="dxa"/>
          </w:tcPr>
          <w:p w14:paraId="760E602E" w14:textId="77777777" w:rsidR="00096CDF" w:rsidRPr="00D428F7" w:rsidRDefault="00096CDF" w:rsidP="00980A27">
            <w:pPr>
              <w:numPr>
                <w:ilvl w:val="0"/>
                <w:numId w:val="25"/>
              </w:numPr>
              <w:spacing w:after="0" w:line="240" w:lineRule="auto"/>
              <w:ind w:left="0" w:firstLine="0"/>
              <w:jc w:val="both"/>
              <w:rPr>
                <w:rFonts w:eastAsia="Roboto" w:cs="Times New Roman"/>
                <w:sz w:val="20"/>
                <w:szCs w:val="20"/>
              </w:rPr>
            </w:pPr>
            <w:r w:rsidRPr="00D428F7">
              <w:rPr>
                <w:rFonts w:eastAsia="Roboto" w:cs="Times New Roman"/>
                <w:sz w:val="20"/>
                <w:szCs w:val="20"/>
              </w:rPr>
              <w:t>1.5.2 Все элементы кровли, за исключением функциональных элементов эксплуатируемой кровли (озеленение, детские площадки, террасы и др.), должны выполняться в едином цветовом решении.</w:t>
            </w:r>
          </w:p>
        </w:tc>
      </w:tr>
      <w:tr w:rsidR="00872659" w:rsidRPr="00D428F7" w14:paraId="1B74F6A0" w14:textId="77777777" w:rsidTr="00A016F4">
        <w:trPr>
          <w:trHeight w:val="330"/>
          <w:jc w:val="center"/>
        </w:trPr>
        <w:tc>
          <w:tcPr>
            <w:tcW w:w="421" w:type="dxa"/>
            <w:vMerge/>
            <w:shd w:val="clear" w:color="auto" w:fill="auto"/>
          </w:tcPr>
          <w:p w14:paraId="52966053" w14:textId="77777777" w:rsidR="00096CDF" w:rsidRPr="00D428F7" w:rsidRDefault="00096CDF" w:rsidP="00980A27">
            <w:pPr>
              <w:spacing w:after="0" w:line="240" w:lineRule="auto"/>
              <w:jc w:val="center"/>
              <w:rPr>
                <w:rFonts w:eastAsia="Roboto" w:cs="Times New Roman"/>
                <w:sz w:val="20"/>
                <w:szCs w:val="20"/>
              </w:rPr>
            </w:pPr>
          </w:p>
        </w:tc>
        <w:tc>
          <w:tcPr>
            <w:tcW w:w="1154" w:type="dxa"/>
            <w:vMerge/>
            <w:shd w:val="clear" w:color="auto" w:fill="auto"/>
          </w:tcPr>
          <w:p w14:paraId="6DFA2E8F" w14:textId="77777777" w:rsidR="00096CDF" w:rsidRPr="00D428F7" w:rsidRDefault="00096CDF" w:rsidP="00980A27">
            <w:pPr>
              <w:spacing w:after="0" w:line="240" w:lineRule="auto"/>
              <w:rPr>
                <w:rFonts w:eastAsia="Roboto" w:cs="Times New Roman"/>
                <w:sz w:val="20"/>
                <w:szCs w:val="20"/>
              </w:rPr>
            </w:pPr>
          </w:p>
        </w:tc>
        <w:tc>
          <w:tcPr>
            <w:tcW w:w="945" w:type="dxa"/>
            <w:shd w:val="clear" w:color="auto" w:fill="auto"/>
            <w:vAlign w:val="center"/>
          </w:tcPr>
          <w:p w14:paraId="31D91F0F"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1.6</w:t>
            </w:r>
          </w:p>
          <w:p w14:paraId="718946B5"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Элементы входных групп</w:t>
            </w:r>
          </w:p>
        </w:tc>
        <w:tc>
          <w:tcPr>
            <w:tcW w:w="6030" w:type="dxa"/>
            <w:gridSpan w:val="2"/>
          </w:tcPr>
          <w:p w14:paraId="3A6A79CD" w14:textId="77777777" w:rsidR="00096CDF" w:rsidRPr="00D428F7" w:rsidRDefault="00096CDF" w:rsidP="00980A27">
            <w:pPr>
              <w:numPr>
                <w:ilvl w:val="0"/>
                <w:numId w:val="32"/>
              </w:numPr>
              <w:spacing w:after="0" w:line="240" w:lineRule="auto"/>
              <w:ind w:left="0" w:firstLine="0"/>
              <w:jc w:val="both"/>
              <w:rPr>
                <w:rFonts w:eastAsia="Roboto" w:cs="Times New Roman"/>
                <w:sz w:val="20"/>
                <w:szCs w:val="20"/>
              </w:rPr>
            </w:pPr>
            <w:r w:rsidRPr="00D428F7">
              <w:rPr>
                <w:rFonts w:eastAsia="Roboto" w:cs="Times New Roman"/>
                <w:sz w:val="20"/>
                <w:szCs w:val="20"/>
              </w:rPr>
              <w:t xml:space="preserve">1.6.1 Цветовое решение должно осуществляться в соответствии с разрешенными к использованию RAL: 9010, 150-5, 9001, 160-3, 160-5, 060 90 10, 070 90 10, 060 90 05, 1013, 840-2, 100 80 05, 110 80 10, 7032, 120 70 05, 840-1, 120-5, 1015, 310-1, 9002, 080 80 05, 095 80 10, 7044, 7038, 9018, 830-1, 240 80 05, 160 80 05, 160 70 05, 060 80 20, 040 80 10, 080 80 10, 070 80 20, 780-4, 080 80 20, 1001, 080 70 30, 085 70 20, 060 70 10, 050 70 20, 070 70 10, 1019, </w:t>
            </w:r>
            <w:r w:rsidRPr="00D428F7">
              <w:rPr>
                <w:rFonts w:eastAsia="Roboto" w:cs="Times New Roman"/>
                <w:sz w:val="20"/>
                <w:szCs w:val="20"/>
              </w:rPr>
              <w:lastRenderedPageBreak/>
              <w:t xml:space="preserve">050 60 10, 070 90 20, 1014, 1000, 070 80 20, 020 80 05, 7035, 180 80 05, 140 80 10, 130 70 10, 180 70 05, 1002, 070 70 30, 050 70 20, 340 70 05, 000 65 00, 040 70 10, 360 60 05, 060 60 20, 1011, 075 70 20, 1020, 075 60 20, 7004, 140 60 05, 7030, 060 60 05, 070 60 10, 040 50 20, 7048, 7037, 7001, 7034, 7033, 060 50 30, 070 50 20, 040 50 30, 1036, 7036, 7039, 060 50 05, 050 50 10, 8025, 8002, 030 40 30, 050 40 30, 7002, 7003, 7005, 7009, 7015, 8028. </w:t>
            </w:r>
          </w:p>
        </w:tc>
        <w:tc>
          <w:tcPr>
            <w:tcW w:w="6750" w:type="dxa"/>
          </w:tcPr>
          <w:p w14:paraId="21CF849E" w14:textId="77777777" w:rsidR="00096CDF" w:rsidRPr="00D428F7" w:rsidRDefault="00096CDF" w:rsidP="00980A27">
            <w:pPr>
              <w:numPr>
                <w:ilvl w:val="0"/>
                <w:numId w:val="31"/>
              </w:numPr>
              <w:spacing w:after="0" w:line="240" w:lineRule="auto"/>
              <w:ind w:left="0" w:firstLine="0"/>
              <w:jc w:val="both"/>
              <w:rPr>
                <w:rFonts w:eastAsia="Roboto" w:cs="Times New Roman"/>
                <w:sz w:val="20"/>
                <w:szCs w:val="20"/>
              </w:rPr>
            </w:pPr>
            <w:r w:rsidRPr="00D428F7">
              <w:rPr>
                <w:rFonts w:eastAsia="Roboto" w:cs="Times New Roman"/>
                <w:sz w:val="20"/>
                <w:szCs w:val="20"/>
              </w:rPr>
              <w:lastRenderedPageBreak/>
              <w:t>1.6.2 Допускается использовать один из следующих акцентных оттенков RAL: 9010, 085 90 30, 080 80 40, 210 70 10, 050 70 30, 060 70 40, 070 70 40, 075 70 50, 3012, 280 70 10, 6033, 5014, 5024, 230 50 10, 050 60 40, 2003, 240-2, 160 60 20, 040 50 40, 030 50 30, 8001, 6010, 6011, 8023, 5000, 180 40 15, 6028, 8015.</w:t>
            </w:r>
          </w:p>
          <w:p w14:paraId="311F5E64" w14:textId="77777777" w:rsidR="00096CDF" w:rsidRPr="00D428F7" w:rsidRDefault="00096CDF" w:rsidP="00980A27">
            <w:pPr>
              <w:numPr>
                <w:ilvl w:val="0"/>
                <w:numId w:val="31"/>
              </w:numPr>
              <w:spacing w:after="0" w:line="240" w:lineRule="auto"/>
              <w:ind w:left="0" w:firstLine="0"/>
              <w:jc w:val="both"/>
              <w:rPr>
                <w:rFonts w:eastAsia="Roboto" w:cs="Times New Roman"/>
                <w:sz w:val="20"/>
                <w:szCs w:val="20"/>
              </w:rPr>
            </w:pPr>
            <w:r w:rsidRPr="00D428F7">
              <w:rPr>
                <w:rFonts w:eastAsia="Roboto" w:cs="Times New Roman"/>
                <w:sz w:val="20"/>
                <w:szCs w:val="20"/>
              </w:rPr>
              <w:t xml:space="preserve">1.6.3 При подборе материалов неоднородной текстуры (натуральных - кирпич, гранит и т. д. и имитирующих натуральные - </w:t>
            </w:r>
            <w:r w:rsidRPr="00D428F7">
              <w:rPr>
                <w:rFonts w:eastAsia="Roboto" w:cs="Times New Roman"/>
                <w:sz w:val="20"/>
                <w:szCs w:val="20"/>
              </w:rPr>
              <w:lastRenderedPageBreak/>
              <w:t>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tc>
      </w:tr>
      <w:tr w:rsidR="00872659" w:rsidRPr="00D428F7" w14:paraId="04CBE752" w14:textId="77777777" w:rsidTr="00A016F4">
        <w:trPr>
          <w:trHeight w:val="330"/>
          <w:jc w:val="center"/>
        </w:trPr>
        <w:tc>
          <w:tcPr>
            <w:tcW w:w="421" w:type="dxa"/>
            <w:vMerge/>
            <w:shd w:val="clear" w:color="auto" w:fill="auto"/>
          </w:tcPr>
          <w:p w14:paraId="712618DC" w14:textId="77777777" w:rsidR="00096CDF" w:rsidRPr="00D428F7" w:rsidRDefault="00096CDF" w:rsidP="00980A27">
            <w:pPr>
              <w:spacing w:after="0" w:line="240" w:lineRule="auto"/>
              <w:jc w:val="center"/>
              <w:rPr>
                <w:rFonts w:eastAsia="Roboto" w:cs="Times New Roman"/>
                <w:sz w:val="20"/>
                <w:szCs w:val="20"/>
              </w:rPr>
            </w:pPr>
          </w:p>
        </w:tc>
        <w:tc>
          <w:tcPr>
            <w:tcW w:w="1154" w:type="dxa"/>
            <w:vMerge/>
            <w:shd w:val="clear" w:color="auto" w:fill="auto"/>
          </w:tcPr>
          <w:p w14:paraId="5D94ADBA" w14:textId="77777777" w:rsidR="00096CDF" w:rsidRPr="00D428F7" w:rsidRDefault="00096CDF" w:rsidP="00980A27">
            <w:pPr>
              <w:spacing w:after="0" w:line="240" w:lineRule="auto"/>
              <w:rPr>
                <w:rFonts w:eastAsia="Roboto" w:cs="Times New Roman"/>
                <w:sz w:val="20"/>
                <w:szCs w:val="20"/>
              </w:rPr>
            </w:pPr>
          </w:p>
        </w:tc>
        <w:tc>
          <w:tcPr>
            <w:tcW w:w="945" w:type="dxa"/>
            <w:shd w:val="clear" w:color="auto" w:fill="auto"/>
            <w:vAlign w:val="center"/>
          </w:tcPr>
          <w:p w14:paraId="2BD99183"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1.7</w:t>
            </w:r>
          </w:p>
          <w:p w14:paraId="54B0195E"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Ограждения</w:t>
            </w:r>
          </w:p>
        </w:tc>
        <w:tc>
          <w:tcPr>
            <w:tcW w:w="6030" w:type="dxa"/>
            <w:gridSpan w:val="2"/>
          </w:tcPr>
          <w:p w14:paraId="02CA0FA2" w14:textId="77777777" w:rsidR="00096CDF" w:rsidRPr="00D428F7" w:rsidRDefault="00096CDF" w:rsidP="00980A27">
            <w:pPr>
              <w:numPr>
                <w:ilvl w:val="0"/>
                <w:numId w:val="32"/>
              </w:numPr>
              <w:spacing w:after="0" w:line="240" w:lineRule="auto"/>
              <w:ind w:left="0" w:firstLine="0"/>
              <w:jc w:val="both"/>
              <w:rPr>
                <w:rFonts w:eastAsia="Roboto" w:cs="Times New Roman"/>
                <w:sz w:val="20"/>
                <w:szCs w:val="20"/>
              </w:rPr>
            </w:pPr>
            <w:r w:rsidRPr="00D428F7">
              <w:rPr>
                <w:rFonts w:eastAsia="Roboto" w:cs="Times New Roman"/>
                <w:sz w:val="20"/>
                <w:szCs w:val="20"/>
              </w:rPr>
              <w:t>1.7.1 В ограждениях балконов, лоджий, парапетов и прочих элементов здания предусмотреть цветовое решение, соответствующее одному из колеров элементов здания (стен, элементов окон).</w:t>
            </w:r>
          </w:p>
          <w:p w14:paraId="1CC65D38" w14:textId="77777777" w:rsidR="00096CDF" w:rsidRPr="00D428F7" w:rsidRDefault="00096CDF" w:rsidP="00980A27">
            <w:pPr>
              <w:numPr>
                <w:ilvl w:val="0"/>
                <w:numId w:val="32"/>
              </w:numPr>
              <w:spacing w:after="0" w:line="240" w:lineRule="auto"/>
              <w:ind w:left="0" w:firstLine="0"/>
              <w:jc w:val="both"/>
              <w:rPr>
                <w:rFonts w:eastAsia="Roboto" w:cs="Times New Roman"/>
                <w:sz w:val="20"/>
                <w:szCs w:val="20"/>
              </w:rPr>
            </w:pPr>
            <w:r w:rsidRPr="00D428F7">
              <w:rPr>
                <w:rFonts w:eastAsia="Roboto" w:cs="Times New Roman"/>
                <w:sz w:val="20"/>
                <w:szCs w:val="20"/>
              </w:rPr>
              <w:t xml:space="preserve">1.7.2 В ограждении земельного участка цветовое решение должно осуществляться в соответствии с разрешенными к использованию RAL: 9010, 9001, 7032, 9006, 1019, 7004, 7005, 7024, 8028, 6003, 6020, 7016, 8017, 9005. </w:t>
            </w:r>
          </w:p>
        </w:tc>
        <w:tc>
          <w:tcPr>
            <w:tcW w:w="6750" w:type="dxa"/>
          </w:tcPr>
          <w:p w14:paraId="00F2FD00" w14:textId="77777777" w:rsidR="00096CDF" w:rsidRPr="00D428F7" w:rsidRDefault="00096CDF" w:rsidP="00980A27">
            <w:pPr>
              <w:numPr>
                <w:ilvl w:val="0"/>
                <w:numId w:val="32"/>
              </w:numPr>
              <w:spacing w:after="0" w:line="240" w:lineRule="auto"/>
              <w:ind w:left="0" w:firstLine="0"/>
              <w:jc w:val="both"/>
              <w:rPr>
                <w:rFonts w:eastAsia="Roboto" w:cs="Times New Roman"/>
                <w:sz w:val="20"/>
                <w:szCs w:val="20"/>
              </w:rPr>
            </w:pPr>
            <w:r w:rsidRPr="00D428F7">
              <w:rPr>
                <w:rFonts w:eastAsia="Roboto" w:cs="Times New Roman"/>
                <w:sz w:val="20"/>
                <w:szCs w:val="20"/>
              </w:rPr>
              <w:t xml:space="preserve">1.7.3 Для ограждений, выполненных из латуни или покрытых имитацией латуни, а также для ограждений, выполненных из кортена, допускается отклонение от перечня разрешенных RAL в пользу натурального цвета материала. </w:t>
            </w:r>
          </w:p>
          <w:p w14:paraId="04E09057" w14:textId="77777777" w:rsidR="00096CDF" w:rsidRPr="00D428F7" w:rsidRDefault="00096CDF" w:rsidP="00980A27">
            <w:pPr>
              <w:numPr>
                <w:ilvl w:val="0"/>
                <w:numId w:val="32"/>
              </w:numPr>
              <w:spacing w:after="0" w:line="240" w:lineRule="auto"/>
              <w:ind w:left="0" w:firstLine="0"/>
              <w:jc w:val="both"/>
              <w:rPr>
                <w:rFonts w:eastAsia="Roboto" w:cs="Times New Roman"/>
                <w:sz w:val="20"/>
                <w:szCs w:val="20"/>
              </w:rPr>
            </w:pPr>
            <w:r w:rsidRPr="00D428F7">
              <w:rPr>
                <w:rFonts w:eastAsia="Roboto" w:cs="Times New Roman"/>
                <w:sz w:val="20"/>
                <w:szCs w:val="20"/>
              </w:rPr>
              <w:t xml:space="preserve">1.7.4 Цветовое решение ограждений, выполненных из стекла, должно осуществляться в нейтральных* и серых оттенках.** </w:t>
            </w:r>
          </w:p>
          <w:p w14:paraId="360E1AF2" w14:textId="77777777" w:rsidR="00096CDF" w:rsidRPr="00D428F7" w:rsidRDefault="00096CDF" w:rsidP="00980A27">
            <w:pPr>
              <w:spacing w:after="0" w:line="240" w:lineRule="auto"/>
              <w:jc w:val="both"/>
              <w:rPr>
                <w:rFonts w:eastAsia="Roboto" w:cs="Times New Roman"/>
                <w:sz w:val="20"/>
                <w:szCs w:val="20"/>
              </w:rPr>
            </w:pPr>
            <w:r w:rsidRPr="00D428F7">
              <w:rPr>
                <w:rFonts w:eastAsia="Roboto" w:cs="Times New Roman"/>
                <w:sz w:val="20"/>
                <w:szCs w:val="20"/>
              </w:rPr>
              <w:t xml:space="preserve">*Нейтральный оттенок стекла – это стекло с максимальной прозрачностью, без искажения цвета. </w:t>
            </w:r>
          </w:p>
          <w:p w14:paraId="562C83DF" w14:textId="77777777" w:rsidR="00096CDF" w:rsidRPr="00D428F7" w:rsidRDefault="00096CDF" w:rsidP="00980A27">
            <w:pPr>
              <w:spacing w:after="0" w:line="240" w:lineRule="auto"/>
              <w:rPr>
                <w:rFonts w:eastAsia="Roboto" w:cs="Times New Roman"/>
                <w:sz w:val="20"/>
                <w:szCs w:val="20"/>
              </w:rPr>
            </w:pPr>
            <w:r w:rsidRPr="00D428F7">
              <w:rPr>
                <w:rFonts w:eastAsia="Roboto" w:cs="Times New Roman"/>
                <w:sz w:val="20"/>
                <w:szCs w:val="20"/>
              </w:rPr>
              <w:t>**Серые оттенки стекла необходимо подобрать с учетом каталога производителя.</w:t>
            </w:r>
          </w:p>
        </w:tc>
      </w:tr>
      <w:tr w:rsidR="00872659" w:rsidRPr="00D428F7" w14:paraId="4E850166" w14:textId="77777777" w:rsidTr="00A016F4">
        <w:trPr>
          <w:trHeight w:val="1138"/>
          <w:jc w:val="center"/>
        </w:trPr>
        <w:tc>
          <w:tcPr>
            <w:tcW w:w="421" w:type="dxa"/>
            <w:vMerge w:val="restart"/>
            <w:shd w:val="clear" w:color="auto" w:fill="auto"/>
          </w:tcPr>
          <w:p w14:paraId="1D75D815"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2</w:t>
            </w:r>
          </w:p>
        </w:tc>
        <w:tc>
          <w:tcPr>
            <w:tcW w:w="1154" w:type="dxa"/>
            <w:vMerge w:val="restart"/>
            <w:shd w:val="clear" w:color="auto" w:fill="auto"/>
          </w:tcPr>
          <w:p w14:paraId="4CEF664F" w14:textId="77777777" w:rsidR="00096CDF" w:rsidRPr="00D428F7" w:rsidRDefault="00096CDF" w:rsidP="00980A27">
            <w:pPr>
              <w:spacing w:after="0" w:line="240" w:lineRule="auto"/>
              <w:rPr>
                <w:rFonts w:eastAsia="Roboto" w:cs="Times New Roman"/>
                <w:sz w:val="20"/>
                <w:szCs w:val="20"/>
              </w:rPr>
            </w:pPr>
            <w:r w:rsidRPr="00D428F7">
              <w:rPr>
                <w:rFonts w:eastAsia="Roboto" w:cs="Times New Roman"/>
                <w:sz w:val="20"/>
                <w:szCs w:val="20"/>
              </w:rPr>
              <w:t>Требования к отделочным материалам фасадов зданий, строений и сооружений</w:t>
            </w:r>
          </w:p>
        </w:tc>
        <w:tc>
          <w:tcPr>
            <w:tcW w:w="945" w:type="dxa"/>
            <w:shd w:val="clear" w:color="auto" w:fill="auto"/>
            <w:vAlign w:val="center"/>
          </w:tcPr>
          <w:p w14:paraId="1734C5E2"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2.1</w:t>
            </w:r>
          </w:p>
          <w:p w14:paraId="5E983921"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Стены</w:t>
            </w:r>
          </w:p>
        </w:tc>
        <w:tc>
          <w:tcPr>
            <w:tcW w:w="6030" w:type="dxa"/>
            <w:gridSpan w:val="2"/>
            <w:shd w:val="clear" w:color="auto" w:fill="auto"/>
          </w:tcPr>
          <w:p w14:paraId="10D49283" w14:textId="77777777" w:rsidR="00096CDF" w:rsidRPr="00D428F7" w:rsidRDefault="00096CDF" w:rsidP="00980A27">
            <w:pPr>
              <w:numPr>
                <w:ilvl w:val="0"/>
                <w:numId w:val="30"/>
              </w:numPr>
              <w:spacing w:after="0" w:line="240" w:lineRule="auto"/>
              <w:ind w:left="0" w:firstLine="0"/>
              <w:jc w:val="both"/>
              <w:rPr>
                <w:rFonts w:eastAsia="Roboto" w:cs="Times New Roman"/>
                <w:sz w:val="20"/>
                <w:szCs w:val="20"/>
              </w:rPr>
            </w:pPr>
            <w:r w:rsidRPr="00D428F7">
              <w:rPr>
                <w:rFonts w:eastAsia="Roboto" w:cs="Times New Roman"/>
                <w:sz w:val="20"/>
                <w:szCs w:val="20"/>
              </w:rPr>
              <w:t>2.1.1 Один из материалов должен быть основным и использоваться на большей части площади фасада.</w:t>
            </w:r>
          </w:p>
          <w:p w14:paraId="4605782B" w14:textId="77777777" w:rsidR="00096CDF" w:rsidRPr="00D428F7" w:rsidRDefault="00096CDF" w:rsidP="00980A27">
            <w:pPr>
              <w:numPr>
                <w:ilvl w:val="0"/>
                <w:numId w:val="30"/>
              </w:numPr>
              <w:spacing w:after="0" w:line="240" w:lineRule="auto"/>
              <w:ind w:left="0" w:firstLine="0"/>
              <w:jc w:val="both"/>
              <w:rPr>
                <w:rFonts w:eastAsia="Roboto" w:cs="Times New Roman"/>
                <w:sz w:val="20"/>
                <w:szCs w:val="20"/>
              </w:rPr>
            </w:pPr>
            <w:r w:rsidRPr="00D428F7">
              <w:rPr>
                <w:rFonts w:eastAsia="Roboto" w:cs="Times New Roman"/>
                <w:sz w:val="20"/>
                <w:szCs w:val="20"/>
              </w:rPr>
              <w:t xml:space="preserve">2.1.2 При применении системы навесного фасада не допускается использовать для панелей пропорции менее 1:2. В отделке фасадов не допускается применение материала с креплением на видимых кляммерах (открытые системы крепления). </w:t>
            </w:r>
          </w:p>
          <w:p w14:paraId="5ADFD586" w14:textId="77777777" w:rsidR="00096CDF" w:rsidRPr="00D428F7" w:rsidRDefault="00096CDF" w:rsidP="00980A27">
            <w:pPr>
              <w:numPr>
                <w:ilvl w:val="0"/>
                <w:numId w:val="30"/>
              </w:numPr>
              <w:spacing w:after="0" w:line="240" w:lineRule="auto"/>
              <w:ind w:left="0" w:firstLine="0"/>
              <w:jc w:val="both"/>
              <w:rPr>
                <w:rFonts w:eastAsia="Roboto" w:cs="Times New Roman"/>
                <w:sz w:val="20"/>
                <w:szCs w:val="20"/>
              </w:rPr>
            </w:pPr>
            <w:r w:rsidRPr="00D428F7">
              <w:rPr>
                <w:rFonts w:eastAsia="Roboto" w:cs="Times New Roman"/>
                <w:sz w:val="20"/>
                <w:szCs w:val="20"/>
              </w:rPr>
              <w:t>2.1.3 Материалы с глянцевой поверхностью (за исключением стекла)должны применяться на меньшей части площади фасада.</w:t>
            </w:r>
          </w:p>
        </w:tc>
        <w:tc>
          <w:tcPr>
            <w:tcW w:w="6750" w:type="dxa"/>
            <w:shd w:val="clear" w:color="auto" w:fill="auto"/>
          </w:tcPr>
          <w:p w14:paraId="580F4F98" w14:textId="77777777" w:rsidR="00096CDF" w:rsidRPr="00D428F7" w:rsidRDefault="00096CDF" w:rsidP="00980A27">
            <w:pPr>
              <w:numPr>
                <w:ilvl w:val="0"/>
                <w:numId w:val="30"/>
              </w:numPr>
              <w:spacing w:after="0" w:line="240" w:lineRule="auto"/>
              <w:ind w:left="0" w:firstLine="0"/>
              <w:jc w:val="both"/>
              <w:rPr>
                <w:rFonts w:eastAsia="Roboto" w:cs="Times New Roman"/>
                <w:sz w:val="20"/>
                <w:szCs w:val="20"/>
              </w:rPr>
            </w:pPr>
            <w:r w:rsidRPr="00D428F7">
              <w:rPr>
                <w:rFonts w:eastAsia="Roboto" w:cs="Times New Roman"/>
                <w:sz w:val="20"/>
                <w:szCs w:val="20"/>
              </w:rPr>
              <w:t>2.1.4 Материалы, имитирующие натуральные, должны соответствовать им по фактуре.</w:t>
            </w:r>
          </w:p>
          <w:p w14:paraId="5E6D52DB" w14:textId="77777777" w:rsidR="00096CDF" w:rsidRPr="00D428F7" w:rsidRDefault="00096CDF" w:rsidP="00980A27">
            <w:pPr>
              <w:numPr>
                <w:ilvl w:val="0"/>
                <w:numId w:val="30"/>
              </w:numPr>
              <w:spacing w:after="0" w:line="240" w:lineRule="auto"/>
              <w:ind w:left="0" w:firstLine="0"/>
              <w:jc w:val="both"/>
              <w:rPr>
                <w:rFonts w:eastAsia="Roboto" w:cs="Times New Roman"/>
                <w:sz w:val="20"/>
                <w:szCs w:val="20"/>
              </w:rPr>
            </w:pPr>
            <w:r w:rsidRPr="00D428F7">
              <w:rPr>
                <w:rFonts w:eastAsia="Roboto" w:cs="Times New Roman"/>
                <w:sz w:val="20"/>
                <w:szCs w:val="20"/>
              </w:rPr>
              <w:t>2.1.5 Не допускается окраска поверхностей, облицованных натуральным камнем.</w:t>
            </w:r>
          </w:p>
          <w:p w14:paraId="23109731" w14:textId="77777777" w:rsidR="00096CDF" w:rsidRPr="00D428F7" w:rsidRDefault="00096CDF" w:rsidP="00980A27">
            <w:pPr>
              <w:numPr>
                <w:ilvl w:val="0"/>
                <w:numId w:val="30"/>
              </w:numPr>
              <w:spacing w:after="0" w:line="240" w:lineRule="auto"/>
              <w:ind w:left="0" w:firstLine="0"/>
              <w:jc w:val="both"/>
              <w:rPr>
                <w:rFonts w:eastAsia="Roboto" w:cs="Times New Roman"/>
                <w:sz w:val="20"/>
                <w:szCs w:val="20"/>
              </w:rPr>
            </w:pPr>
            <w:r w:rsidRPr="00D428F7">
              <w:rPr>
                <w:rFonts w:eastAsia="Roboto" w:cs="Times New Roman"/>
                <w:sz w:val="20"/>
                <w:szCs w:val="20"/>
              </w:rPr>
              <w:t>2.1.6 Не допускается использовать: пленку (в том числе самоклеящуюся), профилированный лист, асбестоцементный лист, металлический и пластиковый (виниловый) сайдинг, поликарбонат, ПВХ-панели (за исключением HPL-панелей с имитацией дерева, металла и бетона), крупные фракции штукатурки “фактурная шуба” и “короед”.</w:t>
            </w:r>
          </w:p>
        </w:tc>
      </w:tr>
      <w:tr w:rsidR="00872659" w:rsidRPr="00D428F7" w14:paraId="62D7EA48" w14:textId="77777777" w:rsidTr="00A016F4">
        <w:trPr>
          <w:trHeight w:val="375"/>
          <w:jc w:val="center"/>
        </w:trPr>
        <w:tc>
          <w:tcPr>
            <w:tcW w:w="421" w:type="dxa"/>
            <w:vMerge/>
            <w:shd w:val="clear" w:color="auto" w:fill="auto"/>
          </w:tcPr>
          <w:p w14:paraId="5F9394A6" w14:textId="77777777" w:rsidR="00096CDF" w:rsidRPr="00D428F7" w:rsidRDefault="00096CDF" w:rsidP="00980A27">
            <w:pPr>
              <w:spacing w:after="0" w:line="240" w:lineRule="auto"/>
              <w:jc w:val="center"/>
              <w:rPr>
                <w:rFonts w:eastAsia="Roboto" w:cs="Times New Roman"/>
                <w:sz w:val="20"/>
                <w:szCs w:val="20"/>
              </w:rPr>
            </w:pPr>
          </w:p>
        </w:tc>
        <w:tc>
          <w:tcPr>
            <w:tcW w:w="1154" w:type="dxa"/>
            <w:vMerge/>
            <w:shd w:val="clear" w:color="auto" w:fill="auto"/>
          </w:tcPr>
          <w:p w14:paraId="3BBA820A" w14:textId="77777777" w:rsidR="00096CDF" w:rsidRPr="00D428F7" w:rsidRDefault="00096CDF" w:rsidP="00980A27">
            <w:pPr>
              <w:spacing w:after="0" w:line="240" w:lineRule="auto"/>
              <w:rPr>
                <w:rFonts w:eastAsia="Roboto" w:cs="Times New Roman"/>
                <w:sz w:val="20"/>
                <w:szCs w:val="20"/>
              </w:rPr>
            </w:pPr>
          </w:p>
        </w:tc>
        <w:tc>
          <w:tcPr>
            <w:tcW w:w="945" w:type="dxa"/>
            <w:shd w:val="clear" w:color="auto" w:fill="auto"/>
            <w:vAlign w:val="center"/>
          </w:tcPr>
          <w:p w14:paraId="7D1B9C63"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2.2</w:t>
            </w:r>
          </w:p>
          <w:p w14:paraId="274B6B3E"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Окна</w:t>
            </w:r>
          </w:p>
        </w:tc>
        <w:tc>
          <w:tcPr>
            <w:tcW w:w="6030" w:type="dxa"/>
            <w:gridSpan w:val="2"/>
            <w:shd w:val="clear" w:color="auto" w:fill="auto"/>
          </w:tcPr>
          <w:p w14:paraId="135DE4F2" w14:textId="77777777" w:rsidR="00096CDF" w:rsidRPr="00D428F7" w:rsidRDefault="00096CDF" w:rsidP="00980A27">
            <w:pPr>
              <w:numPr>
                <w:ilvl w:val="0"/>
                <w:numId w:val="35"/>
              </w:numPr>
              <w:spacing w:after="0" w:line="240" w:lineRule="auto"/>
              <w:ind w:left="0" w:firstLine="0"/>
              <w:jc w:val="both"/>
              <w:rPr>
                <w:rFonts w:eastAsia="Roboto" w:cs="Times New Roman"/>
                <w:sz w:val="20"/>
                <w:szCs w:val="20"/>
              </w:rPr>
            </w:pPr>
            <w:r w:rsidRPr="00D428F7">
              <w:rPr>
                <w:rFonts w:eastAsia="Roboto" w:cs="Times New Roman"/>
                <w:sz w:val="20"/>
                <w:szCs w:val="20"/>
              </w:rPr>
              <w:t xml:space="preserve">2.2.1 Не допускается облицовка откосов керамической плиткой, а также применение на откосах системы навесного фасада (за исключением системы с использованием панелей, имитирующих натуральные материалы). </w:t>
            </w:r>
          </w:p>
        </w:tc>
        <w:tc>
          <w:tcPr>
            <w:tcW w:w="6750" w:type="dxa"/>
            <w:shd w:val="clear" w:color="auto" w:fill="auto"/>
          </w:tcPr>
          <w:p w14:paraId="1424CCF7" w14:textId="77777777" w:rsidR="00096CDF" w:rsidRPr="00D428F7" w:rsidRDefault="00096CDF" w:rsidP="00980A27">
            <w:pPr>
              <w:numPr>
                <w:ilvl w:val="0"/>
                <w:numId w:val="35"/>
              </w:numPr>
              <w:spacing w:after="0" w:line="240" w:lineRule="auto"/>
              <w:ind w:left="0" w:firstLine="0"/>
              <w:jc w:val="both"/>
              <w:rPr>
                <w:rFonts w:eastAsia="Roboto" w:cs="Times New Roman"/>
                <w:sz w:val="20"/>
                <w:szCs w:val="20"/>
              </w:rPr>
            </w:pPr>
            <w:r w:rsidRPr="00D428F7">
              <w:rPr>
                <w:rFonts w:eastAsia="Roboto" w:cs="Times New Roman"/>
                <w:sz w:val="20"/>
                <w:szCs w:val="20"/>
              </w:rPr>
              <w:t xml:space="preserve">2.2.2 Все элементы окон (за исключением стекла) должны выполняться в едином материале. Допускается применение разных материалов для разных по назначению групп проемов (окна жилых помещений, витрины коммерческих предприятий). </w:t>
            </w:r>
          </w:p>
        </w:tc>
      </w:tr>
      <w:tr w:rsidR="00872659" w:rsidRPr="00D428F7" w14:paraId="5A2FAA5B" w14:textId="77777777" w:rsidTr="00A016F4">
        <w:trPr>
          <w:trHeight w:val="394"/>
          <w:jc w:val="center"/>
        </w:trPr>
        <w:tc>
          <w:tcPr>
            <w:tcW w:w="421" w:type="dxa"/>
            <w:vMerge/>
            <w:shd w:val="clear" w:color="auto" w:fill="auto"/>
          </w:tcPr>
          <w:p w14:paraId="1043C219" w14:textId="77777777" w:rsidR="00096CDF" w:rsidRPr="00D428F7" w:rsidRDefault="00096CDF" w:rsidP="00980A27">
            <w:pPr>
              <w:spacing w:after="0" w:line="240" w:lineRule="auto"/>
              <w:jc w:val="center"/>
              <w:rPr>
                <w:rFonts w:eastAsia="Roboto" w:cs="Times New Roman"/>
                <w:sz w:val="20"/>
                <w:szCs w:val="20"/>
              </w:rPr>
            </w:pPr>
          </w:p>
        </w:tc>
        <w:tc>
          <w:tcPr>
            <w:tcW w:w="1154" w:type="dxa"/>
            <w:vMerge/>
            <w:shd w:val="clear" w:color="auto" w:fill="auto"/>
          </w:tcPr>
          <w:p w14:paraId="1279E8D1" w14:textId="77777777" w:rsidR="00096CDF" w:rsidRPr="00D428F7" w:rsidRDefault="00096CDF" w:rsidP="00980A27">
            <w:pPr>
              <w:spacing w:after="0" w:line="240" w:lineRule="auto"/>
              <w:rPr>
                <w:rFonts w:eastAsia="Roboto" w:cs="Times New Roman"/>
                <w:sz w:val="20"/>
                <w:szCs w:val="20"/>
              </w:rPr>
            </w:pPr>
          </w:p>
        </w:tc>
        <w:tc>
          <w:tcPr>
            <w:tcW w:w="945" w:type="dxa"/>
            <w:shd w:val="clear" w:color="auto" w:fill="auto"/>
            <w:vAlign w:val="center"/>
          </w:tcPr>
          <w:p w14:paraId="69E54216"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2.3 Остекление</w:t>
            </w:r>
          </w:p>
        </w:tc>
        <w:tc>
          <w:tcPr>
            <w:tcW w:w="6030" w:type="dxa"/>
            <w:gridSpan w:val="2"/>
            <w:shd w:val="clear" w:color="auto" w:fill="auto"/>
          </w:tcPr>
          <w:p w14:paraId="1B252D9F" w14:textId="77777777" w:rsidR="00096CDF" w:rsidRPr="00D428F7" w:rsidRDefault="00096CDF" w:rsidP="00980A27">
            <w:pPr>
              <w:numPr>
                <w:ilvl w:val="0"/>
                <w:numId w:val="28"/>
              </w:numPr>
              <w:spacing w:after="0" w:line="240" w:lineRule="auto"/>
              <w:ind w:left="0" w:firstLine="0"/>
              <w:jc w:val="both"/>
              <w:rPr>
                <w:rFonts w:eastAsia="Roboto" w:cs="Times New Roman"/>
                <w:sz w:val="20"/>
                <w:szCs w:val="20"/>
              </w:rPr>
            </w:pPr>
            <w:r w:rsidRPr="00D428F7">
              <w:rPr>
                <w:rFonts w:eastAsia="Roboto" w:cs="Times New Roman"/>
                <w:sz w:val="20"/>
                <w:szCs w:val="20"/>
              </w:rPr>
              <w:t xml:space="preserve">2.3.1 Не допускается установка дверных заполнений с остеклением менее 70% полотна (за исключением дверных проемов к техническим помещениям). </w:t>
            </w:r>
          </w:p>
          <w:p w14:paraId="7C53E840" w14:textId="77777777" w:rsidR="00096CDF" w:rsidRPr="00D428F7" w:rsidRDefault="00096CDF" w:rsidP="00980A27">
            <w:pPr>
              <w:numPr>
                <w:ilvl w:val="0"/>
                <w:numId w:val="28"/>
              </w:numPr>
              <w:spacing w:after="0" w:line="240" w:lineRule="auto"/>
              <w:ind w:left="0" w:firstLine="0"/>
              <w:jc w:val="both"/>
              <w:rPr>
                <w:rFonts w:eastAsia="Roboto" w:cs="Times New Roman"/>
                <w:sz w:val="20"/>
                <w:szCs w:val="20"/>
              </w:rPr>
            </w:pPr>
            <w:r w:rsidRPr="00D428F7">
              <w:rPr>
                <w:rFonts w:eastAsia="Roboto" w:cs="Times New Roman"/>
                <w:sz w:val="20"/>
                <w:szCs w:val="20"/>
              </w:rPr>
              <w:t>2.3.2 При остеклении балконов и лоджий не допускается устройство глухих пластиковых полотен.</w:t>
            </w:r>
          </w:p>
        </w:tc>
        <w:tc>
          <w:tcPr>
            <w:tcW w:w="6750" w:type="dxa"/>
            <w:shd w:val="clear" w:color="auto" w:fill="auto"/>
          </w:tcPr>
          <w:p w14:paraId="3A01E7FF" w14:textId="77777777" w:rsidR="00096CDF" w:rsidRPr="00D428F7" w:rsidRDefault="00096CDF" w:rsidP="00980A27">
            <w:pPr>
              <w:numPr>
                <w:ilvl w:val="0"/>
                <w:numId w:val="28"/>
              </w:numPr>
              <w:spacing w:after="0" w:line="240" w:lineRule="auto"/>
              <w:ind w:left="0" w:firstLine="0"/>
              <w:jc w:val="both"/>
              <w:rPr>
                <w:rFonts w:eastAsia="Roboto" w:cs="Times New Roman"/>
                <w:sz w:val="20"/>
                <w:szCs w:val="20"/>
              </w:rPr>
            </w:pPr>
            <w:r w:rsidRPr="00D428F7">
              <w:rPr>
                <w:rFonts w:eastAsia="Roboto" w:cs="Times New Roman"/>
                <w:sz w:val="20"/>
                <w:szCs w:val="20"/>
              </w:rPr>
              <w:t xml:space="preserve">2.3.3 Не допускается использование тонированногов массе, а также непросматриваемого зеркального остекления. </w:t>
            </w:r>
          </w:p>
          <w:p w14:paraId="762DE824" w14:textId="77777777" w:rsidR="00096CDF" w:rsidRPr="00D428F7" w:rsidRDefault="00096CDF" w:rsidP="00980A27">
            <w:pPr>
              <w:spacing w:after="0" w:line="240" w:lineRule="auto"/>
              <w:rPr>
                <w:rFonts w:eastAsia="Roboto" w:cs="Times New Roman"/>
                <w:sz w:val="20"/>
                <w:szCs w:val="20"/>
              </w:rPr>
            </w:pPr>
          </w:p>
        </w:tc>
      </w:tr>
      <w:tr w:rsidR="00872659" w:rsidRPr="00D428F7" w14:paraId="213D0E8F" w14:textId="77777777" w:rsidTr="00A016F4">
        <w:trPr>
          <w:trHeight w:val="952"/>
          <w:jc w:val="center"/>
        </w:trPr>
        <w:tc>
          <w:tcPr>
            <w:tcW w:w="421" w:type="dxa"/>
            <w:vMerge/>
            <w:shd w:val="clear" w:color="auto" w:fill="auto"/>
          </w:tcPr>
          <w:p w14:paraId="71A759DE" w14:textId="77777777" w:rsidR="00096CDF" w:rsidRPr="00D428F7" w:rsidRDefault="00096CDF" w:rsidP="00980A27">
            <w:pPr>
              <w:spacing w:after="0" w:line="240" w:lineRule="auto"/>
              <w:jc w:val="center"/>
              <w:rPr>
                <w:rFonts w:eastAsia="Roboto" w:cs="Times New Roman"/>
                <w:sz w:val="20"/>
                <w:szCs w:val="20"/>
              </w:rPr>
            </w:pPr>
          </w:p>
        </w:tc>
        <w:tc>
          <w:tcPr>
            <w:tcW w:w="1154" w:type="dxa"/>
            <w:vMerge/>
            <w:shd w:val="clear" w:color="auto" w:fill="auto"/>
          </w:tcPr>
          <w:p w14:paraId="3C2FA0AB" w14:textId="77777777" w:rsidR="00096CDF" w:rsidRPr="00D428F7" w:rsidRDefault="00096CDF" w:rsidP="00980A27">
            <w:pPr>
              <w:spacing w:after="0" w:line="240" w:lineRule="auto"/>
              <w:rPr>
                <w:rFonts w:eastAsia="Roboto" w:cs="Times New Roman"/>
                <w:sz w:val="20"/>
                <w:szCs w:val="20"/>
              </w:rPr>
            </w:pPr>
          </w:p>
        </w:tc>
        <w:tc>
          <w:tcPr>
            <w:tcW w:w="945" w:type="dxa"/>
            <w:shd w:val="clear" w:color="auto" w:fill="auto"/>
            <w:vAlign w:val="center"/>
          </w:tcPr>
          <w:p w14:paraId="0A33A641"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2.4</w:t>
            </w:r>
          </w:p>
          <w:p w14:paraId="7A7DAED4"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Цоколь</w:t>
            </w:r>
          </w:p>
        </w:tc>
        <w:tc>
          <w:tcPr>
            <w:tcW w:w="6030" w:type="dxa"/>
            <w:gridSpan w:val="2"/>
            <w:shd w:val="clear" w:color="auto" w:fill="auto"/>
          </w:tcPr>
          <w:p w14:paraId="42A8E317" w14:textId="77777777" w:rsidR="00096CDF" w:rsidRPr="00D428F7" w:rsidRDefault="00096CDF" w:rsidP="00980A27">
            <w:pPr>
              <w:numPr>
                <w:ilvl w:val="0"/>
                <w:numId w:val="22"/>
              </w:numPr>
              <w:spacing w:after="0" w:line="240" w:lineRule="auto"/>
              <w:ind w:left="0" w:firstLine="0"/>
              <w:jc w:val="both"/>
              <w:rPr>
                <w:rFonts w:eastAsia="Roboto" w:cs="Times New Roman"/>
                <w:sz w:val="20"/>
                <w:szCs w:val="20"/>
              </w:rPr>
            </w:pPr>
            <w:r w:rsidRPr="00D428F7">
              <w:rPr>
                <w:rFonts w:eastAsia="Roboto" w:cs="Times New Roman"/>
                <w:sz w:val="20"/>
                <w:szCs w:val="20"/>
              </w:rPr>
              <w:t>2.4.1 Один из материалов должен быть основным и использоваться на большей части площади цоколя.</w:t>
            </w:r>
          </w:p>
          <w:p w14:paraId="641CCEBB" w14:textId="77777777" w:rsidR="00096CDF" w:rsidRPr="00D428F7" w:rsidRDefault="00096CDF" w:rsidP="00980A27">
            <w:pPr>
              <w:numPr>
                <w:ilvl w:val="0"/>
                <w:numId w:val="22"/>
              </w:numPr>
              <w:spacing w:after="0" w:line="240" w:lineRule="auto"/>
              <w:ind w:left="0" w:firstLine="0"/>
              <w:jc w:val="both"/>
              <w:rPr>
                <w:rFonts w:eastAsia="Roboto" w:cs="Times New Roman"/>
                <w:sz w:val="20"/>
                <w:szCs w:val="20"/>
              </w:rPr>
            </w:pPr>
            <w:r w:rsidRPr="00D428F7">
              <w:rPr>
                <w:rFonts w:eastAsia="Roboto" w:cs="Times New Roman"/>
                <w:sz w:val="20"/>
                <w:szCs w:val="20"/>
              </w:rPr>
              <w:t xml:space="preserve">2.4.2 При применении системы навесного фасада не допускается использовать для панелей пропорции менее 1:2. В отделке цоколя не допускается применение материала с креплением на видимых кляммерах (открытые системы крепления). </w:t>
            </w:r>
          </w:p>
          <w:p w14:paraId="4033D2EC" w14:textId="77777777" w:rsidR="00096CDF" w:rsidRPr="00D428F7" w:rsidRDefault="00096CDF" w:rsidP="00980A27">
            <w:pPr>
              <w:numPr>
                <w:ilvl w:val="0"/>
                <w:numId w:val="22"/>
              </w:numPr>
              <w:spacing w:after="0" w:line="240" w:lineRule="auto"/>
              <w:ind w:left="0" w:firstLine="0"/>
              <w:jc w:val="both"/>
              <w:rPr>
                <w:rFonts w:eastAsia="Roboto" w:cs="Times New Roman"/>
                <w:sz w:val="20"/>
                <w:szCs w:val="20"/>
              </w:rPr>
            </w:pPr>
            <w:r w:rsidRPr="00D428F7">
              <w:rPr>
                <w:rFonts w:eastAsia="Roboto" w:cs="Times New Roman"/>
                <w:sz w:val="20"/>
                <w:szCs w:val="20"/>
              </w:rPr>
              <w:t>2.4.3 Материалы с глянцевой поверхностью (за исключением стекла) должны применяться на меньшей части площади цоколя.</w:t>
            </w:r>
          </w:p>
          <w:p w14:paraId="1F2F6C4C" w14:textId="77777777" w:rsidR="00096CDF" w:rsidRPr="00D428F7" w:rsidRDefault="00096CDF" w:rsidP="00980A27">
            <w:pPr>
              <w:numPr>
                <w:ilvl w:val="0"/>
                <w:numId w:val="22"/>
              </w:numPr>
              <w:spacing w:after="0" w:line="240" w:lineRule="auto"/>
              <w:ind w:left="0" w:firstLine="0"/>
              <w:jc w:val="both"/>
              <w:rPr>
                <w:rFonts w:eastAsia="Roboto" w:cs="Times New Roman"/>
                <w:sz w:val="20"/>
                <w:szCs w:val="20"/>
              </w:rPr>
            </w:pPr>
            <w:r w:rsidRPr="00D428F7">
              <w:rPr>
                <w:rFonts w:eastAsia="Roboto" w:cs="Times New Roman"/>
                <w:sz w:val="20"/>
                <w:szCs w:val="20"/>
              </w:rPr>
              <w:t>2.4.4 Материалы, имитирующие натуральные, должны соответствовать им по фактуре.</w:t>
            </w:r>
          </w:p>
        </w:tc>
        <w:tc>
          <w:tcPr>
            <w:tcW w:w="6750" w:type="dxa"/>
            <w:shd w:val="clear" w:color="auto" w:fill="auto"/>
          </w:tcPr>
          <w:p w14:paraId="795A5ACD" w14:textId="77777777" w:rsidR="00096CDF" w:rsidRPr="00D428F7" w:rsidRDefault="00096CDF" w:rsidP="00980A27">
            <w:pPr>
              <w:numPr>
                <w:ilvl w:val="0"/>
                <w:numId w:val="22"/>
              </w:numPr>
              <w:spacing w:after="0" w:line="240" w:lineRule="auto"/>
              <w:ind w:left="0" w:firstLine="0"/>
              <w:jc w:val="both"/>
              <w:rPr>
                <w:rFonts w:eastAsia="Roboto" w:cs="Times New Roman"/>
                <w:sz w:val="20"/>
                <w:szCs w:val="20"/>
              </w:rPr>
            </w:pPr>
            <w:r w:rsidRPr="00D428F7">
              <w:rPr>
                <w:rFonts w:eastAsia="Roboto" w:cs="Times New Roman"/>
                <w:sz w:val="20"/>
                <w:szCs w:val="20"/>
              </w:rPr>
              <w:t>2.4.5 Не допускается окраска поверхностей, облицованных натуральным камнем.</w:t>
            </w:r>
          </w:p>
          <w:p w14:paraId="1A5A5759" w14:textId="77777777" w:rsidR="00096CDF" w:rsidRPr="00D428F7" w:rsidRDefault="00096CDF" w:rsidP="00980A27">
            <w:pPr>
              <w:numPr>
                <w:ilvl w:val="0"/>
                <w:numId w:val="22"/>
              </w:numPr>
              <w:spacing w:after="0" w:line="240" w:lineRule="auto"/>
              <w:ind w:left="0" w:firstLine="0"/>
              <w:jc w:val="both"/>
              <w:rPr>
                <w:rFonts w:eastAsia="Roboto" w:cs="Times New Roman"/>
                <w:sz w:val="20"/>
                <w:szCs w:val="20"/>
              </w:rPr>
            </w:pPr>
            <w:r w:rsidRPr="00D428F7">
              <w:rPr>
                <w:rFonts w:eastAsia="Roboto" w:cs="Times New Roman"/>
                <w:sz w:val="20"/>
                <w:szCs w:val="20"/>
              </w:rPr>
              <w:t>2.4.6 Для навесов и козырьков к приямкам не допускается использовать: профилированный лист, металлический и пластиковый (виниловый) сайдинг, поликарбонат (за исключением монолитного).</w:t>
            </w:r>
          </w:p>
          <w:p w14:paraId="16D5A1F7" w14:textId="77777777" w:rsidR="00096CDF" w:rsidRPr="00D428F7" w:rsidRDefault="00096CDF" w:rsidP="00980A27">
            <w:pPr>
              <w:numPr>
                <w:ilvl w:val="0"/>
                <w:numId w:val="22"/>
              </w:numPr>
              <w:spacing w:after="0" w:line="240" w:lineRule="auto"/>
              <w:ind w:left="0" w:firstLine="0"/>
              <w:jc w:val="both"/>
              <w:rPr>
                <w:rFonts w:eastAsia="Roboto" w:cs="Times New Roman"/>
                <w:sz w:val="20"/>
                <w:szCs w:val="20"/>
              </w:rPr>
            </w:pPr>
            <w:r w:rsidRPr="00D428F7">
              <w:rPr>
                <w:rFonts w:eastAsia="Roboto" w:cs="Times New Roman"/>
                <w:sz w:val="20"/>
                <w:szCs w:val="20"/>
              </w:rPr>
              <w:t>2.4.7 Не допускается устройство радиальных козырьков и навесов к приямкам.</w:t>
            </w:r>
          </w:p>
          <w:p w14:paraId="1CB32FCA" w14:textId="77777777" w:rsidR="00096CDF" w:rsidRPr="00D428F7" w:rsidRDefault="00096CDF" w:rsidP="00980A27">
            <w:pPr>
              <w:numPr>
                <w:ilvl w:val="0"/>
                <w:numId w:val="22"/>
              </w:numPr>
              <w:spacing w:after="0" w:line="240" w:lineRule="auto"/>
              <w:ind w:left="0" w:firstLine="0"/>
              <w:jc w:val="both"/>
              <w:rPr>
                <w:rFonts w:eastAsia="Roboto" w:cs="Times New Roman"/>
                <w:sz w:val="20"/>
                <w:szCs w:val="20"/>
              </w:rPr>
            </w:pPr>
            <w:r w:rsidRPr="00D428F7">
              <w:rPr>
                <w:rFonts w:eastAsia="Roboto" w:cs="Times New Roman"/>
                <w:sz w:val="20"/>
                <w:szCs w:val="20"/>
              </w:rPr>
              <w:t>2.4.8 Не допускается использовать: пленку (в том числе самоклеящуюся), профилированный лист, асбестоцементный лист, металлический и пластиковый (виниловый) сайдинг, поликарбонат, ПВХ-панели (за исключением HPL-панелей с имитацией дерева, металла и бетона), крупные фракции штукатурки “фактурная шуба” и “короед”.</w:t>
            </w:r>
          </w:p>
        </w:tc>
      </w:tr>
      <w:tr w:rsidR="00872659" w:rsidRPr="00D428F7" w14:paraId="22CF5BB0" w14:textId="77777777" w:rsidTr="00A016F4">
        <w:trPr>
          <w:trHeight w:val="237"/>
          <w:jc w:val="center"/>
        </w:trPr>
        <w:tc>
          <w:tcPr>
            <w:tcW w:w="421" w:type="dxa"/>
            <w:vMerge/>
            <w:shd w:val="clear" w:color="auto" w:fill="auto"/>
          </w:tcPr>
          <w:p w14:paraId="3E6443F0" w14:textId="77777777" w:rsidR="00096CDF" w:rsidRPr="00D428F7" w:rsidRDefault="00096CDF" w:rsidP="00980A27">
            <w:pPr>
              <w:spacing w:after="0" w:line="240" w:lineRule="auto"/>
              <w:jc w:val="center"/>
              <w:rPr>
                <w:rFonts w:eastAsia="Roboto" w:cs="Times New Roman"/>
                <w:sz w:val="20"/>
                <w:szCs w:val="20"/>
              </w:rPr>
            </w:pPr>
          </w:p>
        </w:tc>
        <w:tc>
          <w:tcPr>
            <w:tcW w:w="1154" w:type="dxa"/>
            <w:vMerge/>
            <w:shd w:val="clear" w:color="auto" w:fill="auto"/>
          </w:tcPr>
          <w:p w14:paraId="278F2CAD" w14:textId="77777777" w:rsidR="00096CDF" w:rsidRPr="00D428F7" w:rsidRDefault="00096CDF" w:rsidP="00980A27">
            <w:pPr>
              <w:spacing w:after="0" w:line="240" w:lineRule="auto"/>
              <w:rPr>
                <w:rFonts w:eastAsia="Roboto" w:cs="Times New Roman"/>
                <w:sz w:val="20"/>
                <w:szCs w:val="20"/>
              </w:rPr>
            </w:pPr>
          </w:p>
        </w:tc>
        <w:tc>
          <w:tcPr>
            <w:tcW w:w="945" w:type="dxa"/>
            <w:shd w:val="clear" w:color="auto" w:fill="auto"/>
            <w:vAlign w:val="center"/>
          </w:tcPr>
          <w:p w14:paraId="3AB19E32"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2.5</w:t>
            </w:r>
          </w:p>
          <w:p w14:paraId="4B0ECA97"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Кровля</w:t>
            </w:r>
          </w:p>
        </w:tc>
        <w:tc>
          <w:tcPr>
            <w:tcW w:w="6030" w:type="dxa"/>
            <w:gridSpan w:val="2"/>
            <w:shd w:val="clear" w:color="auto" w:fill="auto"/>
          </w:tcPr>
          <w:p w14:paraId="117EE850" w14:textId="77777777" w:rsidR="00096CDF" w:rsidRPr="00D428F7" w:rsidRDefault="00096CDF" w:rsidP="00980A27">
            <w:pPr>
              <w:numPr>
                <w:ilvl w:val="0"/>
                <w:numId w:val="29"/>
              </w:numPr>
              <w:spacing w:after="0" w:line="240" w:lineRule="auto"/>
              <w:ind w:left="0" w:firstLine="0"/>
              <w:jc w:val="both"/>
              <w:rPr>
                <w:rFonts w:eastAsia="Roboto" w:cs="Times New Roman"/>
                <w:sz w:val="20"/>
                <w:szCs w:val="20"/>
              </w:rPr>
            </w:pPr>
            <w:r w:rsidRPr="00D428F7">
              <w:rPr>
                <w:rFonts w:eastAsia="Roboto" w:cs="Times New Roman"/>
                <w:sz w:val="20"/>
                <w:szCs w:val="20"/>
              </w:rPr>
              <w:t>2.5.1 Не допускается использовать: асбестоцементный лист, пластиковый (виниловый) сайдинг, поликарбонат, ПВХ-панели, шифер, фанеру, вагонку.</w:t>
            </w:r>
          </w:p>
        </w:tc>
        <w:tc>
          <w:tcPr>
            <w:tcW w:w="6750" w:type="dxa"/>
            <w:shd w:val="clear" w:color="auto" w:fill="auto"/>
          </w:tcPr>
          <w:p w14:paraId="4CA2F64A" w14:textId="77777777" w:rsidR="00096CDF" w:rsidRPr="00D428F7" w:rsidRDefault="00096CDF" w:rsidP="00980A27">
            <w:pPr>
              <w:spacing w:after="0" w:line="240" w:lineRule="auto"/>
              <w:rPr>
                <w:rFonts w:eastAsia="Roboto" w:cs="Times New Roman"/>
                <w:sz w:val="20"/>
                <w:szCs w:val="20"/>
              </w:rPr>
            </w:pPr>
          </w:p>
        </w:tc>
      </w:tr>
      <w:tr w:rsidR="00872659" w:rsidRPr="00D428F7" w14:paraId="5A361F27" w14:textId="77777777" w:rsidTr="00A016F4">
        <w:trPr>
          <w:trHeight w:val="237"/>
          <w:jc w:val="center"/>
        </w:trPr>
        <w:tc>
          <w:tcPr>
            <w:tcW w:w="421" w:type="dxa"/>
            <w:vMerge/>
            <w:shd w:val="clear" w:color="auto" w:fill="auto"/>
          </w:tcPr>
          <w:p w14:paraId="07FD2A82" w14:textId="77777777" w:rsidR="00096CDF" w:rsidRPr="00D428F7" w:rsidRDefault="00096CDF" w:rsidP="00980A27">
            <w:pPr>
              <w:spacing w:after="0" w:line="240" w:lineRule="auto"/>
              <w:jc w:val="center"/>
              <w:rPr>
                <w:rFonts w:eastAsia="Roboto" w:cs="Times New Roman"/>
                <w:sz w:val="20"/>
                <w:szCs w:val="20"/>
              </w:rPr>
            </w:pPr>
          </w:p>
        </w:tc>
        <w:tc>
          <w:tcPr>
            <w:tcW w:w="1154" w:type="dxa"/>
            <w:vMerge/>
            <w:shd w:val="clear" w:color="auto" w:fill="auto"/>
          </w:tcPr>
          <w:p w14:paraId="16548037" w14:textId="77777777" w:rsidR="00096CDF" w:rsidRPr="00D428F7" w:rsidRDefault="00096CDF" w:rsidP="00980A27">
            <w:pPr>
              <w:spacing w:after="0" w:line="240" w:lineRule="auto"/>
              <w:rPr>
                <w:rFonts w:eastAsia="Roboto" w:cs="Times New Roman"/>
                <w:sz w:val="20"/>
                <w:szCs w:val="20"/>
              </w:rPr>
            </w:pPr>
          </w:p>
        </w:tc>
        <w:tc>
          <w:tcPr>
            <w:tcW w:w="945" w:type="dxa"/>
            <w:shd w:val="clear" w:color="auto" w:fill="auto"/>
            <w:vAlign w:val="center"/>
          </w:tcPr>
          <w:p w14:paraId="42C7804B"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2.6</w:t>
            </w:r>
          </w:p>
          <w:p w14:paraId="7A918D91"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Элементы входных групп</w:t>
            </w:r>
          </w:p>
        </w:tc>
        <w:tc>
          <w:tcPr>
            <w:tcW w:w="6030" w:type="dxa"/>
            <w:gridSpan w:val="2"/>
            <w:shd w:val="clear" w:color="auto" w:fill="auto"/>
          </w:tcPr>
          <w:p w14:paraId="3CF0E917" w14:textId="77777777" w:rsidR="00096CDF" w:rsidRPr="00D428F7" w:rsidRDefault="00096CDF" w:rsidP="00980A27">
            <w:pPr>
              <w:numPr>
                <w:ilvl w:val="0"/>
                <w:numId w:val="29"/>
              </w:numPr>
              <w:spacing w:after="0" w:line="240" w:lineRule="auto"/>
              <w:ind w:left="0" w:firstLine="0"/>
              <w:jc w:val="both"/>
              <w:rPr>
                <w:rFonts w:eastAsia="Roboto" w:cs="Times New Roman"/>
                <w:sz w:val="20"/>
                <w:szCs w:val="20"/>
              </w:rPr>
            </w:pPr>
            <w:r w:rsidRPr="00D428F7">
              <w:rPr>
                <w:rFonts w:eastAsia="Roboto" w:cs="Times New Roman"/>
                <w:sz w:val="20"/>
                <w:szCs w:val="20"/>
              </w:rPr>
              <w:t>2.6.1 Для навесов и козырьков не допускается использовать: асбестоцементный лист, пластиковый (виниловый) сайдинг, поликарбонат, шифер, фанеру, вагонку, ПВХ-панели (за исключением HPL-панелей с имитацией дерева, металла и бетона), крупные фракции штукатурки “фактурная шуба” и “короед”.</w:t>
            </w:r>
          </w:p>
          <w:p w14:paraId="012AE31D" w14:textId="77777777" w:rsidR="00096CDF" w:rsidRPr="00D428F7" w:rsidRDefault="00096CDF" w:rsidP="00980A27">
            <w:pPr>
              <w:numPr>
                <w:ilvl w:val="0"/>
                <w:numId w:val="29"/>
              </w:numPr>
              <w:spacing w:after="0" w:line="240" w:lineRule="auto"/>
              <w:ind w:left="0" w:firstLine="0"/>
              <w:jc w:val="both"/>
              <w:rPr>
                <w:rFonts w:eastAsia="Roboto" w:cs="Times New Roman"/>
                <w:sz w:val="20"/>
                <w:szCs w:val="20"/>
              </w:rPr>
            </w:pPr>
            <w:r w:rsidRPr="00D428F7">
              <w:rPr>
                <w:rFonts w:eastAsia="Roboto" w:cs="Times New Roman"/>
                <w:sz w:val="20"/>
                <w:szCs w:val="20"/>
              </w:rPr>
              <w:t>2.6.2 Не допускается устройство радиальных козырьков и навесов.</w:t>
            </w:r>
          </w:p>
          <w:p w14:paraId="65577526" w14:textId="77777777" w:rsidR="00096CDF" w:rsidRPr="00D428F7" w:rsidRDefault="00096CDF" w:rsidP="00980A27">
            <w:pPr>
              <w:numPr>
                <w:ilvl w:val="0"/>
                <w:numId w:val="29"/>
              </w:numPr>
              <w:spacing w:after="0" w:line="240" w:lineRule="auto"/>
              <w:ind w:left="0" w:firstLine="0"/>
              <w:jc w:val="both"/>
              <w:rPr>
                <w:rFonts w:eastAsia="Roboto" w:cs="Times New Roman"/>
                <w:sz w:val="20"/>
                <w:szCs w:val="20"/>
              </w:rPr>
            </w:pPr>
            <w:r w:rsidRPr="00D428F7">
              <w:rPr>
                <w:rFonts w:eastAsia="Roboto" w:cs="Times New Roman"/>
                <w:sz w:val="20"/>
                <w:szCs w:val="20"/>
              </w:rPr>
              <w:t xml:space="preserve">2.6.3 Для лестниц, площадок, ступеней не допускается использовать: материалы с классом противоскольжения менее R12, резиновую плитку. </w:t>
            </w:r>
          </w:p>
        </w:tc>
        <w:tc>
          <w:tcPr>
            <w:tcW w:w="6750" w:type="dxa"/>
            <w:shd w:val="clear" w:color="auto" w:fill="auto"/>
          </w:tcPr>
          <w:p w14:paraId="673613B0" w14:textId="77777777" w:rsidR="00096CDF" w:rsidRPr="00D428F7" w:rsidRDefault="00096CDF" w:rsidP="00980A27">
            <w:pPr>
              <w:numPr>
                <w:ilvl w:val="0"/>
                <w:numId w:val="29"/>
              </w:numPr>
              <w:spacing w:after="0" w:line="240" w:lineRule="auto"/>
              <w:ind w:left="0" w:firstLine="0"/>
              <w:rPr>
                <w:rFonts w:eastAsia="Roboto" w:cs="Times New Roman"/>
                <w:sz w:val="20"/>
                <w:szCs w:val="20"/>
              </w:rPr>
            </w:pPr>
            <w:r w:rsidRPr="00D428F7">
              <w:rPr>
                <w:rFonts w:eastAsia="Roboto" w:cs="Times New Roman"/>
                <w:sz w:val="20"/>
                <w:szCs w:val="20"/>
              </w:rPr>
              <w:t>2.6.4 Материалы, имитирующие натуральные, должны соответствовать им по фактуре</w:t>
            </w:r>
          </w:p>
          <w:p w14:paraId="209E26EC" w14:textId="77777777" w:rsidR="00096CDF" w:rsidRPr="00D428F7" w:rsidRDefault="00096CDF" w:rsidP="00980A27">
            <w:pPr>
              <w:numPr>
                <w:ilvl w:val="0"/>
                <w:numId w:val="29"/>
              </w:numPr>
              <w:spacing w:after="0" w:line="240" w:lineRule="auto"/>
              <w:ind w:left="0" w:firstLine="0"/>
              <w:rPr>
                <w:rFonts w:eastAsia="Roboto" w:cs="Times New Roman"/>
                <w:sz w:val="20"/>
                <w:szCs w:val="20"/>
              </w:rPr>
            </w:pPr>
            <w:r w:rsidRPr="00D428F7">
              <w:rPr>
                <w:rFonts w:eastAsia="Roboto" w:cs="Times New Roman"/>
                <w:sz w:val="20"/>
                <w:szCs w:val="20"/>
              </w:rPr>
              <w:t>2.6.5 Не допускается окраска поверхностей, облицованных натуральным камнем.</w:t>
            </w:r>
          </w:p>
          <w:p w14:paraId="6E47F95C" w14:textId="77777777" w:rsidR="00096CDF" w:rsidRPr="00D428F7" w:rsidRDefault="00096CDF" w:rsidP="00980A27">
            <w:pPr>
              <w:numPr>
                <w:ilvl w:val="0"/>
                <w:numId w:val="30"/>
              </w:numPr>
              <w:spacing w:after="0" w:line="240" w:lineRule="auto"/>
              <w:ind w:left="0" w:firstLine="0"/>
              <w:rPr>
                <w:rFonts w:eastAsia="Roboto" w:cs="Times New Roman"/>
                <w:sz w:val="20"/>
                <w:szCs w:val="20"/>
              </w:rPr>
            </w:pPr>
            <w:r w:rsidRPr="00D428F7">
              <w:rPr>
                <w:rFonts w:eastAsia="Roboto" w:cs="Times New Roman"/>
                <w:sz w:val="20"/>
                <w:szCs w:val="20"/>
              </w:rPr>
              <w:t>2.6.6 Необходимо предусматривать придверные грязезащитные системы.</w:t>
            </w:r>
          </w:p>
        </w:tc>
      </w:tr>
      <w:tr w:rsidR="00872659" w:rsidRPr="00D428F7" w14:paraId="6745D0F5" w14:textId="77777777" w:rsidTr="00A016F4">
        <w:trPr>
          <w:trHeight w:val="237"/>
          <w:jc w:val="center"/>
        </w:trPr>
        <w:tc>
          <w:tcPr>
            <w:tcW w:w="421" w:type="dxa"/>
            <w:vMerge/>
            <w:shd w:val="clear" w:color="auto" w:fill="auto"/>
          </w:tcPr>
          <w:p w14:paraId="69560830" w14:textId="77777777" w:rsidR="00096CDF" w:rsidRPr="00D428F7" w:rsidRDefault="00096CDF" w:rsidP="00980A27">
            <w:pPr>
              <w:spacing w:after="0" w:line="240" w:lineRule="auto"/>
              <w:jc w:val="center"/>
              <w:rPr>
                <w:rFonts w:eastAsia="Roboto" w:cs="Times New Roman"/>
                <w:sz w:val="20"/>
                <w:szCs w:val="20"/>
              </w:rPr>
            </w:pPr>
          </w:p>
        </w:tc>
        <w:tc>
          <w:tcPr>
            <w:tcW w:w="1154" w:type="dxa"/>
            <w:vMerge/>
            <w:shd w:val="clear" w:color="auto" w:fill="auto"/>
          </w:tcPr>
          <w:p w14:paraId="2484FE4B" w14:textId="77777777" w:rsidR="00096CDF" w:rsidRPr="00D428F7" w:rsidRDefault="00096CDF" w:rsidP="00980A27">
            <w:pPr>
              <w:spacing w:after="0" w:line="240" w:lineRule="auto"/>
              <w:rPr>
                <w:rFonts w:eastAsia="Roboto" w:cs="Times New Roman"/>
                <w:sz w:val="20"/>
                <w:szCs w:val="20"/>
              </w:rPr>
            </w:pPr>
          </w:p>
        </w:tc>
        <w:tc>
          <w:tcPr>
            <w:tcW w:w="945" w:type="dxa"/>
            <w:shd w:val="clear" w:color="auto" w:fill="auto"/>
            <w:vAlign w:val="center"/>
          </w:tcPr>
          <w:p w14:paraId="1D1C4975"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2.7</w:t>
            </w:r>
          </w:p>
          <w:p w14:paraId="613AC88C"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Ограждения</w:t>
            </w:r>
          </w:p>
        </w:tc>
        <w:tc>
          <w:tcPr>
            <w:tcW w:w="6030" w:type="dxa"/>
            <w:gridSpan w:val="2"/>
            <w:shd w:val="clear" w:color="auto" w:fill="auto"/>
          </w:tcPr>
          <w:p w14:paraId="272C81CC" w14:textId="77777777" w:rsidR="00096CDF" w:rsidRPr="00D428F7" w:rsidRDefault="00096CDF" w:rsidP="00980A27">
            <w:pPr>
              <w:numPr>
                <w:ilvl w:val="0"/>
                <w:numId w:val="22"/>
              </w:numPr>
              <w:spacing w:after="0" w:line="240" w:lineRule="auto"/>
              <w:ind w:left="0" w:firstLine="0"/>
              <w:jc w:val="both"/>
              <w:rPr>
                <w:rFonts w:eastAsia="Roboto" w:cs="Times New Roman"/>
                <w:sz w:val="20"/>
                <w:szCs w:val="20"/>
              </w:rPr>
            </w:pPr>
            <w:r w:rsidRPr="00D428F7">
              <w:rPr>
                <w:rFonts w:eastAsia="Roboto" w:cs="Times New Roman"/>
                <w:sz w:val="20"/>
                <w:szCs w:val="20"/>
              </w:rPr>
              <w:t xml:space="preserve">2.7.1 Для ограждений участка, а также балконов и парапетов не допускается использовать: профилированный лист, асбестоцементный лист, металлический и пластиковый (виниловый) сайдинг, поликарбонат, стекломагнезитовые листы, фанеру, вагонку. </w:t>
            </w:r>
          </w:p>
        </w:tc>
        <w:tc>
          <w:tcPr>
            <w:tcW w:w="6750" w:type="dxa"/>
            <w:shd w:val="clear" w:color="auto" w:fill="auto"/>
          </w:tcPr>
          <w:p w14:paraId="717C27E7" w14:textId="77777777" w:rsidR="00096CDF" w:rsidRPr="00D428F7" w:rsidRDefault="00096CDF" w:rsidP="00980A27">
            <w:pPr>
              <w:numPr>
                <w:ilvl w:val="0"/>
                <w:numId w:val="22"/>
              </w:numPr>
              <w:spacing w:after="0" w:line="240" w:lineRule="auto"/>
              <w:ind w:left="0" w:firstLine="0"/>
              <w:jc w:val="both"/>
              <w:rPr>
                <w:rFonts w:eastAsia="Roboto" w:cs="Times New Roman"/>
                <w:sz w:val="20"/>
                <w:szCs w:val="20"/>
              </w:rPr>
            </w:pPr>
            <w:r w:rsidRPr="00D428F7">
              <w:rPr>
                <w:rFonts w:eastAsia="Roboto" w:cs="Times New Roman"/>
                <w:sz w:val="20"/>
                <w:szCs w:val="20"/>
              </w:rPr>
              <w:t>2.7.2 Материалы, имитирующие натуральные, должны соответствовать им по фактуре.</w:t>
            </w:r>
          </w:p>
          <w:p w14:paraId="4313BCFB" w14:textId="77777777" w:rsidR="00096CDF" w:rsidRPr="00D428F7" w:rsidRDefault="00096CDF" w:rsidP="00980A27">
            <w:pPr>
              <w:spacing w:after="0" w:line="240" w:lineRule="auto"/>
              <w:rPr>
                <w:rFonts w:eastAsia="Roboto" w:cs="Times New Roman"/>
                <w:sz w:val="20"/>
                <w:szCs w:val="20"/>
              </w:rPr>
            </w:pPr>
          </w:p>
        </w:tc>
      </w:tr>
      <w:tr w:rsidR="00872659" w:rsidRPr="00D428F7" w14:paraId="08861713" w14:textId="77777777" w:rsidTr="00A016F4">
        <w:trPr>
          <w:trHeight w:val="579"/>
          <w:jc w:val="center"/>
        </w:trPr>
        <w:tc>
          <w:tcPr>
            <w:tcW w:w="421" w:type="dxa"/>
            <w:shd w:val="clear" w:color="auto" w:fill="auto"/>
          </w:tcPr>
          <w:p w14:paraId="7C6E36CB"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3</w:t>
            </w:r>
          </w:p>
        </w:tc>
        <w:tc>
          <w:tcPr>
            <w:tcW w:w="2099" w:type="dxa"/>
            <w:gridSpan w:val="2"/>
            <w:shd w:val="clear" w:color="auto" w:fill="auto"/>
          </w:tcPr>
          <w:p w14:paraId="2B390A40" w14:textId="77777777" w:rsidR="00096CDF" w:rsidRPr="00D428F7" w:rsidRDefault="00096CDF" w:rsidP="00980A27">
            <w:pPr>
              <w:spacing w:after="0" w:line="240" w:lineRule="auto"/>
              <w:rPr>
                <w:rFonts w:eastAsia="Roboto" w:cs="Times New Roman"/>
                <w:sz w:val="20"/>
                <w:szCs w:val="20"/>
              </w:rPr>
            </w:pPr>
            <w:r w:rsidRPr="00D428F7">
              <w:rPr>
                <w:rFonts w:eastAsia="Roboto" w:cs="Times New Roman"/>
                <w:sz w:val="20"/>
                <w:szCs w:val="20"/>
              </w:rPr>
              <w:t xml:space="preserve">Требования к размещению технического и инженерного оборудования на фасадах зданий, </w:t>
            </w:r>
            <w:r w:rsidRPr="00D428F7">
              <w:rPr>
                <w:rFonts w:eastAsia="Roboto" w:cs="Times New Roman"/>
                <w:sz w:val="20"/>
                <w:szCs w:val="20"/>
              </w:rPr>
              <w:lastRenderedPageBreak/>
              <w:t>строений и сооружений</w:t>
            </w:r>
          </w:p>
        </w:tc>
        <w:tc>
          <w:tcPr>
            <w:tcW w:w="6030" w:type="dxa"/>
            <w:gridSpan w:val="2"/>
            <w:shd w:val="clear" w:color="auto" w:fill="auto"/>
          </w:tcPr>
          <w:p w14:paraId="464B0082" w14:textId="77777777" w:rsidR="00096CDF" w:rsidRPr="00D428F7" w:rsidRDefault="00096CDF" w:rsidP="00980A27">
            <w:pPr>
              <w:numPr>
                <w:ilvl w:val="0"/>
                <w:numId w:val="24"/>
              </w:numPr>
              <w:spacing w:after="0" w:line="240" w:lineRule="auto"/>
              <w:ind w:left="0" w:firstLine="0"/>
              <w:jc w:val="both"/>
              <w:rPr>
                <w:rFonts w:eastAsia="Roboto" w:cs="Times New Roman"/>
                <w:sz w:val="20"/>
                <w:szCs w:val="20"/>
              </w:rPr>
            </w:pPr>
            <w:r w:rsidRPr="00D428F7">
              <w:rPr>
                <w:rFonts w:eastAsia="Roboto" w:cs="Times New Roman"/>
                <w:sz w:val="20"/>
                <w:szCs w:val="20"/>
              </w:rPr>
              <w:lastRenderedPageBreak/>
              <w:t>3.1 Элементы систем кондиционирования (наружные блоки систем кондиционирования и вентиляции, отверстия для монтажа бризера), а также антенны должны:</w:t>
            </w:r>
          </w:p>
          <w:p w14:paraId="465F4B1A" w14:textId="77777777" w:rsidR="00096CDF" w:rsidRPr="00D428F7" w:rsidRDefault="00096CDF" w:rsidP="00980A27">
            <w:pPr>
              <w:numPr>
                <w:ilvl w:val="0"/>
                <w:numId w:val="23"/>
              </w:numPr>
              <w:spacing w:after="0" w:line="240" w:lineRule="auto"/>
              <w:ind w:left="0" w:firstLine="0"/>
              <w:jc w:val="both"/>
              <w:rPr>
                <w:rFonts w:eastAsia="Roboto" w:cs="Times New Roman"/>
                <w:sz w:val="20"/>
                <w:szCs w:val="20"/>
              </w:rPr>
            </w:pPr>
            <w:r w:rsidRPr="00D428F7">
              <w:rPr>
                <w:rFonts w:eastAsia="Roboto" w:cs="Times New Roman"/>
                <w:sz w:val="20"/>
                <w:szCs w:val="20"/>
              </w:rPr>
              <w:t>размещаться упорядоченно, с привязкой к архитектурному решению фасада и единой композиционной (вертикальной, горизонтальной) системе осей;</w:t>
            </w:r>
          </w:p>
          <w:p w14:paraId="50D0F00C" w14:textId="77777777" w:rsidR="00096CDF" w:rsidRPr="00D428F7" w:rsidRDefault="00096CDF" w:rsidP="00980A27">
            <w:pPr>
              <w:numPr>
                <w:ilvl w:val="0"/>
                <w:numId w:val="23"/>
              </w:numPr>
              <w:spacing w:after="0" w:line="240" w:lineRule="auto"/>
              <w:ind w:left="0" w:firstLine="0"/>
              <w:jc w:val="both"/>
              <w:rPr>
                <w:rFonts w:eastAsia="Roboto" w:cs="Times New Roman"/>
                <w:sz w:val="20"/>
                <w:szCs w:val="20"/>
              </w:rPr>
            </w:pPr>
            <w:r w:rsidRPr="00D428F7">
              <w:rPr>
                <w:rFonts w:eastAsia="Roboto" w:cs="Times New Roman"/>
                <w:sz w:val="20"/>
                <w:szCs w:val="20"/>
              </w:rPr>
              <w:lastRenderedPageBreak/>
              <w:t>размещаться с использованием стандартных конструкций крепления и с использованием маскирующих ограждений (решеток, жалюзи, корзин);</w:t>
            </w:r>
          </w:p>
          <w:p w14:paraId="7A95E0C3" w14:textId="77777777" w:rsidR="00096CDF" w:rsidRPr="00D428F7" w:rsidRDefault="00096CDF" w:rsidP="00980A27">
            <w:pPr>
              <w:numPr>
                <w:ilvl w:val="0"/>
                <w:numId w:val="23"/>
              </w:numPr>
              <w:spacing w:after="0" w:line="240" w:lineRule="auto"/>
              <w:ind w:left="0" w:firstLine="0"/>
              <w:jc w:val="both"/>
              <w:rPr>
                <w:rFonts w:eastAsia="Roboto" w:cs="Times New Roman"/>
                <w:sz w:val="20"/>
                <w:szCs w:val="20"/>
              </w:rPr>
            </w:pPr>
            <w:r w:rsidRPr="00D428F7">
              <w:rPr>
                <w:rFonts w:eastAsia="Roboto" w:cs="Times New Roman"/>
                <w:sz w:val="20"/>
                <w:szCs w:val="20"/>
              </w:rPr>
              <w:t>оснащаться кабель-каналами, скрытыми за фасадом или замаскированными в тон колера соответствующей плоскости фасада.</w:t>
            </w:r>
          </w:p>
          <w:p w14:paraId="62DC81F6" w14:textId="77777777" w:rsidR="00096CDF" w:rsidRPr="00D428F7" w:rsidRDefault="00096CDF" w:rsidP="00980A27">
            <w:pPr>
              <w:numPr>
                <w:ilvl w:val="0"/>
                <w:numId w:val="24"/>
              </w:numPr>
              <w:spacing w:after="0" w:line="240" w:lineRule="auto"/>
              <w:ind w:left="0" w:firstLine="0"/>
              <w:jc w:val="both"/>
              <w:rPr>
                <w:rFonts w:eastAsia="Roboto" w:cs="Times New Roman"/>
                <w:sz w:val="20"/>
                <w:szCs w:val="20"/>
              </w:rPr>
            </w:pPr>
            <w:r w:rsidRPr="00D428F7">
              <w:rPr>
                <w:rFonts w:eastAsia="Roboto" w:cs="Times New Roman"/>
                <w:sz w:val="20"/>
                <w:szCs w:val="20"/>
              </w:rPr>
              <w:t>3.2 Для элементов систем кондиционирования необходимо предусматривать скрытое организованное водоотведение.</w:t>
            </w:r>
          </w:p>
          <w:p w14:paraId="4072B493" w14:textId="77777777" w:rsidR="00096CDF" w:rsidRPr="00D428F7" w:rsidRDefault="00096CDF" w:rsidP="00980A27">
            <w:pPr>
              <w:numPr>
                <w:ilvl w:val="0"/>
                <w:numId w:val="24"/>
              </w:numPr>
              <w:spacing w:after="0" w:line="240" w:lineRule="auto"/>
              <w:ind w:left="0" w:firstLine="0"/>
              <w:jc w:val="both"/>
              <w:rPr>
                <w:rFonts w:eastAsia="Roboto" w:cs="Times New Roman"/>
                <w:sz w:val="20"/>
                <w:szCs w:val="20"/>
              </w:rPr>
            </w:pPr>
            <w:r w:rsidRPr="00D428F7">
              <w:rPr>
                <w:rFonts w:eastAsia="Roboto" w:cs="Times New Roman"/>
                <w:sz w:val="20"/>
                <w:szCs w:val="20"/>
              </w:rPr>
              <w:t>3.3 Размещение элементов систем кондиционирования допускается:</w:t>
            </w:r>
          </w:p>
          <w:p w14:paraId="0B864F0F" w14:textId="77777777" w:rsidR="00096CDF" w:rsidRPr="00D428F7" w:rsidRDefault="00096CDF" w:rsidP="00980A27">
            <w:pPr>
              <w:numPr>
                <w:ilvl w:val="0"/>
                <w:numId w:val="26"/>
              </w:numPr>
              <w:spacing w:after="0" w:line="240" w:lineRule="auto"/>
              <w:ind w:left="0" w:firstLine="0"/>
              <w:jc w:val="both"/>
              <w:rPr>
                <w:rFonts w:eastAsia="Roboto" w:cs="Times New Roman"/>
                <w:sz w:val="20"/>
                <w:szCs w:val="20"/>
              </w:rPr>
            </w:pPr>
            <w:r w:rsidRPr="00D428F7">
              <w:rPr>
                <w:rFonts w:eastAsia="Roboto" w:cs="Times New Roman"/>
                <w:sz w:val="20"/>
                <w:szCs w:val="20"/>
              </w:rPr>
              <w:t>на кровле объекта (крышные кондиционеры с внутренними воздуховодными каналами);</w:t>
            </w:r>
          </w:p>
          <w:p w14:paraId="3A93BC41" w14:textId="77777777" w:rsidR="00096CDF" w:rsidRPr="00D428F7" w:rsidRDefault="00096CDF" w:rsidP="00980A27">
            <w:pPr>
              <w:numPr>
                <w:ilvl w:val="0"/>
                <w:numId w:val="26"/>
              </w:numPr>
              <w:spacing w:after="0" w:line="240" w:lineRule="auto"/>
              <w:ind w:left="0" w:firstLine="0"/>
              <w:jc w:val="both"/>
              <w:rPr>
                <w:rFonts w:eastAsia="Roboto" w:cs="Times New Roman"/>
                <w:sz w:val="20"/>
                <w:szCs w:val="20"/>
              </w:rPr>
            </w:pPr>
            <w:r w:rsidRPr="00D428F7">
              <w:rPr>
                <w:rFonts w:eastAsia="Roboto" w:cs="Times New Roman"/>
                <w:sz w:val="20"/>
                <w:szCs w:val="20"/>
              </w:rPr>
              <w:t>в нижней части оконных проемов, в окнах подвального этажа без выхода за плоскость фасада;</w:t>
            </w:r>
          </w:p>
          <w:p w14:paraId="50A9E03B" w14:textId="77777777" w:rsidR="00096CDF" w:rsidRPr="00D428F7" w:rsidRDefault="00096CDF" w:rsidP="00980A27">
            <w:pPr>
              <w:numPr>
                <w:ilvl w:val="0"/>
                <w:numId w:val="26"/>
              </w:numPr>
              <w:spacing w:after="0" w:line="240" w:lineRule="auto"/>
              <w:ind w:left="0" w:firstLine="0"/>
              <w:jc w:val="both"/>
              <w:rPr>
                <w:rFonts w:eastAsia="Roboto" w:cs="Times New Roman"/>
                <w:sz w:val="20"/>
                <w:szCs w:val="20"/>
              </w:rPr>
            </w:pPr>
            <w:r w:rsidRPr="00D428F7">
              <w:rPr>
                <w:rFonts w:eastAsia="Roboto" w:cs="Times New Roman"/>
                <w:sz w:val="20"/>
                <w:szCs w:val="20"/>
              </w:rPr>
              <w:t>в простенках между оконными и дверными проемами;</w:t>
            </w:r>
          </w:p>
          <w:p w14:paraId="200C1060" w14:textId="77777777" w:rsidR="00096CDF" w:rsidRPr="00D428F7" w:rsidRDefault="00096CDF" w:rsidP="00980A27">
            <w:pPr>
              <w:numPr>
                <w:ilvl w:val="0"/>
                <w:numId w:val="26"/>
              </w:numPr>
              <w:spacing w:after="0" w:line="240" w:lineRule="auto"/>
              <w:ind w:left="0" w:firstLine="0"/>
              <w:jc w:val="both"/>
              <w:rPr>
                <w:rFonts w:eastAsia="Roboto" w:cs="Times New Roman"/>
                <w:sz w:val="20"/>
                <w:szCs w:val="20"/>
              </w:rPr>
            </w:pPr>
            <w:r w:rsidRPr="00D428F7">
              <w:rPr>
                <w:rFonts w:eastAsia="Roboto" w:cs="Times New Roman"/>
                <w:sz w:val="20"/>
                <w:szCs w:val="20"/>
              </w:rPr>
              <w:t>на всех фасадах, брандмауэрах;</w:t>
            </w:r>
          </w:p>
          <w:p w14:paraId="09DCFDA8" w14:textId="77777777" w:rsidR="00096CDF" w:rsidRPr="00D428F7" w:rsidRDefault="00096CDF" w:rsidP="00980A27">
            <w:pPr>
              <w:numPr>
                <w:ilvl w:val="0"/>
                <w:numId w:val="26"/>
              </w:numPr>
              <w:spacing w:after="0" w:line="240" w:lineRule="auto"/>
              <w:ind w:left="0" w:firstLine="0"/>
              <w:jc w:val="both"/>
              <w:rPr>
                <w:rFonts w:eastAsia="Roboto" w:cs="Times New Roman"/>
                <w:sz w:val="20"/>
                <w:szCs w:val="20"/>
              </w:rPr>
            </w:pPr>
            <w:r w:rsidRPr="00D428F7">
              <w:rPr>
                <w:rFonts w:eastAsia="Roboto" w:cs="Times New Roman"/>
                <w:sz w:val="20"/>
                <w:szCs w:val="20"/>
              </w:rPr>
              <w:t>на лоджиях и балконах.</w:t>
            </w:r>
          </w:p>
        </w:tc>
        <w:tc>
          <w:tcPr>
            <w:tcW w:w="6750" w:type="dxa"/>
            <w:shd w:val="clear" w:color="auto" w:fill="auto"/>
          </w:tcPr>
          <w:p w14:paraId="7DFBD425" w14:textId="77777777" w:rsidR="00096CDF" w:rsidRPr="00D428F7" w:rsidRDefault="00096CDF" w:rsidP="00980A27">
            <w:pPr>
              <w:numPr>
                <w:ilvl w:val="0"/>
                <w:numId w:val="24"/>
              </w:numPr>
              <w:spacing w:after="0" w:line="240" w:lineRule="auto"/>
              <w:ind w:left="0" w:firstLine="0"/>
              <w:jc w:val="both"/>
              <w:rPr>
                <w:rFonts w:eastAsia="Roboto" w:cs="Times New Roman"/>
                <w:sz w:val="20"/>
                <w:szCs w:val="20"/>
              </w:rPr>
            </w:pPr>
            <w:r w:rsidRPr="00D428F7">
              <w:rPr>
                <w:rFonts w:eastAsia="Roboto" w:cs="Times New Roman"/>
                <w:sz w:val="20"/>
                <w:szCs w:val="20"/>
              </w:rPr>
              <w:lastRenderedPageBreak/>
              <w:t>3.4 Размещение элементов систем кондиционирования не допускается:</w:t>
            </w:r>
          </w:p>
          <w:p w14:paraId="41067F89" w14:textId="77777777" w:rsidR="00096CDF" w:rsidRPr="00D428F7" w:rsidRDefault="00096CDF" w:rsidP="00980A27">
            <w:pPr>
              <w:numPr>
                <w:ilvl w:val="0"/>
                <w:numId w:val="33"/>
              </w:numPr>
              <w:spacing w:after="0" w:line="240" w:lineRule="auto"/>
              <w:ind w:left="0" w:firstLine="0"/>
              <w:jc w:val="both"/>
              <w:rPr>
                <w:rFonts w:eastAsia="Roboto" w:cs="Times New Roman"/>
                <w:sz w:val="20"/>
                <w:szCs w:val="20"/>
              </w:rPr>
            </w:pPr>
            <w:r w:rsidRPr="00D428F7">
              <w:rPr>
                <w:rFonts w:eastAsia="Roboto" w:cs="Times New Roman"/>
                <w:sz w:val="20"/>
                <w:szCs w:val="20"/>
              </w:rPr>
              <w:t>в оконных и дверных проемах с выступанием за плоскость фасада;</w:t>
            </w:r>
          </w:p>
          <w:p w14:paraId="31577A6B" w14:textId="77777777" w:rsidR="00096CDF" w:rsidRPr="00D428F7" w:rsidRDefault="00096CDF" w:rsidP="00980A27">
            <w:pPr>
              <w:numPr>
                <w:ilvl w:val="0"/>
                <w:numId w:val="33"/>
              </w:numPr>
              <w:spacing w:after="0" w:line="240" w:lineRule="auto"/>
              <w:ind w:left="0" w:firstLine="0"/>
              <w:jc w:val="both"/>
              <w:rPr>
                <w:rFonts w:eastAsia="Roboto" w:cs="Times New Roman"/>
                <w:sz w:val="20"/>
                <w:szCs w:val="20"/>
              </w:rPr>
            </w:pPr>
            <w:r w:rsidRPr="00D428F7">
              <w:rPr>
                <w:rFonts w:eastAsia="Roboto" w:cs="Times New Roman"/>
                <w:sz w:val="20"/>
                <w:szCs w:val="20"/>
              </w:rPr>
              <w:t>над пешеходными тротуарами.</w:t>
            </w:r>
          </w:p>
          <w:p w14:paraId="040037F0" w14:textId="77777777" w:rsidR="00096CDF" w:rsidRPr="00D428F7" w:rsidRDefault="00096CDF" w:rsidP="00980A27">
            <w:pPr>
              <w:numPr>
                <w:ilvl w:val="0"/>
                <w:numId w:val="24"/>
              </w:numPr>
              <w:spacing w:after="0" w:line="240" w:lineRule="auto"/>
              <w:ind w:left="0" w:firstLine="0"/>
              <w:jc w:val="both"/>
              <w:rPr>
                <w:rFonts w:eastAsia="Roboto" w:cs="Times New Roman"/>
                <w:sz w:val="20"/>
                <w:szCs w:val="20"/>
              </w:rPr>
            </w:pPr>
            <w:r w:rsidRPr="00D428F7">
              <w:rPr>
                <w:rFonts w:eastAsia="Roboto" w:cs="Times New Roman"/>
                <w:sz w:val="20"/>
                <w:szCs w:val="20"/>
              </w:rPr>
              <w:t xml:space="preserve">3.5 Маскирующие ограждения должны иметь окраску, соответствующую одному из колеров элементов здания (стен, перекрытий, </w:t>
            </w:r>
            <w:r w:rsidRPr="00D428F7">
              <w:rPr>
                <w:rFonts w:eastAsia="Roboto" w:cs="Times New Roman"/>
                <w:sz w:val="20"/>
                <w:szCs w:val="20"/>
              </w:rPr>
              <w:lastRenderedPageBreak/>
              <w:t>элементов окон, цоколя).</w:t>
            </w:r>
          </w:p>
          <w:p w14:paraId="176E963B" w14:textId="77777777" w:rsidR="00096CDF" w:rsidRPr="00D428F7" w:rsidRDefault="00096CDF" w:rsidP="00980A27">
            <w:pPr>
              <w:numPr>
                <w:ilvl w:val="0"/>
                <w:numId w:val="24"/>
              </w:numPr>
              <w:spacing w:after="0" w:line="240" w:lineRule="auto"/>
              <w:ind w:left="0" w:firstLine="0"/>
              <w:jc w:val="both"/>
              <w:rPr>
                <w:rFonts w:eastAsia="Roboto" w:cs="Times New Roman"/>
                <w:sz w:val="20"/>
                <w:szCs w:val="20"/>
              </w:rPr>
            </w:pPr>
            <w:r w:rsidRPr="00D428F7">
              <w:rPr>
                <w:rFonts w:eastAsia="Roboto" w:cs="Times New Roman"/>
                <w:sz w:val="20"/>
                <w:szCs w:val="20"/>
              </w:rPr>
              <w:t>3.6 Цветовое решение элементов системы наружного водоотведения (водосточные трубы, желоба) должно осуществляться в тон соответствующей плоскости стены.</w:t>
            </w:r>
          </w:p>
        </w:tc>
      </w:tr>
      <w:tr w:rsidR="00096CDF" w:rsidRPr="00D428F7" w14:paraId="2E719EC0" w14:textId="77777777" w:rsidTr="00A016F4">
        <w:trPr>
          <w:trHeight w:val="789"/>
          <w:jc w:val="center"/>
        </w:trPr>
        <w:tc>
          <w:tcPr>
            <w:tcW w:w="421" w:type="dxa"/>
            <w:shd w:val="clear" w:color="auto" w:fill="auto"/>
          </w:tcPr>
          <w:p w14:paraId="1B2FEBE0" w14:textId="77777777" w:rsidR="00096CDF" w:rsidRPr="00D428F7" w:rsidRDefault="00096CDF" w:rsidP="00980A27">
            <w:pPr>
              <w:spacing w:after="0" w:line="240" w:lineRule="auto"/>
              <w:rPr>
                <w:rFonts w:eastAsia="Roboto" w:cs="Times New Roman"/>
                <w:sz w:val="20"/>
                <w:szCs w:val="20"/>
              </w:rPr>
            </w:pPr>
            <w:r w:rsidRPr="00D428F7">
              <w:rPr>
                <w:rFonts w:eastAsia="Roboto" w:cs="Times New Roman"/>
                <w:sz w:val="20"/>
                <w:szCs w:val="20"/>
              </w:rPr>
              <w:lastRenderedPageBreak/>
              <w:t>4</w:t>
            </w:r>
          </w:p>
        </w:tc>
        <w:tc>
          <w:tcPr>
            <w:tcW w:w="2099" w:type="dxa"/>
            <w:gridSpan w:val="2"/>
            <w:shd w:val="clear" w:color="auto" w:fill="auto"/>
          </w:tcPr>
          <w:p w14:paraId="1878BE27" w14:textId="77777777" w:rsidR="00096CDF" w:rsidRPr="00D428F7" w:rsidRDefault="00096CDF" w:rsidP="00980A27">
            <w:pPr>
              <w:spacing w:after="0" w:line="240" w:lineRule="auto"/>
              <w:rPr>
                <w:rFonts w:eastAsia="Roboto" w:cs="Times New Roman"/>
                <w:sz w:val="20"/>
                <w:szCs w:val="20"/>
              </w:rPr>
            </w:pPr>
            <w:r w:rsidRPr="00D428F7">
              <w:rPr>
                <w:rFonts w:eastAsia="Roboto" w:cs="Times New Roman"/>
                <w:sz w:val="20"/>
                <w:szCs w:val="20"/>
              </w:rPr>
              <w:t>Требования к подсветке фасадов зданий, строений и сооружений</w:t>
            </w:r>
          </w:p>
        </w:tc>
        <w:tc>
          <w:tcPr>
            <w:tcW w:w="6030" w:type="dxa"/>
            <w:gridSpan w:val="2"/>
            <w:shd w:val="clear" w:color="auto" w:fill="auto"/>
          </w:tcPr>
          <w:p w14:paraId="6B23A679" w14:textId="77777777" w:rsidR="00096CDF" w:rsidRPr="00D428F7" w:rsidRDefault="00096CDF" w:rsidP="00980A27">
            <w:pPr>
              <w:numPr>
                <w:ilvl w:val="0"/>
                <w:numId w:val="27"/>
              </w:numPr>
              <w:spacing w:after="0" w:line="240" w:lineRule="auto"/>
              <w:ind w:left="0" w:firstLine="0"/>
              <w:jc w:val="both"/>
              <w:rPr>
                <w:rFonts w:eastAsia="Roboto" w:cs="Times New Roman"/>
                <w:sz w:val="20"/>
                <w:szCs w:val="20"/>
              </w:rPr>
            </w:pPr>
            <w:r w:rsidRPr="00D428F7">
              <w:rPr>
                <w:rFonts w:eastAsia="Roboto" w:cs="Times New Roman"/>
                <w:sz w:val="20"/>
                <w:szCs w:val="20"/>
              </w:rPr>
              <w:t xml:space="preserve">4.1 Входные группы жилой и общественной части должны иметь освещение. </w:t>
            </w:r>
          </w:p>
          <w:p w14:paraId="51B654A9" w14:textId="77777777" w:rsidR="00096CDF" w:rsidRPr="00D428F7" w:rsidRDefault="00096CDF" w:rsidP="00980A27">
            <w:pPr>
              <w:numPr>
                <w:ilvl w:val="0"/>
                <w:numId w:val="27"/>
              </w:numPr>
              <w:spacing w:after="0" w:line="240" w:lineRule="auto"/>
              <w:ind w:left="0" w:firstLine="0"/>
              <w:jc w:val="both"/>
              <w:rPr>
                <w:rFonts w:eastAsia="Roboto" w:cs="Times New Roman"/>
                <w:sz w:val="20"/>
                <w:szCs w:val="20"/>
              </w:rPr>
            </w:pPr>
            <w:r w:rsidRPr="00D428F7">
              <w:rPr>
                <w:rFonts w:eastAsia="Roboto" w:cs="Times New Roman"/>
                <w:sz w:val="20"/>
                <w:szCs w:val="20"/>
              </w:rPr>
              <w:t>4.2 Запрещается использовать в подсветке фасадов пиксельную, мигающую подсветку</w:t>
            </w:r>
          </w:p>
          <w:p w14:paraId="5ADAB607" w14:textId="77777777" w:rsidR="00096CDF" w:rsidRPr="00D428F7" w:rsidRDefault="00096CDF" w:rsidP="00980A27">
            <w:pPr>
              <w:numPr>
                <w:ilvl w:val="0"/>
                <w:numId w:val="27"/>
              </w:numPr>
              <w:spacing w:after="0" w:line="240" w:lineRule="auto"/>
              <w:ind w:left="0" w:firstLine="0"/>
              <w:jc w:val="both"/>
              <w:rPr>
                <w:rFonts w:eastAsia="Roboto" w:cs="Times New Roman"/>
                <w:sz w:val="20"/>
                <w:szCs w:val="20"/>
              </w:rPr>
            </w:pPr>
            <w:r w:rsidRPr="00D428F7">
              <w:rPr>
                <w:rFonts w:eastAsia="Roboto" w:cs="Times New Roman"/>
                <w:sz w:val="20"/>
                <w:szCs w:val="20"/>
              </w:rPr>
              <w:t xml:space="preserve">4.3 Приборы архитектурной подсветки должны располагаться таким образом, чтобы их выходные отверстия экранировались светозащитными устройствами или не оказывались в центре поля зрения водителей и пешеходов в главных направлениях движения. </w:t>
            </w:r>
          </w:p>
        </w:tc>
        <w:tc>
          <w:tcPr>
            <w:tcW w:w="6750" w:type="dxa"/>
            <w:shd w:val="clear" w:color="auto" w:fill="auto"/>
          </w:tcPr>
          <w:p w14:paraId="13861432" w14:textId="77777777" w:rsidR="00096CDF" w:rsidRPr="00D428F7" w:rsidRDefault="00096CDF" w:rsidP="00980A27">
            <w:pPr>
              <w:numPr>
                <w:ilvl w:val="0"/>
                <w:numId w:val="27"/>
              </w:numPr>
              <w:spacing w:after="0" w:line="240" w:lineRule="auto"/>
              <w:ind w:left="0" w:firstLine="0"/>
              <w:jc w:val="both"/>
              <w:rPr>
                <w:rFonts w:eastAsia="Roboto" w:cs="Times New Roman"/>
                <w:sz w:val="20"/>
                <w:szCs w:val="20"/>
              </w:rPr>
            </w:pPr>
            <w:r w:rsidRPr="00D428F7">
              <w:rPr>
                <w:rFonts w:eastAsia="Roboto" w:cs="Times New Roman"/>
                <w:sz w:val="20"/>
                <w:szCs w:val="20"/>
              </w:rPr>
              <w:t>4.4 Подсветка осуществляется с цветовой температурой (Тц) в диапазоне 2000-2700 К.</w:t>
            </w:r>
          </w:p>
          <w:p w14:paraId="19C179FD" w14:textId="77777777" w:rsidR="00096CDF" w:rsidRPr="00D428F7" w:rsidRDefault="00096CDF" w:rsidP="00980A27">
            <w:pPr>
              <w:numPr>
                <w:ilvl w:val="0"/>
                <w:numId w:val="27"/>
              </w:numPr>
              <w:spacing w:after="0" w:line="240" w:lineRule="auto"/>
              <w:ind w:left="0" w:firstLine="0"/>
              <w:jc w:val="both"/>
              <w:rPr>
                <w:rFonts w:eastAsia="Roboto" w:cs="Times New Roman"/>
                <w:sz w:val="20"/>
                <w:szCs w:val="20"/>
              </w:rPr>
            </w:pPr>
            <w:r w:rsidRPr="00D428F7">
              <w:rPr>
                <w:rFonts w:eastAsia="Roboto" w:cs="Times New Roman"/>
                <w:sz w:val="20"/>
                <w:szCs w:val="20"/>
              </w:rPr>
              <w:t xml:space="preserve">4.5 Не допускается засветка окон жилых помещений, расположенных вблизи зданий, а также камер видеонаблюдения. </w:t>
            </w:r>
          </w:p>
        </w:tc>
      </w:tr>
    </w:tbl>
    <w:p w14:paraId="57E3FC4C" w14:textId="77777777" w:rsidR="00096CDF" w:rsidRPr="00D428F7" w:rsidRDefault="00096CDF" w:rsidP="00980A27">
      <w:pPr>
        <w:spacing w:after="0" w:line="240" w:lineRule="auto"/>
        <w:rPr>
          <w:rFonts w:eastAsia="Roboto" w:cs="Times New Roman"/>
          <w:sz w:val="20"/>
          <w:szCs w:val="20"/>
        </w:rPr>
      </w:pPr>
    </w:p>
    <w:p w14:paraId="6052D390" w14:textId="77777777" w:rsidR="00096CDF" w:rsidRPr="00D428F7" w:rsidRDefault="00096CDF" w:rsidP="00980A27">
      <w:pPr>
        <w:keepNext/>
        <w:keepLines/>
        <w:autoSpaceDE w:val="0"/>
        <w:spacing w:after="0" w:line="240" w:lineRule="auto"/>
        <w:ind w:firstLine="709"/>
        <w:jc w:val="both"/>
        <w:rPr>
          <w:rFonts w:eastAsia="Roboto" w:cs="Times New Roman"/>
          <w:b/>
          <w:sz w:val="20"/>
          <w:szCs w:val="20"/>
        </w:rPr>
      </w:pPr>
      <w:r w:rsidRPr="00D428F7">
        <w:rPr>
          <w:rFonts w:eastAsia="Roboto" w:cs="Times New Roman"/>
          <w:sz w:val="20"/>
          <w:szCs w:val="20"/>
        </w:rPr>
        <w:t xml:space="preserve">Требования к внешнему облику фасадов объектов ВРИ 2.7, 3.2.1, 3.2.4, 3.4.1, 3.4.2, 3.4.3, 3.5.1, 3.5.2, относящихся к группе </w:t>
      </w:r>
      <w:r w:rsidRPr="00D428F7">
        <w:rPr>
          <w:rFonts w:eastAsia="Roboto" w:cs="Times New Roman"/>
          <w:b/>
          <w:sz w:val="20"/>
          <w:szCs w:val="20"/>
          <w:u w:val="single"/>
        </w:rPr>
        <w:t>“Социальные”</w:t>
      </w:r>
      <w:r w:rsidRPr="00D428F7">
        <w:rPr>
          <w:rFonts w:eastAsia="Roboto" w:cs="Times New Roman"/>
          <w:b/>
          <w:sz w:val="20"/>
          <w:szCs w:val="20"/>
        </w:rPr>
        <w:tab/>
      </w:r>
    </w:p>
    <w:tbl>
      <w:tblPr>
        <w:tblW w:w="15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21"/>
        <w:gridCol w:w="1124"/>
        <w:gridCol w:w="975"/>
        <w:gridCol w:w="5940"/>
        <w:gridCol w:w="6840"/>
      </w:tblGrid>
      <w:tr w:rsidR="00872659" w:rsidRPr="00D428F7" w14:paraId="2040CE03" w14:textId="77777777" w:rsidTr="00A016F4">
        <w:trPr>
          <w:trHeight w:val="240"/>
          <w:jc w:val="center"/>
        </w:trPr>
        <w:tc>
          <w:tcPr>
            <w:tcW w:w="421" w:type="dxa"/>
            <w:shd w:val="clear" w:color="auto" w:fill="auto"/>
          </w:tcPr>
          <w:p w14:paraId="487D7668" w14:textId="77777777" w:rsidR="00096CDF" w:rsidRPr="00D428F7" w:rsidRDefault="00096CDF" w:rsidP="00980A27">
            <w:pPr>
              <w:spacing w:after="0" w:line="240" w:lineRule="auto"/>
              <w:jc w:val="center"/>
              <w:rPr>
                <w:rFonts w:eastAsia="Roboto" w:cs="Times New Roman"/>
                <w:sz w:val="20"/>
                <w:szCs w:val="20"/>
              </w:rPr>
            </w:pPr>
          </w:p>
          <w:p w14:paraId="10344E39" w14:textId="77777777" w:rsidR="00096CDF" w:rsidRPr="00D428F7" w:rsidRDefault="00096CDF" w:rsidP="00980A27">
            <w:pPr>
              <w:spacing w:after="0" w:line="240" w:lineRule="auto"/>
              <w:jc w:val="center"/>
              <w:rPr>
                <w:rFonts w:eastAsia="Roboto" w:cs="Times New Roman"/>
                <w:sz w:val="20"/>
                <w:szCs w:val="20"/>
              </w:rPr>
            </w:pPr>
            <w:r w:rsidRPr="00D428F7">
              <w:rPr>
                <w:rFonts w:eastAsia="Nova Mono" w:cs="Times New Roman"/>
                <w:sz w:val="20"/>
                <w:szCs w:val="20"/>
              </w:rPr>
              <w:t>№</w:t>
            </w:r>
          </w:p>
        </w:tc>
        <w:tc>
          <w:tcPr>
            <w:tcW w:w="1124" w:type="dxa"/>
            <w:shd w:val="clear" w:color="auto" w:fill="auto"/>
          </w:tcPr>
          <w:p w14:paraId="41A99D66" w14:textId="77777777" w:rsidR="00096CDF" w:rsidRPr="00D428F7" w:rsidRDefault="00096CDF" w:rsidP="00980A27">
            <w:pPr>
              <w:spacing w:after="0" w:line="240" w:lineRule="auto"/>
              <w:jc w:val="center"/>
              <w:rPr>
                <w:rFonts w:eastAsia="Roboto" w:cs="Times New Roman"/>
                <w:sz w:val="20"/>
                <w:szCs w:val="20"/>
              </w:rPr>
            </w:pPr>
          </w:p>
          <w:p w14:paraId="230830D7"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Параметр</w:t>
            </w:r>
          </w:p>
        </w:tc>
        <w:tc>
          <w:tcPr>
            <w:tcW w:w="975" w:type="dxa"/>
            <w:shd w:val="clear" w:color="auto" w:fill="auto"/>
          </w:tcPr>
          <w:p w14:paraId="0C467955"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Конструк- тивный элемент</w:t>
            </w:r>
          </w:p>
        </w:tc>
        <w:tc>
          <w:tcPr>
            <w:tcW w:w="12780" w:type="dxa"/>
            <w:gridSpan w:val="2"/>
            <w:shd w:val="clear" w:color="auto" w:fill="auto"/>
          </w:tcPr>
          <w:p w14:paraId="06A96176" w14:textId="77777777" w:rsidR="00096CDF" w:rsidRPr="00D428F7" w:rsidRDefault="00096CDF" w:rsidP="00980A27">
            <w:pPr>
              <w:spacing w:after="0" w:line="240" w:lineRule="auto"/>
              <w:rPr>
                <w:rFonts w:eastAsia="Roboto" w:cs="Times New Roman"/>
                <w:sz w:val="20"/>
                <w:szCs w:val="20"/>
              </w:rPr>
            </w:pPr>
          </w:p>
          <w:p w14:paraId="2B0CAC75"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Требования</w:t>
            </w:r>
          </w:p>
        </w:tc>
      </w:tr>
      <w:tr w:rsidR="00872659" w:rsidRPr="00D428F7" w14:paraId="03B44D74" w14:textId="77777777" w:rsidTr="00A016F4">
        <w:trPr>
          <w:trHeight w:val="392"/>
          <w:jc w:val="center"/>
        </w:trPr>
        <w:tc>
          <w:tcPr>
            <w:tcW w:w="421" w:type="dxa"/>
            <w:vMerge w:val="restart"/>
            <w:shd w:val="clear" w:color="auto" w:fill="auto"/>
          </w:tcPr>
          <w:p w14:paraId="712C03D5"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1</w:t>
            </w:r>
          </w:p>
        </w:tc>
        <w:tc>
          <w:tcPr>
            <w:tcW w:w="1124" w:type="dxa"/>
            <w:vMerge w:val="restart"/>
            <w:shd w:val="clear" w:color="auto" w:fill="auto"/>
          </w:tcPr>
          <w:p w14:paraId="409BEBCE" w14:textId="77777777" w:rsidR="00096CDF" w:rsidRPr="00D428F7" w:rsidRDefault="00096CDF" w:rsidP="00980A27">
            <w:pPr>
              <w:spacing w:after="0" w:line="240" w:lineRule="auto"/>
              <w:rPr>
                <w:rFonts w:eastAsia="Roboto" w:cs="Times New Roman"/>
                <w:sz w:val="20"/>
                <w:szCs w:val="20"/>
              </w:rPr>
            </w:pPr>
            <w:r w:rsidRPr="00D428F7">
              <w:rPr>
                <w:rFonts w:eastAsia="Roboto" w:cs="Times New Roman"/>
                <w:sz w:val="20"/>
                <w:szCs w:val="20"/>
              </w:rPr>
              <w:t>Требования к цветовым характери</w:t>
            </w:r>
            <w:r w:rsidRPr="00D428F7">
              <w:rPr>
                <w:rFonts w:eastAsia="Roboto" w:cs="Times New Roman"/>
                <w:sz w:val="20"/>
                <w:szCs w:val="20"/>
              </w:rPr>
              <w:lastRenderedPageBreak/>
              <w:t>стикам зданий, строений и сооружений</w:t>
            </w:r>
          </w:p>
        </w:tc>
        <w:tc>
          <w:tcPr>
            <w:tcW w:w="975" w:type="dxa"/>
            <w:shd w:val="clear" w:color="auto" w:fill="auto"/>
            <w:vAlign w:val="center"/>
          </w:tcPr>
          <w:p w14:paraId="38B20731"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lastRenderedPageBreak/>
              <w:t>1.1</w:t>
            </w:r>
          </w:p>
          <w:p w14:paraId="20CAB5F9"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Стены</w:t>
            </w:r>
          </w:p>
        </w:tc>
        <w:tc>
          <w:tcPr>
            <w:tcW w:w="5940" w:type="dxa"/>
          </w:tcPr>
          <w:p w14:paraId="1BB3DCC3" w14:textId="77777777" w:rsidR="00096CDF" w:rsidRPr="00D428F7" w:rsidRDefault="00096CDF" w:rsidP="00980A27">
            <w:pPr>
              <w:numPr>
                <w:ilvl w:val="0"/>
                <w:numId w:val="51"/>
              </w:numPr>
              <w:spacing w:after="0" w:line="240" w:lineRule="auto"/>
              <w:ind w:left="0" w:firstLine="0"/>
              <w:jc w:val="both"/>
              <w:rPr>
                <w:rFonts w:eastAsia="Roboto" w:cs="Times New Roman"/>
                <w:sz w:val="20"/>
                <w:szCs w:val="20"/>
              </w:rPr>
            </w:pPr>
            <w:r w:rsidRPr="00D428F7">
              <w:rPr>
                <w:rFonts w:eastAsia="Roboto" w:cs="Times New Roman"/>
                <w:sz w:val="20"/>
                <w:szCs w:val="20"/>
              </w:rPr>
              <w:t xml:space="preserve">1.1.1 В цветовом решении облицовочных материалов объекта (за исключением площади остекления) разрешается использовать 1 оттенок в качестве основного цвета, не более двух - в качестве дополнительных цветов и не более трех - в качестве </w:t>
            </w:r>
            <w:r w:rsidRPr="00D428F7">
              <w:rPr>
                <w:rFonts w:eastAsia="Roboto" w:cs="Times New Roman"/>
                <w:sz w:val="20"/>
                <w:szCs w:val="20"/>
              </w:rPr>
              <w:lastRenderedPageBreak/>
              <w:t>акцентных цветов. Основной оттенок должен быть использован на большей части площади фасада, дополнительные - суммарно на меньшей части. Акцентный оттенок (при наличии) должен вводиться для обоснованного выделения архитектурных элементов здания (декоративные элементы, выступающие импосты, фрагменты стен, элементы входных групп и т.д.).</w:t>
            </w:r>
          </w:p>
          <w:p w14:paraId="5E28ED5E" w14:textId="77777777" w:rsidR="00096CDF" w:rsidRPr="00D428F7" w:rsidRDefault="00096CDF" w:rsidP="00980A27">
            <w:pPr>
              <w:numPr>
                <w:ilvl w:val="0"/>
                <w:numId w:val="51"/>
              </w:numPr>
              <w:spacing w:after="0" w:line="240" w:lineRule="auto"/>
              <w:ind w:left="0" w:firstLine="0"/>
              <w:jc w:val="both"/>
              <w:rPr>
                <w:rFonts w:eastAsia="Roboto" w:cs="Times New Roman"/>
                <w:sz w:val="20"/>
                <w:szCs w:val="20"/>
              </w:rPr>
            </w:pPr>
            <w:r w:rsidRPr="00D428F7">
              <w:rPr>
                <w:rFonts w:eastAsia="Roboto" w:cs="Times New Roman"/>
                <w:sz w:val="20"/>
                <w:szCs w:val="20"/>
              </w:rPr>
              <w:t xml:space="preserve">1.1.2 Цветовое решение должно осуществляться в соответствии с разрешенными к использованию RAL: </w:t>
            </w:r>
          </w:p>
          <w:p w14:paraId="632728C1" w14:textId="77777777" w:rsidR="00096CDF" w:rsidRPr="00D428F7" w:rsidRDefault="00096CDF" w:rsidP="00980A27">
            <w:pPr>
              <w:numPr>
                <w:ilvl w:val="0"/>
                <w:numId w:val="34"/>
              </w:numPr>
              <w:spacing w:after="0" w:line="240" w:lineRule="auto"/>
              <w:ind w:left="0" w:firstLine="0"/>
              <w:jc w:val="both"/>
              <w:rPr>
                <w:rFonts w:eastAsia="Roboto" w:cs="Times New Roman"/>
                <w:sz w:val="20"/>
                <w:szCs w:val="20"/>
              </w:rPr>
            </w:pPr>
            <w:r w:rsidRPr="00D428F7">
              <w:rPr>
                <w:rFonts w:eastAsia="Roboto" w:cs="Times New Roman"/>
                <w:sz w:val="20"/>
                <w:szCs w:val="20"/>
              </w:rPr>
              <w:t>основные оттенки - 9010, 150-5, 9001, 160-3, 160-5, 060 90 10, 070 90 10, 100 93 05, 085 93 05, 000 90 00, 110-1, 1013, 840-1, 840-2, 120-5, 100 80 05, 110 80 10, 1015, 310-1, 9002, 080 80 05, 095 80 10, 9018, 830-1, 040 80 10, 080 80 10, 070 80 20, 780-4;</w:t>
            </w:r>
          </w:p>
          <w:p w14:paraId="70536CBF" w14:textId="77777777" w:rsidR="00096CDF" w:rsidRPr="00D428F7" w:rsidRDefault="00096CDF" w:rsidP="00980A27">
            <w:pPr>
              <w:numPr>
                <w:ilvl w:val="0"/>
                <w:numId w:val="34"/>
              </w:numPr>
              <w:spacing w:after="0" w:line="240" w:lineRule="auto"/>
              <w:ind w:left="0" w:firstLine="0"/>
              <w:jc w:val="both"/>
              <w:rPr>
                <w:rFonts w:eastAsia="Roboto" w:cs="Times New Roman"/>
                <w:sz w:val="20"/>
                <w:szCs w:val="20"/>
              </w:rPr>
            </w:pPr>
            <w:r w:rsidRPr="00D428F7">
              <w:rPr>
                <w:rFonts w:eastAsia="Roboto" w:cs="Times New Roman"/>
                <w:sz w:val="20"/>
                <w:szCs w:val="20"/>
              </w:rPr>
              <w:t>дополнительные оттенки - 9010, 070 90 20, 1014, 1000, 070 80 20, 020 80 05, 180 80 05, 140 80 10, 130 70 10, 180 70 05, 1002, 070 70 30, 050 70 20, 260 80 10, 340 70 05, 000 65 00, 040 70 10, 360 60 05, 060 60 20, 1011, 075 70 20, 1020, 7004, 140 60 05, 7030, 7048, 7037, 240 60 05, 7001, 7034, 7033, 060 50 30, 050 50 30,1036, 7036, 7039, 150 60 10, 7002, 100 50 05, 100 50 10, 040 50 20, 8002;</w:t>
            </w:r>
          </w:p>
        </w:tc>
        <w:tc>
          <w:tcPr>
            <w:tcW w:w="6840" w:type="dxa"/>
          </w:tcPr>
          <w:p w14:paraId="4B7FC629" w14:textId="77777777" w:rsidR="00096CDF" w:rsidRPr="00D428F7" w:rsidRDefault="00096CDF" w:rsidP="00980A27">
            <w:pPr>
              <w:numPr>
                <w:ilvl w:val="0"/>
                <w:numId w:val="34"/>
              </w:numPr>
              <w:spacing w:after="0" w:line="240" w:lineRule="auto"/>
              <w:ind w:left="0" w:firstLine="0"/>
              <w:jc w:val="both"/>
              <w:rPr>
                <w:rFonts w:eastAsia="Roboto" w:cs="Times New Roman"/>
                <w:sz w:val="20"/>
                <w:szCs w:val="20"/>
              </w:rPr>
            </w:pPr>
            <w:r w:rsidRPr="00D428F7">
              <w:rPr>
                <w:rFonts w:eastAsia="Roboto" w:cs="Times New Roman"/>
                <w:sz w:val="20"/>
                <w:szCs w:val="20"/>
              </w:rPr>
              <w:lastRenderedPageBreak/>
              <w:t xml:space="preserve">акцентные оттенки - 9010, 085 90 30, 110 90 35, 100 90 40, 070 80 30, 080 80 40, 280 80 15, 290 80 15, 310 80 15, 040 80 20, 050 80 30, 070 80 40, 1034, 060 70 40, 050 70 30, 050 70 40, 020 80 20, 1018, 1028, 6027, 210 70 10, 230 70 20, 240 70 25, 5012, 280 70 20, 3015, 030 70 20, 3012, 2003, 2012, 050 </w:t>
            </w:r>
            <w:r w:rsidRPr="00D428F7">
              <w:rPr>
                <w:rFonts w:eastAsia="Roboto" w:cs="Times New Roman"/>
                <w:sz w:val="20"/>
                <w:szCs w:val="20"/>
              </w:rPr>
              <w:lastRenderedPageBreak/>
              <w:t xml:space="preserve">60 40, 3022, 040 70 20, 320 70 15, 4009, 280 70 10, 310 60 15, 5024, 240-2, 6021, 3014, 1032, 070 70 40, 020 70 10, 170 60 10, 160 60 20, 5014, 040 60 20, 050 60 20, 040 50 10, 060 50 20, 040 50 40, 030 50 30, 040 50 30, 8004, 4001, 5018, 5007, 180 50 15, 8001, 8025, 230 50 10, 8024. </w:t>
            </w:r>
          </w:p>
          <w:p w14:paraId="7FE1E696" w14:textId="77777777" w:rsidR="00096CDF" w:rsidRPr="00D428F7" w:rsidRDefault="00096CDF" w:rsidP="00980A27">
            <w:pPr>
              <w:numPr>
                <w:ilvl w:val="0"/>
                <w:numId w:val="52"/>
              </w:numPr>
              <w:spacing w:after="0" w:line="240" w:lineRule="auto"/>
              <w:ind w:left="0" w:firstLine="0"/>
              <w:jc w:val="both"/>
              <w:rPr>
                <w:rFonts w:eastAsia="Roboto" w:cs="Times New Roman"/>
                <w:sz w:val="20"/>
                <w:szCs w:val="20"/>
              </w:rPr>
            </w:pPr>
            <w:r w:rsidRPr="00D428F7">
              <w:rPr>
                <w:rFonts w:eastAsia="Roboto" w:cs="Times New Roman"/>
                <w:sz w:val="20"/>
                <w:szCs w:val="20"/>
              </w:rPr>
              <w:t>1.1.3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14:paraId="18580494" w14:textId="77777777" w:rsidR="00096CDF" w:rsidRPr="00D428F7" w:rsidRDefault="00096CDF" w:rsidP="00980A27">
            <w:pPr>
              <w:numPr>
                <w:ilvl w:val="0"/>
                <w:numId w:val="52"/>
              </w:numPr>
              <w:spacing w:after="0" w:line="240" w:lineRule="auto"/>
              <w:ind w:left="0" w:firstLine="0"/>
              <w:jc w:val="both"/>
              <w:rPr>
                <w:rFonts w:eastAsia="Roboto" w:cs="Times New Roman"/>
                <w:sz w:val="20"/>
                <w:szCs w:val="20"/>
              </w:rPr>
            </w:pPr>
            <w:r w:rsidRPr="00D428F7">
              <w:rPr>
                <w:rFonts w:eastAsia="Roboto" w:cs="Times New Roman"/>
                <w:sz w:val="20"/>
                <w:szCs w:val="20"/>
              </w:rPr>
              <w:t>1.1.4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 Поэтажное деление торцевыми поверхностями плит перекрытий допускается при условии отделки плиты в тон соответствующей плоскости стены фасада.</w:t>
            </w:r>
          </w:p>
        </w:tc>
      </w:tr>
      <w:tr w:rsidR="00872659" w:rsidRPr="00D428F7" w14:paraId="5CAB0D90" w14:textId="77777777" w:rsidTr="00A016F4">
        <w:trPr>
          <w:trHeight w:val="300"/>
          <w:jc w:val="center"/>
        </w:trPr>
        <w:tc>
          <w:tcPr>
            <w:tcW w:w="421" w:type="dxa"/>
            <w:vMerge/>
            <w:shd w:val="clear" w:color="auto" w:fill="auto"/>
          </w:tcPr>
          <w:p w14:paraId="370C0AA5" w14:textId="77777777" w:rsidR="00096CDF" w:rsidRPr="00D428F7" w:rsidRDefault="00096CDF" w:rsidP="00980A27">
            <w:pPr>
              <w:spacing w:after="0" w:line="240" w:lineRule="auto"/>
              <w:jc w:val="center"/>
              <w:rPr>
                <w:rFonts w:eastAsia="Roboto" w:cs="Times New Roman"/>
                <w:sz w:val="20"/>
                <w:szCs w:val="20"/>
              </w:rPr>
            </w:pPr>
          </w:p>
        </w:tc>
        <w:tc>
          <w:tcPr>
            <w:tcW w:w="1124" w:type="dxa"/>
            <w:vMerge/>
            <w:shd w:val="clear" w:color="auto" w:fill="auto"/>
          </w:tcPr>
          <w:p w14:paraId="64013BEC" w14:textId="77777777" w:rsidR="00096CDF" w:rsidRPr="00D428F7" w:rsidRDefault="00096CDF" w:rsidP="00980A27">
            <w:pPr>
              <w:spacing w:after="0" w:line="240" w:lineRule="auto"/>
              <w:rPr>
                <w:rFonts w:eastAsia="Roboto" w:cs="Times New Roman"/>
                <w:sz w:val="20"/>
                <w:szCs w:val="20"/>
              </w:rPr>
            </w:pPr>
          </w:p>
        </w:tc>
        <w:tc>
          <w:tcPr>
            <w:tcW w:w="975" w:type="dxa"/>
            <w:shd w:val="clear" w:color="auto" w:fill="auto"/>
            <w:vAlign w:val="center"/>
          </w:tcPr>
          <w:p w14:paraId="1E64C0BA"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1.2</w:t>
            </w:r>
          </w:p>
          <w:p w14:paraId="1A4259F1"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Окна</w:t>
            </w:r>
          </w:p>
        </w:tc>
        <w:tc>
          <w:tcPr>
            <w:tcW w:w="5940" w:type="dxa"/>
          </w:tcPr>
          <w:p w14:paraId="7E813921" w14:textId="77777777" w:rsidR="00096CDF" w:rsidRPr="00D428F7" w:rsidRDefault="00096CDF" w:rsidP="00980A27">
            <w:pPr>
              <w:numPr>
                <w:ilvl w:val="0"/>
                <w:numId w:val="40"/>
              </w:numPr>
              <w:spacing w:after="0" w:line="240" w:lineRule="auto"/>
              <w:ind w:left="0" w:firstLine="0"/>
              <w:jc w:val="both"/>
              <w:rPr>
                <w:rFonts w:eastAsia="Roboto" w:cs="Times New Roman"/>
                <w:sz w:val="20"/>
                <w:szCs w:val="20"/>
              </w:rPr>
            </w:pPr>
            <w:r w:rsidRPr="00D428F7">
              <w:rPr>
                <w:rFonts w:eastAsia="Roboto" w:cs="Times New Roman"/>
                <w:sz w:val="20"/>
                <w:szCs w:val="20"/>
              </w:rPr>
              <w:t>1.2.1 Цветовое решение должно осуществляться в соответствии с разрешенными к использованию RAL: 9010, 1002, 7010, 7011, 7024, 7026, 820-5, 7021, 8014, 9005.</w:t>
            </w:r>
          </w:p>
        </w:tc>
        <w:tc>
          <w:tcPr>
            <w:tcW w:w="6840" w:type="dxa"/>
          </w:tcPr>
          <w:p w14:paraId="3E79AB3D" w14:textId="77777777" w:rsidR="00096CDF" w:rsidRPr="00D428F7" w:rsidRDefault="00096CDF" w:rsidP="00980A27">
            <w:pPr>
              <w:numPr>
                <w:ilvl w:val="0"/>
                <w:numId w:val="40"/>
              </w:numPr>
              <w:spacing w:after="0" w:line="240" w:lineRule="auto"/>
              <w:ind w:left="0" w:firstLine="0"/>
              <w:jc w:val="both"/>
              <w:rPr>
                <w:rFonts w:eastAsia="Roboto" w:cs="Times New Roman"/>
                <w:sz w:val="20"/>
                <w:szCs w:val="20"/>
              </w:rPr>
            </w:pPr>
            <w:r w:rsidRPr="00D428F7">
              <w:rPr>
                <w:rFonts w:eastAsia="Roboto" w:cs="Times New Roman"/>
                <w:sz w:val="20"/>
                <w:szCs w:val="20"/>
              </w:rPr>
              <w:t xml:space="preserve">1.2.2 Все элементы окон (за исключением стекла) должны выполняться в едином цветовом решении. Допускается применение отличающегося цвета для окон первого этажа здания. </w:t>
            </w:r>
          </w:p>
        </w:tc>
      </w:tr>
      <w:tr w:rsidR="00872659" w:rsidRPr="00D428F7" w14:paraId="2B04F3BE" w14:textId="77777777" w:rsidTr="00A016F4">
        <w:trPr>
          <w:trHeight w:val="140"/>
          <w:jc w:val="center"/>
        </w:trPr>
        <w:tc>
          <w:tcPr>
            <w:tcW w:w="421" w:type="dxa"/>
            <w:vMerge/>
            <w:shd w:val="clear" w:color="auto" w:fill="auto"/>
          </w:tcPr>
          <w:p w14:paraId="29343551" w14:textId="77777777" w:rsidR="00096CDF" w:rsidRPr="00D428F7" w:rsidRDefault="00096CDF" w:rsidP="00980A27">
            <w:pPr>
              <w:spacing w:after="0" w:line="240" w:lineRule="auto"/>
              <w:jc w:val="center"/>
              <w:rPr>
                <w:rFonts w:eastAsia="Roboto" w:cs="Times New Roman"/>
                <w:sz w:val="20"/>
                <w:szCs w:val="20"/>
              </w:rPr>
            </w:pPr>
          </w:p>
        </w:tc>
        <w:tc>
          <w:tcPr>
            <w:tcW w:w="1124" w:type="dxa"/>
            <w:vMerge/>
            <w:shd w:val="clear" w:color="auto" w:fill="auto"/>
          </w:tcPr>
          <w:p w14:paraId="52EE1C65" w14:textId="77777777" w:rsidR="00096CDF" w:rsidRPr="00D428F7" w:rsidRDefault="00096CDF" w:rsidP="00980A27">
            <w:pPr>
              <w:spacing w:after="0" w:line="240" w:lineRule="auto"/>
              <w:rPr>
                <w:rFonts w:eastAsia="Roboto" w:cs="Times New Roman"/>
                <w:sz w:val="20"/>
                <w:szCs w:val="20"/>
              </w:rPr>
            </w:pPr>
          </w:p>
        </w:tc>
        <w:tc>
          <w:tcPr>
            <w:tcW w:w="975" w:type="dxa"/>
            <w:shd w:val="clear" w:color="auto" w:fill="auto"/>
            <w:vAlign w:val="center"/>
          </w:tcPr>
          <w:p w14:paraId="13C442D5"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1.3 Остекление</w:t>
            </w:r>
          </w:p>
        </w:tc>
        <w:tc>
          <w:tcPr>
            <w:tcW w:w="5940" w:type="dxa"/>
          </w:tcPr>
          <w:p w14:paraId="6B44ADAF" w14:textId="77777777" w:rsidR="00096CDF" w:rsidRPr="00D428F7" w:rsidRDefault="00096CDF" w:rsidP="00980A27">
            <w:pPr>
              <w:numPr>
                <w:ilvl w:val="0"/>
                <w:numId w:val="50"/>
              </w:numPr>
              <w:spacing w:after="0" w:line="240" w:lineRule="auto"/>
              <w:ind w:left="0" w:firstLine="0"/>
              <w:jc w:val="both"/>
              <w:rPr>
                <w:rFonts w:eastAsia="Roboto" w:cs="Times New Roman"/>
                <w:sz w:val="20"/>
                <w:szCs w:val="20"/>
              </w:rPr>
            </w:pPr>
            <w:r w:rsidRPr="00D428F7">
              <w:rPr>
                <w:rFonts w:eastAsia="Roboto" w:cs="Times New Roman"/>
                <w:sz w:val="20"/>
                <w:szCs w:val="20"/>
              </w:rPr>
              <w:t xml:space="preserve">1.3.1 Не допускается использование цветного (тонированного в массе), непросматриваемого зеркального остекления.  </w:t>
            </w:r>
          </w:p>
          <w:p w14:paraId="44C7F747" w14:textId="77777777" w:rsidR="00096CDF" w:rsidRPr="00D428F7" w:rsidRDefault="00096CDF" w:rsidP="00980A27">
            <w:pPr>
              <w:numPr>
                <w:ilvl w:val="0"/>
                <w:numId w:val="50"/>
              </w:numPr>
              <w:spacing w:after="0" w:line="240" w:lineRule="auto"/>
              <w:ind w:left="0" w:firstLine="0"/>
              <w:jc w:val="both"/>
              <w:rPr>
                <w:rFonts w:eastAsia="Roboto" w:cs="Times New Roman"/>
                <w:sz w:val="20"/>
                <w:szCs w:val="20"/>
              </w:rPr>
            </w:pPr>
            <w:r w:rsidRPr="00D428F7">
              <w:rPr>
                <w:rFonts w:eastAsia="Roboto" w:cs="Times New Roman"/>
                <w:sz w:val="20"/>
                <w:szCs w:val="20"/>
              </w:rPr>
              <w:t xml:space="preserve">1.3.2 Цветовое решение должно осуществляться в нейтральных* и серых оттенках.** </w:t>
            </w:r>
          </w:p>
        </w:tc>
        <w:tc>
          <w:tcPr>
            <w:tcW w:w="6840" w:type="dxa"/>
          </w:tcPr>
          <w:p w14:paraId="46663D6D" w14:textId="77777777" w:rsidR="00096CDF" w:rsidRPr="00D428F7" w:rsidRDefault="00096CDF" w:rsidP="00980A27">
            <w:pPr>
              <w:spacing w:after="0" w:line="240" w:lineRule="auto"/>
              <w:jc w:val="both"/>
              <w:rPr>
                <w:rFonts w:eastAsia="Roboto" w:cs="Times New Roman"/>
                <w:sz w:val="20"/>
                <w:szCs w:val="20"/>
              </w:rPr>
            </w:pPr>
          </w:p>
          <w:p w14:paraId="5B4F683F" w14:textId="77777777" w:rsidR="00096CDF" w:rsidRPr="00D428F7" w:rsidRDefault="00096CDF" w:rsidP="00980A27">
            <w:pPr>
              <w:spacing w:after="0" w:line="240" w:lineRule="auto"/>
              <w:jc w:val="both"/>
              <w:rPr>
                <w:rFonts w:eastAsia="Roboto" w:cs="Times New Roman"/>
                <w:sz w:val="20"/>
                <w:szCs w:val="20"/>
              </w:rPr>
            </w:pPr>
            <w:r w:rsidRPr="00D428F7">
              <w:rPr>
                <w:rFonts w:eastAsia="Roboto" w:cs="Times New Roman"/>
                <w:sz w:val="20"/>
                <w:szCs w:val="20"/>
              </w:rPr>
              <w:t xml:space="preserve">*Нейтральный оттенок стекла – это стекло с максимальной прозрачностью, без искажения цвета. </w:t>
            </w:r>
          </w:p>
          <w:p w14:paraId="105F1713" w14:textId="77777777" w:rsidR="00096CDF" w:rsidRPr="00D428F7" w:rsidRDefault="00096CDF" w:rsidP="00980A27">
            <w:pPr>
              <w:spacing w:after="0" w:line="240" w:lineRule="auto"/>
              <w:rPr>
                <w:rFonts w:eastAsia="Roboto" w:cs="Times New Roman"/>
                <w:sz w:val="20"/>
                <w:szCs w:val="20"/>
              </w:rPr>
            </w:pPr>
            <w:r w:rsidRPr="00D428F7">
              <w:rPr>
                <w:rFonts w:eastAsia="Roboto" w:cs="Times New Roman"/>
                <w:sz w:val="20"/>
                <w:szCs w:val="20"/>
              </w:rPr>
              <w:t>**Серые оттенки стекла необходимо подобрать с учетом каталога производителя.</w:t>
            </w:r>
          </w:p>
        </w:tc>
      </w:tr>
      <w:tr w:rsidR="00872659" w:rsidRPr="00D428F7" w14:paraId="3EA431CB" w14:textId="77777777" w:rsidTr="00A016F4">
        <w:trPr>
          <w:trHeight w:val="1464"/>
          <w:jc w:val="center"/>
        </w:trPr>
        <w:tc>
          <w:tcPr>
            <w:tcW w:w="421" w:type="dxa"/>
            <w:vMerge/>
            <w:shd w:val="clear" w:color="auto" w:fill="auto"/>
          </w:tcPr>
          <w:p w14:paraId="78079091" w14:textId="77777777" w:rsidR="00096CDF" w:rsidRPr="00D428F7" w:rsidRDefault="00096CDF" w:rsidP="00980A27">
            <w:pPr>
              <w:spacing w:after="0" w:line="240" w:lineRule="auto"/>
              <w:jc w:val="center"/>
              <w:rPr>
                <w:rFonts w:eastAsia="Roboto" w:cs="Times New Roman"/>
                <w:sz w:val="20"/>
                <w:szCs w:val="20"/>
              </w:rPr>
            </w:pPr>
          </w:p>
        </w:tc>
        <w:tc>
          <w:tcPr>
            <w:tcW w:w="1124" w:type="dxa"/>
            <w:vMerge/>
            <w:shd w:val="clear" w:color="auto" w:fill="auto"/>
          </w:tcPr>
          <w:p w14:paraId="554214FE" w14:textId="77777777" w:rsidR="00096CDF" w:rsidRPr="00D428F7" w:rsidRDefault="00096CDF" w:rsidP="00980A27">
            <w:pPr>
              <w:spacing w:after="0" w:line="240" w:lineRule="auto"/>
              <w:rPr>
                <w:rFonts w:eastAsia="Roboto" w:cs="Times New Roman"/>
                <w:sz w:val="20"/>
                <w:szCs w:val="20"/>
              </w:rPr>
            </w:pPr>
          </w:p>
        </w:tc>
        <w:tc>
          <w:tcPr>
            <w:tcW w:w="975" w:type="dxa"/>
            <w:shd w:val="clear" w:color="auto" w:fill="auto"/>
            <w:vAlign w:val="center"/>
          </w:tcPr>
          <w:p w14:paraId="632C3A19"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1.4</w:t>
            </w:r>
          </w:p>
          <w:p w14:paraId="32BDCB84"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Цоколь</w:t>
            </w:r>
          </w:p>
        </w:tc>
        <w:tc>
          <w:tcPr>
            <w:tcW w:w="5940" w:type="dxa"/>
          </w:tcPr>
          <w:p w14:paraId="36355926" w14:textId="77777777" w:rsidR="00096CDF" w:rsidRPr="00D428F7" w:rsidRDefault="00096CDF" w:rsidP="00980A27">
            <w:pPr>
              <w:numPr>
                <w:ilvl w:val="0"/>
                <w:numId w:val="48"/>
              </w:numPr>
              <w:spacing w:after="0" w:line="240" w:lineRule="auto"/>
              <w:ind w:left="0" w:firstLine="0"/>
              <w:jc w:val="both"/>
              <w:rPr>
                <w:rFonts w:eastAsia="Roboto" w:cs="Times New Roman"/>
                <w:sz w:val="20"/>
                <w:szCs w:val="20"/>
              </w:rPr>
            </w:pPr>
            <w:r w:rsidRPr="00D428F7">
              <w:rPr>
                <w:rFonts w:eastAsia="Roboto" w:cs="Times New Roman"/>
                <w:sz w:val="20"/>
                <w:szCs w:val="20"/>
              </w:rPr>
              <w:t>1.4.1 Предусмотреть цветовое решение, соответствующее колеру стены, примыкающей к цоколю.</w:t>
            </w:r>
          </w:p>
          <w:p w14:paraId="37A9EA9C" w14:textId="77777777" w:rsidR="00096CDF" w:rsidRPr="00D428F7" w:rsidRDefault="00096CDF" w:rsidP="00980A27">
            <w:pPr>
              <w:numPr>
                <w:ilvl w:val="0"/>
                <w:numId w:val="48"/>
              </w:numPr>
              <w:spacing w:after="0" w:line="240" w:lineRule="auto"/>
              <w:ind w:left="0" w:firstLine="0"/>
              <w:jc w:val="both"/>
              <w:rPr>
                <w:rFonts w:eastAsia="Roboto" w:cs="Times New Roman"/>
                <w:sz w:val="20"/>
                <w:szCs w:val="20"/>
              </w:rPr>
            </w:pPr>
            <w:r w:rsidRPr="00D428F7">
              <w:rPr>
                <w:rFonts w:eastAsia="Roboto" w:cs="Times New Roman"/>
                <w:sz w:val="20"/>
                <w:szCs w:val="20"/>
              </w:rPr>
              <w:t xml:space="preserve">1.4.2 Цветовое решение должно осуществляться в соответствии с разрешенными к использованию RAL: 9010, 150-5, 9001, 160-3, 160-5, 060 90 10, 070 90 10, 100 93 05, 085 93 05, 000 90 00, 110-1, 1013, 840-1, 840-2, 120-5, 100 80 05, 110 80 10, 1015, 310-1, 9002, 080 80 05, 095 80 10, 9018, 830-1, 040 80 10, 080 80 10, 070 80 20, 780-4, 9010, 070 90 20, 1014, 1000, 070 80 20, 020 80 05, 180 80 05, 140 80 10, 130 70 10, 180 70 05, 1002, 070 70 30, 050 70 20, 260 80 10, 340 70 05, 000 65 00, 040 70 10, 360 60 05, 060 60 20, </w:t>
            </w:r>
            <w:r w:rsidRPr="00D428F7">
              <w:rPr>
                <w:rFonts w:eastAsia="Roboto" w:cs="Times New Roman"/>
                <w:sz w:val="20"/>
                <w:szCs w:val="20"/>
              </w:rPr>
              <w:lastRenderedPageBreak/>
              <w:t>1011, 075 70 20, 1020, 7004, 140 60 05, 7030, 7048, 7037, 240 60 05, 7001, 7034, 7033, 060 50 30, 050 50 30,1036, 7036, 7039, 150 60 10, 7002, 100 50 05, 100 50 10, 040 50 20, 8002.</w:t>
            </w:r>
          </w:p>
        </w:tc>
        <w:tc>
          <w:tcPr>
            <w:tcW w:w="6840" w:type="dxa"/>
          </w:tcPr>
          <w:p w14:paraId="0C9A3A6B" w14:textId="77777777" w:rsidR="00096CDF" w:rsidRPr="00D428F7" w:rsidRDefault="00096CDF" w:rsidP="00980A27">
            <w:pPr>
              <w:numPr>
                <w:ilvl w:val="0"/>
                <w:numId w:val="43"/>
              </w:numPr>
              <w:spacing w:after="0" w:line="240" w:lineRule="auto"/>
              <w:ind w:left="0" w:firstLine="0"/>
              <w:jc w:val="both"/>
              <w:rPr>
                <w:rFonts w:eastAsia="Roboto" w:cs="Times New Roman"/>
                <w:sz w:val="20"/>
                <w:szCs w:val="20"/>
              </w:rPr>
            </w:pPr>
            <w:r w:rsidRPr="00D428F7">
              <w:rPr>
                <w:rFonts w:eastAsia="Roboto" w:cs="Times New Roman"/>
                <w:sz w:val="20"/>
                <w:szCs w:val="20"/>
              </w:rPr>
              <w:lastRenderedPageBreak/>
              <w:t xml:space="preserve">1.4.3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   </w:t>
            </w:r>
          </w:p>
          <w:p w14:paraId="13BFC2E3" w14:textId="77777777" w:rsidR="00096CDF" w:rsidRPr="00D428F7" w:rsidRDefault="00096CDF" w:rsidP="00980A27">
            <w:pPr>
              <w:numPr>
                <w:ilvl w:val="0"/>
                <w:numId w:val="43"/>
              </w:numPr>
              <w:spacing w:after="0" w:line="240" w:lineRule="auto"/>
              <w:ind w:left="0" w:firstLine="0"/>
              <w:jc w:val="both"/>
              <w:rPr>
                <w:rFonts w:eastAsia="Roboto" w:cs="Times New Roman"/>
                <w:sz w:val="20"/>
                <w:szCs w:val="20"/>
              </w:rPr>
            </w:pPr>
            <w:r w:rsidRPr="00D428F7">
              <w:rPr>
                <w:rFonts w:eastAsia="Roboto" w:cs="Times New Roman"/>
                <w:sz w:val="20"/>
                <w:szCs w:val="20"/>
              </w:rPr>
              <w:t>1.4.4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w:t>
            </w:r>
          </w:p>
        </w:tc>
      </w:tr>
      <w:tr w:rsidR="00872659" w:rsidRPr="00D428F7" w14:paraId="24324B55" w14:textId="77777777" w:rsidTr="00A016F4">
        <w:trPr>
          <w:trHeight w:val="296"/>
          <w:jc w:val="center"/>
        </w:trPr>
        <w:tc>
          <w:tcPr>
            <w:tcW w:w="421" w:type="dxa"/>
            <w:vMerge/>
            <w:shd w:val="clear" w:color="auto" w:fill="auto"/>
          </w:tcPr>
          <w:p w14:paraId="3C16FC7B" w14:textId="77777777" w:rsidR="00096CDF" w:rsidRPr="00D428F7" w:rsidRDefault="00096CDF" w:rsidP="00980A27">
            <w:pPr>
              <w:spacing w:after="0" w:line="240" w:lineRule="auto"/>
              <w:jc w:val="center"/>
              <w:rPr>
                <w:rFonts w:eastAsia="Roboto" w:cs="Times New Roman"/>
                <w:sz w:val="20"/>
                <w:szCs w:val="20"/>
              </w:rPr>
            </w:pPr>
          </w:p>
        </w:tc>
        <w:tc>
          <w:tcPr>
            <w:tcW w:w="1124" w:type="dxa"/>
            <w:vMerge/>
            <w:shd w:val="clear" w:color="auto" w:fill="auto"/>
          </w:tcPr>
          <w:p w14:paraId="58E0DC50" w14:textId="77777777" w:rsidR="00096CDF" w:rsidRPr="00D428F7" w:rsidRDefault="00096CDF" w:rsidP="00980A27">
            <w:pPr>
              <w:spacing w:after="0" w:line="240" w:lineRule="auto"/>
              <w:rPr>
                <w:rFonts w:eastAsia="Roboto" w:cs="Times New Roman"/>
                <w:sz w:val="20"/>
                <w:szCs w:val="20"/>
              </w:rPr>
            </w:pPr>
          </w:p>
        </w:tc>
        <w:tc>
          <w:tcPr>
            <w:tcW w:w="975" w:type="dxa"/>
            <w:shd w:val="clear" w:color="auto" w:fill="auto"/>
            <w:vAlign w:val="center"/>
          </w:tcPr>
          <w:p w14:paraId="4570DCE7"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1.5</w:t>
            </w:r>
          </w:p>
          <w:p w14:paraId="15D75CB7"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Кровля</w:t>
            </w:r>
          </w:p>
        </w:tc>
        <w:tc>
          <w:tcPr>
            <w:tcW w:w="5940" w:type="dxa"/>
          </w:tcPr>
          <w:p w14:paraId="020CA74F" w14:textId="77777777" w:rsidR="00096CDF" w:rsidRPr="00D428F7" w:rsidRDefault="00096CDF" w:rsidP="00980A27">
            <w:pPr>
              <w:numPr>
                <w:ilvl w:val="0"/>
                <w:numId w:val="42"/>
              </w:numPr>
              <w:spacing w:after="0" w:line="240" w:lineRule="auto"/>
              <w:ind w:left="0" w:firstLine="0"/>
              <w:jc w:val="both"/>
              <w:rPr>
                <w:rFonts w:eastAsia="Roboto" w:cs="Times New Roman"/>
                <w:sz w:val="20"/>
                <w:szCs w:val="20"/>
              </w:rPr>
            </w:pPr>
            <w:r w:rsidRPr="00D428F7">
              <w:rPr>
                <w:rFonts w:eastAsia="Roboto" w:cs="Times New Roman"/>
                <w:sz w:val="20"/>
                <w:szCs w:val="20"/>
              </w:rPr>
              <w:t xml:space="preserve">1.5.1 Цветовое решение должно осуществляться в соответствии с разрешенными к использованию RAL: 7045, 8028, 820-5, 7024, 7021. </w:t>
            </w:r>
          </w:p>
        </w:tc>
        <w:tc>
          <w:tcPr>
            <w:tcW w:w="6840" w:type="dxa"/>
          </w:tcPr>
          <w:p w14:paraId="3A7B3879" w14:textId="77777777" w:rsidR="00096CDF" w:rsidRPr="00D428F7" w:rsidRDefault="00096CDF" w:rsidP="00980A27">
            <w:pPr>
              <w:numPr>
                <w:ilvl w:val="0"/>
                <w:numId w:val="42"/>
              </w:numPr>
              <w:spacing w:after="0" w:line="240" w:lineRule="auto"/>
              <w:ind w:left="0" w:firstLine="0"/>
              <w:jc w:val="both"/>
              <w:rPr>
                <w:rFonts w:eastAsia="Roboto" w:cs="Times New Roman"/>
                <w:sz w:val="20"/>
                <w:szCs w:val="20"/>
              </w:rPr>
            </w:pPr>
            <w:r w:rsidRPr="00D428F7">
              <w:rPr>
                <w:rFonts w:eastAsia="Roboto" w:cs="Times New Roman"/>
                <w:sz w:val="20"/>
                <w:szCs w:val="20"/>
              </w:rPr>
              <w:t>1.5.2 Все элементы кровли, за исключением функциональных элементов эксплуатируемой кровли (озеленение, детские площадки, террасы и др.), должны выполняться в едином цветовом решении.</w:t>
            </w:r>
          </w:p>
        </w:tc>
      </w:tr>
      <w:tr w:rsidR="00872659" w:rsidRPr="00D428F7" w14:paraId="411C87F6" w14:textId="77777777" w:rsidTr="00A016F4">
        <w:trPr>
          <w:trHeight w:val="546"/>
          <w:jc w:val="center"/>
        </w:trPr>
        <w:tc>
          <w:tcPr>
            <w:tcW w:w="421" w:type="dxa"/>
            <w:vMerge/>
            <w:shd w:val="clear" w:color="auto" w:fill="auto"/>
          </w:tcPr>
          <w:p w14:paraId="3880D066" w14:textId="77777777" w:rsidR="00096CDF" w:rsidRPr="00D428F7" w:rsidRDefault="00096CDF" w:rsidP="00980A27">
            <w:pPr>
              <w:spacing w:after="0" w:line="240" w:lineRule="auto"/>
              <w:jc w:val="center"/>
              <w:rPr>
                <w:rFonts w:eastAsia="Roboto" w:cs="Times New Roman"/>
                <w:sz w:val="20"/>
                <w:szCs w:val="20"/>
              </w:rPr>
            </w:pPr>
          </w:p>
        </w:tc>
        <w:tc>
          <w:tcPr>
            <w:tcW w:w="1124" w:type="dxa"/>
            <w:vMerge/>
            <w:shd w:val="clear" w:color="auto" w:fill="auto"/>
          </w:tcPr>
          <w:p w14:paraId="40C7AEB3" w14:textId="77777777" w:rsidR="00096CDF" w:rsidRPr="00D428F7" w:rsidRDefault="00096CDF" w:rsidP="00980A27">
            <w:pPr>
              <w:spacing w:after="0" w:line="240" w:lineRule="auto"/>
              <w:rPr>
                <w:rFonts w:eastAsia="Roboto" w:cs="Times New Roman"/>
                <w:sz w:val="20"/>
                <w:szCs w:val="20"/>
              </w:rPr>
            </w:pPr>
          </w:p>
        </w:tc>
        <w:tc>
          <w:tcPr>
            <w:tcW w:w="975" w:type="dxa"/>
            <w:shd w:val="clear" w:color="auto" w:fill="auto"/>
            <w:vAlign w:val="center"/>
          </w:tcPr>
          <w:p w14:paraId="4785D41B"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1.6</w:t>
            </w:r>
          </w:p>
          <w:p w14:paraId="7426E9CB"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Элементы входных групп</w:t>
            </w:r>
          </w:p>
        </w:tc>
        <w:tc>
          <w:tcPr>
            <w:tcW w:w="5940" w:type="dxa"/>
          </w:tcPr>
          <w:p w14:paraId="13E416B9" w14:textId="77777777" w:rsidR="00096CDF" w:rsidRPr="00D428F7" w:rsidRDefault="00096CDF" w:rsidP="00980A27">
            <w:pPr>
              <w:numPr>
                <w:ilvl w:val="0"/>
                <w:numId w:val="48"/>
              </w:numPr>
              <w:spacing w:after="0" w:line="240" w:lineRule="auto"/>
              <w:ind w:left="0" w:firstLine="0"/>
              <w:jc w:val="both"/>
              <w:rPr>
                <w:rFonts w:eastAsia="Roboto" w:cs="Times New Roman"/>
                <w:sz w:val="20"/>
                <w:szCs w:val="20"/>
              </w:rPr>
            </w:pPr>
            <w:r w:rsidRPr="00D428F7">
              <w:rPr>
                <w:rFonts w:eastAsia="Roboto" w:cs="Times New Roman"/>
                <w:sz w:val="20"/>
                <w:szCs w:val="20"/>
              </w:rPr>
              <w:t>1.6.1  Цветовое решение должно осуществляться в соответствии с разрешенными к использованию RAL: 9010, 150-5, 9001, 160-3, 160-5, 060 90 10, 070 90 10, 100 93 05, 085 93 05, 000 90 00, 110-1, 1013, 840-1, 840-2, 120-5, 100 80 05, 110 80 10, 1015, 310-1, 9002, 080 80 05, 095 80 10, 9018, 830-1, 040 80 10, 080 80 10, 070 80 20, 780-4, 9010, 070 90 20, 1014, 1000, 070 80 20, 020 80 05, 180 80 05, 140 80 10, 130 70 10, 180 70 05, 1002, 070 70 30, 050 70 20, 260 80 10, 340 70 05, 000 65 00, 040 70 10, 360 60 05, 060 60 20, 1011, 075 70 20, 1020, 7004, 140 60 05, 7030, 7048, 7037, 240 60 05, 7001, 7034, 7033, 060 50 30, 050 50 30, 1036, 7036, 7039, 150 60 10, 7002, 100 50 05, 100 50 10, 040 50 20, 8002.</w:t>
            </w:r>
          </w:p>
          <w:p w14:paraId="304861FE" w14:textId="77777777" w:rsidR="00096CDF" w:rsidRPr="00D428F7" w:rsidRDefault="00096CDF" w:rsidP="00980A27">
            <w:pPr>
              <w:numPr>
                <w:ilvl w:val="0"/>
                <w:numId w:val="48"/>
              </w:numPr>
              <w:spacing w:after="0" w:line="240" w:lineRule="auto"/>
              <w:ind w:left="0" w:firstLine="0"/>
              <w:jc w:val="both"/>
              <w:rPr>
                <w:rFonts w:eastAsia="Roboto" w:cs="Times New Roman"/>
                <w:sz w:val="20"/>
                <w:szCs w:val="20"/>
              </w:rPr>
            </w:pPr>
            <w:r w:rsidRPr="00D428F7">
              <w:rPr>
                <w:rFonts w:eastAsia="Roboto" w:cs="Times New Roman"/>
                <w:sz w:val="20"/>
                <w:szCs w:val="20"/>
              </w:rPr>
              <w:t xml:space="preserve">1.6.2 Допускается использовать один из следующих акцентных оттенков RAL: 9010, 085 90 30, 110 90 35, 100 90 40, 070 80 30, 080 80 40, 280 80 15, 290 80 15, 310 80 15, 040 80 20, 050 80 30, 070 80 40, 1034, 060 70 40, 050 70 30, 050 70 40, 020 80 20, 1018, 1028, 6027, 210 70 10, 230 70 20, 240 70 25, 5012, 280 70 20, 3015, 030 70 20, 3012, 2003, 2012, 050 60 40, 3022, 040 70 20, 320 70 15, 4009, 280 70 10, 310 60 15, 5024, 240-2, 6021, 3014, 1032, 070 70 40, 020 70 10, 170 60 10, 160 60 20, 5014, 040 60 20, 050 60 20, 040 50 10, 060 50 20, 040 50 40, 030 50 30, 040 50 30, 8004, 4001, 5018, 5007, 180 50 15, 8001, 8025, 230 50 10, 8024. </w:t>
            </w:r>
          </w:p>
        </w:tc>
        <w:tc>
          <w:tcPr>
            <w:tcW w:w="6840" w:type="dxa"/>
          </w:tcPr>
          <w:p w14:paraId="63E41C3F" w14:textId="77777777" w:rsidR="00096CDF" w:rsidRPr="00D428F7" w:rsidRDefault="00096CDF" w:rsidP="00980A27">
            <w:pPr>
              <w:numPr>
                <w:ilvl w:val="0"/>
                <w:numId w:val="42"/>
              </w:numPr>
              <w:spacing w:after="0" w:line="240" w:lineRule="auto"/>
              <w:ind w:left="0" w:firstLine="0"/>
              <w:jc w:val="both"/>
              <w:rPr>
                <w:rFonts w:eastAsia="Roboto" w:cs="Times New Roman"/>
                <w:sz w:val="20"/>
                <w:szCs w:val="20"/>
              </w:rPr>
            </w:pPr>
            <w:r w:rsidRPr="00D428F7">
              <w:rPr>
                <w:rFonts w:eastAsia="Roboto" w:cs="Times New Roman"/>
                <w:sz w:val="20"/>
                <w:szCs w:val="20"/>
              </w:rPr>
              <w:t xml:space="preserve">1.6.3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 </w:t>
            </w:r>
          </w:p>
        </w:tc>
      </w:tr>
      <w:tr w:rsidR="00872659" w:rsidRPr="00D428F7" w14:paraId="0DA42F77" w14:textId="77777777" w:rsidTr="00A016F4">
        <w:trPr>
          <w:trHeight w:val="854"/>
          <w:jc w:val="center"/>
        </w:trPr>
        <w:tc>
          <w:tcPr>
            <w:tcW w:w="421" w:type="dxa"/>
            <w:vMerge/>
            <w:shd w:val="clear" w:color="auto" w:fill="auto"/>
          </w:tcPr>
          <w:p w14:paraId="7E98B17E" w14:textId="77777777" w:rsidR="00096CDF" w:rsidRPr="00D428F7" w:rsidRDefault="00096CDF" w:rsidP="00980A27">
            <w:pPr>
              <w:spacing w:after="0" w:line="240" w:lineRule="auto"/>
              <w:jc w:val="center"/>
              <w:rPr>
                <w:rFonts w:eastAsia="Roboto" w:cs="Times New Roman"/>
                <w:sz w:val="20"/>
                <w:szCs w:val="20"/>
              </w:rPr>
            </w:pPr>
          </w:p>
        </w:tc>
        <w:tc>
          <w:tcPr>
            <w:tcW w:w="1124" w:type="dxa"/>
            <w:vMerge/>
            <w:shd w:val="clear" w:color="auto" w:fill="auto"/>
          </w:tcPr>
          <w:p w14:paraId="42DE39C4" w14:textId="77777777" w:rsidR="00096CDF" w:rsidRPr="00D428F7" w:rsidRDefault="00096CDF" w:rsidP="00980A27">
            <w:pPr>
              <w:spacing w:after="0" w:line="240" w:lineRule="auto"/>
              <w:rPr>
                <w:rFonts w:eastAsia="Roboto" w:cs="Times New Roman"/>
                <w:sz w:val="20"/>
                <w:szCs w:val="20"/>
              </w:rPr>
            </w:pPr>
          </w:p>
        </w:tc>
        <w:tc>
          <w:tcPr>
            <w:tcW w:w="975" w:type="dxa"/>
            <w:shd w:val="clear" w:color="auto" w:fill="auto"/>
            <w:vAlign w:val="center"/>
          </w:tcPr>
          <w:p w14:paraId="625AEBF1"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1.7</w:t>
            </w:r>
          </w:p>
          <w:p w14:paraId="551A714A"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Ограждения</w:t>
            </w:r>
          </w:p>
        </w:tc>
        <w:tc>
          <w:tcPr>
            <w:tcW w:w="5940" w:type="dxa"/>
          </w:tcPr>
          <w:p w14:paraId="7278FD92" w14:textId="77777777" w:rsidR="00096CDF" w:rsidRPr="00D428F7" w:rsidRDefault="00096CDF" w:rsidP="00980A27">
            <w:pPr>
              <w:numPr>
                <w:ilvl w:val="0"/>
                <w:numId w:val="32"/>
              </w:numPr>
              <w:spacing w:after="0" w:line="240" w:lineRule="auto"/>
              <w:ind w:left="0" w:firstLine="0"/>
              <w:jc w:val="both"/>
              <w:rPr>
                <w:rFonts w:eastAsia="Roboto" w:cs="Times New Roman"/>
                <w:sz w:val="20"/>
                <w:szCs w:val="20"/>
              </w:rPr>
            </w:pPr>
            <w:r w:rsidRPr="00D428F7">
              <w:rPr>
                <w:rFonts w:eastAsia="Roboto" w:cs="Times New Roman"/>
                <w:sz w:val="20"/>
                <w:szCs w:val="20"/>
              </w:rPr>
              <w:t>1.7.1 Цветовое решение ограждений элементов здания, парапетов, а также ограждений земельного участка должно осуществляться в соответствии с разрешенными к использованию RAL: 9010, 9001, 7032, 9006, 1019, 7004, 7005, 7024, 8028, 6003, 6020, 7016, 8017, 9005.</w:t>
            </w:r>
          </w:p>
          <w:p w14:paraId="26A4B424" w14:textId="77777777" w:rsidR="00096CDF" w:rsidRPr="00D428F7" w:rsidRDefault="00096CDF" w:rsidP="00980A27">
            <w:pPr>
              <w:numPr>
                <w:ilvl w:val="0"/>
                <w:numId w:val="32"/>
              </w:numPr>
              <w:spacing w:after="0" w:line="240" w:lineRule="auto"/>
              <w:ind w:left="0" w:firstLine="0"/>
              <w:jc w:val="both"/>
              <w:rPr>
                <w:rFonts w:eastAsia="Roboto" w:cs="Times New Roman"/>
                <w:sz w:val="20"/>
                <w:szCs w:val="20"/>
              </w:rPr>
            </w:pPr>
            <w:r w:rsidRPr="00D428F7">
              <w:rPr>
                <w:rFonts w:eastAsia="Roboto" w:cs="Times New Roman"/>
                <w:sz w:val="20"/>
                <w:szCs w:val="20"/>
              </w:rPr>
              <w:t xml:space="preserve">1.7.2 Для ограждений, выполненных из латуни или </w:t>
            </w:r>
            <w:r w:rsidRPr="00D428F7">
              <w:rPr>
                <w:rFonts w:eastAsia="Roboto" w:cs="Times New Roman"/>
                <w:sz w:val="20"/>
                <w:szCs w:val="20"/>
              </w:rPr>
              <w:lastRenderedPageBreak/>
              <w:t>покрытых имитацией латуни, а также для ограждений, выполненных из кортена, допускается отклонение от перечня разрешенных RAL в пользу натурального цвета материала.</w:t>
            </w:r>
          </w:p>
        </w:tc>
        <w:tc>
          <w:tcPr>
            <w:tcW w:w="6840" w:type="dxa"/>
          </w:tcPr>
          <w:p w14:paraId="179F8459" w14:textId="77777777" w:rsidR="00096CDF" w:rsidRPr="00D428F7" w:rsidRDefault="00096CDF" w:rsidP="00980A27">
            <w:pPr>
              <w:numPr>
                <w:ilvl w:val="0"/>
                <w:numId w:val="32"/>
              </w:numPr>
              <w:spacing w:after="0" w:line="240" w:lineRule="auto"/>
              <w:ind w:left="0" w:firstLine="0"/>
              <w:jc w:val="both"/>
              <w:rPr>
                <w:rFonts w:eastAsia="Roboto" w:cs="Times New Roman"/>
                <w:sz w:val="20"/>
                <w:szCs w:val="20"/>
              </w:rPr>
            </w:pPr>
            <w:r w:rsidRPr="00D428F7">
              <w:rPr>
                <w:rFonts w:eastAsia="Roboto" w:cs="Times New Roman"/>
                <w:sz w:val="20"/>
                <w:szCs w:val="20"/>
              </w:rPr>
              <w:lastRenderedPageBreak/>
              <w:t xml:space="preserve">1.7.3 Цветовое решение ограждений, выполненных из стекла, должно осуществляться в нейтральных* и серых оттенках.** </w:t>
            </w:r>
          </w:p>
          <w:p w14:paraId="5DA517CE" w14:textId="77777777" w:rsidR="00096CDF" w:rsidRPr="00D428F7" w:rsidRDefault="00096CDF" w:rsidP="00980A27">
            <w:pPr>
              <w:spacing w:after="0" w:line="240" w:lineRule="auto"/>
              <w:jc w:val="both"/>
              <w:rPr>
                <w:rFonts w:eastAsia="Roboto" w:cs="Times New Roman"/>
                <w:sz w:val="20"/>
                <w:szCs w:val="20"/>
              </w:rPr>
            </w:pPr>
            <w:r w:rsidRPr="00D428F7">
              <w:rPr>
                <w:rFonts w:eastAsia="Roboto" w:cs="Times New Roman"/>
                <w:sz w:val="20"/>
                <w:szCs w:val="20"/>
              </w:rPr>
              <w:t xml:space="preserve">*Нейтральный оттенок стекла – это стекло с максимальной прозрачностью, без искажения цвета. </w:t>
            </w:r>
          </w:p>
          <w:p w14:paraId="218F32FF" w14:textId="77777777" w:rsidR="00096CDF" w:rsidRPr="00D428F7" w:rsidRDefault="00096CDF" w:rsidP="00980A27">
            <w:pPr>
              <w:spacing w:after="0" w:line="240" w:lineRule="auto"/>
              <w:jc w:val="both"/>
              <w:rPr>
                <w:rFonts w:eastAsia="Roboto" w:cs="Times New Roman"/>
                <w:sz w:val="20"/>
                <w:szCs w:val="20"/>
              </w:rPr>
            </w:pPr>
            <w:r w:rsidRPr="00D428F7">
              <w:rPr>
                <w:rFonts w:eastAsia="Roboto" w:cs="Times New Roman"/>
                <w:sz w:val="20"/>
                <w:szCs w:val="20"/>
              </w:rPr>
              <w:t>**Серые оттенки стекла необходимо подобрать с учетом каталога производителя.</w:t>
            </w:r>
          </w:p>
        </w:tc>
      </w:tr>
      <w:tr w:rsidR="00872659" w:rsidRPr="00D428F7" w14:paraId="4D5E7C05" w14:textId="77777777" w:rsidTr="00A016F4">
        <w:trPr>
          <w:trHeight w:val="966"/>
          <w:jc w:val="center"/>
        </w:trPr>
        <w:tc>
          <w:tcPr>
            <w:tcW w:w="421" w:type="dxa"/>
            <w:vMerge w:val="restart"/>
            <w:shd w:val="clear" w:color="auto" w:fill="auto"/>
          </w:tcPr>
          <w:p w14:paraId="6EBD9F00"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2</w:t>
            </w:r>
          </w:p>
        </w:tc>
        <w:tc>
          <w:tcPr>
            <w:tcW w:w="1124" w:type="dxa"/>
            <w:vMerge w:val="restart"/>
            <w:shd w:val="clear" w:color="auto" w:fill="auto"/>
          </w:tcPr>
          <w:p w14:paraId="7B89BABB" w14:textId="77777777" w:rsidR="00096CDF" w:rsidRPr="00D428F7" w:rsidRDefault="00096CDF" w:rsidP="00980A27">
            <w:pPr>
              <w:spacing w:after="0" w:line="240" w:lineRule="auto"/>
              <w:rPr>
                <w:rFonts w:eastAsia="Roboto" w:cs="Times New Roman"/>
                <w:sz w:val="20"/>
                <w:szCs w:val="20"/>
              </w:rPr>
            </w:pPr>
            <w:r w:rsidRPr="00D428F7">
              <w:rPr>
                <w:rFonts w:eastAsia="Roboto" w:cs="Times New Roman"/>
                <w:sz w:val="20"/>
                <w:szCs w:val="20"/>
              </w:rPr>
              <w:t>Требования к отделочным материалам фасадов зданий, строений и сооружений</w:t>
            </w:r>
          </w:p>
        </w:tc>
        <w:tc>
          <w:tcPr>
            <w:tcW w:w="975" w:type="dxa"/>
            <w:shd w:val="clear" w:color="auto" w:fill="auto"/>
            <w:vAlign w:val="center"/>
          </w:tcPr>
          <w:p w14:paraId="6DCDA253"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2.1</w:t>
            </w:r>
          </w:p>
          <w:p w14:paraId="04D936E1"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Стены</w:t>
            </w:r>
          </w:p>
        </w:tc>
        <w:tc>
          <w:tcPr>
            <w:tcW w:w="5940" w:type="dxa"/>
            <w:shd w:val="clear" w:color="auto" w:fill="auto"/>
          </w:tcPr>
          <w:p w14:paraId="1C1AF86F" w14:textId="77777777" w:rsidR="00096CDF" w:rsidRPr="00D428F7" w:rsidRDefault="00096CDF" w:rsidP="00980A27">
            <w:pPr>
              <w:numPr>
                <w:ilvl w:val="0"/>
                <w:numId w:val="46"/>
              </w:numPr>
              <w:spacing w:after="0" w:line="240" w:lineRule="auto"/>
              <w:ind w:left="0" w:firstLine="0"/>
              <w:jc w:val="both"/>
              <w:rPr>
                <w:rFonts w:eastAsia="Roboto" w:cs="Times New Roman"/>
                <w:sz w:val="20"/>
                <w:szCs w:val="20"/>
              </w:rPr>
            </w:pPr>
            <w:r w:rsidRPr="00D428F7">
              <w:rPr>
                <w:rFonts w:eastAsia="Roboto" w:cs="Times New Roman"/>
                <w:sz w:val="20"/>
                <w:szCs w:val="20"/>
              </w:rPr>
              <w:t>2.1.1 Один из материалов должен быть основным и использоваться на большей части площади фасада.</w:t>
            </w:r>
          </w:p>
          <w:p w14:paraId="51B9719F" w14:textId="77777777" w:rsidR="00096CDF" w:rsidRPr="00D428F7" w:rsidRDefault="00096CDF" w:rsidP="00980A27">
            <w:pPr>
              <w:numPr>
                <w:ilvl w:val="0"/>
                <w:numId w:val="46"/>
              </w:numPr>
              <w:spacing w:after="0" w:line="240" w:lineRule="auto"/>
              <w:ind w:left="0" w:firstLine="0"/>
              <w:jc w:val="both"/>
              <w:rPr>
                <w:rFonts w:eastAsia="Roboto" w:cs="Times New Roman"/>
                <w:sz w:val="20"/>
                <w:szCs w:val="20"/>
              </w:rPr>
            </w:pPr>
            <w:r w:rsidRPr="00D428F7">
              <w:rPr>
                <w:rFonts w:eastAsia="Roboto" w:cs="Times New Roman"/>
                <w:sz w:val="20"/>
                <w:szCs w:val="20"/>
              </w:rPr>
              <w:t xml:space="preserve">2.1.2 При применении системы навесного фасада не допускается использовать для панелей пропорции менее 1:2. В отделке фасадов не допускается применение материала с креплением на видимых кляммерах (открытые системы крепления). </w:t>
            </w:r>
          </w:p>
          <w:p w14:paraId="5248BC8C" w14:textId="77777777" w:rsidR="00096CDF" w:rsidRPr="00D428F7" w:rsidRDefault="00096CDF" w:rsidP="00980A27">
            <w:pPr>
              <w:numPr>
                <w:ilvl w:val="0"/>
                <w:numId w:val="46"/>
              </w:numPr>
              <w:spacing w:after="0" w:line="240" w:lineRule="auto"/>
              <w:ind w:left="0" w:firstLine="0"/>
              <w:jc w:val="both"/>
              <w:rPr>
                <w:rFonts w:eastAsia="Roboto" w:cs="Times New Roman"/>
                <w:sz w:val="20"/>
                <w:szCs w:val="20"/>
              </w:rPr>
            </w:pPr>
            <w:r w:rsidRPr="00D428F7">
              <w:rPr>
                <w:rFonts w:eastAsia="Roboto" w:cs="Times New Roman"/>
                <w:sz w:val="20"/>
                <w:szCs w:val="20"/>
              </w:rPr>
              <w:t>2.1.3 Материалы с глянцевой поверхностью (за исключением стекла)должны применяться на меньшей части площади фасада.</w:t>
            </w:r>
          </w:p>
        </w:tc>
        <w:tc>
          <w:tcPr>
            <w:tcW w:w="6840" w:type="dxa"/>
            <w:shd w:val="clear" w:color="auto" w:fill="auto"/>
          </w:tcPr>
          <w:p w14:paraId="4B763441" w14:textId="77777777" w:rsidR="00096CDF" w:rsidRPr="00D428F7" w:rsidRDefault="00096CDF" w:rsidP="00980A27">
            <w:pPr>
              <w:numPr>
                <w:ilvl w:val="0"/>
                <w:numId w:val="46"/>
              </w:numPr>
              <w:spacing w:after="0" w:line="240" w:lineRule="auto"/>
              <w:ind w:left="0" w:firstLine="0"/>
              <w:jc w:val="both"/>
              <w:rPr>
                <w:rFonts w:eastAsia="Roboto" w:cs="Times New Roman"/>
                <w:sz w:val="20"/>
                <w:szCs w:val="20"/>
              </w:rPr>
            </w:pPr>
            <w:r w:rsidRPr="00D428F7">
              <w:rPr>
                <w:rFonts w:eastAsia="Roboto" w:cs="Times New Roman"/>
                <w:sz w:val="20"/>
                <w:szCs w:val="20"/>
              </w:rPr>
              <w:t>2.1.4 Материалы, имитирующие натуральные, должны соответствовать им по фактуре.</w:t>
            </w:r>
          </w:p>
          <w:p w14:paraId="10BF82F3" w14:textId="77777777" w:rsidR="00096CDF" w:rsidRPr="00D428F7" w:rsidRDefault="00096CDF" w:rsidP="00980A27">
            <w:pPr>
              <w:numPr>
                <w:ilvl w:val="0"/>
                <w:numId w:val="46"/>
              </w:numPr>
              <w:spacing w:after="0" w:line="240" w:lineRule="auto"/>
              <w:ind w:left="0" w:firstLine="0"/>
              <w:jc w:val="both"/>
              <w:rPr>
                <w:rFonts w:eastAsia="Roboto" w:cs="Times New Roman"/>
                <w:sz w:val="20"/>
                <w:szCs w:val="20"/>
              </w:rPr>
            </w:pPr>
            <w:r w:rsidRPr="00D428F7">
              <w:rPr>
                <w:rFonts w:eastAsia="Roboto" w:cs="Times New Roman"/>
                <w:sz w:val="20"/>
                <w:szCs w:val="20"/>
              </w:rPr>
              <w:t>2.1.5 Не допускается окраска поверхностей, облицованных натуральным камнем.</w:t>
            </w:r>
          </w:p>
          <w:p w14:paraId="1E0F55E2" w14:textId="77777777" w:rsidR="00096CDF" w:rsidRPr="00D428F7" w:rsidRDefault="00096CDF" w:rsidP="00980A27">
            <w:pPr>
              <w:numPr>
                <w:ilvl w:val="0"/>
                <w:numId w:val="46"/>
              </w:numPr>
              <w:spacing w:after="0" w:line="240" w:lineRule="auto"/>
              <w:ind w:left="0" w:firstLine="0"/>
              <w:jc w:val="both"/>
              <w:rPr>
                <w:rFonts w:eastAsia="Roboto" w:cs="Times New Roman"/>
                <w:sz w:val="20"/>
                <w:szCs w:val="20"/>
              </w:rPr>
            </w:pPr>
            <w:r w:rsidRPr="00D428F7">
              <w:rPr>
                <w:rFonts w:eastAsia="Roboto" w:cs="Times New Roman"/>
                <w:sz w:val="20"/>
                <w:szCs w:val="20"/>
              </w:rPr>
              <w:t>2.1.6 Не допускается использовать: пленку (в том числе самоклеящуюся), профилированный лист, асбестоцементный лист, металлический и пластиковый (виниловый) сайдинг, сотовый поликарбонат, ПВХ-панели (за исключением HPL-панелей с имитацией дерева, металла и бетона), крупные фракции штукатурки “фактурная шуба” и “короед”, глянцевые керамогранитные плиты.</w:t>
            </w:r>
          </w:p>
        </w:tc>
      </w:tr>
      <w:tr w:rsidR="00872659" w:rsidRPr="00D428F7" w14:paraId="4E5AFC56" w14:textId="77777777" w:rsidTr="00A016F4">
        <w:trPr>
          <w:trHeight w:val="312"/>
          <w:jc w:val="center"/>
        </w:trPr>
        <w:tc>
          <w:tcPr>
            <w:tcW w:w="421" w:type="dxa"/>
            <w:vMerge/>
            <w:shd w:val="clear" w:color="auto" w:fill="auto"/>
          </w:tcPr>
          <w:p w14:paraId="3CC89925" w14:textId="77777777" w:rsidR="00096CDF" w:rsidRPr="00D428F7" w:rsidRDefault="00096CDF" w:rsidP="00980A27">
            <w:pPr>
              <w:spacing w:after="0" w:line="240" w:lineRule="auto"/>
              <w:jc w:val="center"/>
              <w:rPr>
                <w:rFonts w:eastAsia="Roboto" w:cs="Times New Roman"/>
                <w:sz w:val="20"/>
                <w:szCs w:val="20"/>
              </w:rPr>
            </w:pPr>
          </w:p>
        </w:tc>
        <w:tc>
          <w:tcPr>
            <w:tcW w:w="1124" w:type="dxa"/>
            <w:vMerge/>
            <w:shd w:val="clear" w:color="auto" w:fill="auto"/>
          </w:tcPr>
          <w:p w14:paraId="76A7E54C" w14:textId="77777777" w:rsidR="00096CDF" w:rsidRPr="00D428F7" w:rsidRDefault="00096CDF" w:rsidP="00980A27">
            <w:pPr>
              <w:spacing w:after="0" w:line="240" w:lineRule="auto"/>
              <w:rPr>
                <w:rFonts w:eastAsia="Roboto" w:cs="Times New Roman"/>
                <w:sz w:val="20"/>
                <w:szCs w:val="20"/>
              </w:rPr>
            </w:pPr>
          </w:p>
        </w:tc>
        <w:tc>
          <w:tcPr>
            <w:tcW w:w="975" w:type="dxa"/>
            <w:shd w:val="clear" w:color="auto" w:fill="auto"/>
            <w:vAlign w:val="center"/>
          </w:tcPr>
          <w:p w14:paraId="2214920B"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2.2</w:t>
            </w:r>
          </w:p>
          <w:p w14:paraId="0A33662C"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Окна</w:t>
            </w:r>
          </w:p>
        </w:tc>
        <w:tc>
          <w:tcPr>
            <w:tcW w:w="5940" w:type="dxa"/>
            <w:shd w:val="clear" w:color="auto" w:fill="auto"/>
          </w:tcPr>
          <w:p w14:paraId="70E365F8" w14:textId="77777777" w:rsidR="00096CDF" w:rsidRPr="00D428F7" w:rsidRDefault="00096CDF" w:rsidP="00980A27">
            <w:pPr>
              <w:numPr>
                <w:ilvl w:val="0"/>
                <w:numId w:val="37"/>
              </w:numPr>
              <w:spacing w:after="0" w:line="240" w:lineRule="auto"/>
              <w:ind w:left="0" w:firstLine="0"/>
              <w:jc w:val="both"/>
              <w:rPr>
                <w:rFonts w:eastAsia="Roboto" w:cs="Times New Roman"/>
                <w:sz w:val="20"/>
                <w:szCs w:val="20"/>
              </w:rPr>
            </w:pPr>
            <w:r w:rsidRPr="00D428F7">
              <w:rPr>
                <w:rFonts w:eastAsia="Roboto" w:cs="Times New Roman"/>
                <w:sz w:val="20"/>
                <w:szCs w:val="20"/>
              </w:rPr>
              <w:t>2.2.1 Не допускается облицовка откосов керамической плиткой, а также применение на откосах системы навесного фасада (за исключением системы с использованием панелей, имитирующих натуральные материалы).</w:t>
            </w:r>
          </w:p>
        </w:tc>
        <w:tc>
          <w:tcPr>
            <w:tcW w:w="6840" w:type="dxa"/>
            <w:shd w:val="clear" w:color="auto" w:fill="auto"/>
          </w:tcPr>
          <w:p w14:paraId="5ECBDFF1" w14:textId="77777777" w:rsidR="00096CDF" w:rsidRPr="00D428F7" w:rsidRDefault="00096CDF" w:rsidP="00980A27">
            <w:pPr>
              <w:numPr>
                <w:ilvl w:val="0"/>
                <w:numId w:val="37"/>
              </w:numPr>
              <w:spacing w:after="0" w:line="240" w:lineRule="auto"/>
              <w:ind w:left="0" w:firstLine="0"/>
              <w:jc w:val="both"/>
              <w:rPr>
                <w:rFonts w:eastAsia="Roboto" w:cs="Times New Roman"/>
                <w:sz w:val="20"/>
                <w:szCs w:val="20"/>
              </w:rPr>
            </w:pPr>
            <w:r w:rsidRPr="00D428F7">
              <w:rPr>
                <w:rFonts w:eastAsia="Roboto" w:cs="Times New Roman"/>
                <w:sz w:val="20"/>
                <w:szCs w:val="20"/>
              </w:rPr>
              <w:t>2.2.2 Все элементы окон (за исключением стекла) должны выполняться в едином материале.</w:t>
            </w:r>
          </w:p>
        </w:tc>
      </w:tr>
      <w:tr w:rsidR="00872659" w:rsidRPr="00D428F7" w14:paraId="60C313CF" w14:textId="77777777" w:rsidTr="00A016F4">
        <w:trPr>
          <w:trHeight w:val="211"/>
          <w:jc w:val="center"/>
        </w:trPr>
        <w:tc>
          <w:tcPr>
            <w:tcW w:w="421" w:type="dxa"/>
            <w:vMerge/>
            <w:shd w:val="clear" w:color="auto" w:fill="auto"/>
          </w:tcPr>
          <w:p w14:paraId="138F5CA4" w14:textId="77777777" w:rsidR="00096CDF" w:rsidRPr="00D428F7" w:rsidRDefault="00096CDF" w:rsidP="00980A27">
            <w:pPr>
              <w:spacing w:after="0" w:line="240" w:lineRule="auto"/>
              <w:jc w:val="center"/>
              <w:rPr>
                <w:rFonts w:eastAsia="Roboto" w:cs="Times New Roman"/>
                <w:sz w:val="20"/>
                <w:szCs w:val="20"/>
              </w:rPr>
            </w:pPr>
          </w:p>
        </w:tc>
        <w:tc>
          <w:tcPr>
            <w:tcW w:w="1124" w:type="dxa"/>
            <w:vMerge/>
            <w:shd w:val="clear" w:color="auto" w:fill="auto"/>
          </w:tcPr>
          <w:p w14:paraId="7DE1BA8B" w14:textId="77777777" w:rsidR="00096CDF" w:rsidRPr="00D428F7" w:rsidRDefault="00096CDF" w:rsidP="00980A27">
            <w:pPr>
              <w:spacing w:after="0" w:line="240" w:lineRule="auto"/>
              <w:rPr>
                <w:rFonts w:eastAsia="Roboto" w:cs="Times New Roman"/>
                <w:sz w:val="20"/>
                <w:szCs w:val="20"/>
              </w:rPr>
            </w:pPr>
          </w:p>
        </w:tc>
        <w:tc>
          <w:tcPr>
            <w:tcW w:w="975" w:type="dxa"/>
            <w:shd w:val="clear" w:color="auto" w:fill="auto"/>
            <w:vAlign w:val="center"/>
          </w:tcPr>
          <w:p w14:paraId="57BE64D3"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2.3 Остекление</w:t>
            </w:r>
          </w:p>
        </w:tc>
        <w:tc>
          <w:tcPr>
            <w:tcW w:w="5940" w:type="dxa"/>
            <w:shd w:val="clear" w:color="auto" w:fill="auto"/>
          </w:tcPr>
          <w:p w14:paraId="3E2ED615" w14:textId="77777777" w:rsidR="00096CDF" w:rsidRPr="00D428F7" w:rsidRDefault="00096CDF" w:rsidP="00980A27">
            <w:pPr>
              <w:numPr>
                <w:ilvl w:val="0"/>
                <w:numId w:val="39"/>
              </w:numPr>
              <w:spacing w:after="0" w:line="240" w:lineRule="auto"/>
              <w:ind w:left="0" w:firstLine="0"/>
              <w:jc w:val="both"/>
              <w:rPr>
                <w:rFonts w:eastAsia="Roboto" w:cs="Times New Roman"/>
                <w:sz w:val="20"/>
                <w:szCs w:val="20"/>
              </w:rPr>
            </w:pPr>
            <w:r w:rsidRPr="00D428F7">
              <w:rPr>
                <w:rFonts w:eastAsia="Roboto" w:cs="Times New Roman"/>
                <w:sz w:val="20"/>
                <w:szCs w:val="20"/>
              </w:rPr>
              <w:t>2.3.1 Не допускается установка дверных заполнений с остеклением менее 70% полотна (за исключением дверных проемов к техническим помещениям).</w:t>
            </w:r>
          </w:p>
        </w:tc>
        <w:tc>
          <w:tcPr>
            <w:tcW w:w="6840" w:type="dxa"/>
            <w:shd w:val="clear" w:color="auto" w:fill="auto"/>
          </w:tcPr>
          <w:p w14:paraId="25D7BEE5" w14:textId="77777777" w:rsidR="00096CDF" w:rsidRPr="00D428F7" w:rsidRDefault="00096CDF" w:rsidP="00980A27">
            <w:pPr>
              <w:numPr>
                <w:ilvl w:val="0"/>
                <w:numId w:val="39"/>
              </w:numPr>
              <w:spacing w:after="0" w:line="240" w:lineRule="auto"/>
              <w:ind w:left="0" w:firstLine="0"/>
              <w:jc w:val="both"/>
              <w:rPr>
                <w:rFonts w:eastAsia="Roboto" w:cs="Times New Roman"/>
                <w:sz w:val="20"/>
                <w:szCs w:val="20"/>
              </w:rPr>
            </w:pPr>
            <w:r w:rsidRPr="00D428F7">
              <w:rPr>
                <w:rFonts w:eastAsia="Roboto" w:cs="Times New Roman"/>
                <w:sz w:val="20"/>
                <w:szCs w:val="20"/>
              </w:rPr>
              <w:t>2.3.2 Не допускается использование тонированногов массе, а также непросматриваемого зеркального остекления.</w:t>
            </w:r>
          </w:p>
        </w:tc>
      </w:tr>
      <w:tr w:rsidR="00872659" w:rsidRPr="00D428F7" w14:paraId="45751FA9" w14:textId="77777777" w:rsidTr="00A016F4">
        <w:trPr>
          <w:trHeight w:val="952"/>
          <w:jc w:val="center"/>
        </w:trPr>
        <w:tc>
          <w:tcPr>
            <w:tcW w:w="421" w:type="dxa"/>
            <w:vMerge/>
            <w:shd w:val="clear" w:color="auto" w:fill="auto"/>
          </w:tcPr>
          <w:p w14:paraId="36DBC404" w14:textId="77777777" w:rsidR="00096CDF" w:rsidRPr="00D428F7" w:rsidRDefault="00096CDF" w:rsidP="00980A27">
            <w:pPr>
              <w:spacing w:after="0" w:line="240" w:lineRule="auto"/>
              <w:jc w:val="center"/>
              <w:rPr>
                <w:rFonts w:eastAsia="Roboto" w:cs="Times New Roman"/>
                <w:sz w:val="20"/>
                <w:szCs w:val="20"/>
              </w:rPr>
            </w:pPr>
          </w:p>
        </w:tc>
        <w:tc>
          <w:tcPr>
            <w:tcW w:w="1124" w:type="dxa"/>
            <w:vMerge/>
            <w:shd w:val="clear" w:color="auto" w:fill="auto"/>
          </w:tcPr>
          <w:p w14:paraId="27FBA2CC" w14:textId="77777777" w:rsidR="00096CDF" w:rsidRPr="00D428F7" w:rsidRDefault="00096CDF" w:rsidP="00980A27">
            <w:pPr>
              <w:spacing w:after="0" w:line="240" w:lineRule="auto"/>
              <w:rPr>
                <w:rFonts w:eastAsia="Roboto" w:cs="Times New Roman"/>
                <w:sz w:val="20"/>
                <w:szCs w:val="20"/>
              </w:rPr>
            </w:pPr>
          </w:p>
        </w:tc>
        <w:tc>
          <w:tcPr>
            <w:tcW w:w="975" w:type="dxa"/>
            <w:shd w:val="clear" w:color="auto" w:fill="auto"/>
            <w:vAlign w:val="center"/>
          </w:tcPr>
          <w:p w14:paraId="7BA141AD"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2.4</w:t>
            </w:r>
          </w:p>
          <w:p w14:paraId="74617451"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Цоколь</w:t>
            </w:r>
          </w:p>
        </w:tc>
        <w:tc>
          <w:tcPr>
            <w:tcW w:w="5940" w:type="dxa"/>
            <w:shd w:val="clear" w:color="auto" w:fill="auto"/>
          </w:tcPr>
          <w:p w14:paraId="59B84BF9" w14:textId="77777777" w:rsidR="00096CDF" w:rsidRPr="00D428F7" w:rsidRDefault="00096CDF" w:rsidP="00980A27">
            <w:pPr>
              <w:numPr>
                <w:ilvl w:val="0"/>
                <w:numId w:val="47"/>
              </w:numPr>
              <w:spacing w:after="0" w:line="240" w:lineRule="auto"/>
              <w:ind w:left="0" w:firstLine="0"/>
              <w:jc w:val="both"/>
              <w:rPr>
                <w:rFonts w:eastAsia="Roboto" w:cs="Times New Roman"/>
                <w:sz w:val="20"/>
                <w:szCs w:val="20"/>
              </w:rPr>
            </w:pPr>
            <w:r w:rsidRPr="00D428F7">
              <w:rPr>
                <w:rFonts w:eastAsia="Roboto" w:cs="Times New Roman"/>
                <w:sz w:val="20"/>
                <w:szCs w:val="20"/>
              </w:rPr>
              <w:t>2.4.1 Один из материалов должен быть основным и использоваться на большей части площади цоколя.</w:t>
            </w:r>
          </w:p>
          <w:p w14:paraId="0E4775BD" w14:textId="77777777" w:rsidR="00096CDF" w:rsidRPr="00D428F7" w:rsidRDefault="00096CDF" w:rsidP="00980A27">
            <w:pPr>
              <w:numPr>
                <w:ilvl w:val="0"/>
                <w:numId w:val="47"/>
              </w:numPr>
              <w:spacing w:after="0" w:line="240" w:lineRule="auto"/>
              <w:ind w:left="0" w:firstLine="0"/>
              <w:jc w:val="both"/>
              <w:rPr>
                <w:rFonts w:eastAsia="Roboto" w:cs="Times New Roman"/>
                <w:sz w:val="20"/>
                <w:szCs w:val="20"/>
              </w:rPr>
            </w:pPr>
            <w:r w:rsidRPr="00D428F7">
              <w:rPr>
                <w:rFonts w:eastAsia="Roboto" w:cs="Times New Roman"/>
                <w:sz w:val="20"/>
                <w:szCs w:val="20"/>
              </w:rPr>
              <w:t xml:space="preserve">2.4.2 При применении системы навесного фасада не допускается использовать для панелей пропорции менее 1:2. В отделке цоколя не допускается применение материала с креплением на видимых кляммерах (открытые системы крепления). </w:t>
            </w:r>
          </w:p>
          <w:p w14:paraId="667C84D0" w14:textId="77777777" w:rsidR="00096CDF" w:rsidRPr="00D428F7" w:rsidRDefault="00096CDF" w:rsidP="00980A27">
            <w:pPr>
              <w:numPr>
                <w:ilvl w:val="0"/>
                <w:numId w:val="47"/>
              </w:numPr>
              <w:spacing w:after="0" w:line="240" w:lineRule="auto"/>
              <w:ind w:left="0" w:firstLine="0"/>
              <w:jc w:val="both"/>
              <w:rPr>
                <w:rFonts w:eastAsia="Roboto" w:cs="Times New Roman"/>
                <w:sz w:val="20"/>
                <w:szCs w:val="20"/>
              </w:rPr>
            </w:pPr>
            <w:r w:rsidRPr="00D428F7">
              <w:rPr>
                <w:rFonts w:eastAsia="Roboto" w:cs="Times New Roman"/>
                <w:sz w:val="20"/>
                <w:szCs w:val="20"/>
              </w:rPr>
              <w:t>2.4.3 Материалы с глянцевой поверхностью (за исключением стекла) должны применяться на меньшей части площади цоколя.</w:t>
            </w:r>
          </w:p>
          <w:p w14:paraId="51FFFF65" w14:textId="77777777" w:rsidR="00096CDF" w:rsidRPr="00D428F7" w:rsidRDefault="00096CDF" w:rsidP="00980A27">
            <w:pPr>
              <w:numPr>
                <w:ilvl w:val="0"/>
                <w:numId w:val="47"/>
              </w:numPr>
              <w:spacing w:after="0" w:line="240" w:lineRule="auto"/>
              <w:ind w:left="0" w:firstLine="0"/>
              <w:jc w:val="both"/>
              <w:rPr>
                <w:rFonts w:eastAsia="Roboto" w:cs="Times New Roman"/>
                <w:sz w:val="20"/>
                <w:szCs w:val="20"/>
              </w:rPr>
            </w:pPr>
            <w:r w:rsidRPr="00D428F7">
              <w:rPr>
                <w:rFonts w:eastAsia="Roboto" w:cs="Times New Roman"/>
                <w:sz w:val="20"/>
                <w:szCs w:val="20"/>
              </w:rPr>
              <w:t>2.4.4 Материалы, имитирующие натуральные, должны соответствовать им по фактуре.</w:t>
            </w:r>
          </w:p>
          <w:p w14:paraId="64F5ABBE" w14:textId="77777777" w:rsidR="00096CDF" w:rsidRPr="00D428F7" w:rsidRDefault="00096CDF" w:rsidP="00980A27">
            <w:pPr>
              <w:numPr>
                <w:ilvl w:val="0"/>
                <w:numId w:val="47"/>
              </w:numPr>
              <w:spacing w:after="0" w:line="240" w:lineRule="auto"/>
              <w:ind w:left="0" w:firstLine="0"/>
              <w:jc w:val="both"/>
              <w:rPr>
                <w:rFonts w:eastAsia="Roboto" w:cs="Times New Roman"/>
                <w:sz w:val="20"/>
                <w:szCs w:val="20"/>
              </w:rPr>
            </w:pPr>
            <w:r w:rsidRPr="00D428F7">
              <w:rPr>
                <w:rFonts w:eastAsia="Roboto" w:cs="Times New Roman"/>
                <w:sz w:val="20"/>
                <w:szCs w:val="20"/>
              </w:rPr>
              <w:t xml:space="preserve">2.4.5 Не допускается окраска поверхностей, облицованных натуральным камнем. </w:t>
            </w:r>
          </w:p>
          <w:p w14:paraId="3FCA8100" w14:textId="77777777" w:rsidR="00096CDF" w:rsidRPr="00D428F7" w:rsidRDefault="00096CDF" w:rsidP="00980A27">
            <w:pPr>
              <w:numPr>
                <w:ilvl w:val="0"/>
                <w:numId w:val="47"/>
              </w:numPr>
              <w:spacing w:after="0" w:line="240" w:lineRule="auto"/>
              <w:ind w:left="0" w:firstLine="0"/>
              <w:jc w:val="both"/>
              <w:rPr>
                <w:rFonts w:eastAsia="Roboto" w:cs="Times New Roman"/>
                <w:sz w:val="20"/>
                <w:szCs w:val="20"/>
              </w:rPr>
            </w:pPr>
            <w:r w:rsidRPr="00D428F7">
              <w:rPr>
                <w:rFonts w:eastAsia="Roboto" w:cs="Times New Roman"/>
                <w:sz w:val="20"/>
                <w:szCs w:val="20"/>
              </w:rPr>
              <w:t xml:space="preserve">2.4.6 Для навесов и козырьков к приямкам, выходящих на главные фасады, не допускается использовать: профилированный </w:t>
            </w:r>
            <w:r w:rsidRPr="00D428F7">
              <w:rPr>
                <w:rFonts w:eastAsia="Roboto" w:cs="Times New Roman"/>
                <w:sz w:val="20"/>
                <w:szCs w:val="20"/>
              </w:rPr>
              <w:lastRenderedPageBreak/>
              <w:t>лист, металлический и пластиковый (виниловый) сайдинг, поликарбонат (за исключением монолитного поликарбоната).</w:t>
            </w:r>
          </w:p>
        </w:tc>
        <w:tc>
          <w:tcPr>
            <w:tcW w:w="6840" w:type="dxa"/>
            <w:shd w:val="clear" w:color="auto" w:fill="auto"/>
          </w:tcPr>
          <w:p w14:paraId="56C3A2D5" w14:textId="77777777" w:rsidR="00096CDF" w:rsidRPr="00D428F7" w:rsidRDefault="00096CDF" w:rsidP="00980A27">
            <w:pPr>
              <w:numPr>
                <w:ilvl w:val="0"/>
                <w:numId w:val="47"/>
              </w:numPr>
              <w:spacing w:after="0" w:line="240" w:lineRule="auto"/>
              <w:ind w:left="0" w:firstLine="0"/>
              <w:jc w:val="both"/>
              <w:rPr>
                <w:rFonts w:eastAsia="Roboto" w:cs="Times New Roman"/>
                <w:sz w:val="20"/>
                <w:szCs w:val="20"/>
              </w:rPr>
            </w:pPr>
            <w:r w:rsidRPr="00D428F7">
              <w:rPr>
                <w:rFonts w:eastAsia="Roboto" w:cs="Times New Roman"/>
                <w:sz w:val="20"/>
                <w:szCs w:val="20"/>
              </w:rPr>
              <w:lastRenderedPageBreak/>
              <w:t>2.4.7 Для навесов и козырьков к приямкам, выходящих на второстепенные фасады, не допускается использовать: металлический и пластиковый (виниловый) сайдинг, поликарбонат (за исключением монолитного поликарбоната).</w:t>
            </w:r>
          </w:p>
          <w:p w14:paraId="2A4AAA4F" w14:textId="77777777" w:rsidR="00096CDF" w:rsidRPr="00D428F7" w:rsidRDefault="00096CDF" w:rsidP="00980A27">
            <w:pPr>
              <w:numPr>
                <w:ilvl w:val="0"/>
                <w:numId w:val="47"/>
              </w:numPr>
              <w:spacing w:after="0" w:line="240" w:lineRule="auto"/>
              <w:ind w:left="0" w:firstLine="0"/>
              <w:jc w:val="both"/>
              <w:rPr>
                <w:rFonts w:eastAsia="Roboto" w:cs="Times New Roman"/>
                <w:sz w:val="20"/>
                <w:szCs w:val="20"/>
              </w:rPr>
            </w:pPr>
            <w:r w:rsidRPr="00D428F7">
              <w:rPr>
                <w:rFonts w:eastAsia="Roboto" w:cs="Times New Roman"/>
                <w:sz w:val="20"/>
                <w:szCs w:val="20"/>
              </w:rPr>
              <w:t>2.4.8 Не допускается устройство радиальных козырьков и навесов к приямкам.</w:t>
            </w:r>
          </w:p>
          <w:p w14:paraId="0D7465E1" w14:textId="77777777" w:rsidR="00096CDF" w:rsidRPr="00D428F7" w:rsidRDefault="00096CDF" w:rsidP="00980A27">
            <w:pPr>
              <w:numPr>
                <w:ilvl w:val="0"/>
                <w:numId w:val="47"/>
              </w:numPr>
              <w:spacing w:after="0" w:line="240" w:lineRule="auto"/>
              <w:ind w:left="0" w:firstLine="0"/>
              <w:jc w:val="both"/>
              <w:rPr>
                <w:rFonts w:eastAsia="Roboto" w:cs="Times New Roman"/>
                <w:sz w:val="20"/>
                <w:szCs w:val="20"/>
              </w:rPr>
            </w:pPr>
            <w:r w:rsidRPr="00D428F7">
              <w:rPr>
                <w:rFonts w:eastAsia="Roboto" w:cs="Times New Roman"/>
                <w:sz w:val="20"/>
                <w:szCs w:val="20"/>
              </w:rPr>
              <w:t>2.4.9 Не допускается использовать: пленку (в том числе самоклеящуюся), профилированный лист, асбестоцементный лист, металлический и пластиковый (виниловый) сайдинг, сотовый поликарбонат, ПВХ-панели (за исключением HPL-панелей с имитацией дерева, металла и бетона), крупные фракции штукатурки “фактурная шуба” и “короед”, глянцевые керамогранитные плиты.</w:t>
            </w:r>
          </w:p>
        </w:tc>
      </w:tr>
      <w:tr w:rsidR="00872659" w:rsidRPr="00D428F7" w14:paraId="17918962" w14:textId="77777777" w:rsidTr="00A016F4">
        <w:trPr>
          <w:trHeight w:val="323"/>
          <w:jc w:val="center"/>
        </w:trPr>
        <w:tc>
          <w:tcPr>
            <w:tcW w:w="421" w:type="dxa"/>
            <w:vMerge/>
            <w:shd w:val="clear" w:color="auto" w:fill="auto"/>
          </w:tcPr>
          <w:p w14:paraId="394C75B4" w14:textId="77777777" w:rsidR="00096CDF" w:rsidRPr="00D428F7" w:rsidRDefault="00096CDF" w:rsidP="00980A27">
            <w:pPr>
              <w:spacing w:after="0" w:line="240" w:lineRule="auto"/>
              <w:jc w:val="center"/>
              <w:rPr>
                <w:rFonts w:eastAsia="Roboto" w:cs="Times New Roman"/>
                <w:sz w:val="20"/>
                <w:szCs w:val="20"/>
              </w:rPr>
            </w:pPr>
          </w:p>
        </w:tc>
        <w:tc>
          <w:tcPr>
            <w:tcW w:w="1124" w:type="dxa"/>
            <w:vMerge/>
            <w:shd w:val="clear" w:color="auto" w:fill="auto"/>
          </w:tcPr>
          <w:p w14:paraId="454C5607" w14:textId="77777777" w:rsidR="00096CDF" w:rsidRPr="00D428F7" w:rsidRDefault="00096CDF" w:rsidP="00980A27">
            <w:pPr>
              <w:spacing w:after="0" w:line="240" w:lineRule="auto"/>
              <w:rPr>
                <w:rFonts w:eastAsia="Roboto" w:cs="Times New Roman"/>
                <w:sz w:val="20"/>
                <w:szCs w:val="20"/>
              </w:rPr>
            </w:pPr>
          </w:p>
        </w:tc>
        <w:tc>
          <w:tcPr>
            <w:tcW w:w="975" w:type="dxa"/>
            <w:shd w:val="clear" w:color="auto" w:fill="auto"/>
            <w:vAlign w:val="center"/>
          </w:tcPr>
          <w:p w14:paraId="1C8D2A01"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2.5</w:t>
            </w:r>
          </w:p>
          <w:p w14:paraId="6E912B92"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Кровля</w:t>
            </w:r>
          </w:p>
        </w:tc>
        <w:tc>
          <w:tcPr>
            <w:tcW w:w="5940" w:type="dxa"/>
            <w:shd w:val="clear" w:color="auto" w:fill="auto"/>
          </w:tcPr>
          <w:p w14:paraId="52417D9E" w14:textId="77777777" w:rsidR="00096CDF" w:rsidRPr="00D428F7" w:rsidRDefault="00096CDF" w:rsidP="00980A27">
            <w:pPr>
              <w:numPr>
                <w:ilvl w:val="0"/>
                <w:numId w:val="45"/>
              </w:numPr>
              <w:spacing w:after="0" w:line="240" w:lineRule="auto"/>
              <w:ind w:left="0" w:firstLine="0"/>
              <w:jc w:val="both"/>
              <w:rPr>
                <w:rFonts w:eastAsia="Roboto" w:cs="Times New Roman"/>
                <w:sz w:val="20"/>
                <w:szCs w:val="20"/>
              </w:rPr>
            </w:pPr>
            <w:r w:rsidRPr="00D428F7">
              <w:rPr>
                <w:rFonts w:eastAsia="Roboto" w:cs="Times New Roman"/>
                <w:sz w:val="20"/>
                <w:szCs w:val="20"/>
              </w:rPr>
              <w:t>2.5.1 Не допускается использовать: асбестоцементный лист, пластиковый (виниловый) сайдинг, сотовый или профилированныйполикарбонат, ПВХ-панели,шифер, фанеру, вагонку.</w:t>
            </w:r>
          </w:p>
        </w:tc>
        <w:tc>
          <w:tcPr>
            <w:tcW w:w="6840" w:type="dxa"/>
            <w:shd w:val="clear" w:color="auto" w:fill="auto"/>
          </w:tcPr>
          <w:p w14:paraId="357D00B9" w14:textId="77777777" w:rsidR="00096CDF" w:rsidRPr="00D428F7" w:rsidRDefault="00096CDF" w:rsidP="00980A27">
            <w:pPr>
              <w:spacing w:after="0" w:line="240" w:lineRule="auto"/>
              <w:rPr>
                <w:rFonts w:eastAsia="Roboto" w:cs="Times New Roman"/>
                <w:sz w:val="20"/>
                <w:szCs w:val="20"/>
              </w:rPr>
            </w:pPr>
          </w:p>
        </w:tc>
      </w:tr>
      <w:tr w:rsidR="00872659" w:rsidRPr="00D428F7" w14:paraId="56EFFE28" w14:textId="77777777" w:rsidTr="00A016F4">
        <w:trPr>
          <w:trHeight w:val="315"/>
          <w:jc w:val="center"/>
        </w:trPr>
        <w:tc>
          <w:tcPr>
            <w:tcW w:w="421" w:type="dxa"/>
            <w:vMerge/>
            <w:shd w:val="clear" w:color="auto" w:fill="auto"/>
          </w:tcPr>
          <w:p w14:paraId="455035B7" w14:textId="77777777" w:rsidR="00096CDF" w:rsidRPr="00D428F7" w:rsidRDefault="00096CDF" w:rsidP="00980A27">
            <w:pPr>
              <w:spacing w:after="0" w:line="240" w:lineRule="auto"/>
              <w:jc w:val="center"/>
              <w:rPr>
                <w:rFonts w:eastAsia="Roboto" w:cs="Times New Roman"/>
                <w:sz w:val="20"/>
                <w:szCs w:val="20"/>
              </w:rPr>
            </w:pPr>
          </w:p>
        </w:tc>
        <w:tc>
          <w:tcPr>
            <w:tcW w:w="1124" w:type="dxa"/>
            <w:vMerge/>
            <w:shd w:val="clear" w:color="auto" w:fill="auto"/>
          </w:tcPr>
          <w:p w14:paraId="31298167" w14:textId="77777777" w:rsidR="00096CDF" w:rsidRPr="00D428F7" w:rsidRDefault="00096CDF" w:rsidP="00980A27">
            <w:pPr>
              <w:spacing w:after="0" w:line="240" w:lineRule="auto"/>
              <w:rPr>
                <w:rFonts w:eastAsia="Roboto" w:cs="Times New Roman"/>
                <w:sz w:val="20"/>
                <w:szCs w:val="20"/>
              </w:rPr>
            </w:pPr>
          </w:p>
        </w:tc>
        <w:tc>
          <w:tcPr>
            <w:tcW w:w="975" w:type="dxa"/>
            <w:shd w:val="clear" w:color="auto" w:fill="auto"/>
            <w:vAlign w:val="center"/>
          </w:tcPr>
          <w:p w14:paraId="205610AE"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2.6</w:t>
            </w:r>
          </w:p>
          <w:p w14:paraId="20CAA8E5"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Элементы входных групп</w:t>
            </w:r>
          </w:p>
        </w:tc>
        <w:tc>
          <w:tcPr>
            <w:tcW w:w="5940" w:type="dxa"/>
            <w:shd w:val="clear" w:color="auto" w:fill="auto"/>
          </w:tcPr>
          <w:p w14:paraId="19BE3030" w14:textId="77777777" w:rsidR="00096CDF" w:rsidRPr="00D428F7" w:rsidRDefault="00096CDF" w:rsidP="00980A27">
            <w:pPr>
              <w:numPr>
                <w:ilvl w:val="0"/>
                <w:numId w:val="29"/>
              </w:numPr>
              <w:spacing w:after="0" w:line="240" w:lineRule="auto"/>
              <w:ind w:left="0" w:firstLine="0"/>
              <w:jc w:val="both"/>
              <w:rPr>
                <w:rFonts w:eastAsia="Roboto" w:cs="Times New Roman"/>
                <w:sz w:val="20"/>
                <w:szCs w:val="20"/>
              </w:rPr>
            </w:pPr>
            <w:r w:rsidRPr="00D428F7">
              <w:rPr>
                <w:rFonts w:eastAsia="Roboto" w:cs="Times New Roman"/>
                <w:sz w:val="20"/>
                <w:szCs w:val="20"/>
              </w:rPr>
              <w:t>2.6.1 Для навесов и козырьков не допускается использовать: асбестоцементный лист, пластиковый (виниловый) сайдинг, поликарбонат (за исключением монолитного), шифер, фанеру, вагонку, ПВХ-панели (за исключением HPL-панелей с имитацией дерева, металла и бетона), крупные фракции штукатурки “фактурная шуба” и “короед”.</w:t>
            </w:r>
          </w:p>
          <w:p w14:paraId="304B507E" w14:textId="77777777" w:rsidR="00096CDF" w:rsidRPr="00D428F7" w:rsidRDefault="00096CDF" w:rsidP="00980A27">
            <w:pPr>
              <w:numPr>
                <w:ilvl w:val="0"/>
                <w:numId w:val="29"/>
              </w:numPr>
              <w:spacing w:after="0" w:line="240" w:lineRule="auto"/>
              <w:ind w:left="0" w:firstLine="0"/>
              <w:jc w:val="both"/>
              <w:rPr>
                <w:rFonts w:eastAsia="Roboto" w:cs="Times New Roman"/>
                <w:sz w:val="20"/>
                <w:szCs w:val="20"/>
              </w:rPr>
            </w:pPr>
            <w:r w:rsidRPr="00D428F7">
              <w:rPr>
                <w:rFonts w:eastAsia="Roboto" w:cs="Times New Roman"/>
                <w:sz w:val="20"/>
                <w:szCs w:val="20"/>
              </w:rPr>
              <w:t>2.6.2 Материалы, имитирующие натуральные, должны соответствовать им по фактуре.</w:t>
            </w:r>
          </w:p>
        </w:tc>
        <w:tc>
          <w:tcPr>
            <w:tcW w:w="6840" w:type="dxa"/>
            <w:shd w:val="clear" w:color="auto" w:fill="auto"/>
          </w:tcPr>
          <w:p w14:paraId="545BCE4F" w14:textId="77777777" w:rsidR="00096CDF" w:rsidRPr="00D428F7" w:rsidRDefault="00096CDF" w:rsidP="00980A27">
            <w:pPr>
              <w:numPr>
                <w:ilvl w:val="0"/>
                <w:numId w:val="29"/>
              </w:numPr>
              <w:spacing w:after="0" w:line="240" w:lineRule="auto"/>
              <w:ind w:left="0" w:firstLine="0"/>
              <w:jc w:val="both"/>
              <w:rPr>
                <w:rFonts w:eastAsia="Roboto" w:cs="Times New Roman"/>
                <w:sz w:val="20"/>
                <w:szCs w:val="20"/>
              </w:rPr>
            </w:pPr>
            <w:r w:rsidRPr="00D428F7">
              <w:rPr>
                <w:rFonts w:eastAsia="Roboto" w:cs="Times New Roman"/>
                <w:sz w:val="20"/>
                <w:szCs w:val="20"/>
              </w:rPr>
              <w:t>2.6.3 Не допускается устройство радиальных козырьков и навесов.</w:t>
            </w:r>
          </w:p>
          <w:p w14:paraId="6106930D" w14:textId="77777777" w:rsidR="00096CDF" w:rsidRPr="00D428F7" w:rsidRDefault="00096CDF" w:rsidP="00980A27">
            <w:pPr>
              <w:numPr>
                <w:ilvl w:val="0"/>
                <w:numId w:val="29"/>
              </w:numPr>
              <w:spacing w:after="0" w:line="240" w:lineRule="auto"/>
              <w:ind w:left="0" w:firstLine="0"/>
              <w:jc w:val="both"/>
              <w:rPr>
                <w:rFonts w:eastAsia="Roboto" w:cs="Times New Roman"/>
                <w:sz w:val="20"/>
                <w:szCs w:val="20"/>
              </w:rPr>
            </w:pPr>
            <w:r w:rsidRPr="00D428F7">
              <w:rPr>
                <w:rFonts w:eastAsia="Roboto" w:cs="Times New Roman"/>
                <w:sz w:val="20"/>
                <w:szCs w:val="20"/>
              </w:rPr>
              <w:t xml:space="preserve">2.6.4 Для лестниц, площадок, ступеней не допускается использовать: материалы с классом противоскольжения менее R12, резиновую плитку. </w:t>
            </w:r>
          </w:p>
          <w:p w14:paraId="54443835" w14:textId="77777777" w:rsidR="00096CDF" w:rsidRPr="00D428F7" w:rsidRDefault="00096CDF" w:rsidP="00980A27">
            <w:pPr>
              <w:numPr>
                <w:ilvl w:val="0"/>
                <w:numId w:val="29"/>
              </w:numPr>
              <w:spacing w:after="0" w:line="240" w:lineRule="auto"/>
              <w:ind w:left="0" w:firstLine="0"/>
              <w:jc w:val="both"/>
              <w:rPr>
                <w:rFonts w:eastAsia="Roboto" w:cs="Times New Roman"/>
                <w:sz w:val="20"/>
                <w:szCs w:val="20"/>
              </w:rPr>
            </w:pPr>
            <w:r w:rsidRPr="00D428F7">
              <w:rPr>
                <w:rFonts w:eastAsia="Roboto" w:cs="Times New Roman"/>
                <w:sz w:val="20"/>
                <w:szCs w:val="20"/>
              </w:rPr>
              <w:t>2.6.5 Не допускается окраска поверхностей, облицованных натуральным камнем.</w:t>
            </w:r>
          </w:p>
          <w:p w14:paraId="582D24F7" w14:textId="77777777" w:rsidR="00096CDF" w:rsidRPr="00D428F7" w:rsidRDefault="00096CDF" w:rsidP="00980A27">
            <w:pPr>
              <w:numPr>
                <w:ilvl w:val="0"/>
                <w:numId w:val="30"/>
              </w:numPr>
              <w:spacing w:after="0" w:line="240" w:lineRule="auto"/>
              <w:ind w:left="0" w:firstLine="0"/>
              <w:jc w:val="both"/>
              <w:rPr>
                <w:rFonts w:eastAsia="Roboto" w:cs="Times New Roman"/>
                <w:sz w:val="20"/>
                <w:szCs w:val="20"/>
              </w:rPr>
            </w:pPr>
            <w:r w:rsidRPr="00D428F7">
              <w:rPr>
                <w:rFonts w:eastAsia="Roboto" w:cs="Times New Roman"/>
                <w:sz w:val="20"/>
                <w:szCs w:val="20"/>
              </w:rPr>
              <w:t>2.6.6 Необходимо предусматривать придверные грязезащитные системы.</w:t>
            </w:r>
          </w:p>
        </w:tc>
      </w:tr>
      <w:tr w:rsidR="00872659" w:rsidRPr="00D428F7" w14:paraId="74748776" w14:textId="77777777" w:rsidTr="00A016F4">
        <w:trPr>
          <w:trHeight w:val="315"/>
          <w:jc w:val="center"/>
        </w:trPr>
        <w:tc>
          <w:tcPr>
            <w:tcW w:w="421" w:type="dxa"/>
            <w:vMerge/>
            <w:shd w:val="clear" w:color="auto" w:fill="auto"/>
          </w:tcPr>
          <w:p w14:paraId="4FF629FC" w14:textId="77777777" w:rsidR="00096CDF" w:rsidRPr="00D428F7" w:rsidRDefault="00096CDF" w:rsidP="00980A27">
            <w:pPr>
              <w:spacing w:after="0" w:line="240" w:lineRule="auto"/>
              <w:jc w:val="center"/>
              <w:rPr>
                <w:rFonts w:eastAsia="Roboto" w:cs="Times New Roman"/>
                <w:sz w:val="20"/>
                <w:szCs w:val="20"/>
              </w:rPr>
            </w:pPr>
          </w:p>
        </w:tc>
        <w:tc>
          <w:tcPr>
            <w:tcW w:w="1124" w:type="dxa"/>
            <w:vMerge/>
            <w:shd w:val="clear" w:color="auto" w:fill="auto"/>
          </w:tcPr>
          <w:p w14:paraId="31B58024" w14:textId="77777777" w:rsidR="00096CDF" w:rsidRPr="00D428F7" w:rsidRDefault="00096CDF" w:rsidP="00980A27">
            <w:pPr>
              <w:spacing w:after="0" w:line="240" w:lineRule="auto"/>
              <w:rPr>
                <w:rFonts w:eastAsia="Roboto" w:cs="Times New Roman"/>
                <w:sz w:val="20"/>
                <w:szCs w:val="20"/>
              </w:rPr>
            </w:pPr>
          </w:p>
        </w:tc>
        <w:tc>
          <w:tcPr>
            <w:tcW w:w="975" w:type="dxa"/>
            <w:shd w:val="clear" w:color="auto" w:fill="auto"/>
            <w:vAlign w:val="center"/>
          </w:tcPr>
          <w:p w14:paraId="1B01A585"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2.7</w:t>
            </w:r>
          </w:p>
          <w:p w14:paraId="29379AE3"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Ограждения</w:t>
            </w:r>
          </w:p>
        </w:tc>
        <w:tc>
          <w:tcPr>
            <w:tcW w:w="5940" w:type="dxa"/>
            <w:shd w:val="clear" w:color="auto" w:fill="auto"/>
          </w:tcPr>
          <w:p w14:paraId="553DB973" w14:textId="77777777" w:rsidR="00096CDF" w:rsidRPr="00D428F7" w:rsidRDefault="00096CDF" w:rsidP="00980A27">
            <w:pPr>
              <w:numPr>
                <w:ilvl w:val="0"/>
                <w:numId w:val="22"/>
              </w:numPr>
              <w:spacing w:after="0" w:line="240" w:lineRule="auto"/>
              <w:ind w:left="0" w:firstLine="0"/>
              <w:jc w:val="both"/>
              <w:rPr>
                <w:rFonts w:eastAsia="Roboto" w:cs="Times New Roman"/>
                <w:sz w:val="20"/>
                <w:szCs w:val="20"/>
              </w:rPr>
            </w:pPr>
            <w:r w:rsidRPr="00D428F7">
              <w:rPr>
                <w:rFonts w:eastAsia="Roboto" w:cs="Times New Roman"/>
                <w:sz w:val="20"/>
                <w:szCs w:val="20"/>
              </w:rPr>
              <w:t xml:space="preserve">2.7.1 Для ограждений участка, а также балконов, парапетов и прочих элементов здания не допускается использовать: профилированный лист, асбестоцементный лист, металлический и пластиковый (виниловый) сайдинг, поликарбонат, фанеру, вагонку, стекломагнезитовые листы. </w:t>
            </w:r>
          </w:p>
        </w:tc>
        <w:tc>
          <w:tcPr>
            <w:tcW w:w="6840" w:type="dxa"/>
            <w:shd w:val="clear" w:color="auto" w:fill="auto"/>
          </w:tcPr>
          <w:p w14:paraId="3C005974" w14:textId="77777777" w:rsidR="00096CDF" w:rsidRPr="00D428F7" w:rsidRDefault="00096CDF" w:rsidP="00980A27">
            <w:pPr>
              <w:numPr>
                <w:ilvl w:val="0"/>
                <w:numId w:val="22"/>
              </w:numPr>
              <w:spacing w:after="0" w:line="240" w:lineRule="auto"/>
              <w:ind w:left="0" w:firstLine="0"/>
              <w:jc w:val="both"/>
              <w:rPr>
                <w:rFonts w:eastAsia="Roboto" w:cs="Times New Roman"/>
                <w:sz w:val="20"/>
                <w:szCs w:val="20"/>
              </w:rPr>
            </w:pPr>
            <w:r w:rsidRPr="00D428F7">
              <w:rPr>
                <w:rFonts w:eastAsia="Roboto" w:cs="Times New Roman"/>
                <w:sz w:val="20"/>
                <w:szCs w:val="20"/>
              </w:rPr>
              <w:t>2.7.2 Материалы, имитирующие натуральные, должны соответствовать им по фактуре.</w:t>
            </w:r>
          </w:p>
        </w:tc>
      </w:tr>
      <w:tr w:rsidR="00872659" w:rsidRPr="00D428F7" w14:paraId="279BA3FC" w14:textId="77777777" w:rsidTr="00A016F4">
        <w:trPr>
          <w:trHeight w:val="579"/>
          <w:jc w:val="center"/>
        </w:trPr>
        <w:tc>
          <w:tcPr>
            <w:tcW w:w="421" w:type="dxa"/>
            <w:shd w:val="clear" w:color="auto" w:fill="auto"/>
          </w:tcPr>
          <w:p w14:paraId="357DAF48"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3</w:t>
            </w:r>
          </w:p>
        </w:tc>
        <w:tc>
          <w:tcPr>
            <w:tcW w:w="2099" w:type="dxa"/>
            <w:gridSpan w:val="2"/>
            <w:shd w:val="clear" w:color="auto" w:fill="auto"/>
          </w:tcPr>
          <w:p w14:paraId="31BA28E9" w14:textId="77777777" w:rsidR="00096CDF" w:rsidRPr="00D428F7" w:rsidRDefault="00096CDF" w:rsidP="00980A27">
            <w:pPr>
              <w:spacing w:after="0" w:line="240" w:lineRule="auto"/>
              <w:rPr>
                <w:rFonts w:eastAsia="Roboto" w:cs="Times New Roman"/>
                <w:sz w:val="20"/>
                <w:szCs w:val="20"/>
              </w:rPr>
            </w:pPr>
            <w:r w:rsidRPr="00D428F7">
              <w:rPr>
                <w:rFonts w:eastAsia="Roboto" w:cs="Times New Roman"/>
                <w:sz w:val="20"/>
                <w:szCs w:val="20"/>
              </w:rPr>
              <w:t>Требования к размещению технического и инженерного оборудования на фасадах зданий, строений и сооружений</w:t>
            </w:r>
          </w:p>
        </w:tc>
        <w:tc>
          <w:tcPr>
            <w:tcW w:w="5940" w:type="dxa"/>
            <w:shd w:val="clear" w:color="auto" w:fill="auto"/>
          </w:tcPr>
          <w:p w14:paraId="4DC03E9F" w14:textId="77777777" w:rsidR="00096CDF" w:rsidRPr="00D428F7" w:rsidRDefault="00096CDF" w:rsidP="00980A27">
            <w:pPr>
              <w:numPr>
                <w:ilvl w:val="0"/>
                <w:numId w:val="49"/>
              </w:numPr>
              <w:spacing w:after="0" w:line="240" w:lineRule="auto"/>
              <w:ind w:left="0" w:firstLine="0"/>
              <w:jc w:val="both"/>
              <w:rPr>
                <w:rFonts w:eastAsia="Roboto" w:cs="Times New Roman"/>
                <w:sz w:val="20"/>
                <w:szCs w:val="20"/>
              </w:rPr>
            </w:pPr>
            <w:r w:rsidRPr="00D428F7">
              <w:rPr>
                <w:rFonts w:eastAsia="Roboto" w:cs="Times New Roman"/>
                <w:sz w:val="20"/>
                <w:szCs w:val="20"/>
              </w:rPr>
              <w:t>3.1 Элементы систем кондиционирования (наружные блоки систем кондиционирования и вентиляции, отверстия для монтажа бризера), а также антенны должны:</w:t>
            </w:r>
          </w:p>
          <w:p w14:paraId="632F3AA4" w14:textId="77777777" w:rsidR="00096CDF" w:rsidRPr="00D428F7" w:rsidRDefault="00096CDF" w:rsidP="00980A27">
            <w:pPr>
              <w:numPr>
                <w:ilvl w:val="0"/>
                <w:numId w:val="23"/>
              </w:numPr>
              <w:spacing w:after="0" w:line="240" w:lineRule="auto"/>
              <w:ind w:left="0" w:firstLine="0"/>
              <w:jc w:val="both"/>
              <w:rPr>
                <w:rFonts w:eastAsia="Roboto" w:cs="Times New Roman"/>
                <w:sz w:val="20"/>
                <w:szCs w:val="20"/>
              </w:rPr>
            </w:pPr>
            <w:r w:rsidRPr="00D428F7">
              <w:rPr>
                <w:rFonts w:eastAsia="Roboto" w:cs="Times New Roman"/>
                <w:sz w:val="20"/>
                <w:szCs w:val="20"/>
              </w:rPr>
              <w:t>размещаться упорядоченно, с привязкой к архитектурному решению фасада и единой композиционной (вертикальной, горизонтальной) системе осей;</w:t>
            </w:r>
          </w:p>
          <w:p w14:paraId="25E9A076" w14:textId="77777777" w:rsidR="00096CDF" w:rsidRPr="00D428F7" w:rsidRDefault="00096CDF" w:rsidP="00980A27">
            <w:pPr>
              <w:numPr>
                <w:ilvl w:val="0"/>
                <w:numId w:val="23"/>
              </w:numPr>
              <w:spacing w:after="0" w:line="240" w:lineRule="auto"/>
              <w:ind w:left="0" w:firstLine="0"/>
              <w:jc w:val="both"/>
              <w:rPr>
                <w:rFonts w:eastAsia="Roboto" w:cs="Times New Roman"/>
                <w:sz w:val="20"/>
                <w:szCs w:val="20"/>
              </w:rPr>
            </w:pPr>
            <w:r w:rsidRPr="00D428F7">
              <w:rPr>
                <w:rFonts w:eastAsia="Roboto" w:cs="Times New Roman"/>
                <w:sz w:val="20"/>
                <w:szCs w:val="20"/>
              </w:rPr>
              <w:t>размещаться с использованием стандартных конструкций крепления и с использованием маскирующих ограждений (решеток, жалюзи, корзин);</w:t>
            </w:r>
          </w:p>
          <w:p w14:paraId="0EBDA483" w14:textId="77777777" w:rsidR="00096CDF" w:rsidRPr="00D428F7" w:rsidRDefault="00096CDF" w:rsidP="00980A27">
            <w:pPr>
              <w:numPr>
                <w:ilvl w:val="0"/>
                <w:numId w:val="23"/>
              </w:numPr>
              <w:spacing w:after="0" w:line="240" w:lineRule="auto"/>
              <w:ind w:left="0" w:firstLine="0"/>
              <w:jc w:val="both"/>
              <w:rPr>
                <w:rFonts w:eastAsia="Roboto" w:cs="Times New Roman"/>
                <w:sz w:val="20"/>
                <w:szCs w:val="20"/>
              </w:rPr>
            </w:pPr>
            <w:r w:rsidRPr="00D428F7">
              <w:rPr>
                <w:rFonts w:eastAsia="Roboto" w:cs="Times New Roman"/>
                <w:sz w:val="20"/>
                <w:szCs w:val="20"/>
              </w:rPr>
              <w:t>оснащаться кабель-каналами, скрытыми за фасадом или замаскированными в тон колера соответствующей плоскости фасада.</w:t>
            </w:r>
          </w:p>
          <w:p w14:paraId="1C5D00AC" w14:textId="77777777" w:rsidR="00096CDF" w:rsidRPr="00D428F7" w:rsidRDefault="00096CDF" w:rsidP="00980A27">
            <w:pPr>
              <w:numPr>
                <w:ilvl w:val="0"/>
                <w:numId w:val="49"/>
              </w:numPr>
              <w:spacing w:after="0" w:line="240" w:lineRule="auto"/>
              <w:ind w:left="0" w:firstLine="0"/>
              <w:jc w:val="both"/>
              <w:rPr>
                <w:rFonts w:eastAsia="Roboto" w:cs="Times New Roman"/>
                <w:sz w:val="20"/>
                <w:szCs w:val="20"/>
              </w:rPr>
            </w:pPr>
            <w:r w:rsidRPr="00D428F7">
              <w:rPr>
                <w:rFonts w:eastAsia="Roboto" w:cs="Times New Roman"/>
                <w:sz w:val="20"/>
                <w:szCs w:val="20"/>
              </w:rPr>
              <w:t>3.2 Для элементов систем кондиционирования необходимо предусматривать скрытое организованное водоотведение.</w:t>
            </w:r>
          </w:p>
          <w:p w14:paraId="36EF7A1C" w14:textId="77777777" w:rsidR="00096CDF" w:rsidRPr="00D428F7" w:rsidRDefault="00096CDF" w:rsidP="00980A27">
            <w:pPr>
              <w:numPr>
                <w:ilvl w:val="0"/>
                <w:numId w:val="49"/>
              </w:numPr>
              <w:spacing w:after="0" w:line="240" w:lineRule="auto"/>
              <w:ind w:left="0" w:firstLine="0"/>
              <w:jc w:val="both"/>
              <w:rPr>
                <w:rFonts w:eastAsia="Roboto" w:cs="Times New Roman"/>
                <w:sz w:val="20"/>
                <w:szCs w:val="20"/>
              </w:rPr>
            </w:pPr>
            <w:r w:rsidRPr="00D428F7">
              <w:rPr>
                <w:rFonts w:eastAsia="Roboto" w:cs="Times New Roman"/>
                <w:sz w:val="20"/>
                <w:szCs w:val="20"/>
              </w:rPr>
              <w:lastRenderedPageBreak/>
              <w:t>3.3 Размещение элементов систем кондиционирования допускается:</w:t>
            </w:r>
          </w:p>
          <w:p w14:paraId="1C2C63C8" w14:textId="77777777" w:rsidR="00096CDF" w:rsidRPr="00D428F7" w:rsidRDefault="00096CDF" w:rsidP="00980A27">
            <w:pPr>
              <w:numPr>
                <w:ilvl w:val="0"/>
                <w:numId w:val="26"/>
              </w:numPr>
              <w:spacing w:after="0" w:line="240" w:lineRule="auto"/>
              <w:ind w:left="0" w:firstLine="0"/>
              <w:jc w:val="both"/>
              <w:rPr>
                <w:rFonts w:eastAsia="Roboto" w:cs="Times New Roman"/>
                <w:sz w:val="20"/>
                <w:szCs w:val="20"/>
              </w:rPr>
            </w:pPr>
            <w:r w:rsidRPr="00D428F7">
              <w:rPr>
                <w:rFonts w:eastAsia="Roboto" w:cs="Times New Roman"/>
                <w:sz w:val="20"/>
                <w:szCs w:val="20"/>
              </w:rPr>
              <w:t>на кровле объекта (крышные кондиционеры с внутренними воздуховодными каналами);</w:t>
            </w:r>
          </w:p>
          <w:p w14:paraId="6DFCC0CD" w14:textId="77777777" w:rsidR="00096CDF" w:rsidRPr="00D428F7" w:rsidRDefault="00096CDF" w:rsidP="00980A27">
            <w:pPr>
              <w:numPr>
                <w:ilvl w:val="0"/>
                <w:numId w:val="26"/>
              </w:numPr>
              <w:spacing w:after="0" w:line="240" w:lineRule="auto"/>
              <w:ind w:left="0" w:firstLine="0"/>
              <w:jc w:val="both"/>
              <w:rPr>
                <w:rFonts w:eastAsia="Roboto" w:cs="Times New Roman"/>
                <w:sz w:val="20"/>
                <w:szCs w:val="20"/>
              </w:rPr>
            </w:pPr>
            <w:r w:rsidRPr="00D428F7">
              <w:rPr>
                <w:rFonts w:eastAsia="Roboto" w:cs="Times New Roman"/>
                <w:sz w:val="20"/>
                <w:szCs w:val="20"/>
              </w:rPr>
              <w:t>в нижней части оконных проемов, в окнах подвального этажа без выхода за плоскость фасада;</w:t>
            </w:r>
          </w:p>
          <w:p w14:paraId="147D6DD0" w14:textId="77777777" w:rsidR="00096CDF" w:rsidRPr="00D428F7" w:rsidRDefault="00096CDF" w:rsidP="00980A27">
            <w:pPr>
              <w:numPr>
                <w:ilvl w:val="0"/>
                <w:numId w:val="26"/>
              </w:numPr>
              <w:spacing w:after="0" w:line="240" w:lineRule="auto"/>
              <w:ind w:left="0" w:firstLine="0"/>
              <w:jc w:val="both"/>
              <w:rPr>
                <w:rFonts w:eastAsia="Roboto" w:cs="Times New Roman"/>
                <w:sz w:val="20"/>
                <w:szCs w:val="20"/>
              </w:rPr>
            </w:pPr>
            <w:r w:rsidRPr="00D428F7">
              <w:rPr>
                <w:rFonts w:eastAsia="Roboto" w:cs="Times New Roman"/>
                <w:sz w:val="20"/>
                <w:szCs w:val="20"/>
              </w:rPr>
              <w:t>в простенках между оконными и дверными проемами;</w:t>
            </w:r>
          </w:p>
          <w:p w14:paraId="2AEA896C" w14:textId="77777777" w:rsidR="00096CDF" w:rsidRPr="00D428F7" w:rsidRDefault="00096CDF" w:rsidP="00980A27">
            <w:pPr>
              <w:numPr>
                <w:ilvl w:val="0"/>
                <w:numId w:val="26"/>
              </w:numPr>
              <w:spacing w:after="0" w:line="240" w:lineRule="auto"/>
              <w:ind w:left="0" w:firstLine="0"/>
              <w:rPr>
                <w:rFonts w:eastAsia="Roboto" w:cs="Times New Roman"/>
                <w:sz w:val="20"/>
                <w:szCs w:val="20"/>
              </w:rPr>
            </w:pPr>
            <w:r w:rsidRPr="00D428F7">
              <w:rPr>
                <w:rFonts w:eastAsia="Roboto" w:cs="Times New Roman"/>
                <w:sz w:val="20"/>
                <w:szCs w:val="20"/>
              </w:rPr>
              <w:t>на второстепенных фасадах, брандмауэрах;</w:t>
            </w:r>
          </w:p>
          <w:p w14:paraId="02A6CB4E" w14:textId="77777777" w:rsidR="00096CDF" w:rsidRPr="00D428F7" w:rsidRDefault="00096CDF" w:rsidP="00980A27">
            <w:pPr>
              <w:numPr>
                <w:ilvl w:val="0"/>
                <w:numId w:val="26"/>
              </w:numPr>
              <w:spacing w:after="0" w:line="240" w:lineRule="auto"/>
              <w:ind w:left="0" w:firstLine="0"/>
              <w:rPr>
                <w:rFonts w:eastAsia="Roboto" w:cs="Times New Roman"/>
                <w:sz w:val="20"/>
                <w:szCs w:val="20"/>
              </w:rPr>
            </w:pPr>
            <w:r w:rsidRPr="00D428F7">
              <w:rPr>
                <w:rFonts w:eastAsia="Roboto" w:cs="Times New Roman"/>
                <w:sz w:val="20"/>
                <w:szCs w:val="20"/>
              </w:rPr>
              <w:t>в арочных проемах на высоте не менее 3,0 м от поверхности земли,</w:t>
            </w:r>
          </w:p>
        </w:tc>
        <w:tc>
          <w:tcPr>
            <w:tcW w:w="6840" w:type="dxa"/>
            <w:shd w:val="clear" w:color="auto" w:fill="auto"/>
          </w:tcPr>
          <w:p w14:paraId="53D2255C" w14:textId="77777777" w:rsidR="00096CDF" w:rsidRPr="00D428F7" w:rsidRDefault="00096CDF" w:rsidP="00980A27">
            <w:pPr>
              <w:numPr>
                <w:ilvl w:val="0"/>
                <w:numId w:val="41"/>
              </w:numPr>
              <w:spacing w:after="0" w:line="240" w:lineRule="auto"/>
              <w:ind w:left="0" w:firstLine="0"/>
              <w:jc w:val="both"/>
              <w:rPr>
                <w:rFonts w:eastAsia="Roboto" w:cs="Times New Roman"/>
                <w:sz w:val="20"/>
                <w:szCs w:val="20"/>
              </w:rPr>
            </w:pPr>
            <w:r w:rsidRPr="00D428F7">
              <w:rPr>
                <w:rFonts w:eastAsia="Roboto" w:cs="Times New Roman"/>
                <w:sz w:val="20"/>
                <w:szCs w:val="20"/>
              </w:rPr>
              <w:lastRenderedPageBreak/>
              <w:t>3.4 Размещение элементов систем кондиционирования не допускается:</w:t>
            </w:r>
          </w:p>
          <w:p w14:paraId="3FF012D7" w14:textId="77777777" w:rsidR="00096CDF" w:rsidRPr="00D428F7" w:rsidRDefault="00096CDF" w:rsidP="00980A27">
            <w:pPr>
              <w:numPr>
                <w:ilvl w:val="0"/>
                <w:numId w:val="26"/>
              </w:numPr>
              <w:spacing w:after="0" w:line="240" w:lineRule="auto"/>
              <w:ind w:left="0" w:firstLine="0"/>
              <w:jc w:val="both"/>
              <w:rPr>
                <w:rFonts w:eastAsia="Roboto" w:cs="Times New Roman"/>
                <w:sz w:val="20"/>
                <w:szCs w:val="20"/>
              </w:rPr>
            </w:pPr>
            <w:r w:rsidRPr="00D428F7">
              <w:rPr>
                <w:rFonts w:eastAsia="Roboto" w:cs="Times New Roman"/>
                <w:sz w:val="20"/>
                <w:szCs w:val="20"/>
              </w:rPr>
              <w:t xml:space="preserve">на поверхности главных фасадов; </w:t>
            </w:r>
          </w:p>
          <w:p w14:paraId="780F9978" w14:textId="77777777" w:rsidR="00096CDF" w:rsidRPr="00D428F7" w:rsidRDefault="00096CDF" w:rsidP="00980A27">
            <w:pPr>
              <w:numPr>
                <w:ilvl w:val="0"/>
                <w:numId w:val="26"/>
              </w:numPr>
              <w:spacing w:after="0" w:line="240" w:lineRule="auto"/>
              <w:ind w:left="0" w:firstLine="0"/>
              <w:jc w:val="both"/>
              <w:rPr>
                <w:rFonts w:eastAsia="Roboto" w:cs="Times New Roman"/>
                <w:sz w:val="20"/>
                <w:szCs w:val="20"/>
              </w:rPr>
            </w:pPr>
            <w:r w:rsidRPr="00D428F7">
              <w:rPr>
                <w:rFonts w:eastAsia="Roboto" w:cs="Times New Roman"/>
                <w:sz w:val="20"/>
                <w:szCs w:val="20"/>
              </w:rPr>
              <w:t>в оконных и дверных проемах с выступанием за плоскость фасада;</w:t>
            </w:r>
          </w:p>
          <w:p w14:paraId="097F88DB" w14:textId="77777777" w:rsidR="00096CDF" w:rsidRPr="00D428F7" w:rsidRDefault="00096CDF" w:rsidP="00980A27">
            <w:pPr>
              <w:numPr>
                <w:ilvl w:val="0"/>
                <w:numId w:val="26"/>
              </w:numPr>
              <w:spacing w:after="0" w:line="240" w:lineRule="auto"/>
              <w:ind w:left="0" w:firstLine="0"/>
              <w:jc w:val="both"/>
              <w:rPr>
                <w:rFonts w:eastAsia="Roboto" w:cs="Times New Roman"/>
                <w:sz w:val="20"/>
                <w:szCs w:val="20"/>
              </w:rPr>
            </w:pPr>
            <w:r w:rsidRPr="00D428F7">
              <w:rPr>
                <w:rFonts w:eastAsia="Roboto" w:cs="Times New Roman"/>
                <w:sz w:val="20"/>
                <w:szCs w:val="20"/>
              </w:rPr>
              <w:t>над пешеходными тротуарами.</w:t>
            </w:r>
          </w:p>
          <w:p w14:paraId="7CB20190" w14:textId="77777777" w:rsidR="00096CDF" w:rsidRPr="00D428F7" w:rsidRDefault="00096CDF" w:rsidP="00980A27">
            <w:pPr>
              <w:numPr>
                <w:ilvl w:val="0"/>
                <w:numId w:val="24"/>
              </w:numPr>
              <w:spacing w:after="0" w:line="240" w:lineRule="auto"/>
              <w:ind w:left="0" w:firstLine="0"/>
              <w:jc w:val="both"/>
              <w:rPr>
                <w:rFonts w:eastAsia="Roboto" w:cs="Times New Roman"/>
                <w:sz w:val="20"/>
                <w:szCs w:val="20"/>
              </w:rPr>
            </w:pPr>
            <w:r w:rsidRPr="00D428F7">
              <w:rPr>
                <w:rFonts w:eastAsia="Roboto" w:cs="Times New Roman"/>
                <w:sz w:val="20"/>
                <w:szCs w:val="20"/>
              </w:rPr>
              <w:t>3.5 Маскирующие ограждения должны иметь окраску, соответствующую одному из колеров элементов здания (стен, элементов окон).</w:t>
            </w:r>
          </w:p>
          <w:p w14:paraId="53F2E081" w14:textId="77777777" w:rsidR="00096CDF" w:rsidRPr="00D428F7" w:rsidRDefault="00096CDF" w:rsidP="00980A27">
            <w:pPr>
              <w:numPr>
                <w:ilvl w:val="0"/>
                <w:numId w:val="44"/>
              </w:numPr>
              <w:spacing w:after="0" w:line="240" w:lineRule="auto"/>
              <w:ind w:left="0" w:firstLine="0"/>
              <w:jc w:val="both"/>
              <w:rPr>
                <w:rFonts w:eastAsia="Roboto" w:cs="Times New Roman"/>
                <w:sz w:val="20"/>
                <w:szCs w:val="20"/>
              </w:rPr>
            </w:pPr>
            <w:r w:rsidRPr="00D428F7">
              <w:rPr>
                <w:rFonts w:eastAsia="Roboto" w:cs="Times New Roman"/>
                <w:sz w:val="20"/>
                <w:szCs w:val="20"/>
              </w:rPr>
              <w:t>3.6 Цветовое решение элементов системы наружного водоотведения (водосточные трубы, желоба) должно осуществляться в тон соответствующей плоскости стены.</w:t>
            </w:r>
          </w:p>
        </w:tc>
      </w:tr>
      <w:tr w:rsidR="00096CDF" w:rsidRPr="00D428F7" w14:paraId="637725FE" w14:textId="77777777" w:rsidTr="00A016F4">
        <w:trPr>
          <w:trHeight w:val="160"/>
          <w:jc w:val="center"/>
        </w:trPr>
        <w:tc>
          <w:tcPr>
            <w:tcW w:w="421" w:type="dxa"/>
            <w:shd w:val="clear" w:color="auto" w:fill="auto"/>
          </w:tcPr>
          <w:p w14:paraId="18EEBC56" w14:textId="77777777" w:rsidR="00096CDF" w:rsidRPr="00D428F7" w:rsidRDefault="00096CDF" w:rsidP="00980A27">
            <w:pPr>
              <w:spacing w:after="0" w:line="240" w:lineRule="auto"/>
              <w:rPr>
                <w:rFonts w:eastAsia="Roboto" w:cs="Times New Roman"/>
                <w:sz w:val="20"/>
                <w:szCs w:val="20"/>
              </w:rPr>
            </w:pPr>
            <w:r w:rsidRPr="00D428F7">
              <w:rPr>
                <w:rFonts w:eastAsia="Roboto" w:cs="Times New Roman"/>
                <w:sz w:val="20"/>
                <w:szCs w:val="20"/>
              </w:rPr>
              <w:t>4</w:t>
            </w:r>
          </w:p>
        </w:tc>
        <w:tc>
          <w:tcPr>
            <w:tcW w:w="2099" w:type="dxa"/>
            <w:gridSpan w:val="2"/>
            <w:shd w:val="clear" w:color="auto" w:fill="auto"/>
          </w:tcPr>
          <w:p w14:paraId="19BBF527" w14:textId="77777777" w:rsidR="00096CDF" w:rsidRPr="00D428F7" w:rsidRDefault="00096CDF" w:rsidP="00980A27">
            <w:pPr>
              <w:spacing w:after="0" w:line="240" w:lineRule="auto"/>
              <w:rPr>
                <w:rFonts w:eastAsia="Roboto" w:cs="Times New Roman"/>
                <w:sz w:val="20"/>
                <w:szCs w:val="20"/>
              </w:rPr>
            </w:pPr>
            <w:r w:rsidRPr="00D428F7">
              <w:rPr>
                <w:rFonts w:eastAsia="Roboto" w:cs="Times New Roman"/>
                <w:sz w:val="20"/>
                <w:szCs w:val="20"/>
              </w:rPr>
              <w:t>Требования к подсветке фасадов зданий, строений и сооружений</w:t>
            </w:r>
          </w:p>
        </w:tc>
        <w:tc>
          <w:tcPr>
            <w:tcW w:w="5940" w:type="dxa"/>
            <w:shd w:val="clear" w:color="auto" w:fill="auto"/>
          </w:tcPr>
          <w:p w14:paraId="5AB89EB3" w14:textId="77777777" w:rsidR="00096CDF" w:rsidRPr="00D428F7" w:rsidRDefault="00096CDF" w:rsidP="00980A27">
            <w:pPr>
              <w:numPr>
                <w:ilvl w:val="0"/>
                <w:numId w:val="38"/>
              </w:numPr>
              <w:spacing w:after="0" w:line="240" w:lineRule="auto"/>
              <w:ind w:left="0" w:firstLine="0"/>
              <w:jc w:val="both"/>
              <w:rPr>
                <w:rFonts w:eastAsia="Roboto" w:cs="Times New Roman"/>
                <w:sz w:val="20"/>
                <w:szCs w:val="20"/>
              </w:rPr>
            </w:pPr>
            <w:r w:rsidRPr="00D428F7">
              <w:rPr>
                <w:rFonts w:eastAsia="Roboto" w:cs="Times New Roman"/>
                <w:sz w:val="20"/>
                <w:szCs w:val="20"/>
              </w:rPr>
              <w:t>4.1 Входные группы, эвакуационные выходы, указатели и информационные элементы должны иметь освещение.</w:t>
            </w:r>
          </w:p>
          <w:p w14:paraId="77AD2871" w14:textId="77777777" w:rsidR="00096CDF" w:rsidRPr="00D428F7" w:rsidRDefault="00096CDF" w:rsidP="00980A27">
            <w:pPr>
              <w:numPr>
                <w:ilvl w:val="0"/>
                <w:numId w:val="38"/>
              </w:numPr>
              <w:spacing w:after="0" w:line="240" w:lineRule="auto"/>
              <w:ind w:left="0" w:firstLine="0"/>
              <w:jc w:val="both"/>
              <w:rPr>
                <w:rFonts w:eastAsia="Roboto" w:cs="Times New Roman"/>
                <w:sz w:val="20"/>
                <w:szCs w:val="20"/>
              </w:rPr>
            </w:pPr>
            <w:r w:rsidRPr="00D428F7">
              <w:rPr>
                <w:rFonts w:eastAsia="Roboto" w:cs="Times New Roman"/>
                <w:sz w:val="20"/>
                <w:szCs w:val="20"/>
              </w:rPr>
              <w:t>4.2 Запрещается использовать в подсветке фасадов пиксельную, мигающую подсветку.</w:t>
            </w:r>
          </w:p>
          <w:p w14:paraId="48F57B13" w14:textId="77777777" w:rsidR="00096CDF" w:rsidRPr="00D428F7" w:rsidRDefault="00096CDF" w:rsidP="00980A27">
            <w:pPr>
              <w:numPr>
                <w:ilvl w:val="0"/>
                <w:numId w:val="38"/>
              </w:numPr>
              <w:spacing w:after="0" w:line="240" w:lineRule="auto"/>
              <w:ind w:left="0" w:firstLine="0"/>
              <w:jc w:val="both"/>
              <w:rPr>
                <w:rFonts w:eastAsia="Roboto" w:cs="Times New Roman"/>
                <w:sz w:val="20"/>
                <w:szCs w:val="20"/>
              </w:rPr>
            </w:pPr>
            <w:r w:rsidRPr="00D428F7">
              <w:rPr>
                <w:rFonts w:eastAsia="Roboto" w:cs="Times New Roman"/>
                <w:sz w:val="20"/>
                <w:szCs w:val="20"/>
              </w:rPr>
              <w:t>4.3 Приборы архитектурной подсветки должны располагаться таким образом, чтобы их выходные отверстия экранировались светозащитными устройствами или не оказывались в центре поля зрения водителей и пешеходов в главных направлениях движения.</w:t>
            </w:r>
          </w:p>
        </w:tc>
        <w:tc>
          <w:tcPr>
            <w:tcW w:w="6840" w:type="dxa"/>
            <w:shd w:val="clear" w:color="auto" w:fill="auto"/>
          </w:tcPr>
          <w:p w14:paraId="0C7F63D8" w14:textId="77777777" w:rsidR="00096CDF" w:rsidRPr="00D428F7" w:rsidRDefault="00096CDF" w:rsidP="00980A27">
            <w:pPr>
              <w:numPr>
                <w:ilvl w:val="0"/>
                <w:numId w:val="38"/>
              </w:numPr>
              <w:spacing w:after="0" w:line="240" w:lineRule="auto"/>
              <w:ind w:left="0" w:firstLine="0"/>
              <w:jc w:val="both"/>
              <w:rPr>
                <w:rFonts w:eastAsia="Roboto" w:cs="Times New Roman"/>
                <w:sz w:val="20"/>
                <w:szCs w:val="20"/>
              </w:rPr>
            </w:pPr>
            <w:r w:rsidRPr="00D428F7">
              <w:rPr>
                <w:rFonts w:eastAsia="Roboto" w:cs="Times New Roman"/>
                <w:sz w:val="20"/>
                <w:szCs w:val="20"/>
              </w:rPr>
              <w:t>4.4 Подсветка осуществляется с цветовой температурой (Тц) в диапазоне 2000-2700 К.</w:t>
            </w:r>
          </w:p>
          <w:p w14:paraId="0E260414" w14:textId="77777777" w:rsidR="00096CDF" w:rsidRPr="00D428F7" w:rsidRDefault="00096CDF" w:rsidP="00980A27">
            <w:pPr>
              <w:numPr>
                <w:ilvl w:val="0"/>
                <w:numId w:val="38"/>
              </w:numPr>
              <w:spacing w:after="0" w:line="240" w:lineRule="auto"/>
              <w:ind w:left="0" w:firstLine="0"/>
              <w:jc w:val="both"/>
              <w:rPr>
                <w:rFonts w:eastAsia="Roboto" w:cs="Times New Roman"/>
                <w:sz w:val="20"/>
                <w:szCs w:val="20"/>
              </w:rPr>
            </w:pPr>
            <w:r w:rsidRPr="00D428F7">
              <w:rPr>
                <w:rFonts w:eastAsia="Roboto" w:cs="Times New Roman"/>
                <w:sz w:val="20"/>
                <w:szCs w:val="20"/>
              </w:rPr>
              <w:t xml:space="preserve">4.5 Не допускается засветка окон жилых помещений, расположенных вблизи зданий, а также камер видеонаблюдения. </w:t>
            </w:r>
          </w:p>
        </w:tc>
      </w:tr>
    </w:tbl>
    <w:p w14:paraId="6CF959FC" w14:textId="77777777" w:rsidR="00096CDF" w:rsidRPr="00D428F7" w:rsidRDefault="00096CDF" w:rsidP="00980A27">
      <w:pPr>
        <w:keepNext/>
        <w:keepLines/>
        <w:autoSpaceDE w:val="0"/>
        <w:spacing w:after="0" w:line="240" w:lineRule="auto"/>
        <w:ind w:firstLine="709"/>
        <w:jc w:val="both"/>
        <w:rPr>
          <w:rFonts w:eastAsia="Roboto" w:cs="Times New Roman"/>
          <w:b/>
          <w:sz w:val="20"/>
          <w:szCs w:val="20"/>
        </w:rPr>
      </w:pPr>
    </w:p>
    <w:p w14:paraId="34FE1B26" w14:textId="77777777" w:rsidR="00096CDF" w:rsidRPr="00D428F7" w:rsidRDefault="00096CDF" w:rsidP="00980A27">
      <w:pPr>
        <w:keepNext/>
        <w:keepLines/>
        <w:autoSpaceDE w:val="0"/>
        <w:spacing w:after="0" w:line="240" w:lineRule="auto"/>
        <w:ind w:firstLine="709"/>
        <w:jc w:val="both"/>
        <w:rPr>
          <w:rFonts w:eastAsia="Roboto" w:cs="Times New Roman"/>
          <w:b/>
          <w:sz w:val="20"/>
          <w:szCs w:val="20"/>
          <w:u w:val="single"/>
        </w:rPr>
      </w:pPr>
      <w:r w:rsidRPr="00D428F7">
        <w:rPr>
          <w:rFonts w:eastAsia="Roboto" w:cs="Times New Roman"/>
          <w:sz w:val="20"/>
          <w:szCs w:val="20"/>
        </w:rPr>
        <w:t xml:space="preserve">Требования к внешнему облику фасадов объектов ВРИ 3.6.1, 3.8.1, 3.8.2, 3.9.2, 3.9.3, 3.10.1, 4.1, 4.2, 4.3, 4.4, 4.5, 4.6, 4.7, 4.8.2, 4.10, 5.1.2, 5.2.1, 6.12, 8.3, 9.2, 9.2.1, относящихся к группе </w:t>
      </w:r>
      <w:r w:rsidRPr="00D428F7">
        <w:rPr>
          <w:rFonts w:eastAsia="Roboto" w:cs="Times New Roman"/>
          <w:b/>
          <w:sz w:val="20"/>
          <w:szCs w:val="20"/>
          <w:u w:val="single"/>
        </w:rPr>
        <w:t>“Общественные”</w:t>
      </w:r>
    </w:p>
    <w:tbl>
      <w:tblPr>
        <w:tblW w:w="15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21"/>
        <w:gridCol w:w="1124"/>
        <w:gridCol w:w="945"/>
        <w:gridCol w:w="5970"/>
        <w:gridCol w:w="6840"/>
      </w:tblGrid>
      <w:tr w:rsidR="00872659" w:rsidRPr="00D428F7" w14:paraId="466D2585" w14:textId="77777777" w:rsidTr="00A016F4">
        <w:trPr>
          <w:trHeight w:val="240"/>
          <w:jc w:val="center"/>
        </w:trPr>
        <w:tc>
          <w:tcPr>
            <w:tcW w:w="421" w:type="dxa"/>
            <w:shd w:val="clear" w:color="auto" w:fill="auto"/>
          </w:tcPr>
          <w:p w14:paraId="13644B5D" w14:textId="77777777" w:rsidR="00096CDF" w:rsidRPr="00D428F7" w:rsidRDefault="00096CDF" w:rsidP="00980A27">
            <w:pPr>
              <w:spacing w:after="0" w:line="240" w:lineRule="auto"/>
              <w:jc w:val="center"/>
              <w:rPr>
                <w:rFonts w:eastAsia="Roboto" w:cs="Times New Roman"/>
                <w:sz w:val="20"/>
                <w:szCs w:val="20"/>
              </w:rPr>
            </w:pPr>
          </w:p>
          <w:p w14:paraId="09ABD800" w14:textId="77777777" w:rsidR="00096CDF" w:rsidRPr="00D428F7" w:rsidRDefault="00096CDF" w:rsidP="00980A27">
            <w:pPr>
              <w:spacing w:after="0" w:line="240" w:lineRule="auto"/>
              <w:jc w:val="center"/>
              <w:rPr>
                <w:rFonts w:eastAsia="Roboto" w:cs="Times New Roman"/>
                <w:sz w:val="20"/>
                <w:szCs w:val="20"/>
              </w:rPr>
            </w:pPr>
            <w:r w:rsidRPr="00D428F7">
              <w:rPr>
                <w:rFonts w:eastAsia="Nova Mono" w:cs="Times New Roman"/>
                <w:sz w:val="20"/>
                <w:szCs w:val="20"/>
              </w:rPr>
              <w:t>№</w:t>
            </w:r>
          </w:p>
        </w:tc>
        <w:tc>
          <w:tcPr>
            <w:tcW w:w="1124" w:type="dxa"/>
            <w:shd w:val="clear" w:color="auto" w:fill="auto"/>
          </w:tcPr>
          <w:p w14:paraId="208A27BB" w14:textId="77777777" w:rsidR="00096CDF" w:rsidRPr="00D428F7" w:rsidRDefault="00096CDF" w:rsidP="00980A27">
            <w:pPr>
              <w:spacing w:after="0" w:line="240" w:lineRule="auto"/>
              <w:jc w:val="center"/>
              <w:rPr>
                <w:rFonts w:eastAsia="Roboto" w:cs="Times New Roman"/>
                <w:sz w:val="20"/>
                <w:szCs w:val="20"/>
              </w:rPr>
            </w:pPr>
          </w:p>
          <w:p w14:paraId="6F22FF75"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Параметр</w:t>
            </w:r>
          </w:p>
        </w:tc>
        <w:tc>
          <w:tcPr>
            <w:tcW w:w="945" w:type="dxa"/>
            <w:shd w:val="clear" w:color="auto" w:fill="auto"/>
          </w:tcPr>
          <w:p w14:paraId="2CAF1322"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Конструк- тивный элемент</w:t>
            </w:r>
          </w:p>
        </w:tc>
        <w:tc>
          <w:tcPr>
            <w:tcW w:w="12810" w:type="dxa"/>
            <w:gridSpan w:val="2"/>
            <w:shd w:val="clear" w:color="auto" w:fill="auto"/>
          </w:tcPr>
          <w:p w14:paraId="537DBAEB" w14:textId="77777777" w:rsidR="00096CDF" w:rsidRPr="00D428F7" w:rsidRDefault="00096CDF" w:rsidP="00980A27">
            <w:pPr>
              <w:spacing w:after="0" w:line="240" w:lineRule="auto"/>
              <w:rPr>
                <w:rFonts w:eastAsia="Roboto" w:cs="Times New Roman"/>
                <w:sz w:val="20"/>
                <w:szCs w:val="20"/>
              </w:rPr>
            </w:pPr>
          </w:p>
          <w:p w14:paraId="1978B2B9"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Требования</w:t>
            </w:r>
          </w:p>
        </w:tc>
      </w:tr>
      <w:tr w:rsidR="00872659" w:rsidRPr="00D428F7" w14:paraId="690C76D6" w14:textId="77777777" w:rsidTr="00A016F4">
        <w:trPr>
          <w:trHeight w:val="392"/>
          <w:jc w:val="center"/>
        </w:trPr>
        <w:tc>
          <w:tcPr>
            <w:tcW w:w="421" w:type="dxa"/>
            <w:vMerge w:val="restart"/>
            <w:shd w:val="clear" w:color="auto" w:fill="auto"/>
          </w:tcPr>
          <w:p w14:paraId="64452FA3"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1</w:t>
            </w:r>
          </w:p>
        </w:tc>
        <w:tc>
          <w:tcPr>
            <w:tcW w:w="1124" w:type="dxa"/>
            <w:vMerge w:val="restart"/>
            <w:shd w:val="clear" w:color="auto" w:fill="auto"/>
          </w:tcPr>
          <w:p w14:paraId="4D4175A1" w14:textId="77777777" w:rsidR="00096CDF" w:rsidRPr="00D428F7" w:rsidRDefault="00096CDF" w:rsidP="00980A27">
            <w:pPr>
              <w:spacing w:after="0" w:line="240" w:lineRule="auto"/>
              <w:rPr>
                <w:rFonts w:eastAsia="Roboto" w:cs="Times New Roman"/>
                <w:sz w:val="20"/>
                <w:szCs w:val="20"/>
              </w:rPr>
            </w:pPr>
            <w:r w:rsidRPr="00D428F7">
              <w:rPr>
                <w:rFonts w:eastAsia="Roboto" w:cs="Times New Roman"/>
                <w:sz w:val="20"/>
                <w:szCs w:val="20"/>
              </w:rPr>
              <w:t>Требования к цветовым характеристикам зданий, строений и сооружений</w:t>
            </w:r>
          </w:p>
        </w:tc>
        <w:tc>
          <w:tcPr>
            <w:tcW w:w="945" w:type="dxa"/>
            <w:shd w:val="clear" w:color="auto" w:fill="auto"/>
            <w:vAlign w:val="center"/>
          </w:tcPr>
          <w:p w14:paraId="634A6D2A"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1.1</w:t>
            </w:r>
          </w:p>
          <w:p w14:paraId="394ACFA1"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Стены</w:t>
            </w:r>
          </w:p>
        </w:tc>
        <w:tc>
          <w:tcPr>
            <w:tcW w:w="5970" w:type="dxa"/>
          </w:tcPr>
          <w:p w14:paraId="060C387F" w14:textId="77777777" w:rsidR="00096CDF" w:rsidRPr="00D428F7" w:rsidRDefault="00096CDF" w:rsidP="00980A27">
            <w:pPr>
              <w:numPr>
                <w:ilvl w:val="0"/>
                <w:numId w:val="55"/>
              </w:numPr>
              <w:spacing w:after="0" w:line="240" w:lineRule="auto"/>
              <w:ind w:left="0" w:firstLine="0"/>
              <w:jc w:val="both"/>
              <w:rPr>
                <w:rFonts w:eastAsia="Roboto" w:cs="Times New Roman"/>
                <w:sz w:val="20"/>
                <w:szCs w:val="20"/>
              </w:rPr>
            </w:pPr>
            <w:r w:rsidRPr="00D428F7">
              <w:rPr>
                <w:rFonts w:eastAsia="Roboto" w:cs="Times New Roman"/>
                <w:sz w:val="20"/>
                <w:szCs w:val="20"/>
              </w:rPr>
              <w:t>1.1.1 В цветовом решении облицовочных материалов объекта (за исключением площади остекления) разрешается использовать 1 оттенок в качестве основного цвета, не более двух - в качестве дополнительных цветов и не более одного - в качестве акцентного цвета. Основной оттенок должен быть использован на большей части площади фасада, дополнительные - суммарно на меньшей части. Акцентный оттенок (при наличии) должен вводиться для обоснованного выделения архитектурных элементов здания (декоративные элементы, выступающие импосты, фрагменты стен, элементы входных групп и т.д.).</w:t>
            </w:r>
          </w:p>
          <w:p w14:paraId="1DE00DEC" w14:textId="77777777" w:rsidR="00096CDF" w:rsidRPr="00D428F7" w:rsidRDefault="00096CDF" w:rsidP="00980A27">
            <w:pPr>
              <w:numPr>
                <w:ilvl w:val="0"/>
                <w:numId w:val="55"/>
              </w:numPr>
              <w:spacing w:after="0" w:line="240" w:lineRule="auto"/>
              <w:ind w:left="0" w:firstLine="0"/>
              <w:jc w:val="both"/>
              <w:rPr>
                <w:rFonts w:eastAsia="Roboto" w:cs="Times New Roman"/>
                <w:sz w:val="20"/>
                <w:szCs w:val="20"/>
              </w:rPr>
            </w:pPr>
            <w:r w:rsidRPr="00D428F7">
              <w:rPr>
                <w:rFonts w:eastAsia="Roboto" w:cs="Times New Roman"/>
                <w:sz w:val="20"/>
                <w:szCs w:val="20"/>
              </w:rPr>
              <w:lastRenderedPageBreak/>
              <w:t xml:space="preserve">1.1.2 Цветовое решение должно осуществляться в соответствии с разрешенными к использованию RAL: </w:t>
            </w:r>
          </w:p>
          <w:p w14:paraId="3782C989" w14:textId="77777777" w:rsidR="00096CDF" w:rsidRPr="00D428F7" w:rsidRDefault="00096CDF" w:rsidP="00980A27">
            <w:pPr>
              <w:numPr>
                <w:ilvl w:val="0"/>
                <w:numId w:val="60"/>
              </w:numPr>
              <w:spacing w:after="0" w:line="240" w:lineRule="auto"/>
              <w:ind w:left="0" w:firstLine="0"/>
              <w:jc w:val="both"/>
              <w:rPr>
                <w:rFonts w:eastAsia="Roboto" w:cs="Times New Roman"/>
                <w:sz w:val="20"/>
                <w:szCs w:val="20"/>
              </w:rPr>
            </w:pPr>
            <w:r w:rsidRPr="00D428F7">
              <w:rPr>
                <w:rFonts w:eastAsia="Roboto" w:cs="Times New Roman"/>
                <w:sz w:val="20"/>
                <w:szCs w:val="20"/>
              </w:rPr>
              <w:t>основные оттенки - 9010, 150-5, 9001, 160-3, 160-5, 060 90 10, 070 90 10, 060 90 05, 1013, 840-2, 100 80 05, 110 80 10, 7032, 120 70 05, 840-1, 120-5, 1015, 310-1, 9002, 080 80 05, 095 80 10, 7044, 7038, 9018, 830-1, 240 80 05, 160 80 05, 160 70 05, 060 80 20, 040 80 10, 080 80 10, 070 80 20, 780-4, 080 80 20, 1001, 080 70 30, 085 70 20, 060 70 10, 050 70 20, 070 70 10, 1019, 050 60 10;</w:t>
            </w:r>
          </w:p>
          <w:p w14:paraId="2F7A6C74" w14:textId="77777777" w:rsidR="00096CDF" w:rsidRPr="00D428F7" w:rsidRDefault="00096CDF" w:rsidP="00980A27">
            <w:pPr>
              <w:numPr>
                <w:ilvl w:val="0"/>
                <w:numId w:val="60"/>
              </w:numPr>
              <w:spacing w:after="0" w:line="240" w:lineRule="auto"/>
              <w:ind w:left="0" w:firstLine="0"/>
              <w:jc w:val="both"/>
              <w:rPr>
                <w:rFonts w:eastAsia="Roboto" w:cs="Times New Roman"/>
                <w:sz w:val="20"/>
                <w:szCs w:val="20"/>
              </w:rPr>
            </w:pPr>
            <w:r w:rsidRPr="00D428F7">
              <w:rPr>
                <w:rFonts w:eastAsia="Roboto" w:cs="Times New Roman"/>
                <w:sz w:val="20"/>
                <w:szCs w:val="20"/>
              </w:rPr>
              <w:t>дополнительные оттенки - 9010, 070 90 20, 1014, 1000, 070 80 20, 020 80 05, 180 80 05, 140 80 10, 130 70 10, 180 70 05, 050 70 20, 075 70 20, 340 70 05, 000 65 00, 040 70 10, 360 60 05, 060 60 20, 070 60 30, 7004, 140 60 05, 7030, 7048, 7037, 7001, 7034, 7033, 060 50 30, 050 50 20, 040 50 20, 060 60 05, 070 60 10, 120 60 05, 075 60 20, 070 50 20, 7006, 050 50 10, 7039, 100 50 05, 100 50 10, 090 50 20, 1036, 7036, 7002, 7003, 8025, 070 40 10, 7005, 7015, 7024, 8028;</w:t>
            </w:r>
          </w:p>
          <w:p w14:paraId="069F7643" w14:textId="77777777" w:rsidR="00096CDF" w:rsidRPr="00D428F7" w:rsidRDefault="00096CDF" w:rsidP="00980A27">
            <w:pPr>
              <w:numPr>
                <w:ilvl w:val="0"/>
                <w:numId w:val="60"/>
              </w:numPr>
              <w:spacing w:after="0" w:line="240" w:lineRule="auto"/>
              <w:ind w:left="0" w:firstLine="0"/>
              <w:jc w:val="both"/>
              <w:rPr>
                <w:rFonts w:eastAsia="Roboto" w:cs="Times New Roman"/>
                <w:sz w:val="20"/>
                <w:szCs w:val="20"/>
              </w:rPr>
            </w:pPr>
            <w:r w:rsidRPr="00D428F7">
              <w:rPr>
                <w:rFonts w:eastAsia="Roboto" w:cs="Times New Roman"/>
                <w:sz w:val="20"/>
                <w:szCs w:val="20"/>
              </w:rPr>
              <w:t>акцентные оттенки -9010, 1002, 070 70 30, 060 70 40, 050 70 30, 280 70 10, 1020, 040 50 30, 6011, 5014, 030 40 30, 8002, 050 40 30.</w:t>
            </w:r>
          </w:p>
        </w:tc>
        <w:tc>
          <w:tcPr>
            <w:tcW w:w="6840" w:type="dxa"/>
          </w:tcPr>
          <w:p w14:paraId="2E888CD5" w14:textId="77777777" w:rsidR="00096CDF" w:rsidRPr="00D428F7" w:rsidRDefault="00096CDF" w:rsidP="00980A27">
            <w:pPr>
              <w:numPr>
                <w:ilvl w:val="0"/>
                <w:numId w:val="66"/>
              </w:numPr>
              <w:spacing w:after="0" w:line="240" w:lineRule="auto"/>
              <w:ind w:left="0" w:firstLine="0"/>
              <w:jc w:val="both"/>
              <w:rPr>
                <w:rFonts w:eastAsia="Roboto" w:cs="Times New Roman"/>
                <w:sz w:val="20"/>
                <w:szCs w:val="20"/>
              </w:rPr>
            </w:pPr>
            <w:r w:rsidRPr="00D428F7">
              <w:rPr>
                <w:rFonts w:eastAsia="Roboto" w:cs="Times New Roman"/>
                <w:sz w:val="20"/>
                <w:szCs w:val="20"/>
              </w:rPr>
              <w:lastRenderedPageBreak/>
              <w:t>1.1.3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14:paraId="478F8C76" w14:textId="77777777" w:rsidR="00096CDF" w:rsidRPr="00D428F7" w:rsidRDefault="00096CDF" w:rsidP="00980A27">
            <w:pPr>
              <w:numPr>
                <w:ilvl w:val="0"/>
                <w:numId w:val="61"/>
              </w:numPr>
              <w:spacing w:after="0" w:line="240" w:lineRule="auto"/>
              <w:ind w:left="0" w:firstLine="0"/>
              <w:jc w:val="both"/>
              <w:rPr>
                <w:rFonts w:eastAsia="Roboto" w:cs="Times New Roman"/>
                <w:sz w:val="20"/>
                <w:szCs w:val="20"/>
              </w:rPr>
            </w:pPr>
            <w:r w:rsidRPr="00D428F7">
              <w:rPr>
                <w:rFonts w:eastAsia="Roboto" w:cs="Times New Roman"/>
                <w:sz w:val="20"/>
                <w:szCs w:val="20"/>
              </w:rPr>
              <w:t xml:space="preserve">1.1.4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 </w:t>
            </w:r>
          </w:p>
        </w:tc>
      </w:tr>
      <w:tr w:rsidR="00872659" w:rsidRPr="00D428F7" w14:paraId="1759C2A6" w14:textId="77777777" w:rsidTr="00A016F4">
        <w:trPr>
          <w:trHeight w:val="300"/>
          <w:jc w:val="center"/>
        </w:trPr>
        <w:tc>
          <w:tcPr>
            <w:tcW w:w="421" w:type="dxa"/>
            <w:vMerge/>
            <w:shd w:val="clear" w:color="auto" w:fill="auto"/>
          </w:tcPr>
          <w:p w14:paraId="1E37E622" w14:textId="77777777" w:rsidR="00096CDF" w:rsidRPr="00D428F7" w:rsidRDefault="00096CDF" w:rsidP="00980A27">
            <w:pPr>
              <w:spacing w:after="0" w:line="240" w:lineRule="auto"/>
              <w:jc w:val="center"/>
              <w:rPr>
                <w:rFonts w:eastAsia="Roboto" w:cs="Times New Roman"/>
                <w:sz w:val="20"/>
                <w:szCs w:val="20"/>
              </w:rPr>
            </w:pPr>
          </w:p>
        </w:tc>
        <w:tc>
          <w:tcPr>
            <w:tcW w:w="1124" w:type="dxa"/>
            <w:vMerge/>
            <w:shd w:val="clear" w:color="auto" w:fill="auto"/>
          </w:tcPr>
          <w:p w14:paraId="61845987" w14:textId="77777777" w:rsidR="00096CDF" w:rsidRPr="00D428F7" w:rsidRDefault="00096CDF" w:rsidP="00980A27">
            <w:pPr>
              <w:spacing w:after="0" w:line="240" w:lineRule="auto"/>
              <w:rPr>
                <w:rFonts w:eastAsia="Roboto" w:cs="Times New Roman"/>
                <w:sz w:val="20"/>
                <w:szCs w:val="20"/>
              </w:rPr>
            </w:pPr>
          </w:p>
        </w:tc>
        <w:tc>
          <w:tcPr>
            <w:tcW w:w="945" w:type="dxa"/>
            <w:shd w:val="clear" w:color="auto" w:fill="auto"/>
            <w:vAlign w:val="center"/>
          </w:tcPr>
          <w:p w14:paraId="2D6B6C35"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1.2</w:t>
            </w:r>
          </w:p>
          <w:p w14:paraId="0D22F0C5"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Окна</w:t>
            </w:r>
          </w:p>
        </w:tc>
        <w:tc>
          <w:tcPr>
            <w:tcW w:w="5970" w:type="dxa"/>
          </w:tcPr>
          <w:p w14:paraId="107B5BEF" w14:textId="77777777" w:rsidR="00096CDF" w:rsidRPr="00D428F7" w:rsidRDefault="00096CDF" w:rsidP="00980A27">
            <w:pPr>
              <w:numPr>
                <w:ilvl w:val="0"/>
                <w:numId w:val="65"/>
              </w:numPr>
              <w:spacing w:after="0" w:line="240" w:lineRule="auto"/>
              <w:ind w:left="0" w:firstLine="0"/>
              <w:jc w:val="both"/>
              <w:rPr>
                <w:rFonts w:eastAsia="Roboto" w:cs="Times New Roman"/>
                <w:sz w:val="20"/>
                <w:szCs w:val="20"/>
              </w:rPr>
            </w:pPr>
            <w:r w:rsidRPr="00D428F7">
              <w:rPr>
                <w:rFonts w:eastAsia="Roboto" w:cs="Times New Roman"/>
                <w:sz w:val="20"/>
                <w:szCs w:val="20"/>
              </w:rPr>
              <w:t>1.2.1 Цветовое решение должно осуществляться в соответствии с разрешенными к использованию RAL: 9010, 1002, 7010, 7011, 7024, 7026, 820-5, 7021, 8014, 9005.</w:t>
            </w:r>
          </w:p>
        </w:tc>
        <w:tc>
          <w:tcPr>
            <w:tcW w:w="6840" w:type="dxa"/>
          </w:tcPr>
          <w:p w14:paraId="6782934C" w14:textId="77777777" w:rsidR="00096CDF" w:rsidRPr="00D428F7" w:rsidRDefault="00096CDF" w:rsidP="00980A27">
            <w:pPr>
              <w:numPr>
                <w:ilvl w:val="0"/>
                <w:numId w:val="65"/>
              </w:numPr>
              <w:spacing w:after="0" w:line="240" w:lineRule="auto"/>
              <w:ind w:left="0" w:firstLine="0"/>
              <w:jc w:val="both"/>
              <w:rPr>
                <w:rFonts w:eastAsia="Roboto" w:cs="Times New Roman"/>
                <w:sz w:val="20"/>
                <w:szCs w:val="20"/>
              </w:rPr>
            </w:pPr>
            <w:r w:rsidRPr="00D428F7">
              <w:rPr>
                <w:rFonts w:eastAsia="Roboto" w:cs="Times New Roman"/>
                <w:sz w:val="20"/>
                <w:szCs w:val="20"/>
              </w:rPr>
              <w:t>1.2.2 Все элементы окон (за исключением стекла) должны выполняться в едином цветовом решении.</w:t>
            </w:r>
          </w:p>
        </w:tc>
      </w:tr>
      <w:tr w:rsidR="00872659" w:rsidRPr="00D428F7" w14:paraId="276A8A4B" w14:textId="77777777" w:rsidTr="00A016F4">
        <w:trPr>
          <w:trHeight w:val="150"/>
          <w:jc w:val="center"/>
        </w:trPr>
        <w:tc>
          <w:tcPr>
            <w:tcW w:w="421" w:type="dxa"/>
            <w:vMerge/>
            <w:shd w:val="clear" w:color="auto" w:fill="auto"/>
          </w:tcPr>
          <w:p w14:paraId="698D0D54" w14:textId="77777777" w:rsidR="00096CDF" w:rsidRPr="00D428F7" w:rsidRDefault="00096CDF" w:rsidP="00980A27">
            <w:pPr>
              <w:spacing w:after="0" w:line="240" w:lineRule="auto"/>
              <w:jc w:val="center"/>
              <w:rPr>
                <w:rFonts w:eastAsia="Roboto" w:cs="Times New Roman"/>
                <w:sz w:val="20"/>
                <w:szCs w:val="20"/>
              </w:rPr>
            </w:pPr>
          </w:p>
        </w:tc>
        <w:tc>
          <w:tcPr>
            <w:tcW w:w="1124" w:type="dxa"/>
            <w:vMerge/>
            <w:shd w:val="clear" w:color="auto" w:fill="auto"/>
          </w:tcPr>
          <w:p w14:paraId="6345441A" w14:textId="77777777" w:rsidR="00096CDF" w:rsidRPr="00D428F7" w:rsidRDefault="00096CDF" w:rsidP="00980A27">
            <w:pPr>
              <w:spacing w:after="0" w:line="240" w:lineRule="auto"/>
              <w:rPr>
                <w:rFonts w:eastAsia="Roboto" w:cs="Times New Roman"/>
                <w:sz w:val="20"/>
                <w:szCs w:val="20"/>
              </w:rPr>
            </w:pPr>
          </w:p>
        </w:tc>
        <w:tc>
          <w:tcPr>
            <w:tcW w:w="945" w:type="dxa"/>
            <w:shd w:val="clear" w:color="auto" w:fill="auto"/>
            <w:vAlign w:val="center"/>
          </w:tcPr>
          <w:p w14:paraId="73528B8F"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1.3</w:t>
            </w:r>
          </w:p>
          <w:p w14:paraId="40C0DF4A"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Остекление</w:t>
            </w:r>
          </w:p>
        </w:tc>
        <w:tc>
          <w:tcPr>
            <w:tcW w:w="5970" w:type="dxa"/>
          </w:tcPr>
          <w:p w14:paraId="4242FAEA" w14:textId="77777777" w:rsidR="00096CDF" w:rsidRPr="00D428F7" w:rsidRDefault="00096CDF" w:rsidP="00980A27">
            <w:pPr>
              <w:numPr>
                <w:ilvl w:val="0"/>
                <w:numId w:val="67"/>
              </w:numPr>
              <w:spacing w:after="0" w:line="240" w:lineRule="auto"/>
              <w:ind w:left="0" w:firstLine="0"/>
              <w:jc w:val="both"/>
              <w:rPr>
                <w:rFonts w:eastAsia="Roboto" w:cs="Times New Roman"/>
                <w:sz w:val="20"/>
                <w:szCs w:val="20"/>
              </w:rPr>
            </w:pPr>
            <w:r w:rsidRPr="00D428F7">
              <w:rPr>
                <w:rFonts w:eastAsia="Roboto" w:cs="Times New Roman"/>
                <w:sz w:val="20"/>
                <w:szCs w:val="20"/>
              </w:rPr>
              <w:t xml:space="preserve">1.3.1 Не допускается использование цветного (тонированного в массе), непросматриваемого зеркального остекления. </w:t>
            </w:r>
          </w:p>
          <w:p w14:paraId="1EA0C577" w14:textId="77777777" w:rsidR="00096CDF" w:rsidRPr="00D428F7" w:rsidRDefault="00096CDF" w:rsidP="00980A27">
            <w:pPr>
              <w:numPr>
                <w:ilvl w:val="0"/>
                <w:numId w:val="67"/>
              </w:numPr>
              <w:spacing w:after="0" w:line="240" w:lineRule="auto"/>
              <w:ind w:left="0" w:firstLine="0"/>
              <w:jc w:val="both"/>
              <w:rPr>
                <w:rFonts w:eastAsia="Roboto" w:cs="Times New Roman"/>
                <w:sz w:val="20"/>
                <w:szCs w:val="20"/>
              </w:rPr>
            </w:pPr>
            <w:r w:rsidRPr="00D428F7">
              <w:rPr>
                <w:rFonts w:eastAsia="Roboto" w:cs="Times New Roman"/>
                <w:sz w:val="20"/>
                <w:szCs w:val="20"/>
              </w:rPr>
              <w:t xml:space="preserve">1.3.2 Цветовое решение должно осуществляться в нейтральных* и серых оттенках стекла.** </w:t>
            </w:r>
          </w:p>
        </w:tc>
        <w:tc>
          <w:tcPr>
            <w:tcW w:w="6840" w:type="dxa"/>
          </w:tcPr>
          <w:p w14:paraId="18C433A2" w14:textId="77777777" w:rsidR="00096CDF" w:rsidRPr="00D428F7" w:rsidRDefault="00096CDF" w:rsidP="00980A27">
            <w:pPr>
              <w:spacing w:after="0" w:line="240" w:lineRule="auto"/>
              <w:jc w:val="both"/>
              <w:rPr>
                <w:rFonts w:eastAsia="Roboto" w:cs="Times New Roman"/>
                <w:sz w:val="20"/>
                <w:szCs w:val="20"/>
              </w:rPr>
            </w:pPr>
          </w:p>
          <w:p w14:paraId="39FD99AE" w14:textId="77777777" w:rsidR="00096CDF" w:rsidRPr="00D428F7" w:rsidRDefault="00096CDF" w:rsidP="00980A27">
            <w:pPr>
              <w:spacing w:after="0" w:line="240" w:lineRule="auto"/>
              <w:jc w:val="both"/>
              <w:rPr>
                <w:rFonts w:eastAsia="Roboto" w:cs="Times New Roman"/>
                <w:sz w:val="20"/>
                <w:szCs w:val="20"/>
              </w:rPr>
            </w:pPr>
            <w:r w:rsidRPr="00D428F7">
              <w:rPr>
                <w:rFonts w:eastAsia="Roboto" w:cs="Times New Roman"/>
                <w:sz w:val="20"/>
                <w:szCs w:val="20"/>
              </w:rPr>
              <w:t xml:space="preserve">*Нейтральный оттенок стекла – это стекло с максимальной прозрачностью, без искажения цвета. </w:t>
            </w:r>
          </w:p>
          <w:p w14:paraId="50FD7B28" w14:textId="77777777" w:rsidR="00096CDF" w:rsidRPr="00D428F7" w:rsidRDefault="00096CDF" w:rsidP="00980A27">
            <w:pPr>
              <w:spacing w:after="0" w:line="240" w:lineRule="auto"/>
              <w:rPr>
                <w:rFonts w:eastAsia="Roboto" w:cs="Times New Roman"/>
                <w:sz w:val="20"/>
                <w:szCs w:val="20"/>
              </w:rPr>
            </w:pPr>
            <w:r w:rsidRPr="00D428F7">
              <w:rPr>
                <w:rFonts w:eastAsia="Roboto" w:cs="Times New Roman"/>
                <w:sz w:val="20"/>
                <w:szCs w:val="20"/>
              </w:rPr>
              <w:t>**Серые оттенки стекла необходимо подобрать с учетом каталога производителя.</w:t>
            </w:r>
          </w:p>
        </w:tc>
      </w:tr>
      <w:tr w:rsidR="00872659" w:rsidRPr="00D428F7" w14:paraId="2353FC9B" w14:textId="77777777" w:rsidTr="00A016F4">
        <w:trPr>
          <w:trHeight w:val="258"/>
          <w:jc w:val="center"/>
        </w:trPr>
        <w:tc>
          <w:tcPr>
            <w:tcW w:w="421" w:type="dxa"/>
            <w:vMerge/>
            <w:shd w:val="clear" w:color="auto" w:fill="auto"/>
          </w:tcPr>
          <w:p w14:paraId="3D483424" w14:textId="77777777" w:rsidR="00096CDF" w:rsidRPr="00D428F7" w:rsidRDefault="00096CDF" w:rsidP="00980A27">
            <w:pPr>
              <w:spacing w:after="0" w:line="240" w:lineRule="auto"/>
              <w:jc w:val="center"/>
              <w:rPr>
                <w:rFonts w:eastAsia="Roboto" w:cs="Times New Roman"/>
                <w:sz w:val="20"/>
                <w:szCs w:val="20"/>
              </w:rPr>
            </w:pPr>
          </w:p>
        </w:tc>
        <w:tc>
          <w:tcPr>
            <w:tcW w:w="1124" w:type="dxa"/>
            <w:vMerge/>
            <w:shd w:val="clear" w:color="auto" w:fill="auto"/>
          </w:tcPr>
          <w:p w14:paraId="16051B34" w14:textId="77777777" w:rsidR="00096CDF" w:rsidRPr="00D428F7" w:rsidRDefault="00096CDF" w:rsidP="00980A27">
            <w:pPr>
              <w:spacing w:after="0" w:line="240" w:lineRule="auto"/>
              <w:rPr>
                <w:rFonts w:eastAsia="Roboto" w:cs="Times New Roman"/>
                <w:sz w:val="20"/>
                <w:szCs w:val="20"/>
              </w:rPr>
            </w:pPr>
          </w:p>
        </w:tc>
        <w:tc>
          <w:tcPr>
            <w:tcW w:w="945" w:type="dxa"/>
            <w:shd w:val="clear" w:color="auto" w:fill="auto"/>
            <w:vAlign w:val="center"/>
          </w:tcPr>
          <w:p w14:paraId="5CF1505D"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1.4</w:t>
            </w:r>
          </w:p>
          <w:p w14:paraId="30A4DBA6"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Цоколь</w:t>
            </w:r>
          </w:p>
        </w:tc>
        <w:tc>
          <w:tcPr>
            <w:tcW w:w="5970" w:type="dxa"/>
          </w:tcPr>
          <w:p w14:paraId="3F8B3D4E" w14:textId="77777777" w:rsidR="00096CDF" w:rsidRPr="00D428F7" w:rsidRDefault="00096CDF" w:rsidP="00980A27">
            <w:pPr>
              <w:numPr>
                <w:ilvl w:val="0"/>
                <w:numId w:val="53"/>
              </w:numPr>
              <w:spacing w:after="0" w:line="240" w:lineRule="auto"/>
              <w:ind w:left="0" w:firstLine="0"/>
              <w:jc w:val="both"/>
              <w:rPr>
                <w:rFonts w:eastAsia="Roboto" w:cs="Times New Roman"/>
                <w:sz w:val="20"/>
                <w:szCs w:val="20"/>
              </w:rPr>
            </w:pPr>
            <w:r w:rsidRPr="00D428F7">
              <w:rPr>
                <w:rFonts w:eastAsia="Roboto" w:cs="Times New Roman"/>
                <w:sz w:val="20"/>
                <w:szCs w:val="20"/>
              </w:rPr>
              <w:t>1.4.1 Предусмотреть цветовое решение, соответствующее одному из колеров элементов здания (стен, перекрытий, элементов окон, ограждений).</w:t>
            </w:r>
          </w:p>
          <w:p w14:paraId="5BBBB68C" w14:textId="77777777" w:rsidR="00096CDF" w:rsidRPr="00D428F7" w:rsidRDefault="00096CDF" w:rsidP="00980A27">
            <w:pPr>
              <w:numPr>
                <w:ilvl w:val="0"/>
                <w:numId w:val="53"/>
              </w:numPr>
              <w:spacing w:after="0" w:line="240" w:lineRule="auto"/>
              <w:ind w:left="0" w:firstLine="0"/>
              <w:jc w:val="both"/>
              <w:rPr>
                <w:rFonts w:eastAsia="Roboto" w:cs="Times New Roman"/>
                <w:sz w:val="20"/>
                <w:szCs w:val="20"/>
              </w:rPr>
            </w:pPr>
            <w:r w:rsidRPr="00D428F7">
              <w:rPr>
                <w:rFonts w:eastAsia="Roboto" w:cs="Times New Roman"/>
                <w:sz w:val="20"/>
                <w:szCs w:val="20"/>
              </w:rPr>
              <w:t xml:space="preserve">1.4.2 Цветовое решение должно осуществляться в соответствии с разрешенными к использованию RAL: 9010, 150-5, 9001, 160-3, 160-5, 060 90 10, 070 90 10, 060 90 05, 1013, 840-2, 100 80 05, 110 80 10, 7032, 120 70 05, 840-1, 120-5, 1015, 310-1, 9002, 080 80 05, 095 80 10, 7044, 7038, 9018, 830-1, 240 80 05, 160 80 05, 160 70 05, 060 80 20, 040 80 10, 080 80 10, 070 80 20, 780-4, 080 80 20, 1001, 080 70 30, 085 70 20, 060 70 10, 050 70 20, 070 70 10, 1019, </w:t>
            </w:r>
            <w:r w:rsidRPr="00D428F7">
              <w:rPr>
                <w:rFonts w:eastAsia="Roboto" w:cs="Times New Roman"/>
                <w:sz w:val="20"/>
                <w:szCs w:val="20"/>
              </w:rPr>
              <w:lastRenderedPageBreak/>
              <w:t>050 60 10, 070 90 20, 1014, 1000, 070 80 20, 020 80 05, 180 80 05, 140 80 10, 130 70 10, 180 70 05, 050 70 20, 075 70 20, 340 70 05, 000 65 00, 040 70 10, 360 60 05, 060 60 20, 070 60 30, 7004, 140 60 05, 7030, 7048, 7037, 7001, 7034, 7033, 060 50 30, 050 50 20, 040 50 20, 060 60 05, 070 60 10, 120 60 05, 075 60 20, 070 50 20, 7006, 050 50 10, 7039, 100 50 05, 100 50 10, 090 50 20, 1036, 7036, 7002, 7003, 8025, 070 40 10, 7005, 7015, 7024, 8028.</w:t>
            </w:r>
          </w:p>
        </w:tc>
        <w:tc>
          <w:tcPr>
            <w:tcW w:w="6840" w:type="dxa"/>
          </w:tcPr>
          <w:p w14:paraId="4B56F133" w14:textId="77777777" w:rsidR="00096CDF" w:rsidRPr="00D428F7" w:rsidRDefault="00096CDF" w:rsidP="00980A27">
            <w:pPr>
              <w:numPr>
                <w:ilvl w:val="0"/>
                <w:numId w:val="63"/>
              </w:numPr>
              <w:spacing w:after="0" w:line="240" w:lineRule="auto"/>
              <w:ind w:left="0" w:firstLine="0"/>
              <w:jc w:val="both"/>
              <w:rPr>
                <w:rFonts w:eastAsia="Roboto" w:cs="Times New Roman"/>
                <w:sz w:val="20"/>
                <w:szCs w:val="20"/>
              </w:rPr>
            </w:pPr>
            <w:r w:rsidRPr="00D428F7">
              <w:rPr>
                <w:rFonts w:eastAsia="Roboto" w:cs="Times New Roman"/>
                <w:sz w:val="20"/>
                <w:szCs w:val="20"/>
              </w:rPr>
              <w:lastRenderedPageBreak/>
              <w:t xml:space="preserve">1.4.3 При подборе материалов неоднородной текстуры (натуральных - кирпич, гранит и т.д.,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   </w:t>
            </w:r>
          </w:p>
          <w:p w14:paraId="61701149" w14:textId="77777777" w:rsidR="00096CDF" w:rsidRPr="00D428F7" w:rsidRDefault="00096CDF" w:rsidP="00980A27">
            <w:pPr>
              <w:numPr>
                <w:ilvl w:val="0"/>
                <w:numId w:val="63"/>
              </w:numPr>
              <w:spacing w:after="0" w:line="240" w:lineRule="auto"/>
              <w:ind w:left="0" w:firstLine="0"/>
              <w:jc w:val="both"/>
              <w:rPr>
                <w:rFonts w:eastAsia="Roboto" w:cs="Times New Roman"/>
                <w:sz w:val="20"/>
                <w:szCs w:val="20"/>
              </w:rPr>
            </w:pPr>
            <w:r w:rsidRPr="00D428F7">
              <w:rPr>
                <w:rFonts w:eastAsia="Roboto" w:cs="Times New Roman"/>
                <w:sz w:val="20"/>
                <w:szCs w:val="20"/>
              </w:rPr>
              <w:t>1.4.4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w:t>
            </w:r>
          </w:p>
        </w:tc>
      </w:tr>
      <w:tr w:rsidR="00872659" w:rsidRPr="00D428F7" w14:paraId="19722493" w14:textId="77777777" w:rsidTr="00A016F4">
        <w:trPr>
          <w:trHeight w:val="330"/>
          <w:jc w:val="center"/>
        </w:trPr>
        <w:tc>
          <w:tcPr>
            <w:tcW w:w="421" w:type="dxa"/>
            <w:vMerge/>
            <w:shd w:val="clear" w:color="auto" w:fill="auto"/>
          </w:tcPr>
          <w:p w14:paraId="680E8D0A" w14:textId="77777777" w:rsidR="00096CDF" w:rsidRPr="00D428F7" w:rsidRDefault="00096CDF" w:rsidP="00980A27">
            <w:pPr>
              <w:spacing w:after="0" w:line="240" w:lineRule="auto"/>
              <w:jc w:val="center"/>
              <w:rPr>
                <w:rFonts w:eastAsia="Roboto" w:cs="Times New Roman"/>
                <w:sz w:val="20"/>
                <w:szCs w:val="20"/>
              </w:rPr>
            </w:pPr>
          </w:p>
        </w:tc>
        <w:tc>
          <w:tcPr>
            <w:tcW w:w="1124" w:type="dxa"/>
            <w:vMerge/>
            <w:shd w:val="clear" w:color="auto" w:fill="auto"/>
          </w:tcPr>
          <w:p w14:paraId="1145A475" w14:textId="77777777" w:rsidR="00096CDF" w:rsidRPr="00D428F7" w:rsidRDefault="00096CDF" w:rsidP="00980A27">
            <w:pPr>
              <w:spacing w:after="0" w:line="240" w:lineRule="auto"/>
              <w:rPr>
                <w:rFonts w:eastAsia="Roboto" w:cs="Times New Roman"/>
                <w:sz w:val="20"/>
                <w:szCs w:val="20"/>
              </w:rPr>
            </w:pPr>
          </w:p>
        </w:tc>
        <w:tc>
          <w:tcPr>
            <w:tcW w:w="945" w:type="dxa"/>
            <w:shd w:val="clear" w:color="auto" w:fill="auto"/>
            <w:vAlign w:val="center"/>
          </w:tcPr>
          <w:p w14:paraId="37C2DE97"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1.5</w:t>
            </w:r>
          </w:p>
          <w:p w14:paraId="49E228A3"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Кровля</w:t>
            </w:r>
          </w:p>
        </w:tc>
        <w:tc>
          <w:tcPr>
            <w:tcW w:w="5970" w:type="dxa"/>
          </w:tcPr>
          <w:p w14:paraId="043DD0A2" w14:textId="77777777" w:rsidR="00096CDF" w:rsidRPr="00D428F7" w:rsidRDefault="00096CDF" w:rsidP="00980A27">
            <w:pPr>
              <w:numPr>
                <w:ilvl w:val="0"/>
                <w:numId w:val="54"/>
              </w:numPr>
              <w:spacing w:after="0" w:line="240" w:lineRule="auto"/>
              <w:ind w:left="0" w:firstLine="0"/>
              <w:jc w:val="both"/>
              <w:rPr>
                <w:rFonts w:eastAsia="Roboto" w:cs="Times New Roman"/>
                <w:sz w:val="20"/>
                <w:szCs w:val="20"/>
              </w:rPr>
            </w:pPr>
            <w:r w:rsidRPr="00D428F7">
              <w:rPr>
                <w:rFonts w:eastAsia="Roboto" w:cs="Times New Roman"/>
                <w:sz w:val="20"/>
                <w:szCs w:val="20"/>
              </w:rPr>
              <w:t xml:space="preserve">1.5.1 Цветовое решение должно осуществляться в соответствии с разрешенными к использованию RAL: 7045, 820-5, 7024, 8028, 8011, 7021. </w:t>
            </w:r>
          </w:p>
        </w:tc>
        <w:tc>
          <w:tcPr>
            <w:tcW w:w="6840" w:type="dxa"/>
          </w:tcPr>
          <w:p w14:paraId="52797B0B" w14:textId="77777777" w:rsidR="00096CDF" w:rsidRPr="00D428F7" w:rsidRDefault="00096CDF" w:rsidP="00980A27">
            <w:pPr>
              <w:numPr>
                <w:ilvl w:val="0"/>
                <w:numId w:val="54"/>
              </w:numPr>
              <w:spacing w:after="0" w:line="240" w:lineRule="auto"/>
              <w:ind w:left="0" w:firstLine="0"/>
              <w:jc w:val="both"/>
              <w:rPr>
                <w:rFonts w:eastAsia="Roboto" w:cs="Times New Roman"/>
                <w:sz w:val="20"/>
                <w:szCs w:val="20"/>
              </w:rPr>
            </w:pPr>
            <w:r w:rsidRPr="00D428F7">
              <w:rPr>
                <w:rFonts w:eastAsia="Roboto" w:cs="Times New Roman"/>
                <w:sz w:val="20"/>
                <w:szCs w:val="20"/>
              </w:rPr>
              <w:t>1.5.2 Все элементы кровли, за исключением функциональных элементов эксплуатируемой кровли (озеленение, детские площадки, террасы и др.), должны выполняться в едином цветовом решении.</w:t>
            </w:r>
          </w:p>
        </w:tc>
      </w:tr>
      <w:tr w:rsidR="00872659" w:rsidRPr="00D428F7" w14:paraId="325E847F" w14:textId="77777777" w:rsidTr="00A016F4">
        <w:trPr>
          <w:trHeight w:val="330"/>
          <w:jc w:val="center"/>
        </w:trPr>
        <w:tc>
          <w:tcPr>
            <w:tcW w:w="421" w:type="dxa"/>
            <w:vMerge/>
            <w:shd w:val="clear" w:color="auto" w:fill="auto"/>
          </w:tcPr>
          <w:p w14:paraId="4AF1CB22" w14:textId="77777777" w:rsidR="00096CDF" w:rsidRPr="00D428F7" w:rsidRDefault="00096CDF" w:rsidP="00980A27">
            <w:pPr>
              <w:spacing w:after="0" w:line="240" w:lineRule="auto"/>
              <w:jc w:val="center"/>
              <w:rPr>
                <w:rFonts w:eastAsia="Roboto" w:cs="Times New Roman"/>
                <w:sz w:val="20"/>
                <w:szCs w:val="20"/>
              </w:rPr>
            </w:pPr>
          </w:p>
        </w:tc>
        <w:tc>
          <w:tcPr>
            <w:tcW w:w="1124" w:type="dxa"/>
            <w:vMerge/>
            <w:shd w:val="clear" w:color="auto" w:fill="auto"/>
          </w:tcPr>
          <w:p w14:paraId="390AA5E1" w14:textId="77777777" w:rsidR="00096CDF" w:rsidRPr="00D428F7" w:rsidRDefault="00096CDF" w:rsidP="00980A27">
            <w:pPr>
              <w:spacing w:after="0" w:line="240" w:lineRule="auto"/>
              <w:rPr>
                <w:rFonts w:eastAsia="Roboto" w:cs="Times New Roman"/>
                <w:sz w:val="20"/>
                <w:szCs w:val="20"/>
              </w:rPr>
            </w:pPr>
          </w:p>
        </w:tc>
        <w:tc>
          <w:tcPr>
            <w:tcW w:w="945" w:type="dxa"/>
            <w:shd w:val="clear" w:color="auto" w:fill="auto"/>
            <w:vAlign w:val="center"/>
          </w:tcPr>
          <w:p w14:paraId="688A6A00"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1.6</w:t>
            </w:r>
          </w:p>
          <w:p w14:paraId="211163DC"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Элементы входных групп</w:t>
            </w:r>
          </w:p>
        </w:tc>
        <w:tc>
          <w:tcPr>
            <w:tcW w:w="5970" w:type="dxa"/>
          </w:tcPr>
          <w:p w14:paraId="3330AAF1" w14:textId="77777777" w:rsidR="00096CDF" w:rsidRPr="00D428F7" w:rsidRDefault="00096CDF" w:rsidP="00980A27">
            <w:pPr>
              <w:numPr>
                <w:ilvl w:val="0"/>
                <w:numId w:val="67"/>
              </w:numPr>
              <w:spacing w:after="0" w:line="240" w:lineRule="auto"/>
              <w:ind w:left="0" w:firstLine="0"/>
              <w:jc w:val="both"/>
              <w:rPr>
                <w:rFonts w:eastAsia="Roboto" w:cs="Times New Roman"/>
                <w:sz w:val="20"/>
                <w:szCs w:val="20"/>
              </w:rPr>
            </w:pPr>
            <w:r w:rsidRPr="00D428F7">
              <w:rPr>
                <w:rFonts w:eastAsia="Roboto" w:cs="Times New Roman"/>
                <w:sz w:val="20"/>
                <w:szCs w:val="20"/>
              </w:rPr>
              <w:t>1.6.1.  Цветовое решение должно осуществляться в соответствии с разрешенными к использованию RAL: 9010, 150-5, 9001, 160-3, 160-5, 060 90 10, 070 90 10, 060 90 05, 1013, 840-2, 100 80 05, 110 80 10, 7032, 120 70 05, 840-1, 120-5, 1015, 310-1, 9002, 080 80 05, 095 80 10, 7044, 7038, 9018, 830-1, 240 80 05, 160 80 05, 160 70 05, 060 80 20, 040 80 10, 080 80 10, 070 80 20, 780-4, 080 80 20, 1001, 080 70 30, 085 70 20, 060 70 10, 050 70 20, 070 70 10, 1019, 050 60 10, 070 90 20, 1014, 1000, 070 80 20, 020 80 05, 180 80 05, 140 80 10, 130 70 10, 180 70 05, 050 70 20, 075 70 20, 340 70 05, 000 65 00, 040 70 10, 360 60 05, 060 60 20, 070 60 30, 7004, 140 60 05, 7030, 7048, 7037, 7001, 7034, 7033, 060 50 30, 050 50 20, 040 50 20, 060 60 05, 070 60 10, 120 60 05, 075 60 20, 070 50 20, 7006, 050 50 10, 7039, 100 50 05, 100 50 10, 090 50 20, 1036, 7036, 7002, 7003, 8025, 070 40 10, 7005, 7015, 7024, 8028.</w:t>
            </w:r>
          </w:p>
        </w:tc>
        <w:tc>
          <w:tcPr>
            <w:tcW w:w="6840" w:type="dxa"/>
          </w:tcPr>
          <w:p w14:paraId="6D1AA5FB" w14:textId="77777777" w:rsidR="00096CDF" w:rsidRPr="00D428F7" w:rsidRDefault="00096CDF" w:rsidP="00980A27">
            <w:pPr>
              <w:numPr>
                <w:ilvl w:val="0"/>
                <w:numId w:val="67"/>
              </w:numPr>
              <w:spacing w:after="0" w:line="240" w:lineRule="auto"/>
              <w:ind w:left="0" w:firstLine="0"/>
              <w:jc w:val="both"/>
              <w:rPr>
                <w:rFonts w:eastAsia="Roboto" w:cs="Times New Roman"/>
                <w:sz w:val="20"/>
                <w:szCs w:val="20"/>
              </w:rPr>
            </w:pPr>
            <w:r w:rsidRPr="00D428F7">
              <w:rPr>
                <w:rFonts w:eastAsia="Roboto" w:cs="Times New Roman"/>
                <w:sz w:val="20"/>
                <w:szCs w:val="20"/>
              </w:rPr>
              <w:t>1.6.2 При подборе материалов неоднородной текстуры (натуральных - кирпич, гранит,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tc>
      </w:tr>
      <w:tr w:rsidR="00872659" w:rsidRPr="00D428F7" w14:paraId="11793476" w14:textId="77777777" w:rsidTr="00A016F4">
        <w:trPr>
          <w:trHeight w:val="330"/>
          <w:jc w:val="center"/>
        </w:trPr>
        <w:tc>
          <w:tcPr>
            <w:tcW w:w="421" w:type="dxa"/>
            <w:vMerge/>
            <w:shd w:val="clear" w:color="auto" w:fill="auto"/>
          </w:tcPr>
          <w:p w14:paraId="6F0DCEC8" w14:textId="77777777" w:rsidR="00096CDF" w:rsidRPr="00D428F7" w:rsidRDefault="00096CDF" w:rsidP="00980A27">
            <w:pPr>
              <w:spacing w:after="0" w:line="240" w:lineRule="auto"/>
              <w:jc w:val="center"/>
              <w:rPr>
                <w:rFonts w:eastAsia="Roboto" w:cs="Times New Roman"/>
                <w:sz w:val="20"/>
                <w:szCs w:val="20"/>
              </w:rPr>
            </w:pPr>
          </w:p>
        </w:tc>
        <w:tc>
          <w:tcPr>
            <w:tcW w:w="1124" w:type="dxa"/>
            <w:vMerge/>
            <w:shd w:val="clear" w:color="auto" w:fill="auto"/>
          </w:tcPr>
          <w:p w14:paraId="7FC2B5E7" w14:textId="77777777" w:rsidR="00096CDF" w:rsidRPr="00D428F7" w:rsidRDefault="00096CDF" w:rsidP="00980A27">
            <w:pPr>
              <w:spacing w:after="0" w:line="240" w:lineRule="auto"/>
              <w:rPr>
                <w:rFonts w:eastAsia="Roboto" w:cs="Times New Roman"/>
                <w:sz w:val="20"/>
                <w:szCs w:val="20"/>
              </w:rPr>
            </w:pPr>
          </w:p>
        </w:tc>
        <w:tc>
          <w:tcPr>
            <w:tcW w:w="945" w:type="dxa"/>
            <w:shd w:val="clear" w:color="auto" w:fill="auto"/>
            <w:vAlign w:val="center"/>
          </w:tcPr>
          <w:p w14:paraId="6BC96ACF"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1.7</w:t>
            </w:r>
          </w:p>
          <w:p w14:paraId="291365D6"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Ограждения</w:t>
            </w:r>
          </w:p>
        </w:tc>
        <w:tc>
          <w:tcPr>
            <w:tcW w:w="5970" w:type="dxa"/>
          </w:tcPr>
          <w:p w14:paraId="6836861A" w14:textId="77777777" w:rsidR="00096CDF" w:rsidRPr="00D428F7" w:rsidRDefault="00096CDF" w:rsidP="00980A27">
            <w:pPr>
              <w:numPr>
                <w:ilvl w:val="0"/>
                <w:numId w:val="32"/>
              </w:numPr>
              <w:spacing w:after="0" w:line="240" w:lineRule="auto"/>
              <w:ind w:left="0" w:firstLine="0"/>
              <w:jc w:val="both"/>
              <w:rPr>
                <w:rFonts w:eastAsia="Roboto" w:cs="Times New Roman"/>
                <w:sz w:val="20"/>
                <w:szCs w:val="20"/>
              </w:rPr>
            </w:pPr>
            <w:r w:rsidRPr="00D428F7">
              <w:rPr>
                <w:rFonts w:eastAsia="Roboto" w:cs="Times New Roman"/>
                <w:sz w:val="20"/>
                <w:szCs w:val="20"/>
              </w:rPr>
              <w:t>1.7.1 В ограждениях балконов, парапетов и прочих элементов здания предусмотреть цветовое решение, соответствующее одному из колеров элементов здания (стен, элементов окон).</w:t>
            </w:r>
          </w:p>
          <w:p w14:paraId="0EC3789A" w14:textId="77777777" w:rsidR="00096CDF" w:rsidRPr="00D428F7" w:rsidRDefault="00096CDF" w:rsidP="00980A27">
            <w:pPr>
              <w:numPr>
                <w:ilvl w:val="0"/>
                <w:numId w:val="32"/>
              </w:numPr>
              <w:spacing w:after="0" w:line="240" w:lineRule="auto"/>
              <w:ind w:left="0" w:firstLine="0"/>
              <w:jc w:val="both"/>
              <w:rPr>
                <w:rFonts w:eastAsia="Roboto" w:cs="Times New Roman"/>
                <w:sz w:val="20"/>
                <w:szCs w:val="20"/>
              </w:rPr>
            </w:pPr>
            <w:r w:rsidRPr="00D428F7">
              <w:rPr>
                <w:rFonts w:eastAsia="Roboto" w:cs="Times New Roman"/>
                <w:sz w:val="20"/>
                <w:szCs w:val="20"/>
              </w:rPr>
              <w:t>1.7.2 В ограждении земельного участка цветовое решение должно осуществляться в соответствии с разрешенными к использованию RAL: 9010, 9001, 7032, 9006, 1019, 7004, 7005, 7024, 8028, 6003, 6020, 7016, 8017, 9005.</w:t>
            </w:r>
          </w:p>
          <w:p w14:paraId="7BF667A9" w14:textId="77777777" w:rsidR="00096CDF" w:rsidRPr="00D428F7" w:rsidRDefault="00096CDF" w:rsidP="00980A27">
            <w:pPr>
              <w:numPr>
                <w:ilvl w:val="0"/>
                <w:numId w:val="32"/>
              </w:numPr>
              <w:spacing w:after="0" w:line="240" w:lineRule="auto"/>
              <w:ind w:left="0" w:firstLine="0"/>
              <w:jc w:val="both"/>
              <w:rPr>
                <w:rFonts w:eastAsia="Roboto" w:cs="Times New Roman"/>
                <w:sz w:val="20"/>
                <w:szCs w:val="20"/>
              </w:rPr>
            </w:pPr>
            <w:r w:rsidRPr="00D428F7">
              <w:rPr>
                <w:rFonts w:eastAsia="Roboto" w:cs="Times New Roman"/>
                <w:sz w:val="20"/>
                <w:szCs w:val="20"/>
              </w:rPr>
              <w:t xml:space="preserve">1.7.3 Для ограждений, выполненных из латуни или покрытых имитацией латуни, а также для ограждений, выполненных из кортена, допускается отклонение от перечня разрешенных RAL в пользу натурального цвета материала. </w:t>
            </w:r>
          </w:p>
        </w:tc>
        <w:tc>
          <w:tcPr>
            <w:tcW w:w="6840" w:type="dxa"/>
          </w:tcPr>
          <w:p w14:paraId="36F3B5AE" w14:textId="77777777" w:rsidR="00096CDF" w:rsidRPr="00D428F7" w:rsidRDefault="00096CDF" w:rsidP="00980A27">
            <w:pPr>
              <w:numPr>
                <w:ilvl w:val="0"/>
                <w:numId w:val="32"/>
              </w:numPr>
              <w:spacing w:after="0" w:line="240" w:lineRule="auto"/>
              <w:ind w:left="0" w:firstLine="0"/>
              <w:jc w:val="both"/>
              <w:rPr>
                <w:rFonts w:eastAsia="Roboto" w:cs="Times New Roman"/>
                <w:sz w:val="20"/>
                <w:szCs w:val="20"/>
              </w:rPr>
            </w:pPr>
            <w:r w:rsidRPr="00D428F7">
              <w:rPr>
                <w:rFonts w:eastAsia="Roboto" w:cs="Times New Roman"/>
                <w:sz w:val="20"/>
                <w:szCs w:val="20"/>
              </w:rPr>
              <w:t xml:space="preserve">1.7.4 Цветовое решение ограждений, выполненных из стекла, должно осуществляться в нейтральных* и серых оттенках.** </w:t>
            </w:r>
          </w:p>
          <w:p w14:paraId="3E8DB4A5" w14:textId="77777777" w:rsidR="00096CDF" w:rsidRPr="00D428F7" w:rsidRDefault="00096CDF" w:rsidP="00980A27">
            <w:pPr>
              <w:spacing w:after="0" w:line="240" w:lineRule="auto"/>
              <w:jc w:val="both"/>
              <w:rPr>
                <w:rFonts w:eastAsia="Roboto" w:cs="Times New Roman"/>
                <w:sz w:val="20"/>
                <w:szCs w:val="20"/>
              </w:rPr>
            </w:pPr>
            <w:r w:rsidRPr="00D428F7">
              <w:rPr>
                <w:rFonts w:eastAsia="Roboto" w:cs="Times New Roman"/>
                <w:sz w:val="20"/>
                <w:szCs w:val="20"/>
              </w:rPr>
              <w:t xml:space="preserve">*Нейтральный оттенок стекла – это стекло с максимальной прозрачностью, без искажения цвета. </w:t>
            </w:r>
          </w:p>
          <w:p w14:paraId="5D57EF03" w14:textId="77777777" w:rsidR="00096CDF" w:rsidRPr="00D428F7" w:rsidRDefault="00096CDF" w:rsidP="00980A27">
            <w:pPr>
              <w:spacing w:after="0" w:line="240" w:lineRule="auto"/>
              <w:jc w:val="both"/>
              <w:rPr>
                <w:rFonts w:eastAsia="Roboto" w:cs="Times New Roman"/>
                <w:sz w:val="20"/>
                <w:szCs w:val="20"/>
              </w:rPr>
            </w:pPr>
            <w:r w:rsidRPr="00D428F7">
              <w:rPr>
                <w:rFonts w:eastAsia="Roboto" w:cs="Times New Roman"/>
                <w:sz w:val="20"/>
                <w:szCs w:val="20"/>
              </w:rPr>
              <w:t>**Серые оттенки стекла необходимо подобрать с учетом каталога производителя.</w:t>
            </w:r>
          </w:p>
        </w:tc>
      </w:tr>
      <w:tr w:rsidR="00872659" w:rsidRPr="00D428F7" w14:paraId="1DAB0013" w14:textId="77777777" w:rsidTr="00A016F4">
        <w:trPr>
          <w:trHeight w:val="1123"/>
          <w:jc w:val="center"/>
        </w:trPr>
        <w:tc>
          <w:tcPr>
            <w:tcW w:w="421" w:type="dxa"/>
            <w:vMerge w:val="restart"/>
            <w:shd w:val="clear" w:color="auto" w:fill="auto"/>
          </w:tcPr>
          <w:p w14:paraId="71DE5BB2"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lastRenderedPageBreak/>
              <w:t>2</w:t>
            </w:r>
          </w:p>
        </w:tc>
        <w:tc>
          <w:tcPr>
            <w:tcW w:w="1124" w:type="dxa"/>
            <w:vMerge w:val="restart"/>
            <w:shd w:val="clear" w:color="auto" w:fill="auto"/>
          </w:tcPr>
          <w:p w14:paraId="7A70AAC8" w14:textId="77777777" w:rsidR="00096CDF" w:rsidRPr="00D428F7" w:rsidRDefault="00096CDF" w:rsidP="00980A27">
            <w:pPr>
              <w:spacing w:after="0" w:line="240" w:lineRule="auto"/>
              <w:rPr>
                <w:rFonts w:eastAsia="Roboto" w:cs="Times New Roman"/>
                <w:sz w:val="20"/>
                <w:szCs w:val="20"/>
              </w:rPr>
            </w:pPr>
            <w:r w:rsidRPr="00D428F7">
              <w:rPr>
                <w:rFonts w:eastAsia="Roboto" w:cs="Times New Roman"/>
                <w:sz w:val="20"/>
                <w:szCs w:val="20"/>
              </w:rPr>
              <w:t>Требования к отделочным материалам фасадов зданий, строений и сооружений</w:t>
            </w:r>
          </w:p>
        </w:tc>
        <w:tc>
          <w:tcPr>
            <w:tcW w:w="945" w:type="dxa"/>
            <w:shd w:val="clear" w:color="auto" w:fill="auto"/>
            <w:vAlign w:val="center"/>
          </w:tcPr>
          <w:p w14:paraId="4F54A2E2"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2.1</w:t>
            </w:r>
          </w:p>
          <w:p w14:paraId="7CF9850D"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Стены</w:t>
            </w:r>
          </w:p>
        </w:tc>
        <w:tc>
          <w:tcPr>
            <w:tcW w:w="5970" w:type="dxa"/>
            <w:shd w:val="clear" w:color="auto" w:fill="auto"/>
          </w:tcPr>
          <w:p w14:paraId="0B723278" w14:textId="77777777" w:rsidR="00096CDF" w:rsidRPr="00D428F7" w:rsidRDefault="00096CDF" w:rsidP="00980A27">
            <w:pPr>
              <w:numPr>
                <w:ilvl w:val="0"/>
                <w:numId w:val="58"/>
              </w:numPr>
              <w:spacing w:after="0" w:line="240" w:lineRule="auto"/>
              <w:ind w:left="0" w:firstLine="0"/>
              <w:jc w:val="both"/>
              <w:rPr>
                <w:rFonts w:eastAsia="Roboto" w:cs="Times New Roman"/>
                <w:sz w:val="20"/>
                <w:szCs w:val="20"/>
              </w:rPr>
            </w:pPr>
            <w:r w:rsidRPr="00D428F7">
              <w:rPr>
                <w:rFonts w:eastAsia="Roboto" w:cs="Times New Roman"/>
                <w:sz w:val="20"/>
                <w:szCs w:val="20"/>
              </w:rPr>
              <w:t>2.1.1 Один из материалов должен быть основным и использоваться на большей части площади фасада.</w:t>
            </w:r>
          </w:p>
          <w:p w14:paraId="3706EB0E" w14:textId="77777777" w:rsidR="00096CDF" w:rsidRPr="00D428F7" w:rsidRDefault="00096CDF" w:rsidP="00980A27">
            <w:pPr>
              <w:numPr>
                <w:ilvl w:val="0"/>
                <w:numId w:val="58"/>
              </w:numPr>
              <w:spacing w:after="0" w:line="240" w:lineRule="auto"/>
              <w:ind w:left="0" w:firstLine="0"/>
              <w:jc w:val="both"/>
              <w:rPr>
                <w:rFonts w:eastAsia="Roboto" w:cs="Times New Roman"/>
                <w:sz w:val="20"/>
                <w:szCs w:val="20"/>
              </w:rPr>
            </w:pPr>
            <w:r w:rsidRPr="00D428F7">
              <w:rPr>
                <w:rFonts w:eastAsia="Roboto" w:cs="Times New Roman"/>
                <w:sz w:val="20"/>
                <w:szCs w:val="20"/>
              </w:rPr>
              <w:t xml:space="preserve">2.1.2 При применении системы навесного фасада не допускается использовать для панелей пропорции менее 1:2. В отделке фасадов не допускается применение материала с креплением на видимых кляммерах (открытые системы крепления).  </w:t>
            </w:r>
          </w:p>
          <w:p w14:paraId="1F743A2D" w14:textId="77777777" w:rsidR="00096CDF" w:rsidRPr="00D428F7" w:rsidRDefault="00096CDF" w:rsidP="00980A27">
            <w:pPr>
              <w:numPr>
                <w:ilvl w:val="0"/>
                <w:numId w:val="58"/>
              </w:numPr>
              <w:spacing w:after="0" w:line="240" w:lineRule="auto"/>
              <w:ind w:left="0" w:firstLine="0"/>
              <w:jc w:val="both"/>
              <w:rPr>
                <w:rFonts w:eastAsia="Roboto" w:cs="Times New Roman"/>
                <w:sz w:val="20"/>
                <w:szCs w:val="20"/>
              </w:rPr>
            </w:pPr>
            <w:r w:rsidRPr="00D428F7">
              <w:rPr>
                <w:rFonts w:eastAsia="Roboto" w:cs="Times New Roman"/>
                <w:sz w:val="20"/>
                <w:szCs w:val="20"/>
              </w:rPr>
              <w:t>2.1.3 Материалы с глянцевой поверхностью (за исключением стекла) должны применяться на меньшей части площади фасада.</w:t>
            </w:r>
          </w:p>
          <w:p w14:paraId="48E88BC4" w14:textId="77777777" w:rsidR="00096CDF" w:rsidRPr="00D428F7" w:rsidRDefault="00096CDF" w:rsidP="00980A27">
            <w:pPr>
              <w:numPr>
                <w:ilvl w:val="0"/>
                <w:numId w:val="58"/>
              </w:numPr>
              <w:spacing w:after="0" w:line="240" w:lineRule="auto"/>
              <w:ind w:left="0" w:firstLine="0"/>
              <w:jc w:val="both"/>
              <w:rPr>
                <w:rFonts w:eastAsia="Roboto" w:cs="Times New Roman"/>
                <w:sz w:val="20"/>
                <w:szCs w:val="20"/>
              </w:rPr>
            </w:pPr>
            <w:r w:rsidRPr="00D428F7">
              <w:rPr>
                <w:rFonts w:eastAsia="Roboto" w:cs="Times New Roman"/>
                <w:sz w:val="20"/>
                <w:szCs w:val="20"/>
              </w:rPr>
              <w:t>2.1.4 Материалы, имитирующие натуральные, должны соответствовать им по фактуре.</w:t>
            </w:r>
          </w:p>
          <w:p w14:paraId="1C46B99E" w14:textId="77777777" w:rsidR="00096CDF" w:rsidRPr="00D428F7" w:rsidRDefault="00096CDF" w:rsidP="00980A27">
            <w:pPr>
              <w:numPr>
                <w:ilvl w:val="0"/>
                <w:numId w:val="58"/>
              </w:numPr>
              <w:spacing w:after="0" w:line="240" w:lineRule="auto"/>
              <w:ind w:left="0" w:firstLine="0"/>
              <w:jc w:val="both"/>
              <w:rPr>
                <w:rFonts w:eastAsia="Roboto" w:cs="Times New Roman"/>
                <w:sz w:val="20"/>
                <w:szCs w:val="20"/>
              </w:rPr>
            </w:pPr>
            <w:r w:rsidRPr="00D428F7">
              <w:rPr>
                <w:rFonts w:eastAsia="Roboto" w:cs="Times New Roman"/>
                <w:sz w:val="20"/>
                <w:szCs w:val="20"/>
              </w:rPr>
              <w:t>2.1.5 Не допускается окраска поверхностей, облицованных натуральным камнем.</w:t>
            </w:r>
          </w:p>
        </w:tc>
        <w:tc>
          <w:tcPr>
            <w:tcW w:w="6840" w:type="dxa"/>
            <w:shd w:val="clear" w:color="auto" w:fill="auto"/>
          </w:tcPr>
          <w:p w14:paraId="604BACF3" w14:textId="77777777" w:rsidR="00096CDF" w:rsidRPr="00D428F7" w:rsidRDefault="00096CDF" w:rsidP="00980A27">
            <w:pPr>
              <w:numPr>
                <w:ilvl w:val="0"/>
                <w:numId w:val="58"/>
              </w:numPr>
              <w:spacing w:after="0" w:line="240" w:lineRule="auto"/>
              <w:ind w:left="0" w:firstLine="0"/>
              <w:jc w:val="both"/>
              <w:rPr>
                <w:rFonts w:eastAsia="Roboto" w:cs="Times New Roman"/>
                <w:sz w:val="20"/>
                <w:szCs w:val="20"/>
              </w:rPr>
            </w:pPr>
            <w:r w:rsidRPr="00D428F7">
              <w:rPr>
                <w:rFonts w:eastAsia="Roboto" w:cs="Times New Roman"/>
                <w:sz w:val="20"/>
                <w:szCs w:val="20"/>
              </w:rPr>
              <w:t>2.1.6 Допускается использовать отличающиеся друг от друга решения для главных и второстепенных фасадов. Решения главного фасада должны дублироваться на второстепенных на глубину не менее 10 метров от грани их стыковки. Основной цвет второстепенного фасада должен соответствовать основному цвету главного фасада.</w:t>
            </w:r>
          </w:p>
          <w:p w14:paraId="5236DC37" w14:textId="77777777" w:rsidR="00096CDF" w:rsidRPr="00D428F7" w:rsidRDefault="00096CDF" w:rsidP="00980A27">
            <w:pPr>
              <w:numPr>
                <w:ilvl w:val="0"/>
                <w:numId w:val="58"/>
              </w:numPr>
              <w:spacing w:after="0" w:line="240" w:lineRule="auto"/>
              <w:ind w:left="0" w:firstLine="0"/>
              <w:jc w:val="both"/>
              <w:rPr>
                <w:rFonts w:eastAsia="Roboto" w:cs="Times New Roman"/>
                <w:sz w:val="20"/>
                <w:szCs w:val="20"/>
              </w:rPr>
            </w:pPr>
            <w:r w:rsidRPr="00D428F7">
              <w:rPr>
                <w:rFonts w:eastAsia="Roboto" w:cs="Times New Roman"/>
                <w:sz w:val="20"/>
                <w:szCs w:val="20"/>
              </w:rPr>
              <w:t>2.1.7 Не допускается использовать: пленку (в том числе самоклеящуюся), профилированный лист, асбестоцементный лист, металлический и пластиковый (виниловый) сайдинг, сотовый поликарбонат, ПВХ-панели (за исключением HPL-панелей с имитацией дерева, металла и бетона), крупные фракции штукатурки “фактурная шуба” и “короед”, глянцевые керамогранитные плиты.</w:t>
            </w:r>
          </w:p>
        </w:tc>
      </w:tr>
      <w:tr w:rsidR="00872659" w:rsidRPr="00D428F7" w14:paraId="61AE799A" w14:textId="77777777" w:rsidTr="00A016F4">
        <w:trPr>
          <w:trHeight w:val="375"/>
          <w:jc w:val="center"/>
        </w:trPr>
        <w:tc>
          <w:tcPr>
            <w:tcW w:w="421" w:type="dxa"/>
            <w:vMerge/>
            <w:shd w:val="clear" w:color="auto" w:fill="auto"/>
          </w:tcPr>
          <w:p w14:paraId="442EA76D" w14:textId="77777777" w:rsidR="00096CDF" w:rsidRPr="00D428F7" w:rsidRDefault="00096CDF" w:rsidP="00980A27">
            <w:pPr>
              <w:spacing w:after="0" w:line="240" w:lineRule="auto"/>
              <w:jc w:val="center"/>
              <w:rPr>
                <w:rFonts w:eastAsia="Roboto" w:cs="Times New Roman"/>
                <w:sz w:val="20"/>
                <w:szCs w:val="20"/>
              </w:rPr>
            </w:pPr>
          </w:p>
        </w:tc>
        <w:tc>
          <w:tcPr>
            <w:tcW w:w="1124" w:type="dxa"/>
            <w:vMerge/>
            <w:shd w:val="clear" w:color="auto" w:fill="auto"/>
          </w:tcPr>
          <w:p w14:paraId="4CD9E839" w14:textId="77777777" w:rsidR="00096CDF" w:rsidRPr="00D428F7" w:rsidRDefault="00096CDF" w:rsidP="00980A27">
            <w:pPr>
              <w:spacing w:after="0" w:line="240" w:lineRule="auto"/>
              <w:rPr>
                <w:rFonts w:eastAsia="Roboto" w:cs="Times New Roman"/>
                <w:sz w:val="20"/>
                <w:szCs w:val="20"/>
              </w:rPr>
            </w:pPr>
          </w:p>
        </w:tc>
        <w:tc>
          <w:tcPr>
            <w:tcW w:w="945" w:type="dxa"/>
            <w:shd w:val="clear" w:color="auto" w:fill="auto"/>
            <w:vAlign w:val="center"/>
          </w:tcPr>
          <w:p w14:paraId="5EAEB490"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2.2</w:t>
            </w:r>
          </w:p>
          <w:p w14:paraId="6F51DAB1"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Окна</w:t>
            </w:r>
          </w:p>
        </w:tc>
        <w:tc>
          <w:tcPr>
            <w:tcW w:w="5970" w:type="dxa"/>
            <w:shd w:val="clear" w:color="auto" w:fill="auto"/>
          </w:tcPr>
          <w:p w14:paraId="323FA519" w14:textId="77777777" w:rsidR="00096CDF" w:rsidRPr="00D428F7" w:rsidRDefault="00096CDF" w:rsidP="00980A27">
            <w:pPr>
              <w:numPr>
                <w:ilvl w:val="0"/>
                <w:numId w:val="56"/>
              </w:numPr>
              <w:spacing w:after="0" w:line="240" w:lineRule="auto"/>
              <w:ind w:left="0" w:firstLine="0"/>
              <w:jc w:val="both"/>
              <w:rPr>
                <w:rFonts w:eastAsia="Roboto" w:cs="Times New Roman"/>
                <w:sz w:val="20"/>
                <w:szCs w:val="20"/>
              </w:rPr>
            </w:pPr>
            <w:r w:rsidRPr="00D428F7">
              <w:rPr>
                <w:rFonts w:eastAsia="Roboto" w:cs="Times New Roman"/>
                <w:sz w:val="20"/>
                <w:szCs w:val="20"/>
              </w:rPr>
              <w:t xml:space="preserve">2.2.1 Не допускается облицовка откосов керамической плиткой, а также применение на откосах системы навесного фасада (за исключением системы с использованием панелей, имитирующих натуральные материалы). </w:t>
            </w:r>
          </w:p>
        </w:tc>
        <w:tc>
          <w:tcPr>
            <w:tcW w:w="6840" w:type="dxa"/>
            <w:shd w:val="clear" w:color="auto" w:fill="auto"/>
          </w:tcPr>
          <w:p w14:paraId="4EAD8008" w14:textId="77777777" w:rsidR="00096CDF" w:rsidRPr="00D428F7" w:rsidRDefault="00096CDF" w:rsidP="00980A27">
            <w:pPr>
              <w:numPr>
                <w:ilvl w:val="0"/>
                <w:numId w:val="56"/>
              </w:numPr>
              <w:spacing w:after="0" w:line="240" w:lineRule="auto"/>
              <w:ind w:left="0" w:firstLine="0"/>
              <w:jc w:val="both"/>
              <w:rPr>
                <w:rFonts w:eastAsia="Roboto" w:cs="Times New Roman"/>
                <w:sz w:val="20"/>
                <w:szCs w:val="20"/>
              </w:rPr>
            </w:pPr>
            <w:r w:rsidRPr="00D428F7">
              <w:rPr>
                <w:rFonts w:eastAsia="Roboto" w:cs="Times New Roman"/>
                <w:sz w:val="20"/>
                <w:szCs w:val="20"/>
              </w:rPr>
              <w:t xml:space="preserve">2.2.2 Все элементы окон (за исключением стекла) должны выполняться в едином материале. </w:t>
            </w:r>
          </w:p>
          <w:p w14:paraId="71158579" w14:textId="77777777" w:rsidR="00096CDF" w:rsidRPr="00D428F7" w:rsidRDefault="00096CDF" w:rsidP="00980A27">
            <w:pPr>
              <w:spacing w:after="0" w:line="240" w:lineRule="auto"/>
              <w:rPr>
                <w:rFonts w:eastAsia="Roboto" w:cs="Times New Roman"/>
                <w:sz w:val="20"/>
                <w:szCs w:val="20"/>
              </w:rPr>
            </w:pPr>
          </w:p>
        </w:tc>
      </w:tr>
      <w:tr w:rsidR="00872659" w:rsidRPr="00D428F7" w14:paraId="0AA21E50" w14:textId="77777777" w:rsidTr="00A016F4">
        <w:trPr>
          <w:trHeight w:val="101"/>
          <w:jc w:val="center"/>
        </w:trPr>
        <w:tc>
          <w:tcPr>
            <w:tcW w:w="421" w:type="dxa"/>
            <w:vMerge/>
            <w:shd w:val="clear" w:color="auto" w:fill="auto"/>
          </w:tcPr>
          <w:p w14:paraId="7D7BF284" w14:textId="77777777" w:rsidR="00096CDF" w:rsidRPr="00D428F7" w:rsidRDefault="00096CDF" w:rsidP="00980A27">
            <w:pPr>
              <w:spacing w:after="0" w:line="240" w:lineRule="auto"/>
              <w:jc w:val="center"/>
              <w:rPr>
                <w:rFonts w:eastAsia="Roboto" w:cs="Times New Roman"/>
                <w:sz w:val="20"/>
                <w:szCs w:val="20"/>
              </w:rPr>
            </w:pPr>
          </w:p>
        </w:tc>
        <w:tc>
          <w:tcPr>
            <w:tcW w:w="1124" w:type="dxa"/>
            <w:vMerge/>
            <w:shd w:val="clear" w:color="auto" w:fill="auto"/>
          </w:tcPr>
          <w:p w14:paraId="1713AF89" w14:textId="77777777" w:rsidR="00096CDF" w:rsidRPr="00D428F7" w:rsidRDefault="00096CDF" w:rsidP="00980A27">
            <w:pPr>
              <w:spacing w:after="0" w:line="240" w:lineRule="auto"/>
              <w:rPr>
                <w:rFonts w:eastAsia="Roboto" w:cs="Times New Roman"/>
                <w:sz w:val="20"/>
                <w:szCs w:val="20"/>
              </w:rPr>
            </w:pPr>
          </w:p>
        </w:tc>
        <w:tc>
          <w:tcPr>
            <w:tcW w:w="945" w:type="dxa"/>
            <w:shd w:val="clear" w:color="auto" w:fill="auto"/>
            <w:vAlign w:val="center"/>
          </w:tcPr>
          <w:p w14:paraId="6941DEBA"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2.3</w:t>
            </w:r>
          </w:p>
          <w:p w14:paraId="1F0A7C1C"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Остекление</w:t>
            </w:r>
          </w:p>
        </w:tc>
        <w:tc>
          <w:tcPr>
            <w:tcW w:w="5970" w:type="dxa"/>
            <w:shd w:val="clear" w:color="auto" w:fill="auto"/>
          </w:tcPr>
          <w:p w14:paraId="7047FF48" w14:textId="77777777" w:rsidR="00096CDF" w:rsidRPr="00D428F7" w:rsidRDefault="00096CDF" w:rsidP="00980A27">
            <w:pPr>
              <w:numPr>
                <w:ilvl w:val="0"/>
                <w:numId w:val="64"/>
              </w:numPr>
              <w:spacing w:after="0" w:line="240" w:lineRule="auto"/>
              <w:ind w:left="0" w:firstLine="0"/>
              <w:jc w:val="both"/>
              <w:rPr>
                <w:rFonts w:eastAsia="Roboto" w:cs="Times New Roman"/>
                <w:sz w:val="20"/>
                <w:szCs w:val="20"/>
              </w:rPr>
            </w:pPr>
            <w:r w:rsidRPr="00D428F7">
              <w:rPr>
                <w:rFonts w:eastAsia="Roboto" w:cs="Times New Roman"/>
                <w:sz w:val="20"/>
                <w:szCs w:val="20"/>
              </w:rPr>
              <w:t>2.3.1 Не допускается установка дверных заполнений с остеклением менее 70% полотна (за исключением дверных проемов к техническим помещениям).</w:t>
            </w:r>
          </w:p>
        </w:tc>
        <w:tc>
          <w:tcPr>
            <w:tcW w:w="6840" w:type="dxa"/>
            <w:shd w:val="clear" w:color="auto" w:fill="auto"/>
          </w:tcPr>
          <w:p w14:paraId="15196771" w14:textId="77777777" w:rsidR="00096CDF" w:rsidRPr="00D428F7" w:rsidRDefault="00096CDF" w:rsidP="00980A27">
            <w:pPr>
              <w:numPr>
                <w:ilvl w:val="0"/>
                <w:numId w:val="64"/>
              </w:numPr>
              <w:spacing w:after="0" w:line="240" w:lineRule="auto"/>
              <w:ind w:left="0" w:firstLine="0"/>
              <w:jc w:val="both"/>
              <w:rPr>
                <w:rFonts w:eastAsia="Roboto" w:cs="Times New Roman"/>
                <w:sz w:val="20"/>
                <w:szCs w:val="20"/>
              </w:rPr>
            </w:pPr>
            <w:r w:rsidRPr="00D428F7">
              <w:rPr>
                <w:rFonts w:eastAsia="Roboto" w:cs="Times New Roman"/>
                <w:sz w:val="20"/>
                <w:szCs w:val="20"/>
              </w:rPr>
              <w:t xml:space="preserve">2.3.2 Не допускается использование тонированногов массе, а также непросматриваемого зеркального остекления. </w:t>
            </w:r>
          </w:p>
        </w:tc>
      </w:tr>
      <w:tr w:rsidR="00872659" w:rsidRPr="00D428F7" w14:paraId="39DEDB33" w14:textId="77777777" w:rsidTr="00A016F4">
        <w:trPr>
          <w:trHeight w:val="952"/>
          <w:jc w:val="center"/>
        </w:trPr>
        <w:tc>
          <w:tcPr>
            <w:tcW w:w="421" w:type="dxa"/>
            <w:vMerge/>
            <w:shd w:val="clear" w:color="auto" w:fill="auto"/>
          </w:tcPr>
          <w:p w14:paraId="0871A8C0" w14:textId="77777777" w:rsidR="00096CDF" w:rsidRPr="00D428F7" w:rsidRDefault="00096CDF" w:rsidP="00980A27">
            <w:pPr>
              <w:spacing w:after="0" w:line="240" w:lineRule="auto"/>
              <w:jc w:val="center"/>
              <w:rPr>
                <w:rFonts w:eastAsia="Roboto" w:cs="Times New Roman"/>
                <w:sz w:val="20"/>
                <w:szCs w:val="20"/>
              </w:rPr>
            </w:pPr>
          </w:p>
        </w:tc>
        <w:tc>
          <w:tcPr>
            <w:tcW w:w="1124" w:type="dxa"/>
            <w:vMerge/>
            <w:shd w:val="clear" w:color="auto" w:fill="auto"/>
          </w:tcPr>
          <w:p w14:paraId="0B637E62" w14:textId="77777777" w:rsidR="00096CDF" w:rsidRPr="00D428F7" w:rsidRDefault="00096CDF" w:rsidP="00980A27">
            <w:pPr>
              <w:spacing w:after="0" w:line="240" w:lineRule="auto"/>
              <w:rPr>
                <w:rFonts w:eastAsia="Roboto" w:cs="Times New Roman"/>
                <w:sz w:val="20"/>
                <w:szCs w:val="20"/>
              </w:rPr>
            </w:pPr>
          </w:p>
        </w:tc>
        <w:tc>
          <w:tcPr>
            <w:tcW w:w="945" w:type="dxa"/>
            <w:shd w:val="clear" w:color="auto" w:fill="auto"/>
            <w:vAlign w:val="center"/>
          </w:tcPr>
          <w:p w14:paraId="02F424A9"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2.4</w:t>
            </w:r>
          </w:p>
          <w:p w14:paraId="6B2F1D91"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Цоколь</w:t>
            </w:r>
          </w:p>
        </w:tc>
        <w:tc>
          <w:tcPr>
            <w:tcW w:w="5970" w:type="dxa"/>
            <w:shd w:val="clear" w:color="auto" w:fill="auto"/>
          </w:tcPr>
          <w:p w14:paraId="098E2A09" w14:textId="77777777" w:rsidR="00096CDF" w:rsidRPr="00D428F7" w:rsidRDefault="00096CDF" w:rsidP="00980A27">
            <w:pPr>
              <w:numPr>
                <w:ilvl w:val="0"/>
                <w:numId w:val="57"/>
              </w:numPr>
              <w:spacing w:after="0" w:line="240" w:lineRule="auto"/>
              <w:ind w:left="0" w:firstLine="0"/>
              <w:jc w:val="both"/>
              <w:rPr>
                <w:rFonts w:eastAsia="Roboto" w:cs="Times New Roman"/>
                <w:sz w:val="20"/>
                <w:szCs w:val="20"/>
              </w:rPr>
            </w:pPr>
            <w:r w:rsidRPr="00D428F7">
              <w:rPr>
                <w:rFonts w:eastAsia="Roboto" w:cs="Times New Roman"/>
                <w:sz w:val="20"/>
                <w:szCs w:val="20"/>
              </w:rPr>
              <w:t>2.4.1 Один из материалов должен быть основным и использоваться на большей части площади цоколя.</w:t>
            </w:r>
          </w:p>
          <w:p w14:paraId="2DEF441B" w14:textId="77777777" w:rsidR="00096CDF" w:rsidRPr="00D428F7" w:rsidRDefault="00096CDF" w:rsidP="00980A27">
            <w:pPr>
              <w:numPr>
                <w:ilvl w:val="0"/>
                <w:numId w:val="57"/>
              </w:numPr>
              <w:spacing w:after="0" w:line="240" w:lineRule="auto"/>
              <w:ind w:left="0" w:firstLine="0"/>
              <w:jc w:val="both"/>
              <w:rPr>
                <w:rFonts w:eastAsia="Roboto" w:cs="Times New Roman"/>
                <w:sz w:val="20"/>
                <w:szCs w:val="20"/>
              </w:rPr>
            </w:pPr>
            <w:r w:rsidRPr="00D428F7">
              <w:rPr>
                <w:rFonts w:eastAsia="Roboto" w:cs="Times New Roman"/>
                <w:sz w:val="20"/>
                <w:szCs w:val="20"/>
              </w:rPr>
              <w:t xml:space="preserve">2.4.2 При применении системы навесного фасада не допускается использовать для панелей пропорции менее 1:2. В отделке цоколя не допускается применение материала с креплением на видимых кляммерах (открытые системы крепления). </w:t>
            </w:r>
          </w:p>
          <w:p w14:paraId="4F14996C" w14:textId="77777777" w:rsidR="00096CDF" w:rsidRPr="00D428F7" w:rsidRDefault="00096CDF" w:rsidP="00980A27">
            <w:pPr>
              <w:numPr>
                <w:ilvl w:val="0"/>
                <w:numId w:val="57"/>
              </w:numPr>
              <w:spacing w:after="0" w:line="240" w:lineRule="auto"/>
              <w:ind w:left="0" w:firstLine="0"/>
              <w:jc w:val="both"/>
              <w:rPr>
                <w:rFonts w:eastAsia="Roboto" w:cs="Times New Roman"/>
                <w:sz w:val="20"/>
                <w:szCs w:val="20"/>
              </w:rPr>
            </w:pPr>
            <w:r w:rsidRPr="00D428F7">
              <w:rPr>
                <w:rFonts w:eastAsia="Roboto" w:cs="Times New Roman"/>
                <w:sz w:val="20"/>
                <w:szCs w:val="20"/>
              </w:rPr>
              <w:t>2.4.3 Материалы с глянцевой поверхностью (за исключением стекла) должны применяться на меньшей части площади цоколя.</w:t>
            </w:r>
          </w:p>
          <w:p w14:paraId="644EA75D" w14:textId="77777777" w:rsidR="00096CDF" w:rsidRPr="00D428F7" w:rsidRDefault="00096CDF" w:rsidP="00980A27">
            <w:pPr>
              <w:numPr>
                <w:ilvl w:val="0"/>
                <w:numId w:val="57"/>
              </w:numPr>
              <w:spacing w:after="0" w:line="240" w:lineRule="auto"/>
              <w:ind w:left="0" w:firstLine="0"/>
              <w:jc w:val="both"/>
              <w:rPr>
                <w:rFonts w:eastAsia="Roboto" w:cs="Times New Roman"/>
                <w:sz w:val="20"/>
                <w:szCs w:val="20"/>
              </w:rPr>
            </w:pPr>
            <w:r w:rsidRPr="00D428F7">
              <w:rPr>
                <w:rFonts w:eastAsia="Roboto" w:cs="Times New Roman"/>
                <w:sz w:val="20"/>
                <w:szCs w:val="20"/>
              </w:rPr>
              <w:t>2.4.4 Материалы, имитирующие натуральные, должны соответствовать им по фактуре.</w:t>
            </w:r>
          </w:p>
          <w:p w14:paraId="3877808A" w14:textId="77777777" w:rsidR="00096CDF" w:rsidRPr="00D428F7" w:rsidRDefault="00096CDF" w:rsidP="00980A27">
            <w:pPr>
              <w:numPr>
                <w:ilvl w:val="0"/>
                <w:numId w:val="57"/>
              </w:numPr>
              <w:spacing w:after="0" w:line="240" w:lineRule="auto"/>
              <w:ind w:left="0" w:firstLine="0"/>
              <w:jc w:val="both"/>
              <w:rPr>
                <w:rFonts w:eastAsia="Roboto" w:cs="Times New Roman"/>
                <w:sz w:val="20"/>
                <w:szCs w:val="20"/>
              </w:rPr>
            </w:pPr>
            <w:r w:rsidRPr="00D428F7">
              <w:rPr>
                <w:rFonts w:eastAsia="Roboto" w:cs="Times New Roman"/>
                <w:sz w:val="20"/>
                <w:szCs w:val="20"/>
              </w:rPr>
              <w:t>2.4.5 Не допускается окраска поверхностей, облицованных натуральным камнем.</w:t>
            </w:r>
          </w:p>
          <w:p w14:paraId="5B8AFB3C" w14:textId="77777777" w:rsidR="00096CDF" w:rsidRPr="00D428F7" w:rsidRDefault="00096CDF" w:rsidP="00980A27">
            <w:pPr>
              <w:numPr>
                <w:ilvl w:val="0"/>
                <w:numId w:val="57"/>
              </w:numPr>
              <w:spacing w:after="0" w:line="240" w:lineRule="auto"/>
              <w:ind w:left="0" w:firstLine="0"/>
              <w:jc w:val="both"/>
              <w:rPr>
                <w:rFonts w:eastAsia="Roboto" w:cs="Times New Roman"/>
                <w:sz w:val="20"/>
                <w:szCs w:val="20"/>
              </w:rPr>
            </w:pPr>
            <w:r w:rsidRPr="00D428F7">
              <w:rPr>
                <w:rFonts w:eastAsia="Roboto" w:cs="Times New Roman"/>
                <w:sz w:val="20"/>
                <w:szCs w:val="20"/>
              </w:rPr>
              <w:t xml:space="preserve">2.4.6 Для навесов и козырьков к приямкам, выходящих на </w:t>
            </w:r>
            <w:r w:rsidRPr="00D428F7">
              <w:rPr>
                <w:rFonts w:eastAsia="Roboto" w:cs="Times New Roman"/>
                <w:sz w:val="20"/>
                <w:szCs w:val="20"/>
              </w:rPr>
              <w:lastRenderedPageBreak/>
              <w:t>главные фасады, не допускается использовать: профилированный лист, металлический и пластиковый (виниловый) сайдинг, поликарбонат (за исключением монолитного поликарбоната).</w:t>
            </w:r>
          </w:p>
        </w:tc>
        <w:tc>
          <w:tcPr>
            <w:tcW w:w="6840" w:type="dxa"/>
            <w:shd w:val="clear" w:color="auto" w:fill="auto"/>
          </w:tcPr>
          <w:p w14:paraId="7DD5031C" w14:textId="77777777" w:rsidR="00096CDF" w:rsidRPr="00D428F7" w:rsidRDefault="00096CDF" w:rsidP="00980A27">
            <w:pPr>
              <w:numPr>
                <w:ilvl w:val="0"/>
                <w:numId w:val="57"/>
              </w:numPr>
              <w:spacing w:after="0" w:line="240" w:lineRule="auto"/>
              <w:ind w:left="0" w:firstLine="0"/>
              <w:jc w:val="both"/>
              <w:rPr>
                <w:rFonts w:eastAsia="Roboto" w:cs="Times New Roman"/>
                <w:sz w:val="20"/>
                <w:szCs w:val="20"/>
              </w:rPr>
            </w:pPr>
            <w:r w:rsidRPr="00D428F7">
              <w:rPr>
                <w:rFonts w:eastAsia="Roboto" w:cs="Times New Roman"/>
                <w:sz w:val="20"/>
                <w:szCs w:val="20"/>
              </w:rPr>
              <w:lastRenderedPageBreak/>
              <w:t>2.4.7 Для навесов и козырьков к приямкам, выходящих на второстепенные фасады, не допускается использовать: металлический и пластиковый (виниловый) сайдинг, поликарбонат (за исключением монолитного поликарбоната).</w:t>
            </w:r>
          </w:p>
          <w:p w14:paraId="6FE552F6" w14:textId="77777777" w:rsidR="00096CDF" w:rsidRPr="00D428F7" w:rsidRDefault="00096CDF" w:rsidP="00980A27">
            <w:pPr>
              <w:numPr>
                <w:ilvl w:val="0"/>
                <w:numId w:val="57"/>
              </w:numPr>
              <w:spacing w:after="0" w:line="240" w:lineRule="auto"/>
              <w:ind w:left="0" w:firstLine="0"/>
              <w:jc w:val="both"/>
              <w:rPr>
                <w:rFonts w:eastAsia="Roboto" w:cs="Times New Roman"/>
                <w:sz w:val="20"/>
                <w:szCs w:val="20"/>
              </w:rPr>
            </w:pPr>
            <w:r w:rsidRPr="00D428F7">
              <w:rPr>
                <w:rFonts w:eastAsia="Roboto" w:cs="Times New Roman"/>
                <w:sz w:val="20"/>
                <w:szCs w:val="20"/>
              </w:rPr>
              <w:t>2.4.8 Не допускается устройство радиальных козырьков и навесов к приямкам.</w:t>
            </w:r>
          </w:p>
          <w:p w14:paraId="4BACA911" w14:textId="77777777" w:rsidR="00096CDF" w:rsidRPr="00D428F7" w:rsidRDefault="00096CDF" w:rsidP="00980A27">
            <w:pPr>
              <w:numPr>
                <w:ilvl w:val="0"/>
                <w:numId w:val="57"/>
              </w:numPr>
              <w:spacing w:after="0" w:line="240" w:lineRule="auto"/>
              <w:ind w:left="0" w:firstLine="0"/>
              <w:jc w:val="both"/>
              <w:rPr>
                <w:rFonts w:eastAsia="Roboto" w:cs="Times New Roman"/>
                <w:sz w:val="20"/>
                <w:szCs w:val="20"/>
              </w:rPr>
            </w:pPr>
            <w:r w:rsidRPr="00D428F7">
              <w:rPr>
                <w:rFonts w:eastAsia="Roboto" w:cs="Times New Roman"/>
                <w:sz w:val="20"/>
                <w:szCs w:val="20"/>
              </w:rPr>
              <w:t>2.4.9 Не допускается использовать: пленку (в том числе самоклеящуюся), профилированный лист, асбестоцементный лист, металлический и пластиковый (виниловый) сайдинг, сотовый поликарбонат, ПВХ-панели (за исключением HPL-панелей с имитацией дерева, металла и бетона), крупные фракции штукатурки “фактурная шуба” и “короед”, глянцевые керамогранитные плиты.</w:t>
            </w:r>
          </w:p>
        </w:tc>
      </w:tr>
      <w:tr w:rsidR="00872659" w:rsidRPr="00D428F7" w14:paraId="5516F820" w14:textId="77777777" w:rsidTr="00A016F4">
        <w:trPr>
          <w:trHeight w:val="340"/>
          <w:jc w:val="center"/>
        </w:trPr>
        <w:tc>
          <w:tcPr>
            <w:tcW w:w="421" w:type="dxa"/>
            <w:vMerge/>
            <w:shd w:val="clear" w:color="auto" w:fill="auto"/>
          </w:tcPr>
          <w:p w14:paraId="358C0E31" w14:textId="77777777" w:rsidR="00096CDF" w:rsidRPr="00D428F7" w:rsidRDefault="00096CDF" w:rsidP="00980A27">
            <w:pPr>
              <w:spacing w:after="0" w:line="240" w:lineRule="auto"/>
              <w:jc w:val="center"/>
              <w:rPr>
                <w:rFonts w:eastAsia="Roboto" w:cs="Times New Roman"/>
                <w:sz w:val="20"/>
                <w:szCs w:val="20"/>
              </w:rPr>
            </w:pPr>
          </w:p>
        </w:tc>
        <w:tc>
          <w:tcPr>
            <w:tcW w:w="1124" w:type="dxa"/>
            <w:vMerge/>
            <w:shd w:val="clear" w:color="auto" w:fill="auto"/>
          </w:tcPr>
          <w:p w14:paraId="59093F66" w14:textId="77777777" w:rsidR="00096CDF" w:rsidRPr="00D428F7" w:rsidRDefault="00096CDF" w:rsidP="00980A27">
            <w:pPr>
              <w:spacing w:after="0" w:line="240" w:lineRule="auto"/>
              <w:rPr>
                <w:rFonts w:eastAsia="Roboto" w:cs="Times New Roman"/>
                <w:sz w:val="20"/>
                <w:szCs w:val="20"/>
              </w:rPr>
            </w:pPr>
          </w:p>
        </w:tc>
        <w:tc>
          <w:tcPr>
            <w:tcW w:w="945" w:type="dxa"/>
            <w:shd w:val="clear" w:color="auto" w:fill="auto"/>
            <w:vAlign w:val="center"/>
          </w:tcPr>
          <w:p w14:paraId="52D1FE7A"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2.5</w:t>
            </w:r>
          </w:p>
          <w:p w14:paraId="5D1C60AA"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Кровля</w:t>
            </w:r>
          </w:p>
        </w:tc>
        <w:tc>
          <w:tcPr>
            <w:tcW w:w="5970" w:type="dxa"/>
            <w:shd w:val="clear" w:color="auto" w:fill="auto"/>
          </w:tcPr>
          <w:p w14:paraId="24B54B80" w14:textId="77777777" w:rsidR="00096CDF" w:rsidRPr="00D428F7" w:rsidRDefault="00096CDF" w:rsidP="00980A27">
            <w:pPr>
              <w:numPr>
                <w:ilvl w:val="0"/>
                <w:numId w:val="59"/>
              </w:numPr>
              <w:spacing w:after="0" w:line="240" w:lineRule="auto"/>
              <w:ind w:left="0" w:firstLine="0"/>
              <w:jc w:val="both"/>
              <w:rPr>
                <w:rFonts w:eastAsia="Roboto" w:cs="Times New Roman"/>
                <w:sz w:val="20"/>
                <w:szCs w:val="20"/>
              </w:rPr>
            </w:pPr>
            <w:r w:rsidRPr="00D428F7">
              <w:rPr>
                <w:rFonts w:eastAsia="Roboto" w:cs="Times New Roman"/>
                <w:sz w:val="20"/>
                <w:szCs w:val="20"/>
              </w:rPr>
              <w:t>2.5.1 Не допускается использовать: асбестоцементный лист, пластиковый (виниловый) сайдинг, сотовый или профилированный поликарбонат, ПВХ-панели, шифер, фанеру, вагонку.</w:t>
            </w:r>
          </w:p>
        </w:tc>
        <w:tc>
          <w:tcPr>
            <w:tcW w:w="6840" w:type="dxa"/>
            <w:shd w:val="clear" w:color="auto" w:fill="auto"/>
          </w:tcPr>
          <w:p w14:paraId="5A1E3CFF" w14:textId="77777777" w:rsidR="00096CDF" w:rsidRPr="00D428F7" w:rsidRDefault="00096CDF" w:rsidP="00980A27">
            <w:pPr>
              <w:spacing w:after="0" w:line="240" w:lineRule="auto"/>
              <w:rPr>
                <w:rFonts w:eastAsia="Roboto" w:cs="Times New Roman"/>
                <w:sz w:val="20"/>
                <w:szCs w:val="20"/>
              </w:rPr>
            </w:pPr>
          </w:p>
        </w:tc>
      </w:tr>
      <w:tr w:rsidR="00872659" w:rsidRPr="00D428F7" w14:paraId="054A60A8" w14:textId="77777777" w:rsidTr="00A016F4">
        <w:trPr>
          <w:trHeight w:val="378"/>
          <w:jc w:val="center"/>
        </w:trPr>
        <w:tc>
          <w:tcPr>
            <w:tcW w:w="421" w:type="dxa"/>
            <w:vMerge/>
            <w:shd w:val="clear" w:color="auto" w:fill="auto"/>
          </w:tcPr>
          <w:p w14:paraId="6D39B645" w14:textId="77777777" w:rsidR="00096CDF" w:rsidRPr="00D428F7" w:rsidRDefault="00096CDF" w:rsidP="00980A27">
            <w:pPr>
              <w:spacing w:after="0" w:line="240" w:lineRule="auto"/>
              <w:jc w:val="center"/>
              <w:rPr>
                <w:rFonts w:eastAsia="Roboto" w:cs="Times New Roman"/>
                <w:sz w:val="20"/>
                <w:szCs w:val="20"/>
              </w:rPr>
            </w:pPr>
          </w:p>
        </w:tc>
        <w:tc>
          <w:tcPr>
            <w:tcW w:w="1124" w:type="dxa"/>
            <w:vMerge/>
            <w:shd w:val="clear" w:color="auto" w:fill="auto"/>
          </w:tcPr>
          <w:p w14:paraId="5A125C51" w14:textId="77777777" w:rsidR="00096CDF" w:rsidRPr="00D428F7" w:rsidRDefault="00096CDF" w:rsidP="00980A27">
            <w:pPr>
              <w:spacing w:after="0" w:line="240" w:lineRule="auto"/>
              <w:rPr>
                <w:rFonts w:eastAsia="Roboto" w:cs="Times New Roman"/>
                <w:sz w:val="20"/>
                <w:szCs w:val="20"/>
              </w:rPr>
            </w:pPr>
          </w:p>
        </w:tc>
        <w:tc>
          <w:tcPr>
            <w:tcW w:w="945" w:type="dxa"/>
            <w:shd w:val="clear" w:color="auto" w:fill="auto"/>
            <w:vAlign w:val="center"/>
          </w:tcPr>
          <w:p w14:paraId="0D6C74F5"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2.6</w:t>
            </w:r>
          </w:p>
          <w:p w14:paraId="14CF9334"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Элементы входных групп</w:t>
            </w:r>
          </w:p>
        </w:tc>
        <w:tc>
          <w:tcPr>
            <w:tcW w:w="5970" w:type="dxa"/>
            <w:shd w:val="clear" w:color="auto" w:fill="auto"/>
          </w:tcPr>
          <w:p w14:paraId="7A4EEE34" w14:textId="77777777" w:rsidR="00096CDF" w:rsidRPr="00D428F7" w:rsidRDefault="00096CDF" w:rsidP="00980A27">
            <w:pPr>
              <w:numPr>
                <w:ilvl w:val="0"/>
                <w:numId w:val="29"/>
              </w:numPr>
              <w:spacing w:after="0" w:line="240" w:lineRule="auto"/>
              <w:ind w:left="0" w:firstLine="0"/>
              <w:jc w:val="both"/>
              <w:rPr>
                <w:rFonts w:eastAsia="Roboto" w:cs="Times New Roman"/>
                <w:sz w:val="20"/>
                <w:szCs w:val="20"/>
              </w:rPr>
            </w:pPr>
            <w:r w:rsidRPr="00D428F7">
              <w:rPr>
                <w:rFonts w:eastAsia="Roboto" w:cs="Times New Roman"/>
                <w:sz w:val="20"/>
                <w:szCs w:val="20"/>
              </w:rPr>
              <w:t>2.6.1 Для навесов и козырьков не допускается использовать: асбестоцементный лист, пластиковый (виниловый) сайдинг, поликарбонат, шифер, фанеру, вагонку, ПВХ-панели (за исключением HPL-панелей с имитацией дерева), крупные фракции штукатурки “фактурная шуба” и “короед”.</w:t>
            </w:r>
          </w:p>
          <w:p w14:paraId="4115498F" w14:textId="77777777" w:rsidR="00096CDF" w:rsidRPr="00D428F7" w:rsidRDefault="00096CDF" w:rsidP="00980A27">
            <w:pPr>
              <w:numPr>
                <w:ilvl w:val="0"/>
                <w:numId w:val="29"/>
              </w:numPr>
              <w:spacing w:after="0" w:line="240" w:lineRule="auto"/>
              <w:ind w:left="0" w:firstLine="0"/>
              <w:jc w:val="both"/>
              <w:rPr>
                <w:rFonts w:eastAsia="Roboto" w:cs="Times New Roman"/>
                <w:sz w:val="20"/>
                <w:szCs w:val="20"/>
              </w:rPr>
            </w:pPr>
            <w:r w:rsidRPr="00D428F7">
              <w:rPr>
                <w:rFonts w:eastAsia="Roboto" w:cs="Times New Roman"/>
                <w:sz w:val="20"/>
                <w:szCs w:val="20"/>
              </w:rPr>
              <w:t>2.6.2 Материалы, имитирующие натуральные, должны соответствовать им по фактуре.</w:t>
            </w:r>
          </w:p>
        </w:tc>
        <w:tc>
          <w:tcPr>
            <w:tcW w:w="6840" w:type="dxa"/>
            <w:shd w:val="clear" w:color="auto" w:fill="auto"/>
          </w:tcPr>
          <w:p w14:paraId="68B3D8C6" w14:textId="77777777" w:rsidR="00096CDF" w:rsidRPr="00D428F7" w:rsidRDefault="00096CDF" w:rsidP="00980A27">
            <w:pPr>
              <w:numPr>
                <w:ilvl w:val="0"/>
                <w:numId w:val="29"/>
              </w:numPr>
              <w:spacing w:after="0" w:line="240" w:lineRule="auto"/>
              <w:ind w:left="0" w:firstLine="0"/>
              <w:jc w:val="both"/>
              <w:rPr>
                <w:rFonts w:eastAsia="Roboto" w:cs="Times New Roman"/>
                <w:sz w:val="20"/>
                <w:szCs w:val="20"/>
              </w:rPr>
            </w:pPr>
            <w:r w:rsidRPr="00D428F7">
              <w:rPr>
                <w:rFonts w:eastAsia="Roboto" w:cs="Times New Roman"/>
                <w:sz w:val="20"/>
                <w:szCs w:val="20"/>
              </w:rPr>
              <w:t xml:space="preserve">2.6.3 Не допускается устройство радиальных козырьков и навесов. </w:t>
            </w:r>
          </w:p>
          <w:p w14:paraId="56901E5D" w14:textId="77777777" w:rsidR="00096CDF" w:rsidRPr="00D428F7" w:rsidRDefault="00096CDF" w:rsidP="00980A27">
            <w:pPr>
              <w:numPr>
                <w:ilvl w:val="0"/>
                <w:numId w:val="29"/>
              </w:numPr>
              <w:spacing w:after="0" w:line="240" w:lineRule="auto"/>
              <w:ind w:left="0" w:firstLine="0"/>
              <w:jc w:val="both"/>
              <w:rPr>
                <w:rFonts w:eastAsia="Roboto" w:cs="Times New Roman"/>
                <w:sz w:val="20"/>
                <w:szCs w:val="20"/>
              </w:rPr>
            </w:pPr>
            <w:r w:rsidRPr="00D428F7">
              <w:rPr>
                <w:rFonts w:eastAsia="Roboto" w:cs="Times New Roman"/>
                <w:sz w:val="20"/>
                <w:szCs w:val="20"/>
              </w:rPr>
              <w:t>2.6.4 Для лестниц, площадок, ступеней не допускается использовать: материалы с классом противоскольжения менее R12, резиновую плитку.</w:t>
            </w:r>
          </w:p>
          <w:p w14:paraId="71E9A7FB" w14:textId="77777777" w:rsidR="00096CDF" w:rsidRPr="00D428F7" w:rsidRDefault="00096CDF" w:rsidP="00980A27">
            <w:pPr>
              <w:numPr>
                <w:ilvl w:val="0"/>
                <w:numId w:val="29"/>
              </w:numPr>
              <w:spacing w:after="0" w:line="240" w:lineRule="auto"/>
              <w:ind w:left="0" w:firstLine="0"/>
              <w:jc w:val="both"/>
              <w:rPr>
                <w:rFonts w:eastAsia="Roboto" w:cs="Times New Roman"/>
                <w:sz w:val="20"/>
                <w:szCs w:val="20"/>
              </w:rPr>
            </w:pPr>
            <w:r w:rsidRPr="00D428F7">
              <w:rPr>
                <w:rFonts w:eastAsia="Roboto" w:cs="Times New Roman"/>
                <w:sz w:val="20"/>
                <w:szCs w:val="20"/>
              </w:rPr>
              <w:t>2.6.5 Не допускается окраска поверхностей, облицованных натуральным камнем.</w:t>
            </w:r>
          </w:p>
          <w:p w14:paraId="2BDE2BFD" w14:textId="77777777" w:rsidR="00096CDF" w:rsidRPr="00D428F7" w:rsidRDefault="00096CDF" w:rsidP="00980A27">
            <w:pPr>
              <w:numPr>
                <w:ilvl w:val="0"/>
                <w:numId w:val="30"/>
              </w:numPr>
              <w:spacing w:after="0" w:line="240" w:lineRule="auto"/>
              <w:ind w:left="0" w:firstLine="0"/>
              <w:jc w:val="both"/>
              <w:rPr>
                <w:rFonts w:eastAsia="Roboto" w:cs="Times New Roman"/>
                <w:sz w:val="20"/>
                <w:szCs w:val="20"/>
              </w:rPr>
            </w:pPr>
            <w:r w:rsidRPr="00D428F7">
              <w:rPr>
                <w:rFonts w:eastAsia="Roboto" w:cs="Times New Roman"/>
                <w:sz w:val="20"/>
                <w:szCs w:val="20"/>
              </w:rPr>
              <w:t>2.6.6 Необходимо предусматривать придверные грязезащитные системы.</w:t>
            </w:r>
          </w:p>
        </w:tc>
      </w:tr>
      <w:tr w:rsidR="00872659" w:rsidRPr="00D428F7" w14:paraId="27CC9D50" w14:textId="77777777" w:rsidTr="00A016F4">
        <w:trPr>
          <w:trHeight w:val="315"/>
          <w:jc w:val="center"/>
        </w:trPr>
        <w:tc>
          <w:tcPr>
            <w:tcW w:w="421" w:type="dxa"/>
            <w:vMerge/>
            <w:shd w:val="clear" w:color="auto" w:fill="auto"/>
          </w:tcPr>
          <w:p w14:paraId="116AB50C" w14:textId="77777777" w:rsidR="00096CDF" w:rsidRPr="00D428F7" w:rsidRDefault="00096CDF" w:rsidP="00980A27">
            <w:pPr>
              <w:spacing w:after="0" w:line="240" w:lineRule="auto"/>
              <w:jc w:val="center"/>
              <w:rPr>
                <w:rFonts w:eastAsia="Roboto" w:cs="Times New Roman"/>
                <w:sz w:val="20"/>
                <w:szCs w:val="20"/>
              </w:rPr>
            </w:pPr>
          </w:p>
        </w:tc>
        <w:tc>
          <w:tcPr>
            <w:tcW w:w="1124" w:type="dxa"/>
            <w:vMerge/>
            <w:shd w:val="clear" w:color="auto" w:fill="auto"/>
          </w:tcPr>
          <w:p w14:paraId="45B040AF" w14:textId="77777777" w:rsidR="00096CDF" w:rsidRPr="00D428F7" w:rsidRDefault="00096CDF" w:rsidP="00980A27">
            <w:pPr>
              <w:spacing w:after="0" w:line="240" w:lineRule="auto"/>
              <w:rPr>
                <w:rFonts w:eastAsia="Roboto" w:cs="Times New Roman"/>
                <w:sz w:val="20"/>
                <w:szCs w:val="20"/>
              </w:rPr>
            </w:pPr>
          </w:p>
        </w:tc>
        <w:tc>
          <w:tcPr>
            <w:tcW w:w="945" w:type="dxa"/>
            <w:shd w:val="clear" w:color="auto" w:fill="auto"/>
            <w:vAlign w:val="center"/>
          </w:tcPr>
          <w:p w14:paraId="15AE63AD"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2.7</w:t>
            </w:r>
          </w:p>
          <w:p w14:paraId="5E329F1D"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Ограждения</w:t>
            </w:r>
          </w:p>
        </w:tc>
        <w:tc>
          <w:tcPr>
            <w:tcW w:w="5970" w:type="dxa"/>
            <w:shd w:val="clear" w:color="auto" w:fill="auto"/>
          </w:tcPr>
          <w:p w14:paraId="570F0F60" w14:textId="77777777" w:rsidR="00096CDF" w:rsidRPr="00D428F7" w:rsidRDefault="00096CDF" w:rsidP="00980A27">
            <w:pPr>
              <w:numPr>
                <w:ilvl w:val="0"/>
                <w:numId w:val="22"/>
              </w:numPr>
              <w:spacing w:after="0" w:line="240" w:lineRule="auto"/>
              <w:ind w:left="0" w:firstLine="0"/>
              <w:jc w:val="both"/>
              <w:rPr>
                <w:rFonts w:eastAsia="Roboto" w:cs="Times New Roman"/>
                <w:sz w:val="20"/>
                <w:szCs w:val="20"/>
              </w:rPr>
            </w:pPr>
            <w:r w:rsidRPr="00D428F7">
              <w:rPr>
                <w:rFonts w:eastAsia="Roboto" w:cs="Times New Roman"/>
                <w:sz w:val="20"/>
                <w:szCs w:val="20"/>
              </w:rPr>
              <w:t xml:space="preserve">2.7.1 Для ограждений участка, а также балконов и парапетов не допускается использовать: профилированный лист, асбестоцементный лист, металлический и пластиковый (виниловый) сайдинг, поликарбонат, фанеру, вагонку, стекломагнезитовые листы. </w:t>
            </w:r>
          </w:p>
        </w:tc>
        <w:tc>
          <w:tcPr>
            <w:tcW w:w="6840" w:type="dxa"/>
            <w:shd w:val="clear" w:color="auto" w:fill="auto"/>
          </w:tcPr>
          <w:p w14:paraId="77CDA8AB" w14:textId="77777777" w:rsidR="00096CDF" w:rsidRPr="00D428F7" w:rsidRDefault="00096CDF" w:rsidP="00980A27">
            <w:pPr>
              <w:spacing w:after="0" w:line="240" w:lineRule="auto"/>
              <w:rPr>
                <w:rFonts w:eastAsia="Roboto" w:cs="Times New Roman"/>
                <w:sz w:val="20"/>
                <w:szCs w:val="20"/>
              </w:rPr>
            </w:pPr>
          </w:p>
        </w:tc>
      </w:tr>
      <w:tr w:rsidR="00872659" w:rsidRPr="00D428F7" w14:paraId="4F69B987" w14:textId="77777777" w:rsidTr="00A016F4">
        <w:trPr>
          <w:trHeight w:val="579"/>
          <w:jc w:val="center"/>
        </w:trPr>
        <w:tc>
          <w:tcPr>
            <w:tcW w:w="421" w:type="dxa"/>
            <w:shd w:val="clear" w:color="auto" w:fill="auto"/>
          </w:tcPr>
          <w:p w14:paraId="6FBBBCD5"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3</w:t>
            </w:r>
          </w:p>
        </w:tc>
        <w:tc>
          <w:tcPr>
            <w:tcW w:w="2069" w:type="dxa"/>
            <w:gridSpan w:val="2"/>
            <w:shd w:val="clear" w:color="auto" w:fill="auto"/>
          </w:tcPr>
          <w:p w14:paraId="10482F1E" w14:textId="77777777" w:rsidR="00096CDF" w:rsidRPr="00D428F7" w:rsidRDefault="00096CDF" w:rsidP="00980A27">
            <w:pPr>
              <w:spacing w:after="0" w:line="240" w:lineRule="auto"/>
              <w:rPr>
                <w:rFonts w:eastAsia="Roboto" w:cs="Times New Roman"/>
                <w:sz w:val="20"/>
                <w:szCs w:val="20"/>
              </w:rPr>
            </w:pPr>
            <w:r w:rsidRPr="00D428F7">
              <w:rPr>
                <w:rFonts w:eastAsia="Roboto" w:cs="Times New Roman"/>
                <w:sz w:val="20"/>
                <w:szCs w:val="20"/>
              </w:rPr>
              <w:t>Требования к размещению технического и инженерного оборудования на фасадах зданий, строений и сооружений</w:t>
            </w:r>
          </w:p>
        </w:tc>
        <w:tc>
          <w:tcPr>
            <w:tcW w:w="5970" w:type="dxa"/>
            <w:shd w:val="clear" w:color="auto" w:fill="auto"/>
          </w:tcPr>
          <w:p w14:paraId="3C444F91" w14:textId="77777777" w:rsidR="00096CDF" w:rsidRPr="00D428F7" w:rsidRDefault="00096CDF" w:rsidP="00980A27">
            <w:pPr>
              <w:numPr>
                <w:ilvl w:val="0"/>
                <w:numId w:val="49"/>
              </w:numPr>
              <w:spacing w:after="0" w:line="240" w:lineRule="auto"/>
              <w:ind w:left="0" w:firstLine="0"/>
              <w:jc w:val="both"/>
              <w:rPr>
                <w:rFonts w:eastAsia="Roboto" w:cs="Times New Roman"/>
                <w:sz w:val="20"/>
                <w:szCs w:val="20"/>
              </w:rPr>
            </w:pPr>
            <w:r w:rsidRPr="00D428F7">
              <w:rPr>
                <w:rFonts w:eastAsia="Roboto" w:cs="Times New Roman"/>
                <w:sz w:val="20"/>
                <w:szCs w:val="20"/>
              </w:rPr>
              <w:t>3.1 Элементы систем кондиционирования (наружные блоки систем кондиционирования и вентиляции, отверстия для монтажа бризера), а также антенны должны:</w:t>
            </w:r>
          </w:p>
          <w:p w14:paraId="23AD33F6" w14:textId="77777777" w:rsidR="00096CDF" w:rsidRPr="00D428F7" w:rsidRDefault="00096CDF" w:rsidP="00980A27">
            <w:pPr>
              <w:numPr>
                <w:ilvl w:val="0"/>
                <w:numId w:val="23"/>
              </w:numPr>
              <w:spacing w:after="0" w:line="240" w:lineRule="auto"/>
              <w:ind w:left="0" w:firstLine="0"/>
              <w:jc w:val="both"/>
              <w:rPr>
                <w:rFonts w:eastAsia="Roboto" w:cs="Times New Roman"/>
                <w:sz w:val="20"/>
                <w:szCs w:val="20"/>
              </w:rPr>
            </w:pPr>
            <w:r w:rsidRPr="00D428F7">
              <w:rPr>
                <w:rFonts w:eastAsia="Roboto" w:cs="Times New Roman"/>
                <w:sz w:val="20"/>
                <w:szCs w:val="20"/>
              </w:rPr>
              <w:t>размещаться упорядоченно, с привязкой к архитектурному решению фасада и единой композиционной (вертикальной, горизонтальной) системе осей;</w:t>
            </w:r>
          </w:p>
          <w:p w14:paraId="46AF2661" w14:textId="77777777" w:rsidR="00096CDF" w:rsidRPr="00D428F7" w:rsidRDefault="00096CDF" w:rsidP="00980A27">
            <w:pPr>
              <w:numPr>
                <w:ilvl w:val="0"/>
                <w:numId w:val="23"/>
              </w:numPr>
              <w:spacing w:after="0" w:line="240" w:lineRule="auto"/>
              <w:ind w:left="0" w:firstLine="0"/>
              <w:jc w:val="both"/>
              <w:rPr>
                <w:rFonts w:eastAsia="Roboto" w:cs="Times New Roman"/>
                <w:sz w:val="20"/>
                <w:szCs w:val="20"/>
              </w:rPr>
            </w:pPr>
            <w:r w:rsidRPr="00D428F7">
              <w:rPr>
                <w:rFonts w:eastAsia="Roboto" w:cs="Times New Roman"/>
                <w:sz w:val="20"/>
                <w:szCs w:val="20"/>
              </w:rPr>
              <w:t>размещаться с использованием стандартных конструкций крепления и с использованием маскирующих ограждений (решеток, жалюзи, корзин);</w:t>
            </w:r>
          </w:p>
          <w:p w14:paraId="4860320D" w14:textId="77777777" w:rsidR="00096CDF" w:rsidRPr="00D428F7" w:rsidRDefault="00096CDF" w:rsidP="00980A27">
            <w:pPr>
              <w:numPr>
                <w:ilvl w:val="0"/>
                <w:numId w:val="23"/>
              </w:numPr>
              <w:spacing w:after="0" w:line="240" w:lineRule="auto"/>
              <w:ind w:left="0" w:firstLine="0"/>
              <w:jc w:val="both"/>
              <w:rPr>
                <w:rFonts w:eastAsia="Roboto" w:cs="Times New Roman"/>
                <w:sz w:val="20"/>
                <w:szCs w:val="20"/>
              </w:rPr>
            </w:pPr>
            <w:r w:rsidRPr="00D428F7">
              <w:rPr>
                <w:rFonts w:eastAsia="Roboto" w:cs="Times New Roman"/>
                <w:sz w:val="20"/>
                <w:szCs w:val="20"/>
              </w:rPr>
              <w:t>оснащаться кабель-каналами, скрытыми за фасадом или замаскированными в тон колера соответствующей плоскости фасада.</w:t>
            </w:r>
          </w:p>
          <w:p w14:paraId="2D6CFC42" w14:textId="77777777" w:rsidR="00096CDF" w:rsidRPr="00D428F7" w:rsidRDefault="00096CDF" w:rsidP="00980A27">
            <w:pPr>
              <w:numPr>
                <w:ilvl w:val="0"/>
                <w:numId w:val="49"/>
              </w:numPr>
              <w:spacing w:after="0" w:line="240" w:lineRule="auto"/>
              <w:ind w:left="0" w:firstLine="0"/>
              <w:jc w:val="both"/>
              <w:rPr>
                <w:rFonts w:eastAsia="Roboto" w:cs="Times New Roman"/>
                <w:sz w:val="20"/>
                <w:szCs w:val="20"/>
              </w:rPr>
            </w:pPr>
            <w:r w:rsidRPr="00D428F7">
              <w:rPr>
                <w:rFonts w:eastAsia="Roboto" w:cs="Times New Roman"/>
                <w:sz w:val="20"/>
                <w:szCs w:val="20"/>
              </w:rPr>
              <w:t>3.2 Для элементов систем кондиционирования необходимо предусматривать скрытое организованное водоотведение.</w:t>
            </w:r>
          </w:p>
          <w:p w14:paraId="49163A28" w14:textId="77777777" w:rsidR="00096CDF" w:rsidRPr="00D428F7" w:rsidRDefault="00096CDF" w:rsidP="00980A27">
            <w:pPr>
              <w:numPr>
                <w:ilvl w:val="0"/>
                <w:numId w:val="49"/>
              </w:numPr>
              <w:spacing w:after="0" w:line="240" w:lineRule="auto"/>
              <w:ind w:left="0" w:firstLine="0"/>
              <w:jc w:val="both"/>
              <w:rPr>
                <w:rFonts w:eastAsia="Roboto" w:cs="Times New Roman"/>
                <w:sz w:val="20"/>
                <w:szCs w:val="20"/>
              </w:rPr>
            </w:pPr>
            <w:r w:rsidRPr="00D428F7">
              <w:rPr>
                <w:rFonts w:eastAsia="Roboto" w:cs="Times New Roman"/>
                <w:sz w:val="20"/>
                <w:szCs w:val="20"/>
              </w:rPr>
              <w:t xml:space="preserve">3.3 Размещение элементов систем кондиционирования </w:t>
            </w:r>
            <w:r w:rsidRPr="00D428F7">
              <w:rPr>
                <w:rFonts w:eastAsia="Roboto" w:cs="Times New Roman"/>
                <w:sz w:val="20"/>
                <w:szCs w:val="20"/>
              </w:rPr>
              <w:lastRenderedPageBreak/>
              <w:t>допускается:</w:t>
            </w:r>
          </w:p>
          <w:p w14:paraId="74C1E3A0" w14:textId="77777777" w:rsidR="00096CDF" w:rsidRPr="00D428F7" w:rsidRDefault="00096CDF" w:rsidP="00980A27">
            <w:pPr>
              <w:numPr>
                <w:ilvl w:val="0"/>
                <w:numId w:val="26"/>
              </w:numPr>
              <w:spacing w:after="0" w:line="240" w:lineRule="auto"/>
              <w:ind w:left="0" w:firstLine="0"/>
              <w:jc w:val="both"/>
              <w:rPr>
                <w:rFonts w:eastAsia="Roboto" w:cs="Times New Roman"/>
                <w:sz w:val="20"/>
                <w:szCs w:val="20"/>
              </w:rPr>
            </w:pPr>
            <w:r w:rsidRPr="00D428F7">
              <w:rPr>
                <w:rFonts w:eastAsia="Roboto" w:cs="Times New Roman"/>
                <w:sz w:val="20"/>
                <w:szCs w:val="20"/>
              </w:rPr>
              <w:t>на кровле объекта (крышные кондиционеры с внутренними воздуховодными каналами);</w:t>
            </w:r>
          </w:p>
          <w:p w14:paraId="4D465BD3" w14:textId="77777777" w:rsidR="00096CDF" w:rsidRPr="00D428F7" w:rsidRDefault="00096CDF" w:rsidP="00980A27">
            <w:pPr>
              <w:numPr>
                <w:ilvl w:val="0"/>
                <w:numId w:val="26"/>
              </w:numPr>
              <w:spacing w:after="0" w:line="240" w:lineRule="auto"/>
              <w:ind w:left="0" w:firstLine="0"/>
              <w:jc w:val="both"/>
              <w:rPr>
                <w:rFonts w:eastAsia="Roboto" w:cs="Times New Roman"/>
                <w:sz w:val="20"/>
                <w:szCs w:val="20"/>
              </w:rPr>
            </w:pPr>
            <w:r w:rsidRPr="00D428F7">
              <w:rPr>
                <w:rFonts w:eastAsia="Roboto" w:cs="Times New Roman"/>
                <w:sz w:val="20"/>
                <w:szCs w:val="20"/>
              </w:rPr>
              <w:t>в нижней части оконных проемов, в окнах подвального этажа без выхода за плоскость фасада;</w:t>
            </w:r>
          </w:p>
          <w:p w14:paraId="1F3D7A4E" w14:textId="77777777" w:rsidR="00096CDF" w:rsidRPr="00D428F7" w:rsidRDefault="00096CDF" w:rsidP="00980A27">
            <w:pPr>
              <w:numPr>
                <w:ilvl w:val="0"/>
                <w:numId w:val="26"/>
              </w:numPr>
              <w:spacing w:after="0" w:line="240" w:lineRule="auto"/>
              <w:ind w:left="0" w:firstLine="0"/>
              <w:jc w:val="both"/>
              <w:rPr>
                <w:rFonts w:eastAsia="Roboto" w:cs="Times New Roman"/>
                <w:sz w:val="20"/>
                <w:szCs w:val="20"/>
              </w:rPr>
            </w:pPr>
            <w:r w:rsidRPr="00D428F7">
              <w:rPr>
                <w:rFonts w:eastAsia="Roboto" w:cs="Times New Roman"/>
                <w:sz w:val="20"/>
                <w:szCs w:val="20"/>
              </w:rPr>
              <w:t>в простенках между оконными и дверными проемами;</w:t>
            </w:r>
          </w:p>
          <w:p w14:paraId="1489D536" w14:textId="77777777" w:rsidR="00096CDF" w:rsidRPr="00D428F7" w:rsidRDefault="00096CDF" w:rsidP="00980A27">
            <w:pPr>
              <w:numPr>
                <w:ilvl w:val="0"/>
                <w:numId w:val="26"/>
              </w:numPr>
              <w:spacing w:after="0" w:line="240" w:lineRule="auto"/>
              <w:ind w:left="0" w:firstLine="0"/>
              <w:jc w:val="both"/>
              <w:rPr>
                <w:rFonts w:eastAsia="Roboto" w:cs="Times New Roman"/>
                <w:sz w:val="20"/>
                <w:szCs w:val="20"/>
              </w:rPr>
            </w:pPr>
            <w:r w:rsidRPr="00D428F7">
              <w:rPr>
                <w:rFonts w:eastAsia="Roboto" w:cs="Times New Roman"/>
                <w:sz w:val="20"/>
                <w:szCs w:val="20"/>
              </w:rPr>
              <w:t>на второстепенных фасадах, брандмауэрах;</w:t>
            </w:r>
          </w:p>
          <w:p w14:paraId="06C5280D" w14:textId="77777777" w:rsidR="00096CDF" w:rsidRPr="00D428F7" w:rsidRDefault="00096CDF" w:rsidP="00980A27">
            <w:pPr>
              <w:numPr>
                <w:ilvl w:val="0"/>
                <w:numId w:val="26"/>
              </w:numPr>
              <w:spacing w:after="0" w:line="240" w:lineRule="auto"/>
              <w:ind w:left="0" w:firstLine="0"/>
              <w:jc w:val="both"/>
              <w:rPr>
                <w:rFonts w:eastAsia="Roboto" w:cs="Times New Roman"/>
                <w:sz w:val="20"/>
                <w:szCs w:val="20"/>
              </w:rPr>
            </w:pPr>
            <w:r w:rsidRPr="00D428F7">
              <w:rPr>
                <w:rFonts w:eastAsia="Roboto" w:cs="Times New Roman"/>
                <w:sz w:val="20"/>
                <w:szCs w:val="20"/>
              </w:rPr>
              <w:t>в арочных проемах на высоте не менее 3,0 м от поверхности земли,</w:t>
            </w:r>
          </w:p>
        </w:tc>
        <w:tc>
          <w:tcPr>
            <w:tcW w:w="6840" w:type="dxa"/>
            <w:shd w:val="clear" w:color="auto" w:fill="auto"/>
          </w:tcPr>
          <w:p w14:paraId="549E2D60" w14:textId="77777777" w:rsidR="00096CDF" w:rsidRPr="00D428F7" w:rsidRDefault="00096CDF" w:rsidP="00980A27">
            <w:pPr>
              <w:numPr>
                <w:ilvl w:val="0"/>
                <w:numId w:val="41"/>
              </w:numPr>
              <w:spacing w:after="0" w:line="240" w:lineRule="auto"/>
              <w:ind w:left="0" w:firstLine="0"/>
              <w:jc w:val="both"/>
              <w:rPr>
                <w:rFonts w:eastAsia="Roboto" w:cs="Times New Roman"/>
                <w:sz w:val="20"/>
                <w:szCs w:val="20"/>
              </w:rPr>
            </w:pPr>
            <w:r w:rsidRPr="00D428F7">
              <w:rPr>
                <w:rFonts w:eastAsia="Roboto" w:cs="Times New Roman"/>
                <w:sz w:val="20"/>
                <w:szCs w:val="20"/>
              </w:rPr>
              <w:lastRenderedPageBreak/>
              <w:t>3.4 Размещение элементов систем кондиционирования не допускается:</w:t>
            </w:r>
          </w:p>
          <w:p w14:paraId="533F8D9F" w14:textId="77777777" w:rsidR="00096CDF" w:rsidRPr="00D428F7" w:rsidRDefault="00096CDF" w:rsidP="00980A27">
            <w:pPr>
              <w:numPr>
                <w:ilvl w:val="0"/>
                <w:numId w:val="26"/>
              </w:numPr>
              <w:spacing w:after="0" w:line="240" w:lineRule="auto"/>
              <w:ind w:left="0" w:firstLine="0"/>
              <w:jc w:val="both"/>
              <w:rPr>
                <w:rFonts w:eastAsia="Roboto" w:cs="Times New Roman"/>
                <w:sz w:val="20"/>
                <w:szCs w:val="20"/>
              </w:rPr>
            </w:pPr>
            <w:r w:rsidRPr="00D428F7">
              <w:rPr>
                <w:rFonts w:eastAsia="Roboto" w:cs="Times New Roman"/>
                <w:sz w:val="20"/>
                <w:szCs w:val="20"/>
              </w:rPr>
              <w:t xml:space="preserve">на поверхности главных фасадов; </w:t>
            </w:r>
          </w:p>
          <w:p w14:paraId="4828ED1F" w14:textId="77777777" w:rsidR="00096CDF" w:rsidRPr="00D428F7" w:rsidRDefault="00096CDF" w:rsidP="00980A27">
            <w:pPr>
              <w:numPr>
                <w:ilvl w:val="0"/>
                <w:numId w:val="26"/>
              </w:numPr>
              <w:spacing w:after="0" w:line="240" w:lineRule="auto"/>
              <w:ind w:left="0" w:firstLine="0"/>
              <w:jc w:val="both"/>
              <w:rPr>
                <w:rFonts w:eastAsia="Roboto" w:cs="Times New Roman"/>
                <w:sz w:val="20"/>
                <w:szCs w:val="20"/>
              </w:rPr>
            </w:pPr>
            <w:r w:rsidRPr="00D428F7">
              <w:rPr>
                <w:rFonts w:eastAsia="Roboto" w:cs="Times New Roman"/>
                <w:sz w:val="20"/>
                <w:szCs w:val="20"/>
              </w:rPr>
              <w:t>в оконных и дверных проемах с выступанием за плоскость фасада;</w:t>
            </w:r>
          </w:p>
          <w:p w14:paraId="651D885D" w14:textId="77777777" w:rsidR="00096CDF" w:rsidRPr="00D428F7" w:rsidRDefault="00096CDF" w:rsidP="00980A27">
            <w:pPr>
              <w:numPr>
                <w:ilvl w:val="0"/>
                <w:numId w:val="26"/>
              </w:numPr>
              <w:spacing w:after="0" w:line="240" w:lineRule="auto"/>
              <w:ind w:left="0" w:firstLine="0"/>
              <w:jc w:val="both"/>
              <w:rPr>
                <w:rFonts w:eastAsia="Roboto" w:cs="Times New Roman"/>
                <w:sz w:val="20"/>
                <w:szCs w:val="20"/>
              </w:rPr>
            </w:pPr>
            <w:r w:rsidRPr="00D428F7">
              <w:rPr>
                <w:rFonts w:eastAsia="Roboto" w:cs="Times New Roman"/>
                <w:sz w:val="20"/>
                <w:szCs w:val="20"/>
              </w:rPr>
              <w:t>над пешеходными тротуарами.</w:t>
            </w:r>
          </w:p>
          <w:p w14:paraId="39054A47" w14:textId="77777777" w:rsidR="00096CDF" w:rsidRPr="00D428F7" w:rsidRDefault="00096CDF" w:rsidP="00980A27">
            <w:pPr>
              <w:numPr>
                <w:ilvl w:val="0"/>
                <w:numId w:val="24"/>
              </w:numPr>
              <w:spacing w:after="0" w:line="240" w:lineRule="auto"/>
              <w:ind w:left="0" w:firstLine="0"/>
              <w:jc w:val="both"/>
              <w:rPr>
                <w:rFonts w:eastAsia="Roboto" w:cs="Times New Roman"/>
                <w:sz w:val="20"/>
                <w:szCs w:val="20"/>
              </w:rPr>
            </w:pPr>
            <w:r w:rsidRPr="00D428F7">
              <w:rPr>
                <w:rFonts w:eastAsia="Roboto" w:cs="Times New Roman"/>
                <w:sz w:val="20"/>
                <w:szCs w:val="20"/>
              </w:rPr>
              <w:t>3.5 Маскирующие ограждения должны иметь окраску, соответствующую одному из колеров элементов здания (стен, перекрытий, элементов окон, цоколя).</w:t>
            </w:r>
          </w:p>
          <w:p w14:paraId="1AFF4E40" w14:textId="77777777" w:rsidR="00096CDF" w:rsidRPr="00D428F7" w:rsidRDefault="00096CDF" w:rsidP="00980A27">
            <w:pPr>
              <w:numPr>
                <w:ilvl w:val="0"/>
                <w:numId w:val="44"/>
              </w:numPr>
              <w:spacing w:after="0" w:line="240" w:lineRule="auto"/>
              <w:ind w:left="0" w:firstLine="0"/>
              <w:jc w:val="both"/>
              <w:rPr>
                <w:rFonts w:eastAsia="Roboto" w:cs="Times New Roman"/>
                <w:sz w:val="20"/>
                <w:szCs w:val="20"/>
              </w:rPr>
            </w:pPr>
            <w:r w:rsidRPr="00D428F7">
              <w:rPr>
                <w:rFonts w:eastAsia="Roboto" w:cs="Times New Roman"/>
                <w:sz w:val="20"/>
                <w:szCs w:val="20"/>
              </w:rPr>
              <w:t>3.6 Цветовое решение элементов системы наружного водоотведения (водосточные трубы, желоба) должно осуществляться в тон соответствующей плоскости стены.</w:t>
            </w:r>
          </w:p>
        </w:tc>
      </w:tr>
      <w:tr w:rsidR="00096CDF" w:rsidRPr="00D428F7" w14:paraId="5423525F" w14:textId="77777777" w:rsidTr="00A016F4">
        <w:trPr>
          <w:trHeight w:val="160"/>
          <w:jc w:val="center"/>
        </w:trPr>
        <w:tc>
          <w:tcPr>
            <w:tcW w:w="421" w:type="dxa"/>
            <w:shd w:val="clear" w:color="auto" w:fill="auto"/>
          </w:tcPr>
          <w:p w14:paraId="25FF4670" w14:textId="77777777" w:rsidR="00096CDF" w:rsidRPr="00D428F7" w:rsidRDefault="00096CDF" w:rsidP="00980A27">
            <w:pPr>
              <w:spacing w:after="0" w:line="240" w:lineRule="auto"/>
              <w:rPr>
                <w:rFonts w:eastAsia="Roboto" w:cs="Times New Roman"/>
                <w:sz w:val="20"/>
                <w:szCs w:val="20"/>
              </w:rPr>
            </w:pPr>
            <w:r w:rsidRPr="00D428F7">
              <w:rPr>
                <w:rFonts w:eastAsia="Roboto" w:cs="Times New Roman"/>
                <w:sz w:val="20"/>
                <w:szCs w:val="20"/>
              </w:rPr>
              <w:t>4</w:t>
            </w:r>
          </w:p>
        </w:tc>
        <w:tc>
          <w:tcPr>
            <w:tcW w:w="2069" w:type="dxa"/>
            <w:gridSpan w:val="2"/>
            <w:shd w:val="clear" w:color="auto" w:fill="auto"/>
          </w:tcPr>
          <w:p w14:paraId="4D3DFAB9" w14:textId="77777777" w:rsidR="00096CDF" w:rsidRPr="00D428F7" w:rsidRDefault="00096CDF" w:rsidP="00980A27">
            <w:pPr>
              <w:spacing w:after="0" w:line="240" w:lineRule="auto"/>
              <w:rPr>
                <w:rFonts w:eastAsia="Roboto" w:cs="Times New Roman"/>
                <w:sz w:val="20"/>
                <w:szCs w:val="20"/>
              </w:rPr>
            </w:pPr>
            <w:r w:rsidRPr="00D428F7">
              <w:rPr>
                <w:rFonts w:eastAsia="Roboto" w:cs="Times New Roman"/>
                <w:sz w:val="20"/>
                <w:szCs w:val="20"/>
              </w:rPr>
              <w:t>Требования к подсветке фасадов зданий, строений и сооружений</w:t>
            </w:r>
          </w:p>
        </w:tc>
        <w:tc>
          <w:tcPr>
            <w:tcW w:w="5970" w:type="dxa"/>
            <w:shd w:val="clear" w:color="auto" w:fill="auto"/>
          </w:tcPr>
          <w:p w14:paraId="5DC86259" w14:textId="77777777" w:rsidR="00096CDF" w:rsidRPr="00D428F7" w:rsidRDefault="00096CDF" w:rsidP="00980A27">
            <w:pPr>
              <w:numPr>
                <w:ilvl w:val="0"/>
                <w:numId w:val="62"/>
              </w:numPr>
              <w:spacing w:after="0" w:line="240" w:lineRule="auto"/>
              <w:ind w:left="0" w:firstLine="0"/>
              <w:jc w:val="both"/>
              <w:rPr>
                <w:rFonts w:eastAsia="Roboto" w:cs="Times New Roman"/>
                <w:sz w:val="20"/>
                <w:szCs w:val="20"/>
              </w:rPr>
            </w:pPr>
            <w:r w:rsidRPr="00D428F7">
              <w:rPr>
                <w:rFonts w:eastAsia="Roboto" w:cs="Times New Roman"/>
                <w:sz w:val="20"/>
                <w:szCs w:val="20"/>
              </w:rPr>
              <w:t xml:space="preserve">4.1 Входные группы должны иметь освещение. </w:t>
            </w:r>
          </w:p>
          <w:p w14:paraId="6B71D3AF" w14:textId="77777777" w:rsidR="00096CDF" w:rsidRPr="00D428F7" w:rsidRDefault="00096CDF" w:rsidP="00980A27">
            <w:pPr>
              <w:numPr>
                <w:ilvl w:val="0"/>
                <w:numId w:val="62"/>
              </w:numPr>
              <w:spacing w:after="0" w:line="240" w:lineRule="auto"/>
              <w:ind w:left="0" w:firstLine="0"/>
              <w:jc w:val="both"/>
              <w:rPr>
                <w:rFonts w:eastAsia="Roboto" w:cs="Times New Roman"/>
                <w:sz w:val="20"/>
                <w:szCs w:val="20"/>
              </w:rPr>
            </w:pPr>
            <w:r w:rsidRPr="00D428F7">
              <w:rPr>
                <w:rFonts w:eastAsia="Roboto" w:cs="Times New Roman"/>
                <w:sz w:val="20"/>
                <w:szCs w:val="20"/>
              </w:rPr>
              <w:t>4.2 Запрещается использовать в подсветке фасадов пиксельную, мигающую подсветку.</w:t>
            </w:r>
          </w:p>
          <w:p w14:paraId="08D2DB3C" w14:textId="77777777" w:rsidR="00096CDF" w:rsidRPr="00D428F7" w:rsidRDefault="00096CDF" w:rsidP="00980A27">
            <w:pPr>
              <w:numPr>
                <w:ilvl w:val="0"/>
                <w:numId w:val="62"/>
              </w:numPr>
              <w:spacing w:after="0" w:line="240" w:lineRule="auto"/>
              <w:ind w:left="0" w:firstLine="0"/>
              <w:jc w:val="both"/>
              <w:rPr>
                <w:rFonts w:eastAsia="Roboto" w:cs="Times New Roman"/>
                <w:sz w:val="20"/>
                <w:szCs w:val="20"/>
              </w:rPr>
            </w:pPr>
            <w:r w:rsidRPr="00D428F7">
              <w:rPr>
                <w:rFonts w:eastAsia="Roboto" w:cs="Times New Roman"/>
                <w:sz w:val="20"/>
                <w:szCs w:val="20"/>
              </w:rPr>
              <w:t>4.3 Приборы архитектурной подсветки должны располагаться таким образом, чтобы их выходные отверстия экранировались светозащитными устройствами или не оказывались в центре поля зрения водителей и пешеходов в главных направлениях движения.</w:t>
            </w:r>
          </w:p>
        </w:tc>
        <w:tc>
          <w:tcPr>
            <w:tcW w:w="6840" w:type="dxa"/>
            <w:shd w:val="clear" w:color="auto" w:fill="auto"/>
          </w:tcPr>
          <w:p w14:paraId="1C314D9D" w14:textId="77777777" w:rsidR="00096CDF" w:rsidRPr="00D428F7" w:rsidRDefault="00096CDF" w:rsidP="00980A27">
            <w:pPr>
              <w:numPr>
                <w:ilvl w:val="0"/>
                <w:numId w:val="62"/>
              </w:numPr>
              <w:spacing w:after="0" w:line="240" w:lineRule="auto"/>
              <w:ind w:left="0" w:firstLine="0"/>
              <w:jc w:val="both"/>
              <w:rPr>
                <w:rFonts w:eastAsia="Roboto" w:cs="Times New Roman"/>
                <w:sz w:val="20"/>
                <w:szCs w:val="20"/>
              </w:rPr>
            </w:pPr>
            <w:r w:rsidRPr="00D428F7">
              <w:rPr>
                <w:rFonts w:eastAsia="Roboto" w:cs="Times New Roman"/>
                <w:sz w:val="20"/>
                <w:szCs w:val="20"/>
              </w:rPr>
              <w:t>4.4 Подсветка осуществляется с цветовой температурой (Тц) в диапазоне 2000-2700 К.</w:t>
            </w:r>
          </w:p>
          <w:p w14:paraId="2A7B3815" w14:textId="77777777" w:rsidR="00096CDF" w:rsidRPr="00D428F7" w:rsidRDefault="00096CDF" w:rsidP="00980A27">
            <w:pPr>
              <w:numPr>
                <w:ilvl w:val="0"/>
                <w:numId w:val="62"/>
              </w:numPr>
              <w:spacing w:after="0" w:line="240" w:lineRule="auto"/>
              <w:ind w:left="0" w:firstLine="0"/>
              <w:jc w:val="both"/>
              <w:rPr>
                <w:rFonts w:eastAsia="Roboto" w:cs="Times New Roman"/>
                <w:sz w:val="20"/>
                <w:szCs w:val="20"/>
              </w:rPr>
            </w:pPr>
            <w:r w:rsidRPr="00D428F7">
              <w:rPr>
                <w:rFonts w:eastAsia="Roboto" w:cs="Times New Roman"/>
                <w:sz w:val="20"/>
                <w:szCs w:val="20"/>
              </w:rPr>
              <w:t>4.5 Не допускается засветка окон жилых помещений, расположенных вблизи зданий, а также камер видеонаблюдения.</w:t>
            </w:r>
          </w:p>
        </w:tc>
      </w:tr>
    </w:tbl>
    <w:p w14:paraId="6A1BF10F" w14:textId="77777777" w:rsidR="00096CDF" w:rsidRPr="00D428F7" w:rsidRDefault="00096CDF" w:rsidP="00980A27">
      <w:pPr>
        <w:keepNext/>
        <w:keepLines/>
        <w:autoSpaceDE w:val="0"/>
        <w:spacing w:after="0" w:line="240" w:lineRule="auto"/>
        <w:ind w:firstLine="709"/>
        <w:jc w:val="both"/>
        <w:rPr>
          <w:rFonts w:ascii="Roboto" w:eastAsia="Roboto" w:hAnsi="Roboto" w:cs="Roboto"/>
          <w:sz w:val="20"/>
          <w:szCs w:val="20"/>
        </w:rPr>
      </w:pPr>
    </w:p>
    <w:p w14:paraId="4CFBB187" w14:textId="77777777" w:rsidR="00096CDF" w:rsidRPr="00D428F7" w:rsidRDefault="00096CDF" w:rsidP="00980A27">
      <w:pPr>
        <w:keepNext/>
        <w:keepLines/>
        <w:autoSpaceDE w:val="0"/>
        <w:spacing w:after="0" w:line="240" w:lineRule="auto"/>
        <w:ind w:firstLine="709"/>
        <w:jc w:val="both"/>
        <w:rPr>
          <w:rFonts w:eastAsia="Roboto" w:cs="Times New Roman"/>
          <w:b/>
          <w:sz w:val="20"/>
          <w:szCs w:val="20"/>
          <w:u w:val="single"/>
        </w:rPr>
      </w:pPr>
      <w:r w:rsidRPr="00D428F7">
        <w:rPr>
          <w:rFonts w:eastAsia="Roboto" w:cs="Times New Roman"/>
          <w:sz w:val="20"/>
          <w:szCs w:val="20"/>
        </w:rPr>
        <w:t xml:space="preserve">Требования к внешнему облику фасадов объектов ВРИ 2.7.1, 3.1.1, 3.1.2, 3.2.2, 3.2.3, 3.3, 3.10.2, 4.9.1.2, 4.9.1.3, 4.9.1.4, 6.9, относящихся к группе </w:t>
      </w:r>
      <w:r w:rsidRPr="00D428F7">
        <w:rPr>
          <w:rFonts w:eastAsia="Roboto" w:cs="Times New Roman"/>
          <w:b/>
          <w:sz w:val="20"/>
          <w:szCs w:val="20"/>
          <w:u w:val="single"/>
        </w:rPr>
        <w:t>“Обслуживающие”</w:t>
      </w:r>
    </w:p>
    <w:p w14:paraId="6ED66327" w14:textId="77777777" w:rsidR="00096CDF" w:rsidRPr="00D428F7" w:rsidRDefault="00096CDF" w:rsidP="00980A27">
      <w:pPr>
        <w:keepNext/>
        <w:keepLines/>
        <w:autoSpaceDE w:val="0"/>
        <w:spacing w:after="0" w:line="240" w:lineRule="auto"/>
        <w:ind w:firstLine="709"/>
        <w:jc w:val="both"/>
        <w:rPr>
          <w:rFonts w:eastAsia="Roboto" w:cs="Times New Roman"/>
          <w:b/>
          <w:sz w:val="20"/>
          <w:szCs w:val="20"/>
          <w:u w:val="single"/>
        </w:rPr>
      </w:pPr>
    </w:p>
    <w:tbl>
      <w:tblPr>
        <w:tblW w:w="15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21"/>
        <w:gridCol w:w="1094"/>
        <w:gridCol w:w="990"/>
        <w:gridCol w:w="5970"/>
        <w:gridCol w:w="6825"/>
      </w:tblGrid>
      <w:tr w:rsidR="00872659" w:rsidRPr="00D428F7" w14:paraId="0793567B" w14:textId="77777777" w:rsidTr="00A016F4">
        <w:trPr>
          <w:trHeight w:val="240"/>
          <w:jc w:val="center"/>
        </w:trPr>
        <w:tc>
          <w:tcPr>
            <w:tcW w:w="421" w:type="dxa"/>
            <w:shd w:val="clear" w:color="auto" w:fill="auto"/>
          </w:tcPr>
          <w:p w14:paraId="31A6CA93" w14:textId="77777777" w:rsidR="00096CDF" w:rsidRPr="00D428F7" w:rsidRDefault="00096CDF" w:rsidP="00980A27">
            <w:pPr>
              <w:spacing w:after="0" w:line="240" w:lineRule="auto"/>
              <w:jc w:val="center"/>
              <w:rPr>
                <w:rFonts w:eastAsia="Roboto" w:cs="Times New Roman"/>
                <w:sz w:val="20"/>
                <w:szCs w:val="20"/>
              </w:rPr>
            </w:pPr>
          </w:p>
          <w:p w14:paraId="66B64989" w14:textId="77777777" w:rsidR="00096CDF" w:rsidRPr="00D428F7" w:rsidRDefault="00096CDF" w:rsidP="00980A27">
            <w:pPr>
              <w:spacing w:after="0" w:line="240" w:lineRule="auto"/>
              <w:jc w:val="center"/>
              <w:rPr>
                <w:rFonts w:eastAsia="Roboto" w:cs="Times New Roman"/>
                <w:sz w:val="20"/>
                <w:szCs w:val="20"/>
              </w:rPr>
            </w:pPr>
            <w:r w:rsidRPr="00D428F7">
              <w:rPr>
                <w:rFonts w:eastAsia="Nova Mono" w:cs="Times New Roman"/>
                <w:sz w:val="20"/>
                <w:szCs w:val="20"/>
              </w:rPr>
              <w:t>№</w:t>
            </w:r>
          </w:p>
        </w:tc>
        <w:tc>
          <w:tcPr>
            <w:tcW w:w="1094" w:type="dxa"/>
            <w:shd w:val="clear" w:color="auto" w:fill="auto"/>
          </w:tcPr>
          <w:p w14:paraId="7A2FE854" w14:textId="77777777" w:rsidR="00096CDF" w:rsidRPr="00D428F7" w:rsidRDefault="00096CDF" w:rsidP="00980A27">
            <w:pPr>
              <w:spacing w:after="0" w:line="240" w:lineRule="auto"/>
              <w:jc w:val="center"/>
              <w:rPr>
                <w:rFonts w:eastAsia="Roboto" w:cs="Times New Roman"/>
                <w:sz w:val="20"/>
                <w:szCs w:val="20"/>
              </w:rPr>
            </w:pPr>
          </w:p>
          <w:p w14:paraId="1AF0DD5F"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Параметр</w:t>
            </w:r>
          </w:p>
        </w:tc>
        <w:tc>
          <w:tcPr>
            <w:tcW w:w="990" w:type="dxa"/>
            <w:shd w:val="clear" w:color="auto" w:fill="auto"/>
          </w:tcPr>
          <w:p w14:paraId="25694CEC"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Конструк- тивный элемент</w:t>
            </w:r>
          </w:p>
        </w:tc>
        <w:tc>
          <w:tcPr>
            <w:tcW w:w="12795" w:type="dxa"/>
            <w:gridSpan w:val="2"/>
            <w:shd w:val="clear" w:color="auto" w:fill="auto"/>
          </w:tcPr>
          <w:p w14:paraId="53B8B12E" w14:textId="77777777" w:rsidR="00096CDF" w:rsidRPr="00D428F7" w:rsidRDefault="00096CDF" w:rsidP="00980A27">
            <w:pPr>
              <w:spacing w:after="0" w:line="240" w:lineRule="auto"/>
              <w:rPr>
                <w:rFonts w:eastAsia="Roboto" w:cs="Times New Roman"/>
                <w:sz w:val="20"/>
                <w:szCs w:val="20"/>
              </w:rPr>
            </w:pPr>
          </w:p>
          <w:p w14:paraId="6F721B6F"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Требования</w:t>
            </w:r>
          </w:p>
        </w:tc>
      </w:tr>
      <w:tr w:rsidR="00872659" w:rsidRPr="00D428F7" w14:paraId="1F47AE28" w14:textId="77777777" w:rsidTr="00A016F4">
        <w:trPr>
          <w:trHeight w:val="392"/>
          <w:jc w:val="center"/>
        </w:trPr>
        <w:tc>
          <w:tcPr>
            <w:tcW w:w="421" w:type="dxa"/>
            <w:vMerge w:val="restart"/>
            <w:shd w:val="clear" w:color="auto" w:fill="auto"/>
          </w:tcPr>
          <w:p w14:paraId="3A69688D"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1</w:t>
            </w:r>
          </w:p>
        </w:tc>
        <w:tc>
          <w:tcPr>
            <w:tcW w:w="1094" w:type="dxa"/>
            <w:vMerge w:val="restart"/>
            <w:shd w:val="clear" w:color="auto" w:fill="auto"/>
          </w:tcPr>
          <w:p w14:paraId="78DCC814" w14:textId="77777777" w:rsidR="00096CDF" w:rsidRPr="00D428F7" w:rsidRDefault="00096CDF" w:rsidP="00980A27">
            <w:pPr>
              <w:spacing w:after="0" w:line="240" w:lineRule="auto"/>
              <w:rPr>
                <w:rFonts w:eastAsia="Roboto" w:cs="Times New Roman"/>
                <w:sz w:val="20"/>
                <w:szCs w:val="20"/>
              </w:rPr>
            </w:pPr>
            <w:r w:rsidRPr="00D428F7">
              <w:rPr>
                <w:rFonts w:eastAsia="Roboto" w:cs="Times New Roman"/>
                <w:sz w:val="20"/>
                <w:szCs w:val="20"/>
              </w:rPr>
              <w:t>Требования к цветовым характеристикам зданий, строений и сооружений</w:t>
            </w:r>
          </w:p>
        </w:tc>
        <w:tc>
          <w:tcPr>
            <w:tcW w:w="990" w:type="dxa"/>
            <w:shd w:val="clear" w:color="auto" w:fill="auto"/>
            <w:vAlign w:val="center"/>
          </w:tcPr>
          <w:p w14:paraId="48F4A5D2"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1.1</w:t>
            </w:r>
          </w:p>
          <w:p w14:paraId="6C8A3B2F"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Стены</w:t>
            </w:r>
          </w:p>
        </w:tc>
        <w:tc>
          <w:tcPr>
            <w:tcW w:w="5970" w:type="dxa"/>
          </w:tcPr>
          <w:p w14:paraId="0E0D685F" w14:textId="77777777" w:rsidR="00096CDF" w:rsidRPr="00D428F7" w:rsidRDefault="00096CDF" w:rsidP="00980A27">
            <w:pPr>
              <w:numPr>
                <w:ilvl w:val="0"/>
                <w:numId w:val="80"/>
              </w:numPr>
              <w:spacing w:after="0" w:line="240" w:lineRule="auto"/>
              <w:ind w:left="0" w:firstLine="0"/>
              <w:jc w:val="both"/>
              <w:rPr>
                <w:rFonts w:eastAsia="Roboto" w:cs="Times New Roman"/>
                <w:sz w:val="20"/>
                <w:szCs w:val="20"/>
              </w:rPr>
            </w:pPr>
            <w:r w:rsidRPr="00D428F7">
              <w:rPr>
                <w:rFonts w:eastAsia="Roboto" w:cs="Times New Roman"/>
                <w:sz w:val="20"/>
                <w:szCs w:val="20"/>
              </w:rPr>
              <w:t>1.1.1 В цветовом решении облицовочных материалов объекта (за исключением площади остекления) разрешается использовать 1 оттенок в качестве основного цвета и не более двух - в качестве дополнительных цветов. Основной оттенок должен быть использован на большей части площади фасада, дополнительные - суммарно на меньшей части.</w:t>
            </w:r>
          </w:p>
          <w:p w14:paraId="3369C660" w14:textId="77777777" w:rsidR="00096CDF" w:rsidRPr="00D428F7" w:rsidRDefault="00096CDF" w:rsidP="00980A27">
            <w:pPr>
              <w:numPr>
                <w:ilvl w:val="0"/>
                <w:numId w:val="80"/>
              </w:numPr>
              <w:spacing w:after="0" w:line="240" w:lineRule="auto"/>
              <w:ind w:left="0" w:firstLine="0"/>
              <w:jc w:val="both"/>
              <w:rPr>
                <w:rFonts w:eastAsia="Roboto" w:cs="Times New Roman"/>
                <w:sz w:val="20"/>
                <w:szCs w:val="20"/>
              </w:rPr>
            </w:pPr>
            <w:r w:rsidRPr="00D428F7">
              <w:rPr>
                <w:rFonts w:eastAsia="Roboto" w:cs="Times New Roman"/>
                <w:sz w:val="20"/>
                <w:szCs w:val="20"/>
              </w:rPr>
              <w:t xml:space="preserve">1.1.2 Цветовое решение должно осуществляться в соответствии с разрешенными к использованию RAL: </w:t>
            </w:r>
          </w:p>
          <w:p w14:paraId="7BEC1DC0" w14:textId="77777777" w:rsidR="00096CDF" w:rsidRPr="00D428F7" w:rsidRDefault="00096CDF" w:rsidP="00980A27">
            <w:pPr>
              <w:numPr>
                <w:ilvl w:val="0"/>
                <w:numId w:val="60"/>
              </w:numPr>
              <w:spacing w:after="0" w:line="240" w:lineRule="auto"/>
              <w:ind w:left="0" w:firstLine="0"/>
              <w:jc w:val="both"/>
              <w:rPr>
                <w:rFonts w:eastAsia="Roboto" w:cs="Times New Roman"/>
                <w:sz w:val="20"/>
                <w:szCs w:val="20"/>
              </w:rPr>
            </w:pPr>
            <w:r w:rsidRPr="00D428F7">
              <w:rPr>
                <w:rFonts w:eastAsia="Roboto" w:cs="Times New Roman"/>
                <w:sz w:val="20"/>
                <w:szCs w:val="20"/>
              </w:rPr>
              <w:t xml:space="preserve">основные оттенки - 9010, 150-5, 9001, 160-3, 160-5, 060 90 10, 070 90 10, 060 90 05, 1013, 840-2, 100 80 05, 110 80 10, 120 70 05, 840-1, 120-5, 1015, 310-1, 9002, 080 80 05, 095 80 10, 7044, 7038, </w:t>
            </w:r>
            <w:r w:rsidRPr="00D428F7">
              <w:rPr>
                <w:rFonts w:eastAsia="Roboto" w:cs="Times New Roman"/>
                <w:sz w:val="20"/>
                <w:szCs w:val="20"/>
              </w:rPr>
              <w:lastRenderedPageBreak/>
              <w:t>9018, 830-1, 240 80 05, 160 70 05, 060 80 20, 040 80 10, 080 80 10, 070 80 20, 780-4, 080 80 20, 1001, 085 70 20, 060 70 10, 070 70 10, 1019, 050 60 10;</w:t>
            </w:r>
          </w:p>
          <w:p w14:paraId="2C3E3687" w14:textId="77777777" w:rsidR="00096CDF" w:rsidRPr="00D428F7" w:rsidRDefault="00096CDF" w:rsidP="00980A27">
            <w:pPr>
              <w:numPr>
                <w:ilvl w:val="0"/>
                <w:numId w:val="60"/>
              </w:numPr>
              <w:spacing w:after="0" w:line="240" w:lineRule="auto"/>
              <w:ind w:left="0" w:firstLine="0"/>
              <w:jc w:val="both"/>
              <w:rPr>
                <w:rFonts w:eastAsia="Roboto" w:cs="Times New Roman"/>
                <w:sz w:val="20"/>
                <w:szCs w:val="20"/>
              </w:rPr>
            </w:pPr>
            <w:r w:rsidRPr="00D428F7">
              <w:rPr>
                <w:rFonts w:eastAsia="Roboto" w:cs="Times New Roman"/>
                <w:sz w:val="20"/>
                <w:szCs w:val="20"/>
              </w:rPr>
              <w:t>дополнительные оттенки - 9010, 070 90 20, 1014, 1000, 070 80 20, 020 80 05, 180 80 05, 140 80 10, 130 70 10, 180 70 05, 050 70 20, 075 70 20, 340 70 05, 000 65 00, 040 70 10, 360 60 05, 060 60 20, 070 60 30, 7004, 140 60 05, 7030, 7048, 7037, 7001, 7034, 7033, 060 50 30, 050 50 20, 040 50 20, 060 60 05, 070 60 10, 120 60 05, 075 60 20, 070 50 20, 7006, 050 50 10, 7039, 100 50 05, 100 50 10, 090 50 20, 1036, 7036, 7002, 7003, 8025, 070 40 10, 7005, 7015, 7024, 8028.</w:t>
            </w:r>
          </w:p>
        </w:tc>
        <w:tc>
          <w:tcPr>
            <w:tcW w:w="6825" w:type="dxa"/>
          </w:tcPr>
          <w:p w14:paraId="69BEA28C" w14:textId="77777777" w:rsidR="00096CDF" w:rsidRPr="00D428F7" w:rsidRDefault="00096CDF" w:rsidP="00980A27">
            <w:pPr>
              <w:numPr>
                <w:ilvl w:val="0"/>
                <w:numId w:val="77"/>
              </w:numPr>
              <w:spacing w:after="0" w:line="240" w:lineRule="auto"/>
              <w:ind w:left="0" w:firstLine="0"/>
              <w:jc w:val="both"/>
              <w:rPr>
                <w:rFonts w:eastAsia="Roboto" w:cs="Times New Roman"/>
                <w:sz w:val="20"/>
                <w:szCs w:val="20"/>
              </w:rPr>
            </w:pPr>
            <w:r w:rsidRPr="00D428F7">
              <w:rPr>
                <w:rFonts w:eastAsia="Roboto" w:cs="Times New Roman"/>
                <w:sz w:val="20"/>
                <w:szCs w:val="20"/>
              </w:rPr>
              <w:lastRenderedPageBreak/>
              <w:t>1.1.3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14:paraId="516EB5F7" w14:textId="77777777" w:rsidR="00096CDF" w:rsidRPr="00D428F7" w:rsidRDefault="00096CDF" w:rsidP="00980A27">
            <w:pPr>
              <w:numPr>
                <w:ilvl w:val="0"/>
                <w:numId w:val="77"/>
              </w:numPr>
              <w:spacing w:after="0" w:line="240" w:lineRule="auto"/>
              <w:ind w:left="0" w:firstLine="0"/>
              <w:jc w:val="both"/>
              <w:rPr>
                <w:rFonts w:eastAsia="Roboto" w:cs="Times New Roman"/>
                <w:sz w:val="20"/>
                <w:szCs w:val="20"/>
              </w:rPr>
            </w:pPr>
            <w:r w:rsidRPr="00D428F7">
              <w:rPr>
                <w:rFonts w:eastAsia="Roboto" w:cs="Times New Roman"/>
                <w:sz w:val="20"/>
                <w:szCs w:val="20"/>
              </w:rPr>
              <w:t xml:space="preserve">1.1.4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 Поэтажное деление торцевыми поверхностями плит перекрытий допускается при условии </w:t>
            </w:r>
            <w:r w:rsidRPr="00D428F7">
              <w:rPr>
                <w:rFonts w:eastAsia="Roboto" w:cs="Times New Roman"/>
                <w:sz w:val="20"/>
                <w:szCs w:val="20"/>
              </w:rPr>
              <w:lastRenderedPageBreak/>
              <w:t>отделки плиты в тон соответствующей плоскости стены фасада.</w:t>
            </w:r>
          </w:p>
        </w:tc>
      </w:tr>
      <w:tr w:rsidR="00872659" w:rsidRPr="00D428F7" w14:paraId="2C7BBD64" w14:textId="77777777" w:rsidTr="00A016F4">
        <w:trPr>
          <w:trHeight w:val="300"/>
          <w:jc w:val="center"/>
        </w:trPr>
        <w:tc>
          <w:tcPr>
            <w:tcW w:w="421" w:type="dxa"/>
            <w:vMerge/>
            <w:shd w:val="clear" w:color="auto" w:fill="auto"/>
          </w:tcPr>
          <w:p w14:paraId="1BF0FDD0" w14:textId="77777777" w:rsidR="00096CDF" w:rsidRPr="00D428F7" w:rsidRDefault="00096CDF" w:rsidP="00980A27">
            <w:pPr>
              <w:spacing w:after="0" w:line="240" w:lineRule="auto"/>
              <w:jc w:val="center"/>
              <w:rPr>
                <w:rFonts w:eastAsia="Roboto" w:cs="Times New Roman"/>
                <w:sz w:val="20"/>
                <w:szCs w:val="20"/>
              </w:rPr>
            </w:pPr>
          </w:p>
        </w:tc>
        <w:tc>
          <w:tcPr>
            <w:tcW w:w="1094" w:type="dxa"/>
            <w:vMerge/>
            <w:shd w:val="clear" w:color="auto" w:fill="auto"/>
          </w:tcPr>
          <w:p w14:paraId="0745E0C5" w14:textId="77777777" w:rsidR="00096CDF" w:rsidRPr="00D428F7" w:rsidRDefault="00096CDF" w:rsidP="00980A27">
            <w:pPr>
              <w:spacing w:after="0" w:line="240" w:lineRule="auto"/>
              <w:rPr>
                <w:rFonts w:eastAsia="Roboto" w:cs="Times New Roman"/>
                <w:sz w:val="20"/>
                <w:szCs w:val="20"/>
              </w:rPr>
            </w:pPr>
          </w:p>
        </w:tc>
        <w:tc>
          <w:tcPr>
            <w:tcW w:w="990" w:type="dxa"/>
            <w:shd w:val="clear" w:color="auto" w:fill="auto"/>
            <w:vAlign w:val="center"/>
          </w:tcPr>
          <w:p w14:paraId="1ECC8EA1"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1.2</w:t>
            </w:r>
          </w:p>
          <w:p w14:paraId="28887EA5"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Окна</w:t>
            </w:r>
          </w:p>
        </w:tc>
        <w:tc>
          <w:tcPr>
            <w:tcW w:w="5970" w:type="dxa"/>
          </w:tcPr>
          <w:p w14:paraId="176F56B6" w14:textId="77777777" w:rsidR="00096CDF" w:rsidRPr="00D428F7" w:rsidRDefault="00096CDF" w:rsidP="00980A27">
            <w:pPr>
              <w:numPr>
                <w:ilvl w:val="0"/>
                <w:numId w:val="69"/>
              </w:numPr>
              <w:spacing w:after="0" w:line="240" w:lineRule="auto"/>
              <w:ind w:left="0" w:firstLine="0"/>
              <w:jc w:val="both"/>
              <w:rPr>
                <w:rFonts w:eastAsia="Roboto" w:cs="Times New Roman"/>
                <w:sz w:val="20"/>
                <w:szCs w:val="20"/>
              </w:rPr>
            </w:pPr>
            <w:r w:rsidRPr="00D428F7">
              <w:rPr>
                <w:rFonts w:eastAsia="Roboto" w:cs="Times New Roman"/>
                <w:sz w:val="20"/>
                <w:szCs w:val="20"/>
              </w:rPr>
              <w:t>1.2.1 Цветовое решение должно осуществляться в соответствии с разрешенными к использованию RAL: 9010, 1002, 7010, 7011, 7024, 7026, 820-5, 7021, 8014, 9005.</w:t>
            </w:r>
          </w:p>
        </w:tc>
        <w:tc>
          <w:tcPr>
            <w:tcW w:w="6825" w:type="dxa"/>
          </w:tcPr>
          <w:p w14:paraId="255E44A2" w14:textId="77777777" w:rsidR="00096CDF" w:rsidRPr="00D428F7" w:rsidRDefault="00096CDF" w:rsidP="00980A27">
            <w:pPr>
              <w:numPr>
                <w:ilvl w:val="0"/>
                <w:numId w:val="69"/>
              </w:numPr>
              <w:spacing w:after="0" w:line="240" w:lineRule="auto"/>
              <w:ind w:left="0" w:firstLine="0"/>
              <w:jc w:val="both"/>
              <w:rPr>
                <w:rFonts w:eastAsia="Roboto" w:cs="Times New Roman"/>
                <w:sz w:val="20"/>
                <w:szCs w:val="20"/>
              </w:rPr>
            </w:pPr>
            <w:r w:rsidRPr="00D428F7">
              <w:rPr>
                <w:rFonts w:eastAsia="Roboto" w:cs="Times New Roman"/>
                <w:sz w:val="20"/>
                <w:szCs w:val="20"/>
              </w:rPr>
              <w:t>1.2.2 Все элементы окон (за исключением стекла) должны выполняться в едином цветовом решении.</w:t>
            </w:r>
          </w:p>
        </w:tc>
      </w:tr>
      <w:tr w:rsidR="00872659" w:rsidRPr="00D428F7" w14:paraId="57086986" w14:textId="77777777" w:rsidTr="00A016F4">
        <w:trPr>
          <w:trHeight w:val="150"/>
          <w:jc w:val="center"/>
        </w:trPr>
        <w:tc>
          <w:tcPr>
            <w:tcW w:w="421" w:type="dxa"/>
            <w:vMerge/>
            <w:shd w:val="clear" w:color="auto" w:fill="auto"/>
          </w:tcPr>
          <w:p w14:paraId="221D6432" w14:textId="77777777" w:rsidR="00096CDF" w:rsidRPr="00D428F7" w:rsidRDefault="00096CDF" w:rsidP="00980A27">
            <w:pPr>
              <w:spacing w:after="0" w:line="240" w:lineRule="auto"/>
              <w:jc w:val="center"/>
              <w:rPr>
                <w:rFonts w:eastAsia="Roboto" w:cs="Times New Roman"/>
                <w:sz w:val="20"/>
                <w:szCs w:val="20"/>
              </w:rPr>
            </w:pPr>
          </w:p>
        </w:tc>
        <w:tc>
          <w:tcPr>
            <w:tcW w:w="1094" w:type="dxa"/>
            <w:vMerge/>
            <w:shd w:val="clear" w:color="auto" w:fill="auto"/>
          </w:tcPr>
          <w:p w14:paraId="5C9994D9" w14:textId="77777777" w:rsidR="00096CDF" w:rsidRPr="00D428F7" w:rsidRDefault="00096CDF" w:rsidP="00980A27">
            <w:pPr>
              <w:spacing w:after="0" w:line="240" w:lineRule="auto"/>
              <w:rPr>
                <w:rFonts w:eastAsia="Roboto" w:cs="Times New Roman"/>
                <w:sz w:val="20"/>
                <w:szCs w:val="20"/>
              </w:rPr>
            </w:pPr>
          </w:p>
        </w:tc>
        <w:tc>
          <w:tcPr>
            <w:tcW w:w="990" w:type="dxa"/>
            <w:shd w:val="clear" w:color="auto" w:fill="auto"/>
            <w:vAlign w:val="center"/>
          </w:tcPr>
          <w:p w14:paraId="0AF03C00"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1.3</w:t>
            </w:r>
          </w:p>
          <w:p w14:paraId="3D3A8672"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Остекление</w:t>
            </w:r>
          </w:p>
        </w:tc>
        <w:tc>
          <w:tcPr>
            <w:tcW w:w="5970" w:type="dxa"/>
          </w:tcPr>
          <w:p w14:paraId="094490F8" w14:textId="77777777" w:rsidR="00096CDF" w:rsidRPr="00D428F7" w:rsidRDefault="00096CDF" w:rsidP="00980A27">
            <w:pPr>
              <w:numPr>
                <w:ilvl w:val="0"/>
                <w:numId w:val="79"/>
              </w:numPr>
              <w:spacing w:after="0" w:line="240" w:lineRule="auto"/>
              <w:ind w:left="0" w:firstLine="0"/>
              <w:jc w:val="both"/>
              <w:rPr>
                <w:rFonts w:eastAsia="Roboto" w:cs="Times New Roman"/>
                <w:sz w:val="20"/>
                <w:szCs w:val="20"/>
              </w:rPr>
            </w:pPr>
            <w:r w:rsidRPr="00D428F7">
              <w:rPr>
                <w:rFonts w:eastAsia="Roboto" w:cs="Times New Roman"/>
                <w:sz w:val="20"/>
                <w:szCs w:val="20"/>
              </w:rPr>
              <w:t xml:space="preserve">1.3.1 Не допускается использование цветного (тонированногов массе), непросматриваемого зеркального остекления.  </w:t>
            </w:r>
          </w:p>
          <w:p w14:paraId="267A2D7F" w14:textId="77777777" w:rsidR="00096CDF" w:rsidRPr="00D428F7" w:rsidRDefault="00096CDF" w:rsidP="00980A27">
            <w:pPr>
              <w:numPr>
                <w:ilvl w:val="0"/>
                <w:numId w:val="79"/>
              </w:numPr>
              <w:spacing w:after="0" w:line="240" w:lineRule="auto"/>
              <w:ind w:left="0" w:firstLine="0"/>
              <w:jc w:val="both"/>
              <w:rPr>
                <w:rFonts w:eastAsia="Roboto" w:cs="Times New Roman"/>
                <w:sz w:val="20"/>
                <w:szCs w:val="20"/>
              </w:rPr>
            </w:pPr>
            <w:r w:rsidRPr="00D428F7">
              <w:rPr>
                <w:rFonts w:eastAsia="Roboto" w:cs="Times New Roman"/>
                <w:sz w:val="20"/>
                <w:szCs w:val="20"/>
              </w:rPr>
              <w:t xml:space="preserve">1.3.2.Цветовое решение должно осуществляться в нейтральных* и серых оттенках стекла.** </w:t>
            </w:r>
          </w:p>
        </w:tc>
        <w:tc>
          <w:tcPr>
            <w:tcW w:w="6825" w:type="dxa"/>
          </w:tcPr>
          <w:p w14:paraId="38302BD7" w14:textId="77777777" w:rsidR="00096CDF" w:rsidRPr="00D428F7" w:rsidRDefault="00096CDF" w:rsidP="00980A27">
            <w:pPr>
              <w:spacing w:after="0" w:line="240" w:lineRule="auto"/>
              <w:jc w:val="both"/>
              <w:rPr>
                <w:rFonts w:eastAsia="Roboto" w:cs="Times New Roman"/>
                <w:sz w:val="20"/>
                <w:szCs w:val="20"/>
              </w:rPr>
            </w:pPr>
          </w:p>
          <w:p w14:paraId="2B0EB49E" w14:textId="77777777" w:rsidR="00096CDF" w:rsidRPr="00D428F7" w:rsidRDefault="00096CDF" w:rsidP="00980A27">
            <w:pPr>
              <w:spacing w:after="0" w:line="240" w:lineRule="auto"/>
              <w:jc w:val="both"/>
              <w:rPr>
                <w:rFonts w:eastAsia="Roboto" w:cs="Times New Roman"/>
                <w:sz w:val="20"/>
                <w:szCs w:val="20"/>
              </w:rPr>
            </w:pPr>
            <w:r w:rsidRPr="00D428F7">
              <w:rPr>
                <w:rFonts w:eastAsia="Roboto" w:cs="Times New Roman"/>
                <w:sz w:val="20"/>
                <w:szCs w:val="20"/>
              </w:rPr>
              <w:t>*Нейтральный оттенок стекла – это стекло с максимальной прозрачностью, без искажения цвета.</w:t>
            </w:r>
          </w:p>
          <w:p w14:paraId="6E33DF3F" w14:textId="77777777" w:rsidR="00096CDF" w:rsidRPr="00D428F7" w:rsidRDefault="00096CDF" w:rsidP="00980A27">
            <w:pPr>
              <w:spacing w:after="0" w:line="240" w:lineRule="auto"/>
              <w:jc w:val="both"/>
              <w:rPr>
                <w:rFonts w:eastAsia="Roboto" w:cs="Times New Roman"/>
                <w:sz w:val="20"/>
                <w:szCs w:val="20"/>
              </w:rPr>
            </w:pPr>
            <w:r w:rsidRPr="00D428F7">
              <w:rPr>
                <w:rFonts w:eastAsia="Roboto" w:cs="Times New Roman"/>
                <w:sz w:val="20"/>
                <w:szCs w:val="20"/>
              </w:rPr>
              <w:t>**Серые оттенки стекла необходимо подобрать с учетом каталога производителя.</w:t>
            </w:r>
          </w:p>
        </w:tc>
      </w:tr>
      <w:tr w:rsidR="00872659" w:rsidRPr="00D428F7" w14:paraId="300EBB2B" w14:textId="77777777" w:rsidTr="00A016F4">
        <w:trPr>
          <w:trHeight w:val="258"/>
          <w:jc w:val="center"/>
        </w:trPr>
        <w:tc>
          <w:tcPr>
            <w:tcW w:w="421" w:type="dxa"/>
            <w:vMerge/>
            <w:shd w:val="clear" w:color="auto" w:fill="auto"/>
          </w:tcPr>
          <w:p w14:paraId="78C51A69" w14:textId="77777777" w:rsidR="00096CDF" w:rsidRPr="00D428F7" w:rsidRDefault="00096CDF" w:rsidP="00980A27">
            <w:pPr>
              <w:spacing w:after="0" w:line="240" w:lineRule="auto"/>
              <w:jc w:val="center"/>
              <w:rPr>
                <w:rFonts w:eastAsia="Roboto" w:cs="Times New Roman"/>
                <w:sz w:val="20"/>
                <w:szCs w:val="20"/>
              </w:rPr>
            </w:pPr>
          </w:p>
        </w:tc>
        <w:tc>
          <w:tcPr>
            <w:tcW w:w="1094" w:type="dxa"/>
            <w:vMerge/>
            <w:shd w:val="clear" w:color="auto" w:fill="auto"/>
          </w:tcPr>
          <w:p w14:paraId="3C931B17" w14:textId="77777777" w:rsidR="00096CDF" w:rsidRPr="00D428F7" w:rsidRDefault="00096CDF" w:rsidP="00980A27">
            <w:pPr>
              <w:spacing w:after="0" w:line="240" w:lineRule="auto"/>
              <w:rPr>
                <w:rFonts w:eastAsia="Roboto" w:cs="Times New Roman"/>
                <w:sz w:val="20"/>
                <w:szCs w:val="20"/>
              </w:rPr>
            </w:pPr>
          </w:p>
        </w:tc>
        <w:tc>
          <w:tcPr>
            <w:tcW w:w="990" w:type="dxa"/>
            <w:shd w:val="clear" w:color="auto" w:fill="auto"/>
            <w:vAlign w:val="center"/>
          </w:tcPr>
          <w:p w14:paraId="72831F63"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1.4</w:t>
            </w:r>
          </w:p>
          <w:p w14:paraId="2B581798"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Цоколь</w:t>
            </w:r>
          </w:p>
        </w:tc>
        <w:tc>
          <w:tcPr>
            <w:tcW w:w="5970" w:type="dxa"/>
          </w:tcPr>
          <w:p w14:paraId="6D8DFB28" w14:textId="77777777" w:rsidR="00096CDF" w:rsidRPr="00D428F7" w:rsidRDefault="00096CDF" w:rsidP="00980A27">
            <w:pPr>
              <w:numPr>
                <w:ilvl w:val="0"/>
                <w:numId w:val="78"/>
              </w:numPr>
              <w:spacing w:after="0" w:line="240" w:lineRule="auto"/>
              <w:ind w:left="0" w:firstLine="0"/>
              <w:jc w:val="both"/>
              <w:rPr>
                <w:rFonts w:eastAsia="Roboto" w:cs="Times New Roman"/>
                <w:sz w:val="20"/>
                <w:szCs w:val="20"/>
              </w:rPr>
            </w:pPr>
            <w:r w:rsidRPr="00D428F7">
              <w:rPr>
                <w:rFonts w:eastAsia="Roboto" w:cs="Times New Roman"/>
                <w:sz w:val="20"/>
                <w:szCs w:val="20"/>
              </w:rPr>
              <w:t>1.4.1 Предусмотреть цветовое решение, соответствующее колеру стены, примыкающей к цоколю.</w:t>
            </w:r>
          </w:p>
          <w:p w14:paraId="7AE91EAB" w14:textId="77777777" w:rsidR="00096CDF" w:rsidRPr="00D428F7" w:rsidRDefault="00096CDF" w:rsidP="00980A27">
            <w:pPr>
              <w:numPr>
                <w:ilvl w:val="0"/>
                <w:numId w:val="78"/>
              </w:numPr>
              <w:spacing w:after="0" w:line="240" w:lineRule="auto"/>
              <w:ind w:left="0" w:firstLine="0"/>
              <w:jc w:val="both"/>
              <w:rPr>
                <w:rFonts w:eastAsia="Roboto" w:cs="Times New Roman"/>
                <w:sz w:val="20"/>
                <w:szCs w:val="20"/>
              </w:rPr>
            </w:pPr>
            <w:r w:rsidRPr="00D428F7">
              <w:rPr>
                <w:rFonts w:eastAsia="Roboto" w:cs="Times New Roman"/>
                <w:sz w:val="20"/>
                <w:szCs w:val="20"/>
              </w:rPr>
              <w:t>1.4.2 Цветовое решение должно осуществляться в соответствии с разрешенными к использованию RAL: 9010, 150-5, 9001, 160-3, 160-5, 060 90 10, 070 90 10, 060 90 05, 1013, 840-2, 100 80 05, 110 80 10, 120 70 05, 840-1, 120-5, 1015, 310-1, 9002, 080 80 05, 095 80 10, 7044, 7038, 9018, 830-1, 240 80 05, 160 70 05, 060 80 20, 040 80 10, 080 80 10, 070 80 20, 780-4, 080 80 20, 1001, 085 70 20, 060 70 10, 070 70 10, 1019, 050 60 10, 070 90 20, 1014, 1000, 070 80 20, 020 80 05, 180 80 05, 140 80 10, 130 70 10, 180 70 05, 050 70 20, 075 70 20, 340 70 05, 000 65 00, 040 70 10, 360 60 05, 060 60 20, 070 60 30, 7004, 140 60 05, 7030, 7048, 7037, 7001, 7034, 7033, 060 50 30, 050 50 20, 040 50 20, 060 60 05, 070 60 10, 120 60 05, 075 60 20, 070 50 20, 7006, 050 50 10, 7039, 100 50 05, 100 50 10, 090 50 20, 1036, 7036, 7002, 7003, 8025, 070 40 10, 7005, 7015, 7024, 8028.</w:t>
            </w:r>
          </w:p>
        </w:tc>
        <w:tc>
          <w:tcPr>
            <w:tcW w:w="6825" w:type="dxa"/>
          </w:tcPr>
          <w:p w14:paraId="5C4A911D" w14:textId="77777777" w:rsidR="00096CDF" w:rsidRPr="00D428F7" w:rsidRDefault="00096CDF" w:rsidP="00980A27">
            <w:pPr>
              <w:numPr>
                <w:ilvl w:val="0"/>
                <w:numId w:val="72"/>
              </w:numPr>
              <w:spacing w:after="0" w:line="240" w:lineRule="auto"/>
              <w:ind w:left="0" w:firstLine="0"/>
              <w:jc w:val="both"/>
              <w:rPr>
                <w:rFonts w:eastAsia="Roboto" w:cs="Times New Roman"/>
                <w:sz w:val="20"/>
                <w:szCs w:val="20"/>
              </w:rPr>
            </w:pPr>
            <w:r w:rsidRPr="00D428F7">
              <w:rPr>
                <w:rFonts w:eastAsia="Roboto" w:cs="Times New Roman"/>
                <w:sz w:val="20"/>
                <w:szCs w:val="20"/>
              </w:rPr>
              <w:t>1.4.3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14:paraId="33ADDD47" w14:textId="77777777" w:rsidR="00096CDF" w:rsidRPr="00D428F7" w:rsidRDefault="00096CDF" w:rsidP="00980A27">
            <w:pPr>
              <w:numPr>
                <w:ilvl w:val="0"/>
                <w:numId w:val="72"/>
              </w:numPr>
              <w:spacing w:after="0" w:line="240" w:lineRule="auto"/>
              <w:ind w:left="0" w:firstLine="0"/>
              <w:jc w:val="both"/>
              <w:rPr>
                <w:rFonts w:eastAsia="Roboto" w:cs="Times New Roman"/>
                <w:sz w:val="20"/>
                <w:szCs w:val="20"/>
              </w:rPr>
            </w:pPr>
            <w:r w:rsidRPr="00D428F7">
              <w:rPr>
                <w:rFonts w:eastAsia="Roboto" w:cs="Times New Roman"/>
                <w:sz w:val="20"/>
                <w:szCs w:val="20"/>
              </w:rPr>
              <w:t xml:space="preserve">1.4.4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 </w:t>
            </w:r>
          </w:p>
        </w:tc>
      </w:tr>
      <w:tr w:rsidR="00872659" w:rsidRPr="00D428F7" w14:paraId="44606DAA" w14:textId="77777777" w:rsidTr="00A016F4">
        <w:trPr>
          <w:trHeight w:val="330"/>
          <w:jc w:val="center"/>
        </w:trPr>
        <w:tc>
          <w:tcPr>
            <w:tcW w:w="421" w:type="dxa"/>
            <w:vMerge/>
            <w:shd w:val="clear" w:color="auto" w:fill="auto"/>
          </w:tcPr>
          <w:p w14:paraId="402F3A50" w14:textId="77777777" w:rsidR="00096CDF" w:rsidRPr="00D428F7" w:rsidRDefault="00096CDF" w:rsidP="00980A27">
            <w:pPr>
              <w:spacing w:after="0" w:line="240" w:lineRule="auto"/>
              <w:jc w:val="center"/>
              <w:rPr>
                <w:rFonts w:eastAsia="Roboto" w:cs="Times New Roman"/>
                <w:sz w:val="20"/>
                <w:szCs w:val="20"/>
              </w:rPr>
            </w:pPr>
          </w:p>
        </w:tc>
        <w:tc>
          <w:tcPr>
            <w:tcW w:w="1094" w:type="dxa"/>
            <w:vMerge/>
            <w:shd w:val="clear" w:color="auto" w:fill="auto"/>
          </w:tcPr>
          <w:p w14:paraId="6EDCD2CC" w14:textId="77777777" w:rsidR="00096CDF" w:rsidRPr="00D428F7" w:rsidRDefault="00096CDF" w:rsidP="00980A27">
            <w:pPr>
              <w:spacing w:after="0" w:line="240" w:lineRule="auto"/>
              <w:rPr>
                <w:rFonts w:eastAsia="Roboto" w:cs="Times New Roman"/>
                <w:sz w:val="20"/>
                <w:szCs w:val="20"/>
              </w:rPr>
            </w:pPr>
          </w:p>
        </w:tc>
        <w:tc>
          <w:tcPr>
            <w:tcW w:w="990" w:type="dxa"/>
            <w:shd w:val="clear" w:color="auto" w:fill="auto"/>
            <w:vAlign w:val="center"/>
          </w:tcPr>
          <w:p w14:paraId="288FBDBE"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1.5</w:t>
            </w:r>
          </w:p>
          <w:p w14:paraId="2D6EEF93"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Кровля</w:t>
            </w:r>
          </w:p>
        </w:tc>
        <w:tc>
          <w:tcPr>
            <w:tcW w:w="5970" w:type="dxa"/>
          </w:tcPr>
          <w:p w14:paraId="13E9B42B" w14:textId="77777777" w:rsidR="00096CDF" w:rsidRPr="00D428F7" w:rsidRDefault="00096CDF" w:rsidP="00980A27">
            <w:pPr>
              <w:numPr>
                <w:ilvl w:val="0"/>
                <w:numId w:val="76"/>
              </w:numPr>
              <w:spacing w:after="0" w:line="240" w:lineRule="auto"/>
              <w:ind w:left="0" w:firstLine="0"/>
              <w:jc w:val="both"/>
              <w:rPr>
                <w:rFonts w:eastAsia="Roboto" w:cs="Times New Roman"/>
                <w:sz w:val="20"/>
                <w:szCs w:val="20"/>
              </w:rPr>
            </w:pPr>
            <w:r w:rsidRPr="00D428F7">
              <w:rPr>
                <w:rFonts w:eastAsia="Roboto" w:cs="Times New Roman"/>
                <w:sz w:val="20"/>
                <w:szCs w:val="20"/>
              </w:rPr>
              <w:t>1.5.1 Цветовое решение должно осуществляться в соответствии с разрешенными к использованию RAL: 7045, 820-5, 7024, 8028, 8011, 7021.</w:t>
            </w:r>
          </w:p>
        </w:tc>
        <w:tc>
          <w:tcPr>
            <w:tcW w:w="6825" w:type="dxa"/>
          </w:tcPr>
          <w:p w14:paraId="07B1A054" w14:textId="77777777" w:rsidR="00096CDF" w:rsidRPr="00D428F7" w:rsidRDefault="00096CDF" w:rsidP="00980A27">
            <w:pPr>
              <w:numPr>
                <w:ilvl w:val="0"/>
                <w:numId w:val="76"/>
              </w:numPr>
              <w:spacing w:after="0" w:line="240" w:lineRule="auto"/>
              <w:ind w:left="0" w:firstLine="0"/>
              <w:jc w:val="both"/>
              <w:rPr>
                <w:rFonts w:eastAsia="Roboto" w:cs="Times New Roman"/>
                <w:sz w:val="20"/>
                <w:szCs w:val="20"/>
              </w:rPr>
            </w:pPr>
            <w:r w:rsidRPr="00D428F7">
              <w:rPr>
                <w:rFonts w:eastAsia="Roboto" w:cs="Times New Roman"/>
                <w:sz w:val="20"/>
                <w:szCs w:val="20"/>
              </w:rPr>
              <w:t>1.5.2 Все элементы кровли, за исключением функциональных элементов эксплуатируемой кровли (озеленение, детские площадки, террасы и др.), должны выполняться в едином цветовом решении.</w:t>
            </w:r>
          </w:p>
        </w:tc>
      </w:tr>
      <w:tr w:rsidR="00872659" w:rsidRPr="00D428F7" w14:paraId="418E5A79" w14:textId="77777777" w:rsidTr="00A016F4">
        <w:trPr>
          <w:trHeight w:val="330"/>
          <w:jc w:val="center"/>
        </w:trPr>
        <w:tc>
          <w:tcPr>
            <w:tcW w:w="421" w:type="dxa"/>
            <w:vMerge/>
            <w:shd w:val="clear" w:color="auto" w:fill="auto"/>
          </w:tcPr>
          <w:p w14:paraId="425BE09C" w14:textId="77777777" w:rsidR="00096CDF" w:rsidRPr="00D428F7" w:rsidRDefault="00096CDF" w:rsidP="00980A27">
            <w:pPr>
              <w:spacing w:after="0" w:line="240" w:lineRule="auto"/>
              <w:jc w:val="center"/>
              <w:rPr>
                <w:rFonts w:eastAsia="Roboto" w:cs="Times New Roman"/>
                <w:sz w:val="20"/>
                <w:szCs w:val="20"/>
              </w:rPr>
            </w:pPr>
          </w:p>
        </w:tc>
        <w:tc>
          <w:tcPr>
            <w:tcW w:w="1094" w:type="dxa"/>
            <w:vMerge/>
            <w:shd w:val="clear" w:color="auto" w:fill="auto"/>
          </w:tcPr>
          <w:p w14:paraId="59C48FF2" w14:textId="77777777" w:rsidR="00096CDF" w:rsidRPr="00D428F7" w:rsidRDefault="00096CDF" w:rsidP="00980A27">
            <w:pPr>
              <w:spacing w:after="0" w:line="240" w:lineRule="auto"/>
              <w:rPr>
                <w:rFonts w:eastAsia="Roboto" w:cs="Times New Roman"/>
                <w:sz w:val="20"/>
                <w:szCs w:val="20"/>
              </w:rPr>
            </w:pPr>
          </w:p>
        </w:tc>
        <w:tc>
          <w:tcPr>
            <w:tcW w:w="990" w:type="dxa"/>
            <w:shd w:val="clear" w:color="auto" w:fill="auto"/>
            <w:vAlign w:val="center"/>
          </w:tcPr>
          <w:p w14:paraId="64D3177F"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1.6</w:t>
            </w:r>
          </w:p>
          <w:p w14:paraId="11394226"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Элементы входных групп</w:t>
            </w:r>
          </w:p>
        </w:tc>
        <w:tc>
          <w:tcPr>
            <w:tcW w:w="5970" w:type="dxa"/>
          </w:tcPr>
          <w:p w14:paraId="5CAB6B91" w14:textId="77777777" w:rsidR="00096CDF" w:rsidRPr="00D428F7" w:rsidRDefault="00096CDF" w:rsidP="00980A27">
            <w:pPr>
              <w:numPr>
                <w:ilvl w:val="0"/>
                <w:numId w:val="76"/>
              </w:numPr>
              <w:spacing w:after="0" w:line="240" w:lineRule="auto"/>
              <w:ind w:left="0" w:firstLine="0"/>
              <w:jc w:val="both"/>
              <w:rPr>
                <w:rFonts w:eastAsia="Roboto" w:cs="Times New Roman"/>
                <w:sz w:val="20"/>
                <w:szCs w:val="20"/>
              </w:rPr>
            </w:pPr>
            <w:r w:rsidRPr="00D428F7">
              <w:rPr>
                <w:rFonts w:eastAsia="Roboto" w:cs="Times New Roman"/>
                <w:sz w:val="20"/>
                <w:szCs w:val="20"/>
              </w:rPr>
              <w:t>1.6.1.  Цветовое решение должно осуществляться в соответствии с разрешенными к использованию RAL: 9010, 150-5, 9001, 160-3, 160-5, 060 90 10, 070 90 10, 060 90 05, 1013, 840-2, 100 80 05, 110 80 10, 120 70 05, 840-1, 120-5, 1015, 310-1, 9002, 080 80 05, 095 80 10, 7044, 7038, 9018, 830-1, 240 80 05, 160 70 05, 060 80 20, 040 80 10, 080 80 10, 070 80 20, 780-4, 080 80 20, 1001, 085 70 20, 060 70 10, 070 70 10, 1019, 050 60 10, 070 90 20, 1014, 1000, 070 80 20, 020 80 05, 180 80 05, 140 80 10, 130 70 10, 180 70 05, 050 70 20, 075 70 20, 340 70 05, 000 65 00, 040 70 10, 360 60 05, 060 60 20, 070 60 30, 7004, 140 60 05, 7030, 7048, 7037, 7001, 7034, 7033, 060 50 30, 050 50 20, 040 50 20, 060 60 05, 070 60 10, 120 60 05, 075 60 20, 070 50 20, 7006, 050 50 10, 7039, 100 50 05, 100 50 10, 090 50 20, 1036, 7036, 7002, 7003, 8025, 070 40 10, 7005, 7015, 7024, 8028.</w:t>
            </w:r>
          </w:p>
        </w:tc>
        <w:tc>
          <w:tcPr>
            <w:tcW w:w="6825" w:type="dxa"/>
          </w:tcPr>
          <w:p w14:paraId="374A899F" w14:textId="77777777" w:rsidR="00096CDF" w:rsidRPr="00D428F7" w:rsidRDefault="00096CDF" w:rsidP="00980A27">
            <w:pPr>
              <w:numPr>
                <w:ilvl w:val="0"/>
                <w:numId w:val="76"/>
              </w:numPr>
              <w:spacing w:after="0" w:line="240" w:lineRule="auto"/>
              <w:ind w:left="0" w:firstLine="0"/>
              <w:jc w:val="both"/>
              <w:rPr>
                <w:rFonts w:eastAsia="Roboto" w:cs="Times New Roman"/>
                <w:sz w:val="20"/>
                <w:szCs w:val="20"/>
              </w:rPr>
            </w:pPr>
            <w:r w:rsidRPr="00D428F7">
              <w:rPr>
                <w:rFonts w:eastAsia="Roboto" w:cs="Times New Roman"/>
                <w:sz w:val="20"/>
                <w:szCs w:val="20"/>
              </w:rPr>
              <w:t>1.6.2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tc>
      </w:tr>
      <w:tr w:rsidR="00872659" w:rsidRPr="00D428F7" w14:paraId="5AFF6028" w14:textId="77777777" w:rsidTr="00A016F4">
        <w:trPr>
          <w:trHeight w:val="330"/>
          <w:jc w:val="center"/>
        </w:trPr>
        <w:tc>
          <w:tcPr>
            <w:tcW w:w="421" w:type="dxa"/>
            <w:vMerge/>
            <w:shd w:val="clear" w:color="auto" w:fill="auto"/>
          </w:tcPr>
          <w:p w14:paraId="0D31B943" w14:textId="77777777" w:rsidR="00096CDF" w:rsidRPr="00D428F7" w:rsidRDefault="00096CDF" w:rsidP="00980A27">
            <w:pPr>
              <w:spacing w:after="0" w:line="240" w:lineRule="auto"/>
              <w:jc w:val="center"/>
              <w:rPr>
                <w:rFonts w:eastAsia="Roboto" w:cs="Times New Roman"/>
                <w:sz w:val="20"/>
                <w:szCs w:val="20"/>
              </w:rPr>
            </w:pPr>
          </w:p>
        </w:tc>
        <w:tc>
          <w:tcPr>
            <w:tcW w:w="1094" w:type="dxa"/>
            <w:vMerge/>
            <w:shd w:val="clear" w:color="auto" w:fill="auto"/>
          </w:tcPr>
          <w:p w14:paraId="479D08FF" w14:textId="77777777" w:rsidR="00096CDF" w:rsidRPr="00D428F7" w:rsidRDefault="00096CDF" w:rsidP="00980A27">
            <w:pPr>
              <w:spacing w:after="0" w:line="240" w:lineRule="auto"/>
              <w:rPr>
                <w:rFonts w:eastAsia="Roboto" w:cs="Times New Roman"/>
                <w:sz w:val="20"/>
                <w:szCs w:val="20"/>
              </w:rPr>
            </w:pPr>
          </w:p>
        </w:tc>
        <w:tc>
          <w:tcPr>
            <w:tcW w:w="990" w:type="dxa"/>
            <w:shd w:val="clear" w:color="auto" w:fill="auto"/>
            <w:vAlign w:val="center"/>
          </w:tcPr>
          <w:p w14:paraId="6E6EE751"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1.7</w:t>
            </w:r>
          </w:p>
          <w:p w14:paraId="2FACEF9C"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Ограждения</w:t>
            </w:r>
          </w:p>
        </w:tc>
        <w:tc>
          <w:tcPr>
            <w:tcW w:w="5970" w:type="dxa"/>
          </w:tcPr>
          <w:p w14:paraId="1870FDC7" w14:textId="77777777" w:rsidR="00096CDF" w:rsidRPr="00D428F7" w:rsidRDefault="00096CDF" w:rsidP="00980A27">
            <w:pPr>
              <w:numPr>
                <w:ilvl w:val="0"/>
                <w:numId w:val="32"/>
              </w:numPr>
              <w:spacing w:after="0" w:line="240" w:lineRule="auto"/>
              <w:ind w:left="0" w:firstLine="0"/>
              <w:jc w:val="both"/>
              <w:rPr>
                <w:rFonts w:eastAsia="Roboto" w:cs="Times New Roman"/>
                <w:sz w:val="20"/>
                <w:szCs w:val="20"/>
              </w:rPr>
            </w:pPr>
            <w:r w:rsidRPr="00D428F7">
              <w:rPr>
                <w:rFonts w:eastAsia="Roboto" w:cs="Times New Roman"/>
                <w:sz w:val="20"/>
                <w:szCs w:val="20"/>
              </w:rPr>
              <w:t>1.7.1 Цветовое решение ограждений элементов здания, парапетов, а также ограждений земельного участка должно осуществляться в соответствии с разрешенными к использованию RAL: 9010, 9001, 7032, 9006, 1019, 7004, 7005, 7024, 8028, 6003, 6020, 7016, 8017, 9005.</w:t>
            </w:r>
          </w:p>
        </w:tc>
        <w:tc>
          <w:tcPr>
            <w:tcW w:w="6825" w:type="dxa"/>
          </w:tcPr>
          <w:p w14:paraId="41C4876C" w14:textId="77777777" w:rsidR="00096CDF" w:rsidRPr="00D428F7" w:rsidRDefault="00096CDF" w:rsidP="00980A27">
            <w:pPr>
              <w:numPr>
                <w:ilvl w:val="0"/>
                <w:numId w:val="32"/>
              </w:numPr>
              <w:spacing w:after="0" w:line="240" w:lineRule="auto"/>
              <w:ind w:left="0" w:firstLine="0"/>
              <w:jc w:val="both"/>
              <w:rPr>
                <w:rFonts w:eastAsia="Roboto" w:cs="Times New Roman"/>
                <w:sz w:val="20"/>
                <w:szCs w:val="20"/>
              </w:rPr>
            </w:pPr>
            <w:r w:rsidRPr="00D428F7">
              <w:rPr>
                <w:rFonts w:eastAsia="Roboto" w:cs="Times New Roman"/>
                <w:sz w:val="20"/>
                <w:szCs w:val="20"/>
              </w:rPr>
              <w:t>1.7.2 Цветовое решение ограждений, выполненных из стекла, должно осуществляться в нейтральных* и серых оттенках.**</w:t>
            </w:r>
          </w:p>
          <w:p w14:paraId="2B8C02B1" w14:textId="77777777" w:rsidR="00096CDF" w:rsidRPr="00D428F7" w:rsidRDefault="00096CDF" w:rsidP="00980A27">
            <w:pPr>
              <w:spacing w:after="0" w:line="240" w:lineRule="auto"/>
              <w:jc w:val="both"/>
              <w:rPr>
                <w:rFonts w:eastAsia="Roboto" w:cs="Times New Roman"/>
                <w:sz w:val="20"/>
                <w:szCs w:val="20"/>
              </w:rPr>
            </w:pPr>
            <w:r w:rsidRPr="00D428F7">
              <w:rPr>
                <w:rFonts w:eastAsia="Roboto" w:cs="Times New Roman"/>
                <w:sz w:val="20"/>
                <w:szCs w:val="20"/>
              </w:rPr>
              <w:t xml:space="preserve">*Нейтральный оттенок стекла – это стекло с максимальной прозрачностью, без искажения цвета. </w:t>
            </w:r>
          </w:p>
          <w:p w14:paraId="35500C94" w14:textId="77777777" w:rsidR="00096CDF" w:rsidRPr="00D428F7" w:rsidRDefault="00096CDF" w:rsidP="00980A27">
            <w:pPr>
              <w:spacing w:after="0" w:line="240" w:lineRule="auto"/>
              <w:jc w:val="both"/>
              <w:rPr>
                <w:rFonts w:eastAsia="Roboto" w:cs="Times New Roman"/>
                <w:sz w:val="20"/>
                <w:szCs w:val="20"/>
              </w:rPr>
            </w:pPr>
            <w:r w:rsidRPr="00D428F7">
              <w:rPr>
                <w:rFonts w:eastAsia="Roboto" w:cs="Times New Roman"/>
                <w:sz w:val="20"/>
                <w:szCs w:val="20"/>
              </w:rPr>
              <w:t>**Серые оттенки стекла необходимо подобрать с учетом каталога производителя.</w:t>
            </w:r>
          </w:p>
        </w:tc>
      </w:tr>
      <w:tr w:rsidR="00872659" w:rsidRPr="00D428F7" w14:paraId="56ECBDAC" w14:textId="77777777" w:rsidTr="00A016F4">
        <w:trPr>
          <w:trHeight w:val="1231"/>
          <w:jc w:val="center"/>
        </w:trPr>
        <w:tc>
          <w:tcPr>
            <w:tcW w:w="421" w:type="dxa"/>
            <w:vMerge w:val="restart"/>
            <w:shd w:val="clear" w:color="auto" w:fill="auto"/>
          </w:tcPr>
          <w:p w14:paraId="1218C8EF"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2</w:t>
            </w:r>
          </w:p>
        </w:tc>
        <w:tc>
          <w:tcPr>
            <w:tcW w:w="1094" w:type="dxa"/>
            <w:vMerge w:val="restart"/>
            <w:shd w:val="clear" w:color="auto" w:fill="auto"/>
          </w:tcPr>
          <w:p w14:paraId="5BE1299A" w14:textId="77777777" w:rsidR="00096CDF" w:rsidRPr="00D428F7" w:rsidRDefault="00096CDF" w:rsidP="00980A27">
            <w:pPr>
              <w:spacing w:after="0" w:line="240" w:lineRule="auto"/>
              <w:rPr>
                <w:rFonts w:eastAsia="Roboto" w:cs="Times New Roman"/>
                <w:sz w:val="20"/>
                <w:szCs w:val="20"/>
              </w:rPr>
            </w:pPr>
            <w:r w:rsidRPr="00D428F7">
              <w:rPr>
                <w:rFonts w:eastAsia="Roboto" w:cs="Times New Roman"/>
                <w:sz w:val="20"/>
                <w:szCs w:val="20"/>
              </w:rPr>
              <w:t>Требования к отделочным материалам фасадов зданий, строений и сооружений</w:t>
            </w:r>
          </w:p>
          <w:p w14:paraId="6805DC4C" w14:textId="77777777" w:rsidR="00096CDF" w:rsidRPr="00D428F7" w:rsidRDefault="00096CDF" w:rsidP="00980A27">
            <w:pPr>
              <w:spacing w:after="0" w:line="240" w:lineRule="auto"/>
              <w:rPr>
                <w:rFonts w:eastAsia="Roboto" w:cs="Times New Roman"/>
                <w:sz w:val="20"/>
                <w:szCs w:val="20"/>
              </w:rPr>
            </w:pPr>
          </w:p>
        </w:tc>
        <w:tc>
          <w:tcPr>
            <w:tcW w:w="990" w:type="dxa"/>
            <w:shd w:val="clear" w:color="auto" w:fill="auto"/>
            <w:vAlign w:val="center"/>
          </w:tcPr>
          <w:p w14:paraId="43E14A44"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2.1</w:t>
            </w:r>
          </w:p>
          <w:p w14:paraId="34EAF9CE"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Стены</w:t>
            </w:r>
          </w:p>
        </w:tc>
        <w:tc>
          <w:tcPr>
            <w:tcW w:w="5970" w:type="dxa"/>
            <w:shd w:val="clear" w:color="auto" w:fill="auto"/>
          </w:tcPr>
          <w:p w14:paraId="357E2B47" w14:textId="77777777" w:rsidR="00096CDF" w:rsidRPr="00D428F7" w:rsidRDefault="00096CDF" w:rsidP="00980A27">
            <w:pPr>
              <w:numPr>
                <w:ilvl w:val="0"/>
                <w:numId w:val="70"/>
              </w:numPr>
              <w:spacing w:after="0" w:line="240" w:lineRule="auto"/>
              <w:ind w:left="0" w:firstLine="0"/>
              <w:jc w:val="both"/>
              <w:rPr>
                <w:rFonts w:eastAsia="Roboto" w:cs="Times New Roman"/>
                <w:sz w:val="20"/>
                <w:szCs w:val="20"/>
              </w:rPr>
            </w:pPr>
            <w:r w:rsidRPr="00D428F7">
              <w:rPr>
                <w:rFonts w:eastAsia="Roboto" w:cs="Times New Roman"/>
                <w:sz w:val="20"/>
                <w:szCs w:val="20"/>
              </w:rPr>
              <w:t>2.1.1 Один из материалов должен быть основным и использоваться на большей части площади фасада.</w:t>
            </w:r>
          </w:p>
          <w:p w14:paraId="444F1BA8" w14:textId="77777777" w:rsidR="00096CDF" w:rsidRPr="00D428F7" w:rsidRDefault="00096CDF" w:rsidP="00980A27">
            <w:pPr>
              <w:numPr>
                <w:ilvl w:val="0"/>
                <w:numId w:val="70"/>
              </w:numPr>
              <w:spacing w:after="0" w:line="240" w:lineRule="auto"/>
              <w:ind w:left="0" w:firstLine="0"/>
              <w:jc w:val="both"/>
              <w:rPr>
                <w:rFonts w:eastAsia="Roboto" w:cs="Times New Roman"/>
                <w:sz w:val="20"/>
                <w:szCs w:val="20"/>
              </w:rPr>
            </w:pPr>
            <w:r w:rsidRPr="00D428F7">
              <w:rPr>
                <w:rFonts w:eastAsia="Roboto" w:cs="Times New Roman"/>
                <w:sz w:val="20"/>
                <w:szCs w:val="20"/>
              </w:rPr>
              <w:t>2.1.2 При применении системы навесного фасада не допускается использовать для панелей пропорции менее 1:2. В отделке фасадов не допускается применение материала с креплением на видимых кляммерах (открытые системы крепления).</w:t>
            </w:r>
          </w:p>
          <w:p w14:paraId="29E4E635" w14:textId="77777777" w:rsidR="00096CDF" w:rsidRPr="00D428F7" w:rsidRDefault="00096CDF" w:rsidP="00980A27">
            <w:pPr>
              <w:numPr>
                <w:ilvl w:val="0"/>
                <w:numId w:val="70"/>
              </w:numPr>
              <w:spacing w:after="0" w:line="240" w:lineRule="auto"/>
              <w:ind w:left="0" w:firstLine="0"/>
              <w:jc w:val="both"/>
              <w:rPr>
                <w:rFonts w:eastAsia="Roboto" w:cs="Times New Roman"/>
                <w:sz w:val="20"/>
                <w:szCs w:val="20"/>
              </w:rPr>
            </w:pPr>
            <w:r w:rsidRPr="00D428F7">
              <w:rPr>
                <w:rFonts w:eastAsia="Roboto" w:cs="Times New Roman"/>
                <w:sz w:val="20"/>
                <w:szCs w:val="20"/>
              </w:rPr>
              <w:t>2.1.3 Материалы с глянцевой поверхностью (за исключением стекла) должны применяться на меньшей части площади фасада.</w:t>
            </w:r>
          </w:p>
          <w:p w14:paraId="4D60417D" w14:textId="77777777" w:rsidR="00096CDF" w:rsidRPr="00D428F7" w:rsidRDefault="00096CDF" w:rsidP="00980A27">
            <w:pPr>
              <w:numPr>
                <w:ilvl w:val="0"/>
                <w:numId w:val="70"/>
              </w:numPr>
              <w:spacing w:after="0" w:line="240" w:lineRule="auto"/>
              <w:ind w:left="0" w:firstLine="0"/>
              <w:jc w:val="both"/>
              <w:rPr>
                <w:rFonts w:eastAsia="Roboto" w:cs="Times New Roman"/>
                <w:sz w:val="20"/>
                <w:szCs w:val="20"/>
              </w:rPr>
            </w:pPr>
            <w:r w:rsidRPr="00D428F7">
              <w:rPr>
                <w:rFonts w:eastAsia="Roboto" w:cs="Times New Roman"/>
                <w:sz w:val="20"/>
                <w:szCs w:val="20"/>
              </w:rPr>
              <w:t>2.1.4 Материалы, имитирующие натуральные, должны соответствовать им по фактуре.</w:t>
            </w:r>
          </w:p>
        </w:tc>
        <w:tc>
          <w:tcPr>
            <w:tcW w:w="6825" w:type="dxa"/>
            <w:shd w:val="clear" w:color="auto" w:fill="auto"/>
          </w:tcPr>
          <w:p w14:paraId="00BD4822" w14:textId="77777777" w:rsidR="00096CDF" w:rsidRPr="00D428F7" w:rsidRDefault="00096CDF" w:rsidP="00980A27">
            <w:pPr>
              <w:numPr>
                <w:ilvl w:val="0"/>
                <w:numId w:val="70"/>
              </w:numPr>
              <w:spacing w:after="0" w:line="240" w:lineRule="auto"/>
              <w:ind w:left="0" w:firstLine="0"/>
              <w:jc w:val="both"/>
              <w:rPr>
                <w:rFonts w:eastAsia="Roboto" w:cs="Times New Roman"/>
                <w:sz w:val="20"/>
                <w:szCs w:val="20"/>
              </w:rPr>
            </w:pPr>
            <w:r w:rsidRPr="00D428F7">
              <w:rPr>
                <w:rFonts w:eastAsia="Roboto" w:cs="Times New Roman"/>
                <w:sz w:val="20"/>
                <w:szCs w:val="20"/>
              </w:rPr>
              <w:t>2.1.5 Не допускается окраска поверхностей, облицованных натуральным камнем.</w:t>
            </w:r>
          </w:p>
          <w:p w14:paraId="7884ED28" w14:textId="77777777" w:rsidR="00096CDF" w:rsidRPr="00D428F7" w:rsidRDefault="00096CDF" w:rsidP="00980A27">
            <w:pPr>
              <w:numPr>
                <w:ilvl w:val="0"/>
                <w:numId w:val="58"/>
              </w:numPr>
              <w:spacing w:after="0" w:line="240" w:lineRule="auto"/>
              <w:ind w:left="0" w:firstLine="0"/>
              <w:jc w:val="both"/>
              <w:rPr>
                <w:rFonts w:eastAsia="Roboto" w:cs="Times New Roman"/>
                <w:sz w:val="20"/>
                <w:szCs w:val="20"/>
              </w:rPr>
            </w:pPr>
            <w:r w:rsidRPr="00D428F7">
              <w:rPr>
                <w:rFonts w:eastAsia="Roboto" w:cs="Times New Roman"/>
                <w:sz w:val="20"/>
                <w:szCs w:val="20"/>
              </w:rPr>
              <w:t>2.1.6 Допускается использовать отличающиеся друг от друга решения для главных и второстепенных фасадов. Решения главного фасада должны дублироваться на второстепенных на глубину не менее 10 метров от грани их стыковки. Основной цвет второстепенного фасада должен соответствовать основному цвету главного фасада.</w:t>
            </w:r>
          </w:p>
          <w:p w14:paraId="1E8B0933" w14:textId="77777777" w:rsidR="00096CDF" w:rsidRPr="00D428F7" w:rsidRDefault="00096CDF" w:rsidP="00980A27">
            <w:pPr>
              <w:numPr>
                <w:ilvl w:val="0"/>
                <w:numId w:val="70"/>
              </w:numPr>
              <w:spacing w:after="0" w:line="240" w:lineRule="auto"/>
              <w:ind w:left="0" w:firstLine="0"/>
              <w:jc w:val="both"/>
              <w:rPr>
                <w:rFonts w:eastAsia="Roboto" w:cs="Times New Roman"/>
                <w:sz w:val="20"/>
                <w:szCs w:val="20"/>
              </w:rPr>
            </w:pPr>
            <w:r w:rsidRPr="00D428F7">
              <w:rPr>
                <w:rFonts w:eastAsia="Roboto" w:cs="Times New Roman"/>
                <w:sz w:val="20"/>
                <w:szCs w:val="20"/>
              </w:rPr>
              <w:t>2.1.7 Не допускается использовать: пленку (в том числе самоклеящуюся), асбестоцементный лист, металлический и пластиковый (виниловый) сайдинг, сотовый поликарбонат, ПВХ-панели (за исключением HPL-панелей с имитацией дерева, металла и бетона), крупные фракции штукатурки “фактурная шуба” и “короед”, глянцевые керамогранитные плиты.</w:t>
            </w:r>
          </w:p>
        </w:tc>
      </w:tr>
      <w:tr w:rsidR="00872659" w:rsidRPr="00D428F7" w14:paraId="6E4549D9" w14:textId="77777777" w:rsidTr="00A016F4">
        <w:trPr>
          <w:trHeight w:val="375"/>
          <w:jc w:val="center"/>
        </w:trPr>
        <w:tc>
          <w:tcPr>
            <w:tcW w:w="421" w:type="dxa"/>
            <w:vMerge/>
            <w:shd w:val="clear" w:color="auto" w:fill="auto"/>
          </w:tcPr>
          <w:p w14:paraId="533548A6" w14:textId="77777777" w:rsidR="00096CDF" w:rsidRPr="00D428F7" w:rsidRDefault="00096CDF" w:rsidP="00980A27">
            <w:pPr>
              <w:spacing w:after="0" w:line="240" w:lineRule="auto"/>
              <w:jc w:val="center"/>
              <w:rPr>
                <w:rFonts w:eastAsia="Roboto" w:cs="Times New Roman"/>
                <w:sz w:val="20"/>
                <w:szCs w:val="20"/>
              </w:rPr>
            </w:pPr>
          </w:p>
        </w:tc>
        <w:tc>
          <w:tcPr>
            <w:tcW w:w="1094" w:type="dxa"/>
            <w:vMerge/>
            <w:shd w:val="clear" w:color="auto" w:fill="auto"/>
          </w:tcPr>
          <w:p w14:paraId="3E30E7FD" w14:textId="77777777" w:rsidR="00096CDF" w:rsidRPr="00D428F7" w:rsidRDefault="00096CDF" w:rsidP="00980A27">
            <w:pPr>
              <w:spacing w:after="0" w:line="240" w:lineRule="auto"/>
              <w:rPr>
                <w:rFonts w:eastAsia="Roboto" w:cs="Times New Roman"/>
                <w:sz w:val="20"/>
                <w:szCs w:val="20"/>
              </w:rPr>
            </w:pPr>
          </w:p>
        </w:tc>
        <w:tc>
          <w:tcPr>
            <w:tcW w:w="990" w:type="dxa"/>
            <w:shd w:val="clear" w:color="auto" w:fill="auto"/>
            <w:vAlign w:val="center"/>
          </w:tcPr>
          <w:p w14:paraId="7540AD06"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2.2</w:t>
            </w:r>
          </w:p>
          <w:p w14:paraId="4D3AB065"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Окна</w:t>
            </w:r>
          </w:p>
        </w:tc>
        <w:tc>
          <w:tcPr>
            <w:tcW w:w="5970" w:type="dxa"/>
            <w:shd w:val="clear" w:color="auto" w:fill="auto"/>
          </w:tcPr>
          <w:p w14:paraId="5F8DFE36" w14:textId="77777777" w:rsidR="00096CDF" w:rsidRPr="00D428F7" w:rsidRDefault="00096CDF" w:rsidP="00980A27">
            <w:pPr>
              <w:numPr>
                <w:ilvl w:val="0"/>
                <w:numId w:val="73"/>
              </w:numPr>
              <w:spacing w:after="0" w:line="240" w:lineRule="auto"/>
              <w:ind w:left="0" w:firstLine="0"/>
              <w:jc w:val="both"/>
              <w:rPr>
                <w:rFonts w:eastAsia="Roboto" w:cs="Times New Roman"/>
                <w:sz w:val="20"/>
                <w:szCs w:val="20"/>
              </w:rPr>
            </w:pPr>
            <w:r w:rsidRPr="00D428F7">
              <w:rPr>
                <w:rFonts w:eastAsia="Roboto" w:cs="Times New Roman"/>
                <w:sz w:val="20"/>
                <w:szCs w:val="20"/>
              </w:rPr>
              <w:t>2.2.1 Не допускается облицовка откосов керамической плиткой, а также применение на откосах системы навесного фасада (за исключением системы с использованием панелей, имитирующих натуральные материалы).</w:t>
            </w:r>
          </w:p>
        </w:tc>
        <w:tc>
          <w:tcPr>
            <w:tcW w:w="6825" w:type="dxa"/>
            <w:shd w:val="clear" w:color="auto" w:fill="auto"/>
          </w:tcPr>
          <w:p w14:paraId="655E508E" w14:textId="77777777" w:rsidR="00096CDF" w:rsidRPr="00D428F7" w:rsidRDefault="00096CDF" w:rsidP="00980A27">
            <w:pPr>
              <w:numPr>
                <w:ilvl w:val="0"/>
                <w:numId w:val="73"/>
              </w:numPr>
              <w:spacing w:after="0" w:line="240" w:lineRule="auto"/>
              <w:ind w:left="0" w:firstLine="0"/>
              <w:jc w:val="both"/>
              <w:rPr>
                <w:rFonts w:eastAsia="Roboto" w:cs="Times New Roman"/>
                <w:sz w:val="20"/>
                <w:szCs w:val="20"/>
              </w:rPr>
            </w:pPr>
            <w:r w:rsidRPr="00D428F7">
              <w:rPr>
                <w:rFonts w:eastAsia="Roboto" w:cs="Times New Roman"/>
                <w:sz w:val="20"/>
                <w:szCs w:val="20"/>
              </w:rPr>
              <w:t>2.2.2 Все элементы окон (за исключением стекла) должны выполняться в едином материале.</w:t>
            </w:r>
          </w:p>
        </w:tc>
      </w:tr>
      <w:tr w:rsidR="00872659" w:rsidRPr="00D428F7" w14:paraId="0B413ADB" w14:textId="77777777" w:rsidTr="00A016F4">
        <w:trPr>
          <w:trHeight w:val="273"/>
          <w:jc w:val="center"/>
        </w:trPr>
        <w:tc>
          <w:tcPr>
            <w:tcW w:w="421" w:type="dxa"/>
            <w:vMerge/>
            <w:shd w:val="clear" w:color="auto" w:fill="auto"/>
          </w:tcPr>
          <w:p w14:paraId="732F0A1B" w14:textId="77777777" w:rsidR="00096CDF" w:rsidRPr="00D428F7" w:rsidRDefault="00096CDF" w:rsidP="00980A27">
            <w:pPr>
              <w:spacing w:after="0" w:line="240" w:lineRule="auto"/>
              <w:jc w:val="center"/>
              <w:rPr>
                <w:rFonts w:eastAsia="Roboto" w:cs="Times New Roman"/>
                <w:sz w:val="20"/>
                <w:szCs w:val="20"/>
              </w:rPr>
            </w:pPr>
          </w:p>
        </w:tc>
        <w:tc>
          <w:tcPr>
            <w:tcW w:w="1094" w:type="dxa"/>
            <w:vMerge/>
            <w:shd w:val="clear" w:color="auto" w:fill="auto"/>
          </w:tcPr>
          <w:p w14:paraId="6EA3ACCF" w14:textId="77777777" w:rsidR="00096CDF" w:rsidRPr="00D428F7" w:rsidRDefault="00096CDF" w:rsidP="00980A27">
            <w:pPr>
              <w:spacing w:after="0" w:line="240" w:lineRule="auto"/>
              <w:rPr>
                <w:rFonts w:eastAsia="Roboto" w:cs="Times New Roman"/>
                <w:sz w:val="20"/>
                <w:szCs w:val="20"/>
              </w:rPr>
            </w:pPr>
          </w:p>
        </w:tc>
        <w:tc>
          <w:tcPr>
            <w:tcW w:w="990" w:type="dxa"/>
            <w:shd w:val="clear" w:color="auto" w:fill="auto"/>
            <w:vAlign w:val="center"/>
          </w:tcPr>
          <w:p w14:paraId="18297CE9"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2.3</w:t>
            </w:r>
          </w:p>
          <w:p w14:paraId="0AA9A5EE"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Остекление</w:t>
            </w:r>
          </w:p>
        </w:tc>
        <w:tc>
          <w:tcPr>
            <w:tcW w:w="5970" w:type="dxa"/>
            <w:shd w:val="clear" w:color="auto" w:fill="auto"/>
          </w:tcPr>
          <w:p w14:paraId="294F402D" w14:textId="77777777" w:rsidR="00096CDF" w:rsidRPr="00D428F7" w:rsidRDefault="00096CDF" w:rsidP="00980A27">
            <w:pPr>
              <w:numPr>
                <w:ilvl w:val="0"/>
                <w:numId w:val="71"/>
              </w:numPr>
              <w:spacing w:after="0" w:line="240" w:lineRule="auto"/>
              <w:ind w:left="0" w:firstLine="0"/>
              <w:jc w:val="both"/>
              <w:rPr>
                <w:rFonts w:eastAsia="Roboto" w:cs="Times New Roman"/>
                <w:sz w:val="20"/>
                <w:szCs w:val="20"/>
              </w:rPr>
            </w:pPr>
            <w:r w:rsidRPr="00D428F7">
              <w:rPr>
                <w:rFonts w:eastAsia="Roboto" w:cs="Times New Roman"/>
                <w:sz w:val="20"/>
                <w:szCs w:val="20"/>
              </w:rPr>
              <w:t>2.3.1 Не допускается установка дверных заполнений с остеклением менее 70% полотна (за исключением дверных проемов к техническим помещениям).</w:t>
            </w:r>
          </w:p>
        </w:tc>
        <w:tc>
          <w:tcPr>
            <w:tcW w:w="6825" w:type="dxa"/>
            <w:shd w:val="clear" w:color="auto" w:fill="auto"/>
          </w:tcPr>
          <w:p w14:paraId="605DD856" w14:textId="77777777" w:rsidR="00096CDF" w:rsidRPr="00D428F7" w:rsidRDefault="00096CDF" w:rsidP="00980A27">
            <w:pPr>
              <w:numPr>
                <w:ilvl w:val="0"/>
                <w:numId w:val="71"/>
              </w:numPr>
              <w:spacing w:after="0" w:line="240" w:lineRule="auto"/>
              <w:ind w:left="0" w:firstLine="0"/>
              <w:jc w:val="both"/>
              <w:rPr>
                <w:rFonts w:eastAsia="Roboto" w:cs="Times New Roman"/>
                <w:sz w:val="20"/>
                <w:szCs w:val="20"/>
              </w:rPr>
            </w:pPr>
            <w:r w:rsidRPr="00D428F7">
              <w:rPr>
                <w:rFonts w:eastAsia="Roboto" w:cs="Times New Roman"/>
                <w:sz w:val="20"/>
                <w:szCs w:val="20"/>
              </w:rPr>
              <w:t>2.3.2 Не допускается использование тонированногов массе, а также непросматриваемого зеркального остекления.</w:t>
            </w:r>
          </w:p>
        </w:tc>
      </w:tr>
      <w:tr w:rsidR="00872659" w:rsidRPr="00D428F7" w14:paraId="63D520BD" w14:textId="77777777" w:rsidTr="00A016F4">
        <w:trPr>
          <w:trHeight w:val="952"/>
          <w:jc w:val="center"/>
        </w:trPr>
        <w:tc>
          <w:tcPr>
            <w:tcW w:w="421" w:type="dxa"/>
            <w:vMerge/>
            <w:shd w:val="clear" w:color="auto" w:fill="auto"/>
          </w:tcPr>
          <w:p w14:paraId="607B8E57" w14:textId="77777777" w:rsidR="00096CDF" w:rsidRPr="00D428F7" w:rsidRDefault="00096CDF" w:rsidP="00980A27">
            <w:pPr>
              <w:spacing w:after="0" w:line="240" w:lineRule="auto"/>
              <w:jc w:val="center"/>
              <w:rPr>
                <w:rFonts w:eastAsia="Roboto" w:cs="Times New Roman"/>
                <w:sz w:val="20"/>
                <w:szCs w:val="20"/>
              </w:rPr>
            </w:pPr>
          </w:p>
        </w:tc>
        <w:tc>
          <w:tcPr>
            <w:tcW w:w="1094" w:type="dxa"/>
            <w:vMerge/>
            <w:shd w:val="clear" w:color="auto" w:fill="auto"/>
          </w:tcPr>
          <w:p w14:paraId="7F1094F1" w14:textId="77777777" w:rsidR="00096CDF" w:rsidRPr="00D428F7" w:rsidRDefault="00096CDF" w:rsidP="00980A27">
            <w:pPr>
              <w:spacing w:after="0" w:line="240" w:lineRule="auto"/>
              <w:rPr>
                <w:rFonts w:eastAsia="Roboto" w:cs="Times New Roman"/>
                <w:sz w:val="20"/>
                <w:szCs w:val="20"/>
              </w:rPr>
            </w:pPr>
          </w:p>
        </w:tc>
        <w:tc>
          <w:tcPr>
            <w:tcW w:w="990" w:type="dxa"/>
            <w:shd w:val="clear" w:color="auto" w:fill="auto"/>
            <w:vAlign w:val="center"/>
          </w:tcPr>
          <w:p w14:paraId="3A2ECCA0"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2.4</w:t>
            </w:r>
          </w:p>
          <w:p w14:paraId="306CDF55"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Цоколь</w:t>
            </w:r>
          </w:p>
        </w:tc>
        <w:tc>
          <w:tcPr>
            <w:tcW w:w="5970" w:type="dxa"/>
            <w:shd w:val="clear" w:color="auto" w:fill="auto"/>
          </w:tcPr>
          <w:p w14:paraId="5BC0851C" w14:textId="77777777" w:rsidR="00096CDF" w:rsidRPr="00D428F7" w:rsidRDefault="00096CDF" w:rsidP="00980A27">
            <w:pPr>
              <w:numPr>
                <w:ilvl w:val="0"/>
                <w:numId w:val="75"/>
              </w:numPr>
              <w:spacing w:after="0" w:line="240" w:lineRule="auto"/>
              <w:ind w:left="0" w:firstLine="0"/>
              <w:jc w:val="both"/>
              <w:rPr>
                <w:rFonts w:eastAsia="Roboto" w:cs="Times New Roman"/>
                <w:sz w:val="20"/>
                <w:szCs w:val="20"/>
              </w:rPr>
            </w:pPr>
            <w:r w:rsidRPr="00D428F7">
              <w:rPr>
                <w:rFonts w:eastAsia="Roboto" w:cs="Times New Roman"/>
                <w:sz w:val="20"/>
                <w:szCs w:val="20"/>
              </w:rPr>
              <w:t>2.4.1 Один из материалов должен быть основным и использоваться на большей части площади цоколя.</w:t>
            </w:r>
          </w:p>
          <w:p w14:paraId="03BF7D16" w14:textId="77777777" w:rsidR="00096CDF" w:rsidRPr="00D428F7" w:rsidRDefault="00096CDF" w:rsidP="00980A27">
            <w:pPr>
              <w:numPr>
                <w:ilvl w:val="0"/>
                <w:numId w:val="75"/>
              </w:numPr>
              <w:spacing w:after="0" w:line="240" w:lineRule="auto"/>
              <w:ind w:left="0" w:firstLine="0"/>
              <w:jc w:val="both"/>
              <w:rPr>
                <w:rFonts w:eastAsia="Roboto" w:cs="Times New Roman"/>
                <w:sz w:val="20"/>
                <w:szCs w:val="20"/>
              </w:rPr>
            </w:pPr>
            <w:r w:rsidRPr="00D428F7">
              <w:rPr>
                <w:rFonts w:eastAsia="Roboto" w:cs="Times New Roman"/>
                <w:sz w:val="20"/>
                <w:szCs w:val="20"/>
              </w:rPr>
              <w:t xml:space="preserve">2.4.2 При применении системы навесного фасада не допускается использовать для панелей пропорции менее 1:2. В отделке цоколя не допускается применение материала с креплением на видимых кляммерах (открытые системы крепления). </w:t>
            </w:r>
          </w:p>
          <w:p w14:paraId="642E5669" w14:textId="77777777" w:rsidR="00096CDF" w:rsidRPr="00D428F7" w:rsidRDefault="00096CDF" w:rsidP="00980A27">
            <w:pPr>
              <w:numPr>
                <w:ilvl w:val="0"/>
                <w:numId w:val="75"/>
              </w:numPr>
              <w:spacing w:after="0" w:line="240" w:lineRule="auto"/>
              <w:ind w:left="0" w:firstLine="0"/>
              <w:jc w:val="both"/>
              <w:rPr>
                <w:rFonts w:eastAsia="Roboto" w:cs="Times New Roman"/>
                <w:sz w:val="20"/>
                <w:szCs w:val="20"/>
              </w:rPr>
            </w:pPr>
            <w:r w:rsidRPr="00D428F7">
              <w:rPr>
                <w:rFonts w:eastAsia="Roboto" w:cs="Times New Roman"/>
                <w:sz w:val="20"/>
                <w:szCs w:val="20"/>
              </w:rPr>
              <w:t>2.4.3 Материалы с глянцевой поверхностью (за исключением стекла) должны применяться на меньшей части площади цоколя.</w:t>
            </w:r>
          </w:p>
        </w:tc>
        <w:tc>
          <w:tcPr>
            <w:tcW w:w="6825" w:type="dxa"/>
            <w:shd w:val="clear" w:color="auto" w:fill="auto"/>
          </w:tcPr>
          <w:p w14:paraId="60B5D46E" w14:textId="77777777" w:rsidR="00096CDF" w:rsidRPr="00D428F7" w:rsidRDefault="00096CDF" w:rsidP="00980A27">
            <w:pPr>
              <w:numPr>
                <w:ilvl w:val="0"/>
                <w:numId w:val="75"/>
              </w:numPr>
              <w:spacing w:after="0" w:line="240" w:lineRule="auto"/>
              <w:ind w:left="0" w:firstLine="0"/>
              <w:jc w:val="both"/>
              <w:rPr>
                <w:rFonts w:eastAsia="Roboto" w:cs="Times New Roman"/>
                <w:sz w:val="20"/>
                <w:szCs w:val="20"/>
              </w:rPr>
            </w:pPr>
            <w:r w:rsidRPr="00D428F7">
              <w:rPr>
                <w:rFonts w:eastAsia="Roboto" w:cs="Times New Roman"/>
                <w:sz w:val="20"/>
                <w:szCs w:val="20"/>
              </w:rPr>
              <w:t>2.4.4 Материалы, имитирующие натуральные, должны соответствовать им по фактуре.</w:t>
            </w:r>
          </w:p>
          <w:p w14:paraId="3AA37B72" w14:textId="77777777" w:rsidR="00096CDF" w:rsidRPr="00D428F7" w:rsidRDefault="00096CDF" w:rsidP="00980A27">
            <w:pPr>
              <w:numPr>
                <w:ilvl w:val="0"/>
                <w:numId w:val="75"/>
              </w:numPr>
              <w:spacing w:after="0" w:line="240" w:lineRule="auto"/>
              <w:ind w:left="0" w:firstLine="0"/>
              <w:jc w:val="both"/>
              <w:rPr>
                <w:rFonts w:eastAsia="Roboto" w:cs="Times New Roman"/>
                <w:sz w:val="20"/>
                <w:szCs w:val="20"/>
              </w:rPr>
            </w:pPr>
            <w:r w:rsidRPr="00D428F7">
              <w:rPr>
                <w:rFonts w:eastAsia="Roboto" w:cs="Times New Roman"/>
                <w:sz w:val="20"/>
                <w:szCs w:val="20"/>
              </w:rPr>
              <w:t>2.4.5 Не допускается окраска поверхностей, облицованных натуральным камнем.</w:t>
            </w:r>
          </w:p>
          <w:p w14:paraId="2CC38514" w14:textId="77777777" w:rsidR="00096CDF" w:rsidRPr="00D428F7" w:rsidRDefault="00096CDF" w:rsidP="00980A27">
            <w:pPr>
              <w:numPr>
                <w:ilvl w:val="0"/>
                <w:numId w:val="75"/>
              </w:numPr>
              <w:spacing w:after="0" w:line="240" w:lineRule="auto"/>
              <w:ind w:left="0" w:firstLine="0"/>
              <w:jc w:val="both"/>
              <w:rPr>
                <w:rFonts w:eastAsia="Roboto" w:cs="Times New Roman"/>
                <w:sz w:val="20"/>
                <w:szCs w:val="20"/>
              </w:rPr>
            </w:pPr>
            <w:r w:rsidRPr="00D428F7">
              <w:rPr>
                <w:rFonts w:eastAsia="Roboto" w:cs="Times New Roman"/>
                <w:sz w:val="20"/>
                <w:szCs w:val="20"/>
              </w:rPr>
              <w:t>2.4.6 Не допускается использовать: пленку (в том числе самоклеящуюся), асбестоцементный лист, металлический и пластиковый (виниловый) сайдинг, сотовый поликарбонат, ПВХ-панели (за исключением HPL-панелей с имитацией дерева, металла и бетона), крупные фракции штукатурки “фактурная шуба” и “короед”, глянцевые керамогранитные плиты.</w:t>
            </w:r>
          </w:p>
        </w:tc>
      </w:tr>
      <w:tr w:rsidR="00872659" w:rsidRPr="00D428F7" w14:paraId="00C7C11A" w14:textId="77777777" w:rsidTr="00A016F4">
        <w:trPr>
          <w:trHeight w:val="315"/>
          <w:jc w:val="center"/>
        </w:trPr>
        <w:tc>
          <w:tcPr>
            <w:tcW w:w="421" w:type="dxa"/>
            <w:vMerge/>
            <w:shd w:val="clear" w:color="auto" w:fill="auto"/>
          </w:tcPr>
          <w:p w14:paraId="0255CFA6" w14:textId="77777777" w:rsidR="00096CDF" w:rsidRPr="00D428F7" w:rsidRDefault="00096CDF" w:rsidP="00980A27">
            <w:pPr>
              <w:spacing w:after="0" w:line="240" w:lineRule="auto"/>
              <w:jc w:val="center"/>
              <w:rPr>
                <w:rFonts w:eastAsia="Roboto" w:cs="Times New Roman"/>
                <w:sz w:val="20"/>
                <w:szCs w:val="20"/>
              </w:rPr>
            </w:pPr>
          </w:p>
        </w:tc>
        <w:tc>
          <w:tcPr>
            <w:tcW w:w="1094" w:type="dxa"/>
            <w:vMerge/>
            <w:shd w:val="clear" w:color="auto" w:fill="auto"/>
          </w:tcPr>
          <w:p w14:paraId="310BD6BE" w14:textId="77777777" w:rsidR="00096CDF" w:rsidRPr="00D428F7" w:rsidRDefault="00096CDF" w:rsidP="00980A27">
            <w:pPr>
              <w:spacing w:after="0" w:line="240" w:lineRule="auto"/>
              <w:rPr>
                <w:rFonts w:eastAsia="Roboto" w:cs="Times New Roman"/>
                <w:sz w:val="20"/>
                <w:szCs w:val="20"/>
              </w:rPr>
            </w:pPr>
          </w:p>
        </w:tc>
        <w:tc>
          <w:tcPr>
            <w:tcW w:w="990" w:type="dxa"/>
            <w:shd w:val="clear" w:color="auto" w:fill="auto"/>
            <w:vAlign w:val="center"/>
          </w:tcPr>
          <w:p w14:paraId="2E39FCC9"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2.5</w:t>
            </w:r>
          </w:p>
          <w:p w14:paraId="01A379A0"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Кровля</w:t>
            </w:r>
          </w:p>
        </w:tc>
        <w:tc>
          <w:tcPr>
            <w:tcW w:w="5970" w:type="dxa"/>
            <w:shd w:val="clear" w:color="auto" w:fill="auto"/>
          </w:tcPr>
          <w:p w14:paraId="777D90FD" w14:textId="77777777" w:rsidR="00096CDF" w:rsidRPr="00D428F7" w:rsidRDefault="00096CDF" w:rsidP="00980A27">
            <w:pPr>
              <w:numPr>
                <w:ilvl w:val="0"/>
                <w:numId w:val="74"/>
              </w:numPr>
              <w:spacing w:after="0" w:line="240" w:lineRule="auto"/>
              <w:ind w:left="0" w:firstLine="0"/>
              <w:jc w:val="both"/>
              <w:rPr>
                <w:rFonts w:eastAsia="Roboto" w:cs="Times New Roman"/>
                <w:sz w:val="20"/>
                <w:szCs w:val="20"/>
              </w:rPr>
            </w:pPr>
            <w:r w:rsidRPr="00D428F7">
              <w:rPr>
                <w:rFonts w:eastAsia="Roboto" w:cs="Times New Roman"/>
                <w:sz w:val="20"/>
                <w:szCs w:val="20"/>
              </w:rPr>
              <w:t>2.5.1 Не допускается использовать: асбестоцементный лист, пластиковый (виниловый) сайдинг, сотовый или профилированный поликарбонат, ПВХ-панели, шифер, фанеру, вагонку.</w:t>
            </w:r>
          </w:p>
        </w:tc>
        <w:tc>
          <w:tcPr>
            <w:tcW w:w="6825" w:type="dxa"/>
            <w:shd w:val="clear" w:color="auto" w:fill="auto"/>
          </w:tcPr>
          <w:p w14:paraId="27303E03" w14:textId="77777777" w:rsidR="00096CDF" w:rsidRPr="00D428F7" w:rsidRDefault="00096CDF" w:rsidP="00980A27">
            <w:pPr>
              <w:spacing w:after="0" w:line="240" w:lineRule="auto"/>
              <w:rPr>
                <w:rFonts w:eastAsia="Roboto" w:cs="Times New Roman"/>
                <w:sz w:val="20"/>
                <w:szCs w:val="20"/>
              </w:rPr>
            </w:pPr>
          </w:p>
        </w:tc>
      </w:tr>
      <w:tr w:rsidR="00872659" w:rsidRPr="00D428F7" w14:paraId="233357FC" w14:textId="77777777" w:rsidTr="00A016F4">
        <w:trPr>
          <w:trHeight w:val="315"/>
          <w:jc w:val="center"/>
        </w:trPr>
        <w:tc>
          <w:tcPr>
            <w:tcW w:w="421" w:type="dxa"/>
            <w:vMerge/>
            <w:shd w:val="clear" w:color="auto" w:fill="auto"/>
          </w:tcPr>
          <w:p w14:paraId="0A47A4EA" w14:textId="77777777" w:rsidR="00096CDF" w:rsidRPr="00D428F7" w:rsidRDefault="00096CDF" w:rsidP="00980A27">
            <w:pPr>
              <w:spacing w:after="0" w:line="240" w:lineRule="auto"/>
              <w:jc w:val="center"/>
              <w:rPr>
                <w:rFonts w:eastAsia="Roboto" w:cs="Times New Roman"/>
                <w:sz w:val="20"/>
                <w:szCs w:val="20"/>
              </w:rPr>
            </w:pPr>
          </w:p>
        </w:tc>
        <w:tc>
          <w:tcPr>
            <w:tcW w:w="1094" w:type="dxa"/>
            <w:vMerge/>
            <w:shd w:val="clear" w:color="auto" w:fill="auto"/>
          </w:tcPr>
          <w:p w14:paraId="798E6DC3" w14:textId="77777777" w:rsidR="00096CDF" w:rsidRPr="00D428F7" w:rsidRDefault="00096CDF" w:rsidP="00980A27">
            <w:pPr>
              <w:spacing w:after="0" w:line="240" w:lineRule="auto"/>
              <w:rPr>
                <w:rFonts w:eastAsia="Roboto" w:cs="Times New Roman"/>
                <w:sz w:val="20"/>
                <w:szCs w:val="20"/>
              </w:rPr>
            </w:pPr>
          </w:p>
        </w:tc>
        <w:tc>
          <w:tcPr>
            <w:tcW w:w="990" w:type="dxa"/>
            <w:shd w:val="clear" w:color="auto" w:fill="auto"/>
            <w:vAlign w:val="center"/>
          </w:tcPr>
          <w:p w14:paraId="6815C57D"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2.6</w:t>
            </w:r>
          </w:p>
          <w:p w14:paraId="2646475F"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Элементы входных групп</w:t>
            </w:r>
          </w:p>
        </w:tc>
        <w:tc>
          <w:tcPr>
            <w:tcW w:w="5970" w:type="dxa"/>
            <w:shd w:val="clear" w:color="auto" w:fill="auto"/>
          </w:tcPr>
          <w:p w14:paraId="712CBDC2" w14:textId="77777777" w:rsidR="00096CDF" w:rsidRPr="00D428F7" w:rsidRDefault="00096CDF" w:rsidP="00980A27">
            <w:pPr>
              <w:numPr>
                <w:ilvl w:val="0"/>
                <w:numId w:val="29"/>
              </w:numPr>
              <w:spacing w:after="0" w:line="240" w:lineRule="auto"/>
              <w:ind w:left="0" w:firstLine="0"/>
              <w:jc w:val="both"/>
              <w:rPr>
                <w:rFonts w:eastAsia="Roboto" w:cs="Times New Roman"/>
                <w:sz w:val="20"/>
                <w:szCs w:val="20"/>
              </w:rPr>
            </w:pPr>
            <w:r w:rsidRPr="00D428F7">
              <w:rPr>
                <w:rFonts w:eastAsia="Roboto" w:cs="Times New Roman"/>
                <w:sz w:val="20"/>
                <w:szCs w:val="20"/>
              </w:rPr>
              <w:t>2.6.1 Для навесов и козырьков не допускается использовать: асбестоцементный лист, пластиковый (виниловый) сайдинг, поликарбонат (за исключением монолитного), шифер, фанеру, вагонку, ПВХ-панели (за исключением HPL-панелей с имитацией дерева), крупные фракции штукатурки “фактурная шуба” и “короед”.</w:t>
            </w:r>
          </w:p>
          <w:p w14:paraId="5C78A8CC" w14:textId="77777777" w:rsidR="00096CDF" w:rsidRPr="00D428F7" w:rsidRDefault="00096CDF" w:rsidP="00980A27">
            <w:pPr>
              <w:numPr>
                <w:ilvl w:val="0"/>
                <w:numId w:val="29"/>
              </w:numPr>
              <w:spacing w:after="0" w:line="240" w:lineRule="auto"/>
              <w:ind w:left="0" w:firstLine="0"/>
              <w:jc w:val="both"/>
              <w:rPr>
                <w:rFonts w:eastAsia="Roboto" w:cs="Times New Roman"/>
                <w:sz w:val="20"/>
                <w:szCs w:val="20"/>
              </w:rPr>
            </w:pPr>
            <w:r w:rsidRPr="00D428F7">
              <w:rPr>
                <w:rFonts w:eastAsia="Roboto" w:cs="Times New Roman"/>
                <w:sz w:val="20"/>
                <w:szCs w:val="20"/>
              </w:rPr>
              <w:t>2.6.2 Материалы, имитирующие натуральные, должны соответствовать им по фактуре.</w:t>
            </w:r>
          </w:p>
          <w:p w14:paraId="1BF0748D" w14:textId="77777777" w:rsidR="00096CDF" w:rsidRPr="00D428F7" w:rsidRDefault="00096CDF" w:rsidP="00980A27">
            <w:pPr>
              <w:numPr>
                <w:ilvl w:val="0"/>
                <w:numId w:val="29"/>
              </w:numPr>
              <w:spacing w:after="0" w:line="240" w:lineRule="auto"/>
              <w:ind w:left="0" w:firstLine="0"/>
              <w:jc w:val="both"/>
              <w:rPr>
                <w:rFonts w:eastAsia="Roboto" w:cs="Times New Roman"/>
                <w:sz w:val="20"/>
                <w:szCs w:val="20"/>
              </w:rPr>
            </w:pPr>
            <w:r w:rsidRPr="00D428F7">
              <w:rPr>
                <w:rFonts w:eastAsia="Roboto" w:cs="Times New Roman"/>
                <w:sz w:val="20"/>
                <w:szCs w:val="20"/>
              </w:rPr>
              <w:t xml:space="preserve">2.6.3 Не допускается устройство радиальных козырьков и навесов. </w:t>
            </w:r>
          </w:p>
        </w:tc>
        <w:tc>
          <w:tcPr>
            <w:tcW w:w="6825" w:type="dxa"/>
            <w:shd w:val="clear" w:color="auto" w:fill="auto"/>
          </w:tcPr>
          <w:p w14:paraId="72B401E9" w14:textId="77777777" w:rsidR="00096CDF" w:rsidRPr="00D428F7" w:rsidRDefault="00096CDF" w:rsidP="00980A27">
            <w:pPr>
              <w:numPr>
                <w:ilvl w:val="0"/>
                <w:numId w:val="29"/>
              </w:numPr>
              <w:spacing w:after="0" w:line="240" w:lineRule="auto"/>
              <w:ind w:left="0" w:firstLine="0"/>
              <w:jc w:val="both"/>
              <w:rPr>
                <w:rFonts w:eastAsia="Roboto" w:cs="Times New Roman"/>
                <w:sz w:val="20"/>
                <w:szCs w:val="20"/>
              </w:rPr>
            </w:pPr>
            <w:r w:rsidRPr="00D428F7">
              <w:rPr>
                <w:rFonts w:eastAsia="Roboto" w:cs="Times New Roman"/>
                <w:sz w:val="20"/>
                <w:szCs w:val="20"/>
              </w:rPr>
              <w:t>2.6.4 Для лестниц, площадок, ступеней не допускается использовать: материалы с классом противоскольжения менее R11, резиновую плитку.</w:t>
            </w:r>
          </w:p>
          <w:p w14:paraId="7EBA4CCA" w14:textId="77777777" w:rsidR="00096CDF" w:rsidRPr="00D428F7" w:rsidRDefault="00096CDF" w:rsidP="00980A27">
            <w:pPr>
              <w:numPr>
                <w:ilvl w:val="0"/>
                <w:numId w:val="29"/>
              </w:numPr>
              <w:spacing w:after="0" w:line="240" w:lineRule="auto"/>
              <w:ind w:left="0" w:firstLine="0"/>
              <w:jc w:val="both"/>
              <w:rPr>
                <w:rFonts w:eastAsia="Roboto" w:cs="Times New Roman"/>
                <w:sz w:val="20"/>
                <w:szCs w:val="20"/>
              </w:rPr>
            </w:pPr>
            <w:r w:rsidRPr="00D428F7">
              <w:rPr>
                <w:rFonts w:eastAsia="Roboto" w:cs="Times New Roman"/>
                <w:sz w:val="20"/>
                <w:szCs w:val="20"/>
              </w:rPr>
              <w:t>2.6.5 Не допускается окраска поверхностей, облицованных натуральным камнем.</w:t>
            </w:r>
          </w:p>
          <w:p w14:paraId="4C20D90B" w14:textId="77777777" w:rsidR="00096CDF" w:rsidRPr="00D428F7" w:rsidRDefault="00096CDF" w:rsidP="00980A27">
            <w:pPr>
              <w:numPr>
                <w:ilvl w:val="0"/>
                <w:numId w:val="30"/>
              </w:numPr>
              <w:spacing w:after="0" w:line="240" w:lineRule="auto"/>
              <w:ind w:left="0" w:firstLine="0"/>
              <w:jc w:val="both"/>
              <w:rPr>
                <w:rFonts w:eastAsia="Roboto" w:cs="Times New Roman"/>
                <w:sz w:val="20"/>
                <w:szCs w:val="20"/>
              </w:rPr>
            </w:pPr>
            <w:r w:rsidRPr="00D428F7">
              <w:rPr>
                <w:rFonts w:eastAsia="Roboto" w:cs="Times New Roman"/>
                <w:sz w:val="20"/>
                <w:szCs w:val="20"/>
              </w:rPr>
              <w:t>2.6.6 Необходимо предусматривать придверные грязезащитные системы.</w:t>
            </w:r>
          </w:p>
        </w:tc>
      </w:tr>
      <w:tr w:rsidR="00872659" w:rsidRPr="00D428F7" w14:paraId="1C7F2C24" w14:textId="77777777" w:rsidTr="00A016F4">
        <w:trPr>
          <w:trHeight w:val="315"/>
          <w:jc w:val="center"/>
        </w:trPr>
        <w:tc>
          <w:tcPr>
            <w:tcW w:w="421" w:type="dxa"/>
            <w:vMerge/>
            <w:shd w:val="clear" w:color="auto" w:fill="auto"/>
          </w:tcPr>
          <w:p w14:paraId="03C321FD" w14:textId="77777777" w:rsidR="00096CDF" w:rsidRPr="00D428F7" w:rsidRDefault="00096CDF" w:rsidP="00980A27">
            <w:pPr>
              <w:spacing w:after="0" w:line="240" w:lineRule="auto"/>
              <w:jc w:val="center"/>
              <w:rPr>
                <w:rFonts w:eastAsia="Roboto" w:cs="Times New Roman"/>
                <w:sz w:val="20"/>
                <w:szCs w:val="20"/>
              </w:rPr>
            </w:pPr>
          </w:p>
        </w:tc>
        <w:tc>
          <w:tcPr>
            <w:tcW w:w="1094" w:type="dxa"/>
            <w:vMerge/>
            <w:shd w:val="clear" w:color="auto" w:fill="auto"/>
          </w:tcPr>
          <w:p w14:paraId="6FFB864D" w14:textId="77777777" w:rsidR="00096CDF" w:rsidRPr="00D428F7" w:rsidRDefault="00096CDF" w:rsidP="00980A27">
            <w:pPr>
              <w:spacing w:after="0" w:line="240" w:lineRule="auto"/>
              <w:rPr>
                <w:rFonts w:eastAsia="Roboto" w:cs="Times New Roman"/>
                <w:sz w:val="20"/>
                <w:szCs w:val="20"/>
              </w:rPr>
            </w:pPr>
          </w:p>
        </w:tc>
        <w:tc>
          <w:tcPr>
            <w:tcW w:w="990" w:type="dxa"/>
            <w:shd w:val="clear" w:color="auto" w:fill="auto"/>
            <w:vAlign w:val="center"/>
          </w:tcPr>
          <w:p w14:paraId="1F5C3C4C"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2.7</w:t>
            </w:r>
          </w:p>
          <w:p w14:paraId="3082010F"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Ограждения</w:t>
            </w:r>
          </w:p>
        </w:tc>
        <w:tc>
          <w:tcPr>
            <w:tcW w:w="5970" w:type="dxa"/>
            <w:shd w:val="clear" w:color="auto" w:fill="auto"/>
          </w:tcPr>
          <w:p w14:paraId="066F60F0" w14:textId="77777777" w:rsidR="00096CDF" w:rsidRPr="00D428F7" w:rsidRDefault="00096CDF" w:rsidP="00980A27">
            <w:pPr>
              <w:numPr>
                <w:ilvl w:val="0"/>
                <w:numId w:val="22"/>
              </w:numPr>
              <w:spacing w:after="0" w:line="240" w:lineRule="auto"/>
              <w:ind w:left="0" w:firstLine="0"/>
              <w:jc w:val="both"/>
              <w:rPr>
                <w:rFonts w:eastAsia="Roboto" w:cs="Times New Roman"/>
                <w:sz w:val="20"/>
                <w:szCs w:val="20"/>
              </w:rPr>
            </w:pPr>
            <w:r w:rsidRPr="00D428F7">
              <w:rPr>
                <w:rFonts w:eastAsia="Roboto" w:cs="Times New Roman"/>
                <w:sz w:val="20"/>
                <w:szCs w:val="20"/>
              </w:rPr>
              <w:t xml:space="preserve">2.7.1 Для всех ограждений не допускается использовать: профилированный лист, асбестоцементный лист, металлический и пластиковый (виниловый) сайдинг, поликарбонат, стекломагнезитовые листы, фанеру, вагонку. </w:t>
            </w:r>
          </w:p>
        </w:tc>
        <w:tc>
          <w:tcPr>
            <w:tcW w:w="6825" w:type="dxa"/>
            <w:shd w:val="clear" w:color="auto" w:fill="auto"/>
          </w:tcPr>
          <w:p w14:paraId="79E68B69" w14:textId="77777777" w:rsidR="00096CDF" w:rsidRPr="00D428F7" w:rsidRDefault="00096CDF" w:rsidP="00980A27">
            <w:pPr>
              <w:spacing w:after="0" w:line="240" w:lineRule="auto"/>
              <w:rPr>
                <w:rFonts w:eastAsia="Roboto" w:cs="Times New Roman"/>
                <w:sz w:val="20"/>
                <w:szCs w:val="20"/>
              </w:rPr>
            </w:pPr>
          </w:p>
        </w:tc>
      </w:tr>
      <w:tr w:rsidR="00872659" w:rsidRPr="00D428F7" w14:paraId="71C1F4B2" w14:textId="77777777" w:rsidTr="00A016F4">
        <w:trPr>
          <w:trHeight w:val="579"/>
          <w:jc w:val="center"/>
        </w:trPr>
        <w:tc>
          <w:tcPr>
            <w:tcW w:w="421" w:type="dxa"/>
            <w:shd w:val="clear" w:color="auto" w:fill="auto"/>
          </w:tcPr>
          <w:p w14:paraId="55CD1142" w14:textId="77777777" w:rsidR="00096CDF" w:rsidRPr="00D428F7" w:rsidRDefault="00096CDF" w:rsidP="00980A27">
            <w:pPr>
              <w:spacing w:after="0" w:line="240" w:lineRule="auto"/>
              <w:jc w:val="center"/>
              <w:rPr>
                <w:rFonts w:eastAsia="Roboto" w:cs="Times New Roman"/>
                <w:sz w:val="20"/>
                <w:szCs w:val="20"/>
              </w:rPr>
            </w:pPr>
            <w:r w:rsidRPr="00D428F7">
              <w:rPr>
                <w:rFonts w:eastAsia="Roboto" w:cs="Times New Roman"/>
                <w:sz w:val="20"/>
                <w:szCs w:val="20"/>
              </w:rPr>
              <w:t>3</w:t>
            </w:r>
          </w:p>
        </w:tc>
        <w:tc>
          <w:tcPr>
            <w:tcW w:w="2084" w:type="dxa"/>
            <w:gridSpan w:val="2"/>
            <w:shd w:val="clear" w:color="auto" w:fill="auto"/>
          </w:tcPr>
          <w:p w14:paraId="371BE2F3" w14:textId="77777777" w:rsidR="00096CDF" w:rsidRPr="00D428F7" w:rsidRDefault="00096CDF" w:rsidP="00980A27">
            <w:pPr>
              <w:spacing w:after="0" w:line="240" w:lineRule="auto"/>
              <w:rPr>
                <w:rFonts w:eastAsia="Roboto" w:cs="Times New Roman"/>
                <w:sz w:val="20"/>
                <w:szCs w:val="20"/>
              </w:rPr>
            </w:pPr>
            <w:r w:rsidRPr="00D428F7">
              <w:rPr>
                <w:rFonts w:eastAsia="Roboto" w:cs="Times New Roman"/>
                <w:sz w:val="20"/>
                <w:szCs w:val="20"/>
              </w:rPr>
              <w:t xml:space="preserve">Требования к размещению технического и инженерного оборудования на </w:t>
            </w:r>
            <w:r w:rsidRPr="00D428F7">
              <w:rPr>
                <w:rFonts w:eastAsia="Roboto" w:cs="Times New Roman"/>
                <w:sz w:val="20"/>
                <w:szCs w:val="20"/>
              </w:rPr>
              <w:lastRenderedPageBreak/>
              <w:t>фасадах зданий, строений и сооружений</w:t>
            </w:r>
          </w:p>
        </w:tc>
        <w:tc>
          <w:tcPr>
            <w:tcW w:w="5970" w:type="dxa"/>
            <w:shd w:val="clear" w:color="auto" w:fill="auto"/>
          </w:tcPr>
          <w:p w14:paraId="43DE532D" w14:textId="77777777" w:rsidR="00096CDF" w:rsidRPr="00D428F7" w:rsidRDefault="00096CDF" w:rsidP="00980A27">
            <w:pPr>
              <w:numPr>
                <w:ilvl w:val="0"/>
                <w:numId w:val="49"/>
              </w:numPr>
              <w:spacing w:after="0" w:line="240" w:lineRule="auto"/>
              <w:ind w:left="0" w:firstLine="0"/>
              <w:jc w:val="both"/>
              <w:rPr>
                <w:rFonts w:eastAsia="Roboto" w:cs="Times New Roman"/>
                <w:sz w:val="20"/>
                <w:szCs w:val="20"/>
              </w:rPr>
            </w:pPr>
            <w:r w:rsidRPr="00D428F7">
              <w:rPr>
                <w:rFonts w:eastAsia="Roboto" w:cs="Times New Roman"/>
                <w:sz w:val="20"/>
                <w:szCs w:val="20"/>
              </w:rPr>
              <w:lastRenderedPageBreak/>
              <w:t>3.1 Элементы систем кондиционирования (наружные блоки систем кондиционирования и вентиляции, отверстия для монтажа бризера), а также антенны должны:</w:t>
            </w:r>
          </w:p>
          <w:p w14:paraId="4329C974" w14:textId="77777777" w:rsidR="00096CDF" w:rsidRPr="00D428F7" w:rsidRDefault="00096CDF" w:rsidP="00980A27">
            <w:pPr>
              <w:numPr>
                <w:ilvl w:val="0"/>
                <w:numId w:val="23"/>
              </w:numPr>
              <w:spacing w:after="0" w:line="240" w:lineRule="auto"/>
              <w:ind w:left="0" w:firstLine="0"/>
              <w:jc w:val="both"/>
              <w:rPr>
                <w:rFonts w:eastAsia="Roboto" w:cs="Times New Roman"/>
                <w:sz w:val="20"/>
                <w:szCs w:val="20"/>
              </w:rPr>
            </w:pPr>
            <w:r w:rsidRPr="00D428F7">
              <w:rPr>
                <w:rFonts w:eastAsia="Roboto" w:cs="Times New Roman"/>
                <w:sz w:val="20"/>
                <w:szCs w:val="20"/>
              </w:rPr>
              <w:t xml:space="preserve">размещаться упорядоченно, с привязкой к архитектурному решению фасада и единой (вертикальной, </w:t>
            </w:r>
            <w:r w:rsidRPr="00D428F7">
              <w:rPr>
                <w:rFonts w:eastAsia="Roboto" w:cs="Times New Roman"/>
                <w:sz w:val="20"/>
                <w:szCs w:val="20"/>
              </w:rPr>
              <w:lastRenderedPageBreak/>
              <w:t>горизонтальной) системе осей;</w:t>
            </w:r>
          </w:p>
          <w:p w14:paraId="35223465" w14:textId="77777777" w:rsidR="00096CDF" w:rsidRPr="00D428F7" w:rsidRDefault="00096CDF" w:rsidP="00980A27">
            <w:pPr>
              <w:numPr>
                <w:ilvl w:val="0"/>
                <w:numId w:val="23"/>
              </w:numPr>
              <w:spacing w:after="0" w:line="240" w:lineRule="auto"/>
              <w:ind w:left="0" w:firstLine="0"/>
              <w:jc w:val="both"/>
              <w:rPr>
                <w:rFonts w:eastAsia="Roboto" w:cs="Times New Roman"/>
                <w:sz w:val="20"/>
                <w:szCs w:val="20"/>
              </w:rPr>
            </w:pPr>
            <w:r w:rsidRPr="00D428F7">
              <w:rPr>
                <w:rFonts w:eastAsia="Roboto" w:cs="Times New Roman"/>
                <w:sz w:val="20"/>
                <w:szCs w:val="20"/>
              </w:rPr>
              <w:t>размещаться с использованием стандартных конструкций крепления и с использованием маскирующих ограждений (решеток, жалюзи, корзин);</w:t>
            </w:r>
          </w:p>
          <w:p w14:paraId="7C40C494" w14:textId="77777777" w:rsidR="00096CDF" w:rsidRPr="00D428F7" w:rsidRDefault="00096CDF" w:rsidP="00980A27">
            <w:pPr>
              <w:numPr>
                <w:ilvl w:val="0"/>
                <w:numId w:val="23"/>
              </w:numPr>
              <w:spacing w:after="0" w:line="240" w:lineRule="auto"/>
              <w:ind w:left="0" w:firstLine="0"/>
              <w:jc w:val="both"/>
              <w:rPr>
                <w:rFonts w:eastAsia="Roboto" w:cs="Times New Roman"/>
                <w:sz w:val="20"/>
                <w:szCs w:val="20"/>
              </w:rPr>
            </w:pPr>
            <w:r w:rsidRPr="00D428F7">
              <w:rPr>
                <w:rFonts w:eastAsia="Roboto" w:cs="Times New Roman"/>
                <w:sz w:val="20"/>
                <w:szCs w:val="20"/>
              </w:rPr>
              <w:t>оснащаться кабель-каналами, скрытыми за фасадом или замаскированными в тон колера соответствующей плоскости фасада.</w:t>
            </w:r>
          </w:p>
          <w:p w14:paraId="5BC26351" w14:textId="77777777" w:rsidR="00096CDF" w:rsidRPr="00D428F7" w:rsidRDefault="00096CDF" w:rsidP="00980A27">
            <w:pPr>
              <w:numPr>
                <w:ilvl w:val="0"/>
                <w:numId w:val="49"/>
              </w:numPr>
              <w:spacing w:after="0" w:line="240" w:lineRule="auto"/>
              <w:ind w:left="0" w:firstLine="0"/>
              <w:jc w:val="both"/>
              <w:rPr>
                <w:rFonts w:eastAsia="Roboto" w:cs="Times New Roman"/>
                <w:sz w:val="20"/>
                <w:szCs w:val="20"/>
              </w:rPr>
            </w:pPr>
            <w:r w:rsidRPr="00D428F7">
              <w:rPr>
                <w:rFonts w:eastAsia="Roboto" w:cs="Times New Roman"/>
                <w:sz w:val="20"/>
                <w:szCs w:val="20"/>
              </w:rPr>
              <w:t>3.2 Размещение элементов систем кондиционирования допускается:</w:t>
            </w:r>
          </w:p>
          <w:p w14:paraId="4B68F683" w14:textId="77777777" w:rsidR="00096CDF" w:rsidRPr="00D428F7" w:rsidRDefault="00096CDF" w:rsidP="00980A27">
            <w:pPr>
              <w:numPr>
                <w:ilvl w:val="0"/>
                <w:numId w:val="26"/>
              </w:numPr>
              <w:spacing w:after="0" w:line="240" w:lineRule="auto"/>
              <w:ind w:left="0" w:firstLine="0"/>
              <w:jc w:val="both"/>
              <w:rPr>
                <w:rFonts w:eastAsia="Roboto" w:cs="Times New Roman"/>
                <w:sz w:val="20"/>
                <w:szCs w:val="20"/>
              </w:rPr>
            </w:pPr>
            <w:r w:rsidRPr="00D428F7">
              <w:rPr>
                <w:rFonts w:eastAsia="Roboto" w:cs="Times New Roman"/>
                <w:sz w:val="20"/>
                <w:szCs w:val="20"/>
              </w:rPr>
              <w:t>на кровле объекта (крышные кондиционеры с внутренними воздуховодными каналами);</w:t>
            </w:r>
          </w:p>
          <w:p w14:paraId="14C5E280" w14:textId="77777777" w:rsidR="00096CDF" w:rsidRPr="00D428F7" w:rsidRDefault="00096CDF" w:rsidP="00980A27">
            <w:pPr>
              <w:numPr>
                <w:ilvl w:val="0"/>
                <w:numId w:val="26"/>
              </w:numPr>
              <w:spacing w:after="0" w:line="240" w:lineRule="auto"/>
              <w:ind w:left="0" w:firstLine="0"/>
              <w:jc w:val="both"/>
              <w:rPr>
                <w:rFonts w:eastAsia="Roboto" w:cs="Times New Roman"/>
                <w:sz w:val="20"/>
                <w:szCs w:val="20"/>
              </w:rPr>
            </w:pPr>
            <w:r w:rsidRPr="00D428F7">
              <w:rPr>
                <w:rFonts w:eastAsia="Roboto" w:cs="Times New Roman"/>
                <w:sz w:val="20"/>
                <w:szCs w:val="20"/>
              </w:rPr>
              <w:t>в нижней части оконных проемов, в окнах подвального этажа без выхода за плоскость фасада;</w:t>
            </w:r>
          </w:p>
          <w:p w14:paraId="068EF2FD" w14:textId="77777777" w:rsidR="00096CDF" w:rsidRPr="00D428F7" w:rsidRDefault="00096CDF" w:rsidP="00980A27">
            <w:pPr>
              <w:numPr>
                <w:ilvl w:val="0"/>
                <w:numId w:val="26"/>
              </w:numPr>
              <w:spacing w:after="0" w:line="240" w:lineRule="auto"/>
              <w:ind w:left="0" w:firstLine="0"/>
              <w:jc w:val="both"/>
              <w:rPr>
                <w:rFonts w:eastAsia="Roboto" w:cs="Times New Roman"/>
                <w:sz w:val="20"/>
                <w:szCs w:val="20"/>
              </w:rPr>
            </w:pPr>
            <w:r w:rsidRPr="00D428F7">
              <w:rPr>
                <w:rFonts w:eastAsia="Roboto" w:cs="Times New Roman"/>
                <w:sz w:val="20"/>
                <w:szCs w:val="20"/>
              </w:rPr>
              <w:t>в простенках между оконными и дверными проемами;</w:t>
            </w:r>
          </w:p>
          <w:p w14:paraId="350C8703" w14:textId="77777777" w:rsidR="00096CDF" w:rsidRPr="00D428F7" w:rsidRDefault="00096CDF" w:rsidP="00980A27">
            <w:pPr>
              <w:numPr>
                <w:ilvl w:val="0"/>
                <w:numId w:val="26"/>
              </w:numPr>
              <w:spacing w:after="0" w:line="240" w:lineRule="auto"/>
              <w:ind w:left="0" w:firstLine="0"/>
              <w:jc w:val="both"/>
              <w:rPr>
                <w:rFonts w:eastAsia="Roboto" w:cs="Times New Roman"/>
                <w:sz w:val="20"/>
                <w:szCs w:val="20"/>
              </w:rPr>
            </w:pPr>
            <w:r w:rsidRPr="00D428F7">
              <w:rPr>
                <w:rFonts w:eastAsia="Roboto" w:cs="Times New Roman"/>
                <w:sz w:val="20"/>
                <w:szCs w:val="20"/>
              </w:rPr>
              <w:t>на второстепенных фасадах, брандмауэрах;</w:t>
            </w:r>
          </w:p>
          <w:p w14:paraId="3CA45349" w14:textId="77777777" w:rsidR="00096CDF" w:rsidRPr="00D428F7" w:rsidRDefault="00096CDF" w:rsidP="00980A27">
            <w:pPr>
              <w:numPr>
                <w:ilvl w:val="0"/>
                <w:numId w:val="26"/>
              </w:numPr>
              <w:spacing w:after="0" w:line="240" w:lineRule="auto"/>
              <w:ind w:left="0" w:firstLine="0"/>
              <w:jc w:val="both"/>
              <w:rPr>
                <w:rFonts w:eastAsia="Roboto" w:cs="Times New Roman"/>
                <w:sz w:val="20"/>
                <w:szCs w:val="20"/>
              </w:rPr>
            </w:pPr>
            <w:r w:rsidRPr="00D428F7">
              <w:rPr>
                <w:rFonts w:eastAsia="Roboto" w:cs="Times New Roman"/>
                <w:sz w:val="20"/>
                <w:szCs w:val="20"/>
              </w:rPr>
              <w:t>в арочных проемах на высоте не менее 3,0 м от поверхности земли,</w:t>
            </w:r>
          </w:p>
        </w:tc>
        <w:tc>
          <w:tcPr>
            <w:tcW w:w="6825" w:type="dxa"/>
            <w:shd w:val="clear" w:color="auto" w:fill="auto"/>
          </w:tcPr>
          <w:p w14:paraId="071BDF28" w14:textId="77777777" w:rsidR="00096CDF" w:rsidRPr="00D428F7" w:rsidRDefault="00096CDF" w:rsidP="00980A27">
            <w:pPr>
              <w:numPr>
                <w:ilvl w:val="0"/>
                <w:numId w:val="41"/>
              </w:numPr>
              <w:spacing w:after="0" w:line="240" w:lineRule="auto"/>
              <w:ind w:left="0" w:firstLine="0"/>
              <w:jc w:val="both"/>
              <w:rPr>
                <w:rFonts w:eastAsia="Roboto" w:cs="Times New Roman"/>
                <w:sz w:val="20"/>
                <w:szCs w:val="20"/>
              </w:rPr>
            </w:pPr>
            <w:r w:rsidRPr="00D428F7">
              <w:rPr>
                <w:rFonts w:eastAsia="Roboto" w:cs="Times New Roman"/>
                <w:sz w:val="20"/>
                <w:szCs w:val="20"/>
              </w:rPr>
              <w:lastRenderedPageBreak/>
              <w:t>3.3 Размещение элементов систем кондиционирования не допускается:</w:t>
            </w:r>
          </w:p>
          <w:p w14:paraId="534CA785" w14:textId="77777777" w:rsidR="00096CDF" w:rsidRPr="00D428F7" w:rsidRDefault="00096CDF" w:rsidP="00980A27">
            <w:pPr>
              <w:numPr>
                <w:ilvl w:val="0"/>
                <w:numId w:val="26"/>
              </w:numPr>
              <w:spacing w:after="0" w:line="240" w:lineRule="auto"/>
              <w:ind w:left="0" w:firstLine="0"/>
              <w:jc w:val="both"/>
              <w:rPr>
                <w:rFonts w:eastAsia="Roboto" w:cs="Times New Roman"/>
                <w:sz w:val="20"/>
                <w:szCs w:val="20"/>
              </w:rPr>
            </w:pPr>
            <w:r w:rsidRPr="00D428F7">
              <w:rPr>
                <w:rFonts w:eastAsia="Roboto" w:cs="Times New Roman"/>
                <w:sz w:val="20"/>
                <w:szCs w:val="20"/>
              </w:rPr>
              <w:t xml:space="preserve">на поверхности главных фасадов; </w:t>
            </w:r>
          </w:p>
          <w:p w14:paraId="3EC376AD" w14:textId="77777777" w:rsidR="00096CDF" w:rsidRPr="00D428F7" w:rsidRDefault="00096CDF" w:rsidP="00980A27">
            <w:pPr>
              <w:numPr>
                <w:ilvl w:val="0"/>
                <w:numId w:val="26"/>
              </w:numPr>
              <w:spacing w:after="0" w:line="240" w:lineRule="auto"/>
              <w:ind w:left="0" w:firstLine="0"/>
              <w:jc w:val="both"/>
              <w:rPr>
                <w:rFonts w:eastAsia="Roboto" w:cs="Times New Roman"/>
                <w:sz w:val="20"/>
                <w:szCs w:val="20"/>
              </w:rPr>
            </w:pPr>
            <w:r w:rsidRPr="00D428F7">
              <w:rPr>
                <w:rFonts w:eastAsia="Roboto" w:cs="Times New Roman"/>
                <w:sz w:val="20"/>
                <w:szCs w:val="20"/>
              </w:rPr>
              <w:t>в оконных и дверных проемах с выступанием за плоскость фасада;</w:t>
            </w:r>
          </w:p>
          <w:p w14:paraId="6BACB11F" w14:textId="77777777" w:rsidR="00096CDF" w:rsidRPr="00D428F7" w:rsidRDefault="00096CDF" w:rsidP="00980A27">
            <w:pPr>
              <w:numPr>
                <w:ilvl w:val="0"/>
                <w:numId w:val="26"/>
              </w:numPr>
              <w:spacing w:after="0" w:line="240" w:lineRule="auto"/>
              <w:ind w:left="0" w:firstLine="0"/>
              <w:jc w:val="both"/>
              <w:rPr>
                <w:rFonts w:eastAsia="Roboto" w:cs="Times New Roman"/>
                <w:sz w:val="20"/>
                <w:szCs w:val="20"/>
              </w:rPr>
            </w:pPr>
            <w:r w:rsidRPr="00D428F7">
              <w:rPr>
                <w:rFonts w:eastAsia="Roboto" w:cs="Times New Roman"/>
                <w:sz w:val="20"/>
                <w:szCs w:val="20"/>
              </w:rPr>
              <w:t>над пешеходными тротуарами.</w:t>
            </w:r>
          </w:p>
          <w:p w14:paraId="5B13F024" w14:textId="77777777" w:rsidR="00096CDF" w:rsidRPr="00D428F7" w:rsidRDefault="00096CDF" w:rsidP="00980A27">
            <w:pPr>
              <w:numPr>
                <w:ilvl w:val="0"/>
                <w:numId w:val="24"/>
              </w:numPr>
              <w:spacing w:after="0" w:line="240" w:lineRule="auto"/>
              <w:ind w:left="0" w:firstLine="0"/>
              <w:jc w:val="both"/>
              <w:rPr>
                <w:rFonts w:eastAsia="Roboto" w:cs="Times New Roman"/>
                <w:sz w:val="20"/>
                <w:szCs w:val="20"/>
              </w:rPr>
            </w:pPr>
            <w:r w:rsidRPr="00D428F7">
              <w:rPr>
                <w:rFonts w:eastAsia="Roboto" w:cs="Times New Roman"/>
                <w:sz w:val="20"/>
                <w:szCs w:val="20"/>
              </w:rPr>
              <w:lastRenderedPageBreak/>
              <w:t>3.4 Маскирующие ограждения должны иметь окраску, соответствующую одному из колеров элементов здания (стен, элементов окон).</w:t>
            </w:r>
          </w:p>
          <w:p w14:paraId="26F074EA" w14:textId="77777777" w:rsidR="00096CDF" w:rsidRPr="00D428F7" w:rsidRDefault="00096CDF" w:rsidP="00980A27">
            <w:pPr>
              <w:numPr>
                <w:ilvl w:val="0"/>
                <w:numId w:val="44"/>
              </w:numPr>
              <w:spacing w:after="0" w:line="240" w:lineRule="auto"/>
              <w:ind w:left="0" w:firstLine="0"/>
              <w:jc w:val="both"/>
              <w:rPr>
                <w:rFonts w:eastAsia="Roboto" w:cs="Times New Roman"/>
                <w:sz w:val="20"/>
                <w:szCs w:val="20"/>
              </w:rPr>
            </w:pPr>
            <w:r w:rsidRPr="00D428F7">
              <w:rPr>
                <w:rFonts w:eastAsia="Roboto" w:cs="Times New Roman"/>
                <w:sz w:val="20"/>
                <w:szCs w:val="20"/>
              </w:rPr>
              <w:t>3.5 Цветовое решение элементов системы наружного водоотведения (водосточные трубы, желоба) должно осуществляться в тон соответствующей плоскости стены.</w:t>
            </w:r>
          </w:p>
        </w:tc>
      </w:tr>
      <w:tr w:rsidR="00096CDF" w:rsidRPr="005A73FA" w14:paraId="6A7DAB9B" w14:textId="77777777" w:rsidTr="00A016F4">
        <w:trPr>
          <w:trHeight w:val="564"/>
          <w:jc w:val="center"/>
        </w:trPr>
        <w:tc>
          <w:tcPr>
            <w:tcW w:w="421" w:type="dxa"/>
            <w:shd w:val="clear" w:color="auto" w:fill="auto"/>
          </w:tcPr>
          <w:p w14:paraId="38D539A4" w14:textId="77777777" w:rsidR="00096CDF" w:rsidRPr="00D428F7" w:rsidRDefault="00096CDF" w:rsidP="00980A27">
            <w:pPr>
              <w:spacing w:after="0" w:line="240" w:lineRule="auto"/>
              <w:rPr>
                <w:rFonts w:eastAsia="Roboto" w:cs="Times New Roman"/>
                <w:sz w:val="20"/>
                <w:szCs w:val="20"/>
              </w:rPr>
            </w:pPr>
            <w:r w:rsidRPr="00D428F7">
              <w:rPr>
                <w:rFonts w:eastAsia="Roboto" w:cs="Times New Roman"/>
                <w:sz w:val="20"/>
                <w:szCs w:val="20"/>
              </w:rPr>
              <w:lastRenderedPageBreak/>
              <w:t>4</w:t>
            </w:r>
          </w:p>
        </w:tc>
        <w:tc>
          <w:tcPr>
            <w:tcW w:w="2084" w:type="dxa"/>
            <w:gridSpan w:val="2"/>
            <w:shd w:val="clear" w:color="auto" w:fill="auto"/>
          </w:tcPr>
          <w:p w14:paraId="67110E7C" w14:textId="77777777" w:rsidR="00096CDF" w:rsidRPr="00D428F7" w:rsidRDefault="00096CDF" w:rsidP="00980A27">
            <w:pPr>
              <w:spacing w:after="0" w:line="240" w:lineRule="auto"/>
              <w:rPr>
                <w:rFonts w:eastAsia="Roboto" w:cs="Times New Roman"/>
                <w:sz w:val="20"/>
                <w:szCs w:val="20"/>
              </w:rPr>
            </w:pPr>
            <w:r w:rsidRPr="00D428F7">
              <w:rPr>
                <w:rFonts w:eastAsia="Roboto" w:cs="Times New Roman"/>
                <w:sz w:val="20"/>
                <w:szCs w:val="20"/>
              </w:rPr>
              <w:t>Требования к подсветке фасадов зданий, строений и сооружений</w:t>
            </w:r>
          </w:p>
        </w:tc>
        <w:tc>
          <w:tcPr>
            <w:tcW w:w="5970" w:type="dxa"/>
            <w:shd w:val="clear" w:color="auto" w:fill="auto"/>
          </w:tcPr>
          <w:p w14:paraId="146596F2" w14:textId="77777777" w:rsidR="00096CDF" w:rsidRPr="00D428F7" w:rsidRDefault="00096CDF" w:rsidP="00980A27">
            <w:pPr>
              <w:numPr>
                <w:ilvl w:val="0"/>
                <w:numId w:val="68"/>
              </w:numPr>
              <w:spacing w:after="0" w:line="240" w:lineRule="auto"/>
              <w:ind w:left="0" w:firstLine="0"/>
              <w:jc w:val="both"/>
              <w:rPr>
                <w:rFonts w:eastAsia="Roboto" w:cs="Times New Roman"/>
                <w:sz w:val="20"/>
                <w:szCs w:val="20"/>
              </w:rPr>
            </w:pPr>
            <w:r w:rsidRPr="00D428F7">
              <w:rPr>
                <w:rFonts w:eastAsia="Roboto" w:cs="Times New Roman"/>
                <w:sz w:val="20"/>
                <w:szCs w:val="20"/>
              </w:rPr>
              <w:t xml:space="preserve">4.1 Входные группы должны иметь освещение. </w:t>
            </w:r>
          </w:p>
          <w:p w14:paraId="185C8AF9" w14:textId="77777777" w:rsidR="00096CDF" w:rsidRPr="00D428F7" w:rsidRDefault="00096CDF" w:rsidP="00980A27">
            <w:pPr>
              <w:numPr>
                <w:ilvl w:val="0"/>
                <w:numId w:val="68"/>
              </w:numPr>
              <w:spacing w:after="0" w:line="240" w:lineRule="auto"/>
              <w:ind w:left="0" w:firstLine="0"/>
              <w:jc w:val="both"/>
              <w:rPr>
                <w:rFonts w:eastAsia="Roboto" w:cs="Times New Roman"/>
                <w:sz w:val="20"/>
                <w:szCs w:val="20"/>
              </w:rPr>
            </w:pPr>
            <w:r w:rsidRPr="00D428F7">
              <w:rPr>
                <w:rFonts w:eastAsia="Roboto" w:cs="Times New Roman"/>
                <w:sz w:val="20"/>
                <w:szCs w:val="20"/>
              </w:rPr>
              <w:t>4.2 Запрещается использовать в подсветке фасадов пиксельную, мигающую подсветку.</w:t>
            </w:r>
          </w:p>
          <w:p w14:paraId="314C29C1" w14:textId="77777777" w:rsidR="00096CDF" w:rsidRPr="00D428F7" w:rsidRDefault="00096CDF" w:rsidP="00980A27">
            <w:pPr>
              <w:numPr>
                <w:ilvl w:val="0"/>
                <w:numId w:val="68"/>
              </w:numPr>
              <w:spacing w:after="0" w:line="240" w:lineRule="auto"/>
              <w:ind w:left="0" w:firstLine="0"/>
              <w:jc w:val="both"/>
              <w:rPr>
                <w:rFonts w:eastAsia="Roboto" w:cs="Times New Roman"/>
                <w:sz w:val="20"/>
                <w:szCs w:val="20"/>
              </w:rPr>
            </w:pPr>
            <w:r w:rsidRPr="00D428F7">
              <w:rPr>
                <w:rFonts w:eastAsia="Roboto" w:cs="Times New Roman"/>
                <w:sz w:val="20"/>
                <w:szCs w:val="20"/>
              </w:rPr>
              <w:t>4.3 Приборы архитектурной подсветки должны располагаться таким образом, чтобы их выходные отверстия экранировались светозащитными устройствами или не оказывались в центре поля зрения водителей и пешеходов в главных направлениях движения.</w:t>
            </w:r>
          </w:p>
        </w:tc>
        <w:tc>
          <w:tcPr>
            <w:tcW w:w="6825" w:type="dxa"/>
            <w:shd w:val="clear" w:color="auto" w:fill="auto"/>
          </w:tcPr>
          <w:p w14:paraId="51EAACE6" w14:textId="77777777" w:rsidR="00096CDF" w:rsidRPr="00D428F7" w:rsidRDefault="00096CDF" w:rsidP="00980A27">
            <w:pPr>
              <w:numPr>
                <w:ilvl w:val="0"/>
                <w:numId w:val="68"/>
              </w:numPr>
              <w:spacing w:after="0" w:line="240" w:lineRule="auto"/>
              <w:ind w:left="0" w:firstLine="0"/>
              <w:jc w:val="both"/>
              <w:rPr>
                <w:rFonts w:eastAsia="Roboto" w:cs="Times New Roman"/>
                <w:sz w:val="20"/>
                <w:szCs w:val="20"/>
              </w:rPr>
            </w:pPr>
            <w:r w:rsidRPr="00D428F7">
              <w:rPr>
                <w:rFonts w:eastAsia="Roboto" w:cs="Times New Roman"/>
                <w:sz w:val="20"/>
                <w:szCs w:val="20"/>
              </w:rPr>
              <w:t>4.4 Подсветка осуществляется белым с цветовой температурой (Тц) в диапазоне 2000-2700 К.</w:t>
            </w:r>
          </w:p>
          <w:p w14:paraId="32F7E0F3" w14:textId="77777777" w:rsidR="00096CDF" w:rsidRPr="00D428F7" w:rsidRDefault="00096CDF" w:rsidP="00980A27">
            <w:pPr>
              <w:numPr>
                <w:ilvl w:val="0"/>
                <w:numId w:val="68"/>
              </w:numPr>
              <w:spacing w:after="0" w:line="240" w:lineRule="auto"/>
              <w:ind w:left="0" w:firstLine="0"/>
              <w:jc w:val="both"/>
              <w:rPr>
                <w:rFonts w:eastAsia="Roboto" w:cs="Times New Roman"/>
                <w:sz w:val="20"/>
                <w:szCs w:val="20"/>
              </w:rPr>
            </w:pPr>
            <w:r w:rsidRPr="00D428F7">
              <w:rPr>
                <w:rFonts w:eastAsia="Roboto" w:cs="Times New Roman"/>
                <w:sz w:val="20"/>
                <w:szCs w:val="20"/>
              </w:rPr>
              <w:t xml:space="preserve">4.5 Не допускается засветка окон жилых помещений, расположенных вблизи зданий, а также камер видеонаблюдения. </w:t>
            </w:r>
          </w:p>
        </w:tc>
        <w:bookmarkStart w:id="133" w:name="_GoBack"/>
        <w:bookmarkEnd w:id="133"/>
      </w:tr>
    </w:tbl>
    <w:p w14:paraId="252197E1" w14:textId="0E49184B" w:rsidR="008A1FD4" w:rsidRPr="005A73FA" w:rsidRDefault="008A1FD4" w:rsidP="00980A27">
      <w:pPr>
        <w:spacing w:after="0" w:line="240" w:lineRule="auto"/>
        <w:rPr>
          <w:sz w:val="20"/>
          <w:szCs w:val="20"/>
        </w:rPr>
      </w:pPr>
      <w:r w:rsidRPr="005A73FA">
        <w:rPr>
          <w:sz w:val="20"/>
          <w:szCs w:val="20"/>
        </w:rPr>
        <w:br w:type="page"/>
      </w:r>
    </w:p>
    <w:p w14:paraId="37B56F0E" w14:textId="77777777" w:rsidR="00096CDF" w:rsidRPr="005A73FA" w:rsidRDefault="00096CDF" w:rsidP="00980A27">
      <w:pPr>
        <w:spacing w:after="0" w:line="240" w:lineRule="auto"/>
        <w:ind w:firstLine="680"/>
        <w:rPr>
          <w:sz w:val="20"/>
          <w:szCs w:val="20"/>
        </w:rPr>
        <w:sectPr w:rsidR="00096CDF" w:rsidRPr="005A73FA" w:rsidSect="001F527B">
          <w:pgSz w:w="16798" w:h="11906" w:orient="landscape"/>
          <w:pgMar w:top="1701" w:right="1134" w:bottom="1701" w:left="1134" w:header="720" w:footer="720" w:gutter="0"/>
          <w:cols w:space="720"/>
          <w:docGrid w:linePitch="360"/>
        </w:sectPr>
      </w:pPr>
    </w:p>
    <w:p w14:paraId="1F9D1A23" w14:textId="77777777" w:rsidR="00753DA4" w:rsidRPr="007F2046" w:rsidRDefault="00753DA4" w:rsidP="00F20109">
      <w:pPr>
        <w:spacing w:after="0" w:line="240" w:lineRule="auto"/>
        <w:rPr>
          <w:sz w:val="20"/>
          <w:szCs w:val="20"/>
        </w:rPr>
      </w:pPr>
    </w:p>
    <w:p w14:paraId="3FE288A3" w14:textId="77777777" w:rsidR="00EC6367" w:rsidRPr="007F2046" w:rsidRDefault="00EC6367" w:rsidP="00980A27">
      <w:pPr>
        <w:spacing w:after="0" w:line="240" w:lineRule="auto"/>
        <w:ind w:firstLine="680"/>
        <w:jc w:val="both"/>
        <w:rPr>
          <w:rFonts w:eastAsia="SimSun" w:cs="Times New Roman"/>
          <w:b/>
          <w:bCs/>
          <w:iCs/>
          <w:caps/>
          <w:sz w:val="20"/>
          <w:szCs w:val="20"/>
          <w:lang w:eastAsia="zh-CN"/>
        </w:rPr>
      </w:pPr>
    </w:p>
    <w:sectPr w:rsidR="00EC6367" w:rsidRPr="007F2046">
      <w:pgSz w:w="11906" w:h="16798"/>
      <w:pgMar w:top="1134" w:right="707"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27BCB8" w14:textId="77777777" w:rsidR="00B877C1" w:rsidRDefault="00B877C1" w:rsidP="00FC0337">
      <w:pPr>
        <w:spacing w:after="0" w:line="240" w:lineRule="auto"/>
      </w:pPr>
      <w:r>
        <w:separator/>
      </w:r>
    </w:p>
  </w:endnote>
  <w:endnote w:type="continuationSeparator" w:id="0">
    <w:p w14:paraId="27C07B90" w14:textId="77777777" w:rsidR="00B877C1" w:rsidRDefault="00B877C1" w:rsidP="00FC0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OpenSymbol">
    <w:altName w:val="Calibri"/>
    <w:charset w:val="00"/>
    <w:family w:val="auto"/>
    <w:pitch w:val="variable"/>
    <w:sig w:usb0="800000AF" w:usb1="1001E0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Neue Medium">
    <w:altName w:val="Arial"/>
    <w:charset w:val="00"/>
    <w:family w:val="swiss"/>
    <w:pitch w:val="variable"/>
    <w:sig w:usb0="A00002FF" w:usb1="5000205B" w:usb2="00000002" w:usb3="00000000" w:csb0="0000009B" w:csb1="00000000"/>
  </w:font>
  <w:font w:name="Arial Unicode MS">
    <w:panose1 w:val="020B0604020202020204"/>
    <w:charset w:val="80"/>
    <w:family w:val="swiss"/>
    <w:pitch w:val="variable"/>
    <w:sig w:usb0="F7FFAFFF" w:usb1="E9DFFFFF" w:usb2="0000003F" w:usb3="00000000" w:csb0="003F01FF" w:csb1="00000000"/>
  </w:font>
  <w:font w:name="Helvetica Neue Light">
    <w:altName w:val="Times New Roman"/>
    <w:charset w:val="00"/>
    <w:family w:val="auto"/>
    <w:pitch w:val="variable"/>
    <w:sig w:usb0="A00002FF" w:usb1="5000205B" w:usb2="00000002" w:usb3="00000000" w:csb0="00000007" w:csb1="00000000"/>
  </w:font>
  <w:font w:name="Peterburg">
    <w:altName w:val="Times New Roman"/>
    <w:charset w:val="00"/>
    <w:family w:val="auto"/>
    <w:pitch w:val="variable"/>
  </w:font>
  <w:font w:name="Gungsuh">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Roboto">
    <w:altName w:val="Times New Roman"/>
    <w:charset w:val="CC"/>
    <w:family w:val="auto"/>
    <w:pitch w:val="variable"/>
    <w:sig w:usb0="00000001" w:usb1="5000217F" w:usb2="00000021" w:usb3="00000000" w:csb0="0000019F" w:csb1="00000000"/>
  </w:font>
  <w:font w:name="Roboto Light">
    <w:charset w:val="CC"/>
    <w:family w:val="auto"/>
    <w:pitch w:val="variable"/>
    <w:sig w:usb0="E0000AFF" w:usb1="5000217F" w:usb2="00000021" w:usb3="00000000" w:csb0="0000019F" w:csb1="00000000"/>
  </w:font>
  <w:font w:name="Nova Mono">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2AAC63" w14:textId="77777777" w:rsidR="00B877C1" w:rsidRDefault="00B877C1" w:rsidP="00FC0337">
      <w:pPr>
        <w:spacing w:after="0" w:line="240" w:lineRule="auto"/>
      </w:pPr>
      <w:r>
        <w:separator/>
      </w:r>
    </w:p>
  </w:footnote>
  <w:footnote w:type="continuationSeparator" w:id="0">
    <w:p w14:paraId="3023F364" w14:textId="77777777" w:rsidR="00B877C1" w:rsidRDefault="00B877C1" w:rsidP="00FC03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9B161" w14:textId="77777777" w:rsidR="00263E15" w:rsidRDefault="00263E15">
    <w:pPr>
      <w:pStyle w:val="af7"/>
      <w:jc w:val="center"/>
    </w:pPr>
    <w:r>
      <w:fldChar w:fldCharType="begin"/>
    </w:r>
    <w:r>
      <w:instrText>PAGE   \* MERGEFORMAT</w:instrText>
    </w:r>
    <w:r>
      <w:fldChar w:fldCharType="separate"/>
    </w:r>
    <w:r w:rsidR="00D428F7">
      <w:rPr>
        <w:noProof/>
      </w:rPr>
      <w:t>88</w:t>
    </w:r>
    <w:r>
      <w:fldChar w:fldCharType="end"/>
    </w:r>
  </w:p>
  <w:p w14:paraId="687687C4" w14:textId="77777777" w:rsidR="00263E15" w:rsidRDefault="00263E15">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67FAA" w14:textId="77777777" w:rsidR="00A67921" w:rsidRPr="00672C9F" w:rsidRDefault="00A67921" w:rsidP="003F4C75">
    <w:pPr>
      <w:pStyle w:val="af7"/>
      <w:jc w:val="center"/>
    </w:pPr>
    <w:r w:rsidRPr="00F6097C">
      <w:fldChar w:fldCharType="begin"/>
    </w:r>
    <w:r w:rsidRPr="00F6097C">
      <w:instrText>PAGE   \* MERGEFORMAT</w:instrText>
    </w:r>
    <w:r w:rsidRPr="00F6097C">
      <w:fldChar w:fldCharType="separate"/>
    </w:r>
    <w:r w:rsidR="00D428F7">
      <w:rPr>
        <w:noProof/>
      </w:rPr>
      <w:t>253</w:t>
    </w:r>
    <w:r w:rsidRPr="00F6097C">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33A81" w14:textId="77777777" w:rsidR="00A67921" w:rsidRDefault="00A6792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6A1A1" w14:textId="77777777" w:rsidR="00A67921" w:rsidRPr="00672C9F" w:rsidRDefault="00A67921" w:rsidP="00EC227E">
    <w:pPr>
      <w:pStyle w:val="af7"/>
      <w:jc w:val="center"/>
    </w:pPr>
    <w:r w:rsidRPr="00F6097C">
      <w:fldChar w:fldCharType="begin"/>
    </w:r>
    <w:r w:rsidRPr="00F6097C">
      <w:instrText>PAGE   \* MERGEFORMAT</w:instrText>
    </w:r>
    <w:r w:rsidRPr="00F6097C">
      <w:fldChar w:fldCharType="separate"/>
    </w:r>
    <w:r w:rsidR="00D428F7">
      <w:rPr>
        <w:noProof/>
      </w:rPr>
      <w:t>301</w:t>
    </w:r>
    <w:r w:rsidRPr="00F6097C">
      <w:fldChar w:fldCharType="end"/>
    </w:r>
  </w:p>
  <w:p w14:paraId="609AB87B" w14:textId="77777777" w:rsidR="00A67921" w:rsidRPr="003551B3" w:rsidRDefault="00A67921" w:rsidP="003551B3">
    <w:pPr>
      <w:pStyle w:val="af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4D534" w14:textId="77777777" w:rsidR="00A67921" w:rsidRDefault="00A6792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B9A21A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058C2624"/>
    <w:lvl w:ilvl="0">
      <w:numFmt w:val="bullet"/>
      <w:lvlText w:val="*"/>
      <w:lvlJc w:val="left"/>
    </w:lvl>
  </w:abstractNum>
  <w:abstractNum w:abstractNumId="2"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000002"/>
    <w:multiLevelType w:val="singleLevel"/>
    <w:tmpl w:val="00000002"/>
    <w:name w:val="WW8Num4"/>
    <w:lvl w:ilvl="0">
      <w:start w:val="1"/>
      <w:numFmt w:val="decimal"/>
      <w:lvlText w:val="%1."/>
      <w:lvlJc w:val="left"/>
      <w:pPr>
        <w:tabs>
          <w:tab w:val="num" w:pos="708"/>
        </w:tabs>
        <w:ind w:left="1211" w:hanging="360"/>
      </w:pPr>
    </w:lvl>
  </w:abstractNum>
  <w:abstractNum w:abstractNumId="4" w15:restartNumberingAfterBreak="0">
    <w:nsid w:val="00000003"/>
    <w:multiLevelType w:val="singleLevel"/>
    <w:tmpl w:val="00000003"/>
    <w:name w:val="WW8Num5"/>
    <w:lvl w:ilvl="0">
      <w:start w:val="1"/>
      <w:numFmt w:val="decimal"/>
      <w:suff w:val="space"/>
      <w:lvlText w:val="%1."/>
      <w:lvlJc w:val="left"/>
      <w:pPr>
        <w:tabs>
          <w:tab w:val="num" w:pos="0"/>
        </w:tabs>
        <w:ind w:left="510" w:hanging="340"/>
      </w:pPr>
      <w:rPr>
        <w:rFonts w:eastAsia="Calibri"/>
        <w:lang w:eastAsia="ru-RU"/>
      </w:rPr>
    </w:lvl>
  </w:abstractNum>
  <w:abstractNum w:abstractNumId="5" w15:restartNumberingAfterBreak="0">
    <w:nsid w:val="0000000F"/>
    <w:multiLevelType w:val="multilevel"/>
    <w:tmpl w:val="0000000F"/>
    <w:name w:val="WW8Num17"/>
    <w:lvl w:ilvl="0">
      <w:start w:val="1"/>
      <w:numFmt w:val="bullet"/>
      <w:lvlText w:val=""/>
      <w:lvlJc w:val="left"/>
      <w:pPr>
        <w:tabs>
          <w:tab w:val="num" w:pos="1440"/>
        </w:tabs>
        <w:ind w:left="1440" w:hanging="360"/>
      </w:pPr>
      <w:rPr>
        <w:rFonts w:ascii="Symbol" w:hAnsi="Symbol"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6" w15:restartNumberingAfterBreak="0">
    <w:nsid w:val="00000010"/>
    <w:multiLevelType w:val="singleLevel"/>
    <w:tmpl w:val="00000010"/>
    <w:name w:val="WW8Num16"/>
    <w:lvl w:ilvl="0">
      <w:start w:val="1"/>
      <w:numFmt w:val="bullet"/>
      <w:lvlText w:val=""/>
      <w:lvlJc w:val="left"/>
      <w:pPr>
        <w:tabs>
          <w:tab w:val="num" w:pos="737"/>
        </w:tabs>
        <w:ind w:left="737" w:hanging="340"/>
      </w:pPr>
      <w:rPr>
        <w:rFonts w:ascii="Symbol" w:hAnsi="Symbol" w:cs="Symbol"/>
      </w:rPr>
    </w:lvl>
  </w:abstractNum>
  <w:abstractNum w:abstractNumId="7" w15:restartNumberingAfterBreak="0">
    <w:nsid w:val="02EF48FF"/>
    <w:multiLevelType w:val="multilevel"/>
    <w:tmpl w:val="5C7C9C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7642B86"/>
    <w:multiLevelType w:val="hybridMultilevel"/>
    <w:tmpl w:val="76181B94"/>
    <w:styleLink w:val="111111221"/>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15:restartNumberingAfterBreak="0">
    <w:nsid w:val="0C4A1D80"/>
    <w:multiLevelType w:val="multilevel"/>
    <w:tmpl w:val="B72215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C636A22"/>
    <w:multiLevelType w:val="hybridMultilevel"/>
    <w:tmpl w:val="BEECE748"/>
    <w:lvl w:ilvl="0" w:tplc="B664B066">
      <w:start w:val="1"/>
      <w:numFmt w:val="decimal"/>
      <w:pStyle w:val="a0"/>
      <w:suff w:val="space"/>
      <w:lvlText w:val="%1."/>
      <w:lvlJc w:val="left"/>
      <w:pPr>
        <w:ind w:left="-147" w:firstLine="567"/>
      </w:pPr>
      <w:rPr>
        <w:rFonts w:hint="default"/>
        <w:b/>
      </w:rPr>
    </w:lvl>
    <w:lvl w:ilvl="1" w:tplc="68D4FA60">
      <w:start w:val="1"/>
      <w:numFmt w:val="bullet"/>
      <w:pStyle w:val="a1"/>
      <w:suff w:val="space"/>
      <w:lvlText w:val="-"/>
      <w:lvlJc w:val="left"/>
      <w:pPr>
        <w:ind w:left="750" w:hanging="183"/>
      </w:pPr>
      <w:rPr>
        <w:rFonts w:ascii="Times New Roman" w:hAnsi="Times New Roman" w:cs="Times New Roman" w:hint="default"/>
      </w:rPr>
    </w:lvl>
    <w:lvl w:ilvl="2" w:tplc="0419001B">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15:restartNumberingAfterBreak="0">
    <w:nsid w:val="101A7484"/>
    <w:multiLevelType w:val="multilevel"/>
    <w:tmpl w:val="69A459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0437D7D"/>
    <w:multiLevelType w:val="multilevel"/>
    <w:tmpl w:val="072A54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3E3300C"/>
    <w:multiLevelType w:val="multilevel"/>
    <w:tmpl w:val="171A9B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4C3356A"/>
    <w:multiLevelType w:val="hybridMultilevel"/>
    <w:tmpl w:val="6A42D424"/>
    <w:styleLink w:val="11111122"/>
    <w:lvl w:ilvl="0" w:tplc="9312BCB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5BF00B4"/>
    <w:multiLevelType w:val="multilevel"/>
    <w:tmpl w:val="5E0445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8220187"/>
    <w:multiLevelType w:val="singleLevel"/>
    <w:tmpl w:val="B1B2AAC0"/>
    <w:lvl w:ilvl="0">
      <w:start w:val="10"/>
      <w:numFmt w:val="bullet"/>
      <w:pStyle w:val="21"/>
      <w:lvlText w:val="-"/>
      <w:lvlJc w:val="left"/>
      <w:pPr>
        <w:tabs>
          <w:tab w:val="num" w:pos="1080"/>
        </w:tabs>
        <w:ind w:left="1080" w:hanging="360"/>
      </w:pPr>
    </w:lvl>
  </w:abstractNum>
  <w:abstractNum w:abstractNumId="17" w15:restartNumberingAfterBreak="0">
    <w:nsid w:val="1D0D20A9"/>
    <w:multiLevelType w:val="multilevel"/>
    <w:tmpl w:val="75A84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D6270CE"/>
    <w:multiLevelType w:val="hybridMultilevel"/>
    <w:tmpl w:val="5CF6B796"/>
    <w:lvl w:ilvl="0" w:tplc="C74AF302">
      <w:start w:val="1"/>
      <w:numFmt w:val="decimal"/>
      <w:lvlText w:val="%1."/>
      <w:lvlJc w:val="left"/>
      <w:pPr>
        <w:ind w:left="1211" w:hanging="360"/>
      </w:pPr>
      <w:rPr>
        <w:rFonts w:hint="default"/>
      </w:rPr>
    </w:lvl>
    <w:lvl w:ilvl="1" w:tplc="04190019" w:tentative="1">
      <w:start w:val="1"/>
      <w:numFmt w:val="lowerLetter"/>
      <w:pStyle w:val="a2"/>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1E752E14"/>
    <w:multiLevelType w:val="hybridMultilevel"/>
    <w:tmpl w:val="1ABAD5F6"/>
    <w:lvl w:ilvl="0" w:tplc="EE9EA95A">
      <w:start w:val="1"/>
      <w:numFmt w:val="bullet"/>
      <w:pStyle w:val="a3"/>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25E1A3F"/>
    <w:multiLevelType w:val="multilevel"/>
    <w:tmpl w:val="1FCE7F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3897901"/>
    <w:multiLevelType w:val="multilevel"/>
    <w:tmpl w:val="F36E43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410443D"/>
    <w:multiLevelType w:val="multilevel"/>
    <w:tmpl w:val="2C0C3B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44D5443"/>
    <w:multiLevelType w:val="multilevel"/>
    <w:tmpl w:val="B986D1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55A28FF"/>
    <w:multiLevelType w:val="multilevel"/>
    <w:tmpl w:val="0F22F9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25DE7691"/>
    <w:multiLevelType w:val="multilevel"/>
    <w:tmpl w:val="D20C92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27145BA6"/>
    <w:multiLevelType w:val="multilevel"/>
    <w:tmpl w:val="692C588C"/>
    <w:lvl w:ilvl="0">
      <w:numFmt w:val="bullet"/>
      <w:pStyle w:val="10"/>
      <w:lvlText w:val="-"/>
      <w:lvlJc w:val="left"/>
      <w:pPr>
        <w:tabs>
          <w:tab w:val="num" w:pos="360"/>
        </w:tabs>
        <w:ind w:left="360" w:hanging="360"/>
      </w:pPr>
      <w:rPr>
        <w:rFonts w:ascii="Times New Roman" w:eastAsia="Times New Roman" w:hAnsi="Times New Roman" w:cs="Times New Roman" w:hint="default"/>
      </w:rPr>
    </w:lvl>
    <w:lvl w:ilvl="1">
      <w:start w:val="2"/>
      <w:numFmt w:val="decimal"/>
      <w:lvlText w:val="%1.%2."/>
      <w:lvlJc w:val="left"/>
      <w:pPr>
        <w:tabs>
          <w:tab w:val="num" w:pos="1144"/>
        </w:tabs>
        <w:ind w:left="1144" w:hanging="360"/>
      </w:pPr>
    </w:lvl>
    <w:lvl w:ilvl="2">
      <w:start w:val="1"/>
      <w:numFmt w:val="decimal"/>
      <w:lvlText w:val="%1.%2.%3."/>
      <w:lvlJc w:val="left"/>
      <w:pPr>
        <w:tabs>
          <w:tab w:val="num" w:pos="1928"/>
        </w:tabs>
        <w:ind w:left="1928" w:hanging="360"/>
      </w:pPr>
    </w:lvl>
    <w:lvl w:ilvl="3">
      <w:start w:val="1"/>
      <w:numFmt w:val="decimal"/>
      <w:lvlText w:val="%1.%2.%3.%4."/>
      <w:lvlJc w:val="left"/>
      <w:pPr>
        <w:tabs>
          <w:tab w:val="num" w:pos="2712"/>
        </w:tabs>
        <w:ind w:left="2712" w:hanging="360"/>
      </w:pPr>
    </w:lvl>
    <w:lvl w:ilvl="4">
      <w:start w:val="1"/>
      <w:numFmt w:val="decimal"/>
      <w:lvlText w:val="%1.%2.%3.%4.%5."/>
      <w:lvlJc w:val="left"/>
      <w:pPr>
        <w:tabs>
          <w:tab w:val="num" w:pos="3496"/>
        </w:tabs>
        <w:ind w:left="3496" w:hanging="360"/>
      </w:pPr>
    </w:lvl>
    <w:lvl w:ilvl="5">
      <w:start w:val="1"/>
      <w:numFmt w:val="decimal"/>
      <w:lvlText w:val="%1.%2.%3.%4.%5.%6."/>
      <w:lvlJc w:val="left"/>
      <w:pPr>
        <w:tabs>
          <w:tab w:val="num" w:pos="4280"/>
        </w:tabs>
        <w:ind w:left="4280" w:hanging="360"/>
      </w:pPr>
    </w:lvl>
    <w:lvl w:ilvl="6">
      <w:start w:val="1"/>
      <w:numFmt w:val="decimal"/>
      <w:lvlText w:val="%1.%2.%3.%4.%5.%6.%7."/>
      <w:lvlJc w:val="left"/>
      <w:pPr>
        <w:tabs>
          <w:tab w:val="num" w:pos="5064"/>
        </w:tabs>
        <w:ind w:left="5064" w:hanging="360"/>
      </w:pPr>
    </w:lvl>
    <w:lvl w:ilvl="7">
      <w:start w:val="1"/>
      <w:numFmt w:val="decimal"/>
      <w:lvlText w:val="%1.%2.%3.%4.%5.%6.%7.%8."/>
      <w:lvlJc w:val="left"/>
      <w:pPr>
        <w:tabs>
          <w:tab w:val="num" w:pos="5848"/>
        </w:tabs>
        <w:ind w:left="5848" w:hanging="360"/>
      </w:pPr>
    </w:lvl>
    <w:lvl w:ilvl="8">
      <w:start w:val="1"/>
      <w:numFmt w:val="decimal"/>
      <w:lvlText w:val="%1.%2.%3.%4.%5.%6.%7.%8.%9."/>
      <w:lvlJc w:val="left"/>
      <w:pPr>
        <w:tabs>
          <w:tab w:val="num" w:pos="6632"/>
        </w:tabs>
        <w:ind w:left="6632" w:hanging="360"/>
      </w:pPr>
    </w:lvl>
  </w:abstractNum>
  <w:abstractNum w:abstractNumId="27" w15:restartNumberingAfterBreak="0">
    <w:nsid w:val="27314062"/>
    <w:multiLevelType w:val="multilevel"/>
    <w:tmpl w:val="4530C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281F7569"/>
    <w:multiLevelType w:val="multilevel"/>
    <w:tmpl w:val="18ACC0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2F30730B"/>
    <w:multiLevelType w:val="multilevel"/>
    <w:tmpl w:val="8A6A9C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0AB4596"/>
    <w:multiLevelType w:val="multilevel"/>
    <w:tmpl w:val="806A04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311A7BE3"/>
    <w:multiLevelType w:val="multilevel"/>
    <w:tmpl w:val="0D2CD7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313E5641"/>
    <w:multiLevelType w:val="multilevel"/>
    <w:tmpl w:val="9AC26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31606E75"/>
    <w:multiLevelType w:val="multilevel"/>
    <w:tmpl w:val="805A7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31DC6F9E"/>
    <w:multiLevelType w:val="hybridMultilevel"/>
    <w:tmpl w:val="7862EC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32B3708"/>
    <w:multiLevelType w:val="multilevel"/>
    <w:tmpl w:val="E584A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34892F27"/>
    <w:multiLevelType w:val="multilevel"/>
    <w:tmpl w:val="2CE251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353F740B"/>
    <w:multiLevelType w:val="hybridMultilevel"/>
    <w:tmpl w:val="038A399C"/>
    <w:styleLink w:val="111111211"/>
    <w:lvl w:ilvl="0" w:tplc="88DE3614">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8" w15:restartNumberingAfterBreak="0">
    <w:nsid w:val="37CC56B6"/>
    <w:multiLevelType w:val="hybridMultilevel"/>
    <w:tmpl w:val="B99C121C"/>
    <w:styleLink w:val="11111151"/>
    <w:lvl w:ilvl="0" w:tplc="04190001">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39" w15:restartNumberingAfterBreak="0">
    <w:nsid w:val="38CF1821"/>
    <w:multiLevelType w:val="multilevel"/>
    <w:tmpl w:val="E3D02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3A406570"/>
    <w:multiLevelType w:val="multilevel"/>
    <w:tmpl w:val="04190023"/>
    <w:styleLink w:val="a4"/>
    <w:lvl w:ilvl="0">
      <w:start w:val="1"/>
      <w:numFmt w:val="upperRoman"/>
      <w:lvlText w:val="Статья %1."/>
      <w:lvlJc w:val="left"/>
      <w:pPr>
        <w:ind w:left="0" w:firstLine="0"/>
      </w:pPr>
    </w:lvl>
    <w:lvl w:ilvl="1">
      <w:start w:val="1"/>
      <w:numFmt w:val="decimalZero"/>
      <w:isLgl/>
      <w:lvlText w:val="Раздел %1.%2"/>
      <w:lvlJc w:val="left"/>
      <w:pPr>
        <w:ind w:left="2127"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15:restartNumberingAfterBreak="0">
    <w:nsid w:val="3B654F8C"/>
    <w:multiLevelType w:val="multilevel"/>
    <w:tmpl w:val="EDE03A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3FF13513"/>
    <w:multiLevelType w:val="multilevel"/>
    <w:tmpl w:val="942277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42642BDD"/>
    <w:multiLevelType w:val="multilevel"/>
    <w:tmpl w:val="0A0253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42F32165"/>
    <w:multiLevelType w:val="multilevel"/>
    <w:tmpl w:val="9FB2FC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434153AC"/>
    <w:multiLevelType w:val="multilevel"/>
    <w:tmpl w:val="582E3C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44D26CD7"/>
    <w:multiLevelType w:val="multilevel"/>
    <w:tmpl w:val="A6D494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44EE1856"/>
    <w:multiLevelType w:val="multilevel"/>
    <w:tmpl w:val="7B9C8E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469F7A93"/>
    <w:multiLevelType w:val="multilevel"/>
    <w:tmpl w:val="51FEE1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47D15EE2"/>
    <w:multiLevelType w:val="multilevel"/>
    <w:tmpl w:val="8C7A8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48F34518"/>
    <w:multiLevelType w:val="multilevel"/>
    <w:tmpl w:val="FF2A7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4C1D4405"/>
    <w:multiLevelType w:val="multilevel"/>
    <w:tmpl w:val="87DCA7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4D1D2073"/>
    <w:multiLevelType w:val="multilevel"/>
    <w:tmpl w:val="1D8620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4EB379AB"/>
    <w:multiLevelType w:val="multilevel"/>
    <w:tmpl w:val="775ED996"/>
    <w:styleLink w:val="111111"/>
    <w:lvl w:ilvl="0">
      <w:start w:val="1"/>
      <w:numFmt w:val="decimal"/>
      <w:pStyle w:val="20"/>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4" w15:restartNumberingAfterBreak="0">
    <w:nsid w:val="4F6471F9"/>
    <w:multiLevelType w:val="hybridMultilevel"/>
    <w:tmpl w:val="36A48CBC"/>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501E621B"/>
    <w:multiLevelType w:val="multilevel"/>
    <w:tmpl w:val="D53AB7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525C48E8"/>
    <w:multiLevelType w:val="hybridMultilevel"/>
    <w:tmpl w:val="778EE860"/>
    <w:styleLink w:val="111111212"/>
    <w:lvl w:ilvl="0" w:tplc="28523890">
      <w:start w:val="1"/>
      <w:numFmt w:val="decimal"/>
      <w:lvlText w:val="%1."/>
      <w:lvlJc w:val="left"/>
      <w:pPr>
        <w:ind w:left="720" w:hanging="360"/>
      </w:pPr>
      <w:rPr>
        <w:rFonts w:hint="default"/>
        <w:b/>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3F2406C"/>
    <w:multiLevelType w:val="multilevel"/>
    <w:tmpl w:val="6264F0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54A17874"/>
    <w:multiLevelType w:val="multilevel"/>
    <w:tmpl w:val="849E47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55B5494E"/>
    <w:multiLevelType w:val="multilevel"/>
    <w:tmpl w:val="170C7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56DB5508"/>
    <w:multiLevelType w:val="multilevel"/>
    <w:tmpl w:val="AE2430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584E61AE"/>
    <w:multiLevelType w:val="multilevel"/>
    <w:tmpl w:val="4AA4F1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5B8B3417"/>
    <w:multiLevelType w:val="multilevel"/>
    <w:tmpl w:val="1212B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5FD40AB3"/>
    <w:multiLevelType w:val="multilevel"/>
    <w:tmpl w:val="6EF66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61AE099B"/>
    <w:multiLevelType w:val="multilevel"/>
    <w:tmpl w:val="824615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628B3328"/>
    <w:multiLevelType w:val="multilevel"/>
    <w:tmpl w:val="91E217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652E664A"/>
    <w:multiLevelType w:val="multilevel"/>
    <w:tmpl w:val="ED6838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657755E1"/>
    <w:multiLevelType w:val="hybridMultilevel"/>
    <w:tmpl w:val="1E527586"/>
    <w:lvl w:ilvl="0" w:tplc="E2C898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8" w15:restartNumberingAfterBreak="0">
    <w:nsid w:val="68DA50D3"/>
    <w:multiLevelType w:val="multilevel"/>
    <w:tmpl w:val="FFEA61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6944274D"/>
    <w:multiLevelType w:val="multilevel"/>
    <w:tmpl w:val="BA084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69D609F8"/>
    <w:multiLevelType w:val="multilevel"/>
    <w:tmpl w:val="3FB2F3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6CEE308E"/>
    <w:multiLevelType w:val="multilevel"/>
    <w:tmpl w:val="D408EB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6CF54AE3"/>
    <w:multiLevelType w:val="multilevel"/>
    <w:tmpl w:val="331E6A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70123E45"/>
    <w:multiLevelType w:val="multilevel"/>
    <w:tmpl w:val="775ED996"/>
    <w:numStyleLink w:val="111111"/>
  </w:abstractNum>
  <w:abstractNum w:abstractNumId="74" w15:restartNumberingAfterBreak="0">
    <w:nsid w:val="70D4566A"/>
    <w:multiLevelType w:val="multilevel"/>
    <w:tmpl w:val="B22CC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15:restartNumberingAfterBreak="0">
    <w:nsid w:val="71AF1AEF"/>
    <w:multiLevelType w:val="multilevel"/>
    <w:tmpl w:val="1428B5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75116C5A"/>
    <w:multiLevelType w:val="multilevel"/>
    <w:tmpl w:val="0C22C6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77FD6EA7"/>
    <w:multiLevelType w:val="multilevel"/>
    <w:tmpl w:val="AF224E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7A530AE4"/>
    <w:multiLevelType w:val="multilevel"/>
    <w:tmpl w:val="1E445E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7B2C08D1"/>
    <w:multiLevelType w:val="multilevel"/>
    <w:tmpl w:val="EA4ACA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15:restartNumberingAfterBreak="0">
    <w:nsid w:val="7E066D5C"/>
    <w:multiLevelType w:val="multilevel"/>
    <w:tmpl w:val="5CB039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8"/>
  </w:num>
  <w:num w:numId="3">
    <w:abstractNumId w:val="40"/>
  </w:num>
  <w:num w:numId="4">
    <w:abstractNumId w:val="8"/>
  </w:num>
  <w:num w:numId="5">
    <w:abstractNumId w:val="38"/>
  </w:num>
  <w:num w:numId="6">
    <w:abstractNumId w:val="26"/>
  </w:num>
  <w:num w:numId="7">
    <w:abstractNumId w:val="16"/>
  </w:num>
  <w:num w:numId="8">
    <w:abstractNumId w:val="54"/>
  </w:num>
  <w:num w:numId="9">
    <w:abstractNumId w:val="14"/>
  </w:num>
  <w:num w:numId="10">
    <w:abstractNumId w:val="56"/>
  </w:num>
  <w:num w:numId="11">
    <w:abstractNumId w:val="1"/>
    <w:lvlOverride w:ilvl="0">
      <w:lvl w:ilvl="0">
        <w:start w:val="1"/>
        <w:numFmt w:val="bullet"/>
        <w:lvlText w:val="%1"/>
        <w:legacy w:legacy="1" w:legacySpace="0" w:legacyIndent="360"/>
        <w:lvlJc w:val="left"/>
        <w:pPr>
          <w:ind w:left="720" w:hanging="360"/>
        </w:pPr>
        <w:rPr>
          <w:rFonts w:ascii="Symbol" w:hAnsi="Symbol" w:hint="default"/>
        </w:rPr>
      </w:lvl>
    </w:lvlOverride>
  </w:num>
  <w:num w:numId="12">
    <w:abstractNumId w:val="1"/>
    <w:lvlOverride w:ilvl="0">
      <w:lvl w:ilvl="0">
        <w:start w:val="1"/>
        <w:numFmt w:val="bullet"/>
        <w:lvlText w:val="%1"/>
        <w:legacy w:legacy="1" w:legacySpace="0" w:legacyIndent="360"/>
        <w:lvlJc w:val="left"/>
        <w:pPr>
          <w:ind w:left="720" w:hanging="360"/>
        </w:pPr>
        <w:rPr>
          <w:rFonts w:ascii="Symbol" w:hAnsi="Symbol" w:hint="default"/>
        </w:rPr>
      </w:lvl>
    </w:lvlOverride>
  </w:num>
  <w:num w:numId="13">
    <w:abstractNumId w:val="1"/>
    <w:lvlOverride w:ilvl="0">
      <w:lvl w:ilvl="0">
        <w:start w:val="1"/>
        <w:numFmt w:val="bullet"/>
        <w:lvlText w:val="%1"/>
        <w:legacy w:legacy="1" w:legacySpace="0" w:legacyIndent="360"/>
        <w:lvlJc w:val="left"/>
        <w:pPr>
          <w:ind w:left="720" w:hanging="360"/>
        </w:pPr>
        <w:rPr>
          <w:rFonts w:ascii="Symbol" w:hAnsi="Symbol" w:hint="default"/>
        </w:rPr>
      </w:lvl>
    </w:lvlOverride>
  </w:num>
  <w:num w:numId="14">
    <w:abstractNumId w:val="1"/>
    <w:lvlOverride w:ilvl="0">
      <w:lvl w:ilvl="0">
        <w:start w:val="1"/>
        <w:numFmt w:val="bullet"/>
        <w:lvlText w:val="%1"/>
        <w:legacy w:legacy="1" w:legacySpace="0" w:legacyIndent="360"/>
        <w:lvlJc w:val="left"/>
        <w:pPr>
          <w:ind w:left="720" w:hanging="360"/>
        </w:pPr>
        <w:rPr>
          <w:rFonts w:ascii="Symbol" w:hAnsi="Symbol" w:hint="default"/>
        </w:rPr>
      </w:lvl>
    </w:lvlOverride>
  </w:num>
  <w:num w:numId="15">
    <w:abstractNumId w:val="0"/>
  </w:num>
  <w:num w:numId="16">
    <w:abstractNumId w:val="53"/>
  </w:num>
  <w:num w:numId="17">
    <w:abstractNumId w:val="73"/>
  </w:num>
  <w:num w:numId="18">
    <w:abstractNumId w:val="19"/>
  </w:num>
  <w:num w:numId="19">
    <w:abstractNumId w:val="10"/>
  </w:num>
  <w:num w:numId="2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num>
  <w:num w:numId="22">
    <w:abstractNumId w:val="63"/>
  </w:num>
  <w:num w:numId="23">
    <w:abstractNumId w:val="52"/>
  </w:num>
  <w:num w:numId="24">
    <w:abstractNumId w:val="41"/>
  </w:num>
  <w:num w:numId="25">
    <w:abstractNumId w:val="30"/>
  </w:num>
  <w:num w:numId="26">
    <w:abstractNumId w:val="21"/>
  </w:num>
  <w:num w:numId="27">
    <w:abstractNumId w:val="78"/>
  </w:num>
  <w:num w:numId="28">
    <w:abstractNumId w:val="60"/>
  </w:num>
  <w:num w:numId="29">
    <w:abstractNumId w:val="12"/>
  </w:num>
  <w:num w:numId="30">
    <w:abstractNumId w:val="71"/>
  </w:num>
  <w:num w:numId="31">
    <w:abstractNumId w:val="45"/>
  </w:num>
  <w:num w:numId="32">
    <w:abstractNumId w:val="43"/>
  </w:num>
  <w:num w:numId="33">
    <w:abstractNumId w:val="62"/>
  </w:num>
  <w:num w:numId="34">
    <w:abstractNumId w:val="28"/>
  </w:num>
  <w:num w:numId="35">
    <w:abstractNumId w:val="59"/>
  </w:num>
  <w:num w:numId="36">
    <w:abstractNumId w:val="34"/>
  </w:num>
  <w:num w:numId="37">
    <w:abstractNumId w:val="29"/>
  </w:num>
  <w:num w:numId="38">
    <w:abstractNumId w:val="51"/>
  </w:num>
  <w:num w:numId="39">
    <w:abstractNumId w:val="80"/>
  </w:num>
  <w:num w:numId="40">
    <w:abstractNumId w:val="31"/>
  </w:num>
  <w:num w:numId="41">
    <w:abstractNumId w:val="50"/>
  </w:num>
  <w:num w:numId="42">
    <w:abstractNumId w:val="42"/>
  </w:num>
  <w:num w:numId="43">
    <w:abstractNumId w:val="47"/>
  </w:num>
  <w:num w:numId="44">
    <w:abstractNumId w:val="61"/>
  </w:num>
  <w:num w:numId="45">
    <w:abstractNumId w:val="55"/>
  </w:num>
  <w:num w:numId="46">
    <w:abstractNumId w:val="7"/>
  </w:num>
  <w:num w:numId="47">
    <w:abstractNumId w:val="76"/>
  </w:num>
  <w:num w:numId="48">
    <w:abstractNumId w:val="33"/>
  </w:num>
  <w:num w:numId="49">
    <w:abstractNumId w:val="36"/>
  </w:num>
  <w:num w:numId="50">
    <w:abstractNumId w:val="74"/>
  </w:num>
  <w:num w:numId="51">
    <w:abstractNumId w:val="77"/>
  </w:num>
  <w:num w:numId="52">
    <w:abstractNumId w:val="20"/>
  </w:num>
  <w:num w:numId="53">
    <w:abstractNumId w:val="68"/>
  </w:num>
  <w:num w:numId="54">
    <w:abstractNumId w:val="79"/>
  </w:num>
  <w:num w:numId="55">
    <w:abstractNumId w:val="35"/>
  </w:num>
  <w:num w:numId="56">
    <w:abstractNumId w:val="65"/>
  </w:num>
  <w:num w:numId="57">
    <w:abstractNumId w:val="58"/>
  </w:num>
  <w:num w:numId="58">
    <w:abstractNumId w:val="15"/>
  </w:num>
  <w:num w:numId="59">
    <w:abstractNumId w:val="64"/>
  </w:num>
  <w:num w:numId="60">
    <w:abstractNumId w:val="70"/>
  </w:num>
  <w:num w:numId="61">
    <w:abstractNumId w:val="17"/>
  </w:num>
  <w:num w:numId="62">
    <w:abstractNumId w:val="32"/>
  </w:num>
  <w:num w:numId="63">
    <w:abstractNumId w:val="25"/>
  </w:num>
  <w:num w:numId="64">
    <w:abstractNumId w:val="49"/>
  </w:num>
  <w:num w:numId="65">
    <w:abstractNumId w:val="39"/>
  </w:num>
  <w:num w:numId="66">
    <w:abstractNumId w:val="57"/>
  </w:num>
  <w:num w:numId="67">
    <w:abstractNumId w:val="11"/>
  </w:num>
  <w:num w:numId="68">
    <w:abstractNumId w:val="46"/>
  </w:num>
  <w:num w:numId="69">
    <w:abstractNumId w:val="27"/>
  </w:num>
  <w:num w:numId="70">
    <w:abstractNumId w:val="44"/>
  </w:num>
  <w:num w:numId="71">
    <w:abstractNumId w:val="48"/>
  </w:num>
  <w:num w:numId="72">
    <w:abstractNumId w:val="23"/>
  </w:num>
  <w:num w:numId="73">
    <w:abstractNumId w:val="9"/>
  </w:num>
  <w:num w:numId="74">
    <w:abstractNumId w:val="75"/>
  </w:num>
  <w:num w:numId="75">
    <w:abstractNumId w:val="22"/>
  </w:num>
  <w:num w:numId="76">
    <w:abstractNumId w:val="24"/>
  </w:num>
  <w:num w:numId="77">
    <w:abstractNumId w:val="66"/>
  </w:num>
  <w:num w:numId="78">
    <w:abstractNumId w:val="69"/>
  </w:num>
  <w:num w:numId="79">
    <w:abstractNumId w:val="13"/>
  </w:num>
  <w:num w:numId="80">
    <w:abstractNumId w:val="72"/>
  </w:num>
  <w:num w:numId="81">
    <w:abstractNumId w:val="67"/>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F75"/>
    <w:rsid w:val="00000CF0"/>
    <w:rsid w:val="00001254"/>
    <w:rsid w:val="0000135C"/>
    <w:rsid w:val="000015E0"/>
    <w:rsid w:val="00001CD6"/>
    <w:rsid w:val="00001D79"/>
    <w:rsid w:val="000023A9"/>
    <w:rsid w:val="00003B91"/>
    <w:rsid w:val="00004034"/>
    <w:rsid w:val="000040F4"/>
    <w:rsid w:val="000045C6"/>
    <w:rsid w:val="00004C96"/>
    <w:rsid w:val="00005AAD"/>
    <w:rsid w:val="00005B44"/>
    <w:rsid w:val="000064D9"/>
    <w:rsid w:val="00006FF3"/>
    <w:rsid w:val="00010115"/>
    <w:rsid w:val="00011C01"/>
    <w:rsid w:val="00012D8F"/>
    <w:rsid w:val="00013426"/>
    <w:rsid w:val="00013CF8"/>
    <w:rsid w:val="000140E7"/>
    <w:rsid w:val="00015A6C"/>
    <w:rsid w:val="00015E77"/>
    <w:rsid w:val="00015F19"/>
    <w:rsid w:val="00016332"/>
    <w:rsid w:val="00016F1F"/>
    <w:rsid w:val="00017741"/>
    <w:rsid w:val="000201B8"/>
    <w:rsid w:val="0002028D"/>
    <w:rsid w:val="0002035F"/>
    <w:rsid w:val="00022B12"/>
    <w:rsid w:val="000231BB"/>
    <w:rsid w:val="00024384"/>
    <w:rsid w:val="0002466A"/>
    <w:rsid w:val="00024914"/>
    <w:rsid w:val="00025D6B"/>
    <w:rsid w:val="000268DE"/>
    <w:rsid w:val="00027226"/>
    <w:rsid w:val="00030B11"/>
    <w:rsid w:val="00031154"/>
    <w:rsid w:val="000312E5"/>
    <w:rsid w:val="00031682"/>
    <w:rsid w:val="00031AA0"/>
    <w:rsid w:val="00032A12"/>
    <w:rsid w:val="000333A5"/>
    <w:rsid w:val="00033461"/>
    <w:rsid w:val="00035213"/>
    <w:rsid w:val="00035C09"/>
    <w:rsid w:val="0003604A"/>
    <w:rsid w:val="000371CF"/>
    <w:rsid w:val="00037803"/>
    <w:rsid w:val="00037A7D"/>
    <w:rsid w:val="000401ED"/>
    <w:rsid w:val="00040479"/>
    <w:rsid w:val="00040900"/>
    <w:rsid w:val="00040905"/>
    <w:rsid w:val="00040C41"/>
    <w:rsid w:val="00040FAF"/>
    <w:rsid w:val="000410F9"/>
    <w:rsid w:val="00042496"/>
    <w:rsid w:val="000432CD"/>
    <w:rsid w:val="00045851"/>
    <w:rsid w:val="00046979"/>
    <w:rsid w:val="00046F04"/>
    <w:rsid w:val="0004736C"/>
    <w:rsid w:val="00047C8D"/>
    <w:rsid w:val="00050324"/>
    <w:rsid w:val="00052032"/>
    <w:rsid w:val="000551D9"/>
    <w:rsid w:val="000554D4"/>
    <w:rsid w:val="0005571B"/>
    <w:rsid w:val="00056276"/>
    <w:rsid w:val="00057239"/>
    <w:rsid w:val="000578F4"/>
    <w:rsid w:val="0006147C"/>
    <w:rsid w:val="000614B6"/>
    <w:rsid w:val="000614E5"/>
    <w:rsid w:val="00062210"/>
    <w:rsid w:val="0006274A"/>
    <w:rsid w:val="0006297F"/>
    <w:rsid w:val="00062E1B"/>
    <w:rsid w:val="00063893"/>
    <w:rsid w:val="0006460A"/>
    <w:rsid w:val="00064A86"/>
    <w:rsid w:val="00064D29"/>
    <w:rsid w:val="00064FBB"/>
    <w:rsid w:val="000657E4"/>
    <w:rsid w:val="00067D7F"/>
    <w:rsid w:val="0007028C"/>
    <w:rsid w:val="00070B70"/>
    <w:rsid w:val="00071131"/>
    <w:rsid w:val="00071327"/>
    <w:rsid w:val="00071C6B"/>
    <w:rsid w:val="00074517"/>
    <w:rsid w:val="00075226"/>
    <w:rsid w:val="000753ED"/>
    <w:rsid w:val="000766FB"/>
    <w:rsid w:val="00077783"/>
    <w:rsid w:val="00077906"/>
    <w:rsid w:val="00077A6C"/>
    <w:rsid w:val="00077BD9"/>
    <w:rsid w:val="00077E30"/>
    <w:rsid w:val="000801A6"/>
    <w:rsid w:val="000808BA"/>
    <w:rsid w:val="00080D40"/>
    <w:rsid w:val="000829BB"/>
    <w:rsid w:val="0008311E"/>
    <w:rsid w:val="00083A67"/>
    <w:rsid w:val="00083F1F"/>
    <w:rsid w:val="00084C0B"/>
    <w:rsid w:val="00084D1F"/>
    <w:rsid w:val="00085372"/>
    <w:rsid w:val="00085391"/>
    <w:rsid w:val="00085494"/>
    <w:rsid w:val="0008756B"/>
    <w:rsid w:val="00090FBC"/>
    <w:rsid w:val="000912BF"/>
    <w:rsid w:val="00091815"/>
    <w:rsid w:val="000921F5"/>
    <w:rsid w:val="00092772"/>
    <w:rsid w:val="000927F5"/>
    <w:rsid w:val="000929E8"/>
    <w:rsid w:val="00092FAF"/>
    <w:rsid w:val="00093106"/>
    <w:rsid w:val="0009312D"/>
    <w:rsid w:val="0009404B"/>
    <w:rsid w:val="00095339"/>
    <w:rsid w:val="0009586B"/>
    <w:rsid w:val="00095AB6"/>
    <w:rsid w:val="00095BE7"/>
    <w:rsid w:val="00096CDF"/>
    <w:rsid w:val="00096D2B"/>
    <w:rsid w:val="00096FEC"/>
    <w:rsid w:val="00097C8E"/>
    <w:rsid w:val="000A00EB"/>
    <w:rsid w:val="000A0B7C"/>
    <w:rsid w:val="000A19FB"/>
    <w:rsid w:val="000A1D13"/>
    <w:rsid w:val="000A31FD"/>
    <w:rsid w:val="000A3599"/>
    <w:rsid w:val="000A3624"/>
    <w:rsid w:val="000A4382"/>
    <w:rsid w:val="000A46F3"/>
    <w:rsid w:val="000A4C55"/>
    <w:rsid w:val="000A540C"/>
    <w:rsid w:val="000A5E9F"/>
    <w:rsid w:val="000A6DEA"/>
    <w:rsid w:val="000A7F71"/>
    <w:rsid w:val="000B0A33"/>
    <w:rsid w:val="000B0C59"/>
    <w:rsid w:val="000B1020"/>
    <w:rsid w:val="000B10DA"/>
    <w:rsid w:val="000B23B4"/>
    <w:rsid w:val="000B35FB"/>
    <w:rsid w:val="000B3A0A"/>
    <w:rsid w:val="000B494E"/>
    <w:rsid w:val="000B4D9E"/>
    <w:rsid w:val="000B57F1"/>
    <w:rsid w:val="000B5F75"/>
    <w:rsid w:val="000B65AC"/>
    <w:rsid w:val="000B6BB3"/>
    <w:rsid w:val="000B6D10"/>
    <w:rsid w:val="000B7055"/>
    <w:rsid w:val="000B76A3"/>
    <w:rsid w:val="000B7C0C"/>
    <w:rsid w:val="000C04E2"/>
    <w:rsid w:val="000C1375"/>
    <w:rsid w:val="000C1FAD"/>
    <w:rsid w:val="000C284F"/>
    <w:rsid w:val="000C28E4"/>
    <w:rsid w:val="000C2D88"/>
    <w:rsid w:val="000C4FAE"/>
    <w:rsid w:val="000C5185"/>
    <w:rsid w:val="000C5511"/>
    <w:rsid w:val="000C596F"/>
    <w:rsid w:val="000C5D2F"/>
    <w:rsid w:val="000C6354"/>
    <w:rsid w:val="000C6F2F"/>
    <w:rsid w:val="000D0652"/>
    <w:rsid w:val="000D0CA5"/>
    <w:rsid w:val="000D1606"/>
    <w:rsid w:val="000D1D31"/>
    <w:rsid w:val="000D375B"/>
    <w:rsid w:val="000D3C65"/>
    <w:rsid w:val="000D41E8"/>
    <w:rsid w:val="000D4C3D"/>
    <w:rsid w:val="000D68D3"/>
    <w:rsid w:val="000D732A"/>
    <w:rsid w:val="000D7A9E"/>
    <w:rsid w:val="000D7B35"/>
    <w:rsid w:val="000D7C78"/>
    <w:rsid w:val="000E00C0"/>
    <w:rsid w:val="000E062E"/>
    <w:rsid w:val="000E22EB"/>
    <w:rsid w:val="000E259F"/>
    <w:rsid w:val="000E306E"/>
    <w:rsid w:val="000E340D"/>
    <w:rsid w:val="000E3467"/>
    <w:rsid w:val="000E3A37"/>
    <w:rsid w:val="000E3A9A"/>
    <w:rsid w:val="000E3D22"/>
    <w:rsid w:val="000E523A"/>
    <w:rsid w:val="000E6058"/>
    <w:rsid w:val="000E6349"/>
    <w:rsid w:val="000E6624"/>
    <w:rsid w:val="000E6E28"/>
    <w:rsid w:val="000E71AF"/>
    <w:rsid w:val="000E7742"/>
    <w:rsid w:val="000E7D84"/>
    <w:rsid w:val="000E7E13"/>
    <w:rsid w:val="000F0186"/>
    <w:rsid w:val="000F0426"/>
    <w:rsid w:val="000F0AB4"/>
    <w:rsid w:val="000F2688"/>
    <w:rsid w:val="000F2BAA"/>
    <w:rsid w:val="000F2EDB"/>
    <w:rsid w:val="000F32CA"/>
    <w:rsid w:val="000F378E"/>
    <w:rsid w:val="000F3BF5"/>
    <w:rsid w:val="000F3C60"/>
    <w:rsid w:val="000F43F2"/>
    <w:rsid w:val="000F4AC4"/>
    <w:rsid w:val="000F4ED2"/>
    <w:rsid w:val="000F53C5"/>
    <w:rsid w:val="000F5FFB"/>
    <w:rsid w:val="000F61E8"/>
    <w:rsid w:val="000F6E45"/>
    <w:rsid w:val="000F76F6"/>
    <w:rsid w:val="000F7F34"/>
    <w:rsid w:val="0010000C"/>
    <w:rsid w:val="00100400"/>
    <w:rsid w:val="001009B4"/>
    <w:rsid w:val="001017B3"/>
    <w:rsid w:val="00101C73"/>
    <w:rsid w:val="00101F3D"/>
    <w:rsid w:val="00103304"/>
    <w:rsid w:val="00103341"/>
    <w:rsid w:val="00103A0E"/>
    <w:rsid w:val="001040E4"/>
    <w:rsid w:val="00104B99"/>
    <w:rsid w:val="00105E84"/>
    <w:rsid w:val="001060BF"/>
    <w:rsid w:val="001062D2"/>
    <w:rsid w:val="0010644B"/>
    <w:rsid w:val="0010679A"/>
    <w:rsid w:val="00106D00"/>
    <w:rsid w:val="001075B2"/>
    <w:rsid w:val="00107F26"/>
    <w:rsid w:val="00110585"/>
    <w:rsid w:val="0011196D"/>
    <w:rsid w:val="001132FC"/>
    <w:rsid w:val="0011424D"/>
    <w:rsid w:val="00114A7D"/>
    <w:rsid w:val="00114E94"/>
    <w:rsid w:val="0011525E"/>
    <w:rsid w:val="00115E30"/>
    <w:rsid w:val="00115F43"/>
    <w:rsid w:val="00116194"/>
    <w:rsid w:val="00116DAB"/>
    <w:rsid w:val="00117BC0"/>
    <w:rsid w:val="001210CE"/>
    <w:rsid w:val="00121CAD"/>
    <w:rsid w:val="00121CE0"/>
    <w:rsid w:val="00121F09"/>
    <w:rsid w:val="001229DE"/>
    <w:rsid w:val="00123936"/>
    <w:rsid w:val="00124197"/>
    <w:rsid w:val="001246CA"/>
    <w:rsid w:val="00125038"/>
    <w:rsid w:val="00125FD0"/>
    <w:rsid w:val="001261AB"/>
    <w:rsid w:val="00126432"/>
    <w:rsid w:val="00126567"/>
    <w:rsid w:val="001273A9"/>
    <w:rsid w:val="0012795B"/>
    <w:rsid w:val="00127E54"/>
    <w:rsid w:val="00130108"/>
    <w:rsid w:val="001305E1"/>
    <w:rsid w:val="00130AD6"/>
    <w:rsid w:val="00130C82"/>
    <w:rsid w:val="00130D32"/>
    <w:rsid w:val="00130D5C"/>
    <w:rsid w:val="001317E3"/>
    <w:rsid w:val="00131BA9"/>
    <w:rsid w:val="00131F0B"/>
    <w:rsid w:val="00132533"/>
    <w:rsid w:val="00132599"/>
    <w:rsid w:val="00132623"/>
    <w:rsid w:val="00132DB7"/>
    <w:rsid w:val="00133BCA"/>
    <w:rsid w:val="00134CBC"/>
    <w:rsid w:val="0013517E"/>
    <w:rsid w:val="001356B2"/>
    <w:rsid w:val="00135889"/>
    <w:rsid w:val="00135D2C"/>
    <w:rsid w:val="00136B16"/>
    <w:rsid w:val="00136FC4"/>
    <w:rsid w:val="001370C2"/>
    <w:rsid w:val="001377FC"/>
    <w:rsid w:val="00140051"/>
    <w:rsid w:val="00141538"/>
    <w:rsid w:val="00141EFE"/>
    <w:rsid w:val="001423FA"/>
    <w:rsid w:val="00142A7B"/>
    <w:rsid w:val="0014325F"/>
    <w:rsid w:val="001437F6"/>
    <w:rsid w:val="0014451B"/>
    <w:rsid w:val="001445DF"/>
    <w:rsid w:val="001459D7"/>
    <w:rsid w:val="00146CD1"/>
    <w:rsid w:val="00146D4D"/>
    <w:rsid w:val="00146E6B"/>
    <w:rsid w:val="0014744F"/>
    <w:rsid w:val="001476F1"/>
    <w:rsid w:val="0015100A"/>
    <w:rsid w:val="00152712"/>
    <w:rsid w:val="00152E94"/>
    <w:rsid w:val="00154107"/>
    <w:rsid w:val="00154910"/>
    <w:rsid w:val="00154C6A"/>
    <w:rsid w:val="001550A8"/>
    <w:rsid w:val="0015694B"/>
    <w:rsid w:val="001569B1"/>
    <w:rsid w:val="001573E9"/>
    <w:rsid w:val="00157C75"/>
    <w:rsid w:val="0016058D"/>
    <w:rsid w:val="00160783"/>
    <w:rsid w:val="00160A0A"/>
    <w:rsid w:val="00161ED0"/>
    <w:rsid w:val="001620E3"/>
    <w:rsid w:val="001625BE"/>
    <w:rsid w:val="001631C2"/>
    <w:rsid w:val="00163286"/>
    <w:rsid w:val="0016510A"/>
    <w:rsid w:val="001651EA"/>
    <w:rsid w:val="00165382"/>
    <w:rsid w:val="00166998"/>
    <w:rsid w:val="00166CB0"/>
    <w:rsid w:val="001675A6"/>
    <w:rsid w:val="001676A8"/>
    <w:rsid w:val="001679A0"/>
    <w:rsid w:val="00167C71"/>
    <w:rsid w:val="00170519"/>
    <w:rsid w:val="00170F19"/>
    <w:rsid w:val="0017115A"/>
    <w:rsid w:val="00171174"/>
    <w:rsid w:val="0017226F"/>
    <w:rsid w:val="00173280"/>
    <w:rsid w:val="00174222"/>
    <w:rsid w:val="0017424D"/>
    <w:rsid w:val="00174442"/>
    <w:rsid w:val="001745E0"/>
    <w:rsid w:val="00174EC7"/>
    <w:rsid w:val="00175CF0"/>
    <w:rsid w:val="00176BDC"/>
    <w:rsid w:val="00177134"/>
    <w:rsid w:val="00177C0E"/>
    <w:rsid w:val="001809B9"/>
    <w:rsid w:val="001816E8"/>
    <w:rsid w:val="00181D44"/>
    <w:rsid w:val="00184465"/>
    <w:rsid w:val="00184746"/>
    <w:rsid w:val="001852A4"/>
    <w:rsid w:val="00185768"/>
    <w:rsid w:val="001859D8"/>
    <w:rsid w:val="00186CD3"/>
    <w:rsid w:val="00186F14"/>
    <w:rsid w:val="00187979"/>
    <w:rsid w:val="00187F00"/>
    <w:rsid w:val="00191299"/>
    <w:rsid w:val="001919B0"/>
    <w:rsid w:val="0019357C"/>
    <w:rsid w:val="00194B8E"/>
    <w:rsid w:val="001950EC"/>
    <w:rsid w:val="0019518C"/>
    <w:rsid w:val="00195230"/>
    <w:rsid w:val="00195A68"/>
    <w:rsid w:val="00195BE8"/>
    <w:rsid w:val="00195CE3"/>
    <w:rsid w:val="00196D33"/>
    <w:rsid w:val="001971FA"/>
    <w:rsid w:val="001972B4"/>
    <w:rsid w:val="001973AC"/>
    <w:rsid w:val="00197B9B"/>
    <w:rsid w:val="001A0171"/>
    <w:rsid w:val="001A0993"/>
    <w:rsid w:val="001A0F46"/>
    <w:rsid w:val="001A351A"/>
    <w:rsid w:val="001A46B9"/>
    <w:rsid w:val="001A4F78"/>
    <w:rsid w:val="001A72B6"/>
    <w:rsid w:val="001A78FB"/>
    <w:rsid w:val="001A7915"/>
    <w:rsid w:val="001B0F23"/>
    <w:rsid w:val="001B1414"/>
    <w:rsid w:val="001B1D37"/>
    <w:rsid w:val="001B2234"/>
    <w:rsid w:val="001B2A02"/>
    <w:rsid w:val="001B4130"/>
    <w:rsid w:val="001B46F4"/>
    <w:rsid w:val="001B47EC"/>
    <w:rsid w:val="001B4C60"/>
    <w:rsid w:val="001B5DA9"/>
    <w:rsid w:val="001B6161"/>
    <w:rsid w:val="001B6B1D"/>
    <w:rsid w:val="001B6B4F"/>
    <w:rsid w:val="001B7C3E"/>
    <w:rsid w:val="001C02E6"/>
    <w:rsid w:val="001C0DDE"/>
    <w:rsid w:val="001C2899"/>
    <w:rsid w:val="001C2AA1"/>
    <w:rsid w:val="001C2CF7"/>
    <w:rsid w:val="001C3201"/>
    <w:rsid w:val="001C3800"/>
    <w:rsid w:val="001C3C23"/>
    <w:rsid w:val="001C3C78"/>
    <w:rsid w:val="001C3CBB"/>
    <w:rsid w:val="001C61C4"/>
    <w:rsid w:val="001C6C02"/>
    <w:rsid w:val="001C6C63"/>
    <w:rsid w:val="001D05B8"/>
    <w:rsid w:val="001D0984"/>
    <w:rsid w:val="001D110A"/>
    <w:rsid w:val="001D1C10"/>
    <w:rsid w:val="001D240C"/>
    <w:rsid w:val="001D2528"/>
    <w:rsid w:val="001D2845"/>
    <w:rsid w:val="001D3227"/>
    <w:rsid w:val="001D39C2"/>
    <w:rsid w:val="001D3CC7"/>
    <w:rsid w:val="001D4B19"/>
    <w:rsid w:val="001D4FFA"/>
    <w:rsid w:val="001D6270"/>
    <w:rsid w:val="001D669B"/>
    <w:rsid w:val="001D69C5"/>
    <w:rsid w:val="001D713E"/>
    <w:rsid w:val="001E020D"/>
    <w:rsid w:val="001E0336"/>
    <w:rsid w:val="001E193F"/>
    <w:rsid w:val="001E2C95"/>
    <w:rsid w:val="001E35F1"/>
    <w:rsid w:val="001E4182"/>
    <w:rsid w:val="001E5716"/>
    <w:rsid w:val="001E5BC9"/>
    <w:rsid w:val="001E5CC8"/>
    <w:rsid w:val="001E6301"/>
    <w:rsid w:val="001E6E5C"/>
    <w:rsid w:val="001E6FA7"/>
    <w:rsid w:val="001E7140"/>
    <w:rsid w:val="001E76B5"/>
    <w:rsid w:val="001F00AA"/>
    <w:rsid w:val="001F015A"/>
    <w:rsid w:val="001F0D7C"/>
    <w:rsid w:val="001F115B"/>
    <w:rsid w:val="001F1857"/>
    <w:rsid w:val="001F18E9"/>
    <w:rsid w:val="001F1D31"/>
    <w:rsid w:val="001F2CD4"/>
    <w:rsid w:val="001F2E62"/>
    <w:rsid w:val="001F3247"/>
    <w:rsid w:val="001F3CD0"/>
    <w:rsid w:val="001F4B7D"/>
    <w:rsid w:val="001F527B"/>
    <w:rsid w:val="001F5C81"/>
    <w:rsid w:val="001F5CB9"/>
    <w:rsid w:val="001F5D62"/>
    <w:rsid w:val="001F5EF0"/>
    <w:rsid w:val="001F617E"/>
    <w:rsid w:val="001F6B7D"/>
    <w:rsid w:val="001F759E"/>
    <w:rsid w:val="001F789F"/>
    <w:rsid w:val="00200AD7"/>
    <w:rsid w:val="00200D24"/>
    <w:rsid w:val="00201288"/>
    <w:rsid w:val="0020352D"/>
    <w:rsid w:val="002038A3"/>
    <w:rsid w:val="00204AB2"/>
    <w:rsid w:val="00205E56"/>
    <w:rsid w:val="00207557"/>
    <w:rsid w:val="00207F64"/>
    <w:rsid w:val="00211DDE"/>
    <w:rsid w:val="0021256A"/>
    <w:rsid w:val="00214744"/>
    <w:rsid w:val="00214FD7"/>
    <w:rsid w:val="00215B5A"/>
    <w:rsid w:val="00215C7C"/>
    <w:rsid w:val="00216040"/>
    <w:rsid w:val="002171CA"/>
    <w:rsid w:val="0021733B"/>
    <w:rsid w:val="00217A1F"/>
    <w:rsid w:val="00220690"/>
    <w:rsid w:val="00220B27"/>
    <w:rsid w:val="00221A9B"/>
    <w:rsid w:val="00222471"/>
    <w:rsid w:val="00222586"/>
    <w:rsid w:val="00223ACB"/>
    <w:rsid w:val="00223F2B"/>
    <w:rsid w:val="00224EAE"/>
    <w:rsid w:val="002254E8"/>
    <w:rsid w:val="002266E6"/>
    <w:rsid w:val="00230BFD"/>
    <w:rsid w:val="00231194"/>
    <w:rsid w:val="002316F1"/>
    <w:rsid w:val="00231D6B"/>
    <w:rsid w:val="00231FD3"/>
    <w:rsid w:val="00232D25"/>
    <w:rsid w:val="00233AD5"/>
    <w:rsid w:val="00233C86"/>
    <w:rsid w:val="002349B1"/>
    <w:rsid w:val="0023715D"/>
    <w:rsid w:val="00237669"/>
    <w:rsid w:val="0024121C"/>
    <w:rsid w:val="00241CB4"/>
    <w:rsid w:val="00241D65"/>
    <w:rsid w:val="00241E34"/>
    <w:rsid w:val="0024225A"/>
    <w:rsid w:val="00242F0E"/>
    <w:rsid w:val="002437A2"/>
    <w:rsid w:val="00243DB9"/>
    <w:rsid w:val="00243DFB"/>
    <w:rsid w:val="00245358"/>
    <w:rsid w:val="00245728"/>
    <w:rsid w:val="00245A17"/>
    <w:rsid w:val="00246611"/>
    <w:rsid w:val="0024673E"/>
    <w:rsid w:val="0024686F"/>
    <w:rsid w:val="002511E6"/>
    <w:rsid w:val="002512CE"/>
    <w:rsid w:val="00252810"/>
    <w:rsid w:val="00252BFB"/>
    <w:rsid w:val="00253274"/>
    <w:rsid w:val="00253563"/>
    <w:rsid w:val="002540FC"/>
    <w:rsid w:val="00254C86"/>
    <w:rsid w:val="00254DED"/>
    <w:rsid w:val="002550FC"/>
    <w:rsid w:val="00255559"/>
    <w:rsid w:val="00255CA0"/>
    <w:rsid w:val="0025691D"/>
    <w:rsid w:val="002569CA"/>
    <w:rsid w:val="002571F9"/>
    <w:rsid w:val="002579C2"/>
    <w:rsid w:val="002605A3"/>
    <w:rsid w:val="00260CBE"/>
    <w:rsid w:val="00261BE7"/>
    <w:rsid w:val="002622F1"/>
    <w:rsid w:val="00262A70"/>
    <w:rsid w:val="00263918"/>
    <w:rsid w:val="00263D42"/>
    <w:rsid w:val="00263DEF"/>
    <w:rsid w:val="00263E15"/>
    <w:rsid w:val="00264D1B"/>
    <w:rsid w:val="002657F8"/>
    <w:rsid w:val="002658B7"/>
    <w:rsid w:val="00265A05"/>
    <w:rsid w:val="0026603E"/>
    <w:rsid w:val="002667EA"/>
    <w:rsid w:val="00267124"/>
    <w:rsid w:val="002713D8"/>
    <w:rsid w:val="00271478"/>
    <w:rsid w:val="00271632"/>
    <w:rsid w:val="00271BFE"/>
    <w:rsid w:val="00274BA1"/>
    <w:rsid w:val="00274E78"/>
    <w:rsid w:val="00276061"/>
    <w:rsid w:val="002766A4"/>
    <w:rsid w:val="002766D9"/>
    <w:rsid w:val="002803DB"/>
    <w:rsid w:val="0028170D"/>
    <w:rsid w:val="00281852"/>
    <w:rsid w:val="0028199E"/>
    <w:rsid w:val="00281E7E"/>
    <w:rsid w:val="0028264F"/>
    <w:rsid w:val="002826F8"/>
    <w:rsid w:val="0028444C"/>
    <w:rsid w:val="00285BDD"/>
    <w:rsid w:val="00285DE0"/>
    <w:rsid w:val="00290884"/>
    <w:rsid w:val="002916D6"/>
    <w:rsid w:val="00293582"/>
    <w:rsid w:val="0029383C"/>
    <w:rsid w:val="00293E8A"/>
    <w:rsid w:val="00294B08"/>
    <w:rsid w:val="00294BE4"/>
    <w:rsid w:val="0029504F"/>
    <w:rsid w:val="002951F1"/>
    <w:rsid w:val="00295230"/>
    <w:rsid w:val="002954AE"/>
    <w:rsid w:val="00295731"/>
    <w:rsid w:val="00295AF8"/>
    <w:rsid w:val="00295EC6"/>
    <w:rsid w:val="00297F1C"/>
    <w:rsid w:val="002A1288"/>
    <w:rsid w:val="002A1475"/>
    <w:rsid w:val="002A17DC"/>
    <w:rsid w:val="002A187D"/>
    <w:rsid w:val="002A19DB"/>
    <w:rsid w:val="002A2805"/>
    <w:rsid w:val="002A288F"/>
    <w:rsid w:val="002A2B1E"/>
    <w:rsid w:val="002A3DEF"/>
    <w:rsid w:val="002A45D3"/>
    <w:rsid w:val="002A636E"/>
    <w:rsid w:val="002A6AFB"/>
    <w:rsid w:val="002A6EFA"/>
    <w:rsid w:val="002A71F3"/>
    <w:rsid w:val="002A75B4"/>
    <w:rsid w:val="002A7C4D"/>
    <w:rsid w:val="002A7F2A"/>
    <w:rsid w:val="002B0432"/>
    <w:rsid w:val="002B04C5"/>
    <w:rsid w:val="002B250A"/>
    <w:rsid w:val="002B2E99"/>
    <w:rsid w:val="002B383B"/>
    <w:rsid w:val="002B73AA"/>
    <w:rsid w:val="002B79F5"/>
    <w:rsid w:val="002B7B74"/>
    <w:rsid w:val="002C02E3"/>
    <w:rsid w:val="002C038C"/>
    <w:rsid w:val="002C130F"/>
    <w:rsid w:val="002C14C4"/>
    <w:rsid w:val="002C1AE2"/>
    <w:rsid w:val="002C2D79"/>
    <w:rsid w:val="002C312A"/>
    <w:rsid w:val="002C31D6"/>
    <w:rsid w:val="002C3E5E"/>
    <w:rsid w:val="002C405D"/>
    <w:rsid w:val="002C44CD"/>
    <w:rsid w:val="002C473C"/>
    <w:rsid w:val="002C539A"/>
    <w:rsid w:val="002C620C"/>
    <w:rsid w:val="002C67BB"/>
    <w:rsid w:val="002C7304"/>
    <w:rsid w:val="002C75A2"/>
    <w:rsid w:val="002C7AAA"/>
    <w:rsid w:val="002D1923"/>
    <w:rsid w:val="002D2B4D"/>
    <w:rsid w:val="002D3BA3"/>
    <w:rsid w:val="002D415C"/>
    <w:rsid w:val="002D49B5"/>
    <w:rsid w:val="002D5FA5"/>
    <w:rsid w:val="002D6664"/>
    <w:rsid w:val="002D66C7"/>
    <w:rsid w:val="002D75BC"/>
    <w:rsid w:val="002D7E48"/>
    <w:rsid w:val="002E02BF"/>
    <w:rsid w:val="002E1670"/>
    <w:rsid w:val="002E16A0"/>
    <w:rsid w:val="002E17B2"/>
    <w:rsid w:val="002E188B"/>
    <w:rsid w:val="002E27BD"/>
    <w:rsid w:val="002E329F"/>
    <w:rsid w:val="002E4C29"/>
    <w:rsid w:val="002E4DFC"/>
    <w:rsid w:val="002E5C54"/>
    <w:rsid w:val="002E65E5"/>
    <w:rsid w:val="002E664B"/>
    <w:rsid w:val="002E6F9F"/>
    <w:rsid w:val="002E6FCA"/>
    <w:rsid w:val="002E7B20"/>
    <w:rsid w:val="002E7C96"/>
    <w:rsid w:val="002E7D5A"/>
    <w:rsid w:val="002F03E0"/>
    <w:rsid w:val="002F15B4"/>
    <w:rsid w:val="002F162F"/>
    <w:rsid w:val="002F2313"/>
    <w:rsid w:val="002F287C"/>
    <w:rsid w:val="002F3D59"/>
    <w:rsid w:val="002F4060"/>
    <w:rsid w:val="002F42B7"/>
    <w:rsid w:val="002F42D9"/>
    <w:rsid w:val="002F453D"/>
    <w:rsid w:val="002F463D"/>
    <w:rsid w:val="002F4BD0"/>
    <w:rsid w:val="002F4FDC"/>
    <w:rsid w:val="002F52B8"/>
    <w:rsid w:val="002F5E8F"/>
    <w:rsid w:val="002F68D8"/>
    <w:rsid w:val="00300749"/>
    <w:rsid w:val="0030165B"/>
    <w:rsid w:val="0030188F"/>
    <w:rsid w:val="00301953"/>
    <w:rsid w:val="00301B09"/>
    <w:rsid w:val="00302B26"/>
    <w:rsid w:val="00303258"/>
    <w:rsid w:val="00303995"/>
    <w:rsid w:val="00303DAA"/>
    <w:rsid w:val="003041B7"/>
    <w:rsid w:val="00304D6A"/>
    <w:rsid w:val="00304DD1"/>
    <w:rsid w:val="00304F7C"/>
    <w:rsid w:val="00305985"/>
    <w:rsid w:val="00305A49"/>
    <w:rsid w:val="00305CC3"/>
    <w:rsid w:val="003063E5"/>
    <w:rsid w:val="003071B3"/>
    <w:rsid w:val="00307A4B"/>
    <w:rsid w:val="00307F93"/>
    <w:rsid w:val="00310386"/>
    <w:rsid w:val="0031040A"/>
    <w:rsid w:val="00311CE6"/>
    <w:rsid w:val="00312EF5"/>
    <w:rsid w:val="003131A6"/>
    <w:rsid w:val="00313FF1"/>
    <w:rsid w:val="00314412"/>
    <w:rsid w:val="003148CF"/>
    <w:rsid w:val="003156D8"/>
    <w:rsid w:val="003157C2"/>
    <w:rsid w:val="00316743"/>
    <w:rsid w:val="00316B9F"/>
    <w:rsid w:val="00320309"/>
    <w:rsid w:val="003203EF"/>
    <w:rsid w:val="00322137"/>
    <w:rsid w:val="00322359"/>
    <w:rsid w:val="00323E7C"/>
    <w:rsid w:val="00323FA2"/>
    <w:rsid w:val="00324D81"/>
    <w:rsid w:val="003256F0"/>
    <w:rsid w:val="003258E7"/>
    <w:rsid w:val="00326379"/>
    <w:rsid w:val="00327179"/>
    <w:rsid w:val="00327310"/>
    <w:rsid w:val="003302D1"/>
    <w:rsid w:val="00331026"/>
    <w:rsid w:val="003314B0"/>
    <w:rsid w:val="00331A44"/>
    <w:rsid w:val="00331A48"/>
    <w:rsid w:val="00331F57"/>
    <w:rsid w:val="0033234F"/>
    <w:rsid w:val="00332EDB"/>
    <w:rsid w:val="0033310F"/>
    <w:rsid w:val="003336C0"/>
    <w:rsid w:val="00334B94"/>
    <w:rsid w:val="003350CB"/>
    <w:rsid w:val="00336A42"/>
    <w:rsid w:val="00336FF6"/>
    <w:rsid w:val="00337220"/>
    <w:rsid w:val="003427BC"/>
    <w:rsid w:val="00342E93"/>
    <w:rsid w:val="00343DEA"/>
    <w:rsid w:val="00344245"/>
    <w:rsid w:val="00344271"/>
    <w:rsid w:val="00344988"/>
    <w:rsid w:val="00344E44"/>
    <w:rsid w:val="00344ECE"/>
    <w:rsid w:val="00344F6D"/>
    <w:rsid w:val="00345095"/>
    <w:rsid w:val="00345862"/>
    <w:rsid w:val="00345953"/>
    <w:rsid w:val="00346C30"/>
    <w:rsid w:val="00350BAC"/>
    <w:rsid w:val="0035115E"/>
    <w:rsid w:val="003518DD"/>
    <w:rsid w:val="00351D92"/>
    <w:rsid w:val="00351FC0"/>
    <w:rsid w:val="0035212E"/>
    <w:rsid w:val="0035289D"/>
    <w:rsid w:val="003529CA"/>
    <w:rsid w:val="00353F46"/>
    <w:rsid w:val="00354D41"/>
    <w:rsid w:val="003551B3"/>
    <w:rsid w:val="00355C26"/>
    <w:rsid w:val="003562BD"/>
    <w:rsid w:val="0035687C"/>
    <w:rsid w:val="00356D7F"/>
    <w:rsid w:val="00357DA7"/>
    <w:rsid w:val="00360358"/>
    <w:rsid w:val="0036035D"/>
    <w:rsid w:val="00360791"/>
    <w:rsid w:val="00361C8A"/>
    <w:rsid w:val="00361DD2"/>
    <w:rsid w:val="00363528"/>
    <w:rsid w:val="0036372E"/>
    <w:rsid w:val="00363EA1"/>
    <w:rsid w:val="003658F5"/>
    <w:rsid w:val="0036708E"/>
    <w:rsid w:val="00367B97"/>
    <w:rsid w:val="00370516"/>
    <w:rsid w:val="00371E87"/>
    <w:rsid w:val="00373201"/>
    <w:rsid w:val="003733B5"/>
    <w:rsid w:val="003733F8"/>
    <w:rsid w:val="0037350E"/>
    <w:rsid w:val="0037371C"/>
    <w:rsid w:val="00373C0C"/>
    <w:rsid w:val="00373D8F"/>
    <w:rsid w:val="00373EDC"/>
    <w:rsid w:val="003746AA"/>
    <w:rsid w:val="003752A5"/>
    <w:rsid w:val="003757DC"/>
    <w:rsid w:val="0037609A"/>
    <w:rsid w:val="00377332"/>
    <w:rsid w:val="00377C25"/>
    <w:rsid w:val="003800E6"/>
    <w:rsid w:val="00380878"/>
    <w:rsid w:val="00381601"/>
    <w:rsid w:val="00382C8C"/>
    <w:rsid w:val="003839DF"/>
    <w:rsid w:val="00383EAF"/>
    <w:rsid w:val="00384CC4"/>
    <w:rsid w:val="00384F3E"/>
    <w:rsid w:val="00385E47"/>
    <w:rsid w:val="003864B2"/>
    <w:rsid w:val="00386D7E"/>
    <w:rsid w:val="0038792E"/>
    <w:rsid w:val="00387A3B"/>
    <w:rsid w:val="00391935"/>
    <w:rsid w:val="00392458"/>
    <w:rsid w:val="003924E2"/>
    <w:rsid w:val="00392ED1"/>
    <w:rsid w:val="00394084"/>
    <w:rsid w:val="00394EA9"/>
    <w:rsid w:val="00394ED6"/>
    <w:rsid w:val="003957DC"/>
    <w:rsid w:val="00396279"/>
    <w:rsid w:val="003968FC"/>
    <w:rsid w:val="003979ED"/>
    <w:rsid w:val="00397B01"/>
    <w:rsid w:val="003A0F0E"/>
    <w:rsid w:val="003A2069"/>
    <w:rsid w:val="003A2287"/>
    <w:rsid w:val="003A2B6D"/>
    <w:rsid w:val="003A2C60"/>
    <w:rsid w:val="003A536A"/>
    <w:rsid w:val="003A7287"/>
    <w:rsid w:val="003A77AB"/>
    <w:rsid w:val="003A7825"/>
    <w:rsid w:val="003B0181"/>
    <w:rsid w:val="003B241D"/>
    <w:rsid w:val="003B2CE7"/>
    <w:rsid w:val="003B31FB"/>
    <w:rsid w:val="003B3FC2"/>
    <w:rsid w:val="003B4060"/>
    <w:rsid w:val="003B517A"/>
    <w:rsid w:val="003B6960"/>
    <w:rsid w:val="003B78F8"/>
    <w:rsid w:val="003B7F4A"/>
    <w:rsid w:val="003C0581"/>
    <w:rsid w:val="003C0998"/>
    <w:rsid w:val="003C1E8F"/>
    <w:rsid w:val="003C1F38"/>
    <w:rsid w:val="003C2524"/>
    <w:rsid w:val="003C28D6"/>
    <w:rsid w:val="003C2B19"/>
    <w:rsid w:val="003C2F12"/>
    <w:rsid w:val="003C427B"/>
    <w:rsid w:val="003C42A4"/>
    <w:rsid w:val="003C4E81"/>
    <w:rsid w:val="003C535F"/>
    <w:rsid w:val="003C53EF"/>
    <w:rsid w:val="003C56B5"/>
    <w:rsid w:val="003C62E8"/>
    <w:rsid w:val="003C64FA"/>
    <w:rsid w:val="003C7AD0"/>
    <w:rsid w:val="003C7FE8"/>
    <w:rsid w:val="003D07E8"/>
    <w:rsid w:val="003D1838"/>
    <w:rsid w:val="003D1E17"/>
    <w:rsid w:val="003D2672"/>
    <w:rsid w:val="003D3714"/>
    <w:rsid w:val="003D4357"/>
    <w:rsid w:val="003D44A4"/>
    <w:rsid w:val="003D554D"/>
    <w:rsid w:val="003D5CFD"/>
    <w:rsid w:val="003D6078"/>
    <w:rsid w:val="003D60A0"/>
    <w:rsid w:val="003D6374"/>
    <w:rsid w:val="003E00C7"/>
    <w:rsid w:val="003E1101"/>
    <w:rsid w:val="003E13A5"/>
    <w:rsid w:val="003E19FA"/>
    <w:rsid w:val="003E20FC"/>
    <w:rsid w:val="003E3DA7"/>
    <w:rsid w:val="003E4B45"/>
    <w:rsid w:val="003E4DD5"/>
    <w:rsid w:val="003E5C76"/>
    <w:rsid w:val="003E5EBD"/>
    <w:rsid w:val="003E6071"/>
    <w:rsid w:val="003E64D5"/>
    <w:rsid w:val="003E6B61"/>
    <w:rsid w:val="003E6B7F"/>
    <w:rsid w:val="003E6F49"/>
    <w:rsid w:val="003E7261"/>
    <w:rsid w:val="003E74DF"/>
    <w:rsid w:val="003E786F"/>
    <w:rsid w:val="003E794C"/>
    <w:rsid w:val="003F0990"/>
    <w:rsid w:val="003F0F0A"/>
    <w:rsid w:val="003F1020"/>
    <w:rsid w:val="003F1BEC"/>
    <w:rsid w:val="003F21E2"/>
    <w:rsid w:val="003F2265"/>
    <w:rsid w:val="003F2820"/>
    <w:rsid w:val="003F360A"/>
    <w:rsid w:val="003F4282"/>
    <w:rsid w:val="003F4A2A"/>
    <w:rsid w:val="003F4C75"/>
    <w:rsid w:val="003F63D6"/>
    <w:rsid w:val="003F7388"/>
    <w:rsid w:val="003F7BF4"/>
    <w:rsid w:val="00400170"/>
    <w:rsid w:val="004007D8"/>
    <w:rsid w:val="00400B94"/>
    <w:rsid w:val="00401C35"/>
    <w:rsid w:val="00401E55"/>
    <w:rsid w:val="004024A3"/>
    <w:rsid w:val="00402606"/>
    <w:rsid w:val="00403D8E"/>
    <w:rsid w:val="00404258"/>
    <w:rsid w:val="004042D7"/>
    <w:rsid w:val="00404D58"/>
    <w:rsid w:val="004051CE"/>
    <w:rsid w:val="00406024"/>
    <w:rsid w:val="0040650F"/>
    <w:rsid w:val="00406C55"/>
    <w:rsid w:val="00407290"/>
    <w:rsid w:val="00407570"/>
    <w:rsid w:val="00407986"/>
    <w:rsid w:val="00407BA2"/>
    <w:rsid w:val="004108D7"/>
    <w:rsid w:val="00412A16"/>
    <w:rsid w:val="00412B46"/>
    <w:rsid w:val="0041313F"/>
    <w:rsid w:val="00413970"/>
    <w:rsid w:val="004143C9"/>
    <w:rsid w:val="00415031"/>
    <w:rsid w:val="00415F20"/>
    <w:rsid w:val="004174CD"/>
    <w:rsid w:val="0041781A"/>
    <w:rsid w:val="00417AD5"/>
    <w:rsid w:val="00417B0F"/>
    <w:rsid w:val="004218FC"/>
    <w:rsid w:val="00422995"/>
    <w:rsid w:val="004231CD"/>
    <w:rsid w:val="00423716"/>
    <w:rsid w:val="00424889"/>
    <w:rsid w:val="00424C7B"/>
    <w:rsid w:val="004250DD"/>
    <w:rsid w:val="00425370"/>
    <w:rsid w:val="004264CB"/>
    <w:rsid w:val="004264EB"/>
    <w:rsid w:val="004265A4"/>
    <w:rsid w:val="00426F93"/>
    <w:rsid w:val="00427427"/>
    <w:rsid w:val="004275E1"/>
    <w:rsid w:val="00427902"/>
    <w:rsid w:val="00427E77"/>
    <w:rsid w:val="004302F4"/>
    <w:rsid w:val="00430A63"/>
    <w:rsid w:val="00430C8D"/>
    <w:rsid w:val="00430E62"/>
    <w:rsid w:val="0043153F"/>
    <w:rsid w:val="00433BB1"/>
    <w:rsid w:val="0043425A"/>
    <w:rsid w:val="00435F14"/>
    <w:rsid w:val="00436D46"/>
    <w:rsid w:val="004402A2"/>
    <w:rsid w:val="00440FAE"/>
    <w:rsid w:val="00443332"/>
    <w:rsid w:val="004435D9"/>
    <w:rsid w:val="0044457C"/>
    <w:rsid w:val="004455C1"/>
    <w:rsid w:val="00445A49"/>
    <w:rsid w:val="00445F6E"/>
    <w:rsid w:val="00446929"/>
    <w:rsid w:val="00446C7F"/>
    <w:rsid w:val="00446CE6"/>
    <w:rsid w:val="00446E4B"/>
    <w:rsid w:val="00450B09"/>
    <w:rsid w:val="0045181B"/>
    <w:rsid w:val="004519A1"/>
    <w:rsid w:val="00451BC2"/>
    <w:rsid w:val="0045220B"/>
    <w:rsid w:val="0045247E"/>
    <w:rsid w:val="00452A73"/>
    <w:rsid w:val="004535BA"/>
    <w:rsid w:val="00453603"/>
    <w:rsid w:val="00453C96"/>
    <w:rsid w:val="00453DAC"/>
    <w:rsid w:val="004549D3"/>
    <w:rsid w:val="00454A44"/>
    <w:rsid w:val="00454CC0"/>
    <w:rsid w:val="0045548A"/>
    <w:rsid w:val="004562AA"/>
    <w:rsid w:val="00460B39"/>
    <w:rsid w:val="004612A4"/>
    <w:rsid w:val="004629C7"/>
    <w:rsid w:val="00463E8D"/>
    <w:rsid w:val="004651A0"/>
    <w:rsid w:val="004660D0"/>
    <w:rsid w:val="004667E9"/>
    <w:rsid w:val="004676BC"/>
    <w:rsid w:val="0047000A"/>
    <w:rsid w:val="004715AC"/>
    <w:rsid w:val="004716EF"/>
    <w:rsid w:val="00472303"/>
    <w:rsid w:val="00472891"/>
    <w:rsid w:val="0047313B"/>
    <w:rsid w:val="00473A99"/>
    <w:rsid w:val="00473B51"/>
    <w:rsid w:val="00473B84"/>
    <w:rsid w:val="0047421A"/>
    <w:rsid w:val="0047498E"/>
    <w:rsid w:val="004752E9"/>
    <w:rsid w:val="00475A03"/>
    <w:rsid w:val="00475C56"/>
    <w:rsid w:val="00476323"/>
    <w:rsid w:val="00477121"/>
    <w:rsid w:val="00477F9D"/>
    <w:rsid w:val="00480387"/>
    <w:rsid w:val="00480C94"/>
    <w:rsid w:val="004810A8"/>
    <w:rsid w:val="004816B1"/>
    <w:rsid w:val="00482BC0"/>
    <w:rsid w:val="00483499"/>
    <w:rsid w:val="0048400C"/>
    <w:rsid w:val="00484926"/>
    <w:rsid w:val="0048554B"/>
    <w:rsid w:val="00485928"/>
    <w:rsid w:val="00485B3F"/>
    <w:rsid w:val="004862BE"/>
    <w:rsid w:val="004865E3"/>
    <w:rsid w:val="00486988"/>
    <w:rsid w:val="004872CB"/>
    <w:rsid w:val="00487BB3"/>
    <w:rsid w:val="00491C93"/>
    <w:rsid w:val="00491DA3"/>
    <w:rsid w:val="00493259"/>
    <w:rsid w:val="004934D8"/>
    <w:rsid w:val="0049358B"/>
    <w:rsid w:val="00493B05"/>
    <w:rsid w:val="00493B46"/>
    <w:rsid w:val="00493B61"/>
    <w:rsid w:val="0049411F"/>
    <w:rsid w:val="004944E0"/>
    <w:rsid w:val="0049472C"/>
    <w:rsid w:val="00494C0E"/>
    <w:rsid w:val="004963DF"/>
    <w:rsid w:val="0049677D"/>
    <w:rsid w:val="004971C3"/>
    <w:rsid w:val="004A0055"/>
    <w:rsid w:val="004A008F"/>
    <w:rsid w:val="004A00B0"/>
    <w:rsid w:val="004A0183"/>
    <w:rsid w:val="004A15BB"/>
    <w:rsid w:val="004A19E6"/>
    <w:rsid w:val="004A29DA"/>
    <w:rsid w:val="004A2B97"/>
    <w:rsid w:val="004A3281"/>
    <w:rsid w:val="004A3707"/>
    <w:rsid w:val="004A4499"/>
    <w:rsid w:val="004A44FB"/>
    <w:rsid w:val="004A47A9"/>
    <w:rsid w:val="004A502F"/>
    <w:rsid w:val="004A5B4D"/>
    <w:rsid w:val="004A5BFF"/>
    <w:rsid w:val="004A5EB9"/>
    <w:rsid w:val="004B0DC5"/>
    <w:rsid w:val="004B1942"/>
    <w:rsid w:val="004B1CA3"/>
    <w:rsid w:val="004B232A"/>
    <w:rsid w:val="004B268B"/>
    <w:rsid w:val="004B2727"/>
    <w:rsid w:val="004B3880"/>
    <w:rsid w:val="004B41AD"/>
    <w:rsid w:val="004B50C5"/>
    <w:rsid w:val="004B661A"/>
    <w:rsid w:val="004B6864"/>
    <w:rsid w:val="004B68A5"/>
    <w:rsid w:val="004B719D"/>
    <w:rsid w:val="004B7E43"/>
    <w:rsid w:val="004C0613"/>
    <w:rsid w:val="004C082D"/>
    <w:rsid w:val="004C146D"/>
    <w:rsid w:val="004C16B1"/>
    <w:rsid w:val="004C1812"/>
    <w:rsid w:val="004C1B3F"/>
    <w:rsid w:val="004C27F5"/>
    <w:rsid w:val="004C2837"/>
    <w:rsid w:val="004C2C80"/>
    <w:rsid w:val="004C2D80"/>
    <w:rsid w:val="004C2F21"/>
    <w:rsid w:val="004C35BE"/>
    <w:rsid w:val="004C5198"/>
    <w:rsid w:val="004C54AA"/>
    <w:rsid w:val="004C567E"/>
    <w:rsid w:val="004D05B5"/>
    <w:rsid w:val="004D0D47"/>
    <w:rsid w:val="004D0E98"/>
    <w:rsid w:val="004D11CA"/>
    <w:rsid w:val="004D1855"/>
    <w:rsid w:val="004D2FF5"/>
    <w:rsid w:val="004D3F32"/>
    <w:rsid w:val="004D4740"/>
    <w:rsid w:val="004D48C0"/>
    <w:rsid w:val="004D6742"/>
    <w:rsid w:val="004D6AAC"/>
    <w:rsid w:val="004D6F38"/>
    <w:rsid w:val="004D748E"/>
    <w:rsid w:val="004E00A2"/>
    <w:rsid w:val="004E00BC"/>
    <w:rsid w:val="004E0AAC"/>
    <w:rsid w:val="004E1452"/>
    <w:rsid w:val="004E23E4"/>
    <w:rsid w:val="004E3D0A"/>
    <w:rsid w:val="004E43CA"/>
    <w:rsid w:val="004E52D8"/>
    <w:rsid w:val="004E5549"/>
    <w:rsid w:val="004E56BE"/>
    <w:rsid w:val="004E5E7D"/>
    <w:rsid w:val="004E62A8"/>
    <w:rsid w:val="004E785B"/>
    <w:rsid w:val="004F0DD9"/>
    <w:rsid w:val="004F12D8"/>
    <w:rsid w:val="004F2207"/>
    <w:rsid w:val="004F2B3C"/>
    <w:rsid w:val="004F2F1C"/>
    <w:rsid w:val="004F37EC"/>
    <w:rsid w:val="004F4412"/>
    <w:rsid w:val="004F460B"/>
    <w:rsid w:val="004F4792"/>
    <w:rsid w:val="004F4EE5"/>
    <w:rsid w:val="004F541B"/>
    <w:rsid w:val="004F6294"/>
    <w:rsid w:val="004F72CD"/>
    <w:rsid w:val="004F73B6"/>
    <w:rsid w:val="004F7E99"/>
    <w:rsid w:val="00501064"/>
    <w:rsid w:val="0050198C"/>
    <w:rsid w:val="00501E30"/>
    <w:rsid w:val="00502C39"/>
    <w:rsid w:val="00503539"/>
    <w:rsid w:val="0050367B"/>
    <w:rsid w:val="00504400"/>
    <w:rsid w:val="00504586"/>
    <w:rsid w:val="00505391"/>
    <w:rsid w:val="005055CA"/>
    <w:rsid w:val="00505EB5"/>
    <w:rsid w:val="00506746"/>
    <w:rsid w:val="00506838"/>
    <w:rsid w:val="0050745E"/>
    <w:rsid w:val="0051087C"/>
    <w:rsid w:val="005111AF"/>
    <w:rsid w:val="00512A57"/>
    <w:rsid w:val="00513083"/>
    <w:rsid w:val="00513096"/>
    <w:rsid w:val="005141BE"/>
    <w:rsid w:val="00514569"/>
    <w:rsid w:val="005148F1"/>
    <w:rsid w:val="00515886"/>
    <w:rsid w:val="00521D59"/>
    <w:rsid w:val="00522ADE"/>
    <w:rsid w:val="00522C0C"/>
    <w:rsid w:val="00524B21"/>
    <w:rsid w:val="00525AC5"/>
    <w:rsid w:val="00525BA7"/>
    <w:rsid w:val="005264BF"/>
    <w:rsid w:val="00526F14"/>
    <w:rsid w:val="00527C3D"/>
    <w:rsid w:val="00530C69"/>
    <w:rsid w:val="005313F6"/>
    <w:rsid w:val="00531556"/>
    <w:rsid w:val="00531C57"/>
    <w:rsid w:val="005327B9"/>
    <w:rsid w:val="00533454"/>
    <w:rsid w:val="005342CD"/>
    <w:rsid w:val="00534334"/>
    <w:rsid w:val="005347EA"/>
    <w:rsid w:val="00534C67"/>
    <w:rsid w:val="005366E1"/>
    <w:rsid w:val="00536846"/>
    <w:rsid w:val="00536911"/>
    <w:rsid w:val="005369BB"/>
    <w:rsid w:val="0054080F"/>
    <w:rsid w:val="0054127C"/>
    <w:rsid w:val="00541384"/>
    <w:rsid w:val="00541E6F"/>
    <w:rsid w:val="00542268"/>
    <w:rsid w:val="00542486"/>
    <w:rsid w:val="005434FB"/>
    <w:rsid w:val="005439C7"/>
    <w:rsid w:val="00543D2B"/>
    <w:rsid w:val="0054677E"/>
    <w:rsid w:val="00546B19"/>
    <w:rsid w:val="00547B4C"/>
    <w:rsid w:val="00550516"/>
    <w:rsid w:val="0055177D"/>
    <w:rsid w:val="00551EE0"/>
    <w:rsid w:val="00552171"/>
    <w:rsid w:val="00552366"/>
    <w:rsid w:val="00552C01"/>
    <w:rsid w:val="00553A0C"/>
    <w:rsid w:val="005543A0"/>
    <w:rsid w:val="005563B5"/>
    <w:rsid w:val="005577AC"/>
    <w:rsid w:val="00560472"/>
    <w:rsid w:val="00560F34"/>
    <w:rsid w:val="00563B2A"/>
    <w:rsid w:val="00563D14"/>
    <w:rsid w:val="00563D41"/>
    <w:rsid w:val="005646B7"/>
    <w:rsid w:val="00564FB6"/>
    <w:rsid w:val="00565358"/>
    <w:rsid w:val="005656E9"/>
    <w:rsid w:val="00565A74"/>
    <w:rsid w:val="00566F1F"/>
    <w:rsid w:val="00567DD4"/>
    <w:rsid w:val="00567F3E"/>
    <w:rsid w:val="00567FC1"/>
    <w:rsid w:val="0057091A"/>
    <w:rsid w:val="00572562"/>
    <w:rsid w:val="00573B90"/>
    <w:rsid w:val="005741F8"/>
    <w:rsid w:val="005748D9"/>
    <w:rsid w:val="0057557E"/>
    <w:rsid w:val="00575651"/>
    <w:rsid w:val="0057591A"/>
    <w:rsid w:val="00575E00"/>
    <w:rsid w:val="00576112"/>
    <w:rsid w:val="005761AA"/>
    <w:rsid w:val="00577CA1"/>
    <w:rsid w:val="00580225"/>
    <w:rsid w:val="00580FB3"/>
    <w:rsid w:val="005819DA"/>
    <w:rsid w:val="0058261A"/>
    <w:rsid w:val="00582731"/>
    <w:rsid w:val="00582E0E"/>
    <w:rsid w:val="0058363F"/>
    <w:rsid w:val="00583C9E"/>
    <w:rsid w:val="00585EE8"/>
    <w:rsid w:val="00586CBC"/>
    <w:rsid w:val="0058722D"/>
    <w:rsid w:val="0058749F"/>
    <w:rsid w:val="0059059A"/>
    <w:rsid w:val="00591324"/>
    <w:rsid w:val="005913F7"/>
    <w:rsid w:val="005914F4"/>
    <w:rsid w:val="00591843"/>
    <w:rsid w:val="005918A3"/>
    <w:rsid w:val="005935EC"/>
    <w:rsid w:val="005944A9"/>
    <w:rsid w:val="005949C1"/>
    <w:rsid w:val="00594B50"/>
    <w:rsid w:val="005952C3"/>
    <w:rsid w:val="0059544F"/>
    <w:rsid w:val="005955F3"/>
    <w:rsid w:val="00595B6B"/>
    <w:rsid w:val="0059666D"/>
    <w:rsid w:val="00596818"/>
    <w:rsid w:val="005976AE"/>
    <w:rsid w:val="00597F79"/>
    <w:rsid w:val="00597FD0"/>
    <w:rsid w:val="005A0DF2"/>
    <w:rsid w:val="005A133A"/>
    <w:rsid w:val="005A166C"/>
    <w:rsid w:val="005A1984"/>
    <w:rsid w:val="005A1EE2"/>
    <w:rsid w:val="005A203E"/>
    <w:rsid w:val="005A2340"/>
    <w:rsid w:val="005A2701"/>
    <w:rsid w:val="005A2703"/>
    <w:rsid w:val="005A3358"/>
    <w:rsid w:val="005A3C94"/>
    <w:rsid w:val="005A41E6"/>
    <w:rsid w:val="005A4D9B"/>
    <w:rsid w:val="005A51A1"/>
    <w:rsid w:val="005A605F"/>
    <w:rsid w:val="005A6960"/>
    <w:rsid w:val="005A73FA"/>
    <w:rsid w:val="005A7618"/>
    <w:rsid w:val="005A7CBB"/>
    <w:rsid w:val="005B0CAB"/>
    <w:rsid w:val="005B11A6"/>
    <w:rsid w:val="005B219D"/>
    <w:rsid w:val="005B25CE"/>
    <w:rsid w:val="005B3B2D"/>
    <w:rsid w:val="005B460E"/>
    <w:rsid w:val="005B4675"/>
    <w:rsid w:val="005B47AB"/>
    <w:rsid w:val="005B4DAC"/>
    <w:rsid w:val="005B5171"/>
    <w:rsid w:val="005B685C"/>
    <w:rsid w:val="005B71E8"/>
    <w:rsid w:val="005B76F1"/>
    <w:rsid w:val="005B77BA"/>
    <w:rsid w:val="005B7D5B"/>
    <w:rsid w:val="005C0A41"/>
    <w:rsid w:val="005C1B85"/>
    <w:rsid w:val="005C1E8F"/>
    <w:rsid w:val="005C2CA2"/>
    <w:rsid w:val="005C360E"/>
    <w:rsid w:val="005C4263"/>
    <w:rsid w:val="005C4314"/>
    <w:rsid w:val="005C4E18"/>
    <w:rsid w:val="005C58C9"/>
    <w:rsid w:val="005C6622"/>
    <w:rsid w:val="005C77A4"/>
    <w:rsid w:val="005D0DBE"/>
    <w:rsid w:val="005D200A"/>
    <w:rsid w:val="005D3265"/>
    <w:rsid w:val="005D3799"/>
    <w:rsid w:val="005D46A7"/>
    <w:rsid w:val="005D5C12"/>
    <w:rsid w:val="005D6223"/>
    <w:rsid w:val="005D6248"/>
    <w:rsid w:val="005D62F0"/>
    <w:rsid w:val="005D6F9E"/>
    <w:rsid w:val="005D7752"/>
    <w:rsid w:val="005D7DF1"/>
    <w:rsid w:val="005E0B28"/>
    <w:rsid w:val="005E17A1"/>
    <w:rsid w:val="005E1E07"/>
    <w:rsid w:val="005E33D1"/>
    <w:rsid w:val="005E3FA2"/>
    <w:rsid w:val="005E4AD9"/>
    <w:rsid w:val="005E6AF9"/>
    <w:rsid w:val="005E74FD"/>
    <w:rsid w:val="005F0943"/>
    <w:rsid w:val="005F0C98"/>
    <w:rsid w:val="005F1515"/>
    <w:rsid w:val="005F1E8C"/>
    <w:rsid w:val="005F201E"/>
    <w:rsid w:val="005F2C1C"/>
    <w:rsid w:val="005F2EC3"/>
    <w:rsid w:val="005F31D2"/>
    <w:rsid w:val="005F367D"/>
    <w:rsid w:val="005F3AE6"/>
    <w:rsid w:val="005F3D2D"/>
    <w:rsid w:val="005F45DF"/>
    <w:rsid w:val="005F48BA"/>
    <w:rsid w:val="005F4B94"/>
    <w:rsid w:val="005F54EC"/>
    <w:rsid w:val="005F5673"/>
    <w:rsid w:val="005F5A6C"/>
    <w:rsid w:val="005F5C1D"/>
    <w:rsid w:val="005F6BE2"/>
    <w:rsid w:val="00600038"/>
    <w:rsid w:val="00600B51"/>
    <w:rsid w:val="0060147C"/>
    <w:rsid w:val="00602A23"/>
    <w:rsid w:val="006034B0"/>
    <w:rsid w:val="0060350B"/>
    <w:rsid w:val="00603608"/>
    <w:rsid w:val="00603CB9"/>
    <w:rsid w:val="0060498C"/>
    <w:rsid w:val="00604AC8"/>
    <w:rsid w:val="0060711C"/>
    <w:rsid w:val="00607291"/>
    <w:rsid w:val="00607E1C"/>
    <w:rsid w:val="0061012E"/>
    <w:rsid w:val="0061015F"/>
    <w:rsid w:val="00610F04"/>
    <w:rsid w:val="0061142B"/>
    <w:rsid w:val="006115E5"/>
    <w:rsid w:val="0061261A"/>
    <w:rsid w:val="00612D40"/>
    <w:rsid w:val="00613BF9"/>
    <w:rsid w:val="0061403D"/>
    <w:rsid w:val="0061429E"/>
    <w:rsid w:val="00614412"/>
    <w:rsid w:val="00615555"/>
    <w:rsid w:val="00615781"/>
    <w:rsid w:val="006163C6"/>
    <w:rsid w:val="00616519"/>
    <w:rsid w:val="00617115"/>
    <w:rsid w:val="00617A85"/>
    <w:rsid w:val="00620CE2"/>
    <w:rsid w:val="00621040"/>
    <w:rsid w:val="0062236A"/>
    <w:rsid w:val="0062424F"/>
    <w:rsid w:val="00624435"/>
    <w:rsid w:val="00624527"/>
    <w:rsid w:val="00624867"/>
    <w:rsid w:val="00624C11"/>
    <w:rsid w:val="00624D52"/>
    <w:rsid w:val="00625205"/>
    <w:rsid w:val="006258FC"/>
    <w:rsid w:val="00625B3E"/>
    <w:rsid w:val="00625FD0"/>
    <w:rsid w:val="006265EF"/>
    <w:rsid w:val="00626889"/>
    <w:rsid w:val="006312C6"/>
    <w:rsid w:val="00631652"/>
    <w:rsid w:val="00633F56"/>
    <w:rsid w:val="00634009"/>
    <w:rsid w:val="00634445"/>
    <w:rsid w:val="00634554"/>
    <w:rsid w:val="00634CDE"/>
    <w:rsid w:val="00635522"/>
    <w:rsid w:val="00635899"/>
    <w:rsid w:val="006361E9"/>
    <w:rsid w:val="00636FCF"/>
    <w:rsid w:val="00640014"/>
    <w:rsid w:val="006411E5"/>
    <w:rsid w:val="0064121B"/>
    <w:rsid w:val="006423BD"/>
    <w:rsid w:val="006427DD"/>
    <w:rsid w:val="006436DE"/>
    <w:rsid w:val="00644CE9"/>
    <w:rsid w:val="00644DC4"/>
    <w:rsid w:val="0064538D"/>
    <w:rsid w:val="006461EF"/>
    <w:rsid w:val="0064679A"/>
    <w:rsid w:val="00646EFC"/>
    <w:rsid w:val="00646F62"/>
    <w:rsid w:val="00647976"/>
    <w:rsid w:val="00650068"/>
    <w:rsid w:val="00650BE1"/>
    <w:rsid w:val="00651F93"/>
    <w:rsid w:val="0065234B"/>
    <w:rsid w:val="00653AA8"/>
    <w:rsid w:val="006546CE"/>
    <w:rsid w:val="00655934"/>
    <w:rsid w:val="00655B6E"/>
    <w:rsid w:val="006564A1"/>
    <w:rsid w:val="00656EE5"/>
    <w:rsid w:val="006576F4"/>
    <w:rsid w:val="00657B7C"/>
    <w:rsid w:val="006606F4"/>
    <w:rsid w:val="006607C9"/>
    <w:rsid w:val="00660D64"/>
    <w:rsid w:val="00661339"/>
    <w:rsid w:val="00662474"/>
    <w:rsid w:val="00662AB1"/>
    <w:rsid w:val="0066372E"/>
    <w:rsid w:val="0066373D"/>
    <w:rsid w:val="00663B79"/>
    <w:rsid w:val="00663D4D"/>
    <w:rsid w:val="006654A9"/>
    <w:rsid w:val="00665D1D"/>
    <w:rsid w:val="00666F7B"/>
    <w:rsid w:val="00667372"/>
    <w:rsid w:val="00667F4A"/>
    <w:rsid w:val="006705BE"/>
    <w:rsid w:val="00670A36"/>
    <w:rsid w:val="00670DC4"/>
    <w:rsid w:val="00670DEE"/>
    <w:rsid w:val="006714E4"/>
    <w:rsid w:val="006715C0"/>
    <w:rsid w:val="00671AC0"/>
    <w:rsid w:val="00671AC3"/>
    <w:rsid w:val="00671C24"/>
    <w:rsid w:val="00672915"/>
    <w:rsid w:val="00673248"/>
    <w:rsid w:val="0067327E"/>
    <w:rsid w:val="00673C7F"/>
    <w:rsid w:val="00673DD9"/>
    <w:rsid w:val="00674FE6"/>
    <w:rsid w:val="00675EF4"/>
    <w:rsid w:val="006765CF"/>
    <w:rsid w:val="00676967"/>
    <w:rsid w:val="00676C0C"/>
    <w:rsid w:val="006800F8"/>
    <w:rsid w:val="00680B64"/>
    <w:rsid w:val="00681566"/>
    <w:rsid w:val="00681C65"/>
    <w:rsid w:val="00682058"/>
    <w:rsid w:val="0068275E"/>
    <w:rsid w:val="00682924"/>
    <w:rsid w:val="00682B43"/>
    <w:rsid w:val="006831A1"/>
    <w:rsid w:val="0068463E"/>
    <w:rsid w:val="0068550E"/>
    <w:rsid w:val="00685686"/>
    <w:rsid w:val="00685E99"/>
    <w:rsid w:val="0068790D"/>
    <w:rsid w:val="00687A1E"/>
    <w:rsid w:val="00687B39"/>
    <w:rsid w:val="0069202A"/>
    <w:rsid w:val="0069367F"/>
    <w:rsid w:val="00693F32"/>
    <w:rsid w:val="00694341"/>
    <w:rsid w:val="00695DFF"/>
    <w:rsid w:val="00696F9E"/>
    <w:rsid w:val="00697C09"/>
    <w:rsid w:val="006A0433"/>
    <w:rsid w:val="006A06F1"/>
    <w:rsid w:val="006A0A7A"/>
    <w:rsid w:val="006A176C"/>
    <w:rsid w:val="006A2FA3"/>
    <w:rsid w:val="006A31E3"/>
    <w:rsid w:val="006A37E1"/>
    <w:rsid w:val="006A3A92"/>
    <w:rsid w:val="006A4E74"/>
    <w:rsid w:val="006A5353"/>
    <w:rsid w:val="006A5EC0"/>
    <w:rsid w:val="006A7395"/>
    <w:rsid w:val="006A7B9F"/>
    <w:rsid w:val="006A7CA3"/>
    <w:rsid w:val="006B02A0"/>
    <w:rsid w:val="006B1371"/>
    <w:rsid w:val="006B1419"/>
    <w:rsid w:val="006B1E1E"/>
    <w:rsid w:val="006B2EE6"/>
    <w:rsid w:val="006B3C51"/>
    <w:rsid w:val="006B5AD0"/>
    <w:rsid w:val="006B5EEF"/>
    <w:rsid w:val="006B618F"/>
    <w:rsid w:val="006B70CD"/>
    <w:rsid w:val="006B7721"/>
    <w:rsid w:val="006C02AD"/>
    <w:rsid w:val="006C044C"/>
    <w:rsid w:val="006C0951"/>
    <w:rsid w:val="006C0EB2"/>
    <w:rsid w:val="006C0F14"/>
    <w:rsid w:val="006C1519"/>
    <w:rsid w:val="006C1566"/>
    <w:rsid w:val="006C1A3D"/>
    <w:rsid w:val="006C30BA"/>
    <w:rsid w:val="006C339B"/>
    <w:rsid w:val="006C376E"/>
    <w:rsid w:val="006C45C7"/>
    <w:rsid w:val="006C4C37"/>
    <w:rsid w:val="006C527A"/>
    <w:rsid w:val="006C7661"/>
    <w:rsid w:val="006C79BA"/>
    <w:rsid w:val="006C7AC1"/>
    <w:rsid w:val="006C7C35"/>
    <w:rsid w:val="006C7E8C"/>
    <w:rsid w:val="006D01B9"/>
    <w:rsid w:val="006D1841"/>
    <w:rsid w:val="006D1CF4"/>
    <w:rsid w:val="006D1DDC"/>
    <w:rsid w:val="006D20F2"/>
    <w:rsid w:val="006D2A77"/>
    <w:rsid w:val="006D3033"/>
    <w:rsid w:val="006D34B7"/>
    <w:rsid w:val="006D388B"/>
    <w:rsid w:val="006D4231"/>
    <w:rsid w:val="006D5A4C"/>
    <w:rsid w:val="006D61AC"/>
    <w:rsid w:val="006D67EB"/>
    <w:rsid w:val="006D7731"/>
    <w:rsid w:val="006D7EB2"/>
    <w:rsid w:val="006E0B4D"/>
    <w:rsid w:val="006E1A91"/>
    <w:rsid w:val="006E1C36"/>
    <w:rsid w:val="006E1F0C"/>
    <w:rsid w:val="006E2721"/>
    <w:rsid w:val="006E3DE0"/>
    <w:rsid w:val="006E45AC"/>
    <w:rsid w:val="006E4ACC"/>
    <w:rsid w:val="006E51F7"/>
    <w:rsid w:val="006E5F80"/>
    <w:rsid w:val="006E5FDD"/>
    <w:rsid w:val="006E632C"/>
    <w:rsid w:val="006E69F0"/>
    <w:rsid w:val="006E6DF1"/>
    <w:rsid w:val="006E7E67"/>
    <w:rsid w:val="006F01F6"/>
    <w:rsid w:val="006F05BC"/>
    <w:rsid w:val="006F1C81"/>
    <w:rsid w:val="006F24EB"/>
    <w:rsid w:val="006F26CC"/>
    <w:rsid w:val="006F331C"/>
    <w:rsid w:val="006F4135"/>
    <w:rsid w:val="006F5C0F"/>
    <w:rsid w:val="006F6E3F"/>
    <w:rsid w:val="006F7EA6"/>
    <w:rsid w:val="007000BA"/>
    <w:rsid w:val="007002DB"/>
    <w:rsid w:val="00700759"/>
    <w:rsid w:val="00703BA3"/>
    <w:rsid w:val="00704205"/>
    <w:rsid w:val="00704879"/>
    <w:rsid w:val="0070492C"/>
    <w:rsid w:val="00706CCB"/>
    <w:rsid w:val="00711717"/>
    <w:rsid w:val="007130BE"/>
    <w:rsid w:val="00713926"/>
    <w:rsid w:val="00715665"/>
    <w:rsid w:val="0071792F"/>
    <w:rsid w:val="007227B1"/>
    <w:rsid w:val="0072402F"/>
    <w:rsid w:val="007243FF"/>
    <w:rsid w:val="00724BCC"/>
    <w:rsid w:val="00725119"/>
    <w:rsid w:val="007252CE"/>
    <w:rsid w:val="007257DA"/>
    <w:rsid w:val="007258FE"/>
    <w:rsid w:val="00725F36"/>
    <w:rsid w:val="00726520"/>
    <w:rsid w:val="0072717D"/>
    <w:rsid w:val="00727470"/>
    <w:rsid w:val="007279D0"/>
    <w:rsid w:val="00730A84"/>
    <w:rsid w:val="00730F01"/>
    <w:rsid w:val="00734282"/>
    <w:rsid w:val="0073454E"/>
    <w:rsid w:val="00734899"/>
    <w:rsid w:val="00735540"/>
    <w:rsid w:val="0073596F"/>
    <w:rsid w:val="007365F2"/>
    <w:rsid w:val="00737BE2"/>
    <w:rsid w:val="00737C7F"/>
    <w:rsid w:val="00740456"/>
    <w:rsid w:val="00740616"/>
    <w:rsid w:val="00740928"/>
    <w:rsid w:val="00741986"/>
    <w:rsid w:val="007422C7"/>
    <w:rsid w:val="00742ED0"/>
    <w:rsid w:val="00743071"/>
    <w:rsid w:val="0074385C"/>
    <w:rsid w:val="00743B0D"/>
    <w:rsid w:val="007459B9"/>
    <w:rsid w:val="00745B11"/>
    <w:rsid w:val="00745B86"/>
    <w:rsid w:val="00746254"/>
    <w:rsid w:val="0074644B"/>
    <w:rsid w:val="007465DB"/>
    <w:rsid w:val="00747610"/>
    <w:rsid w:val="00747ECA"/>
    <w:rsid w:val="007502E7"/>
    <w:rsid w:val="007502E8"/>
    <w:rsid w:val="007507E9"/>
    <w:rsid w:val="00750E66"/>
    <w:rsid w:val="00751226"/>
    <w:rsid w:val="007512F7"/>
    <w:rsid w:val="00752152"/>
    <w:rsid w:val="0075290E"/>
    <w:rsid w:val="00753DA4"/>
    <w:rsid w:val="007545B8"/>
    <w:rsid w:val="007545FA"/>
    <w:rsid w:val="00754FDF"/>
    <w:rsid w:val="00756000"/>
    <w:rsid w:val="007560C9"/>
    <w:rsid w:val="00757819"/>
    <w:rsid w:val="00757BDC"/>
    <w:rsid w:val="007606EC"/>
    <w:rsid w:val="00761772"/>
    <w:rsid w:val="007617A6"/>
    <w:rsid w:val="0076186F"/>
    <w:rsid w:val="0076268B"/>
    <w:rsid w:val="007642C9"/>
    <w:rsid w:val="00764360"/>
    <w:rsid w:val="00764B51"/>
    <w:rsid w:val="00765DD2"/>
    <w:rsid w:val="007661BB"/>
    <w:rsid w:val="00767224"/>
    <w:rsid w:val="00767759"/>
    <w:rsid w:val="0077010A"/>
    <w:rsid w:val="00770F1B"/>
    <w:rsid w:val="0077107D"/>
    <w:rsid w:val="00771644"/>
    <w:rsid w:val="007717E5"/>
    <w:rsid w:val="00771CE4"/>
    <w:rsid w:val="00771E64"/>
    <w:rsid w:val="007725A9"/>
    <w:rsid w:val="00773197"/>
    <w:rsid w:val="007733B1"/>
    <w:rsid w:val="00773477"/>
    <w:rsid w:val="007735E0"/>
    <w:rsid w:val="00773FF9"/>
    <w:rsid w:val="007743D4"/>
    <w:rsid w:val="00774E71"/>
    <w:rsid w:val="007807FD"/>
    <w:rsid w:val="007811D7"/>
    <w:rsid w:val="00781A36"/>
    <w:rsid w:val="00781C53"/>
    <w:rsid w:val="00784064"/>
    <w:rsid w:val="0078446C"/>
    <w:rsid w:val="0078637C"/>
    <w:rsid w:val="007864FC"/>
    <w:rsid w:val="007868AB"/>
    <w:rsid w:val="0078759A"/>
    <w:rsid w:val="00790F53"/>
    <w:rsid w:val="007914A0"/>
    <w:rsid w:val="007914F5"/>
    <w:rsid w:val="00791988"/>
    <w:rsid w:val="00791A9C"/>
    <w:rsid w:val="00791CE0"/>
    <w:rsid w:val="007945E3"/>
    <w:rsid w:val="00795D6D"/>
    <w:rsid w:val="0079742B"/>
    <w:rsid w:val="007A00BC"/>
    <w:rsid w:val="007A069E"/>
    <w:rsid w:val="007A0956"/>
    <w:rsid w:val="007A0F22"/>
    <w:rsid w:val="007A12CF"/>
    <w:rsid w:val="007A2A17"/>
    <w:rsid w:val="007A39E5"/>
    <w:rsid w:val="007A4006"/>
    <w:rsid w:val="007A409B"/>
    <w:rsid w:val="007A4A9A"/>
    <w:rsid w:val="007A4BBE"/>
    <w:rsid w:val="007A5D30"/>
    <w:rsid w:val="007A5DEF"/>
    <w:rsid w:val="007A634E"/>
    <w:rsid w:val="007A6F94"/>
    <w:rsid w:val="007A721D"/>
    <w:rsid w:val="007A7287"/>
    <w:rsid w:val="007B02E2"/>
    <w:rsid w:val="007B0F62"/>
    <w:rsid w:val="007B12AE"/>
    <w:rsid w:val="007B1AC4"/>
    <w:rsid w:val="007B1B77"/>
    <w:rsid w:val="007B1E1A"/>
    <w:rsid w:val="007B2020"/>
    <w:rsid w:val="007B27B6"/>
    <w:rsid w:val="007B2CC7"/>
    <w:rsid w:val="007B3272"/>
    <w:rsid w:val="007B3F43"/>
    <w:rsid w:val="007B4219"/>
    <w:rsid w:val="007B4B76"/>
    <w:rsid w:val="007B4B8C"/>
    <w:rsid w:val="007B5DF5"/>
    <w:rsid w:val="007B7184"/>
    <w:rsid w:val="007B76B7"/>
    <w:rsid w:val="007B7EEE"/>
    <w:rsid w:val="007C0057"/>
    <w:rsid w:val="007C05A0"/>
    <w:rsid w:val="007C1B82"/>
    <w:rsid w:val="007C1E06"/>
    <w:rsid w:val="007C260C"/>
    <w:rsid w:val="007C2BFF"/>
    <w:rsid w:val="007C3E8A"/>
    <w:rsid w:val="007C59D6"/>
    <w:rsid w:val="007C6FCB"/>
    <w:rsid w:val="007D01C2"/>
    <w:rsid w:val="007D199E"/>
    <w:rsid w:val="007D262A"/>
    <w:rsid w:val="007D26D3"/>
    <w:rsid w:val="007D279C"/>
    <w:rsid w:val="007D3273"/>
    <w:rsid w:val="007D3451"/>
    <w:rsid w:val="007D5B6C"/>
    <w:rsid w:val="007D6008"/>
    <w:rsid w:val="007D63BA"/>
    <w:rsid w:val="007D71C6"/>
    <w:rsid w:val="007D729F"/>
    <w:rsid w:val="007D74F1"/>
    <w:rsid w:val="007D7D76"/>
    <w:rsid w:val="007E0702"/>
    <w:rsid w:val="007E2366"/>
    <w:rsid w:val="007E2C80"/>
    <w:rsid w:val="007E2F4C"/>
    <w:rsid w:val="007E3316"/>
    <w:rsid w:val="007E332C"/>
    <w:rsid w:val="007E3D2C"/>
    <w:rsid w:val="007E44A8"/>
    <w:rsid w:val="007E472A"/>
    <w:rsid w:val="007E4938"/>
    <w:rsid w:val="007E5372"/>
    <w:rsid w:val="007E53A2"/>
    <w:rsid w:val="007E5910"/>
    <w:rsid w:val="007E6367"/>
    <w:rsid w:val="007E7BDD"/>
    <w:rsid w:val="007F024E"/>
    <w:rsid w:val="007F0746"/>
    <w:rsid w:val="007F2046"/>
    <w:rsid w:val="007F2F55"/>
    <w:rsid w:val="007F3592"/>
    <w:rsid w:val="007F360D"/>
    <w:rsid w:val="007F420D"/>
    <w:rsid w:val="007F517B"/>
    <w:rsid w:val="007F51FF"/>
    <w:rsid w:val="007F5440"/>
    <w:rsid w:val="007F591C"/>
    <w:rsid w:val="007F5E1D"/>
    <w:rsid w:val="007F6914"/>
    <w:rsid w:val="007F6D8E"/>
    <w:rsid w:val="007F7851"/>
    <w:rsid w:val="007F7E09"/>
    <w:rsid w:val="008028B3"/>
    <w:rsid w:val="00802A2E"/>
    <w:rsid w:val="00803010"/>
    <w:rsid w:val="0080352C"/>
    <w:rsid w:val="00803B1A"/>
    <w:rsid w:val="008040FA"/>
    <w:rsid w:val="00805FB7"/>
    <w:rsid w:val="00806310"/>
    <w:rsid w:val="008065C3"/>
    <w:rsid w:val="00806B0D"/>
    <w:rsid w:val="00807158"/>
    <w:rsid w:val="00807C28"/>
    <w:rsid w:val="008104A0"/>
    <w:rsid w:val="008105F4"/>
    <w:rsid w:val="00810602"/>
    <w:rsid w:val="008108E6"/>
    <w:rsid w:val="00811C28"/>
    <w:rsid w:val="00811CDB"/>
    <w:rsid w:val="00811F9C"/>
    <w:rsid w:val="00812565"/>
    <w:rsid w:val="008126C9"/>
    <w:rsid w:val="00812B35"/>
    <w:rsid w:val="008137DD"/>
    <w:rsid w:val="00813E9B"/>
    <w:rsid w:val="00814044"/>
    <w:rsid w:val="0081413E"/>
    <w:rsid w:val="00814148"/>
    <w:rsid w:val="00814541"/>
    <w:rsid w:val="00814A09"/>
    <w:rsid w:val="00814A79"/>
    <w:rsid w:val="00814B83"/>
    <w:rsid w:val="008151DE"/>
    <w:rsid w:val="00815A7A"/>
    <w:rsid w:val="00815AC1"/>
    <w:rsid w:val="00815B51"/>
    <w:rsid w:val="00815DCB"/>
    <w:rsid w:val="00816B4D"/>
    <w:rsid w:val="0081718F"/>
    <w:rsid w:val="00817375"/>
    <w:rsid w:val="008210BB"/>
    <w:rsid w:val="00821BE4"/>
    <w:rsid w:val="00822C67"/>
    <w:rsid w:val="00822DB1"/>
    <w:rsid w:val="008247D0"/>
    <w:rsid w:val="0082579C"/>
    <w:rsid w:val="00825849"/>
    <w:rsid w:val="008260E7"/>
    <w:rsid w:val="00826280"/>
    <w:rsid w:val="00827108"/>
    <w:rsid w:val="0083053B"/>
    <w:rsid w:val="00832148"/>
    <w:rsid w:val="00832673"/>
    <w:rsid w:val="008326E9"/>
    <w:rsid w:val="00833530"/>
    <w:rsid w:val="00833576"/>
    <w:rsid w:val="0083539B"/>
    <w:rsid w:val="00835560"/>
    <w:rsid w:val="00836136"/>
    <w:rsid w:val="00837FAF"/>
    <w:rsid w:val="00841659"/>
    <w:rsid w:val="00841738"/>
    <w:rsid w:val="00842810"/>
    <w:rsid w:val="00845376"/>
    <w:rsid w:val="00845CB3"/>
    <w:rsid w:val="00846136"/>
    <w:rsid w:val="008462C8"/>
    <w:rsid w:val="0084665E"/>
    <w:rsid w:val="00846B08"/>
    <w:rsid w:val="00847D44"/>
    <w:rsid w:val="0085018F"/>
    <w:rsid w:val="00850880"/>
    <w:rsid w:val="0085101F"/>
    <w:rsid w:val="008511DF"/>
    <w:rsid w:val="008516C0"/>
    <w:rsid w:val="00851D78"/>
    <w:rsid w:val="00852972"/>
    <w:rsid w:val="0085345F"/>
    <w:rsid w:val="008536EA"/>
    <w:rsid w:val="00853851"/>
    <w:rsid w:val="00853895"/>
    <w:rsid w:val="00853E72"/>
    <w:rsid w:val="00854177"/>
    <w:rsid w:val="00855181"/>
    <w:rsid w:val="008556FB"/>
    <w:rsid w:val="00856AFD"/>
    <w:rsid w:val="00856EB6"/>
    <w:rsid w:val="00856FB0"/>
    <w:rsid w:val="0085740D"/>
    <w:rsid w:val="00857639"/>
    <w:rsid w:val="00857C93"/>
    <w:rsid w:val="00860011"/>
    <w:rsid w:val="00860E40"/>
    <w:rsid w:val="00861775"/>
    <w:rsid w:val="00861DE7"/>
    <w:rsid w:val="008625AC"/>
    <w:rsid w:val="008628BF"/>
    <w:rsid w:val="00862BA9"/>
    <w:rsid w:val="00862E14"/>
    <w:rsid w:val="00862EA3"/>
    <w:rsid w:val="00863978"/>
    <w:rsid w:val="00863DF8"/>
    <w:rsid w:val="008640BE"/>
    <w:rsid w:val="00865075"/>
    <w:rsid w:val="008666B8"/>
    <w:rsid w:val="008671F3"/>
    <w:rsid w:val="0086729F"/>
    <w:rsid w:val="00867309"/>
    <w:rsid w:val="00867ED2"/>
    <w:rsid w:val="0087017A"/>
    <w:rsid w:val="00870E88"/>
    <w:rsid w:val="00871366"/>
    <w:rsid w:val="00871CB6"/>
    <w:rsid w:val="00872064"/>
    <w:rsid w:val="00872504"/>
    <w:rsid w:val="00872659"/>
    <w:rsid w:val="0087282A"/>
    <w:rsid w:val="00872A0E"/>
    <w:rsid w:val="008730DA"/>
    <w:rsid w:val="00873852"/>
    <w:rsid w:val="008739B3"/>
    <w:rsid w:val="00873A19"/>
    <w:rsid w:val="0087428A"/>
    <w:rsid w:val="0087476A"/>
    <w:rsid w:val="008751DF"/>
    <w:rsid w:val="008759B1"/>
    <w:rsid w:val="008759C6"/>
    <w:rsid w:val="00876752"/>
    <w:rsid w:val="00876C26"/>
    <w:rsid w:val="00877417"/>
    <w:rsid w:val="008776A7"/>
    <w:rsid w:val="00880062"/>
    <w:rsid w:val="00881615"/>
    <w:rsid w:val="00882F52"/>
    <w:rsid w:val="00882FC3"/>
    <w:rsid w:val="008830AD"/>
    <w:rsid w:val="00883450"/>
    <w:rsid w:val="0088348E"/>
    <w:rsid w:val="00883931"/>
    <w:rsid w:val="00883A80"/>
    <w:rsid w:val="00884C84"/>
    <w:rsid w:val="00884E09"/>
    <w:rsid w:val="0088546A"/>
    <w:rsid w:val="008854B0"/>
    <w:rsid w:val="008872C8"/>
    <w:rsid w:val="0088741A"/>
    <w:rsid w:val="00890072"/>
    <w:rsid w:val="00890636"/>
    <w:rsid w:val="008912CD"/>
    <w:rsid w:val="00891806"/>
    <w:rsid w:val="00891AEA"/>
    <w:rsid w:val="0089215D"/>
    <w:rsid w:val="00892165"/>
    <w:rsid w:val="00893AAB"/>
    <w:rsid w:val="008947B1"/>
    <w:rsid w:val="00895946"/>
    <w:rsid w:val="0089682F"/>
    <w:rsid w:val="008968AB"/>
    <w:rsid w:val="008979FC"/>
    <w:rsid w:val="008A08D3"/>
    <w:rsid w:val="008A0FCA"/>
    <w:rsid w:val="008A1892"/>
    <w:rsid w:val="008A1F9B"/>
    <w:rsid w:val="008A1FD4"/>
    <w:rsid w:val="008A2667"/>
    <w:rsid w:val="008A2840"/>
    <w:rsid w:val="008A2AB2"/>
    <w:rsid w:val="008A3749"/>
    <w:rsid w:val="008A45CC"/>
    <w:rsid w:val="008A4DD4"/>
    <w:rsid w:val="008A5984"/>
    <w:rsid w:val="008A5E6D"/>
    <w:rsid w:val="008A5F30"/>
    <w:rsid w:val="008A6312"/>
    <w:rsid w:val="008A691E"/>
    <w:rsid w:val="008A696A"/>
    <w:rsid w:val="008A6B22"/>
    <w:rsid w:val="008A6C2C"/>
    <w:rsid w:val="008A7B26"/>
    <w:rsid w:val="008B1004"/>
    <w:rsid w:val="008B304A"/>
    <w:rsid w:val="008B3869"/>
    <w:rsid w:val="008B4A47"/>
    <w:rsid w:val="008B4FDB"/>
    <w:rsid w:val="008B525F"/>
    <w:rsid w:val="008B563E"/>
    <w:rsid w:val="008B5AFF"/>
    <w:rsid w:val="008B5B6A"/>
    <w:rsid w:val="008B5E34"/>
    <w:rsid w:val="008B65ED"/>
    <w:rsid w:val="008B6725"/>
    <w:rsid w:val="008B6A93"/>
    <w:rsid w:val="008B6EF1"/>
    <w:rsid w:val="008B73A6"/>
    <w:rsid w:val="008B7BA2"/>
    <w:rsid w:val="008C0299"/>
    <w:rsid w:val="008C2B21"/>
    <w:rsid w:val="008C34C8"/>
    <w:rsid w:val="008C34E8"/>
    <w:rsid w:val="008C3992"/>
    <w:rsid w:val="008C4771"/>
    <w:rsid w:val="008C4CE1"/>
    <w:rsid w:val="008C5433"/>
    <w:rsid w:val="008C62F9"/>
    <w:rsid w:val="008C6383"/>
    <w:rsid w:val="008C63A5"/>
    <w:rsid w:val="008C6516"/>
    <w:rsid w:val="008C6CC9"/>
    <w:rsid w:val="008D033E"/>
    <w:rsid w:val="008D220A"/>
    <w:rsid w:val="008D33AC"/>
    <w:rsid w:val="008D3F68"/>
    <w:rsid w:val="008D4B16"/>
    <w:rsid w:val="008D542F"/>
    <w:rsid w:val="008D57F4"/>
    <w:rsid w:val="008D64FF"/>
    <w:rsid w:val="008D747B"/>
    <w:rsid w:val="008E0998"/>
    <w:rsid w:val="008E1B6C"/>
    <w:rsid w:val="008E22DD"/>
    <w:rsid w:val="008E303B"/>
    <w:rsid w:val="008E3344"/>
    <w:rsid w:val="008E5145"/>
    <w:rsid w:val="008E52E2"/>
    <w:rsid w:val="008E64B1"/>
    <w:rsid w:val="008E6546"/>
    <w:rsid w:val="008F1465"/>
    <w:rsid w:val="008F2223"/>
    <w:rsid w:val="008F229D"/>
    <w:rsid w:val="008F243A"/>
    <w:rsid w:val="008F26F0"/>
    <w:rsid w:val="008F2E1A"/>
    <w:rsid w:val="008F3104"/>
    <w:rsid w:val="008F44B6"/>
    <w:rsid w:val="008F44B8"/>
    <w:rsid w:val="008F48F4"/>
    <w:rsid w:val="008F4B40"/>
    <w:rsid w:val="008F4D4E"/>
    <w:rsid w:val="008F529E"/>
    <w:rsid w:val="008F5F7C"/>
    <w:rsid w:val="008F63F2"/>
    <w:rsid w:val="008F6DA2"/>
    <w:rsid w:val="009000E4"/>
    <w:rsid w:val="00901630"/>
    <w:rsid w:val="00901C14"/>
    <w:rsid w:val="009024F2"/>
    <w:rsid w:val="009026D8"/>
    <w:rsid w:val="0090272E"/>
    <w:rsid w:val="00902998"/>
    <w:rsid w:val="009031DB"/>
    <w:rsid w:val="009034D7"/>
    <w:rsid w:val="00903995"/>
    <w:rsid w:val="00903EE3"/>
    <w:rsid w:val="00904DEE"/>
    <w:rsid w:val="00905629"/>
    <w:rsid w:val="00905D2D"/>
    <w:rsid w:val="00905EC2"/>
    <w:rsid w:val="0090666C"/>
    <w:rsid w:val="00907388"/>
    <w:rsid w:val="00907D16"/>
    <w:rsid w:val="009108C1"/>
    <w:rsid w:val="009109D4"/>
    <w:rsid w:val="0091147A"/>
    <w:rsid w:val="00913D2F"/>
    <w:rsid w:val="00915690"/>
    <w:rsid w:val="009175EE"/>
    <w:rsid w:val="00920E45"/>
    <w:rsid w:val="0092178D"/>
    <w:rsid w:val="009226CC"/>
    <w:rsid w:val="00922C6B"/>
    <w:rsid w:val="00922FDE"/>
    <w:rsid w:val="00923630"/>
    <w:rsid w:val="00923634"/>
    <w:rsid w:val="00924CC5"/>
    <w:rsid w:val="0092606E"/>
    <w:rsid w:val="00926B2C"/>
    <w:rsid w:val="00927147"/>
    <w:rsid w:val="0092791C"/>
    <w:rsid w:val="00927D09"/>
    <w:rsid w:val="009301D7"/>
    <w:rsid w:val="009307EA"/>
    <w:rsid w:val="009310C0"/>
    <w:rsid w:val="00931BD6"/>
    <w:rsid w:val="009321F7"/>
    <w:rsid w:val="0093301F"/>
    <w:rsid w:val="009334DD"/>
    <w:rsid w:val="00934751"/>
    <w:rsid w:val="00934EEE"/>
    <w:rsid w:val="00936A17"/>
    <w:rsid w:val="00937D2B"/>
    <w:rsid w:val="00940D38"/>
    <w:rsid w:val="00941468"/>
    <w:rsid w:val="00941798"/>
    <w:rsid w:val="00943063"/>
    <w:rsid w:val="009435AF"/>
    <w:rsid w:val="00943C71"/>
    <w:rsid w:val="009442B5"/>
    <w:rsid w:val="00944515"/>
    <w:rsid w:val="00945310"/>
    <w:rsid w:val="00945D7E"/>
    <w:rsid w:val="0094648F"/>
    <w:rsid w:val="009504DA"/>
    <w:rsid w:val="009507DE"/>
    <w:rsid w:val="00950B7E"/>
    <w:rsid w:val="00950DA3"/>
    <w:rsid w:val="009517CE"/>
    <w:rsid w:val="009522BD"/>
    <w:rsid w:val="009527F8"/>
    <w:rsid w:val="00953681"/>
    <w:rsid w:val="009565FB"/>
    <w:rsid w:val="009566D2"/>
    <w:rsid w:val="009575BE"/>
    <w:rsid w:val="00957C6D"/>
    <w:rsid w:val="009607CA"/>
    <w:rsid w:val="0096241D"/>
    <w:rsid w:val="009626CC"/>
    <w:rsid w:val="009632E4"/>
    <w:rsid w:val="00963A61"/>
    <w:rsid w:val="00964589"/>
    <w:rsid w:val="009645A1"/>
    <w:rsid w:val="00965C1A"/>
    <w:rsid w:val="00966443"/>
    <w:rsid w:val="00966D8F"/>
    <w:rsid w:val="00966ED9"/>
    <w:rsid w:val="0096794E"/>
    <w:rsid w:val="00967CDA"/>
    <w:rsid w:val="00971099"/>
    <w:rsid w:val="00971223"/>
    <w:rsid w:val="009721BD"/>
    <w:rsid w:val="009725A8"/>
    <w:rsid w:val="009728E9"/>
    <w:rsid w:val="00973386"/>
    <w:rsid w:val="009739FA"/>
    <w:rsid w:val="0097417D"/>
    <w:rsid w:val="00974F42"/>
    <w:rsid w:val="00974F8A"/>
    <w:rsid w:val="009757AA"/>
    <w:rsid w:val="00975BD6"/>
    <w:rsid w:val="00975F24"/>
    <w:rsid w:val="00976F33"/>
    <w:rsid w:val="009774D4"/>
    <w:rsid w:val="00977BC6"/>
    <w:rsid w:val="00980A27"/>
    <w:rsid w:val="00982A5E"/>
    <w:rsid w:val="00983627"/>
    <w:rsid w:val="00983E63"/>
    <w:rsid w:val="00983EBA"/>
    <w:rsid w:val="0098594E"/>
    <w:rsid w:val="00985AD4"/>
    <w:rsid w:val="00990BAD"/>
    <w:rsid w:val="00990E50"/>
    <w:rsid w:val="00991601"/>
    <w:rsid w:val="0099206E"/>
    <w:rsid w:val="009939F6"/>
    <w:rsid w:val="00994171"/>
    <w:rsid w:val="0099434E"/>
    <w:rsid w:val="009946A8"/>
    <w:rsid w:val="00995C6A"/>
    <w:rsid w:val="009962AC"/>
    <w:rsid w:val="009975B6"/>
    <w:rsid w:val="009A0B2C"/>
    <w:rsid w:val="009A0C1B"/>
    <w:rsid w:val="009A0C21"/>
    <w:rsid w:val="009A1736"/>
    <w:rsid w:val="009A1908"/>
    <w:rsid w:val="009A209D"/>
    <w:rsid w:val="009A225A"/>
    <w:rsid w:val="009A2758"/>
    <w:rsid w:val="009A2A3B"/>
    <w:rsid w:val="009A34F8"/>
    <w:rsid w:val="009A3FC7"/>
    <w:rsid w:val="009A40F2"/>
    <w:rsid w:val="009A5665"/>
    <w:rsid w:val="009A64C3"/>
    <w:rsid w:val="009B058A"/>
    <w:rsid w:val="009B09A9"/>
    <w:rsid w:val="009B141F"/>
    <w:rsid w:val="009B1537"/>
    <w:rsid w:val="009B1CFF"/>
    <w:rsid w:val="009B1E1F"/>
    <w:rsid w:val="009B3121"/>
    <w:rsid w:val="009B5346"/>
    <w:rsid w:val="009B5563"/>
    <w:rsid w:val="009B5A69"/>
    <w:rsid w:val="009B70B3"/>
    <w:rsid w:val="009B7AF0"/>
    <w:rsid w:val="009B7D3B"/>
    <w:rsid w:val="009B7FC1"/>
    <w:rsid w:val="009C0E04"/>
    <w:rsid w:val="009C2D20"/>
    <w:rsid w:val="009C3224"/>
    <w:rsid w:val="009C4672"/>
    <w:rsid w:val="009C48BF"/>
    <w:rsid w:val="009C5E8E"/>
    <w:rsid w:val="009C5FA6"/>
    <w:rsid w:val="009C7FC9"/>
    <w:rsid w:val="009D028A"/>
    <w:rsid w:val="009D08FA"/>
    <w:rsid w:val="009D250F"/>
    <w:rsid w:val="009D27DB"/>
    <w:rsid w:val="009D300A"/>
    <w:rsid w:val="009D31B5"/>
    <w:rsid w:val="009D32A3"/>
    <w:rsid w:val="009D3ABF"/>
    <w:rsid w:val="009D3FE9"/>
    <w:rsid w:val="009D4751"/>
    <w:rsid w:val="009D4999"/>
    <w:rsid w:val="009D553D"/>
    <w:rsid w:val="009D591D"/>
    <w:rsid w:val="009D63EE"/>
    <w:rsid w:val="009D675C"/>
    <w:rsid w:val="009D67C9"/>
    <w:rsid w:val="009D6A63"/>
    <w:rsid w:val="009E0933"/>
    <w:rsid w:val="009E12C5"/>
    <w:rsid w:val="009E1449"/>
    <w:rsid w:val="009E16EC"/>
    <w:rsid w:val="009E21B6"/>
    <w:rsid w:val="009E27E2"/>
    <w:rsid w:val="009E43D3"/>
    <w:rsid w:val="009E5823"/>
    <w:rsid w:val="009E73DF"/>
    <w:rsid w:val="009E76F9"/>
    <w:rsid w:val="009F0F44"/>
    <w:rsid w:val="009F28E9"/>
    <w:rsid w:val="009F3022"/>
    <w:rsid w:val="009F37B0"/>
    <w:rsid w:val="009F4546"/>
    <w:rsid w:val="009F590A"/>
    <w:rsid w:val="009F5E40"/>
    <w:rsid w:val="009F68B2"/>
    <w:rsid w:val="009F6B51"/>
    <w:rsid w:val="009F7058"/>
    <w:rsid w:val="009F70FD"/>
    <w:rsid w:val="009F7CDD"/>
    <w:rsid w:val="00A00828"/>
    <w:rsid w:val="00A009AD"/>
    <w:rsid w:val="00A00AF7"/>
    <w:rsid w:val="00A00D6B"/>
    <w:rsid w:val="00A0146A"/>
    <w:rsid w:val="00A0157B"/>
    <w:rsid w:val="00A016F4"/>
    <w:rsid w:val="00A02841"/>
    <w:rsid w:val="00A02A39"/>
    <w:rsid w:val="00A0591E"/>
    <w:rsid w:val="00A05F3A"/>
    <w:rsid w:val="00A0701D"/>
    <w:rsid w:val="00A10E36"/>
    <w:rsid w:val="00A1122F"/>
    <w:rsid w:val="00A11450"/>
    <w:rsid w:val="00A11649"/>
    <w:rsid w:val="00A12AF5"/>
    <w:rsid w:val="00A1303E"/>
    <w:rsid w:val="00A13364"/>
    <w:rsid w:val="00A157B3"/>
    <w:rsid w:val="00A16CE2"/>
    <w:rsid w:val="00A16EFB"/>
    <w:rsid w:val="00A171A3"/>
    <w:rsid w:val="00A173F1"/>
    <w:rsid w:val="00A17CB6"/>
    <w:rsid w:val="00A20450"/>
    <w:rsid w:val="00A2238D"/>
    <w:rsid w:val="00A22598"/>
    <w:rsid w:val="00A23789"/>
    <w:rsid w:val="00A23ABB"/>
    <w:rsid w:val="00A24843"/>
    <w:rsid w:val="00A24C79"/>
    <w:rsid w:val="00A25764"/>
    <w:rsid w:val="00A30E3A"/>
    <w:rsid w:val="00A310E6"/>
    <w:rsid w:val="00A3137D"/>
    <w:rsid w:val="00A325AF"/>
    <w:rsid w:val="00A33EDA"/>
    <w:rsid w:val="00A34480"/>
    <w:rsid w:val="00A348FD"/>
    <w:rsid w:val="00A34B69"/>
    <w:rsid w:val="00A34C61"/>
    <w:rsid w:val="00A358CF"/>
    <w:rsid w:val="00A35F58"/>
    <w:rsid w:val="00A3715F"/>
    <w:rsid w:val="00A412F2"/>
    <w:rsid w:val="00A41947"/>
    <w:rsid w:val="00A420DC"/>
    <w:rsid w:val="00A4226D"/>
    <w:rsid w:val="00A424BF"/>
    <w:rsid w:val="00A427BA"/>
    <w:rsid w:val="00A4306E"/>
    <w:rsid w:val="00A43337"/>
    <w:rsid w:val="00A437B9"/>
    <w:rsid w:val="00A437DE"/>
    <w:rsid w:val="00A44E24"/>
    <w:rsid w:val="00A452AA"/>
    <w:rsid w:val="00A46DAF"/>
    <w:rsid w:val="00A47223"/>
    <w:rsid w:val="00A47FE5"/>
    <w:rsid w:val="00A50028"/>
    <w:rsid w:val="00A50184"/>
    <w:rsid w:val="00A50D47"/>
    <w:rsid w:val="00A515BD"/>
    <w:rsid w:val="00A51C1E"/>
    <w:rsid w:val="00A51DF2"/>
    <w:rsid w:val="00A53514"/>
    <w:rsid w:val="00A543DE"/>
    <w:rsid w:val="00A54453"/>
    <w:rsid w:val="00A55792"/>
    <w:rsid w:val="00A55A17"/>
    <w:rsid w:val="00A55C28"/>
    <w:rsid w:val="00A57BDF"/>
    <w:rsid w:val="00A607DA"/>
    <w:rsid w:val="00A612CB"/>
    <w:rsid w:val="00A613BF"/>
    <w:rsid w:val="00A614FF"/>
    <w:rsid w:val="00A61DA8"/>
    <w:rsid w:val="00A61F04"/>
    <w:rsid w:val="00A62012"/>
    <w:rsid w:val="00A63329"/>
    <w:rsid w:val="00A6336E"/>
    <w:rsid w:val="00A63762"/>
    <w:rsid w:val="00A64B88"/>
    <w:rsid w:val="00A655CE"/>
    <w:rsid w:val="00A65C06"/>
    <w:rsid w:val="00A65E49"/>
    <w:rsid w:val="00A66151"/>
    <w:rsid w:val="00A67921"/>
    <w:rsid w:val="00A67DB7"/>
    <w:rsid w:val="00A70B8B"/>
    <w:rsid w:val="00A7113E"/>
    <w:rsid w:val="00A711AB"/>
    <w:rsid w:val="00A71C47"/>
    <w:rsid w:val="00A71F27"/>
    <w:rsid w:val="00A72639"/>
    <w:rsid w:val="00A72C2E"/>
    <w:rsid w:val="00A7312B"/>
    <w:rsid w:val="00A73E6B"/>
    <w:rsid w:val="00A748ED"/>
    <w:rsid w:val="00A750C2"/>
    <w:rsid w:val="00A75477"/>
    <w:rsid w:val="00A75593"/>
    <w:rsid w:val="00A7598C"/>
    <w:rsid w:val="00A761E8"/>
    <w:rsid w:val="00A76CC5"/>
    <w:rsid w:val="00A76E37"/>
    <w:rsid w:val="00A774FF"/>
    <w:rsid w:val="00A77879"/>
    <w:rsid w:val="00A806BD"/>
    <w:rsid w:val="00A806F3"/>
    <w:rsid w:val="00A80AE2"/>
    <w:rsid w:val="00A812D8"/>
    <w:rsid w:val="00A81302"/>
    <w:rsid w:val="00A8138D"/>
    <w:rsid w:val="00A814A3"/>
    <w:rsid w:val="00A826F2"/>
    <w:rsid w:val="00A838FA"/>
    <w:rsid w:val="00A83ABF"/>
    <w:rsid w:val="00A83C9E"/>
    <w:rsid w:val="00A83FC5"/>
    <w:rsid w:val="00A84EAF"/>
    <w:rsid w:val="00A8517E"/>
    <w:rsid w:val="00A857D7"/>
    <w:rsid w:val="00A86C71"/>
    <w:rsid w:val="00A871C7"/>
    <w:rsid w:val="00A872C2"/>
    <w:rsid w:val="00A873CB"/>
    <w:rsid w:val="00A878E5"/>
    <w:rsid w:val="00A87C48"/>
    <w:rsid w:val="00A902D6"/>
    <w:rsid w:val="00A90609"/>
    <w:rsid w:val="00A91542"/>
    <w:rsid w:val="00A921E6"/>
    <w:rsid w:val="00A93333"/>
    <w:rsid w:val="00A93ABE"/>
    <w:rsid w:val="00A93CD4"/>
    <w:rsid w:val="00A93ED6"/>
    <w:rsid w:val="00A94C7E"/>
    <w:rsid w:val="00A94FF0"/>
    <w:rsid w:val="00A95D9D"/>
    <w:rsid w:val="00A95FEF"/>
    <w:rsid w:val="00A96B67"/>
    <w:rsid w:val="00A96DB3"/>
    <w:rsid w:val="00A96F83"/>
    <w:rsid w:val="00A9759F"/>
    <w:rsid w:val="00A979D2"/>
    <w:rsid w:val="00AA00AB"/>
    <w:rsid w:val="00AA00CD"/>
    <w:rsid w:val="00AA021A"/>
    <w:rsid w:val="00AA0BE3"/>
    <w:rsid w:val="00AA2D7D"/>
    <w:rsid w:val="00AA2D94"/>
    <w:rsid w:val="00AA37A5"/>
    <w:rsid w:val="00AA52AB"/>
    <w:rsid w:val="00AA6E9C"/>
    <w:rsid w:val="00AA71A8"/>
    <w:rsid w:val="00AA7262"/>
    <w:rsid w:val="00AA75F6"/>
    <w:rsid w:val="00AA79AE"/>
    <w:rsid w:val="00AB0358"/>
    <w:rsid w:val="00AB0496"/>
    <w:rsid w:val="00AB085E"/>
    <w:rsid w:val="00AB0E3D"/>
    <w:rsid w:val="00AB14C3"/>
    <w:rsid w:val="00AB19AB"/>
    <w:rsid w:val="00AB1B71"/>
    <w:rsid w:val="00AB339A"/>
    <w:rsid w:val="00AB4372"/>
    <w:rsid w:val="00AB4A60"/>
    <w:rsid w:val="00AB4E7A"/>
    <w:rsid w:val="00AB5389"/>
    <w:rsid w:val="00AB5575"/>
    <w:rsid w:val="00AB5FBD"/>
    <w:rsid w:val="00AB6582"/>
    <w:rsid w:val="00AB65C5"/>
    <w:rsid w:val="00AB666D"/>
    <w:rsid w:val="00AB6FCE"/>
    <w:rsid w:val="00AB70C7"/>
    <w:rsid w:val="00AB71C2"/>
    <w:rsid w:val="00AC03FF"/>
    <w:rsid w:val="00AC0F5E"/>
    <w:rsid w:val="00AC22F8"/>
    <w:rsid w:val="00AC2C47"/>
    <w:rsid w:val="00AC3315"/>
    <w:rsid w:val="00AC3B55"/>
    <w:rsid w:val="00AC3CB1"/>
    <w:rsid w:val="00AC43DA"/>
    <w:rsid w:val="00AC4ACE"/>
    <w:rsid w:val="00AC4BD0"/>
    <w:rsid w:val="00AC504F"/>
    <w:rsid w:val="00AC65FF"/>
    <w:rsid w:val="00AC6A6E"/>
    <w:rsid w:val="00AC7EF5"/>
    <w:rsid w:val="00AD0060"/>
    <w:rsid w:val="00AD0268"/>
    <w:rsid w:val="00AD05C9"/>
    <w:rsid w:val="00AD0B37"/>
    <w:rsid w:val="00AD0BAC"/>
    <w:rsid w:val="00AD13B8"/>
    <w:rsid w:val="00AD1944"/>
    <w:rsid w:val="00AD2C0D"/>
    <w:rsid w:val="00AD3E0A"/>
    <w:rsid w:val="00AD3FB2"/>
    <w:rsid w:val="00AD4654"/>
    <w:rsid w:val="00AD553B"/>
    <w:rsid w:val="00AD6022"/>
    <w:rsid w:val="00AD7C70"/>
    <w:rsid w:val="00AD7D8C"/>
    <w:rsid w:val="00AD7E9A"/>
    <w:rsid w:val="00AE0157"/>
    <w:rsid w:val="00AE0B4D"/>
    <w:rsid w:val="00AE1DC7"/>
    <w:rsid w:val="00AE2A9A"/>
    <w:rsid w:val="00AE310C"/>
    <w:rsid w:val="00AE43DB"/>
    <w:rsid w:val="00AE4445"/>
    <w:rsid w:val="00AE5FAC"/>
    <w:rsid w:val="00AE6887"/>
    <w:rsid w:val="00AE6ED3"/>
    <w:rsid w:val="00AE724E"/>
    <w:rsid w:val="00AE785A"/>
    <w:rsid w:val="00AF0EF8"/>
    <w:rsid w:val="00AF0F2F"/>
    <w:rsid w:val="00AF123C"/>
    <w:rsid w:val="00AF131C"/>
    <w:rsid w:val="00AF1377"/>
    <w:rsid w:val="00AF18D4"/>
    <w:rsid w:val="00AF1BAD"/>
    <w:rsid w:val="00AF401B"/>
    <w:rsid w:val="00AF408C"/>
    <w:rsid w:val="00AF4B67"/>
    <w:rsid w:val="00AF5829"/>
    <w:rsid w:val="00AF6D58"/>
    <w:rsid w:val="00AF6DE3"/>
    <w:rsid w:val="00AF6E25"/>
    <w:rsid w:val="00AF6F3E"/>
    <w:rsid w:val="00AF7B11"/>
    <w:rsid w:val="00AF7CFC"/>
    <w:rsid w:val="00AF7F42"/>
    <w:rsid w:val="00B00641"/>
    <w:rsid w:val="00B0098D"/>
    <w:rsid w:val="00B011BE"/>
    <w:rsid w:val="00B032D9"/>
    <w:rsid w:val="00B03646"/>
    <w:rsid w:val="00B046A6"/>
    <w:rsid w:val="00B046E8"/>
    <w:rsid w:val="00B0491E"/>
    <w:rsid w:val="00B06F1B"/>
    <w:rsid w:val="00B0739B"/>
    <w:rsid w:val="00B07C73"/>
    <w:rsid w:val="00B1008F"/>
    <w:rsid w:val="00B10B6E"/>
    <w:rsid w:val="00B1108C"/>
    <w:rsid w:val="00B11D9F"/>
    <w:rsid w:val="00B1202A"/>
    <w:rsid w:val="00B124ED"/>
    <w:rsid w:val="00B12619"/>
    <w:rsid w:val="00B12796"/>
    <w:rsid w:val="00B13364"/>
    <w:rsid w:val="00B1345C"/>
    <w:rsid w:val="00B13746"/>
    <w:rsid w:val="00B13B01"/>
    <w:rsid w:val="00B14534"/>
    <w:rsid w:val="00B1514E"/>
    <w:rsid w:val="00B15825"/>
    <w:rsid w:val="00B15B23"/>
    <w:rsid w:val="00B15BDF"/>
    <w:rsid w:val="00B16AF9"/>
    <w:rsid w:val="00B16DB4"/>
    <w:rsid w:val="00B16E9F"/>
    <w:rsid w:val="00B17D50"/>
    <w:rsid w:val="00B20A91"/>
    <w:rsid w:val="00B21468"/>
    <w:rsid w:val="00B216B6"/>
    <w:rsid w:val="00B21946"/>
    <w:rsid w:val="00B22D1B"/>
    <w:rsid w:val="00B23CB5"/>
    <w:rsid w:val="00B23D45"/>
    <w:rsid w:val="00B253C1"/>
    <w:rsid w:val="00B25CBF"/>
    <w:rsid w:val="00B25F46"/>
    <w:rsid w:val="00B2639C"/>
    <w:rsid w:val="00B2701F"/>
    <w:rsid w:val="00B27C40"/>
    <w:rsid w:val="00B3155A"/>
    <w:rsid w:val="00B318D9"/>
    <w:rsid w:val="00B320B7"/>
    <w:rsid w:val="00B329CA"/>
    <w:rsid w:val="00B32B1F"/>
    <w:rsid w:val="00B32C57"/>
    <w:rsid w:val="00B3443D"/>
    <w:rsid w:val="00B34B0E"/>
    <w:rsid w:val="00B351CD"/>
    <w:rsid w:val="00B35ACF"/>
    <w:rsid w:val="00B36731"/>
    <w:rsid w:val="00B37AC2"/>
    <w:rsid w:val="00B37E08"/>
    <w:rsid w:val="00B4053F"/>
    <w:rsid w:val="00B409B6"/>
    <w:rsid w:val="00B41794"/>
    <w:rsid w:val="00B41A80"/>
    <w:rsid w:val="00B422AA"/>
    <w:rsid w:val="00B423BF"/>
    <w:rsid w:val="00B42450"/>
    <w:rsid w:val="00B43073"/>
    <w:rsid w:val="00B438C3"/>
    <w:rsid w:val="00B43A54"/>
    <w:rsid w:val="00B450A0"/>
    <w:rsid w:val="00B451BA"/>
    <w:rsid w:val="00B45823"/>
    <w:rsid w:val="00B46238"/>
    <w:rsid w:val="00B466A3"/>
    <w:rsid w:val="00B4671E"/>
    <w:rsid w:val="00B46F0E"/>
    <w:rsid w:val="00B477AA"/>
    <w:rsid w:val="00B5034A"/>
    <w:rsid w:val="00B523F3"/>
    <w:rsid w:val="00B5262D"/>
    <w:rsid w:val="00B545AB"/>
    <w:rsid w:val="00B547BE"/>
    <w:rsid w:val="00B54C3B"/>
    <w:rsid w:val="00B54CD4"/>
    <w:rsid w:val="00B55D5D"/>
    <w:rsid w:val="00B56092"/>
    <w:rsid w:val="00B56163"/>
    <w:rsid w:val="00B56D7C"/>
    <w:rsid w:val="00B57205"/>
    <w:rsid w:val="00B574C0"/>
    <w:rsid w:val="00B574E8"/>
    <w:rsid w:val="00B57540"/>
    <w:rsid w:val="00B6060D"/>
    <w:rsid w:val="00B60CB6"/>
    <w:rsid w:val="00B63C5D"/>
    <w:rsid w:val="00B63FF2"/>
    <w:rsid w:val="00B640C1"/>
    <w:rsid w:val="00B656F0"/>
    <w:rsid w:val="00B66C28"/>
    <w:rsid w:val="00B67052"/>
    <w:rsid w:val="00B675A8"/>
    <w:rsid w:val="00B6780F"/>
    <w:rsid w:val="00B67CBF"/>
    <w:rsid w:val="00B67E77"/>
    <w:rsid w:val="00B70602"/>
    <w:rsid w:val="00B70915"/>
    <w:rsid w:val="00B710AA"/>
    <w:rsid w:val="00B71301"/>
    <w:rsid w:val="00B713B5"/>
    <w:rsid w:val="00B715E1"/>
    <w:rsid w:val="00B738CC"/>
    <w:rsid w:val="00B73C03"/>
    <w:rsid w:val="00B7410B"/>
    <w:rsid w:val="00B74182"/>
    <w:rsid w:val="00B74472"/>
    <w:rsid w:val="00B746A8"/>
    <w:rsid w:val="00B74EDE"/>
    <w:rsid w:val="00B759F1"/>
    <w:rsid w:val="00B75D31"/>
    <w:rsid w:val="00B76D15"/>
    <w:rsid w:val="00B81F6F"/>
    <w:rsid w:val="00B8336E"/>
    <w:rsid w:val="00B83EFA"/>
    <w:rsid w:val="00B84743"/>
    <w:rsid w:val="00B853A6"/>
    <w:rsid w:val="00B85852"/>
    <w:rsid w:val="00B86C13"/>
    <w:rsid w:val="00B86C34"/>
    <w:rsid w:val="00B877C1"/>
    <w:rsid w:val="00B9068D"/>
    <w:rsid w:val="00B9070D"/>
    <w:rsid w:val="00B90B2A"/>
    <w:rsid w:val="00B90EFB"/>
    <w:rsid w:val="00B91FA6"/>
    <w:rsid w:val="00B91FD5"/>
    <w:rsid w:val="00B92485"/>
    <w:rsid w:val="00B92534"/>
    <w:rsid w:val="00B925CB"/>
    <w:rsid w:val="00B92C65"/>
    <w:rsid w:val="00B92D6C"/>
    <w:rsid w:val="00B94B62"/>
    <w:rsid w:val="00B96F4F"/>
    <w:rsid w:val="00B972BC"/>
    <w:rsid w:val="00B97625"/>
    <w:rsid w:val="00B97FB9"/>
    <w:rsid w:val="00BA055D"/>
    <w:rsid w:val="00BA0CD1"/>
    <w:rsid w:val="00BA0EAC"/>
    <w:rsid w:val="00BA13A4"/>
    <w:rsid w:val="00BA1698"/>
    <w:rsid w:val="00BA2D18"/>
    <w:rsid w:val="00BA2EBE"/>
    <w:rsid w:val="00BA3274"/>
    <w:rsid w:val="00BA37FA"/>
    <w:rsid w:val="00BA3FD2"/>
    <w:rsid w:val="00BA4D43"/>
    <w:rsid w:val="00BA51DD"/>
    <w:rsid w:val="00BA55E7"/>
    <w:rsid w:val="00BA5C08"/>
    <w:rsid w:val="00BA605D"/>
    <w:rsid w:val="00BA656B"/>
    <w:rsid w:val="00BA6946"/>
    <w:rsid w:val="00BA6E59"/>
    <w:rsid w:val="00BA7E7C"/>
    <w:rsid w:val="00BB01F6"/>
    <w:rsid w:val="00BB0ACC"/>
    <w:rsid w:val="00BB1065"/>
    <w:rsid w:val="00BB1BD7"/>
    <w:rsid w:val="00BB2729"/>
    <w:rsid w:val="00BB2B57"/>
    <w:rsid w:val="00BB435E"/>
    <w:rsid w:val="00BB4F52"/>
    <w:rsid w:val="00BB4FB3"/>
    <w:rsid w:val="00BB5602"/>
    <w:rsid w:val="00BB5660"/>
    <w:rsid w:val="00BB5CEE"/>
    <w:rsid w:val="00BB63BF"/>
    <w:rsid w:val="00BB7E6D"/>
    <w:rsid w:val="00BC03F4"/>
    <w:rsid w:val="00BC0699"/>
    <w:rsid w:val="00BC097E"/>
    <w:rsid w:val="00BC0AA8"/>
    <w:rsid w:val="00BC1A5B"/>
    <w:rsid w:val="00BC2677"/>
    <w:rsid w:val="00BC2B79"/>
    <w:rsid w:val="00BC2D5D"/>
    <w:rsid w:val="00BC3510"/>
    <w:rsid w:val="00BC3721"/>
    <w:rsid w:val="00BC4EA8"/>
    <w:rsid w:val="00BC5AE7"/>
    <w:rsid w:val="00BC5F29"/>
    <w:rsid w:val="00BC6438"/>
    <w:rsid w:val="00BC6B86"/>
    <w:rsid w:val="00BC6D92"/>
    <w:rsid w:val="00BC73D0"/>
    <w:rsid w:val="00BD083B"/>
    <w:rsid w:val="00BD1571"/>
    <w:rsid w:val="00BD2C0D"/>
    <w:rsid w:val="00BD39DE"/>
    <w:rsid w:val="00BD3AB1"/>
    <w:rsid w:val="00BD47A6"/>
    <w:rsid w:val="00BD47BD"/>
    <w:rsid w:val="00BD48EE"/>
    <w:rsid w:val="00BD51C9"/>
    <w:rsid w:val="00BD6AAC"/>
    <w:rsid w:val="00BD766C"/>
    <w:rsid w:val="00BD7990"/>
    <w:rsid w:val="00BE12B6"/>
    <w:rsid w:val="00BE197C"/>
    <w:rsid w:val="00BE2410"/>
    <w:rsid w:val="00BE3D9C"/>
    <w:rsid w:val="00BE45B6"/>
    <w:rsid w:val="00BE4C6C"/>
    <w:rsid w:val="00BE550E"/>
    <w:rsid w:val="00BE5A58"/>
    <w:rsid w:val="00BE63E6"/>
    <w:rsid w:val="00BE7011"/>
    <w:rsid w:val="00BE7C43"/>
    <w:rsid w:val="00BF1463"/>
    <w:rsid w:val="00BF176F"/>
    <w:rsid w:val="00BF1CDB"/>
    <w:rsid w:val="00BF21A8"/>
    <w:rsid w:val="00BF2223"/>
    <w:rsid w:val="00BF235C"/>
    <w:rsid w:val="00BF2C10"/>
    <w:rsid w:val="00BF2C69"/>
    <w:rsid w:val="00BF3128"/>
    <w:rsid w:val="00BF39A3"/>
    <w:rsid w:val="00BF3DC4"/>
    <w:rsid w:val="00BF3FD4"/>
    <w:rsid w:val="00BF4CF0"/>
    <w:rsid w:val="00BF615C"/>
    <w:rsid w:val="00BF61C7"/>
    <w:rsid w:val="00BF6394"/>
    <w:rsid w:val="00BF729F"/>
    <w:rsid w:val="00BF74A3"/>
    <w:rsid w:val="00C00DE3"/>
    <w:rsid w:val="00C00EAF"/>
    <w:rsid w:val="00C00F6A"/>
    <w:rsid w:val="00C02261"/>
    <w:rsid w:val="00C035B3"/>
    <w:rsid w:val="00C038ED"/>
    <w:rsid w:val="00C040C8"/>
    <w:rsid w:val="00C040CD"/>
    <w:rsid w:val="00C04731"/>
    <w:rsid w:val="00C04D04"/>
    <w:rsid w:val="00C06857"/>
    <w:rsid w:val="00C100D9"/>
    <w:rsid w:val="00C10AAA"/>
    <w:rsid w:val="00C10C41"/>
    <w:rsid w:val="00C10EE3"/>
    <w:rsid w:val="00C12223"/>
    <w:rsid w:val="00C13415"/>
    <w:rsid w:val="00C13B15"/>
    <w:rsid w:val="00C13C1F"/>
    <w:rsid w:val="00C14610"/>
    <w:rsid w:val="00C146C9"/>
    <w:rsid w:val="00C15BE7"/>
    <w:rsid w:val="00C15C8A"/>
    <w:rsid w:val="00C15CA3"/>
    <w:rsid w:val="00C15D3E"/>
    <w:rsid w:val="00C15E88"/>
    <w:rsid w:val="00C162EB"/>
    <w:rsid w:val="00C1727C"/>
    <w:rsid w:val="00C20F45"/>
    <w:rsid w:val="00C21441"/>
    <w:rsid w:val="00C219F4"/>
    <w:rsid w:val="00C21B30"/>
    <w:rsid w:val="00C23648"/>
    <w:rsid w:val="00C23C4C"/>
    <w:rsid w:val="00C242E6"/>
    <w:rsid w:val="00C24503"/>
    <w:rsid w:val="00C2471B"/>
    <w:rsid w:val="00C24925"/>
    <w:rsid w:val="00C25381"/>
    <w:rsid w:val="00C26839"/>
    <w:rsid w:val="00C27BFE"/>
    <w:rsid w:val="00C27FBB"/>
    <w:rsid w:val="00C32806"/>
    <w:rsid w:val="00C32FC1"/>
    <w:rsid w:val="00C3319C"/>
    <w:rsid w:val="00C33B29"/>
    <w:rsid w:val="00C3541C"/>
    <w:rsid w:val="00C368C4"/>
    <w:rsid w:val="00C376DF"/>
    <w:rsid w:val="00C3771F"/>
    <w:rsid w:val="00C37726"/>
    <w:rsid w:val="00C377C7"/>
    <w:rsid w:val="00C379A4"/>
    <w:rsid w:val="00C4006B"/>
    <w:rsid w:val="00C404E0"/>
    <w:rsid w:val="00C407C1"/>
    <w:rsid w:val="00C410D5"/>
    <w:rsid w:val="00C43BF3"/>
    <w:rsid w:val="00C44627"/>
    <w:rsid w:val="00C44D44"/>
    <w:rsid w:val="00C44F3F"/>
    <w:rsid w:val="00C44F94"/>
    <w:rsid w:val="00C456A4"/>
    <w:rsid w:val="00C45B42"/>
    <w:rsid w:val="00C46231"/>
    <w:rsid w:val="00C462B3"/>
    <w:rsid w:val="00C463ED"/>
    <w:rsid w:val="00C4727D"/>
    <w:rsid w:val="00C5128A"/>
    <w:rsid w:val="00C53767"/>
    <w:rsid w:val="00C53B48"/>
    <w:rsid w:val="00C540D1"/>
    <w:rsid w:val="00C545D4"/>
    <w:rsid w:val="00C54E09"/>
    <w:rsid w:val="00C55051"/>
    <w:rsid w:val="00C551B5"/>
    <w:rsid w:val="00C56148"/>
    <w:rsid w:val="00C5707F"/>
    <w:rsid w:val="00C578C1"/>
    <w:rsid w:val="00C603AF"/>
    <w:rsid w:val="00C61E03"/>
    <w:rsid w:val="00C61FEF"/>
    <w:rsid w:val="00C63537"/>
    <w:rsid w:val="00C64FF1"/>
    <w:rsid w:val="00C652CC"/>
    <w:rsid w:val="00C657A6"/>
    <w:rsid w:val="00C6589D"/>
    <w:rsid w:val="00C65B00"/>
    <w:rsid w:val="00C65EF7"/>
    <w:rsid w:val="00C66B2E"/>
    <w:rsid w:val="00C6766F"/>
    <w:rsid w:val="00C6776C"/>
    <w:rsid w:val="00C70ABE"/>
    <w:rsid w:val="00C70C61"/>
    <w:rsid w:val="00C723E3"/>
    <w:rsid w:val="00C72A1D"/>
    <w:rsid w:val="00C73A93"/>
    <w:rsid w:val="00C746B2"/>
    <w:rsid w:val="00C7557C"/>
    <w:rsid w:val="00C77033"/>
    <w:rsid w:val="00C775B1"/>
    <w:rsid w:val="00C800E2"/>
    <w:rsid w:val="00C813E7"/>
    <w:rsid w:val="00C825FC"/>
    <w:rsid w:val="00C82B14"/>
    <w:rsid w:val="00C835D0"/>
    <w:rsid w:val="00C83B7C"/>
    <w:rsid w:val="00C8484D"/>
    <w:rsid w:val="00C84B7F"/>
    <w:rsid w:val="00C84C62"/>
    <w:rsid w:val="00C8568C"/>
    <w:rsid w:val="00C85C07"/>
    <w:rsid w:val="00C868BB"/>
    <w:rsid w:val="00C86F59"/>
    <w:rsid w:val="00C871ED"/>
    <w:rsid w:val="00C90734"/>
    <w:rsid w:val="00C90982"/>
    <w:rsid w:val="00C912B1"/>
    <w:rsid w:val="00C929D4"/>
    <w:rsid w:val="00C92EE4"/>
    <w:rsid w:val="00C93003"/>
    <w:rsid w:val="00C94610"/>
    <w:rsid w:val="00C954A4"/>
    <w:rsid w:val="00C95DDE"/>
    <w:rsid w:val="00C96533"/>
    <w:rsid w:val="00C96B4E"/>
    <w:rsid w:val="00C970EF"/>
    <w:rsid w:val="00CA12FD"/>
    <w:rsid w:val="00CA158A"/>
    <w:rsid w:val="00CA1782"/>
    <w:rsid w:val="00CA1F35"/>
    <w:rsid w:val="00CA34FB"/>
    <w:rsid w:val="00CA363F"/>
    <w:rsid w:val="00CA3FA6"/>
    <w:rsid w:val="00CA4CCE"/>
    <w:rsid w:val="00CA5101"/>
    <w:rsid w:val="00CA560C"/>
    <w:rsid w:val="00CA6C33"/>
    <w:rsid w:val="00CA6EB1"/>
    <w:rsid w:val="00CA7958"/>
    <w:rsid w:val="00CB0632"/>
    <w:rsid w:val="00CB07CD"/>
    <w:rsid w:val="00CB09BB"/>
    <w:rsid w:val="00CB1FFA"/>
    <w:rsid w:val="00CB31A0"/>
    <w:rsid w:val="00CB3A9E"/>
    <w:rsid w:val="00CB3F6D"/>
    <w:rsid w:val="00CB45D3"/>
    <w:rsid w:val="00CB588E"/>
    <w:rsid w:val="00CB5DDD"/>
    <w:rsid w:val="00CB5EB2"/>
    <w:rsid w:val="00CC0F0E"/>
    <w:rsid w:val="00CC12AC"/>
    <w:rsid w:val="00CC17BB"/>
    <w:rsid w:val="00CC1B30"/>
    <w:rsid w:val="00CC1BF1"/>
    <w:rsid w:val="00CC1E35"/>
    <w:rsid w:val="00CC213D"/>
    <w:rsid w:val="00CC2A5B"/>
    <w:rsid w:val="00CC3DB0"/>
    <w:rsid w:val="00CC3F0D"/>
    <w:rsid w:val="00CC41B3"/>
    <w:rsid w:val="00CC42EE"/>
    <w:rsid w:val="00CC4852"/>
    <w:rsid w:val="00CC6EFB"/>
    <w:rsid w:val="00CD0784"/>
    <w:rsid w:val="00CD0988"/>
    <w:rsid w:val="00CD22E0"/>
    <w:rsid w:val="00CD286B"/>
    <w:rsid w:val="00CD2A11"/>
    <w:rsid w:val="00CD2E85"/>
    <w:rsid w:val="00CD351C"/>
    <w:rsid w:val="00CD3886"/>
    <w:rsid w:val="00CD38A7"/>
    <w:rsid w:val="00CD39DD"/>
    <w:rsid w:val="00CD4835"/>
    <w:rsid w:val="00CD4E73"/>
    <w:rsid w:val="00CD4F02"/>
    <w:rsid w:val="00CD5055"/>
    <w:rsid w:val="00CD54C0"/>
    <w:rsid w:val="00CD5679"/>
    <w:rsid w:val="00CD567D"/>
    <w:rsid w:val="00CD64F4"/>
    <w:rsid w:val="00CD6840"/>
    <w:rsid w:val="00CD6917"/>
    <w:rsid w:val="00CD6C52"/>
    <w:rsid w:val="00CD7150"/>
    <w:rsid w:val="00CE0480"/>
    <w:rsid w:val="00CE16D3"/>
    <w:rsid w:val="00CE19C5"/>
    <w:rsid w:val="00CE204B"/>
    <w:rsid w:val="00CE2585"/>
    <w:rsid w:val="00CE270D"/>
    <w:rsid w:val="00CE2897"/>
    <w:rsid w:val="00CE2C1E"/>
    <w:rsid w:val="00CE3F90"/>
    <w:rsid w:val="00CE443D"/>
    <w:rsid w:val="00CE492A"/>
    <w:rsid w:val="00CE5EFE"/>
    <w:rsid w:val="00CE6353"/>
    <w:rsid w:val="00CF0AA0"/>
    <w:rsid w:val="00CF0B05"/>
    <w:rsid w:val="00CF14CA"/>
    <w:rsid w:val="00CF18B5"/>
    <w:rsid w:val="00CF19AA"/>
    <w:rsid w:val="00CF1E80"/>
    <w:rsid w:val="00CF2564"/>
    <w:rsid w:val="00CF2930"/>
    <w:rsid w:val="00CF2D6E"/>
    <w:rsid w:val="00CF329D"/>
    <w:rsid w:val="00CF3BB4"/>
    <w:rsid w:val="00CF3E1D"/>
    <w:rsid w:val="00CF4CFE"/>
    <w:rsid w:val="00CF51CA"/>
    <w:rsid w:val="00CF536C"/>
    <w:rsid w:val="00CF5CD1"/>
    <w:rsid w:val="00CF6958"/>
    <w:rsid w:val="00CF7DCD"/>
    <w:rsid w:val="00D00170"/>
    <w:rsid w:val="00D00B34"/>
    <w:rsid w:val="00D00B46"/>
    <w:rsid w:val="00D00E01"/>
    <w:rsid w:val="00D01C46"/>
    <w:rsid w:val="00D03024"/>
    <w:rsid w:val="00D032F4"/>
    <w:rsid w:val="00D038C0"/>
    <w:rsid w:val="00D04243"/>
    <w:rsid w:val="00D05176"/>
    <w:rsid w:val="00D05EE6"/>
    <w:rsid w:val="00D06A8B"/>
    <w:rsid w:val="00D0761B"/>
    <w:rsid w:val="00D1155C"/>
    <w:rsid w:val="00D11596"/>
    <w:rsid w:val="00D115D4"/>
    <w:rsid w:val="00D11A96"/>
    <w:rsid w:val="00D11CBD"/>
    <w:rsid w:val="00D1207B"/>
    <w:rsid w:val="00D13F47"/>
    <w:rsid w:val="00D13FFD"/>
    <w:rsid w:val="00D14EA2"/>
    <w:rsid w:val="00D158E2"/>
    <w:rsid w:val="00D17298"/>
    <w:rsid w:val="00D1763F"/>
    <w:rsid w:val="00D176B7"/>
    <w:rsid w:val="00D205CD"/>
    <w:rsid w:val="00D20827"/>
    <w:rsid w:val="00D213BA"/>
    <w:rsid w:val="00D22352"/>
    <w:rsid w:val="00D22418"/>
    <w:rsid w:val="00D22765"/>
    <w:rsid w:val="00D231E6"/>
    <w:rsid w:val="00D24961"/>
    <w:rsid w:val="00D24BB1"/>
    <w:rsid w:val="00D24C8E"/>
    <w:rsid w:val="00D25513"/>
    <w:rsid w:val="00D26E35"/>
    <w:rsid w:val="00D26E52"/>
    <w:rsid w:val="00D3077E"/>
    <w:rsid w:val="00D31268"/>
    <w:rsid w:val="00D31C9A"/>
    <w:rsid w:val="00D31F76"/>
    <w:rsid w:val="00D3227F"/>
    <w:rsid w:val="00D323D1"/>
    <w:rsid w:val="00D32794"/>
    <w:rsid w:val="00D34217"/>
    <w:rsid w:val="00D3460E"/>
    <w:rsid w:val="00D3509C"/>
    <w:rsid w:val="00D3542D"/>
    <w:rsid w:val="00D35603"/>
    <w:rsid w:val="00D365A1"/>
    <w:rsid w:val="00D36F03"/>
    <w:rsid w:val="00D3717F"/>
    <w:rsid w:val="00D402B5"/>
    <w:rsid w:val="00D40B8A"/>
    <w:rsid w:val="00D42171"/>
    <w:rsid w:val="00D428F7"/>
    <w:rsid w:val="00D4371A"/>
    <w:rsid w:val="00D43F56"/>
    <w:rsid w:val="00D43FC2"/>
    <w:rsid w:val="00D4449D"/>
    <w:rsid w:val="00D44DCD"/>
    <w:rsid w:val="00D451B3"/>
    <w:rsid w:val="00D452DF"/>
    <w:rsid w:val="00D45930"/>
    <w:rsid w:val="00D47DB8"/>
    <w:rsid w:val="00D47DDB"/>
    <w:rsid w:val="00D50C6C"/>
    <w:rsid w:val="00D52816"/>
    <w:rsid w:val="00D52A1A"/>
    <w:rsid w:val="00D52AF9"/>
    <w:rsid w:val="00D53BC4"/>
    <w:rsid w:val="00D55202"/>
    <w:rsid w:val="00D55DAE"/>
    <w:rsid w:val="00D5712B"/>
    <w:rsid w:val="00D573C5"/>
    <w:rsid w:val="00D573E6"/>
    <w:rsid w:val="00D578D6"/>
    <w:rsid w:val="00D60025"/>
    <w:rsid w:val="00D61251"/>
    <w:rsid w:val="00D6174B"/>
    <w:rsid w:val="00D61959"/>
    <w:rsid w:val="00D61964"/>
    <w:rsid w:val="00D62AFA"/>
    <w:rsid w:val="00D62EB0"/>
    <w:rsid w:val="00D64111"/>
    <w:rsid w:val="00D643BD"/>
    <w:rsid w:val="00D6467B"/>
    <w:rsid w:val="00D64708"/>
    <w:rsid w:val="00D65309"/>
    <w:rsid w:val="00D659C4"/>
    <w:rsid w:val="00D65A01"/>
    <w:rsid w:val="00D67801"/>
    <w:rsid w:val="00D70A27"/>
    <w:rsid w:val="00D71A4D"/>
    <w:rsid w:val="00D71B64"/>
    <w:rsid w:val="00D7270A"/>
    <w:rsid w:val="00D7288B"/>
    <w:rsid w:val="00D72896"/>
    <w:rsid w:val="00D73C38"/>
    <w:rsid w:val="00D73E0B"/>
    <w:rsid w:val="00D77292"/>
    <w:rsid w:val="00D772BC"/>
    <w:rsid w:val="00D77E99"/>
    <w:rsid w:val="00D77F5D"/>
    <w:rsid w:val="00D77FD4"/>
    <w:rsid w:val="00D80114"/>
    <w:rsid w:val="00D80482"/>
    <w:rsid w:val="00D80CB7"/>
    <w:rsid w:val="00D810C4"/>
    <w:rsid w:val="00D8270D"/>
    <w:rsid w:val="00D82743"/>
    <w:rsid w:val="00D82B08"/>
    <w:rsid w:val="00D837DA"/>
    <w:rsid w:val="00D852C0"/>
    <w:rsid w:val="00D87260"/>
    <w:rsid w:val="00D87A7F"/>
    <w:rsid w:val="00D87F37"/>
    <w:rsid w:val="00D90492"/>
    <w:rsid w:val="00D906FC"/>
    <w:rsid w:val="00D91568"/>
    <w:rsid w:val="00D92A83"/>
    <w:rsid w:val="00D92E24"/>
    <w:rsid w:val="00D93435"/>
    <w:rsid w:val="00D93488"/>
    <w:rsid w:val="00D934F3"/>
    <w:rsid w:val="00D937D7"/>
    <w:rsid w:val="00D93E95"/>
    <w:rsid w:val="00D940C8"/>
    <w:rsid w:val="00D94401"/>
    <w:rsid w:val="00D947B4"/>
    <w:rsid w:val="00D9665F"/>
    <w:rsid w:val="00D968DD"/>
    <w:rsid w:val="00D96E0D"/>
    <w:rsid w:val="00D97171"/>
    <w:rsid w:val="00D97E24"/>
    <w:rsid w:val="00DA0F90"/>
    <w:rsid w:val="00DA1624"/>
    <w:rsid w:val="00DA1ABA"/>
    <w:rsid w:val="00DA1B41"/>
    <w:rsid w:val="00DA21FA"/>
    <w:rsid w:val="00DA3664"/>
    <w:rsid w:val="00DA3A25"/>
    <w:rsid w:val="00DA50B0"/>
    <w:rsid w:val="00DA5397"/>
    <w:rsid w:val="00DA55E7"/>
    <w:rsid w:val="00DA6271"/>
    <w:rsid w:val="00DA637A"/>
    <w:rsid w:val="00DA672F"/>
    <w:rsid w:val="00DB03E5"/>
    <w:rsid w:val="00DB0D2B"/>
    <w:rsid w:val="00DB1DDF"/>
    <w:rsid w:val="00DB3389"/>
    <w:rsid w:val="00DB41FA"/>
    <w:rsid w:val="00DB4D8C"/>
    <w:rsid w:val="00DB4ECC"/>
    <w:rsid w:val="00DB593B"/>
    <w:rsid w:val="00DB6017"/>
    <w:rsid w:val="00DB641A"/>
    <w:rsid w:val="00DB642D"/>
    <w:rsid w:val="00DB656B"/>
    <w:rsid w:val="00DB7259"/>
    <w:rsid w:val="00DC0631"/>
    <w:rsid w:val="00DC0B25"/>
    <w:rsid w:val="00DC24B0"/>
    <w:rsid w:val="00DC2A24"/>
    <w:rsid w:val="00DC31DD"/>
    <w:rsid w:val="00DC35A2"/>
    <w:rsid w:val="00DC485D"/>
    <w:rsid w:val="00DC4FAA"/>
    <w:rsid w:val="00DC5D1E"/>
    <w:rsid w:val="00DC5D68"/>
    <w:rsid w:val="00DC5E35"/>
    <w:rsid w:val="00DC67FF"/>
    <w:rsid w:val="00DC7238"/>
    <w:rsid w:val="00DD003D"/>
    <w:rsid w:val="00DD09B0"/>
    <w:rsid w:val="00DD0D1D"/>
    <w:rsid w:val="00DD0FFE"/>
    <w:rsid w:val="00DD1008"/>
    <w:rsid w:val="00DD286D"/>
    <w:rsid w:val="00DD288C"/>
    <w:rsid w:val="00DD2E18"/>
    <w:rsid w:val="00DD30A7"/>
    <w:rsid w:val="00DD3220"/>
    <w:rsid w:val="00DD396C"/>
    <w:rsid w:val="00DD46F1"/>
    <w:rsid w:val="00DD48B1"/>
    <w:rsid w:val="00DD4D88"/>
    <w:rsid w:val="00DD52E6"/>
    <w:rsid w:val="00DD5A43"/>
    <w:rsid w:val="00DD5BE5"/>
    <w:rsid w:val="00DD7843"/>
    <w:rsid w:val="00DD7E47"/>
    <w:rsid w:val="00DE021C"/>
    <w:rsid w:val="00DE0238"/>
    <w:rsid w:val="00DE0378"/>
    <w:rsid w:val="00DE039B"/>
    <w:rsid w:val="00DE04CC"/>
    <w:rsid w:val="00DE080C"/>
    <w:rsid w:val="00DE31E1"/>
    <w:rsid w:val="00DE3397"/>
    <w:rsid w:val="00DE4123"/>
    <w:rsid w:val="00DE5A31"/>
    <w:rsid w:val="00DE6951"/>
    <w:rsid w:val="00DE6AE1"/>
    <w:rsid w:val="00DE6E0C"/>
    <w:rsid w:val="00DF00AF"/>
    <w:rsid w:val="00DF051C"/>
    <w:rsid w:val="00DF0893"/>
    <w:rsid w:val="00DF0959"/>
    <w:rsid w:val="00DF09F0"/>
    <w:rsid w:val="00DF226B"/>
    <w:rsid w:val="00DF387B"/>
    <w:rsid w:val="00DF3AF6"/>
    <w:rsid w:val="00DF3CCD"/>
    <w:rsid w:val="00DF4A1F"/>
    <w:rsid w:val="00DF5C8E"/>
    <w:rsid w:val="00DF6045"/>
    <w:rsid w:val="00DF74F6"/>
    <w:rsid w:val="00E0071B"/>
    <w:rsid w:val="00E0072C"/>
    <w:rsid w:val="00E01389"/>
    <w:rsid w:val="00E013B2"/>
    <w:rsid w:val="00E0151E"/>
    <w:rsid w:val="00E01A0E"/>
    <w:rsid w:val="00E02A1C"/>
    <w:rsid w:val="00E02B4C"/>
    <w:rsid w:val="00E02F5E"/>
    <w:rsid w:val="00E02FAC"/>
    <w:rsid w:val="00E037B5"/>
    <w:rsid w:val="00E03A4B"/>
    <w:rsid w:val="00E03B1D"/>
    <w:rsid w:val="00E04470"/>
    <w:rsid w:val="00E044B3"/>
    <w:rsid w:val="00E045FB"/>
    <w:rsid w:val="00E049BB"/>
    <w:rsid w:val="00E04B01"/>
    <w:rsid w:val="00E05776"/>
    <w:rsid w:val="00E058C6"/>
    <w:rsid w:val="00E05ACC"/>
    <w:rsid w:val="00E05B75"/>
    <w:rsid w:val="00E0640C"/>
    <w:rsid w:val="00E06565"/>
    <w:rsid w:val="00E06920"/>
    <w:rsid w:val="00E06BA4"/>
    <w:rsid w:val="00E06E19"/>
    <w:rsid w:val="00E072C4"/>
    <w:rsid w:val="00E078EA"/>
    <w:rsid w:val="00E123DB"/>
    <w:rsid w:val="00E132F2"/>
    <w:rsid w:val="00E140A2"/>
    <w:rsid w:val="00E144C5"/>
    <w:rsid w:val="00E1469E"/>
    <w:rsid w:val="00E16A42"/>
    <w:rsid w:val="00E16A69"/>
    <w:rsid w:val="00E2172F"/>
    <w:rsid w:val="00E21AA9"/>
    <w:rsid w:val="00E21B0B"/>
    <w:rsid w:val="00E22485"/>
    <w:rsid w:val="00E2328E"/>
    <w:rsid w:val="00E23443"/>
    <w:rsid w:val="00E2368B"/>
    <w:rsid w:val="00E23992"/>
    <w:rsid w:val="00E24134"/>
    <w:rsid w:val="00E243D4"/>
    <w:rsid w:val="00E24450"/>
    <w:rsid w:val="00E260DD"/>
    <w:rsid w:val="00E27F6F"/>
    <w:rsid w:val="00E300C5"/>
    <w:rsid w:val="00E308B8"/>
    <w:rsid w:val="00E3248F"/>
    <w:rsid w:val="00E325B9"/>
    <w:rsid w:val="00E3290D"/>
    <w:rsid w:val="00E329AE"/>
    <w:rsid w:val="00E356A8"/>
    <w:rsid w:val="00E357CE"/>
    <w:rsid w:val="00E377BC"/>
    <w:rsid w:val="00E40979"/>
    <w:rsid w:val="00E40C33"/>
    <w:rsid w:val="00E416AE"/>
    <w:rsid w:val="00E417F4"/>
    <w:rsid w:val="00E41E4D"/>
    <w:rsid w:val="00E41F74"/>
    <w:rsid w:val="00E43A6A"/>
    <w:rsid w:val="00E44C72"/>
    <w:rsid w:val="00E44FA9"/>
    <w:rsid w:val="00E4564A"/>
    <w:rsid w:val="00E45697"/>
    <w:rsid w:val="00E45C0D"/>
    <w:rsid w:val="00E4607F"/>
    <w:rsid w:val="00E464F5"/>
    <w:rsid w:val="00E4653A"/>
    <w:rsid w:val="00E47059"/>
    <w:rsid w:val="00E478A2"/>
    <w:rsid w:val="00E504C6"/>
    <w:rsid w:val="00E50CE8"/>
    <w:rsid w:val="00E50EE9"/>
    <w:rsid w:val="00E52158"/>
    <w:rsid w:val="00E526C1"/>
    <w:rsid w:val="00E52C79"/>
    <w:rsid w:val="00E5504B"/>
    <w:rsid w:val="00E55C0A"/>
    <w:rsid w:val="00E56091"/>
    <w:rsid w:val="00E5629B"/>
    <w:rsid w:val="00E562D6"/>
    <w:rsid w:val="00E56478"/>
    <w:rsid w:val="00E57183"/>
    <w:rsid w:val="00E573AA"/>
    <w:rsid w:val="00E60BF1"/>
    <w:rsid w:val="00E60E02"/>
    <w:rsid w:val="00E622F3"/>
    <w:rsid w:val="00E63C08"/>
    <w:rsid w:val="00E63C68"/>
    <w:rsid w:val="00E63CA1"/>
    <w:rsid w:val="00E63CBF"/>
    <w:rsid w:val="00E64102"/>
    <w:rsid w:val="00E64498"/>
    <w:rsid w:val="00E645FF"/>
    <w:rsid w:val="00E64E40"/>
    <w:rsid w:val="00E653DC"/>
    <w:rsid w:val="00E668D0"/>
    <w:rsid w:val="00E669BF"/>
    <w:rsid w:val="00E676AC"/>
    <w:rsid w:val="00E677AB"/>
    <w:rsid w:val="00E7083B"/>
    <w:rsid w:val="00E70938"/>
    <w:rsid w:val="00E70A22"/>
    <w:rsid w:val="00E71B55"/>
    <w:rsid w:val="00E72138"/>
    <w:rsid w:val="00E724F5"/>
    <w:rsid w:val="00E726D2"/>
    <w:rsid w:val="00E72B3C"/>
    <w:rsid w:val="00E74EF3"/>
    <w:rsid w:val="00E754E5"/>
    <w:rsid w:val="00E75E16"/>
    <w:rsid w:val="00E76AC0"/>
    <w:rsid w:val="00E76B7E"/>
    <w:rsid w:val="00E771FC"/>
    <w:rsid w:val="00E800AF"/>
    <w:rsid w:val="00E80185"/>
    <w:rsid w:val="00E819AD"/>
    <w:rsid w:val="00E81D44"/>
    <w:rsid w:val="00E823DA"/>
    <w:rsid w:val="00E83FAA"/>
    <w:rsid w:val="00E8407A"/>
    <w:rsid w:val="00E850DE"/>
    <w:rsid w:val="00E855F8"/>
    <w:rsid w:val="00E900F2"/>
    <w:rsid w:val="00E91366"/>
    <w:rsid w:val="00E916D9"/>
    <w:rsid w:val="00E9203A"/>
    <w:rsid w:val="00E92226"/>
    <w:rsid w:val="00E93AF0"/>
    <w:rsid w:val="00E93DFE"/>
    <w:rsid w:val="00E940A2"/>
    <w:rsid w:val="00E94567"/>
    <w:rsid w:val="00E947DE"/>
    <w:rsid w:val="00E94980"/>
    <w:rsid w:val="00E95314"/>
    <w:rsid w:val="00E966FB"/>
    <w:rsid w:val="00E96B07"/>
    <w:rsid w:val="00E96CF4"/>
    <w:rsid w:val="00E9729B"/>
    <w:rsid w:val="00E976F5"/>
    <w:rsid w:val="00E97EA3"/>
    <w:rsid w:val="00EA12AE"/>
    <w:rsid w:val="00EA26D5"/>
    <w:rsid w:val="00EA379E"/>
    <w:rsid w:val="00EA3F6D"/>
    <w:rsid w:val="00EA461C"/>
    <w:rsid w:val="00EA542F"/>
    <w:rsid w:val="00EA5737"/>
    <w:rsid w:val="00EA5AAE"/>
    <w:rsid w:val="00EA5DFF"/>
    <w:rsid w:val="00EB0AE4"/>
    <w:rsid w:val="00EB1DC1"/>
    <w:rsid w:val="00EB3368"/>
    <w:rsid w:val="00EB35C3"/>
    <w:rsid w:val="00EB3A34"/>
    <w:rsid w:val="00EB3CF5"/>
    <w:rsid w:val="00EB4486"/>
    <w:rsid w:val="00EB4A77"/>
    <w:rsid w:val="00EB4E7B"/>
    <w:rsid w:val="00EB5287"/>
    <w:rsid w:val="00EB789A"/>
    <w:rsid w:val="00EB7A74"/>
    <w:rsid w:val="00EC0364"/>
    <w:rsid w:val="00EC04DB"/>
    <w:rsid w:val="00EC169A"/>
    <w:rsid w:val="00EC1766"/>
    <w:rsid w:val="00EC227E"/>
    <w:rsid w:val="00EC3E56"/>
    <w:rsid w:val="00EC4363"/>
    <w:rsid w:val="00EC4AA1"/>
    <w:rsid w:val="00EC5279"/>
    <w:rsid w:val="00EC60F3"/>
    <w:rsid w:val="00EC6367"/>
    <w:rsid w:val="00EC68D8"/>
    <w:rsid w:val="00EC6BB2"/>
    <w:rsid w:val="00EC6C2F"/>
    <w:rsid w:val="00EC7C55"/>
    <w:rsid w:val="00ED125A"/>
    <w:rsid w:val="00ED1D13"/>
    <w:rsid w:val="00ED1E7C"/>
    <w:rsid w:val="00ED2366"/>
    <w:rsid w:val="00ED2568"/>
    <w:rsid w:val="00ED2C34"/>
    <w:rsid w:val="00ED395A"/>
    <w:rsid w:val="00ED4404"/>
    <w:rsid w:val="00ED482D"/>
    <w:rsid w:val="00ED5636"/>
    <w:rsid w:val="00ED6C05"/>
    <w:rsid w:val="00EE11D9"/>
    <w:rsid w:val="00EE1894"/>
    <w:rsid w:val="00EE1DC9"/>
    <w:rsid w:val="00EE28FD"/>
    <w:rsid w:val="00EE3097"/>
    <w:rsid w:val="00EE3577"/>
    <w:rsid w:val="00EE398B"/>
    <w:rsid w:val="00EE4175"/>
    <w:rsid w:val="00EE498A"/>
    <w:rsid w:val="00EE5A3F"/>
    <w:rsid w:val="00EE64FA"/>
    <w:rsid w:val="00EE6B40"/>
    <w:rsid w:val="00EE71D7"/>
    <w:rsid w:val="00EE72BF"/>
    <w:rsid w:val="00EE756E"/>
    <w:rsid w:val="00EF0FFE"/>
    <w:rsid w:val="00EF171B"/>
    <w:rsid w:val="00EF192A"/>
    <w:rsid w:val="00EF2161"/>
    <w:rsid w:val="00EF246E"/>
    <w:rsid w:val="00EF25AB"/>
    <w:rsid w:val="00EF28B4"/>
    <w:rsid w:val="00EF32AE"/>
    <w:rsid w:val="00EF35EC"/>
    <w:rsid w:val="00EF3666"/>
    <w:rsid w:val="00EF405C"/>
    <w:rsid w:val="00EF4431"/>
    <w:rsid w:val="00EF4691"/>
    <w:rsid w:val="00EF4D78"/>
    <w:rsid w:val="00EF4E20"/>
    <w:rsid w:val="00EF79DD"/>
    <w:rsid w:val="00EF7C32"/>
    <w:rsid w:val="00EF7D74"/>
    <w:rsid w:val="00F02068"/>
    <w:rsid w:val="00F024E3"/>
    <w:rsid w:val="00F02968"/>
    <w:rsid w:val="00F039AC"/>
    <w:rsid w:val="00F0400E"/>
    <w:rsid w:val="00F04DC5"/>
    <w:rsid w:val="00F04F47"/>
    <w:rsid w:val="00F067ED"/>
    <w:rsid w:val="00F075CD"/>
    <w:rsid w:val="00F07CB3"/>
    <w:rsid w:val="00F07EC1"/>
    <w:rsid w:val="00F10610"/>
    <w:rsid w:val="00F10F75"/>
    <w:rsid w:val="00F110EA"/>
    <w:rsid w:val="00F11970"/>
    <w:rsid w:val="00F1229F"/>
    <w:rsid w:val="00F12CBF"/>
    <w:rsid w:val="00F13BCF"/>
    <w:rsid w:val="00F15D12"/>
    <w:rsid w:val="00F1640B"/>
    <w:rsid w:val="00F16D5F"/>
    <w:rsid w:val="00F20109"/>
    <w:rsid w:val="00F20990"/>
    <w:rsid w:val="00F21CB4"/>
    <w:rsid w:val="00F232E0"/>
    <w:rsid w:val="00F236F7"/>
    <w:rsid w:val="00F23F95"/>
    <w:rsid w:val="00F24618"/>
    <w:rsid w:val="00F254C3"/>
    <w:rsid w:val="00F2676F"/>
    <w:rsid w:val="00F274EA"/>
    <w:rsid w:val="00F30776"/>
    <w:rsid w:val="00F31875"/>
    <w:rsid w:val="00F32BB8"/>
    <w:rsid w:val="00F35540"/>
    <w:rsid w:val="00F3685F"/>
    <w:rsid w:val="00F41231"/>
    <w:rsid w:val="00F41FD9"/>
    <w:rsid w:val="00F423DA"/>
    <w:rsid w:val="00F435BA"/>
    <w:rsid w:val="00F438B5"/>
    <w:rsid w:val="00F43F90"/>
    <w:rsid w:val="00F44027"/>
    <w:rsid w:val="00F44C54"/>
    <w:rsid w:val="00F455EA"/>
    <w:rsid w:val="00F45799"/>
    <w:rsid w:val="00F45EE8"/>
    <w:rsid w:val="00F46785"/>
    <w:rsid w:val="00F46ED4"/>
    <w:rsid w:val="00F47147"/>
    <w:rsid w:val="00F47811"/>
    <w:rsid w:val="00F47C2A"/>
    <w:rsid w:val="00F536D0"/>
    <w:rsid w:val="00F53F98"/>
    <w:rsid w:val="00F557B6"/>
    <w:rsid w:val="00F5631B"/>
    <w:rsid w:val="00F56C93"/>
    <w:rsid w:val="00F6073D"/>
    <w:rsid w:val="00F6078A"/>
    <w:rsid w:val="00F6228F"/>
    <w:rsid w:val="00F629CF"/>
    <w:rsid w:val="00F631EB"/>
    <w:rsid w:val="00F649D7"/>
    <w:rsid w:val="00F64EAC"/>
    <w:rsid w:val="00F65119"/>
    <w:rsid w:val="00F65605"/>
    <w:rsid w:val="00F65A09"/>
    <w:rsid w:val="00F65E10"/>
    <w:rsid w:val="00F710D2"/>
    <w:rsid w:val="00F71904"/>
    <w:rsid w:val="00F73447"/>
    <w:rsid w:val="00F73CA1"/>
    <w:rsid w:val="00F74C98"/>
    <w:rsid w:val="00F74E62"/>
    <w:rsid w:val="00F75663"/>
    <w:rsid w:val="00F75849"/>
    <w:rsid w:val="00F76B1A"/>
    <w:rsid w:val="00F76B45"/>
    <w:rsid w:val="00F76B8D"/>
    <w:rsid w:val="00F76E0B"/>
    <w:rsid w:val="00F774FC"/>
    <w:rsid w:val="00F807F6"/>
    <w:rsid w:val="00F81DAB"/>
    <w:rsid w:val="00F820BC"/>
    <w:rsid w:val="00F82603"/>
    <w:rsid w:val="00F82C92"/>
    <w:rsid w:val="00F837FE"/>
    <w:rsid w:val="00F84E21"/>
    <w:rsid w:val="00F85ADC"/>
    <w:rsid w:val="00F85F46"/>
    <w:rsid w:val="00F869F8"/>
    <w:rsid w:val="00F87480"/>
    <w:rsid w:val="00F87EF2"/>
    <w:rsid w:val="00F90916"/>
    <w:rsid w:val="00F9132D"/>
    <w:rsid w:val="00F9256F"/>
    <w:rsid w:val="00F939FD"/>
    <w:rsid w:val="00F93B75"/>
    <w:rsid w:val="00F93DA8"/>
    <w:rsid w:val="00F940C8"/>
    <w:rsid w:val="00F944EE"/>
    <w:rsid w:val="00F9679A"/>
    <w:rsid w:val="00F968AC"/>
    <w:rsid w:val="00F96FCA"/>
    <w:rsid w:val="00F9774F"/>
    <w:rsid w:val="00F97CE1"/>
    <w:rsid w:val="00FA0DD0"/>
    <w:rsid w:val="00FA0E3A"/>
    <w:rsid w:val="00FA1008"/>
    <w:rsid w:val="00FA24B1"/>
    <w:rsid w:val="00FA2D94"/>
    <w:rsid w:val="00FA35F1"/>
    <w:rsid w:val="00FA3964"/>
    <w:rsid w:val="00FA3B4A"/>
    <w:rsid w:val="00FA41E3"/>
    <w:rsid w:val="00FA458F"/>
    <w:rsid w:val="00FA4F3A"/>
    <w:rsid w:val="00FA5D26"/>
    <w:rsid w:val="00FA622F"/>
    <w:rsid w:val="00FA64D3"/>
    <w:rsid w:val="00FA6581"/>
    <w:rsid w:val="00FA6939"/>
    <w:rsid w:val="00FA7175"/>
    <w:rsid w:val="00FA77F3"/>
    <w:rsid w:val="00FA7A71"/>
    <w:rsid w:val="00FB0C37"/>
    <w:rsid w:val="00FB1B73"/>
    <w:rsid w:val="00FB2750"/>
    <w:rsid w:val="00FB2EA0"/>
    <w:rsid w:val="00FB31C0"/>
    <w:rsid w:val="00FB3D1D"/>
    <w:rsid w:val="00FB3EE8"/>
    <w:rsid w:val="00FB42EC"/>
    <w:rsid w:val="00FB436D"/>
    <w:rsid w:val="00FB44CB"/>
    <w:rsid w:val="00FB49C0"/>
    <w:rsid w:val="00FB547B"/>
    <w:rsid w:val="00FB5FC5"/>
    <w:rsid w:val="00FB619A"/>
    <w:rsid w:val="00FB6C7E"/>
    <w:rsid w:val="00FB7650"/>
    <w:rsid w:val="00FC01E7"/>
    <w:rsid w:val="00FC0337"/>
    <w:rsid w:val="00FC0456"/>
    <w:rsid w:val="00FC0CA1"/>
    <w:rsid w:val="00FC1135"/>
    <w:rsid w:val="00FC143C"/>
    <w:rsid w:val="00FC15CC"/>
    <w:rsid w:val="00FC189F"/>
    <w:rsid w:val="00FC1B1D"/>
    <w:rsid w:val="00FC1BBD"/>
    <w:rsid w:val="00FC2044"/>
    <w:rsid w:val="00FC36E3"/>
    <w:rsid w:val="00FC375B"/>
    <w:rsid w:val="00FC3AA0"/>
    <w:rsid w:val="00FC4A7F"/>
    <w:rsid w:val="00FC5487"/>
    <w:rsid w:val="00FC5A5F"/>
    <w:rsid w:val="00FC7259"/>
    <w:rsid w:val="00FC75F1"/>
    <w:rsid w:val="00FD1223"/>
    <w:rsid w:val="00FD2975"/>
    <w:rsid w:val="00FD2B79"/>
    <w:rsid w:val="00FD375F"/>
    <w:rsid w:val="00FD53C3"/>
    <w:rsid w:val="00FD6B11"/>
    <w:rsid w:val="00FD7170"/>
    <w:rsid w:val="00FD76FB"/>
    <w:rsid w:val="00FD7D65"/>
    <w:rsid w:val="00FE076F"/>
    <w:rsid w:val="00FE1709"/>
    <w:rsid w:val="00FE1C53"/>
    <w:rsid w:val="00FE1E0E"/>
    <w:rsid w:val="00FE2022"/>
    <w:rsid w:val="00FE2B8B"/>
    <w:rsid w:val="00FE33D4"/>
    <w:rsid w:val="00FE367A"/>
    <w:rsid w:val="00FE54F8"/>
    <w:rsid w:val="00FE6EA6"/>
    <w:rsid w:val="00FE7887"/>
    <w:rsid w:val="00FF03DE"/>
    <w:rsid w:val="00FF085C"/>
    <w:rsid w:val="00FF10D0"/>
    <w:rsid w:val="00FF12B1"/>
    <w:rsid w:val="00FF12BC"/>
    <w:rsid w:val="00FF13D3"/>
    <w:rsid w:val="00FF17C1"/>
    <w:rsid w:val="00FF1B19"/>
    <w:rsid w:val="00FF2514"/>
    <w:rsid w:val="00FF2A41"/>
    <w:rsid w:val="00FF2E72"/>
    <w:rsid w:val="00FF3064"/>
    <w:rsid w:val="00FF3618"/>
    <w:rsid w:val="00FF47A0"/>
    <w:rsid w:val="00FF5842"/>
    <w:rsid w:val="00FF5AF5"/>
    <w:rsid w:val="00FF64A5"/>
    <w:rsid w:val="00FF650C"/>
    <w:rsid w:val="00FF6E4E"/>
    <w:rsid w:val="00FF71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C9FA1E"/>
  <w15:docId w15:val="{DED25C66-52E5-4C80-96B2-1AF668860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6C7C35"/>
    <w:rPr>
      <w:rFonts w:ascii="Times New Roman" w:hAnsi="Times New Roman"/>
      <w:sz w:val="24"/>
    </w:rPr>
  </w:style>
  <w:style w:type="paragraph" w:styleId="1">
    <w:name w:val="heading 1"/>
    <w:basedOn w:val="a5"/>
    <w:next w:val="a5"/>
    <w:link w:val="11"/>
    <w:qFormat/>
    <w:rsid w:val="002D5FA5"/>
    <w:pPr>
      <w:keepNext/>
      <w:numPr>
        <w:numId w:val="1"/>
      </w:numPr>
      <w:spacing w:after="0" w:line="240" w:lineRule="auto"/>
      <w:outlineLvl w:val="0"/>
    </w:pPr>
    <w:rPr>
      <w:rFonts w:eastAsia="Times New Roman" w:cs="Times New Roman"/>
      <w:b/>
      <w:sz w:val="28"/>
      <w:szCs w:val="24"/>
      <w:lang w:eastAsia="zh-CN"/>
    </w:rPr>
  </w:style>
  <w:style w:type="paragraph" w:styleId="2">
    <w:name w:val="heading 2"/>
    <w:aliases w:val="_Заголовок 2"/>
    <w:basedOn w:val="a5"/>
    <w:next w:val="a5"/>
    <w:link w:val="22"/>
    <w:qFormat/>
    <w:rsid w:val="002D5FA5"/>
    <w:pPr>
      <w:keepNext/>
      <w:numPr>
        <w:ilvl w:val="1"/>
        <w:numId w:val="1"/>
      </w:numPr>
      <w:spacing w:after="0" w:line="240" w:lineRule="auto"/>
      <w:outlineLvl w:val="1"/>
    </w:pPr>
    <w:rPr>
      <w:rFonts w:eastAsia="Times New Roman" w:cs="Times New Roman"/>
      <w:b/>
      <w:bCs/>
      <w:sz w:val="28"/>
      <w:szCs w:val="28"/>
      <w:lang w:eastAsia="zh-CN"/>
    </w:rPr>
  </w:style>
  <w:style w:type="paragraph" w:styleId="3">
    <w:name w:val="heading 3"/>
    <w:basedOn w:val="a5"/>
    <w:next w:val="a5"/>
    <w:link w:val="30"/>
    <w:uiPriority w:val="9"/>
    <w:unhideWhenUsed/>
    <w:qFormat/>
    <w:rsid w:val="00057239"/>
    <w:pPr>
      <w:keepNext/>
      <w:keepLines/>
      <w:spacing w:before="40" w:after="0" w:line="240" w:lineRule="auto"/>
      <w:outlineLvl w:val="2"/>
    </w:pPr>
    <w:rPr>
      <w:rFonts w:eastAsiaTheme="majorEastAsia" w:cstheme="majorBidi"/>
      <w:b/>
      <w:szCs w:val="24"/>
    </w:rPr>
  </w:style>
  <w:style w:type="paragraph" w:styleId="4">
    <w:name w:val="heading 4"/>
    <w:basedOn w:val="a5"/>
    <w:next w:val="a5"/>
    <w:link w:val="40"/>
    <w:qFormat/>
    <w:rsid w:val="00057239"/>
    <w:pPr>
      <w:keepNext/>
      <w:numPr>
        <w:ilvl w:val="3"/>
        <w:numId w:val="1"/>
      </w:numPr>
      <w:spacing w:after="0" w:line="240" w:lineRule="auto"/>
      <w:outlineLvl w:val="3"/>
    </w:pPr>
    <w:rPr>
      <w:rFonts w:eastAsia="Times New Roman" w:cs="Times New Roman"/>
      <w:b/>
      <w:i/>
      <w:szCs w:val="24"/>
      <w:lang w:eastAsia="zh-CN"/>
    </w:rPr>
  </w:style>
  <w:style w:type="paragraph" w:styleId="5">
    <w:name w:val="heading 5"/>
    <w:basedOn w:val="a5"/>
    <w:next w:val="a5"/>
    <w:link w:val="50"/>
    <w:autoRedefine/>
    <w:qFormat/>
    <w:rsid w:val="009D591D"/>
    <w:pPr>
      <w:spacing w:before="120" w:after="120" w:line="240" w:lineRule="auto"/>
      <w:jc w:val="center"/>
      <w:outlineLvl w:val="4"/>
    </w:pPr>
    <w:rPr>
      <w:rFonts w:eastAsia="SimSun" w:cs="Times New Roman"/>
      <w:b/>
      <w:bCs/>
      <w:iCs/>
      <w:caps/>
      <w:sz w:val="28"/>
      <w:szCs w:val="24"/>
      <w:lang w:eastAsia="zh-CN"/>
    </w:rPr>
  </w:style>
  <w:style w:type="paragraph" w:styleId="6">
    <w:name w:val="heading 6"/>
    <w:basedOn w:val="a5"/>
    <w:next w:val="a5"/>
    <w:link w:val="60"/>
    <w:autoRedefine/>
    <w:unhideWhenUsed/>
    <w:qFormat/>
    <w:rsid w:val="001E76B5"/>
    <w:pPr>
      <w:keepNext/>
      <w:keepLines/>
      <w:spacing w:after="0" w:line="240" w:lineRule="auto"/>
      <w:jc w:val="center"/>
      <w:outlineLvl w:val="5"/>
    </w:pPr>
    <w:rPr>
      <w:rFonts w:eastAsia="SimSun" w:cstheme="majorBidi"/>
      <w:b/>
      <w:color w:val="FF0000"/>
      <w:sz w:val="28"/>
      <w:u w:val="single"/>
      <w:lang w:eastAsia="zh-CN"/>
    </w:rPr>
  </w:style>
  <w:style w:type="paragraph" w:styleId="7">
    <w:name w:val="heading 7"/>
    <w:basedOn w:val="a5"/>
    <w:next w:val="a5"/>
    <w:link w:val="70"/>
    <w:unhideWhenUsed/>
    <w:qFormat/>
    <w:rsid w:val="0043153F"/>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5"/>
    <w:next w:val="a5"/>
    <w:link w:val="80"/>
    <w:unhideWhenUsed/>
    <w:qFormat/>
    <w:rsid w:val="008C4771"/>
    <w:pPr>
      <w:keepNext/>
      <w:keepLines/>
      <w:spacing w:before="40" w:after="0" w:line="240" w:lineRule="auto"/>
      <w:ind w:left="1440" w:hanging="432"/>
      <w:outlineLvl w:val="7"/>
    </w:pPr>
    <w:rPr>
      <w:rFonts w:ascii="Cambria" w:eastAsia="Times New Roman" w:hAnsi="Cambria" w:cs="Times New Roman"/>
      <w:color w:val="272727"/>
      <w:sz w:val="21"/>
      <w:szCs w:val="21"/>
      <w:lang w:val="x-none" w:eastAsia="x-none"/>
    </w:rPr>
  </w:style>
  <w:style w:type="paragraph" w:styleId="9">
    <w:name w:val="heading 9"/>
    <w:basedOn w:val="a5"/>
    <w:next w:val="a5"/>
    <w:link w:val="90"/>
    <w:qFormat/>
    <w:rsid w:val="00200D24"/>
    <w:pPr>
      <w:spacing w:before="240" w:after="60" w:line="240" w:lineRule="auto"/>
      <w:outlineLvl w:val="8"/>
    </w:pPr>
    <w:rPr>
      <w:rFonts w:ascii="Arial" w:eastAsia="Times New Roman" w:hAnsi="Arial" w:cs="Arial"/>
      <w:lang w:eastAsia="zh-CN"/>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
    <w:basedOn w:val="a6"/>
    <w:link w:val="1"/>
    <w:rsid w:val="002D5FA5"/>
    <w:rPr>
      <w:rFonts w:ascii="Times New Roman" w:eastAsia="Times New Roman" w:hAnsi="Times New Roman" w:cs="Times New Roman"/>
      <w:b/>
      <w:sz w:val="28"/>
      <w:szCs w:val="24"/>
      <w:lang w:eastAsia="zh-CN"/>
    </w:rPr>
  </w:style>
  <w:style w:type="character" w:customStyle="1" w:styleId="22">
    <w:name w:val="Заголовок 2 Знак"/>
    <w:aliases w:val="_Заголовок 2 Знак"/>
    <w:basedOn w:val="a6"/>
    <w:link w:val="2"/>
    <w:rsid w:val="002D5FA5"/>
    <w:rPr>
      <w:rFonts w:ascii="Times New Roman" w:eastAsia="Times New Roman" w:hAnsi="Times New Roman" w:cs="Times New Roman"/>
      <w:b/>
      <w:bCs/>
      <w:sz w:val="28"/>
      <w:szCs w:val="28"/>
      <w:lang w:eastAsia="zh-CN"/>
    </w:rPr>
  </w:style>
  <w:style w:type="character" w:customStyle="1" w:styleId="40">
    <w:name w:val="Заголовок 4 Знак"/>
    <w:basedOn w:val="a6"/>
    <w:link w:val="4"/>
    <w:rsid w:val="00057239"/>
    <w:rPr>
      <w:rFonts w:ascii="Times New Roman" w:eastAsia="Times New Roman" w:hAnsi="Times New Roman" w:cs="Times New Roman"/>
      <w:b/>
      <w:i/>
      <w:sz w:val="24"/>
      <w:szCs w:val="24"/>
      <w:lang w:eastAsia="zh-CN"/>
    </w:rPr>
  </w:style>
  <w:style w:type="character" w:customStyle="1" w:styleId="50">
    <w:name w:val="Заголовок 5 Знак"/>
    <w:basedOn w:val="a6"/>
    <w:link w:val="5"/>
    <w:rsid w:val="009D591D"/>
    <w:rPr>
      <w:rFonts w:ascii="Times New Roman" w:eastAsia="SimSun" w:hAnsi="Times New Roman" w:cs="Times New Roman"/>
      <w:b/>
      <w:bCs/>
      <w:iCs/>
      <w:caps/>
      <w:sz w:val="28"/>
      <w:szCs w:val="24"/>
      <w:lang w:eastAsia="zh-CN"/>
    </w:rPr>
  </w:style>
  <w:style w:type="character" w:customStyle="1" w:styleId="90">
    <w:name w:val="Заголовок 9 Знак"/>
    <w:basedOn w:val="a6"/>
    <w:link w:val="9"/>
    <w:rsid w:val="00200D24"/>
    <w:rPr>
      <w:rFonts w:ascii="Arial" w:eastAsia="Times New Roman" w:hAnsi="Arial" w:cs="Arial"/>
      <w:lang w:eastAsia="zh-CN"/>
    </w:rPr>
  </w:style>
  <w:style w:type="numbering" w:customStyle="1" w:styleId="12">
    <w:name w:val="Нет списка1"/>
    <w:next w:val="a8"/>
    <w:uiPriority w:val="99"/>
    <w:semiHidden/>
    <w:unhideWhenUsed/>
    <w:rsid w:val="00200D24"/>
  </w:style>
  <w:style w:type="character" w:customStyle="1" w:styleId="WW8Num1z0">
    <w:name w:val="WW8Num1z0"/>
    <w:rsid w:val="00200D24"/>
  </w:style>
  <w:style w:type="character" w:customStyle="1" w:styleId="WW8Num1z1">
    <w:name w:val="WW8Num1z1"/>
    <w:rsid w:val="00200D24"/>
  </w:style>
  <w:style w:type="character" w:customStyle="1" w:styleId="WW8Num1z2">
    <w:name w:val="WW8Num1z2"/>
    <w:rsid w:val="00200D24"/>
  </w:style>
  <w:style w:type="character" w:customStyle="1" w:styleId="WW8Num1z3">
    <w:name w:val="WW8Num1z3"/>
    <w:rsid w:val="00200D24"/>
  </w:style>
  <w:style w:type="character" w:customStyle="1" w:styleId="WW8Num1z4">
    <w:name w:val="WW8Num1z4"/>
    <w:rsid w:val="00200D24"/>
  </w:style>
  <w:style w:type="character" w:customStyle="1" w:styleId="WW8Num1z5">
    <w:name w:val="WW8Num1z5"/>
    <w:rsid w:val="00200D24"/>
  </w:style>
  <w:style w:type="character" w:customStyle="1" w:styleId="WW8Num1z6">
    <w:name w:val="WW8Num1z6"/>
    <w:rsid w:val="00200D24"/>
  </w:style>
  <w:style w:type="character" w:customStyle="1" w:styleId="WW8Num1z7">
    <w:name w:val="WW8Num1z7"/>
    <w:rsid w:val="00200D24"/>
  </w:style>
  <w:style w:type="character" w:customStyle="1" w:styleId="WW8Num1z8">
    <w:name w:val="WW8Num1z8"/>
    <w:rsid w:val="00200D24"/>
  </w:style>
  <w:style w:type="character" w:customStyle="1" w:styleId="WW8Num2z0">
    <w:name w:val="WW8Num2z0"/>
    <w:rsid w:val="00200D24"/>
  </w:style>
  <w:style w:type="character" w:customStyle="1" w:styleId="WW8Num2z1">
    <w:name w:val="WW8Num2z1"/>
    <w:rsid w:val="00200D24"/>
  </w:style>
  <w:style w:type="character" w:customStyle="1" w:styleId="WW8Num2z2">
    <w:name w:val="WW8Num2z2"/>
    <w:rsid w:val="00200D24"/>
  </w:style>
  <w:style w:type="character" w:customStyle="1" w:styleId="WW8Num2z3">
    <w:name w:val="WW8Num2z3"/>
    <w:rsid w:val="00200D24"/>
  </w:style>
  <w:style w:type="character" w:customStyle="1" w:styleId="WW8Num2z4">
    <w:name w:val="WW8Num2z4"/>
    <w:rsid w:val="00200D24"/>
  </w:style>
  <w:style w:type="character" w:customStyle="1" w:styleId="WW8Num2z5">
    <w:name w:val="WW8Num2z5"/>
    <w:rsid w:val="00200D24"/>
  </w:style>
  <w:style w:type="character" w:customStyle="1" w:styleId="WW8Num2z6">
    <w:name w:val="WW8Num2z6"/>
    <w:rsid w:val="00200D24"/>
  </w:style>
  <w:style w:type="character" w:customStyle="1" w:styleId="WW8Num2z7">
    <w:name w:val="WW8Num2z7"/>
    <w:rsid w:val="00200D24"/>
  </w:style>
  <w:style w:type="character" w:customStyle="1" w:styleId="WW8Num2z8">
    <w:name w:val="WW8Num2z8"/>
    <w:rsid w:val="00200D24"/>
  </w:style>
  <w:style w:type="character" w:customStyle="1" w:styleId="WW8Num3z0">
    <w:name w:val="WW8Num3z0"/>
    <w:rsid w:val="00200D24"/>
    <w:rPr>
      <w:rFonts w:ascii="Wingdings" w:hAnsi="Wingdings" w:cs="Wingdings" w:hint="default"/>
    </w:rPr>
  </w:style>
  <w:style w:type="character" w:customStyle="1" w:styleId="WW8Num3z1">
    <w:name w:val="WW8Num3z1"/>
    <w:rsid w:val="00200D24"/>
    <w:rPr>
      <w:rFonts w:ascii="Courier New" w:hAnsi="Courier New" w:cs="Courier New" w:hint="default"/>
    </w:rPr>
  </w:style>
  <w:style w:type="character" w:customStyle="1" w:styleId="WW8Num3z3">
    <w:name w:val="WW8Num3z3"/>
    <w:rsid w:val="00200D24"/>
    <w:rPr>
      <w:rFonts w:ascii="Symbol" w:hAnsi="Symbol" w:cs="Symbol" w:hint="default"/>
    </w:rPr>
  </w:style>
  <w:style w:type="character" w:customStyle="1" w:styleId="WW8Num4z0">
    <w:name w:val="WW8Num4z0"/>
    <w:rsid w:val="00200D24"/>
  </w:style>
  <w:style w:type="character" w:customStyle="1" w:styleId="WW8Num4z1">
    <w:name w:val="WW8Num4z1"/>
    <w:rsid w:val="00200D24"/>
  </w:style>
  <w:style w:type="character" w:customStyle="1" w:styleId="WW8Num4z2">
    <w:name w:val="WW8Num4z2"/>
    <w:rsid w:val="00200D24"/>
  </w:style>
  <w:style w:type="character" w:customStyle="1" w:styleId="WW8Num4z3">
    <w:name w:val="WW8Num4z3"/>
    <w:rsid w:val="00200D24"/>
  </w:style>
  <w:style w:type="character" w:customStyle="1" w:styleId="WW8Num4z4">
    <w:name w:val="WW8Num4z4"/>
    <w:rsid w:val="00200D24"/>
  </w:style>
  <w:style w:type="character" w:customStyle="1" w:styleId="WW8Num4z5">
    <w:name w:val="WW8Num4z5"/>
    <w:rsid w:val="00200D24"/>
  </w:style>
  <w:style w:type="character" w:customStyle="1" w:styleId="WW8Num4z6">
    <w:name w:val="WW8Num4z6"/>
    <w:rsid w:val="00200D24"/>
  </w:style>
  <w:style w:type="character" w:customStyle="1" w:styleId="WW8Num4z7">
    <w:name w:val="WW8Num4z7"/>
    <w:rsid w:val="00200D24"/>
  </w:style>
  <w:style w:type="character" w:customStyle="1" w:styleId="WW8Num4z8">
    <w:name w:val="WW8Num4z8"/>
    <w:rsid w:val="00200D24"/>
  </w:style>
  <w:style w:type="character" w:customStyle="1" w:styleId="WW8Num5z0">
    <w:name w:val="WW8Num5z0"/>
    <w:rsid w:val="00200D24"/>
    <w:rPr>
      <w:rFonts w:eastAsia="Calibri"/>
      <w:lang w:eastAsia="ru-RU"/>
    </w:rPr>
  </w:style>
  <w:style w:type="character" w:customStyle="1" w:styleId="WW8Num5z1">
    <w:name w:val="WW8Num5z1"/>
    <w:rsid w:val="00200D24"/>
  </w:style>
  <w:style w:type="character" w:customStyle="1" w:styleId="WW8Num5z2">
    <w:name w:val="WW8Num5z2"/>
    <w:rsid w:val="00200D24"/>
  </w:style>
  <w:style w:type="character" w:customStyle="1" w:styleId="WW8Num5z3">
    <w:name w:val="WW8Num5z3"/>
    <w:rsid w:val="00200D24"/>
  </w:style>
  <w:style w:type="character" w:customStyle="1" w:styleId="WW8Num5z4">
    <w:name w:val="WW8Num5z4"/>
    <w:rsid w:val="00200D24"/>
  </w:style>
  <w:style w:type="character" w:customStyle="1" w:styleId="WW8Num5z5">
    <w:name w:val="WW8Num5z5"/>
    <w:rsid w:val="00200D24"/>
  </w:style>
  <w:style w:type="character" w:customStyle="1" w:styleId="WW8Num5z6">
    <w:name w:val="WW8Num5z6"/>
    <w:rsid w:val="00200D24"/>
  </w:style>
  <w:style w:type="character" w:customStyle="1" w:styleId="WW8Num5z7">
    <w:name w:val="WW8Num5z7"/>
    <w:rsid w:val="00200D24"/>
  </w:style>
  <w:style w:type="character" w:customStyle="1" w:styleId="WW8Num5z8">
    <w:name w:val="WW8Num5z8"/>
    <w:rsid w:val="00200D24"/>
  </w:style>
  <w:style w:type="character" w:customStyle="1" w:styleId="41">
    <w:name w:val="Основной шрифт абзаца4"/>
    <w:rsid w:val="00200D24"/>
  </w:style>
  <w:style w:type="character" w:customStyle="1" w:styleId="31">
    <w:name w:val="Основной шрифт абзаца3"/>
    <w:rsid w:val="00200D24"/>
  </w:style>
  <w:style w:type="character" w:customStyle="1" w:styleId="23">
    <w:name w:val="Основной шрифт абзаца2"/>
    <w:rsid w:val="00200D24"/>
  </w:style>
  <w:style w:type="character" w:customStyle="1" w:styleId="13">
    <w:name w:val="Основной шрифт абзаца1"/>
    <w:rsid w:val="00200D24"/>
  </w:style>
  <w:style w:type="character" w:customStyle="1" w:styleId="a9">
    <w:name w:val="Текст выноски Знак"/>
    <w:uiPriority w:val="99"/>
    <w:rsid w:val="00200D24"/>
    <w:rPr>
      <w:rFonts w:ascii="Tahoma" w:hAnsi="Tahoma" w:cs="Tahoma"/>
      <w:sz w:val="16"/>
      <w:szCs w:val="16"/>
    </w:rPr>
  </w:style>
  <w:style w:type="character" w:styleId="aa">
    <w:name w:val="page number"/>
    <w:basedOn w:val="41"/>
    <w:rsid w:val="00200D24"/>
  </w:style>
  <w:style w:type="character" w:styleId="ab">
    <w:name w:val="Hyperlink"/>
    <w:uiPriority w:val="99"/>
    <w:rsid w:val="00200D24"/>
    <w:rPr>
      <w:color w:val="0000FF"/>
      <w:u w:val="single"/>
    </w:rPr>
  </w:style>
  <w:style w:type="character" w:customStyle="1" w:styleId="ac">
    <w:name w:val="Гипертекстовая ссылка"/>
    <w:uiPriority w:val="99"/>
    <w:rsid w:val="00200D24"/>
    <w:rPr>
      <w:color w:val="106BBE"/>
    </w:rPr>
  </w:style>
  <w:style w:type="character" w:customStyle="1" w:styleId="ad">
    <w:name w:val="Цветовое выделение"/>
    <w:uiPriority w:val="99"/>
    <w:rsid w:val="00200D24"/>
    <w:rPr>
      <w:b/>
      <w:color w:val="26282F"/>
    </w:rPr>
  </w:style>
  <w:style w:type="character" w:customStyle="1" w:styleId="ep">
    <w:name w:val="ep"/>
    <w:rsid w:val="00200D24"/>
  </w:style>
  <w:style w:type="character" w:customStyle="1" w:styleId="32">
    <w:name w:val="Основной текст с отступом 3 Знак"/>
    <w:link w:val="33"/>
    <w:rsid w:val="00200D24"/>
    <w:rPr>
      <w:sz w:val="16"/>
      <w:szCs w:val="16"/>
    </w:rPr>
  </w:style>
  <w:style w:type="paragraph" w:customStyle="1" w:styleId="14">
    <w:name w:val="Заголовок1"/>
    <w:basedOn w:val="a5"/>
    <w:next w:val="ae"/>
    <w:rsid w:val="00200D24"/>
    <w:pPr>
      <w:keepNext/>
      <w:spacing w:before="240" w:after="120" w:line="240" w:lineRule="auto"/>
    </w:pPr>
    <w:rPr>
      <w:rFonts w:ascii="Arial" w:eastAsia="Lucida Sans Unicode" w:hAnsi="Arial" w:cs="Tahoma"/>
      <w:sz w:val="28"/>
      <w:szCs w:val="28"/>
      <w:lang w:eastAsia="zh-CN"/>
    </w:rPr>
  </w:style>
  <w:style w:type="paragraph" w:styleId="ae">
    <w:name w:val="Body Text"/>
    <w:basedOn w:val="a5"/>
    <w:link w:val="af"/>
    <w:rsid w:val="00200D24"/>
    <w:pPr>
      <w:spacing w:after="0" w:line="240" w:lineRule="auto"/>
      <w:jc w:val="center"/>
    </w:pPr>
    <w:rPr>
      <w:rFonts w:eastAsia="Times New Roman" w:cs="Times New Roman"/>
      <w:sz w:val="28"/>
      <w:szCs w:val="24"/>
      <w:lang w:eastAsia="zh-CN"/>
    </w:rPr>
  </w:style>
  <w:style w:type="character" w:customStyle="1" w:styleId="af">
    <w:name w:val="Основной текст Знак"/>
    <w:basedOn w:val="a6"/>
    <w:link w:val="ae"/>
    <w:rsid w:val="00200D24"/>
    <w:rPr>
      <w:rFonts w:ascii="Times New Roman" w:eastAsia="Times New Roman" w:hAnsi="Times New Roman" w:cs="Times New Roman"/>
      <w:sz w:val="28"/>
      <w:szCs w:val="24"/>
      <w:lang w:eastAsia="zh-CN"/>
    </w:rPr>
  </w:style>
  <w:style w:type="paragraph" w:styleId="af0">
    <w:name w:val="List"/>
    <w:basedOn w:val="ae"/>
    <w:rsid w:val="00200D24"/>
    <w:rPr>
      <w:rFonts w:cs="Tahoma"/>
    </w:rPr>
  </w:style>
  <w:style w:type="paragraph" w:styleId="af1">
    <w:name w:val="caption"/>
    <w:basedOn w:val="a5"/>
    <w:qFormat/>
    <w:rsid w:val="00200D24"/>
    <w:pPr>
      <w:suppressLineNumbers/>
      <w:spacing w:before="120" w:after="120" w:line="240" w:lineRule="auto"/>
    </w:pPr>
    <w:rPr>
      <w:rFonts w:eastAsia="Times New Roman" w:cs="Mangal"/>
      <w:i/>
      <w:iCs/>
      <w:szCs w:val="24"/>
      <w:lang w:eastAsia="zh-CN"/>
    </w:rPr>
  </w:style>
  <w:style w:type="paragraph" w:customStyle="1" w:styleId="42">
    <w:name w:val="Указатель4"/>
    <w:basedOn w:val="a5"/>
    <w:rsid w:val="00200D24"/>
    <w:pPr>
      <w:suppressLineNumbers/>
      <w:spacing w:after="0" w:line="240" w:lineRule="auto"/>
    </w:pPr>
    <w:rPr>
      <w:rFonts w:eastAsia="Times New Roman" w:cs="Mangal"/>
      <w:szCs w:val="24"/>
      <w:lang w:eastAsia="zh-CN"/>
    </w:rPr>
  </w:style>
  <w:style w:type="paragraph" w:customStyle="1" w:styleId="34">
    <w:name w:val="Название3"/>
    <w:basedOn w:val="a5"/>
    <w:rsid w:val="00200D24"/>
    <w:pPr>
      <w:suppressLineNumbers/>
      <w:spacing w:before="120" w:after="120" w:line="240" w:lineRule="auto"/>
    </w:pPr>
    <w:rPr>
      <w:rFonts w:eastAsia="Times New Roman" w:cs="Tahoma"/>
      <w:i/>
      <w:iCs/>
      <w:szCs w:val="24"/>
      <w:lang w:eastAsia="zh-CN"/>
    </w:rPr>
  </w:style>
  <w:style w:type="paragraph" w:customStyle="1" w:styleId="35">
    <w:name w:val="Указатель3"/>
    <w:basedOn w:val="a5"/>
    <w:rsid w:val="00200D24"/>
    <w:pPr>
      <w:suppressLineNumbers/>
      <w:spacing w:after="0" w:line="240" w:lineRule="auto"/>
    </w:pPr>
    <w:rPr>
      <w:rFonts w:eastAsia="Times New Roman" w:cs="Tahoma"/>
      <w:szCs w:val="24"/>
      <w:lang w:eastAsia="zh-CN"/>
    </w:rPr>
  </w:style>
  <w:style w:type="paragraph" w:customStyle="1" w:styleId="24">
    <w:name w:val="Название2"/>
    <w:basedOn w:val="a5"/>
    <w:rsid w:val="00200D24"/>
    <w:pPr>
      <w:suppressLineNumbers/>
      <w:spacing w:before="120" w:after="120" w:line="240" w:lineRule="auto"/>
    </w:pPr>
    <w:rPr>
      <w:rFonts w:eastAsia="Times New Roman" w:cs="Tahoma"/>
      <w:i/>
      <w:iCs/>
      <w:szCs w:val="24"/>
      <w:lang w:eastAsia="zh-CN"/>
    </w:rPr>
  </w:style>
  <w:style w:type="paragraph" w:customStyle="1" w:styleId="25">
    <w:name w:val="Указатель2"/>
    <w:basedOn w:val="a5"/>
    <w:rsid w:val="00200D24"/>
    <w:pPr>
      <w:suppressLineNumbers/>
      <w:spacing w:after="0" w:line="240" w:lineRule="auto"/>
    </w:pPr>
    <w:rPr>
      <w:rFonts w:eastAsia="Times New Roman" w:cs="Tahoma"/>
      <w:szCs w:val="24"/>
      <w:lang w:eastAsia="zh-CN"/>
    </w:rPr>
  </w:style>
  <w:style w:type="paragraph" w:customStyle="1" w:styleId="15">
    <w:name w:val="Название1"/>
    <w:basedOn w:val="a5"/>
    <w:rsid w:val="00200D24"/>
    <w:pPr>
      <w:suppressLineNumbers/>
      <w:spacing w:before="120" w:after="120" w:line="240" w:lineRule="auto"/>
    </w:pPr>
    <w:rPr>
      <w:rFonts w:eastAsia="Times New Roman" w:cs="Tahoma"/>
      <w:i/>
      <w:iCs/>
      <w:szCs w:val="24"/>
      <w:lang w:eastAsia="zh-CN"/>
    </w:rPr>
  </w:style>
  <w:style w:type="paragraph" w:customStyle="1" w:styleId="16">
    <w:name w:val="Указатель1"/>
    <w:basedOn w:val="a5"/>
    <w:rsid w:val="00200D24"/>
    <w:pPr>
      <w:suppressLineNumbers/>
      <w:spacing w:after="0" w:line="240" w:lineRule="auto"/>
    </w:pPr>
    <w:rPr>
      <w:rFonts w:eastAsia="Times New Roman" w:cs="Tahoma"/>
      <w:szCs w:val="24"/>
      <w:lang w:eastAsia="zh-CN"/>
    </w:rPr>
  </w:style>
  <w:style w:type="paragraph" w:styleId="af2">
    <w:name w:val="Subtitle"/>
    <w:basedOn w:val="a5"/>
    <w:next w:val="ae"/>
    <w:link w:val="af3"/>
    <w:qFormat/>
    <w:rsid w:val="00200D24"/>
    <w:pPr>
      <w:spacing w:after="0" w:line="240" w:lineRule="auto"/>
      <w:jc w:val="center"/>
    </w:pPr>
    <w:rPr>
      <w:rFonts w:eastAsia="Times New Roman" w:cs="Times New Roman"/>
      <w:szCs w:val="20"/>
      <w:lang w:eastAsia="zh-CN"/>
    </w:rPr>
  </w:style>
  <w:style w:type="character" w:customStyle="1" w:styleId="af3">
    <w:name w:val="Подзаголовок Знак"/>
    <w:basedOn w:val="a6"/>
    <w:link w:val="af2"/>
    <w:rsid w:val="00200D24"/>
    <w:rPr>
      <w:rFonts w:ascii="Times New Roman" w:eastAsia="Times New Roman" w:hAnsi="Times New Roman" w:cs="Times New Roman"/>
      <w:sz w:val="24"/>
      <w:szCs w:val="20"/>
      <w:lang w:eastAsia="zh-CN"/>
    </w:rPr>
  </w:style>
  <w:style w:type="paragraph" w:customStyle="1" w:styleId="210">
    <w:name w:val="Основной текст 21"/>
    <w:basedOn w:val="a5"/>
    <w:rsid w:val="00200D24"/>
    <w:pPr>
      <w:spacing w:after="0" w:line="240" w:lineRule="auto"/>
      <w:jc w:val="center"/>
    </w:pPr>
    <w:rPr>
      <w:rFonts w:eastAsia="Times New Roman" w:cs="Times New Roman"/>
      <w:sz w:val="28"/>
      <w:szCs w:val="24"/>
      <w:lang w:eastAsia="zh-CN"/>
    </w:rPr>
  </w:style>
  <w:style w:type="paragraph" w:styleId="af4">
    <w:name w:val="Balloon Text"/>
    <w:basedOn w:val="a5"/>
    <w:link w:val="17"/>
    <w:uiPriority w:val="99"/>
    <w:rsid w:val="00200D24"/>
    <w:pPr>
      <w:spacing w:after="0" w:line="240" w:lineRule="auto"/>
    </w:pPr>
    <w:rPr>
      <w:rFonts w:ascii="Tahoma" w:eastAsia="Times New Roman" w:hAnsi="Tahoma" w:cs="Tahoma"/>
      <w:sz w:val="16"/>
      <w:szCs w:val="16"/>
      <w:lang w:eastAsia="zh-CN"/>
    </w:rPr>
  </w:style>
  <w:style w:type="character" w:customStyle="1" w:styleId="17">
    <w:name w:val="Текст выноски Знак1"/>
    <w:basedOn w:val="a6"/>
    <w:link w:val="af4"/>
    <w:rsid w:val="00200D24"/>
    <w:rPr>
      <w:rFonts w:ascii="Tahoma" w:eastAsia="Times New Roman" w:hAnsi="Tahoma" w:cs="Tahoma"/>
      <w:sz w:val="16"/>
      <w:szCs w:val="16"/>
      <w:lang w:eastAsia="zh-CN"/>
    </w:rPr>
  </w:style>
  <w:style w:type="paragraph" w:customStyle="1" w:styleId="af5">
    <w:name w:val="Содержимое таблицы"/>
    <w:basedOn w:val="a5"/>
    <w:rsid w:val="00200D24"/>
    <w:pPr>
      <w:suppressLineNumbers/>
      <w:spacing w:after="0" w:line="240" w:lineRule="auto"/>
    </w:pPr>
    <w:rPr>
      <w:rFonts w:eastAsia="Times New Roman" w:cs="Times New Roman"/>
      <w:szCs w:val="24"/>
      <w:lang w:eastAsia="zh-CN"/>
    </w:rPr>
  </w:style>
  <w:style w:type="paragraph" w:customStyle="1" w:styleId="af6">
    <w:name w:val="Заголовок таблицы"/>
    <w:basedOn w:val="af5"/>
    <w:rsid w:val="00200D24"/>
    <w:pPr>
      <w:jc w:val="center"/>
    </w:pPr>
    <w:rPr>
      <w:b/>
      <w:bCs/>
    </w:rPr>
  </w:style>
  <w:style w:type="paragraph" w:styleId="af7">
    <w:name w:val="header"/>
    <w:aliases w:val="??????? ??????????,ВерхКолонтитул Знак,ВерхКолонтитул"/>
    <w:basedOn w:val="a5"/>
    <w:link w:val="af8"/>
    <w:uiPriority w:val="99"/>
    <w:rsid w:val="00200D24"/>
    <w:pPr>
      <w:tabs>
        <w:tab w:val="center" w:pos="4677"/>
        <w:tab w:val="right" w:pos="9355"/>
      </w:tabs>
      <w:spacing w:after="0" w:line="240" w:lineRule="auto"/>
    </w:pPr>
    <w:rPr>
      <w:rFonts w:eastAsia="Times New Roman" w:cs="Times New Roman"/>
      <w:szCs w:val="24"/>
      <w:lang w:eastAsia="zh-CN"/>
    </w:rPr>
  </w:style>
  <w:style w:type="character" w:customStyle="1" w:styleId="af8">
    <w:name w:val="Верхний колонтитул Знак"/>
    <w:aliases w:val="??????? ?????????? Знак,ВерхКолонтитул Знак Знак,ВерхКолонтитул Знак1"/>
    <w:basedOn w:val="a6"/>
    <w:link w:val="af7"/>
    <w:uiPriority w:val="99"/>
    <w:rsid w:val="00200D24"/>
    <w:rPr>
      <w:rFonts w:ascii="Times New Roman" w:eastAsia="Times New Roman" w:hAnsi="Times New Roman" w:cs="Times New Roman"/>
      <w:sz w:val="24"/>
      <w:szCs w:val="24"/>
      <w:lang w:eastAsia="zh-CN"/>
    </w:rPr>
  </w:style>
  <w:style w:type="paragraph" w:styleId="af9">
    <w:name w:val="footer"/>
    <w:aliases w:val=" Знак"/>
    <w:basedOn w:val="a5"/>
    <w:link w:val="afa"/>
    <w:uiPriority w:val="99"/>
    <w:rsid w:val="00200D24"/>
    <w:pPr>
      <w:tabs>
        <w:tab w:val="center" w:pos="4677"/>
        <w:tab w:val="right" w:pos="9355"/>
      </w:tabs>
      <w:spacing w:after="0" w:line="240" w:lineRule="auto"/>
    </w:pPr>
    <w:rPr>
      <w:rFonts w:eastAsia="Times New Roman" w:cs="Times New Roman"/>
      <w:szCs w:val="24"/>
      <w:lang w:eastAsia="zh-CN"/>
    </w:rPr>
  </w:style>
  <w:style w:type="character" w:customStyle="1" w:styleId="afa">
    <w:name w:val="Нижний колонтитул Знак"/>
    <w:aliases w:val=" Знак Знак"/>
    <w:basedOn w:val="a6"/>
    <w:link w:val="af9"/>
    <w:uiPriority w:val="99"/>
    <w:rsid w:val="00200D24"/>
    <w:rPr>
      <w:rFonts w:ascii="Times New Roman" w:eastAsia="Times New Roman" w:hAnsi="Times New Roman" w:cs="Times New Roman"/>
      <w:sz w:val="24"/>
      <w:szCs w:val="24"/>
      <w:lang w:eastAsia="zh-CN"/>
    </w:rPr>
  </w:style>
  <w:style w:type="paragraph" w:styleId="afb">
    <w:name w:val="Body Text Indent"/>
    <w:basedOn w:val="a5"/>
    <w:link w:val="afc"/>
    <w:rsid w:val="00200D24"/>
    <w:pPr>
      <w:spacing w:after="120" w:line="240" w:lineRule="auto"/>
      <w:ind w:left="283"/>
    </w:pPr>
    <w:rPr>
      <w:rFonts w:eastAsia="Times New Roman" w:cs="Times New Roman"/>
      <w:szCs w:val="24"/>
      <w:lang w:eastAsia="zh-CN"/>
    </w:rPr>
  </w:style>
  <w:style w:type="character" w:customStyle="1" w:styleId="afc">
    <w:name w:val="Основной текст с отступом Знак"/>
    <w:basedOn w:val="a6"/>
    <w:link w:val="afb"/>
    <w:rsid w:val="00200D24"/>
    <w:rPr>
      <w:rFonts w:ascii="Times New Roman" w:eastAsia="Times New Roman" w:hAnsi="Times New Roman" w:cs="Times New Roman"/>
      <w:sz w:val="24"/>
      <w:szCs w:val="24"/>
      <w:lang w:eastAsia="zh-CN"/>
    </w:rPr>
  </w:style>
  <w:style w:type="paragraph" w:customStyle="1" w:styleId="normal32">
    <w:name w:val="normal32"/>
    <w:basedOn w:val="a5"/>
    <w:rsid w:val="00200D24"/>
    <w:pPr>
      <w:spacing w:after="0" w:line="240" w:lineRule="auto"/>
      <w:jc w:val="center"/>
    </w:pPr>
    <w:rPr>
      <w:rFonts w:ascii="Arial" w:eastAsia="Times New Roman" w:hAnsi="Arial" w:cs="Arial"/>
      <w:sz w:val="34"/>
      <w:szCs w:val="34"/>
      <w:lang w:eastAsia="zh-CN"/>
    </w:rPr>
  </w:style>
  <w:style w:type="paragraph" w:customStyle="1" w:styleId="ConsNormal">
    <w:name w:val="ConsNormal"/>
    <w:rsid w:val="00200D2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normal0">
    <w:name w:val="consnormal"/>
    <w:basedOn w:val="a5"/>
    <w:rsid w:val="00200D24"/>
    <w:pPr>
      <w:spacing w:before="280" w:after="280" w:line="240" w:lineRule="auto"/>
    </w:pPr>
    <w:rPr>
      <w:rFonts w:eastAsia="Times New Roman" w:cs="Times New Roman"/>
      <w:szCs w:val="24"/>
      <w:lang w:eastAsia="zh-CN"/>
    </w:rPr>
  </w:style>
  <w:style w:type="paragraph" w:customStyle="1" w:styleId="18">
    <w:name w:val="Текст1"/>
    <w:basedOn w:val="a5"/>
    <w:rsid w:val="00200D24"/>
    <w:pPr>
      <w:spacing w:after="0" w:line="240" w:lineRule="auto"/>
    </w:pPr>
    <w:rPr>
      <w:rFonts w:ascii="Courier New" w:eastAsia="Times New Roman" w:hAnsi="Courier New" w:cs="Courier New"/>
      <w:sz w:val="20"/>
      <w:szCs w:val="24"/>
      <w:lang w:eastAsia="zh-CN"/>
    </w:rPr>
  </w:style>
  <w:style w:type="paragraph" w:customStyle="1" w:styleId="220">
    <w:name w:val="Основной текст 22"/>
    <w:basedOn w:val="a5"/>
    <w:rsid w:val="00200D24"/>
    <w:pPr>
      <w:spacing w:after="120" w:line="480" w:lineRule="auto"/>
    </w:pPr>
    <w:rPr>
      <w:rFonts w:eastAsia="Times New Roman" w:cs="Times New Roman"/>
      <w:szCs w:val="24"/>
      <w:lang w:eastAsia="zh-CN"/>
    </w:rPr>
  </w:style>
  <w:style w:type="paragraph" w:customStyle="1" w:styleId="ConsPlusTitle">
    <w:name w:val="ConsPlusTitle"/>
    <w:rsid w:val="00200D24"/>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styleId="afd">
    <w:name w:val="Normal (Web)"/>
    <w:basedOn w:val="a5"/>
    <w:uiPriority w:val="99"/>
    <w:rsid w:val="00200D24"/>
    <w:pPr>
      <w:spacing w:before="280" w:after="280" w:line="240" w:lineRule="auto"/>
    </w:pPr>
    <w:rPr>
      <w:rFonts w:eastAsia="Times New Roman" w:cs="Times New Roman"/>
      <w:szCs w:val="24"/>
      <w:lang w:eastAsia="zh-CN"/>
    </w:rPr>
  </w:style>
  <w:style w:type="paragraph" w:customStyle="1" w:styleId="afe">
    <w:name w:val="Нормальный (таблица)"/>
    <w:basedOn w:val="a5"/>
    <w:next w:val="a5"/>
    <w:uiPriority w:val="99"/>
    <w:rsid w:val="00200D24"/>
    <w:pPr>
      <w:widowControl w:val="0"/>
      <w:autoSpaceDE w:val="0"/>
      <w:spacing w:after="0" w:line="240" w:lineRule="auto"/>
      <w:jc w:val="both"/>
    </w:pPr>
    <w:rPr>
      <w:rFonts w:ascii="Arial" w:eastAsia="Times New Roman" w:hAnsi="Arial" w:cs="Arial"/>
      <w:sz w:val="26"/>
      <w:szCs w:val="26"/>
      <w:lang w:eastAsia="zh-CN"/>
    </w:rPr>
  </w:style>
  <w:style w:type="paragraph" w:customStyle="1" w:styleId="aff">
    <w:name w:val="Прижатый влево"/>
    <w:basedOn w:val="a5"/>
    <w:next w:val="a5"/>
    <w:rsid w:val="00200D24"/>
    <w:pPr>
      <w:widowControl w:val="0"/>
      <w:autoSpaceDE w:val="0"/>
      <w:spacing w:after="0" w:line="240" w:lineRule="auto"/>
    </w:pPr>
    <w:rPr>
      <w:rFonts w:ascii="Arial" w:eastAsia="Times New Roman" w:hAnsi="Arial" w:cs="Arial"/>
      <w:sz w:val="26"/>
      <w:szCs w:val="26"/>
      <w:lang w:eastAsia="zh-CN"/>
    </w:rPr>
  </w:style>
  <w:style w:type="paragraph" w:customStyle="1" w:styleId="310">
    <w:name w:val="Основной текст с отступом 31"/>
    <w:basedOn w:val="a5"/>
    <w:rsid w:val="00200D24"/>
    <w:pPr>
      <w:spacing w:after="120" w:line="240" w:lineRule="auto"/>
      <w:ind w:left="283"/>
    </w:pPr>
    <w:rPr>
      <w:rFonts w:eastAsia="Times New Roman" w:cs="Times New Roman"/>
      <w:sz w:val="16"/>
      <w:szCs w:val="16"/>
      <w:lang w:val="x-none" w:eastAsia="zh-CN"/>
    </w:rPr>
  </w:style>
  <w:style w:type="paragraph" w:customStyle="1" w:styleId="formattext">
    <w:name w:val="formattext"/>
    <w:basedOn w:val="a5"/>
    <w:rsid w:val="00200D24"/>
    <w:pPr>
      <w:spacing w:after="223" w:line="240" w:lineRule="auto"/>
    </w:pPr>
    <w:rPr>
      <w:rFonts w:eastAsia="Times New Roman" w:cs="Times New Roman"/>
      <w:szCs w:val="24"/>
      <w:lang w:eastAsia="zh-CN"/>
    </w:rPr>
  </w:style>
  <w:style w:type="table" w:styleId="aff0">
    <w:name w:val="Table Grid"/>
    <w:basedOn w:val="a7"/>
    <w:uiPriority w:val="39"/>
    <w:rsid w:val="00200D2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200D24"/>
  </w:style>
  <w:style w:type="table" w:customStyle="1" w:styleId="19">
    <w:name w:val="Сетка таблицы1"/>
    <w:basedOn w:val="a7"/>
    <w:next w:val="aff0"/>
    <w:uiPriority w:val="39"/>
    <w:rsid w:val="00971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8"/>
    <w:uiPriority w:val="99"/>
    <w:semiHidden/>
    <w:unhideWhenUsed/>
    <w:rsid w:val="00F6073D"/>
  </w:style>
  <w:style w:type="character" w:styleId="aff1">
    <w:name w:val="FollowedHyperlink"/>
    <w:basedOn w:val="a6"/>
    <w:unhideWhenUsed/>
    <w:rsid w:val="00F6073D"/>
    <w:rPr>
      <w:color w:val="954F72" w:themeColor="followedHyperlink"/>
      <w:u w:val="single"/>
    </w:rPr>
  </w:style>
  <w:style w:type="paragraph" w:customStyle="1" w:styleId="msonormal0">
    <w:name w:val="msonormal"/>
    <w:basedOn w:val="a5"/>
    <w:rsid w:val="00F6073D"/>
    <w:pPr>
      <w:spacing w:before="280" w:after="280" w:line="240" w:lineRule="auto"/>
    </w:pPr>
    <w:rPr>
      <w:rFonts w:eastAsia="Times New Roman" w:cs="Times New Roman"/>
      <w:szCs w:val="24"/>
      <w:lang w:eastAsia="zh-CN"/>
    </w:rPr>
  </w:style>
  <w:style w:type="paragraph" w:styleId="aff2">
    <w:name w:val="List Paragraph"/>
    <w:basedOn w:val="a5"/>
    <w:link w:val="aff3"/>
    <w:uiPriority w:val="34"/>
    <w:qFormat/>
    <w:rsid w:val="009575BE"/>
    <w:pPr>
      <w:ind w:left="720"/>
      <w:contextualSpacing/>
    </w:pPr>
    <w:rPr>
      <w:rFonts w:ascii="Calibri" w:eastAsia="Calibri" w:hAnsi="Calibri" w:cs="Times New Roman"/>
      <w:lang w:val="x-none"/>
    </w:rPr>
  </w:style>
  <w:style w:type="character" w:customStyle="1" w:styleId="aff3">
    <w:name w:val="Абзац списка Знак"/>
    <w:link w:val="aff2"/>
    <w:uiPriority w:val="34"/>
    <w:locked/>
    <w:rsid w:val="009575BE"/>
    <w:rPr>
      <w:rFonts w:ascii="Calibri" w:eastAsia="Calibri" w:hAnsi="Calibri" w:cs="Times New Roman"/>
      <w:lang w:val="x-none"/>
    </w:rPr>
  </w:style>
  <w:style w:type="paragraph" w:styleId="aff4">
    <w:name w:val="No Spacing"/>
    <w:link w:val="aff5"/>
    <w:uiPriority w:val="99"/>
    <w:qFormat/>
    <w:rsid w:val="004D0D47"/>
    <w:pPr>
      <w:spacing w:after="0" w:line="240" w:lineRule="auto"/>
    </w:pPr>
    <w:rPr>
      <w:rFonts w:ascii="Calibri" w:eastAsia="Calibri" w:hAnsi="Calibri" w:cs="Times New Roman"/>
    </w:rPr>
  </w:style>
  <w:style w:type="character" w:customStyle="1" w:styleId="30">
    <w:name w:val="Заголовок 3 Знак"/>
    <w:basedOn w:val="a6"/>
    <w:link w:val="3"/>
    <w:uiPriority w:val="9"/>
    <w:rsid w:val="00057239"/>
    <w:rPr>
      <w:rFonts w:ascii="Times New Roman" w:eastAsiaTheme="majorEastAsia" w:hAnsi="Times New Roman" w:cstheme="majorBidi"/>
      <w:b/>
      <w:sz w:val="24"/>
      <w:szCs w:val="24"/>
    </w:rPr>
  </w:style>
  <w:style w:type="character" w:customStyle="1" w:styleId="60">
    <w:name w:val="Заголовок 6 Знак"/>
    <w:basedOn w:val="a6"/>
    <w:link w:val="6"/>
    <w:rsid w:val="001E76B5"/>
    <w:rPr>
      <w:rFonts w:ascii="Times New Roman" w:eastAsia="SimSun" w:hAnsi="Times New Roman" w:cstheme="majorBidi"/>
      <w:b/>
      <w:color w:val="FF0000"/>
      <w:sz w:val="28"/>
      <w:u w:val="single"/>
      <w:lang w:eastAsia="zh-CN"/>
    </w:rPr>
  </w:style>
  <w:style w:type="character" w:customStyle="1" w:styleId="1a">
    <w:name w:val="Неразрешенное упоминание1"/>
    <w:basedOn w:val="a6"/>
    <w:uiPriority w:val="99"/>
    <w:unhideWhenUsed/>
    <w:rsid w:val="0043153F"/>
    <w:rPr>
      <w:color w:val="605E5C"/>
      <w:shd w:val="clear" w:color="auto" w:fill="E1DFDD"/>
    </w:rPr>
  </w:style>
  <w:style w:type="character" w:customStyle="1" w:styleId="70">
    <w:name w:val="Заголовок 7 Знак"/>
    <w:basedOn w:val="a6"/>
    <w:link w:val="7"/>
    <w:rsid w:val="0043153F"/>
    <w:rPr>
      <w:rFonts w:asciiTheme="majorHAnsi" w:eastAsiaTheme="majorEastAsia" w:hAnsiTheme="majorHAnsi" w:cstheme="majorBidi"/>
      <w:i/>
      <w:iCs/>
      <w:color w:val="1F4D78" w:themeColor="accent1" w:themeShade="7F"/>
    </w:rPr>
  </w:style>
  <w:style w:type="paragraph" w:styleId="71">
    <w:name w:val="toc 7"/>
    <w:basedOn w:val="a5"/>
    <w:next w:val="a5"/>
    <w:autoRedefine/>
    <w:uiPriority w:val="39"/>
    <w:unhideWhenUsed/>
    <w:rsid w:val="00344E44"/>
    <w:pPr>
      <w:spacing w:after="100"/>
      <w:ind w:left="1320"/>
    </w:pPr>
    <w:rPr>
      <w:rFonts w:eastAsiaTheme="minorEastAsia"/>
      <w:lang w:eastAsia="ru-RU"/>
    </w:rPr>
  </w:style>
  <w:style w:type="paragraph" w:styleId="1b">
    <w:name w:val="toc 1"/>
    <w:aliases w:val="фр"/>
    <w:basedOn w:val="a5"/>
    <w:next w:val="a5"/>
    <w:autoRedefine/>
    <w:uiPriority w:val="39"/>
    <w:unhideWhenUsed/>
    <w:qFormat/>
    <w:rsid w:val="00344E44"/>
    <w:pPr>
      <w:spacing w:after="100"/>
    </w:pPr>
  </w:style>
  <w:style w:type="paragraph" w:styleId="27">
    <w:name w:val="toc 2"/>
    <w:basedOn w:val="a5"/>
    <w:next w:val="a5"/>
    <w:autoRedefine/>
    <w:uiPriority w:val="39"/>
    <w:unhideWhenUsed/>
    <w:qFormat/>
    <w:rsid w:val="00E21B0B"/>
    <w:pPr>
      <w:tabs>
        <w:tab w:val="right" w:leader="dot" w:pos="9628"/>
      </w:tabs>
      <w:spacing w:after="100"/>
      <w:ind w:left="220"/>
      <w:jc w:val="center"/>
    </w:pPr>
  </w:style>
  <w:style w:type="paragraph" w:styleId="36">
    <w:name w:val="toc 3"/>
    <w:basedOn w:val="a5"/>
    <w:next w:val="a5"/>
    <w:autoRedefine/>
    <w:uiPriority w:val="39"/>
    <w:unhideWhenUsed/>
    <w:qFormat/>
    <w:rsid w:val="00344E44"/>
    <w:pPr>
      <w:spacing w:after="100"/>
      <w:ind w:left="440"/>
    </w:pPr>
  </w:style>
  <w:style w:type="paragraph" w:styleId="43">
    <w:name w:val="toc 4"/>
    <w:basedOn w:val="a5"/>
    <w:next w:val="a5"/>
    <w:autoRedefine/>
    <w:uiPriority w:val="39"/>
    <w:unhideWhenUsed/>
    <w:rsid w:val="00344E44"/>
    <w:pPr>
      <w:spacing w:after="100"/>
      <w:ind w:left="660"/>
    </w:pPr>
  </w:style>
  <w:style w:type="paragraph" w:styleId="51">
    <w:name w:val="toc 5"/>
    <w:basedOn w:val="a5"/>
    <w:next w:val="a5"/>
    <w:autoRedefine/>
    <w:uiPriority w:val="39"/>
    <w:unhideWhenUsed/>
    <w:rsid w:val="00344E44"/>
    <w:pPr>
      <w:spacing w:after="100"/>
      <w:ind w:left="880"/>
    </w:pPr>
    <w:rPr>
      <w:caps/>
    </w:rPr>
  </w:style>
  <w:style w:type="paragraph" w:styleId="61">
    <w:name w:val="toc 6"/>
    <w:basedOn w:val="a5"/>
    <w:next w:val="a5"/>
    <w:autoRedefine/>
    <w:uiPriority w:val="39"/>
    <w:unhideWhenUsed/>
    <w:rsid w:val="00344E44"/>
    <w:pPr>
      <w:spacing w:after="100"/>
      <w:ind w:left="1100"/>
    </w:pPr>
  </w:style>
  <w:style w:type="paragraph" w:styleId="81">
    <w:name w:val="toc 8"/>
    <w:basedOn w:val="a5"/>
    <w:next w:val="a5"/>
    <w:autoRedefine/>
    <w:uiPriority w:val="39"/>
    <w:unhideWhenUsed/>
    <w:rsid w:val="00344E44"/>
    <w:pPr>
      <w:spacing w:after="100"/>
      <w:ind w:left="1540"/>
    </w:pPr>
    <w:rPr>
      <w:rFonts w:eastAsiaTheme="minorEastAsia"/>
      <w:lang w:eastAsia="ru-RU"/>
    </w:rPr>
  </w:style>
  <w:style w:type="paragraph" w:styleId="91">
    <w:name w:val="toc 9"/>
    <w:basedOn w:val="a5"/>
    <w:next w:val="a5"/>
    <w:autoRedefine/>
    <w:uiPriority w:val="39"/>
    <w:unhideWhenUsed/>
    <w:rsid w:val="00344E44"/>
    <w:pPr>
      <w:spacing w:after="100"/>
      <w:ind w:left="1760"/>
    </w:pPr>
    <w:rPr>
      <w:rFonts w:eastAsiaTheme="minorEastAsia"/>
      <w:lang w:eastAsia="ru-RU"/>
    </w:rPr>
  </w:style>
  <w:style w:type="paragraph" w:customStyle="1" w:styleId="Standard">
    <w:name w:val="Standard"/>
    <w:qFormat/>
    <w:rsid w:val="004A008F"/>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customStyle="1" w:styleId="80">
    <w:name w:val="Заголовок 8 Знак"/>
    <w:basedOn w:val="a6"/>
    <w:link w:val="8"/>
    <w:rsid w:val="008C4771"/>
    <w:rPr>
      <w:rFonts w:ascii="Cambria" w:eastAsia="Times New Roman" w:hAnsi="Cambria" w:cs="Times New Roman"/>
      <w:color w:val="272727"/>
      <w:sz w:val="21"/>
      <w:szCs w:val="21"/>
      <w:lang w:val="x-none" w:eastAsia="x-none"/>
    </w:rPr>
  </w:style>
  <w:style w:type="character" w:customStyle="1" w:styleId="WW8Num3z2">
    <w:name w:val="WW8Num3z2"/>
    <w:rsid w:val="008C4771"/>
  </w:style>
  <w:style w:type="character" w:customStyle="1" w:styleId="WW8Num3z4">
    <w:name w:val="WW8Num3z4"/>
    <w:rsid w:val="008C4771"/>
  </w:style>
  <w:style w:type="character" w:customStyle="1" w:styleId="WW8Num3z5">
    <w:name w:val="WW8Num3z5"/>
    <w:rsid w:val="008C4771"/>
  </w:style>
  <w:style w:type="character" w:customStyle="1" w:styleId="WW8Num3z6">
    <w:name w:val="WW8Num3z6"/>
    <w:rsid w:val="008C4771"/>
  </w:style>
  <w:style w:type="character" w:customStyle="1" w:styleId="WW8Num3z7">
    <w:name w:val="WW8Num3z7"/>
    <w:rsid w:val="008C4771"/>
  </w:style>
  <w:style w:type="character" w:customStyle="1" w:styleId="WW8Num3z8">
    <w:name w:val="WW8Num3z8"/>
    <w:rsid w:val="008C4771"/>
  </w:style>
  <w:style w:type="character" w:customStyle="1" w:styleId="aff6">
    <w:name w:val="Символ нумерации"/>
    <w:rsid w:val="008C4771"/>
  </w:style>
  <w:style w:type="character" w:customStyle="1" w:styleId="Q">
    <w:name w:val="Q"/>
    <w:rsid w:val="008C4771"/>
  </w:style>
  <w:style w:type="character" w:customStyle="1" w:styleId="aff7">
    <w:name w:val="Маркеры списка"/>
    <w:rsid w:val="008C4771"/>
    <w:rPr>
      <w:rFonts w:ascii="OpenSymbol" w:eastAsia="OpenSymbol" w:hAnsi="OpenSymbol" w:cs="OpenSymbol"/>
    </w:rPr>
  </w:style>
  <w:style w:type="character" w:customStyle="1" w:styleId="52">
    <w:name w:val="Основной шрифт абзаца5"/>
    <w:rsid w:val="008C4771"/>
  </w:style>
  <w:style w:type="paragraph" w:styleId="aff8">
    <w:name w:val="Title"/>
    <w:basedOn w:val="a5"/>
    <w:next w:val="ae"/>
    <w:link w:val="aff9"/>
    <w:qFormat/>
    <w:rsid w:val="008C4771"/>
    <w:pPr>
      <w:keepNext/>
      <w:widowControl w:val="0"/>
      <w:suppressAutoHyphens/>
      <w:spacing w:before="240" w:after="120" w:line="240" w:lineRule="auto"/>
    </w:pPr>
    <w:rPr>
      <w:rFonts w:ascii="Arial" w:eastAsia="Microsoft YaHei" w:hAnsi="Arial" w:cs="Mangal"/>
      <w:kern w:val="1"/>
      <w:sz w:val="28"/>
      <w:szCs w:val="28"/>
      <w:lang w:eastAsia="hi-IN" w:bidi="hi-IN"/>
    </w:rPr>
  </w:style>
  <w:style w:type="character" w:customStyle="1" w:styleId="aff9">
    <w:name w:val="Название Знак"/>
    <w:basedOn w:val="a6"/>
    <w:link w:val="aff8"/>
    <w:rsid w:val="008C4771"/>
    <w:rPr>
      <w:rFonts w:ascii="Arial" w:eastAsia="Microsoft YaHei" w:hAnsi="Arial" w:cs="Mangal"/>
      <w:kern w:val="1"/>
      <w:sz w:val="28"/>
      <w:szCs w:val="28"/>
      <w:lang w:eastAsia="hi-IN" w:bidi="hi-IN"/>
    </w:rPr>
  </w:style>
  <w:style w:type="paragraph" w:customStyle="1" w:styleId="ConsPlusNormal">
    <w:name w:val="ConsPlusNormal"/>
    <w:link w:val="ConsPlusNormal0"/>
    <w:qFormat/>
    <w:rsid w:val="008C4771"/>
    <w:pPr>
      <w:suppressAutoHyphens/>
      <w:autoSpaceDE w:val="0"/>
      <w:spacing w:after="0" w:line="240" w:lineRule="auto"/>
    </w:pPr>
    <w:rPr>
      <w:rFonts w:ascii="Times New Roman" w:eastAsia="Times New Roman" w:hAnsi="Times New Roman" w:cs="Times New Roman"/>
      <w:lang w:eastAsia="ar-SA"/>
    </w:rPr>
  </w:style>
  <w:style w:type="paragraph" w:customStyle="1" w:styleId="affa">
    <w:name w:val="Заголовок статьи"/>
    <w:basedOn w:val="a5"/>
    <w:next w:val="a5"/>
    <w:uiPriority w:val="99"/>
    <w:rsid w:val="008C4771"/>
    <w:pPr>
      <w:widowControl w:val="0"/>
      <w:suppressAutoHyphens/>
      <w:spacing w:after="0" w:line="240" w:lineRule="auto"/>
      <w:ind w:left="1612" w:hanging="892"/>
    </w:pPr>
    <w:rPr>
      <w:rFonts w:ascii="Arial" w:eastAsia="SimSun" w:hAnsi="Arial" w:cs="Arial"/>
      <w:kern w:val="1"/>
      <w:szCs w:val="24"/>
      <w:lang w:eastAsia="hi-IN" w:bidi="hi-IN"/>
    </w:rPr>
  </w:style>
  <w:style w:type="paragraph" w:customStyle="1" w:styleId="affb">
    <w:name w:val="Îáû÷íûé"/>
    <w:rsid w:val="008C4771"/>
    <w:pPr>
      <w:widowControl w:val="0"/>
      <w:suppressAutoHyphens/>
      <w:spacing w:after="0" w:line="240" w:lineRule="auto"/>
    </w:pPr>
    <w:rPr>
      <w:rFonts w:ascii="Times New Roman" w:eastAsia="Arial" w:hAnsi="Times New Roman" w:cs="Times New Roman"/>
      <w:sz w:val="28"/>
      <w:szCs w:val="28"/>
      <w:lang w:eastAsia="ar-SA"/>
    </w:rPr>
  </w:style>
  <w:style w:type="paragraph" w:customStyle="1" w:styleId="0">
    <w:name w:val="Заголовок 0"/>
    <w:rsid w:val="008C4771"/>
    <w:pPr>
      <w:suppressAutoHyphens/>
      <w:spacing w:after="0" w:line="240" w:lineRule="auto"/>
      <w:jc w:val="center"/>
    </w:pPr>
    <w:rPr>
      <w:rFonts w:ascii="Arial" w:eastAsia="Arial" w:hAnsi="Arial" w:cs="Times New Roman"/>
      <w:sz w:val="28"/>
      <w:szCs w:val="20"/>
      <w:lang w:eastAsia="ar-SA"/>
    </w:rPr>
  </w:style>
  <w:style w:type="paragraph" w:customStyle="1" w:styleId="affc">
    <w:name w:val="Текст (справка)"/>
    <w:basedOn w:val="a5"/>
    <w:next w:val="a5"/>
    <w:uiPriority w:val="99"/>
    <w:rsid w:val="008C4771"/>
    <w:pPr>
      <w:autoSpaceDE w:val="0"/>
      <w:autoSpaceDN w:val="0"/>
      <w:adjustRightInd w:val="0"/>
      <w:spacing w:after="0" w:line="240" w:lineRule="auto"/>
      <w:ind w:left="170" w:right="170"/>
    </w:pPr>
    <w:rPr>
      <w:rFonts w:ascii="Arial" w:eastAsia="Times New Roman" w:hAnsi="Arial" w:cs="Arial"/>
      <w:szCs w:val="24"/>
      <w:lang w:eastAsia="ru-RU"/>
    </w:rPr>
  </w:style>
  <w:style w:type="paragraph" w:customStyle="1" w:styleId="affd">
    <w:name w:val="Комментарий"/>
    <w:basedOn w:val="affc"/>
    <w:next w:val="a5"/>
    <w:uiPriority w:val="99"/>
    <w:rsid w:val="008C4771"/>
    <w:pPr>
      <w:spacing w:before="75"/>
      <w:ind w:right="0"/>
      <w:jc w:val="both"/>
    </w:pPr>
    <w:rPr>
      <w:color w:val="353842"/>
      <w:shd w:val="clear" w:color="auto" w:fill="F0F0F0"/>
    </w:rPr>
  </w:style>
  <w:style w:type="paragraph" w:customStyle="1" w:styleId="affe">
    <w:name w:val="Информация об изменениях документа"/>
    <w:basedOn w:val="affd"/>
    <w:next w:val="a5"/>
    <w:uiPriority w:val="99"/>
    <w:rsid w:val="008C4771"/>
    <w:rPr>
      <w:i/>
      <w:iCs/>
    </w:rPr>
  </w:style>
  <w:style w:type="character" w:customStyle="1" w:styleId="afff">
    <w:name w:val="Цветовое выделение для Текст"/>
    <w:uiPriority w:val="99"/>
    <w:rsid w:val="008C4771"/>
  </w:style>
  <w:style w:type="paragraph" w:customStyle="1" w:styleId="a2">
    <w:name w:val="ГЛАВА!"/>
    <w:basedOn w:val="a5"/>
    <w:qFormat/>
    <w:rsid w:val="008C4771"/>
    <w:pPr>
      <w:numPr>
        <w:ilvl w:val="1"/>
        <w:numId w:val="2"/>
      </w:numPr>
      <w:pBdr>
        <w:top w:val="nil"/>
        <w:left w:val="nil"/>
        <w:bottom w:val="nil"/>
        <w:right w:val="nil"/>
        <w:between w:val="nil"/>
        <w:bar w:val="nil"/>
      </w:pBdr>
      <w:spacing w:before="200" w:after="240" w:line="240" w:lineRule="auto"/>
      <w:outlineLvl w:val="1"/>
    </w:pPr>
    <w:rPr>
      <w:rFonts w:ascii="Helvetica Neue Medium" w:eastAsia="Arial Unicode MS" w:hAnsi="Helvetica Neue Medium" w:cs="Arial Unicode MS"/>
      <w:bCs/>
      <w:color w:val="357CA2"/>
      <w:szCs w:val="24"/>
      <w:bdr w:val="nil"/>
      <w:lang w:eastAsia="ru-RU"/>
    </w:rPr>
  </w:style>
  <w:style w:type="character" w:customStyle="1" w:styleId="ConsPlusNormal0">
    <w:name w:val="ConsPlusNormal Знак"/>
    <w:link w:val="ConsPlusNormal"/>
    <w:rsid w:val="008C4771"/>
    <w:rPr>
      <w:rFonts w:ascii="Times New Roman" w:eastAsia="Times New Roman" w:hAnsi="Times New Roman" w:cs="Times New Roman"/>
      <w:lang w:eastAsia="ar-SA"/>
    </w:rPr>
  </w:style>
  <w:style w:type="paragraph" w:customStyle="1" w:styleId="afff0">
    <w:name w:val="Свободная форма"/>
    <w:rsid w:val="008C4771"/>
    <w:pPr>
      <w:pBdr>
        <w:top w:val="nil"/>
        <w:left w:val="nil"/>
        <w:bottom w:val="nil"/>
        <w:right w:val="nil"/>
        <w:between w:val="nil"/>
        <w:bar w:val="nil"/>
      </w:pBdr>
      <w:spacing w:after="0" w:line="240" w:lineRule="auto"/>
    </w:pPr>
    <w:rPr>
      <w:rFonts w:ascii="Helvetica Neue Light" w:eastAsia="Helvetica Neue Light" w:hAnsi="Helvetica Neue Light" w:cs="Helvetica Neue Light"/>
      <w:color w:val="000000"/>
      <w:sz w:val="20"/>
      <w:szCs w:val="20"/>
      <w:bdr w:val="nil"/>
      <w:lang w:eastAsia="ru-RU"/>
    </w:rPr>
  </w:style>
  <w:style w:type="character" w:customStyle="1" w:styleId="afff1">
    <w:name w:val="текст Знак"/>
    <w:link w:val="afff2"/>
    <w:locked/>
    <w:rsid w:val="008C4771"/>
  </w:style>
  <w:style w:type="paragraph" w:customStyle="1" w:styleId="afff2">
    <w:name w:val="текст"/>
    <w:basedOn w:val="a5"/>
    <w:link w:val="afff1"/>
    <w:qFormat/>
    <w:rsid w:val="008C4771"/>
    <w:pPr>
      <w:spacing w:after="0" w:line="240" w:lineRule="auto"/>
      <w:ind w:firstLine="709"/>
      <w:jc w:val="both"/>
    </w:pPr>
  </w:style>
  <w:style w:type="numbering" w:styleId="a4">
    <w:name w:val="Outline List 3"/>
    <w:basedOn w:val="a8"/>
    <w:semiHidden/>
    <w:unhideWhenUsed/>
    <w:rsid w:val="008C4771"/>
    <w:pPr>
      <w:numPr>
        <w:numId w:val="3"/>
      </w:numPr>
    </w:pPr>
  </w:style>
  <w:style w:type="character" w:customStyle="1" w:styleId="afff3">
    <w:name w:val="Сравнение редакций. Добавленный фрагмент"/>
    <w:uiPriority w:val="99"/>
    <w:rsid w:val="008C4771"/>
    <w:rPr>
      <w:color w:val="000000"/>
      <w:shd w:val="clear" w:color="auto" w:fill="C1D7FF"/>
    </w:rPr>
  </w:style>
  <w:style w:type="character" w:customStyle="1" w:styleId="28">
    <w:name w:val="Неразрешенное упоминание2"/>
    <w:basedOn w:val="a6"/>
    <w:uiPriority w:val="99"/>
    <w:semiHidden/>
    <w:unhideWhenUsed/>
    <w:rsid w:val="00CD4835"/>
    <w:rPr>
      <w:color w:val="605E5C"/>
      <w:shd w:val="clear" w:color="auto" w:fill="E1DFDD"/>
    </w:rPr>
  </w:style>
  <w:style w:type="character" w:customStyle="1" w:styleId="aff5">
    <w:name w:val="Без интервала Знак"/>
    <w:link w:val="aff4"/>
    <w:uiPriority w:val="99"/>
    <w:locked/>
    <w:rsid w:val="007C1B82"/>
    <w:rPr>
      <w:rFonts w:ascii="Calibri" w:eastAsia="Calibri" w:hAnsi="Calibri" w:cs="Times New Roman"/>
    </w:rPr>
  </w:style>
  <w:style w:type="character" w:styleId="afff4">
    <w:name w:val="annotation reference"/>
    <w:basedOn w:val="a6"/>
    <w:unhideWhenUsed/>
    <w:rsid w:val="0068275E"/>
    <w:rPr>
      <w:sz w:val="16"/>
      <w:szCs w:val="16"/>
    </w:rPr>
  </w:style>
  <w:style w:type="paragraph" w:styleId="afff5">
    <w:name w:val="annotation text"/>
    <w:basedOn w:val="a5"/>
    <w:link w:val="afff6"/>
    <w:uiPriority w:val="99"/>
    <w:unhideWhenUsed/>
    <w:rsid w:val="0068275E"/>
    <w:pPr>
      <w:spacing w:line="240" w:lineRule="auto"/>
    </w:pPr>
    <w:rPr>
      <w:sz w:val="20"/>
      <w:szCs w:val="20"/>
    </w:rPr>
  </w:style>
  <w:style w:type="character" w:customStyle="1" w:styleId="afff6">
    <w:name w:val="Текст примечания Знак"/>
    <w:basedOn w:val="a6"/>
    <w:link w:val="afff5"/>
    <w:uiPriority w:val="99"/>
    <w:rsid w:val="0068275E"/>
    <w:rPr>
      <w:rFonts w:ascii="Times New Roman" w:hAnsi="Times New Roman"/>
      <w:sz w:val="20"/>
      <w:szCs w:val="20"/>
    </w:rPr>
  </w:style>
  <w:style w:type="paragraph" w:styleId="afff7">
    <w:name w:val="annotation subject"/>
    <w:basedOn w:val="afff5"/>
    <w:next w:val="afff5"/>
    <w:link w:val="afff8"/>
    <w:unhideWhenUsed/>
    <w:rsid w:val="0068275E"/>
    <w:rPr>
      <w:b/>
      <w:bCs/>
    </w:rPr>
  </w:style>
  <w:style w:type="character" w:customStyle="1" w:styleId="afff8">
    <w:name w:val="Тема примечания Знак"/>
    <w:basedOn w:val="afff6"/>
    <w:link w:val="afff7"/>
    <w:rsid w:val="0068275E"/>
    <w:rPr>
      <w:rFonts w:ascii="Times New Roman" w:hAnsi="Times New Roman"/>
      <w:b/>
      <w:bCs/>
      <w:sz w:val="20"/>
      <w:szCs w:val="20"/>
    </w:rPr>
  </w:style>
  <w:style w:type="paragraph" w:styleId="afff9">
    <w:name w:val="Document Map"/>
    <w:basedOn w:val="a5"/>
    <w:link w:val="afffa"/>
    <w:unhideWhenUsed/>
    <w:rsid w:val="001F1857"/>
    <w:pPr>
      <w:spacing w:after="0" w:line="240" w:lineRule="auto"/>
      <w:ind w:firstLine="567"/>
      <w:jc w:val="both"/>
    </w:pPr>
    <w:rPr>
      <w:rFonts w:ascii="Tahoma" w:eastAsia="Times New Roman" w:hAnsi="Tahoma" w:cs="Times New Roman"/>
      <w:sz w:val="16"/>
      <w:szCs w:val="16"/>
      <w:lang w:eastAsia="ru-RU"/>
    </w:rPr>
  </w:style>
  <w:style w:type="character" w:customStyle="1" w:styleId="afffa">
    <w:name w:val="Схема документа Знак"/>
    <w:basedOn w:val="a6"/>
    <w:link w:val="afff9"/>
    <w:rsid w:val="001F1857"/>
    <w:rPr>
      <w:rFonts w:ascii="Tahoma" w:eastAsia="Times New Roman" w:hAnsi="Tahoma" w:cs="Times New Roman"/>
      <w:sz w:val="16"/>
      <w:szCs w:val="16"/>
      <w:lang w:eastAsia="ru-RU"/>
    </w:rPr>
  </w:style>
  <w:style w:type="character" w:customStyle="1" w:styleId="apple-converted-space">
    <w:name w:val="apple-converted-space"/>
    <w:rsid w:val="001F1857"/>
  </w:style>
  <w:style w:type="character" w:customStyle="1" w:styleId="text31">
    <w:name w:val="text31"/>
    <w:rsid w:val="001F1857"/>
    <w:rPr>
      <w:rFonts w:ascii="Arial" w:hAnsi="Arial" w:cs="Arial" w:hint="default"/>
      <w:strike w:val="0"/>
      <w:dstrike w:val="0"/>
      <w:color w:val="000000"/>
      <w:sz w:val="17"/>
      <w:szCs w:val="17"/>
      <w:u w:val="none"/>
      <w:effect w:val="none"/>
    </w:rPr>
  </w:style>
  <w:style w:type="paragraph" w:customStyle="1" w:styleId="afffb">
    <w:name w:val="основной"/>
    <w:basedOn w:val="a5"/>
    <w:rsid w:val="001F1857"/>
    <w:pPr>
      <w:keepNext/>
      <w:spacing w:after="0" w:line="240" w:lineRule="auto"/>
      <w:ind w:firstLine="567"/>
      <w:jc w:val="both"/>
    </w:pPr>
    <w:rPr>
      <w:rFonts w:eastAsia="Times New Roman" w:cs="Times New Roman"/>
      <w:szCs w:val="24"/>
      <w:lang w:eastAsia="ru-RU"/>
    </w:rPr>
  </w:style>
  <w:style w:type="paragraph" w:customStyle="1" w:styleId="nienie">
    <w:name w:val="nienie"/>
    <w:basedOn w:val="a5"/>
    <w:rsid w:val="001F1857"/>
    <w:pPr>
      <w:keepLines/>
      <w:widowControl w:val="0"/>
      <w:spacing w:after="0" w:line="240" w:lineRule="auto"/>
      <w:ind w:left="709" w:hanging="284"/>
      <w:jc w:val="both"/>
    </w:pPr>
    <w:rPr>
      <w:rFonts w:ascii="Peterburg" w:eastAsia="Times New Roman" w:hAnsi="Peterburg" w:cs="Peterburg"/>
      <w:szCs w:val="24"/>
      <w:lang w:eastAsia="ru-RU"/>
    </w:rPr>
  </w:style>
  <w:style w:type="paragraph" w:customStyle="1" w:styleId="Iauiue">
    <w:name w:val="Iau?iue"/>
    <w:rsid w:val="001F1857"/>
    <w:pPr>
      <w:widowControl w:val="0"/>
      <w:spacing w:after="0" w:line="240" w:lineRule="auto"/>
      <w:ind w:firstLine="567"/>
      <w:jc w:val="both"/>
    </w:pPr>
    <w:rPr>
      <w:rFonts w:ascii="Times New Roman" w:eastAsia="Times New Roman" w:hAnsi="Times New Roman" w:cs="Times New Roman"/>
      <w:sz w:val="20"/>
      <w:szCs w:val="20"/>
      <w:lang w:eastAsia="ru-RU"/>
    </w:rPr>
  </w:style>
  <w:style w:type="paragraph" w:customStyle="1" w:styleId="afffc">
    <w:name w:val="Отступ перед"/>
    <w:basedOn w:val="a5"/>
    <w:rsid w:val="001F1857"/>
    <w:pPr>
      <w:widowControl w:val="0"/>
      <w:shd w:val="clear" w:color="auto" w:fill="FFFFFF"/>
      <w:autoSpaceDE w:val="0"/>
      <w:autoSpaceDN w:val="0"/>
      <w:adjustRightInd w:val="0"/>
      <w:spacing w:before="120" w:after="0" w:line="240" w:lineRule="auto"/>
      <w:ind w:firstLine="284"/>
      <w:jc w:val="both"/>
    </w:pPr>
    <w:rPr>
      <w:rFonts w:eastAsia="Times New Roman" w:cs="Times New Roman"/>
      <w:lang w:eastAsia="ru-RU"/>
    </w:rPr>
  </w:style>
  <w:style w:type="paragraph" w:styleId="afffd">
    <w:name w:val="endnote text"/>
    <w:basedOn w:val="a5"/>
    <w:link w:val="afffe"/>
    <w:uiPriority w:val="99"/>
    <w:semiHidden/>
    <w:unhideWhenUsed/>
    <w:rsid w:val="001F1857"/>
    <w:pPr>
      <w:spacing w:after="0" w:line="240" w:lineRule="auto"/>
      <w:ind w:firstLine="567"/>
      <w:jc w:val="both"/>
    </w:pPr>
    <w:rPr>
      <w:rFonts w:eastAsia="Times New Roman" w:cs="Times New Roman"/>
      <w:sz w:val="20"/>
      <w:szCs w:val="20"/>
      <w:lang w:eastAsia="ru-RU"/>
    </w:rPr>
  </w:style>
  <w:style w:type="character" w:customStyle="1" w:styleId="afffe">
    <w:name w:val="Текст концевой сноски Знак"/>
    <w:basedOn w:val="a6"/>
    <w:link w:val="afffd"/>
    <w:uiPriority w:val="99"/>
    <w:semiHidden/>
    <w:rsid w:val="001F1857"/>
    <w:rPr>
      <w:rFonts w:ascii="Times New Roman" w:eastAsia="Times New Roman" w:hAnsi="Times New Roman" w:cs="Times New Roman"/>
      <w:sz w:val="20"/>
      <w:szCs w:val="20"/>
      <w:lang w:eastAsia="ru-RU"/>
    </w:rPr>
  </w:style>
  <w:style w:type="character" w:styleId="affff">
    <w:name w:val="endnote reference"/>
    <w:uiPriority w:val="99"/>
    <w:semiHidden/>
    <w:unhideWhenUsed/>
    <w:rsid w:val="001F1857"/>
    <w:rPr>
      <w:vertAlign w:val="superscript"/>
    </w:rPr>
  </w:style>
  <w:style w:type="paragraph" w:customStyle="1" w:styleId="ConsPlusCell">
    <w:name w:val="ConsPlusCell"/>
    <w:rsid w:val="001F1857"/>
    <w:pPr>
      <w:widowControl w:val="0"/>
      <w:autoSpaceDE w:val="0"/>
      <w:autoSpaceDN w:val="0"/>
      <w:adjustRightInd w:val="0"/>
      <w:spacing w:after="0" w:line="240" w:lineRule="auto"/>
      <w:ind w:firstLine="567"/>
      <w:jc w:val="both"/>
    </w:pPr>
    <w:rPr>
      <w:rFonts w:ascii="Arial" w:eastAsia="Times New Roman" w:hAnsi="Arial" w:cs="Arial"/>
      <w:sz w:val="20"/>
      <w:szCs w:val="20"/>
      <w:lang w:eastAsia="ru-RU"/>
    </w:rPr>
  </w:style>
  <w:style w:type="paragraph" w:customStyle="1" w:styleId="affff0">
    <w:name w:val="Знак Знак Знак Знак"/>
    <w:basedOn w:val="a5"/>
    <w:rsid w:val="001F1857"/>
    <w:pPr>
      <w:autoSpaceDE w:val="0"/>
      <w:autoSpaceDN w:val="0"/>
      <w:spacing w:line="240" w:lineRule="exact"/>
      <w:ind w:firstLine="567"/>
      <w:jc w:val="both"/>
    </w:pPr>
    <w:rPr>
      <w:rFonts w:ascii="Arial" w:eastAsia="Times New Roman" w:hAnsi="Arial" w:cs="Arial"/>
      <w:b/>
      <w:bCs/>
      <w:sz w:val="20"/>
      <w:szCs w:val="20"/>
      <w:lang w:val="en-US" w:eastAsia="de-DE"/>
    </w:rPr>
  </w:style>
  <w:style w:type="paragraph" w:styleId="29">
    <w:name w:val="Body Text Indent 2"/>
    <w:basedOn w:val="a5"/>
    <w:link w:val="2a"/>
    <w:unhideWhenUsed/>
    <w:rsid w:val="001F1857"/>
    <w:pPr>
      <w:spacing w:after="120" w:line="480" w:lineRule="auto"/>
      <w:ind w:left="283" w:firstLine="567"/>
      <w:jc w:val="both"/>
    </w:pPr>
    <w:rPr>
      <w:rFonts w:eastAsia="Times New Roman" w:cs="Times New Roman"/>
      <w:sz w:val="20"/>
      <w:szCs w:val="20"/>
      <w:lang w:eastAsia="ru-RU"/>
    </w:rPr>
  </w:style>
  <w:style w:type="character" w:customStyle="1" w:styleId="2a">
    <w:name w:val="Основной текст с отступом 2 Знак"/>
    <w:basedOn w:val="a6"/>
    <w:link w:val="29"/>
    <w:rsid w:val="001F1857"/>
    <w:rPr>
      <w:rFonts w:ascii="Times New Roman" w:eastAsia="Times New Roman" w:hAnsi="Times New Roman" w:cs="Times New Roman"/>
      <w:sz w:val="20"/>
      <w:szCs w:val="20"/>
      <w:lang w:eastAsia="ru-RU"/>
    </w:rPr>
  </w:style>
  <w:style w:type="paragraph" w:customStyle="1" w:styleId="Style4">
    <w:name w:val="Style4"/>
    <w:basedOn w:val="a5"/>
    <w:rsid w:val="001F1857"/>
    <w:pPr>
      <w:widowControl w:val="0"/>
      <w:autoSpaceDE w:val="0"/>
      <w:autoSpaceDN w:val="0"/>
      <w:adjustRightInd w:val="0"/>
      <w:spacing w:after="0" w:line="322" w:lineRule="exact"/>
      <w:ind w:firstLine="734"/>
      <w:jc w:val="both"/>
    </w:pPr>
    <w:rPr>
      <w:rFonts w:eastAsia="Times New Roman" w:cs="Times New Roman"/>
      <w:szCs w:val="24"/>
      <w:lang w:eastAsia="ru-RU"/>
    </w:rPr>
  </w:style>
  <w:style w:type="character" w:customStyle="1" w:styleId="FontStyle11">
    <w:name w:val="Font Style11"/>
    <w:rsid w:val="001F1857"/>
    <w:rPr>
      <w:rFonts w:ascii="Times New Roman" w:hAnsi="Times New Roman" w:cs="Times New Roman"/>
      <w:sz w:val="26"/>
      <w:szCs w:val="26"/>
    </w:rPr>
  </w:style>
  <w:style w:type="character" w:customStyle="1" w:styleId="FontStyle12">
    <w:name w:val="Font Style12"/>
    <w:rsid w:val="001F1857"/>
    <w:rPr>
      <w:rFonts w:ascii="Times New Roman" w:hAnsi="Times New Roman" w:cs="Times New Roman"/>
      <w:sz w:val="24"/>
      <w:szCs w:val="24"/>
    </w:rPr>
  </w:style>
  <w:style w:type="paragraph" w:customStyle="1" w:styleId="1c">
    <w:name w:val="текст 1"/>
    <w:basedOn w:val="a5"/>
    <w:next w:val="a5"/>
    <w:rsid w:val="001F1857"/>
    <w:pPr>
      <w:spacing w:after="0" w:line="240" w:lineRule="auto"/>
      <w:ind w:firstLine="540"/>
      <w:jc w:val="both"/>
    </w:pPr>
    <w:rPr>
      <w:rFonts w:eastAsia="Times New Roman" w:cs="Times New Roman"/>
      <w:sz w:val="20"/>
      <w:szCs w:val="24"/>
      <w:lang w:eastAsia="ru-RU"/>
    </w:rPr>
  </w:style>
  <w:style w:type="character" w:customStyle="1" w:styleId="2b">
    <w:name w:val="Основной текст (2)"/>
    <w:rsid w:val="001F1857"/>
    <w:rPr>
      <w:rFonts w:ascii="Gungsuh" w:eastAsia="Gungsuh" w:hAnsi="Gungsuh" w:cs="Gungsuh"/>
      <w:b w:val="0"/>
      <w:bCs w:val="0"/>
      <w:i w:val="0"/>
      <w:iCs w:val="0"/>
      <w:smallCaps w:val="0"/>
      <w:strike w:val="0"/>
      <w:spacing w:val="-20"/>
      <w:sz w:val="25"/>
      <w:szCs w:val="25"/>
      <w:u w:val="single"/>
    </w:rPr>
  </w:style>
  <w:style w:type="paragraph" w:customStyle="1" w:styleId="affff1">
    <w:name w:val="Таблицы (моноширинный)"/>
    <w:basedOn w:val="a5"/>
    <w:next w:val="a5"/>
    <w:rsid w:val="001F1857"/>
    <w:pPr>
      <w:widowControl w:val="0"/>
      <w:autoSpaceDE w:val="0"/>
      <w:autoSpaceDN w:val="0"/>
      <w:adjustRightInd w:val="0"/>
      <w:spacing w:after="0" w:line="240" w:lineRule="auto"/>
      <w:ind w:firstLine="567"/>
      <w:jc w:val="both"/>
    </w:pPr>
    <w:rPr>
      <w:rFonts w:ascii="Courier New" w:eastAsia="Times New Roman" w:hAnsi="Courier New" w:cs="Courier New"/>
      <w:sz w:val="20"/>
      <w:szCs w:val="20"/>
      <w:lang w:eastAsia="ru-RU"/>
    </w:rPr>
  </w:style>
  <w:style w:type="paragraph" w:customStyle="1" w:styleId="WW-2">
    <w:name w:val="WW-Основной текст с отступом 2"/>
    <w:basedOn w:val="a5"/>
    <w:rsid w:val="001F1857"/>
    <w:pPr>
      <w:widowControl w:val="0"/>
      <w:suppressAutoHyphens/>
      <w:spacing w:after="0" w:line="240" w:lineRule="auto"/>
      <w:ind w:firstLine="851"/>
      <w:jc w:val="both"/>
    </w:pPr>
    <w:rPr>
      <w:rFonts w:eastAsia="Times New Roman" w:cs="Times New Roman"/>
      <w:sz w:val="28"/>
      <w:szCs w:val="24"/>
      <w:lang w:eastAsia="ru-RU"/>
    </w:rPr>
  </w:style>
  <w:style w:type="paragraph" w:customStyle="1" w:styleId="ConsPlusNonformat">
    <w:name w:val="ConsPlusNonformat"/>
    <w:rsid w:val="001F1857"/>
    <w:pPr>
      <w:autoSpaceDE w:val="0"/>
      <w:autoSpaceDN w:val="0"/>
      <w:adjustRightInd w:val="0"/>
      <w:spacing w:after="0" w:line="240" w:lineRule="auto"/>
      <w:ind w:firstLine="567"/>
      <w:jc w:val="both"/>
    </w:pPr>
    <w:rPr>
      <w:rFonts w:ascii="Courier New" w:eastAsia="Times New Roman" w:hAnsi="Courier New" w:cs="Courier New"/>
      <w:sz w:val="20"/>
      <w:szCs w:val="20"/>
      <w:lang w:eastAsia="ru-RU"/>
    </w:rPr>
  </w:style>
  <w:style w:type="paragraph" w:customStyle="1" w:styleId="1d">
    <w:name w:val="Основной текст с отступом1"/>
    <w:basedOn w:val="a5"/>
    <w:rsid w:val="001F1857"/>
    <w:pPr>
      <w:keepLines/>
      <w:widowControl w:val="0"/>
      <w:suppressAutoHyphens/>
      <w:overflowPunct w:val="0"/>
      <w:autoSpaceDE w:val="0"/>
      <w:spacing w:after="0" w:line="320" w:lineRule="atLeast"/>
      <w:ind w:firstLine="709"/>
      <w:jc w:val="both"/>
    </w:pPr>
    <w:rPr>
      <w:rFonts w:eastAsia="Times New Roman" w:cs="Times New Roman"/>
      <w:sz w:val="28"/>
      <w:szCs w:val="28"/>
      <w:lang w:eastAsia="ar-SA"/>
    </w:rPr>
  </w:style>
  <w:style w:type="paragraph" w:customStyle="1" w:styleId="2c">
    <w:name w:val="Îñíîâíîé òåêñò 2"/>
    <w:basedOn w:val="a5"/>
    <w:rsid w:val="001F1857"/>
    <w:pPr>
      <w:widowControl w:val="0"/>
      <w:suppressAutoHyphens/>
      <w:spacing w:after="0" w:line="240" w:lineRule="auto"/>
      <w:ind w:firstLine="720"/>
      <w:jc w:val="both"/>
    </w:pPr>
    <w:rPr>
      <w:rFonts w:eastAsia="Arial" w:cs="Times New Roman"/>
      <w:b/>
      <w:bCs/>
      <w:color w:val="000000"/>
      <w:szCs w:val="24"/>
      <w:lang w:val="en-US" w:eastAsia="ar-SA"/>
    </w:rPr>
  </w:style>
  <w:style w:type="paragraph" w:customStyle="1" w:styleId="u">
    <w:name w:val="u"/>
    <w:basedOn w:val="a5"/>
    <w:rsid w:val="001F1857"/>
    <w:pPr>
      <w:spacing w:before="100" w:beforeAutospacing="1" w:after="100" w:afterAutospacing="1" w:line="240" w:lineRule="auto"/>
      <w:ind w:firstLine="567"/>
      <w:jc w:val="both"/>
    </w:pPr>
    <w:rPr>
      <w:rFonts w:eastAsia="Times New Roman" w:cs="Times New Roman"/>
      <w:szCs w:val="24"/>
      <w:lang w:eastAsia="ru-RU"/>
    </w:rPr>
  </w:style>
  <w:style w:type="paragraph" w:customStyle="1" w:styleId="affff2">
    <w:name w:val="Знак Знак Знак Знак Знак Знак Знак Знак Знак Знак"/>
    <w:basedOn w:val="a5"/>
    <w:rsid w:val="001F1857"/>
    <w:pPr>
      <w:spacing w:before="100" w:beforeAutospacing="1" w:after="100" w:afterAutospacing="1" w:line="240" w:lineRule="auto"/>
      <w:ind w:firstLine="567"/>
      <w:jc w:val="both"/>
    </w:pPr>
    <w:rPr>
      <w:rFonts w:ascii="Tahoma" w:eastAsia="Times New Roman" w:hAnsi="Tahoma" w:cs="Times New Roman"/>
      <w:sz w:val="20"/>
      <w:szCs w:val="20"/>
      <w:lang w:val="en-US"/>
    </w:rPr>
  </w:style>
  <w:style w:type="paragraph" w:customStyle="1" w:styleId="320">
    <w:name w:val="Основной текст с отступом 32"/>
    <w:basedOn w:val="a5"/>
    <w:rsid w:val="001F1857"/>
    <w:pPr>
      <w:widowControl w:val="0"/>
      <w:shd w:val="clear" w:color="auto" w:fill="FFFFFF"/>
      <w:suppressAutoHyphens/>
      <w:spacing w:after="100" w:line="240" w:lineRule="auto"/>
      <w:ind w:firstLine="720"/>
      <w:jc w:val="both"/>
    </w:pPr>
    <w:rPr>
      <w:rFonts w:eastAsia="Times New Roman" w:cs="Times New Roman"/>
      <w:sz w:val="28"/>
      <w:szCs w:val="20"/>
      <w:lang w:eastAsia="ar-SA"/>
    </w:rPr>
  </w:style>
  <w:style w:type="character" w:styleId="affff3">
    <w:name w:val="Strong"/>
    <w:qFormat/>
    <w:rsid w:val="001F1857"/>
    <w:rPr>
      <w:b/>
      <w:bCs/>
    </w:rPr>
  </w:style>
  <w:style w:type="character" w:styleId="affff4">
    <w:name w:val="Emphasis"/>
    <w:uiPriority w:val="20"/>
    <w:qFormat/>
    <w:rsid w:val="001F1857"/>
    <w:rPr>
      <w:i/>
      <w:iCs/>
    </w:rPr>
  </w:style>
  <w:style w:type="paragraph" w:styleId="44">
    <w:name w:val="List Bullet 4"/>
    <w:basedOn w:val="a5"/>
    <w:autoRedefine/>
    <w:rsid w:val="001F1857"/>
    <w:pPr>
      <w:tabs>
        <w:tab w:val="num" w:pos="1209"/>
      </w:tabs>
      <w:spacing w:after="0" w:line="240" w:lineRule="auto"/>
      <w:ind w:left="1209" w:hanging="360"/>
      <w:jc w:val="both"/>
    </w:pPr>
    <w:rPr>
      <w:rFonts w:eastAsia="Times New Roman" w:cs="Times New Roman"/>
      <w:sz w:val="20"/>
      <w:szCs w:val="20"/>
      <w:lang w:val="en-GB" w:eastAsia="ru-RU"/>
    </w:rPr>
  </w:style>
  <w:style w:type="paragraph" w:styleId="37">
    <w:name w:val="Body Text 3"/>
    <w:basedOn w:val="a5"/>
    <w:link w:val="38"/>
    <w:rsid w:val="001F1857"/>
    <w:pPr>
      <w:widowControl w:val="0"/>
      <w:shd w:val="clear" w:color="auto" w:fill="FFFFFF"/>
      <w:autoSpaceDE w:val="0"/>
      <w:autoSpaceDN w:val="0"/>
      <w:adjustRightInd w:val="0"/>
      <w:spacing w:after="0" w:line="240" w:lineRule="auto"/>
      <w:ind w:firstLine="567"/>
      <w:jc w:val="center"/>
    </w:pPr>
    <w:rPr>
      <w:rFonts w:eastAsia="Times New Roman" w:cs="Times New Roman"/>
      <w:szCs w:val="24"/>
      <w:lang w:eastAsia="ru-RU"/>
    </w:rPr>
  </w:style>
  <w:style w:type="character" w:customStyle="1" w:styleId="38">
    <w:name w:val="Основной текст 3 Знак"/>
    <w:basedOn w:val="a6"/>
    <w:link w:val="37"/>
    <w:rsid w:val="001F1857"/>
    <w:rPr>
      <w:rFonts w:ascii="Times New Roman" w:eastAsia="Times New Roman" w:hAnsi="Times New Roman" w:cs="Times New Roman"/>
      <w:sz w:val="24"/>
      <w:szCs w:val="24"/>
      <w:shd w:val="clear" w:color="auto" w:fill="FFFFFF"/>
      <w:lang w:eastAsia="ru-RU"/>
    </w:rPr>
  </w:style>
  <w:style w:type="paragraph" w:styleId="33">
    <w:name w:val="Body Text Indent 3"/>
    <w:basedOn w:val="a5"/>
    <w:link w:val="32"/>
    <w:rsid w:val="001F1857"/>
    <w:pPr>
      <w:spacing w:after="120" w:line="240" w:lineRule="auto"/>
      <w:ind w:left="283" w:firstLine="567"/>
      <w:jc w:val="both"/>
    </w:pPr>
    <w:rPr>
      <w:rFonts w:asciiTheme="minorHAnsi" w:hAnsiTheme="minorHAnsi"/>
      <w:sz w:val="16"/>
      <w:szCs w:val="16"/>
    </w:rPr>
  </w:style>
  <w:style w:type="character" w:customStyle="1" w:styleId="311">
    <w:name w:val="Основной текст с отступом 3 Знак1"/>
    <w:basedOn w:val="a6"/>
    <w:uiPriority w:val="99"/>
    <w:semiHidden/>
    <w:rsid w:val="001F1857"/>
    <w:rPr>
      <w:rFonts w:ascii="Times New Roman" w:hAnsi="Times New Roman"/>
      <w:sz w:val="16"/>
      <w:szCs w:val="16"/>
    </w:rPr>
  </w:style>
  <w:style w:type="paragraph" w:styleId="affff5">
    <w:name w:val="Plain Text"/>
    <w:basedOn w:val="a5"/>
    <w:link w:val="affff6"/>
    <w:rsid w:val="001F1857"/>
    <w:pPr>
      <w:spacing w:after="0" w:line="240" w:lineRule="auto"/>
      <w:ind w:firstLine="567"/>
      <w:jc w:val="both"/>
    </w:pPr>
    <w:rPr>
      <w:rFonts w:ascii="Courier New" w:eastAsia="Times New Roman" w:hAnsi="Courier New" w:cs="Times New Roman"/>
      <w:sz w:val="20"/>
      <w:szCs w:val="20"/>
      <w:lang w:eastAsia="ru-RU"/>
    </w:rPr>
  </w:style>
  <w:style w:type="character" w:customStyle="1" w:styleId="affff6">
    <w:name w:val="Текст Знак"/>
    <w:basedOn w:val="a6"/>
    <w:link w:val="affff5"/>
    <w:rsid w:val="001F1857"/>
    <w:rPr>
      <w:rFonts w:ascii="Courier New" w:eastAsia="Times New Roman" w:hAnsi="Courier New" w:cs="Times New Roman"/>
      <w:sz w:val="20"/>
      <w:szCs w:val="20"/>
      <w:lang w:eastAsia="ru-RU"/>
    </w:rPr>
  </w:style>
  <w:style w:type="paragraph" w:customStyle="1" w:styleId="HeadDoc">
    <w:name w:val="HeadDoc"/>
    <w:rsid w:val="001F1857"/>
    <w:pPr>
      <w:keepLines/>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Iauiue2">
    <w:name w:val="Iau?iue2"/>
    <w:rsid w:val="001F1857"/>
    <w:pPr>
      <w:widowControl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ConsNonformat">
    <w:name w:val="ConsNonformat"/>
    <w:rsid w:val="001F1857"/>
    <w:pPr>
      <w:widowControl w:val="0"/>
      <w:autoSpaceDE w:val="0"/>
      <w:autoSpaceDN w:val="0"/>
      <w:adjustRightInd w:val="0"/>
      <w:spacing w:after="0" w:line="240" w:lineRule="auto"/>
      <w:ind w:firstLine="567"/>
      <w:jc w:val="both"/>
    </w:pPr>
    <w:rPr>
      <w:rFonts w:ascii="Courier New" w:eastAsia="Times New Roman" w:hAnsi="Courier New" w:cs="Courier New"/>
      <w:sz w:val="20"/>
      <w:szCs w:val="20"/>
      <w:lang w:eastAsia="ru-RU"/>
    </w:rPr>
  </w:style>
  <w:style w:type="paragraph" w:customStyle="1" w:styleId="39">
    <w:name w:val="Îñíîâíîé òåêñò ñ îòñòóïîì 3"/>
    <w:basedOn w:val="affb"/>
    <w:rsid w:val="001F1857"/>
    <w:pPr>
      <w:suppressAutoHyphens w:val="0"/>
      <w:ind w:firstLine="567"/>
      <w:jc w:val="both"/>
    </w:pPr>
    <w:rPr>
      <w:rFonts w:ascii="Peterburg" w:eastAsia="Times New Roman" w:hAnsi="Peterburg" w:cs="Peterburg"/>
      <w:b/>
      <w:bCs/>
      <w:i/>
      <w:iCs/>
      <w:sz w:val="24"/>
      <w:szCs w:val="24"/>
      <w:lang w:eastAsia="ru-RU"/>
    </w:rPr>
  </w:style>
  <w:style w:type="paragraph" w:customStyle="1" w:styleId="Iniiaiieoaeno">
    <w:name w:val="Iniiaiie oaeno"/>
    <w:basedOn w:val="Iauiue"/>
    <w:rsid w:val="001F1857"/>
    <w:pPr>
      <w:widowControl/>
    </w:pPr>
    <w:rPr>
      <w:rFonts w:ascii="Peterburg" w:hAnsi="Peterburg" w:cs="Peterburg"/>
    </w:rPr>
  </w:style>
  <w:style w:type="paragraph" w:customStyle="1" w:styleId="Iniiaiieoaeno2">
    <w:name w:val="Iniiaiie oaeno 2"/>
    <w:basedOn w:val="a5"/>
    <w:rsid w:val="001F1857"/>
    <w:pPr>
      <w:widowControl w:val="0"/>
      <w:spacing w:after="0" w:line="240" w:lineRule="auto"/>
      <w:ind w:firstLine="567"/>
      <w:jc w:val="both"/>
    </w:pPr>
    <w:rPr>
      <w:rFonts w:eastAsia="Times New Roman" w:cs="Times New Roman"/>
      <w:b/>
      <w:bCs/>
      <w:color w:val="000000"/>
      <w:szCs w:val="24"/>
      <w:lang w:eastAsia="ru-RU"/>
    </w:rPr>
  </w:style>
  <w:style w:type="paragraph" w:customStyle="1" w:styleId="caaieiaie2">
    <w:name w:val="caaieiaie 2"/>
    <w:basedOn w:val="Iauiue"/>
    <w:next w:val="Iauiue"/>
    <w:rsid w:val="001F1857"/>
    <w:pPr>
      <w:keepNext/>
      <w:keepLines/>
      <w:spacing w:before="240" w:after="60"/>
      <w:jc w:val="center"/>
    </w:pPr>
    <w:rPr>
      <w:rFonts w:ascii="Peterburg" w:hAnsi="Peterburg" w:cs="Peterburg"/>
      <w:b/>
      <w:bCs/>
      <w:sz w:val="24"/>
      <w:szCs w:val="24"/>
    </w:rPr>
  </w:style>
  <w:style w:type="paragraph" w:customStyle="1" w:styleId="1e">
    <w:name w:val="çàãîëîâîê 1"/>
    <w:basedOn w:val="affb"/>
    <w:next w:val="affb"/>
    <w:rsid w:val="001F1857"/>
    <w:pPr>
      <w:keepNext/>
      <w:suppressAutoHyphens w:val="0"/>
      <w:ind w:firstLine="567"/>
      <w:jc w:val="both"/>
    </w:pPr>
    <w:rPr>
      <w:rFonts w:eastAsia="Times New Roman"/>
      <w:lang w:eastAsia="ru-RU"/>
    </w:rPr>
  </w:style>
  <w:style w:type="paragraph" w:customStyle="1" w:styleId="affff7">
    <w:name w:val="Îñíîâíîé òåêñò"/>
    <w:basedOn w:val="affb"/>
    <w:rsid w:val="001F1857"/>
    <w:pPr>
      <w:tabs>
        <w:tab w:val="left" w:leader="dot" w:pos="9072"/>
      </w:tabs>
      <w:suppressAutoHyphens w:val="0"/>
      <w:ind w:firstLine="567"/>
      <w:jc w:val="both"/>
    </w:pPr>
    <w:rPr>
      <w:rFonts w:eastAsia="Times New Roman"/>
      <w:b/>
      <w:bCs/>
      <w:sz w:val="24"/>
      <w:szCs w:val="24"/>
      <w:lang w:eastAsia="ru-RU"/>
    </w:rPr>
  </w:style>
  <w:style w:type="paragraph" w:customStyle="1" w:styleId="Iniiaiieoaenonionooiii2">
    <w:name w:val="Iniiaiie oaeno n ionooiii 2"/>
    <w:basedOn w:val="Iauiue"/>
    <w:rsid w:val="001F1857"/>
    <w:pPr>
      <w:widowControl/>
      <w:ind w:firstLine="284"/>
    </w:pPr>
    <w:rPr>
      <w:rFonts w:ascii="Peterburg" w:hAnsi="Peterburg" w:cs="Peterburg"/>
    </w:rPr>
  </w:style>
  <w:style w:type="paragraph" w:customStyle="1" w:styleId="1f">
    <w:name w:val="З1"/>
    <w:basedOn w:val="a5"/>
    <w:next w:val="a5"/>
    <w:rsid w:val="001F1857"/>
    <w:pPr>
      <w:snapToGrid w:val="0"/>
      <w:spacing w:after="0" w:line="360" w:lineRule="auto"/>
      <w:ind w:firstLine="748"/>
      <w:jc w:val="both"/>
    </w:pPr>
    <w:rPr>
      <w:rFonts w:eastAsia="Times New Roman" w:cs="Times New Roman"/>
      <w:b/>
      <w:szCs w:val="24"/>
      <w:lang w:eastAsia="ru-RU"/>
    </w:rPr>
  </w:style>
  <w:style w:type="character" w:styleId="affff8">
    <w:name w:val="line number"/>
    <w:rsid w:val="001F1857"/>
  </w:style>
  <w:style w:type="character" w:customStyle="1" w:styleId="WW8Num6z0">
    <w:name w:val="WW8Num6z0"/>
    <w:rsid w:val="001F1857"/>
    <w:rPr>
      <w:rFonts w:ascii="Symbol" w:hAnsi="Symbol"/>
    </w:rPr>
  </w:style>
  <w:style w:type="character" w:customStyle="1" w:styleId="WW8Num7z0">
    <w:name w:val="WW8Num7z0"/>
    <w:rsid w:val="001F1857"/>
    <w:rPr>
      <w:rFonts w:ascii="Symbol" w:hAnsi="Symbol"/>
    </w:rPr>
  </w:style>
  <w:style w:type="character" w:customStyle="1" w:styleId="WW8Num8z0">
    <w:name w:val="WW8Num8z0"/>
    <w:rsid w:val="001F1857"/>
    <w:rPr>
      <w:rFonts w:ascii="Symbol" w:hAnsi="Symbol"/>
    </w:rPr>
  </w:style>
  <w:style w:type="character" w:customStyle="1" w:styleId="WW8Num9z0">
    <w:name w:val="WW8Num9z0"/>
    <w:rsid w:val="001F1857"/>
    <w:rPr>
      <w:rFonts w:ascii="Symbol" w:hAnsi="Symbol" w:cs="Symbol"/>
    </w:rPr>
  </w:style>
  <w:style w:type="character" w:customStyle="1" w:styleId="WW8Num10z0">
    <w:name w:val="WW8Num10z0"/>
    <w:rsid w:val="001F1857"/>
    <w:rPr>
      <w:rFonts w:ascii="Symbol" w:hAnsi="Symbol" w:cs="Symbol"/>
    </w:rPr>
  </w:style>
  <w:style w:type="character" w:customStyle="1" w:styleId="WW8Num11z0">
    <w:name w:val="WW8Num11z0"/>
    <w:rsid w:val="001F1857"/>
    <w:rPr>
      <w:rFonts w:ascii="Times New Roman" w:eastAsia="Times New Roman" w:hAnsi="Times New Roman"/>
    </w:rPr>
  </w:style>
  <w:style w:type="character" w:customStyle="1" w:styleId="WW8Num11z1">
    <w:name w:val="WW8Num11z1"/>
    <w:rsid w:val="001F1857"/>
    <w:rPr>
      <w:rFonts w:ascii="Symbol" w:hAnsi="Symbol" w:cs="Symbol"/>
    </w:rPr>
  </w:style>
  <w:style w:type="character" w:customStyle="1" w:styleId="WW8Num11z2">
    <w:name w:val="WW8Num11z2"/>
    <w:rsid w:val="001F1857"/>
    <w:rPr>
      <w:rFonts w:ascii="Wingdings" w:hAnsi="Wingdings" w:cs="Wingdings"/>
    </w:rPr>
  </w:style>
  <w:style w:type="character" w:customStyle="1" w:styleId="WW8Num11z4">
    <w:name w:val="WW8Num11z4"/>
    <w:rsid w:val="001F1857"/>
    <w:rPr>
      <w:rFonts w:ascii="Courier New" w:hAnsi="Courier New" w:cs="Courier New"/>
    </w:rPr>
  </w:style>
  <w:style w:type="character" w:customStyle="1" w:styleId="WW8Num12z0">
    <w:name w:val="WW8Num12z0"/>
    <w:rsid w:val="001F1857"/>
    <w:rPr>
      <w:rFonts w:ascii="Symbol" w:hAnsi="Symbol" w:cs="Symbol"/>
    </w:rPr>
  </w:style>
  <w:style w:type="character" w:customStyle="1" w:styleId="WW8Num12z1">
    <w:name w:val="WW8Num12z1"/>
    <w:rsid w:val="001F1857"/>
    <w:rPr>
      <w:rFonts w:ascii="Courier New" w:hAnsi="Courier New" w:cs="Courier New"/>
    </w:rPr>
  </w:style>
  <w:style w:type="character" w:customStyle="1" w:styleId="WW8Num12z2">
    <w:name w:val="WW8Num12z2"/>
    <w:rsid w:val="001F1857"/>
    <w:rPr>
      <w:rFonts w:ascii="Wingdings" w:hAnsi="Wingdings" w:cs="Wingdings"/>
    </w:rPr>
  </w:style>
  <w:style w:type="character" w:customStyle="1" w:styleId="WW8Num14z0">
    <w:name w:val="WW8Num14z0"/>
    <w:rsid w:val="001F1857"/>
    <w:rPr>
      <w:rFonts w:ascii="Times New Roman" w:eastAsia="Times New Roman" w:hAnsi="Times New Roman"/>
    </w:rPr>
  </w:style>
  <w:style w:type="character" w:customStyle="1" w:styleId="WW8Num14z1">
    <w:name w:val="WW8Num14z1"/>
    <w:rsid w:val="001F1857"/>
    <w:rPr>
      <w:rFonts w:ascii="Symbol" w:hAnsi="Symbol" w:cs="Symbol"/>
    </w:rPr>
  </w:style>
  <w:style w:type="character" w:customStyle="1" w:styleId="WW8Num14z2">
    <w:name w:val="WW8Num14z2"/>
    <w:rsid w:val="001F1857"/>
    <w:rPr>
      <w:rFonts w:ascii="Wingdings" w:hAnsi="Wingdings" w:cs="Wingdings"/>
    </w:rPr>
  </w:style>
  <w:style w:type="character" w:customStyle="1" w:styleId="WW8Num14z4">
    <w:name w:val="WW8Num14z4"/>
    <w:rsid w:val="001F1857"/>
    <w:rPr>
      <w:rFonts w:ascii="Courier New" w:hAnsi="Courier New" w:cs="Courier New"/>
    </w:rPr>
  </w:style>
  <w:style w:type="character" w:customStyle="1" w:styleId="WW8Num15z0">
    <w:name w:val="WW8Num15z0"/>
    <w:rsid w:val="001F1857"/>
    <w:rPr>
      <w:rFonts w:ascii="Symbol" w:hAnsi="Symbol" w:cs="Symbol"/>
    </w:rPr>
  </w:style>
  <w:style w:type="character" w:customStyle="1" w:styleId="WW8Num15z1">
    <w:name w:val="WW8Num15z1"/>
    <w:rsid w:val="001F1857"/>
    <w:rPr>
      <w:rFonts w:ascii="Courier New" w:hAnsi="Courier New" w:cs="Courier New"/>
    </w:rPr>
  </w:style>
  <w:style w:type="character" w:customStyle="1" w:styleId="WW8Num15z2">
    <w:name w:val="WW8Num15z2"/>
    <w:rsid w:val="001F1857"/>
    <w:rPr>
      <w:rFonts w:ascii="Wingdings" w:hAnsi="Wingdings" w:cs="Wingdings"/>
    </w:rPr>
  </w:style>
  <w:style w:type="character" w:customStyle="1" w:styleId="WW8Num16z0">
    <w:name w:val="WW8Num16z0"/>
    <w:rsid w:val="001F1857"/>
    <w:rPr>
      <w:rFonts w:ascii="Symbol" w:hAnsi="Symbol" w:cs="Symbol"/>
    </w:rPr>
  </w:style>
  <w:style w:type="character" w:customStyle="1" w:styleId="WW8Num16z1">
    <w:name w:val="WW8Num16z1"/>
    <w:rsid w:val="001F1857"/>
    <w:rPr>
      <w:rFonts w:ascii="Courier New" w:hAnsi="Courier New" w:cs="Courier New"/>
    </w:rPr>
  </w:style>
  <w:style w:type="character" w:customStyle="1" w:styleId="WW8Num16z2">
    <w:name w:val="WW8Num16z2"/>
    <w:rsid w:val="001F1857"/>
    <w:rPr>
      <w:rFonts w:ascii="Wingdings" w:hAnsi="Wingdings" w:cs="Wingdings"/>
    </w:rPr>
  </w:style>
  <w:style w:type="character" w:customStyle="1" w:styleId="WW8Num17z0">
    <w:name w:val="WW8Num17z0"/>
    <w:rsid w:val="001F1857"/>
    <w:rPr>
      <w:rFonts w:ascii="Symbol" w:hAnsi="Symbol" w:cs="Symbol"/>
    </w:rPr>
  </w:style>
  <w:style w:type="character" w:customStyle="1" w:styleId="WW8Num17z2">
    <w:name w:val="WW8Num17z2"/>
    <w:rsid w:val="001F1857"/>
    <w:rPr>
      <w:rFonts w:ascii="Wingdings" w:hAnsi="Wingdings" w:cs="Wingdings"/>
    </w:rPr>
  </w:style>
  <w:style w:type="character" w:customStyle="1" w:styleId="WW8Num17z4">
    <w:name w:val="WW8Num17z4"/>
    <w:rsid w:val="001F1857"/>
    <w:rPr>
      <w:rFonts w:ascii="Courier New" w:hAnsi="Courier New" w:cs="Courier New"/>
    </w:rPr>
  </w:style>
  <w:style w:type="character" w:customStyle="1" w:styleId="WW8Num18z0">
    <w:name w:val="WW8Num18z0"/>
    <w:rsid w:val="001F1857"/>
    <w:rPr>
      <w:rFonts w:ascii="Symbol" w:hAnsi="Symbol" w:cs="Symbol"/>
    </w:rPr>
  </w:style>
  <w:style w:type="character" w:customStyle="1" w:styleId="WW8Num18z1">
    <w:name w:val="WW8Num18z1"/>
    <w:rsid w:val="001F1857"/>
    <w:rPr>
      <w:rFonts w:ascii="Courier New" w:hAnsi="Courier New" w:cs="Courier New"/>
    </w:rPr>
  </w:style>
  <w:style w:type="character" w:customStyle="1" w:styleId="WW8Num18z2">
    <w:name w:val="WW8Num18z2"/>
    <w:rsid w:val="001F1857"/>
    <w:rPr>
      <w:rFonts w:ascii="Wingdings" w:hAnsi="Wingdings" w:cs="Wingdings"/>
    </w:rPr>
  </w:style>
  <w:style w:type="character" w:customStyle="1" w:styleId="WW8Num19z0">
    <w:name w:val="WW8Num19z0"/>
    <w:rsid w:val="001F1857"/>
    <w:rPr>
      <w:rFonts w:ascii="Symbol" w:hAnsi="Symbol" w:cs="Symbol"/>
    </w:rPr>
  </w:style>
  <w:style w:type="character" w:customStyle="1" w:styleId="WW8Num19z2">
    <w:name w:val="WW8Num19z2"/>
    <w:rsid w:val="001F1857"/>
    <w:rPr>
      <w:rFonts w:ascii="Wingdings" w:hAnsi="Wingdings" w:cs="Wingdings"/>
    </w:rPr>
  </w:style>
  <w:style w:type="character" w:customStyle="1" w:styleId="WW8Num19z4">
    <w:name w:val="WW8Num19z4"/>
    <w:rsid w:val="001F1857"/>
    <w:rPr>
      <w:rFonts w:ascii="Courier New" w:hAnsi="Courier New" w:cs="Courier New"/>
    </w:rPr>
  </w:style>
  <w:style w:type="character" w:customStyle="1" w:styleId="WW8Num20z0">
    <w:name w:val="WW8Num20z0"/>
    <w:rsid w:val="001F1857"/>
    <w:rPr>
      <w:rFonts w:ascii="Symbol" w:hAnsi="Symbol" w:cs="Symbol"/>
    </w:rPr>
  </w:style>
  <w:style w:type="character" w:customStyle="1" w:styleId="WW8Num20z1">
    <w:name w:val="WW8Num20z1"/>
    <w:rsid w:val="001F1857"/>
    <w:rPr>
      <w:rFonts w:ascii="Courier New" w:hAnsi="Courier New" w:cs="Courier New"/>
    </w:rPr>
  </w:style>
  <w:style w:type="character" w:customStyle="1" w:styleId="WW8Num20z2">
    <w:name w:val="WW8Num20z2"/>
    <w:rsid w:val="001F1857"/>
    <w:rPr>
      <w:rFonts w:ascii="Wingdings" w:hAnsi="Wingdings" w:cs="Wingdings"/>
    </w:rPr>
  </w:style>
  <w:style w:type="character" w:customStyle="1" w:styleId="WW8Num21z0">
    <w:name w:val="WW8Num21z0"/>
    <w:rsid w:val="001F1857"/>
    <w:rPr>
      <w:rFonts w:ascii="Symbol" w:hAnsi="Symbol" w:cs="Symbol"/>
    </w:rPr>
  </w:style>
  <w:style w:type="character" w:customStyle="1" w:styleId="WW8Num21z1">
    <w:name w:val="WW8Num21z1"/>
    <w:rsid w:val="001F1857"/>
    <w:rPr>
      <w:rFonts w:ascii="Courier New" w:hAnsi="Courier New" w:cs="Courier New"/>
    </w:rPr>
  </w:style>
  <w:style w:type="character" w:customStyle="1" w:styleId="WW8Num21z2">
    <w:name w:val="WW8Num21z2"/>
    <w:rsid w:val="001F1857"/>
    <w:rPr>
      <w:rFonts w:ascii="Wingdings" w:hAnsi="Wingdings" w:cs="Wingdings"/>
    </w:rPr>
  </w:style>
  <w:style w:type="character" w:customStyle="1" w:styleId="WW8Num22z0">
    <w:name w:val="WW8Num22z0"/>
    <w:rsid w:val="001F1857"/>
    <w:rPr>
      <w:rFonts w:ascii="Symbol" w:hAnsi="Symbol" w:cs="Symbol"/>
    </w:rPr>
  </w:style>
  <w:style w:type="character" w:customStyle="1" w:styleId="WW8Num22z2">
    <w:name w:val="WW8Num22z2"/>
    <w:rsid w:val="001F1857"/>
    <w:rPr>
      <w:rFonts w:ascii="Wingdings" w:hAnsi="Wingdings" w:cs="Wingdings"/>
    </w:rPr>
  </w:style>
  <w:style w:type="character" w:customStyle="1" w:styleId="WW8Num22z4">
    <w:name w:val="WW8Num22z4"/>
    <w:rsid w:val="001F1857"/>
    <w:rPr>
      <w:rFonts w:ascii="Courier New" w:hAnsi="Courier New" w:cs="Courier New"/>
    </w:rPr>
  </w:style>
  <w:style w:type="character" w:customStyle="1" w:styleId="WW8Num23z0">
    <w:name w:val="WW8Num23z0"/>
    <w:rsid w:val="001F1857"/>
    <w:rPr>
      <w:rFonts w:ascii="Symbol" w:hAnsi="Symbol" w:cs="Symbol"/>
    </w:rPr>
  </w:style>
  <w:style w:type="character" w:customStyle="1" w:styleId="WW8Num23z1">
    <w:name w:val="WW8Num23z1"/>
    <w:rsid w:val="001F1857"/>
    <w:rPr>
      <w:rFonts w:ascii="Courier New" w:hAnsi="Courier New" w:cs="Courier New"/>
    </w:rPr>
  </w:style>
  <w:style w:type="character" w:customStyle="1" w:styleId="WW8Num23z2">
    <w:name w:val="WW8Num23z2"/>
    <w:rsid w:val="001F1857"/>
    <w:rPr>
      <w:rFonts w:ascii="Wingdings" w:hAnsi="Wingdings" w:cs="Wingdings"/>
    </w:rPr>
  </w:style>
  <w:style w:type="character" w:customStyle="1" w:styleId="WW8Num24z0">
    <w:name w:val="WW8Num24z0"/>
    <w:rsid w:val="001F1857"/>
    <w:rPr>
      <w:rFonts w:ascii="Symbol" w:hAnsi="Symbol" w:cs="Symbol"/>
    </w:rPr>
  </w:style>
  <w:style w:type="character" w:customStyle="1" w:styleId="WW8Num24z1">
    <w:name w:val="WW8Num24z1"/>
    <w:rsid w:val="001F1857"/>
    <w:rPr>
      <w:rFonts w:ascii="Courier New" w:hAnsi="Courier New" w:cs="Courier New"/>
    </w:rPr>
  </w:style>
  <w:style w:type="character" w:customStyle="1" w:styleId="WW8Num24z2">
    <w:name w:val="WW8Num24z2"/>
    <w:rsid w:val="001F1857"/>
    <w:rPr>
      <w:rFonts w:ascii="Wingdings" w:hAnsi="Wingdings" w:cs="Wingdings"/>
    </w:rPr>
  </w:style>
  <w:style w:type="character" w:customStyle="1" w:styleId="WW8Num25z0">
    <w:name w:val="WW8Num25z0"/>
    <w:rsid w:val="001F1857"/>
    <w:rPr>
      <w:rFonts w:ascii="Symbol" w:hAnsi="Symbol" w:cs="Symbol"/>
    </w:rPr>
  </w:style>
  <w:style w:type="character" w:customStyle="1" w:styleId="WW8Num25z1">
    <w:name w:val="WW8Num25z1"/>
    <w:rsid w:val="001F1857"/>
    <w:rPr>
      <w:rFonts w:ascii="Courier New" w:hAnsi="Courier New" w:cs="Courier New"/>
    </w:rPr>
  </w:style>
  <w:style w:type="character" w:customStyle="1" w:styleId="WW8Num25z2">
    <w:name w:val="WW8Num25z2"/>
    <w:rsid w:val="001F1857"/>
    <w:rPr>
      <w:rFonts w:ascii="Wingdings" w:hAnsi="Wingdings" w:cs="Wingdings"/>
    </w:rPr>
  </w:style>
  <w:style w:type="character" w:customStyle="1" w:styleId="WW8Num27z0">
    <w:name w:val="WW8Num27z0"/>
    <w:rsid w:val="001F1857"/>
    <w:rPr>
      <w:rFonts w:ascii="Symbol" w:hAnsi="Symbol" w:cs="Symbol"/>
    </w:rPr>
  </w:style>
  <w:style w:type="character" w:customStyle="1" w:styleId="WW8Num27z1">
    <w:name w:val="WW8Num27z1"/>
    <w:rsid w:val="001F1857"/>
    <w:rPr>
      <w:rFonts w:ascii="Courier New" w:hAnsi="Courier New" w:cs="Courier New"/>
    </w:rPr>
  </w:style>
  <w:style w:type="character" w:customStyle="1" w:styleId="WW8Num27z2">
    <w:name w:val="WW8Num27z2"/>
    <w:rsid w:val="001F1857"/>
    <w:rPr>
      <w:rFonts w:ascii="Wingdings" w:hAnsi="Wingdings" w:cs="Wingdings"/>
    </w:rPr>
  </w:style>
  <w:style w:type="character" w:customStyle="1" w:styleId="WW8Num28z0">
    <w:name w:val="WW8Num28z0"/>
    <w:rsid w:val="001F1857"/>
    <w:rPr>
      <w:rFonts w:ascii="Times New Roman" w:eastAsia="Times New Roman" w:hAnsi="Times New Roman"/>
    </w:rPr>
  </w:style>
  <w:style w:type="character" w:customStyle="1" w:styleId="WW8Num28z1">
    <w:name w:val="WW8Num28z1"/>
    <w:rsid w:val="001F1857"/>
    <w:rPr>
      <w:rFonts w:ascii="Symbol" w:hAnsi="Symbol" w:cs="Symbol"/>
    </w:rPr>
  </w:style>
  <w:style w:type="character" w:customStyle="1" w:styleId="WW8Num28z2">
    <w:name w:val="WW8Num28z2"/>
    <w:rsid w:val="001F1857"/>
    <w:rPr>
      <w:rFonts w:ascii="Wingdings" w:hAnsi="Wingdings" w:cs="Wingdings"/>
    </w:rPr>
  </w:style>
  <w:style w:type="character" w:customStyle="1" w:styleId="WW8Num28z4">
    <w:name w:val="WW8Num28z4"/>
    <w:rsid w:val="001F1857"/>
    <w:rPr>
      <w:rFonts w:ascii="Courier New" w:hAnsi="Courier New" w:cs="Courier New"/>
    </w:rPr>
  </w:style>
  <w:style w:type="character" w:customStyle="1" w:styleId="WW8Num29z0">
    <w:name w:val="WW8Num29z0"/>
    <w:rsid w:val="001F1857"/>
    <w:rPr>
      <w:rFonts w:ascii="Symbol" w:hAnsi="Symbol" w:cs="Symbol"/>
    </w:rPr>
  </w:style>
  <w:style w:type="character" w:customStyle="1" w:styleId="WW8Num29z1">
    <w:name w:val="WW8Num29z1"/>
    <w:rsid w:val="001F1857"/>
    <w:rPr>
      <w:rFonts w:ascii="Courier New" w:hAnsi="Courier New" w:cs="Courier New"/>
    </w:rPr>
  </w:style>
  <w:style w:type="character" w:customStyle="1" w:styleId="WW8Num29z2">
    <w:name w:val="WW8Num29z2"/>
    <w:rsid w:val="001F1857"/>
    <w:rPr>
      <w:rFonts w:ascii="Wingdings" w:hAnsi="Wingdings" w:cs="Wingdings"/>
    </w:rPr>
  </w:style>
  <w:style w:type="paragraph" w:customStyle="1" w:styleId="410">
    <w:name w:val="Маркированный список 41"/>
    <w:basedOn w:val="a5"/>
    <w:rsid w:val="001F1857"/>
    <w:pPr>
      <w:suppressAutoHyphens/>
      <w:spacing w:after="0" w:line="240" w:lineRule="auto"/>
      <w:ind w:firstLine="567"/>
      <w:jc w:val="both"/>
    </w:pPr>
    <w:rPr>
      <w:rFonts w:eastAsia="Times New Roman" w:cs="Times New Roman"/>
      <w:sz w:val="20"/>
      <w:szCs w:val="20"/>
      <w:lang w:val="en-GB" w:eastAsia="ar-SA"/>
    </w:rPr>
  </w:style>
  <w:style w:type="paragraph" w:customStyle="1" w:styleId="211">
    <w:name w:val="Основной текст с отступом 21"/>
    <w:basedOn w:val="a5"/>
    <w:rsid w:val="001F1857"/>
    <w:pPr>
      <w:suppressAutoHyphens/>
      <w:spacing w:after="0" w:line="240" w:lineRule="auto"/>
      <w:ind w:firstLine="720"/>
      <w:jc w:val="both"/>
    </w:pPr>
    <w:rPr>
      <w:rFonts w:eastAsia="Times New Roman" w:cs="Times New Roman"/>
      <w:sz w:val="28"/>
      <w:szCs w:val="28"/>
      <w:lang w:eastAsia="ar-SA"/>
    </w:rPr>
  </w:style>
  <w:style w:type="character" w:customStyle="1" w:styleId="affff9">
    <w:name w:val="Текст сноски Знак"/>
    <w:link w:val="affffa"/>
    <w:rsid w:val="001F1857"/>
    <w:rPr>
      <w:lang w:eastAsia="ar-SA"/>
    </w:rPr>
  </w:style>
  <w:style w:type="paragraph" w:styleId="affffa">
    <w:name w:val="footnote text"/>
    <w:basedOn w:val="a5"/>
    <w:link w:val="affff9"/>
    <w:unhideWhenUsed/>
    <w:rsid w:val="001F1857"/>
    <w:pPr>
      <w:suppressAutoHyphens/>
      <w:spacing w:after="0" w:line="240" w:lineRule="auto"/>
      <w:ind w:firstLine="567"/>
      <w:jc w:val="both"/>
    </w:pPr>
    <w:rPr>
      <w:rFonts w:asciiTheme="minorHAnsi" w:hAnsiTheme="minorHAnsi"/>
      <w:sz w:val="22"/>
      <w:lang w:eastAsia="ar-SA"/>
    </w:rPr>
  </w:style>
  <w:style w:type="character" w:customStyle="1" w:styleId="1f0">
    <w:name w:val="Текст сноски Знак1"/>
    <w:basedOn w:val="a6"/>
    <w:uiPriority w:val="99"/>
    <w:rsid w:val="001F1857"/>
    <w:rPr>
      <w:rFonts w:ascii="Times New Roman" w:hAnsi="Times New Roman"/>
      <w:sz w:val="20"/>
      <w:szCs w:val="20"/>
    </w:rPr>
  </w:style>
  <w:style w:type="character" w:customStyle="1" w:styleId="1f1">
    <w:name w:val="Текст примечания Знак1"/>
    <w:uiPriority w:val="99"/>
    <w:rsid w:val="001F1857"/>
    <w:rPr>
      <w:rFonts w:ascii="Times New Roman" w:eastAsia="Times New Roman" w:hAnsi="Times New Roman"/>
    </w:rPr>
  </w:style>
  <w:style w:type="paragraph" w:customStyle="1" w:styleId="10">
    <w:name w:val="Маркированный список1"/>
    <w:basedOn w:val="a5"/>
    <w:rsid w:val="001F1857"/>
    <w:pPr>
      <w:numPr>
        <w:numId w:val="6"/>
      </w:numPr>
      <w:suppressAutoHyphens/>
      <w:spacing w:after="0" w:line="240" w:lineRule="auto"/>
      <w:jc w:val="both"/>
    </w:pPr>
    <w:rPr>
      <w:rFonts w:eastAsia="SimSun" w:cs="Times New Roman"/>
      <w:szCs w:val="24"/>
      <w:lang w:eastAsia="ar-SA"/>
    </w:rPr>
  </w:style>
  <w:style w:type="paragraph" w:customStyle="1" w:styleId="21">
    <w:name w:val="Нумерованный список 21"/>
    <w:basedOn w:val="a5"/>
    <w:rsid w:val="001F1857"/>
    <w:pPr>
      <w:numPr>
        <w:numId w:val="7"/>
      </w:numPr>
      <w:tabs>
        <w:tab w:val="left" w:pos="720"/>
      </w:tabs>
      <w:suppressAutoHyphens/>
      <w:spacing w:after="0" w:line="240" w:lineRule="auto"/>
      <w:ind w:left="360" w:firstLine="0"/>
      <w:jc w:val="both"/>
    </w:pPr>
    <w:rPr>
      <w:rFonts w:eastAsia="SimSun" w:cs="Times New Roman"/>
      <w:sz w:val="28"/>
      <w:szCs w:val="24"/>
      <w:lang w:eastAsia="ar-SA"/>
    </w:rPr>
  </w:style>
  <w:style w:type="paragraph" w:customStyle="1" w:styleId="2d">
    <w:name w:val="Текст2"/>
    <w:basedOn w:val="a5"/>
    <w:rsid w:val="001F1857"/>
    <w:pPr>
      <w:suppressAutoHyphens/>
      <w:spacing w:after="0" w:line="240" w:lineRule="auto"/>
      <w:ind w:firstLine="567"/>
      <w:jc w:val="both"/>
    </w:pPr>
    <w:rPr>
      <w:rFonts w:ascii="Courier New" w:eastAsia="SimSun" w:hAnsi="Courier New" w:cs="Courier New"/>
      <w:sz w:val="20"/>
      <w:szCs w:val="20"/>
      <w:lang w:eastAsia="ar-SA"/>
    </w:rPr>
  </w:style>
  <w:style w:type="paragraph" w:customStyle="1" w:styleId="ConsTitle">
    <w:name w:val="ConsTitle"/>
    <w:rsid w:val="001F1857"/>
    <w:pPr>
      <w:widowControl w:val="0"/>
      <w:suppressAutoHyphens/>
      <w:autoSpaceDE w:val="0"/>
      <w:spacing w:after="0" w:line="240" w:lineRule="auto"/>
      <w:ind w:right="19772" w:firstLine="567"/>
      <w:jc w:val="both"/>
    </w:pPr>
    <w:rPr>
      <w:rFonts w:ascii="Arial" w:eastAsia="SimSun" w:hAnsi="Arial" w:cs="Arial"/>
      <w:b/>
      <w:bCs/>
      <w:sz w:val="16"/>
      <w:szCs w:val="16"/>
      <w:lang w:eastAsia="ar-SA"/>
    </w:rPr>
  </w:style>
  <w:style w:type="paragraph" w:customStyle="1" w:styleId="ConsCell">
    <w:name w:val="ConsCell"/>
    <w:rsid w:val="001F1857"/>
    <w:pPr>
      <w:widowControl w:val="0"/>
      <w:suppressAutoHyphens/>
      <w:autoSpaceDE w:val="0"/>
      <w:spacing w:after="0" w:line="240" w:lineRule="auto"/>
      <w:ind w:right="19772" w:firstLine="567"/>
      <w:jc w:val="both"/>
    </w:pPr>
    <w:rPr>
      <w:rFonts w:ascii="Arial" w:eastAsia="SimSun" w:hAnsi="Arial" w:cs="Arial"/>
      <w:sz w:val="20"/>
      <w:szCs w:val="20"/>
      <w:lang w:eastAsia="ar-SA"/>
    </w:rPr>
  </w:style>
  <w:style w:type="paragraph" w:customStyle="1" w:styleId="ConsDocList">
    <w:name w:val="ConsDocList"/>
    <w:rsid w:val="001F1857"/>
    <w:pPr>
      <w:widowControl w:val="0"/>
      <w:suppressAutoHyphens/>
      <w:autoSpaceDE w:val="0"/>
      <w:spacing w:after="0" w:line="240" w:lineRule="auto"/>
      <w:ind w:right="19772" w:firstLine="567"/>
      <w:jc w:val="both"/>
    </w:pPr>
    <w:rPr>
      <w:rFonts w:ascii="Courier New" w:eastAsia="SimSun" w:hAnsi="Courier New" w:cs="Courier New"/>
      <w:sz w:val="20"/>
      <w:szCs w:val="20"/>
      <w:lang w:eastAsia="ar-SA"/>
    </w:rPr>
  </w:style>
  <w:style w:type="paragraph" w:customStyle="1" w:styleId="--">
    <w:name w:val="- СТРАНИЦА -"/>
    <w:rsid w:val="001F1857"/>
    <w:pPr>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2e">
    <w:name w:val="Цитата2"/>
    <w:basedOn w:val="a5"/>
    <w:rsid w:val="001F1857"/>
    <w:pPr>
      <w:tabs>
        <w:tab w:val="left" w:pos="10440"/>
      </w:tabs>
      <w:suppressAutoHyphens/>
      <w:spacing w:before="120" w:after="0" w:line="240" w:lineRule="auto"/>
      <w:ind w:left="360" w:right="333" w:firstLine="567"/>
      <w:jc w:val="both"/>
    </w:pPr>
    <w:rPr>
      <w:rFonts w:eastAsia="Times New Roman" w:cs="Times New Roman"/>
      <w:b/>
      <w:bCs/>
      <w:szCs w:val="24"/>
      <w:lang w:eastAsia="ar-SA"/>
    </w:rPr>
  </w:style>
  <w:style w:type="paragraph" w:customStyle="1" w:styleId="221">
    <w:name w:val="Основной текст с отступом 22"/>
    <w:basedOn w:val="a5"/>
    <w:rsid w:val="001F1857"/>
    <w:pPr>
      <w:suppressAutoHyphens/>
      <w:spacing w:after="120" w:line="480" w:lineRule="auto"/>
      <w:ind w:left="283" w:firstLine="567"/>
      <w:jc w:val="both"/>
    </w:pPr>
    <w:rPr>
      <w:rFonts w:eastAsia="Times New Roman" w:cs="Times New Roman"/>
      <w:szCs w:val="24"/>
      <w:lang w:eastAsia="ar-SA"/>
    </w:rPr>
  </w:style>
  <w:style w:type="paragraph" w:customStyle="1" w:styleId="330">
    <w:name w:val="Основной текст с отступом 33"/>
    <w:basedOn w:val="a5"/>
    <w:rsid w:val="001F1857"/>
    <w:pPr>
      <w:suppressAutoHyphens/>
      <w:spacing w:after="0" w:line="240" w:lineRule="auto"/>
      <w:ind w:left="540" w:firstLine="720"/>
      <w:jc w:val="both"/>
    </w:pPr>
    <w:rPr>
      <w:rFonts w:eastAsia="Times New Roman" w:cs="Times New Roman"/>
      <w:sz w:val="22"/>
      <w:lang w:eastAsia="ar-SA"/>
    </w:rPr>
  </w:style>
  <w:style w:type="paragraph" w:customStyle="1" w:styleId="S">
    <w:name w:val="S_Титульный"/>
    <w:basedOn w:val="a5"/>
    <w:rsid w:val="001F1857"/>
    <w:pPr>
      <w:suppressAutoHyphens/>
      <w:spacing w:after="0" w:line="360" w:lineRule="auto"/>
      <w:ind w:left="3060" w:firstLine="567"/>
      <w:jc w:val="right"/>
    </w:pPr>
    <w:rPr>
      <w:rFonts w:eastAsia="Times New Roman" w:cs="Times New Roman"/>
      <w:b/>
      <w:caps/>
      <w:szCs w:val="24"/>
      <w:lang w:eastAsia="ar-SA"/>
    </w:rPr>
  </w:style>
  <w:style w:type="paragraph" w:customStyle="1" w:styleId="affffb">
    <w:name w:val="Таблица"/>
    <w:basedOn w:val="a5"/>
    <w:rsid w:val="001F1857"/>
    <w:pPr>
      <w:suppressAutoHyphens/>
      <w:spacing w:after="0" w:line="240" w:lineRule="auto"/>
      <w:ind w:firstLine="567"/>
      <w:jc w:val="both"/>
    </w:pPr>
    <w:rPr>
      <w:rFonts w:eastAsia="Times New Roman" w:cs="Times New Roman"/>
      <w:szCs w:val="24"/>
      <w:lang w:eastAsia="ar-SA"/>
    </w:rPr>
  </w:style>
  <w:style w:type="paragraph" w:customStyle="1" w:styleId="1f2">
    <w:name w:val="Схема документа1"/>
    <w:basedOn w:val="a5"/>
    <w:rsid w:val="001F1857"/>
    <w:pPr>
      <w:shd w:val="clear" w:color="auto" w:fill="000080"/>
      <w:suppressAutoHyphens/>
      <w:spacing w:after="0" w:line="240" w:lineRule="auto"/>
      <w:ind w:firstLine="567"/>
      <w:jc w:val="both"/>
    </w:pPr>
    <w:rPr>
      <w:rFonts w:ascii="Tahoma" w:eastAsia="SimSun" w:hAnsi="Tahoma" w:cs="Tahoma"/>
      <w:sz w:val="20"/>
      <w:szCs w:val="20"/>
      <w:lang w:eastAsia="ar-SA"/>
    </w:rPr>
  </w:style>
  <w:style w:type="paragraph" w:customStyle="1" w:styleId="1f3">
    <w:name w:val="Текст примечания1"/>
    <w:basedOn w:val="a5"/>
    <w:rsid w:val="001F1857"/>
    <w:pPr>
      <w:suppressAutoHyphens/>
      <w:spacing w:after="0" w:line="240" w:lineRule="auto"/>
      <w:ind w:firstLine="567"/>
      <w:jc w:val="both"/>
    </w:pPr>
    <w:rPr>
      <w:rFonts w:eastAsia="SimSun" w:cs="Times New Roman"/>
      <w:sz w:val="20"/>
      <w:szCs w:val="20"/>
      <w:lang w:eastAsia="ar-SA"/>
    </w:rPr>
  </w:style>
  <w:style w:type="paragraph" w:customStyle="1" w:styleId="420">
    <w:name w:val="Маркированный список 42"/>
    <w:basedOn w:val="a5"/>
    <w:rsid w:val="001F1857"/>
    <w:pPr>
      <w:suppressAutoHyphens/>
      <w:spacing w:after="0" w:line="240" w:lineRule="auto"/>
      <w:ind w:firstLine="567"/>
      <w:jc w:val="both"/>
    </w:pPr>
    <w:rPr>
      <w:rFonts w:eastAsia="Times New Roman" w:cs="Times New Roman"/>
      <w:sz w:val="20"/>
      <w:szCs w:val="20"/>
      <w:lang w:val="en-GB" w:eastAsia="ar-SA"/>
    </w:rPr>
  </w:style>
  <w:style w:type="paragraph" w:customStyle="1" w:styleId="312">
    <w:name w:val="Основной текст 31"/>
    <w:basedOn w:val="a5"/>
    <w:rsid w:val="001F1857"/>
    <w:pPr>
      <w:widowControl w:val="0"/>
      <w:shd w:val="clear" w:color="auto" w:fill="FFFFFF"/>
      <w:suppressAutoHyphens/>
      <w:autoSpaceDE w:val="0"/>
      <w:spacing w:after="0" w:line="240" w:lineRule="auto"/>
      <w:ind w:firstLine="567"/>
      <w:jc w:val="center"/>
    </w:pPr>
    <w:rPr>
      <w:rFonts w:eastAsia="Times New Roman" w:cs="Times New Roman"/>
      <w:szCs w:val="24"/>
      <w:lang w:eastAsia="ar-SA"/>
    </w:rPr>
  </w:style>
  <w:style w:type="paragraph" w:customStyle="1" w:styleId="affffc">
    <w:name w:val="Содержимое врезки"/>
    <w:basedOn w:val="ae"/>
    <w:qFormat/>
    <w:rsid w:val="001F1857"/>
    <w:pPr>
      <w:keepLines/>
      <w:widowControl w:val="0"/>
      <w:suppressAutoHyphens/>
      <w:overflowPunct w:val="0"/>
      <w:autoSpaceDE w:val="0"/>
      <w:spacing w:after="120" w:line="320" w:lineRule="exact"/>
      <w:ind w:firstLine="567"/>
      <w:jc w:val="both"/>
    </w:pPr>
    <w:rPr>
      <w:sz w:val="20"/>
      <w:szCs w:val="20"/>
      <w:lang w:eastAsia="ar-SA"/>
    </w:rPr>
  </w:style>
  <w:style w:type="paragraph" w:customStyle="1" w:styleId="1f4">
    <w:name w:val="Цитата1"/>
    <w:basedOn w:val="a5"/>
    <w:rsid w:val="001F1857"/>
    <w:pPr>
      <w:suppressAutoHyphens/>
      <w:spacing w:after="0" w:line="240" w:lineRule="auto"/>
      <w:ind w:left="360" w:right="-625" w:firstLine="567"/>
      <w:jc w:val="both"/>
    </w:pPr>
    <w:rPr>
      <w:rFonts w:eastAsia="Times New Roman" w:cs="Times New Roman"/>
      <w:kern w:val="2"/>
      <w:szCs w:val="20"/>
      <w:lang w:eastAsia="ar-SA"/>
    </w:rPr>
  </w:style>
  <w:style w:type="paragraph" w:customStyle="1" w:styleId="1f5">
    <w:name w:val="Название объекта1"/>
    <w:basedOn w:val="a5"/>
    <w:next w:val="a5"/>
    <w:rsid w:val="001F1857"/>
    <w:pPr>
      <w:keepLines/>
      <w:suppressAutoHyphens/>
      <w:overflowPunct w:val="0"/>
      <w:autoSpaceDE w:val="0"/>
      <w:spacing w:after="0" w:line="320" w:lineRule="exact"/>
      <w:ind w:firstLine="567"/>
      <w:jc w:val="both"/>
    </w:pPr>
    <w:rPr>
      <w:rFonts w:eastAsia="Times New Roman" w:cs="Times New Roman"/>
      <w:b/>
      <w:bCs/>
      <w:sz w:val="28"/>
      <w:szCs w:val="28"/>
      <w:lang w:eastAsia="ar-SA"/>
    </w:rPr>
  </w:style>
  <w:style w:type="paragraph" w:customStyle="1" w:styleId="affffd">
    <w:name w:val="Знак Знак Знак Знак Знак Знак Знак"/>
    <w:basedOn w:val="a5"/>
    <w:rsid w:val="001F1857"/>
    <w:pPr>
      <w:suppressAutoHyphens/>
      <w:spacing w:line="240" w:lineRule="exact"/>
      <w:ind w:firstLine="567"/>
      <w:jc w:val="both"/>
    </w:pPr>
    <w:rPr>
      <w:rFonts w:eastAsia="Times New Roman" w:cs="Times New Roman"/>
      <w:sz w:val="20"/>
      <w:szCs w:val="20"/>
      <w:lang w:eastAsia="ar-SA"/>
    </w:rPr>
  </w:style>
  <w:style w:type="paragraph" w:customStyle="1" w:styleId="2f">
    <w:name w:val="Основной текст с отступом2"/>
    <w:basedOn w:val="a5"/>
    <w:rsid w:val="001F1857"/>
    <w:pPr>
      <w:keepLines/>
      <w:widowControl w:val="0"/>
      <w:suppressAutoHyphens/>
      <w:overflowPunct w:val="0"/>
      <w:autoSpaceDE w:val="0"/>
      <w:spacing w:after="0" w:line="320" w:lineRule="atLeast"/>
      <w:ind w:firstLine="709"/>
      <w:jc w:val="both"/>
    </w:pPr>
    <w:rPr>
      <w:rFonts w:eastAsia="Times New Roman" w:cs="Times New Roman"/>
      <w:sz w:val="28"/>
      <w:szCs w:val="28"/>
      <w:lang w:eastAsia="ar-SA"/>
    </w:rPr>
  </w:style>
  <w:style w:type="paragraph" w:customStyle="1" w:styleId="3a">
    <w:name w:val="Основной текст с отступом3"/>
    <w:basedOn w:val="a5"/>
    <w:rsid w:val="001F1857"/>
    <w:pPr>
      <w:keepLines/>
      <w:widowControl w:val="0"/>
      <w:suppressAutoHyphens/>
      <w:overflowPunct w:val="0"/>
      <w:autoSpaceDE w:val="0"/>
      <w:spacing w:after="0" w:line="320" w:lineRule="atLeast"/>
      <w:ind w:firstLine="709"/>
      <w:jc w:val="both"/>
    </w:pPr>
    <w:rPr>
      <w:rFonts w:eastAsia="Times New Roman" w:cs="Times New Roman"/>
      <w:sz w:val="28"/>
      <w:szCs w:val="28"/>
      <w:lang w:eastAsia="ar-SA"/>
    </w:rPr>
  </w:style>
  <w:style w:type="paragraph" w:customStyle="1" w:styleId="affffe">
    <w:name w:val="таблица"/>
    <w:basedOn w:val="a5"/>
    <w:rsid w:val="001F1857"/>
    <w:pPr>
      <w:widowControl w:val="0"/>
      <w:shd w:val="clear" w:color="auto" w:fill="FFFFFF"/>
      <w:autoSpaceDE w:val="0"/>
      <w:autoSpaceDN w:val="0"/>
      <w:adjustRightInd w:val="0"/>
      <w:spacing w:before="120" w:after="120" w:line="240" w:lineRule="auto"/>
      <w:ind w:firstLine="284"/>
      <w:jc w:val="both"/>
    </w:pPr>
    <w:rPr>
      <w:rFonts w:eastAsia="Times New Roman" w:cs="Times New Roman"/>
      <w:szCs w:val="24"/>
      <w:lang w:eastAsia="ru-RU"/>
    </w:rPr>
  </w:style>
  <w:style w:type="paragraph" w:customStyle="1" w:styleId="afffff">
    <w:name w:val="Примечание"/>
    <w:basedOn w:val="a5"/>
    <w:rsid w:val="001F1857"/>
    <w:pPr>
      <w:widowControl w:val="0"/>
      <w:shd w:val="clear" w:color="auto" w:fill="FFFFFF"/>
      <w:autoSpaceDE w:val="0"/>
      <w:autoSpaceDN w:val="0"/>
      <w:adjustRightInd w:val="0"/>
      <w:spacing w:before="120" w:after="120" w:line="240" w:lineRule="auto"/>
      <w:ind w:firstLine="284"/>
      <w:jc w:val="both"/>
    </w:pPr>
    <w:rPr>
      <w:rFonts w:eastAsia="Times New Roman" w:cs="Times New Roman"/>
      <w:sz w:val="20"/>
      <w:szCs w:val="20"/>
      <w:lang w:eastAsia="ru-RU"/>
    </w:rPr>
  </w:style>
  <w:style w:type="character" w:customStyle="1" w:styleId="WW8Num7z1">
    <w:name w:val="WW8Num7z1"/>
    <w:rsid w:val="001F1857"/>
    <w:rPr>
      <w:rFonts w:ascii="Symbol" w:hAnsi="Symbol" w:cs="Symbol" w:hint="default"/>
    </w:rPr>
  </w:style>
  <w:style w:type="character" w:customStyle="1" w:styleId="WW8Num7z2">
    <w:name w:val="WW8Num7z2"/>
    <w:rsid w:val="001F1857"/>
    <w:rPr>
      <w:rFonts w:ascii="Wingdings" w:hAnsi="Wingdings" w:cs="Wingdings" w:hint="default"/>
    </w:rPr>
  </w:style>
  <w:style w:type="character" w:customStyle="1" w:styleId="WW8Num7z4">
    <w:name w:val="WW8Num7z4"/>
    <w:rsid w:val="001F1857"/>
    <w:rPr>
      <w:rFonts w:ascii="Courier New" w:hAnsi="Courier New" w:cs="Courier New" w:hint="default"/>
    </w:rPr>
  </w:style>
  <w:style w:type="character" w:customStyle="1" w:styleId="WW8Num8z2">
    <w:name w:val="WW8Num8z2"/>
    <w:rsid w:val="001F1857"/>
    <w:rPr>
      <w:rFonts w:ascii="Wingdings" w:hAnsi="Wingdings" w:cs="Wingdings" w:hint="default"/>
    </w:rPr>
  </w:style>
  <w:style w:type="character" w:customStyle="1" w:styleId="WW8Num8z4">
    <w:name w:val="WW8Num8z4"/>
    <w:rsid w:val="001F1857"/>
    <w:rPr>
      <w:rFonts w:ascii="Courier New" w:hAnsi="Courier New" w:cs="Courier New" w:hint="default"/>
    </w:rPr>
  </w:style>
  <w:style w:type="character" w:customStyle="1" w:styleId="WW8Num9z2">
    <w:name w:val="WW8Num9z2"/>
    <w:rsid w:val="001F1857"/>
    <w:rPr>
      <w:rFonts w:ascii="Wingdings" w:hAnsi="Wingdings" w:cs="Wingdings" w:hint="default"/>
    </w:rPr>
  </w:style>
  <w:style w:type="character" w:customStyle="1" w:styleId="WW8Num9z4">
    <w:name w:val="WW8Num9z4"/>
    <w:rsid w:val="001F1857"/>
    <w:rPr>
      <w:rFonts w:ascii="Courier New" w:hAnsi="Courier New" w:cs="Courier New" w:hint="default"/>
    </w:rPr>
  </w:style>
  <w:style w:type="character" w:customStyle="1" w:styleId="WW8Num10z1">
    <w:name w:val="WW8Num10z1"/>
    <w:rsid w:val="001F1857"/>
    <w:rPr>
      <w:rFonts w:ascii="Symbol" w:hAnsi="Symbol" w:cs="Symbol" w:hint="default"/>
    </w:rPr>
  </w:style>
  <w:style w:type="character" w:customStyle="1" w:styleId="WW8Num10z2">
    <w:name w:val="WW8Num10z2"/>
    <w:rsid w:val="001F1857"/>
    <w:rPr>
      <w:rFonts w:ascii="Wingdings" w:hAnsi="Wingdings" w:cs="Wingdings" w:hint="default"/>
    </w:rPr>
  </w:style>
  <w:style w:type="character" w:customStyle="1" w:styleId="WW8Num10z4">
    <w:name w:val="WW8Num10z4"/>
    <w:rsid w:val="001F1857"/>
    <w:rPr>
      <w:rFonts w:ascii="Courier New" w:hAnsi="Courier New" w:cs="Courier New" w:hint="default"/>
    </w:rPr>
  </w:style>
  <w:style w:type="character" w:customStyle="1" w:styleId="WW8Num12z4">
    <w:name w:val="WW8Num12z4"/>
    <w:rsid w:val="001F1857"/>
    <w:rPr>
      <w:rFonts w:ascii="Courier New" w:hAnsi="Courier New" w:cs="Courier New" w:hint="default"/>
    </w:rPr>
  </w:style>
  <w:style w:type="character" w:customStyle="1" w:styleId="WW8Num13z0">
    <w:name w:val="WW8Num13z0"/>
    <w:rsid w:val="001F1857"/>
    <w:rPr>
      <w:rFonts w:ascii="Times New Roman" w:hAnsi="Times New Roman" w:cs="Times New Roman" w:hint="default"/>
    </w:rPr>
  </w:style>
  <w:style w:type="character" w:customStyle="1" w:styleId="WW8Num13z1">
    <w:name w:val="WW8Num13z1"/>
    <w:rsid w:val="001F1857"/>
    <w:rPr>
      <w:rFonts w:ascii="Symbol" w:hAnsi="Symbol" w:cs="Symbol" w:hint="default"/>
    </w:rPr>
  </w:style>
  <w:style w:type="character" w:customStyle="1" w:styleId="WW8Num13z2">
    <w:name w:val="WW8Num13z2"/>
    <w:rsid w:val="001F1857"/>
    <w:rPr>
      <w:rFonts w:ascii="Wingdings" w:hAnsi="Wingdings" w:cs="Wingdings" w:hint="default"/>
    </w:rPr>
  </w:style>
  <w:style w:type="character" w:customStyle="1" w:styleId="WW8Num13z4">
    <w:name w:val="WW8Num13z4"/>
    <w:rsid w:val="001F1857"/>
    <w:rPr>
      <w:rFonts w:ascii="Courier New" w:hAnsi="Courier New" w:cs="Courier New" w:hint="default"/>
    </w:rPr>
  </w:style>
  <w:style w:type="character" w:customStyle="1" w:styleId="WW8Num26z0">
    <w:name w:val="WW8Num26z0"/>
    <w:rsid w:val="001F1857"/>
    <w:rPr>
      <w:rFonts w:ascii="Symbol" w:hAnsi="Symbol" w:cs="Symbol" w:hint="default"/>
    </w:rPr>
  </w:style>
  <w:style w:type="character" w:customStyle="1" w:styleId="Absatz-Standardschriftart">
    <w:name w:val="Absatz-Standardschriftart"/>
    <w:rsid w:val="001F1857"/>
  </w:style>
  <w:style w:type="character" w:customStyle="1" w:styleId="WW8Num6z1">
    <w:name w:val="WW8Num6z1"/>
    <w:rsid w:val="001F1857"/>
    <w:rPr>
      <w:rFonts w:ascii="Symbol" w:hAnsi="Symbol" w:cs="Symbol" w:hint="default"/>
    </w:rPr>
  </w:style>
  <w:style w:type="character" w:customStyle="1" w:styleId="WW8Num6z2">
    <w:name w:val="WW8Num6z2"/>
    <w:rsid w:val="001F1857"/>
    <w:rPr>
      <w:rFonts w:ascii="Wingdings" w:hAnsi="Wingdings" w:cs="Wingdings" w:hint="default"/>
    </w:rPr>
  </w:style>
  <w:style w:type="character" w:customStyle="1" w:styleId="WW8Num6z4">
    <w:name w:val="WW8Num6z4"/>
    <w:rsid w:val="001F1857"/>
    <w:rPr>
      <w:rFonts w:ascii="Courier New" w:hAnsi="Courier New" w:cs="Courier New" w:hint="default"/>
    </w:rPr>
  </w:style>
  <w:style w:type="character" w:customStyle="1" w:styleId="WW8Num9z1">
    <w:name w:val="WW8Num9z1"/>
    <w:rsid w:val="001F1857"/>
    <w:rPr>
      <w:rFonts w:ascii="Symbol" w:hAnsi="Symbol" w:cs="Symbol" w:hint="default"/>
    </w:rPr>
  </w:style>
  <w:style w:type="character" w:customStyle="1" w:styleId="WW8Num32z0">
    <w:name w:val="WW8Num32z0"/>
    <w:rsid w:val="001F1857"/>
    <w:rPr>
      <w:rFonts w:ascii="Symbol" w:hAnsi="Symbol" w:hint="default"/>
    </w:rPr>
  </w:style>
  <w:style w:type="character" w:customStyle="1" w:styleId="WW8Num32z1">
    <w:name w:val="WW8Num32z1"/>
    <w:rsid w:val="001F1857"/>
    <w:rPr>
      <w:rFonts w:ascii="Courier New" w:hAnsi="Courier New" w:cs="Courier New" w:hint="default"/>
    </w:rPr>
  </w:style>
  <w:style w:type="character" w:customStyle="1" w:styleId="WW8Num32z2">
    <w:name w:val="WW8Num32z2"/>
    <w:rsid w:val="001F1857"/>
    <w:rPr>
      <w:rFonts w:ascii="Wingdings" w:hAnsi="Wingdings" w:hint="default"/>
    </w:rPr>
  </w:style>
  <w:style w:type="character" w:customStyle="1" w:styleId="110">
    <w:name w:val="Заголовок 1 Знак1"/>
    <w:aliases w:val="Заголовок 1 Знак Знак1"/>
    <w:rsid w:val="001F1857"/>
    <w:rPr>
      <w:rFonts w:ascii="Arial" w:hAnsi="Arial" w:cs="Arial" w:hint="default"/>
      <w:b/>
      <w:bCs/>
      <w:kern w:val="2"/>
      <w:sz w:val="32"/>
      <w:szCs w:val="32"/>
      <w:lang w:val="ru-RU" w:eastAsia="ar-SA" w:bidi="ar-SA"/>
    </w:rPr>
  </w:style>
  <w:style w:type="character" w:customStyle="1" w:styleId="1f6">
    <w:name w:val="Заголовок 1 Знак Знак"/>
    <w:rsid w:val="001F1857"/>
    <w:rPr>
      <w:b/>
      <w:bCs/>
      <w:sz w:val="28"/>
      <w:szCs w:val="28"/>
      <w:lang w:val="ru-RU" w:eastAsia="ar-SA" w:bidi="ar-SA"/>
    </w:rPr>
  </w:style>
  <w:style w:type="character" w:customStyle="1" w:styleId="afffff0">
    <w:name w:val="Символ сноски"/>
    <w:rsid w:val="001F1857"/>
    <w:rPr>
      <w:vertAlign w:val="superscript"/>
    </w:rPr>
  </w:style>
  <w:style w:type="character" w:customStyle="1" w:styleId="1f7">
    <w:name w:val="Знак примечания1"/>
    <w:rsid w:val="001F1857"/>
    <w:rPr>
      <w:sz w:val="16"/>
      <w:szCs w:val="16"/>
    </w:rPr>
  </w:style>
  <w:style w:type="character" w:customStyle="1" w:styleId="WW8Num15z4">
    <w:name w:val="WW8Num15z4"/>
    <w:rsid w:val="001F1857"/>
    <w:rPr>
      <w:rFonts w:ascii="Courier New" w:hAnsi="Courier New" w:cs="Courier New" w:hint="default"/>
    </w:rPr>
  </w:style>
  <w:style w:type="character" w:customStyle="1" w:styleId="WW8Num16z4">
    <w:name w:val="WW8Num16z4"/>
    <w:rsid w:val="001F1857"/>
    <w:rPr>
      <w:rFonts w:ascii="Courier New" w:hAnsi="Courier New" w:cs="Courier New" w:hint="default"/>
    </w:rPr>
  </w:style>
  <w:style w:type="character" w:customStyle="1" w:styleId="WW8Num17z1">
    <w:name w:val="WW8Num17z1"/>
    <w:rsid w:val="001F1857"/>
    <w:rPr>
      <w:rFonts w:ascii="Symbol" w:hAnsi="Symbol" w:cs="Symbol" w:hint="default"/>
    </w:rPr>
  </w:style>
  <w:style w:type="character" w:customStyle="1" w:styleId="WW8Num18z4">
    <w:name w:val="WW8Num18z4"/>
    <w:rsid w:val="001F1857"/>
    <w:rPr>
      <w:rFonts w:ascii="Courier New" w:hAnsi="Courier New" w:cs="Courier New" w:hint="default"/>
    </w:rPr>
  </w:style>
  <w:style w:type="character" w:customStyle="1" w:styleId="WW8Num19z1">
    <w:name w:val="WW8Num19z1"/>
    <w:rsid w:val="001F1857"/>
    <w:rPr>
      <w:rFonts w:ascii="Symbol" w:hAnsi="Symbol" w:cs="Courier New" w:hint="default"/>
    </w:rPr>
  </w:style>
  <w:style w:type="character" w:customStyle="1" w:styleId="WW8Num20z4">
    <w:name w:val="WW8Num20z4"/>
    <w:rsid w:val="001F1857"/>
    <w:rPr>
      <w:rFonts w:ascii="Courier New" w:hAnsi="Courier New" w:cs="Courier New" w:hint="default"/>
    </w:rPr>
  </w:style>
  <w:style w:type="character" w:customStyle="1" w:styleId="WW8Num22z1">
    <w:name w:val="WW8Num22z1"/>
    <w:rsid w:val="001F1857"/>
    <w:rPr>
      <w:rFonts w:ascii="Symbol" w:hAnsi="Symbol" w:cs="Courier New" w:hint="default"/>
    </w:rPr>
  </w:style>
  <w:style w:type="character" w:customStyle="1" w:styleId="WW8Num23z4">
    <w:name w:val="WW8Num23z4"/>
    <w:rsid w:val="001F1857"/>
    <w:rPr>
      <w:rFonts w:ascii="Courier New" w:hAnsi="Courier New" w:cs="Courier New" w:hint="default"/>
    </w:rPr>
  </w:style>
  <w:style w:type="character" w:customStyle="1" w:styleId="WW8Num25z4">
    <w:name w:val="WW8Num25z4"/>
    <w:rsid w:val="001F1857"/>
    <w:rPr>
      <w:rFonts w:ascii="Courier New" w:hAnsi="Courier New" w:cs="Courier New" w:hint="default"/>
    </w:rPr>
  </w:style>
  <w:style w:type="character" w:customStyle="1" w:styleId="WW8Num30z0">
    <w:name w:val="WW8Num30z0"/>
    <w:rsid w:val="001F1857"/>
    <w:rPr>
      <w:rFonts w:ascii="Symbol" w:hAnsi="Symbol" w:cs="Symbol" w:hint="default"/>
    </w:rPr>
  </w:style>
  <w:style w:type="character" w:customStyle="1" w:styleId="WW8Num31z0">
    <w:name w:val="WW8Num31z0"/>
    <w:rsid w:val="001F1857"/>
    <w:rPr>
      <w:rFonts w:ascii="Symbol" w:hAnsi="Symbol" w:hint="default"/>
    </w:rPr>
  </w:style>
  <w:style w:type="character" w:customStyle="1" w:styleId="WW8Num33z0">
    <w:name w:val="WW8Num33z0"/>
    <w:rsid w:val="001F1857"/>
    <w:rPr>
      <w:rFonts w:ascii="Symbol" w:hAnsi="Symbol" w:cs="Symbol" w:hint="default"/>
    </w:rPr>
  </w:style>
  <w:style w:type="character" w:customStyle="1" w:styleId="WW8Num34z0">
    <w:name w:val="WW8Num34z0"/>
    <w:rsid w:val="001F1857"/>
    <w:rPr>
      <w:rFonts w:ascii="Symbol" w:hAnsi="Symbol" w:cs="Symbol" w:hint="default"/>
    </w:rPr>
  </w:style>
  <w:style w:type="character" w:customStyle="1" w:styleId="WW8Num35z0">
    <w:name w:val="WW8Num35z0"/>
    <w:rsid w:val="001F1857"/>
    <w:rPr>
      <w:rFonts w:ascii="Symbol" w:hAnsi="Symbol" w:hint="default"/>
    </w:rPr>
  </w:style>
  <w:style w:type="character" w:customStyle="1" w:styleId="WW8Num37z0">
    <w:name w:val="WW8Num37z0"/>
    <w:rsid w:val="001F1857"/>
    <w:rPr>
      <w:rFonts w:ascii="Symbol" w:hAnsi="Symbol" w:cs="Symbol" w:hint="default"/>
    </w:rPr>
  </w:style>
  <w:style w:type="character" w:customStyle="1" w:styleId="WW8Num37z1">
    <w:name w:val="WW8Num37z1"/>
    <w:rsid w:val="001F1857"/>
    <w:rPr>
      <w:rFonts w:ascii="Courier New" w:hAnsi="Courier New" w:cs="Courier New" w:hint="default"/>
    </w:rPr>
  </w:style>
  <w:style w:type="character" w:customStyle="1" w:styleId="WW8Num37z2">
    <w:name w:val="WW8Num37z2"/>
    <w:rsid w:val="001F1857"/>
    <w:rPr>
      <w:rFonts w:ascii="Wingdings" w:hAnsi="Wingdings" w:cs="Wingdings" w:hint="default"/>
    </w:rPr>
  </w:style>
  <w:style w:type="character" w:customStyle="1" w:styleId="WW8Num38z0">
    <w:name w:val="WW8Num38z0"/>
    <w:rsid w:val="001F1857"/>
    <w:rPr>
      <w:rFonts w:ascii="Symbol" w:hAnsi="Symbol" w:cs="Symbol" w:hint="default"/>
    </w:rPr>
  </w:style>
  <w:style w:type="character" w:customStyle="1" w:styleId="WW8Num38z1">
    <w:name w:val="WW8Num38z1"/>
    <w:rsid w:val="001F1857"/>
    <w:rPr>
      <w:rFonts w:ascii="Courier New" w:hAnsi="Courier New" w:cs="Courier New" w:hint="default"/>
    </w:rPr>
  </w:style>
  <w:style w:type="character" w:customStyle="1" w:styleId="WW8Num38z2">
    <w:name w:val="WW8Num38z2"/>
    <w:rsid w:val="001F1857"/>
    <w:rPr>
      <w:rFonts w:ascii="Wingdings" w:hAnsi="Wingdings" w:cs="Wingdings" w:hint="default"/>
    </w:rPr>
  </w:style>
  <w:style w:type="character" w:customStyle="1" w:styleId="WW8Num39z0">
    <w:name w:val="WW8Num39z0"/>
    <w:rsid w:val="001F1857"/>
    <w:rPr>
      <w:rFonts w:ascii="Symbol" w:hAnsi="Symbol" w:cs="Symbol" w:hint="default"/>
    </w:rPr>
  </w:style>
  <w:style w:type="character" w:customStyle="1" w:styleId="WW8Num39z2">
    <w:name w:val="WW8Num39z2"/>
    <w:rsid w:val="001F1857"/>
    <w:rPr>
      <w:rFonts w:ascii="Wingdings" w:hAnsi="Wingdings" w:cs="Wingdings" w:hint="default"/>
    </w:rPr>
  </w:style>
  <w:style w:type="character" w:customStyle="1" w:styleId="WW8Num39z4">
    <w:name w:val="WW8Num39z4"/>
    <w:rsid w:val="001F1857"/>
    <w:rPr>
      <w:rFonts w:ascii="Courier New" w:hAnsi="Courier New" w:cs="Courier New" w:hint="default"/>
    </w:rPr>
  </w:style>
  <w:style w:type="character" w:customStyle="1" w:styleId="WW8Num41z0">
    <w:name w:val="WW8Num41z0"/>
    <w:rsid w:val="001F1857"/>
    <w:rPr>
      <w:rFonts w:ascii="Symbol" w:hAnsi="Symbol" w:cs="Symbol" w:hint="default"/>
    </w:rPr>
  </w:style>
  <w:style w:type="character" w:customStyle="1" w:styleId="WW8Num41z1">
    <w:name w:val="WW8Num41z1"/>
    <w:rsid w:val="001F1857"/>
    <w:rPr>
      <w:rFonts w:ascii="Courier New" w:hAnsi="Courier New" w:cs="Courier New" w:hint="default"/>
    </w:rPr>
  </w:style>
  <w:style w:type="character" w:customStyle="1" w:styleId="WW8Num41z2">
    <w:name w:val="WW8Num41z2"/>
    <w:rsid w:val="001F1857"/>
    <w:rPr>
      <w:rFonts w:ascii="Wingdings" w:hAnsi="Wingdings" w:cs="Wingdings" w:hint="default"/>
    </w:rPr>
  </w:style>
  <w:style w:type="character" w:customStyle="1" w:styleId="WW8NumSt37z0">
    <w:name w:val="WW8NumSt37z0"/>
    <w:rsid w:val="001F1857"/>
    <w:rPr>
      <w:rFonts w:ascii="Helvetica" w:hAnsi="Helvetica" w:hint="default"/>
    </w:rPr>
  </w:style>
  <w:style w:type="character" w:customStyle="1" w:styleId="WW8Num8z1">
    <w:name w:val="WW8Num8z1"/>
    <w:rsid w:val="001F1857"/>
    <w:rPr>
      <w:rFonts w:ascii="Symbol" w:hAnsi="Symbol" w:cs="Symbol" w:hint="default"/>
    </w:rPr>
  </w:style>
  <w:style w:type="character" w:customStyle="1" w:styleId="WW-Absatz-Standardschriftart">
    <w:name w:val="WW-Absatz-Standardschriftart"/>
    <w:rsid w:val="001F1857"/>
  </w:style>
  <w:style w:type="character" w:customStyle="1" w:styleId="WW8Num21z4">
    <w:name w:val="WW8Num21z4"/>
    <w:rsid w:val="001F1857"/>
    <w:rPr>
      <w:rFonts w:ascii="Courier New" w:hAnsi="Courier New" w:cs="Courier New" w:hint="default"/>
    </w:rPr>
  </w:style>
  <w:style w:type="character" w:customStyle="1" w:styleId="WW8Num33z1">
    <w:name w:val="WW8Num33z1"/>
    <w:rsid w:val="001F1857"/>
    <w:rPr>
      <w:rFonts w:ascii="Courier New" w:hAnsi="Courier New" w:cs="Courier New" w:hint="default"/>
    </w:rPr>
  </w:style>
  <w:style w:type="character" w:customStyle="1" w:styleId="WW8Num33z2">
    <w:name w:val="WW8Num33z2"/>
    <w:rsid w:val="001F1857"/>
    <w:rPr>
      <w:rFonts w:ascii="Wingdings" w:hAnsi="Wingdings" w:cs="Wingdings" w:hint="default"/>
    </w:rPr>
  </w:style>
  <w:style w:type="character" w:customStyle="1" w:styleId="WW8Num35z1">
    <w:name w:val="WW8Num35z1"/>
    <w:rsid w:val="001F1857"/>
    <w:rPr>
      <w:rFonts w:ascii="Courier New" w:hAnsi="Courier New" w:cs="Courier New" w:hint="default"/>
    </w:rPr>
  </w:style>
  <w:style w:type="character" w:customStyle="1" w:styleId="WW8Num35z2">
    <w:name w:val="WW8Num35z2"/>
    <w:rsid w:val="001F1857"/>
    <w:rPr>
      <w:rFonts w:ascii="Wingdings" w:hAnsi="Wingdings" w:cs="Wingdings" w:hint="default"/>
    </w:rPr>
  </w:style>
  <w:style w:type="character" w:customStyle="1" w:styleId="WW8Num36z0">
    <w:name w:val="WW8Num36z0"/>
    <w:rsid w:val="001F1857"/>
    <w:rPr>
      <w:rFonts w:ascii="Symbol" w:hAnsi="Symbol" w:cs="Symbol" w:hint="default"/>
    </w:rPr>
  </w:style>
  <w:style w:type="character" w:customStyle="1" w:styleId="WW8Num36z2">
    <w:name w:val="WW8Num36z2"/>
    <w:rsid w:val="001F1857"/>
    <w:rPr>
      <w:rFonts w:ascii="Wingdings" w:hAnsi="Wingdings" w:cs="Wingdings" w:hint="default"/>
    </w:rPr>
  </w:style>
  <w:style w:type="character" w:customStyle="1" w:styleId="WW8Num36z4">
    <w:name w:val="WW8Num36z4"/>
    <w:rsid w:val="001F1857"/>
    <w:rPr>
      <w:rFonts w:ascii="Courier New" w:hAnsi="Courier New" w:cs="Courier New" w:hint="default"/>
    </w:rPr>
  </w:style>
  <w:style w:type="character" w:customStyle="1" w:styleId="WW8NumSt13z0">
    <w:name w:val="WW8NumSt13z0"/>
    <w:rsid w:val="001F1857"/>
    <w:rPr>
      <w:rFonts w:ascii="Helvetica" w:hAnsi="Helvetica" w:hint="default"/>
    </w:rPr>
  </w:style>
  <w:style w:type="character" w:customStyle="1" w:styleId="1f8">
    <w:name w:val="Верхний колонтитул Знак1"/>
    <w:rsid w:val="001F1857"/>
    <w:rPr>
      <w:rFonts w:ascii="SimSun" w:eastAsia="SimSun" w:hAnsi="SimSun" w:hint="eastAsia"/>
      <w:sz w:val="24"/>
      <w:szCs w:val="24"/>
    </w:rPr>
  </w:style>
  <w:style w:type="character" w:customStyle="1" w:styleId="1f9">
    <w:name w:val="Нижний колонтитул Знак1"/>
    <w:rsid w:val="001F1857"/>
    <w:rPr>
      <w:rFonts w:ascii="SimSun" w:eastAsia="SimSun" w:hAnsi="SimSun" w:hint="eastAsia"/>
      <w:sz w:val="24"/>
      <w:szCs w:val="24"/>
    </w:rPr>
  </w:style>
  <w:style w:type="character" w:customStyle="1" w:styleId="1fa">
    <w:name w:val="Основной текст с отступом Знак1"/>
    <w:rsid w:val="001F1857"/>
    <w:rPr>
      <w:sz w:val="24"/>
      <w:szCs w:val="24"/>
    </w:rPr>
  </w:style>
  <w:style w:type="character" w:customStyle="1" w:styleId="1fb">
    <w:name w:val="Название Знак1"/>
    <w:locked/>
    <w:rsid w:val="001F1857"/>
    <w:rPr>
      <w:sz w:val="28"/>
      <w:szCs w:val="28"/>
      <w:lang w:eastAsia="ar-SA"/>
    </w:rPr>
  </w:style>
  <w:style w:type="character" w:customStyle="1" w:styleId="1fc">
    <w:name w:val="Подзаголовок Знак1"/>
    <w:locked/>
    <w:rsid w:val="001F1857"/>
    <w:rPr>
      <w:rFonts w:ascii="Arial" w:eastAsia="Lucida Sans Unicode" w:hAnsi="Arial" w:cs="Tahoma"/>
      <w:i/>
      <w:iCs/>
      <w:sz w:val="28"/>
      <w:szCs w:val="28"/>
      <w:lang w:eastAsia="ar-SA"/>
    </w:rPr>
  </w:style>
  <w:style w:type="character" w:customStyle="1" w:styleId="1fd">
    <w:name w:val="Тема примечания Знак1"/>
    <w:uiPriority w:val="99"/>
    <w:rsid w:val="001F1857"/>
    <w:rPr>
      <w:rFonts w:ascii="Times New Roman" w:eastAsia="Times New Roman" w:hAnsi="Times New Roman"/>
      <w:b/>
      <w:bCs/>
    </w:rPr>
  </w:style>
  <w:style w:type="paragraph" w:customStyle="1" w:styleId="45">
    <w:name w:val="Основной текст с отступом4"/>
    <w:basedOn w:val="a5"/>
    <w:rsid w:val="001F1857"/>
    <w:pPr>
      <w:keepLines/>
      <w:widowControl w:val="0"/>
      <w:overflowPunct w:val="0"/>
      <w:autoSpaceDE w:val="0"/>
      <w:autoSpaceDN w:val="0"/>
      <w:adjustRightInd w:val="0"/>
      <w:spacing w:after="0" w:line="320" w:lineRule="atLeast"/>
      <w:ind w:firstLine="709"/>
      <w:jc w:val="both"/>
    </w:pPr>
    <w:rPr>
      <w:rFonts w:eastAsia="Times New Roman" w:cs="Times New Roman"/>
      <w:sz w:val="28"/>
      <w:szCs w:val="28"/>
      <w:lang w:eastAsia="ru-RU"/>
    </w:rPr>
  </w:style>
  <w:style w:type="paragraph" w:customStyle="1" w:styleId="230">
    <w:name w:val="Основной текст 23"/>
    <w:basedOn w:val="a5"/>
    <w:rsid w:val="001F1857"/>
    <w:pPr>
      <w:widowControl w:val="0"/>
      <w:spacing w:before="120" w:after="0" w:line="240" w:lineRule="auto"/>
      <w:ind w:firstLine="567"/>
      <w:jc w:val="both"/>
    </w:pPr>
    <w:rPr>
      <w:rFonts w:eastAsia="Times New Roman" w:cs="Times New Roman"/>
      <w:szCs w:val="20"/>
      <w:lang w:eastAsia="ru-RU"/>
    </w:rPr>
  </w:style>
  <w:style w:type="paragraph" w:customStyle="1" w:styleId="53">
    <w:name w:val="Основной текст с отступом5"/>
    <w:basedOn w:val="a5"/>
    <w:rsid w:val="001F1857"/>
    <w:pPr>
      <w:keepLines/>
      <w:widowControl w:val="0"/>
      <w:overflowPunct w:val="0"/>
      <w:autoSpaceDE w:val="0"/>
      <w:autoSpaceDN w:val="0"/>
      <w:adjustRightInd w:val="0"/>
      <w:spacing w:after="0" w:line="320" w:lineRule="atLeast"/>
      <w:ind w:firstLine="709"/>
      <w:jc w:val="both"/>
    </w:pPr>
    <w:rPr>
      <w:rFonts w:eastAsia="Times New Roman" w:cs="Times New Roman"/>
      <w:sz w:val="28"/>
      <w:szCs w:val="28"/>
      <w:lang w:eastAsia="ru-RU"/>
    </w:rPr>
  </w:style>
  <w:style w:type="paragraph" w:customStyle="1" w:styleId="240">
    <w:name w:val="Основной текст 24"/>
    <w:basedOn w:val="a5"/>
    <w:rsid w:val="001F1857"/>
    <w:pPr>
      <w:widowControl w:val="0"/>
      <w:spacing w:before="120" w:after="0" w:line="240" w:lineRule="auto"/>
      <w:ind w:firstLine="567"/>
      <w:jc w:val="both"/>
    </w:pPr>
    <w:rPr>
      <w:rFonts w:eastAsia="Times New Roman" w:cs="Times New Roman"/>
      <w:szCs w:val="20"/>
      <w:lang w:eastAsia="ru-RU"/>
    </w:rPr>
  </w:style>
  <w:style w:type="numbering" w:customStyle="1" w:styleId="3b">
    <w:name w:val="Нет списка3"/>
    <w:next w:val="a8"/>
    <w:uiPriority w:val="99"/>
    <w:semiHidden/>
    <w:unhideWhenUsed/>
    <w:rsid w:val="001F1857"/>
  </w:style>
  <w:style w:type="paragraph" w:customStyle="1" w:styleId="3120">
    <w:name w:val="Стиль Заголовок 3 + 12 пт"/>
    <w:basedOn w:val="3"/>
    <w:rsid w:val="001F1857"/>
    <w:pPr>
      <w:keepLines w:val="0"/>
      <w:numPr>
        <w:ilvl w:val="2"/>
      </w:numPr>
      <w:tabs>
        <w:tab w:val="num" w:pos="0"/>
        <w:tab w:val="left" w:pos="2340"/>
      </w:tabs>
      <w:spacing w:before="240" w:after="120"/>
      <w:ind w:firstLine="567"/>
      <w:jc w:val="both"/>
    </w:pPr>
    <w:rPr>
      <w:rFonts w:eastAsia="Times New Roman" w:cs="Times New Roman"/>
      <w:bCs/>
      <w:szCs w:val="26"/>
      <w:lang w:eastAsia="ar-SA"/>
    </w:rPr>
  </w:style>
  <w:style w:type="character" w:customStyle="1" w:styleId="afffff1">
    <w:name w:val="Основной текст_"/>
    <w:link w:val="1fe"/>
    <w:rsid w:val="001F1857"/>
    <w:rPr>
      <w:rFonts w:ascii="Gungsuh" w:eastAsia="Gungsuh" w:hAnsi="Gungsuh" w:cs="Gungsuh"/>
      <w:spacing w:val="-20"/>
      <w:sz w:val="26"/>
      <w:szCs w:val="26"/>
      <w:shd w:val="clear" w:color="auto" w:fill="FFFFFF"/>
    </w:rPr>
  </w:style>
  <w:style w:type="character" w:customStyle="1" w:styleId="3c">
    <w:name w:val="Основной текст (3)"/>
    <w:rsid w:val="001F1857"/>
    <w:rPr>
      <w:rFonts w:ascii="Gungsuh" w:eastAsia="Gungsuh" w:hAnsi="Gungsuh" w:cs="Gungsuh"/>
      <w:b w:val="0"/>
      <w:bCs w:val="0"/>
      <w:i w:val="0"/>
      <w:iCs w:val="0"/>
      <w:smallCaps w:val="0"/>
      <w:strike w:val="0"/>
      <w:spacing w:val="20"/>
      <w:sz w:val="15"/>
      <w:szCs w:val="15"/>
      <w:u w:val="single"/>
    </w:rPr>
  </w:style>
  <w:style w:type="character" w:customStyle="1" w:styleId="0pt">
    <w:name w:val="Основной текст + Интервал 0 pt"/>
    <w:rsid w:val="001F1857"/>
    <w:rPr>
      <w:rFonts w:ascii="Gungsuh" w:eastAsia="Gungsuh" w:hAnsi="Gungsuh" w:cs="Gungsuh"/>
      <w:spacing w:val="0"/>
      <w:sz w:val="26"/>
      <w:szCs w:val="26"/>
      <w:shd w:val="clear" w:color="auto" w:fill="FFFFFF"/>
    </w:rPr>
  </w:style>
  <w:style w:type="paragraph" w:customStyle="1" w:styleId="1fe">
    <w:name w:val="Основной текст1"/>
    <w:basedOn w:val="a5"/>
    <w:link w:val="afffff1"/>
    <w:rsid w:val="001F1857"/>
    <w:pPr>
      <w:shd w:val="clear" w:color="auto" w:fill="FFFFFF"/>
      <w:spacing w:before="480" w:after="180" w:line="360" w:lineRule="exact"/>
      <w:ind w:firstLine="567"/>
      <w:jc w:val="both"/>
    </w:pPr>
    <w:rPr>
      <w:rFonts w:ascii="Gungsuh" w:eastAsia="Gungsuh" w:hAnsi="Gungsuh" w:cs="Gungsuh"/>
      <w:spacing w:val="-20"/>
      <w:sz w:val="26"/>
      <w:szCs w:val="26"/>
    </w:rPr>
  </w:style>
  <w:style w:type="numbering" w:customStyle="1" w:styleId="111">
    <w:name w:val="Нет списка11"/>
    <w:next w:val="a8"/>
    <w:uiPriority w:val="99"/>
    <w:semiHidden/>
    <w:unhideWhenUsed/>
    <w:rsid w:val="001F1857"/>
  </w:style>
  <w:style w:type="paragraph" w:customStyle="1" w:styleId="112">
    <w:name w:val="Основной текст с отступом11"/>
    <w:basedOn w:val="a5"/>
    <w:rsid w:val="001F1857"/>
    <w:pPr>
      <w:keepLines/>
      <w:widowControl w:val="0"/>
      <w:suppressAutoHyphens/>
      <w:overflowPunct w:val="0"/>
      <w:autoSpaceDE w:val="0"/>
      <w:spacing w:after="0" w:line="320" w:lineRule="atLeast"/>
      <w:ind w:firstLine="709"/>
      <w:jc w:val="both"/>
    </w:pPr>
    <w:rPr>
      <w:rFonts w:eastAsia="Times New Roman" w:cs="Times New Roman"/>
      <w:sz w:val="28"/>
      <w:szCs w:val="28"/>
      <w:lang w:eastAsia="ar-SA"/>
    </w:rPr>
  </w:style>
  <w:style w:type="paragraph" w:customStyle="1" w:styleId="2110">
    <w:name w:val="Основной текст 211"/>
    <w:basedOn w:val="a5"/>
    <w:rsid w:val="001F1857"/>
    <w:pPr>
      <w:widowControl w:val="0"/>
      <w:suppressAutoHyphens/>
      <w:spacing w:before="120" w:after="0" w:line="240" w:lineRule="auto"/>
      <w:ind w:firstLine="567"/>
      <w:jc w:val="both"/>
    </w:pPr>
    <w:rPr>
      <w:rFonts w:eastAsia="Times New Roman" w:cs="Times New Roman"/>
      <w:szCs w:val="20"/>
      <w:lang w:eastAsia="ar-SA"/>
    </w:rPr>
  </w:style>
  <w:style w:type="paragraph" w:customStyle="1" w:styleId="340">
    <w:name w:val="Основной текст с отступом 34"/>
    <w:basedOn w:val="a5"/>
    <w:rsid w:val="001F1857"/>
    <w:pPr>
      <w:widowControl w:val="0"/>
      <w:shd w:val="clear" w:color="auto" w:fill="FFFFFF"/>
      <w:suppressAutoHyphens/>
      <w:spacing w:after="100" w:line="240" w:lineRule="auto"/>
      <w:ind w:firstLine="720"/>
      <w:jc w:val="both"/>
    </w:pPr>
    <w:rPr>
      <w:rFonts w:eastAsia="Times New Roman" w:cs="Times New Roman"/>
      <w:sz w:val="28"/>
      <w:szCs w:val="20"/>
      <w:lang w:eastAsia="ar-SA"/>
    </w:rPr>
  </w:style>
  <w:style w:type="paragraph" w:customStyle="1" w:styleId="afffff2">
    <w:name w:val="ОСНОВНОЙ !!!"/>
    <w:basedOn w:val="ae"/>
    <w:link w:val="2f0"/>
    <w:rsid w:val="001F1857"/>
    <w:pPr>
      <w:spacing w:before="120"/>
      <w:ind w:firstLine="900"/>
      <w:jc w:val="both"/>
    </w:pPr>
    <w:rPr>
      <w:rFonts w:ascii="Arial" w:hAnsi="Arial"/>
      <w:color w:val="660066"/>
      <w:sz w:val="26"/>
      <w:lang w:eastAsia="ar-SA"/>
    </w:rPr>
  </w:style>
  <w:style w:type="character" w:customStyle="1" w:styleId="2f0">
    <w:name w:val="ОСНОВНОЙ !!! Знак2"/>
    <w:link w:val="afffff2"/>
    <w:rsid w:val="001F1857"/>
    <w:rPr>
      <w:rFonts w:ascii="Arial" w:eastAsia="Times New Roman" w:hAnsi="Arial" w:cs="Times New Roman"/>
      <w:color w:val="660066"/>
      <w:sz w:val="26"/>
      <w:szCs w:val="24"/>
      <w:lang w:eastAsia="ar-SA"/>
    </w:rPr>
  </w:style>
  <w:style w:type="paragraph" w:customStyle="1" w:styleId="uni">
    <w:name w:val="uni"/>
    <w:basedOn w:val="a5"/>
    <w:rsid w:val="001F1857"/>
    <w:pPr>
      <w:spacing w:before="100" w:beforeAutospacing="1" w:after="100" w:afterAutospacing="1" w:line="240" w:lineRule="auto"/>
      <w:ind w:firstLine="567"/>
      <w:jc w:val="both"/>
    </w:pPr>
    <w:rPr>
      <w:rFonts w:eastAsia="Times New Roman" w:cs="Times New Roman"/>
      <w:szCs w:val="24"/>
      <w:lang w:eastAsia="ru-RU"/>
    </w:rPr>
  </w:style>
  <w:style w:type="character" w:customStyle="1" w:styleId="afffff3">
    <w:name w:val="Абзац списка Знак Знак"/>
    <w:uiPriority w:val="34"/>
    <w:rsid w:val="001F1857"/>
    <w:rPr>
      <w:rFonts w:ascii="Times New Roman" w:eastAsia="Times New Roman" w:hAnsi="Times New Roman" w:cs="Times New Roman"/>
      <w:sz w:val="24"/>
      <w:szCs w:val="24"/>
      <w:lang w:val="en-US" w:bidi="en-US"/>
    </w:rPr>
  </w:style>
  <w:style w:type="character" w:customStyle="1" w:styleId="afffff4">
    <w:name w:val="Без интервала Знак Знак"/>
    <w:locked/>
    <w:rsid w:val="001F1857"/>
    <w:rPr>
      <w:rFonts w:ascii="Times New Roman" w:eastAsia="Times New Roman" w:hAnsi="Times New Roman"/>
      <w:lang w:val="ru-RU" w:eastAsia="ru-RU" w:bidi="ar-SA"/>
    </w:rPr>
  </w:style>
  <w:style w:type="character" w:customStyle="1" w:styleId="afffff5">
    <w:name w:val="Основной текст_ Знак"/>
    <w:rsid w:val="001F1857"/>
    <w:rPr>
      <w:rFonts w:ascii="Gungsuh" w:eastAsia="Gungsuh" w:hAnsi="Gungsuh" w:cs="Gungsuh"/>
      <w:spacing w:val="-20"/>
      <w:sz w:val="26"/>
      <w:szCs w:val="26"/>
      <w:shd w:val="clear" w:color="auto" w:fill="FFFFFF"/>
    </w:rPr>
  </w:style>
  <w:style w:type="character" w:customStyle="1" w:styleId="afffff6">
    <w:name w:val="ОСНОВНОЙ !!! Знак"/>
    <w:rsid w:val="001F1857"/>
    <w:rPr>
      <w:rFonts w:ascii="Arial" w:eastAsia="Times New Roman" w:hAnsi="Arial"/>
      <w:color w:val="660066"/>
      <w:sz w:val="26"/>
      <w:szCs w:val="24"/>
      <w:lang w:eastAsia="ar-SA"/>
    </w:rPr>
  </w:style>
  <w:style w:type="paragraph" w:customStyle="1" w:styleId="headertext">
    <w:name w:val="headertext"/>
    <w:basedOn w:val="a5"/>
    <w:rsid w:val="001F1857"/>
    <w:pPr>
      <w:spacing w:before="100" w:beforeAutospacing="1" w:after="100" w:afterAutospacing="1" w:line="240" w:lineRule="auto"/>
      <w:ind w:firstLine="567"/>
      <w:jc w:val="both"/>
    </w:pPr>
    <w:rPr>
      <w:rFonts w:eastAsia="Times New Roman" w:cs="Times New Roman"/>
      <w:szCs w:val="24"/>
      <w:lang w:eastAsia="ru-RU"/>
    </w:rPr>
  </w:style>
  <w:style w:type="paragraph" w:customStyle="1" w:styleId="WW-20">
    <w:name w:val="WW-???????? ????? 2"/>
    <w:basedOn w:val="a5"/>
    <w:rsid w:val="001F1857"/>
    <w:pPr>
      <w:widowControl w:val="0"/>
      <w:suppressAutoHyphens/>
      <w:overflowPunct w:val="0"/>
      <w:autoSpaceDE w:val="0"/>
      <w:autoSpaceDN w:val="0"/>
      <w:adjustRightInd w:val="0"/>
      <w:spacing w:after="120" w:line="480" w:lineRule="auto"/>
      <w:ind w:firstLine="567"/>
      <w:jc w:val="both"/>
      <w:textAlignment w:val="baseline"/>
    </w:pPr>
    <w:rPr>
      <w:rFonts w:eastAsia="Times New Roman" w:cs="Times New Roman"/>
      <w:szCs w:val="20"/>
      <w:lang w:eastAsia="ru-RU"/>
    </w:rPr>
  </w:style>
  <w:style w:type="paragraph" w:customStyle="1" w:styleId="212">
    <w:name w:val="???????? ????? 21"/>
    <w:basedOn w:val="a5"/>
    <w:rsid w:val="001F1857"/>
    <w:pPr>
      <w:widowControl w:val="0"/>
      <w:suppressAutoHyphens/>
      <w:overflowPunct w:val="0"/>
      <w:autoSpaceDE w:val="0"/>
      <w:autoSpaceDN w:val="0"/>
      <w:adjustRightInd w:val="0"/>
      <w:spacing w:after="120" w:line="480" w:lineRule="auto"/>
      <w:ind w:firstLine="567"/>
      <w:jc w:val="both"/>
      <w:textAlignment w:val="baseline"/>
    </w:pPr>
    <w:rPr>
      <w:rFonts w:eastAsia="Times New Roman" w:cs="Times New Roman"/>
      <w:szCs w:val="20"/>
      <w:lang w:eastAsia="ru-RU"/>
    </w:rPr>
  </w:style>
  <w:style w:type="paragraph" w:customStyle="1" w:styleId="s1">
    <w:name w:val="s_1"/>
    <w:basedOn w:val="a5"/>
    <w:rsid w:val="001F1857"/>
    <w:pPr>
      <w:spacing w:before="100" w:beforeAutospacing="1" w:after="100" w:afterAutospacing="1" w:line="240" w:lineRule="auto"/>
      <w:ind w:firstLine="567"/>
      <w:jc w:val="both"/>
    </w:pPr>
    <w:rPr>
      <w:rFonts w:eastAsia="Times New Roman" w:cs="Times New Roman"/>
      <w:szCs w:val="24"/>
      <w:lang w:eastAsia="ru-RU"/>
    </w:rPr>
  </w:style>
  <w:style w:type="paragraph" w:styleId="afffff7">
    <w:name w:val="TOC Heading"/>
    <w:basedOn w:val="1"/>
    <w:next w:val="a5"/>
    <w:uiPriority w:val="39"/>
    <w:unhideWhenUsed/>
    <w:qFormat/>
    <w:rsid w:val="001F1857"/>
    <w:pPr>
      <w:keepLines/>
      <w:numPr>
        <w:numId w:val="0"/>
      </w:numPr>
      <w:spacing w:before="480" w:line="276" w:lineRule="auto"/>
      <w:outlineLvl w:val="9"/>
    </w:pPr>
    <w:rPr>
      <w:rFonts w:asciiTheme="majorHAnsi" w:eastAsiaTheme="majorEastAsia" w:hAnsiTheme="majorHAnsi" w:cstheme="majorBidi"/>
      <w:bCs/>
      <w:color w:val="2E74B5" w:themeColor="accent1" w:themeShade="BF"/>
      <w:szCs w:val="28"/>
      <w:lang w:eastAsia="en-US"/>
    </w:rPr>
  </w:style>
  <w:style w:type="character" w:customStyle="1" w:styleId="nobr">
    <w:name w:val="nobr"/>
    <w:basedOn w:val="a6"/>
    <w:rsid w:val="001F1857"/>
  </w:style>
  <w:style w:type="character" w:customStyle="1" w:styleId="hl">
    <w:name w:val="hl"/>
    <w:basedOn w:val="a6"/>
    <w:rsid w:val="001F1857"/>
  </w:style>
  <w:style w:type="paragraph" w:customStyle="1" w:styleId="western">
    <w:name w:val="western"/>
    <w:basedOn w:val="a5"/>
    <w:rsid w:val="00805FB7"/>
    <w:pPr>
      <w:spacing w:before="280" w:after="119" w:line="240" w:lineRule="auto"/>
    </w:pPr>
    <w:rPr>
      <w:rFonts w:eastAsia="Times New Roman" w:cs="Times New Roman"/>
      <w:color w:val="000000"/>
      <w:szCs w:val="24"/>
      <w:lang w:eastAsia="zh-CN"/>
    </w:rPr>
  </w:style>
  <w:style w:type="paragraph" w:customStyle="1" w:styleId="1ff">
    <w:name w:val="Абзац списка1"/>
    <w:basedOn w:val="a5"/>
    <w:rsid w:val="00805FB7"/>
    <w:pPr>
      <w:widowControl w:val="0"/>
      <w:suppressAutoHyphens/>
      <w:autoSpaceDE w:val="0"/>
      <w:spacing w:after="0" w:line="240" w:lineRule="auto"/>
      <w:ind w:left="720"/>
      <w:contextualSpacing/>
    </w:pPr>
    <w:rPr>
      <w:rFonts w:ascii="Arial" w:eastAsia="Times New Roman" w:hAnsi="Arial" w:cs="Arial"/>
      <w:color w:val="000000"/>
      <w:kern w:val="2"/>
      <w:szCs w:val="24"/>
      <w:lang w:val="en-US" w:bidi="en-US"/>
    </w:rPr>
  </w:style>
  <w:style w:type="paragraph" w:customStyle="1" w:styleId="cdcdcdeeeeeef0f0f0ececece0e0e0ebebebfcfcfcedededfbfbfbe9e9e9f2f2f2e0e0e0e1e1e1ebebebe8e8e8f6f6f6e0e0e0">
    <w:name w:val="Нcdcdcdоeeeeeeрf0f0f0мecececаe0e0e0лebebebьfcfcfcнedededыfbfbfbйe9e9e9 (тf2f2f2аe0e0e0бe1e1e1лebebebиe8e8e8цf6f6f6аe0e0e0)"/>
    <w:basedOn w:val="a5"/>
    <w:rsid w:val="00C6589D"/>
    <w:pPr>
      <w:widowControl w:val="0"/>
      <w:suppressAutoHyphens/>
      <w:autoSpaceDE w:val="0"/>
      <w:spacing w:after="0" w:line="240" w:lineRule="auto"/>
    </w:pPr>
    <w:rPr>
      <w:rFonts w:ascii="Arial" w:eastAsia="Times New Roman" w:hAnsi="Arial" w:cs="Arial"/>
      <w:color w:val="000000"/>
      <w:kern w:val="2"/>
      <w:szCs w:val="24"/>
      <w:lang w:eastAsia="zh-CN"/>
    </w:rPr>
  </w:style>
  <w:style w:type="character" w:customStyle="1" w:styleId="c2c2c2e5e5e5f0f0f0f5f5f5ededede8e8e8e9e9e9eaeaeaeeeeeeebebebeeeeeeedededf2f2f2e8e8e8f2f2f2f3f3f3ebebebc7c7c7ededede0e0e0eaeaea">
    <w:name w:val="Вc2c2c2еe5e5e5рf0f0f0хf5f5f5нedededиe8e8e8йe9e9e9 кeaeaeaоeeeeeeлebebebоeeeeeeнedededтf2f2f2иe8e8e8тf2f2f2уf3f3f3лebebeb Зc7c7c7нedededаe0e0e0кeaeaea"/>
    <w:rsid w:val="00EB0AE4"/>
    <w:rPr>
      <w:rFonts w:ascii="Arial" w:eastAsia="Times New Roman" w:hAnsi="Arial" w:cs="Arial"/>
    </w:rPr>
  </w:style>
  <w:style w:type="paragraph" w:customStyle="1" w:styleId="cdcdeeeef0f0ecece0e0ebebfcfcededfbfbe9e9f2f2e0e0e1e1ebebe8e8f6f6e0e0">
    <w:name w:val="Нcdcdоeeeeрf0f0мececаe0e0лebebьfcfcнededыfbfbйe9e9 (тf2f2аe0e0бe1e1лebebиe8e8цf6f6аe0e0)"/>
    <w:basedOn w:val="a5"/>
    <w:rsid w:val="00C8484D"/>
    <w:pPr>
      <w:widowControl w:val="0"/>
      <w:suppressAutoHyphens/>
      <w:autoSpaceDE w:val="0"/>
      <w:spacing w:after="0" w:line="240" w:lineRule="auto"/>
    </w:pPr>
    <w:rPr>
      <w:rFonts w:ascii="Arial" w:eastAsia="Times New Roman" w:hAnsi="Arial" w:cs="Arial"/>
      <w:color w:val="000000"/>
      <w:kern w:val="2"/>
      <w:szCs w:val="24"/>
      <w:lang w:eastAsia="zh-CN" w:bidi="hi-IN"/>
    </w:rPr>
  </w:style>
  <w:style w:type="paragraph" w:customStyle="1" w:styleId="cdeef0ece0ebfcedfbe9f2e0e1ebe8f6e0">
    <w:name w:val="Нcdоeeрf0мecаe0лebьfcнedыfbйe9 (тf2аe0бe1лebиe8цf6аe0)"/>
    <w:basedOn w:val="a5"/>
    <w:rsid w:val="00EF7C32"/>
    <w:pPr>
      <w:widowControl w:val="0"/>
      <w:suppressAutoHyphens/>
      <w:autoSpaceDE w:val="0"/>
      <w:spacing w:after="0" w:line="240" w:lineRule="auto"/>
    </w:pPr>
    <w:rPr>
      <w:rFonts w:ascii="Arial" w:eastAsia="Times New Roman" w:hAnsi="Arial" w:cs="Arial"/>
      <w:color w:val="000000"/>
      <w:kern w:val="2"/>
      <w:szCs w:val="24"/>
      <w:lang w:eastAsia="zh-CN"/>
    </w:rPr>
  </w:style>
  <w:style w:type="character" w:customStyle="1" w:styleId="c7c7c7e0e0e0e3e3e3eeeeeeebebebeeeeeee2e2e2eeeeeeeaeaeaf1f1f1e2e2e2eeeeeee5e5e5e3e3e3eeeeeef1f1f1eeeeeeeeeeeee1e1e1f9f9f9e5e5e5ededede8e8e8ffffff">
    <w:name w:val="Зc7c7c7аe0e0e0гe3e3e3оeeeeeeлebebebоeeeeeeвe2e2e2оeeeeeeкeaeaea сf1f1f1вe2e2e2оeeeeeeеe5e5e5гe3e3e3оeeeeee сf1f1f1оeeeeeeоeeeeeeбe1e1e1щf9f9f9еe5e5e5нedededиe8e8e8яffffff"/>
    <w:rsid w:val="00D578D6"/>
    <w:rPr>
      <w:rFonts w:eastAsia="Times New Roman"/>
      <w:b/>
      <w:bCs/>
      <w:color w:val="26282F"/>
    </w:rPr>
  </w:style>
  <w:style w:type="paragraph" w:customStyle="1" w:styleId="f2f2f2e0e0e0e1e1e1ebebebe8e8e8f6f6f6e0e0e0">
    <w:name w:val="тf2f2f2аe0e0e0бe1e1e1лebebebиe8e8e8цf6f6f6аe0e0e0"/>
    <w:basedOn w:val="a5"/>
    <w:rsid w:val="00923634"/>
    <w:pPr>
      <w:widowControl w:val="0"/>
      <w:shd w:val="clear" w:color="auto" w:fill="FFFFFF"/>
      <w:suppressAutoHyphens/>
      <w:autoSpaceDE w:val="0"/>
      <w:spacing w:before="120" w:after="120" w:line="240" w:lineRule="auto"/>
      <w:ind w:firstLine="284"/>
    </w:pPr>
    <w:rPr>
      <w:rFonts w:ascii="Arial" w:eastAsia="Times New Roman" w:hAnsi="Arial" w:cs="Arial"/>
      <w:color w:val="000000"/>
      <w:kern w:val="2"/>
      <w:szCs w:val="24"/>
      <w:lang w:eastAsia="zh-CN"/>
    </w:rPr>
  </w:style>
  <w:style w:type="paragraph" w:customStyle="1" w:styleId="cfcfcff0f0f0e8e8e8ececece5e5e5f7f7f7e0e0e0ededede8e8e8e5e5e5">
    <w:name w:val="Пcfcfcfрf0f0f0иe8e8e8мecececеe5e5e5чf7f7f7аe0e0e0нedededиe8e8e8еe5e5e5"/>
    <w:basedOn w:val="a5"/>
    <w:rsid w:val="00923634"/>
    <w:pPr>
      <w:widowControl w:val="0"/>
      <w:shd w:val="clear" w:color="auto" w:fill="FFFFFF"/>
      <w:suppressAutoHyphens/>
      <w:autoSpaceDE w:val="0"/>
      <w:spacing w:before="120" w:after="120" w:line="240" w:lineRule="auto"/>
      <w:ind w:firstLine="284"/>
    </w:pPr>
    <w:rPr>
      <w:rFonts w:ascii="Arial" w:eastAsia="Times New Roman" w:hAnsi="Arial" w:cs="Arial"/>
      <w:color w:val="000000"/>
      <w:kern w:val="2"/>
      <w:sz w:val="20"/>
      <w:szCs w:val="20"/>
      <w:lang w:eastAsia="zh-CN"/>
    </w:rPr>
  </w:style>
  <w:style w:type="paragraph" w:customStyle="1" w:styleId="afffff8">
    <w:name w:val="Знак Знак"/>
    <w:aliases w:val="Знак Знак Знак Знак Знак Знак"/>
    <w:basedOn w:val="a5"/>
    <w:next w:val="ae"/>
    <w:qFormat/>
    <w:rsid w:val="00753DA4"/>
    <w:pPr>
      <w:keepNext/>
      <w:keepLines/>
      <w:suppressAutoHyphens/>
      <w:overflowPunct w:val="0"/>
      <w:autoSpaceDE w:val="0"/>
      <w:spacing w:before="240" w:after="120" w:line="320" w:lineRule="exact"/>
      <w:ind w:firstLine="567"/>
      <w:jc w:val="both"/>
      <w:textAlignment w:val="baseline"/>
    </w:pPr>
    <w:rPr>
      <w:rFonts w:ascii="Arial" w:eastAsia="Lucida Sans Unicode" w:hAnsi="Arial" w:cs="Tahoma"/>
      <w:sz w:val="28"/>
      <w:szCs w:val="28"/>
      <w:lang w:eastAsia="ar-SA"/>
    </w:rPr>
  </w:style>
  <w:style w:type="paragraph" w:customStyle="1" w:styleId="text1cl">
    <w:name w:val="text1cl"/>
    <w:basedOn w:val="a5"/>
    <w:rsid w:val="00753DA4"/>
    <w:pPr>
      <w:spacing w:before="144" w:after="288" w:line="240" w:lineRule="auto"/>
      <w:jc w:val="center"/>
    </w:pPr>
    <w:rPr>
      <w:rFonts w:eastAsia="Times New Roman" w:cs="Times New Roman"/>
      <w:szCs w:val="24"/>
      <w:lang w:eastAsia="ru-RU"/>
    </w:rPr>
  </w:style>
  <w:style w:type="paragraph" w:customStyle="1" w:styleId="text3cl">
    <w:name w:val="text3cl"/>
    <w:basedOn w:val="a5"/>
    <w:rsid w:val="00753DA4"/>
    <w:pPr>
      <w:spacing w:before="144" w:after="288" w:line="240" w:lineRule="auto"/>
    </w:pPr>
    <w:rPr>
      <w:rFonts w:eastAsia="Times New Roman" w:cs="Times New Roman"/>
      <w:szCs w:val="24"/>
      <w:lang w:eastAsia="ru-RU"/>
    </w:rPr>
  </w:style>
  <w:style w:type="paragraph" w:customStyle="1" w:styleId="Heading">
    <w:name w:val="Heading"/>
    <w:rsid w:val="00753DA4"/>
    <w:pPr>
      <w:autoSpaceDE w:val="0"/>
      <w:autoSpaceDN w:val="0"/>
      <w:adjustRightInd w:val="0"/>
      <w:spacing w:after="0" w:line="240" w:lineRule="auto"/>
    </w:pPr>
    <w:rPr>
      <w:rFonts w:ascii="Arial" w:eastAsia="Times New Roman" w:hAnsi="Arial" w:cs="Arial"/>
      <w:b/>
      <w:bCs/>
      <w:lang w:eastAsia="ru-RU"/>
    </w:rPr>
  </w:style>
  <w:style w:type="paragraph" w:customStyle="1" w:styleId="62">
    <w:name w:val="Основной текст с отступом6"/>
    <w:basedOn w:val="a5"/>
    <w:rsid w:val="00753DA4"/>
    <w:pPr>
      <w:keepLines/>
      <w:widowControl w:val="0"/>
      <w:overflowPunct w:val="0"/>
      <w:autoSpaceDE w:val="0"/>
      <w:autoSpaceDN w:val="0"/>
      <w:adjustRightInd w:val="0"/>
      <w:spacing w:after="0" w:line="320" w:lineRule="atLeast"/>
      <w:ind w:firstLine="709"/>
      <w:jc w:val="both"/>
    </w:pPr>
    <w:rPr>
      <w:rFonts w:eastAsia="Times New Roman" w:cs="Times New Roman"/>
      <w:sz w:val="28"/>
      <w:szCs w:val="28"/>
      <w:lang w:eastAsia="ru-RU"/>
    </w:rPr>
  </w:style>
  <w:style w:type="paragraph" w:customStyle="1" w:styleId="250">
    <w:name w:val="Основной текст 25"/>
    <w:basedOn w:val="a5"/>
    <w:rsid w:val="00753DA4"/>
    <w:pPr>
      <w:widowControl w:val="0"/>
      <w:spacing w:before="120" w:after="0" w:line="240" w:lineRule="auto"/>
      <w:jc w:val="both"/>
    </w:pPr>
    <w:rPr>
      <w:rFonts w:eastAsia="Times New Roman" w:cs="Times New Roman"/>
      <w:szCs w:val="20"/>
      <w:lang w:eastAsia="ru-RU"/>
    </w:rPr>
  </w:style>
  <w:style w:type="numbering" w:customStyle="1" w:styleId="213">
    <w:name w:val="Нет списка21"/>
    <w:next w:val="a8"/>
    <w:uiPriority w:val="99"/>
    <w:semiHidden/>
    <w:unhideWhenUsed/>
    <w:rsid w:val="00753DA4"/>
  </w:style>
  <w:style w:type="numbering" w:customStyle="1" w:styleId="1110">
    <w:name w:val="Нет списка111"/>
    <w:next w:val="a8"/>
    <w:uiPriority w:val="99"/>
    <w:semiHidden/>
    <w:unhideWhenUsed/>
    <w:rsid w:val="00753DA4"/>
  </w:style>
  <w:style w:type="numbering" w:customStyle="1" w:styleId="1111">
    <w:name w:val="Нет списка1111"/>
    <w:next w:val="a8"/>
    <w:uiPriority w:val="99"/>
    <w:semiHidden/>
    <w:unhideWhenUsed/>
    <w:rsid w:val="00753DA4"/>
  </w:style>
  <w:style w:type="numbering" w:customStyle="1" w:styleId="2111">
    <w:name w:val="Нет списка211"/>
    <w:next w:val="a8"/>
    <w:uiPriority w:val="99"/>
    <w:semiHidden/>
    <w:unhideWhenUsed/>
    <w:rsid w:val="00753DA4"/>
  </w:style>
  <w:style w:type="numbering" w:customStyle="1" w:styleId="46">
    <w:name w:val="Нет списка4"/>
    <w:next w:val="a8"/>
    <w:uiPriority w:val="99"/>
    <w:semiHidden/>
    <w:unhideWhenUsed/>
    <w:rsid w:val="00753DA4"/>
  </w:style>
  <w:style w:type="numbering" w:customStyle="1" w:styleId="54">
    <w:name w:val="Нет списка5"/>
    <w:next w:val="a8"/>
    <w:uiPriority w:val="99"/>
    <w:semiHidden/>
    <w:unhideWhenUsed/>
    <w:rsid w:val="00753DA4"/>
  </w:style>
  <w:style w:type="numbering" w:customStyle="1" w:styleId="120">
    <w:name w:val="Нет списка12"/>
    <w:next w:val="a8"/>
    <w:uiPriority w:val="99"/>
    <w:semiHidden/>
    <w:unhideWhenUsed/>
    <w:rsid w:val="00753DA4"/>
  </w:style>
  <w:style w:type="numbering" w:customStyle="1" w:styleId="1120">
    <w:name w:val="Нет списка112"/>
    <w:next w:val="a8"/>
    <w:uiPriority w:val="99"/>
    <w:semiHidden/>
    <w:unhideWhenUsed/>
    <w:rsid w:val="00753DA4"/>
  </w:style>
  <w:style w:type="numbering" w:customStyle="1" w:styleId="222">
    <w:name w:val="Нет списка22"/>
    <w:next w:val="a8"/>
    <w:uiPriority w:val="99"/>
    <w:semiHidden/>
    <w:unhideWhenUsed/>
    <w:rsid w:val="00753DA4"/>
  </w:style>
  <w:style w:type="numbering" w:customStyle="1" w:styleId="313">
    <w:name w:val="Нет списка31"/>
    <w:next w:val="a8"/>
    <w:uiPriority w:val="99"/>
    <w:semiHidden/>
    <w:unhideWhenUsed/>
    <w:rsid w:val="00753DA4"/>
  </w:style>
  <w:style w:type="numbering" w:customStyle="1" w:styleId="411">
    <w:name w:val="Нет списка41"/>
    <w:next w:val="a8"/>
    <w:uiPriority w:val="99"/>
    <w:semiHidden/>
    <w:unhideWhenUsed/>
    <w:rsid w:val="00753DA4"/>
  </w:style>
  <w:style w:type="numbering" w:customStyle="1" w:styleId="63">
    <w:name w:val="Нет списка6"/>
    <w:next w:val="a8"/>
    <w:semiHidden/>
    <w:rsid w:val="00753DA4"/>
  </w:style>
  <w:style w:type="numbering" w:customStyle="1" w:styleId="130">
    <w:name w:val="Нет списка13"/>
    <w:next w:val="a8"/>
    <w:semiHidden/>
    <w:unhideWhenUsed/>
    <w:rsid w:val="00753DA4"/>
  </w:style>
  <w:style w:type="numbering" w:customStyle="1" w:styleId="113">
    <w:name w:val="Нет списка113"/>
    <w:next w:val="a8"/>
    <w:semiHidden/>
    <w:unhideWhenUsed/>
    <w:rsid w:val="00753DA4"/>
  </w:style>
  <w:style w:type="numbering" w:customStyle="1" w:styleId="231">
    <w:name w:val="Нет списка23"/>
    <w:next w:val="a8"/>
    <w:semiHidden/>
    <w:unhideWhenUsed/>
    <w:rsid w:val="00753DA4"/>
  </w:style>
  <w:style w:type="numbering" w:customStyle="1" w:styleId="321">
    <w:name w:val="Нет списка32"/>
    <w:next w:val="a8"/>
    <w:semiHidden/>
    <w:unhideWhenUsed/>
    <w:rsid w:val="00753DA4"/>
  </w:style>
  <w:style w:type="numbering" w:customStyle="1" w:styleId="421">
    <w:name w:val="Нет списка42"/>
    <w:next w:val="a8"/>
    <w:semiHidden/>
    <w:unhideWhenUsed/>
    <w:rsid w:val="00753DA4"/>
  </w:style>
  <w:style w:type="numbering" w:customStyle="1" w:styleId="72">
    <w:name w:val="Нет списка7"/>
    <w:next w:val="a8"/>
    <w:semiHidden/>
    <w:unhideWhenUsed/>
    <w:rsid w:val="00753DA4"/>
  </w:style>
  <w:style w:type="numbering" w:customStyle="1" w:styleId="140">
    <w:name w:val="Нет списка14"/>
    <w:next w:val="a8"/>
    <w:semiHidden/>
    <w:unhideWhenUsed/>
    <w:rsid w:val="00753DA4"/>
  </w:style>
  <w:style w:type="numbering" w:customStyle="1" w:styleId="114">
    <w:name w:val="Нет списка114"/>
    <w:next w:val="a8"/>
    <w:semiHidden/>
    <w:unhideWhenUsed/>
    <w:rsid w:val="00753DA4"/>
  </w:style>
  <w:style w:type="numbering" w:customStyle="1" w:styleId="241">
    <w:name w:val="Нет списка24"/>
    <w:next w:val="a8"/>
    <w:semiHidden/>
    <w:unhideWhenUsed/>
    <w:rsid w:val="00753DA4"/>
  </w:style>
  <w:style w:type="numbering" w:customStyle="1" w:styleId="331">
    <w:name w:val="Нет списка33"/>
    <w:next w:val="a8"/>
    <w:semiHidden/>
    <w:unhideWhenUsed/>
    <w:rsid w:val="00753DA4"/>
  </w:style>
  <w:style w:type="numbering" w:customStyle="1" w:styleId="430">
    <w:name w:val="Нет списка43"/>
    <w:next w:val="a8"/>
    <w:semiHidden/>
    <w:unhideWhenUsed/>
    <w:rsid w:val="00753DA4"/>
  </w:style>
  <w:style w:type="numbering" w:customStyle="1" w:styleId="82">
    <w:name w:val="Нет списка8"/>
    <w:next w:val="a8"/>
    <w:semiHidden/>
    <w:rsid w:val="00753DA4"/>
  </w:style>
  <w:style w:type="numbering" w:customStyle="1" w:styleId="150">
    <w:name w:val="Нет списка15"/>
    <w:next w:val="a8"/>
    <w:semiHidden/>
    <w:unhideWhenUsed/>
    <w:rsid w:val="00753DA4"/>
  </w:style>
  <w:style w:type="numbering" w:customStyle="1" w:styleId="115">
    <w:name w:val="Нет списка115"/>
    <w:next w:val="a8"/>
    <w:semiHidden/>
    <w:unhideWhenUsed/>
    <w:rsid w:val="00753DA4"/>
  </w:style>
  <w:style w:type="numbering" w:customStyle="1" w:styleId="251">
    <w:name w:val="Нет списка25"/>
    <w:next w:val="a8"/>
    <w:semiHidden/>
    <w:unhideWhenUsed/>
    <w:rsid w:val="00753DA4"/>
  </w:style>
  <w:style w:type="numbering" w:customStyle="1" w:styleId="341">
    <w:name w:val="Нет списка34"/>
    <w:next w:val="a8"/>
    <w:semiHidden/>
    <w:unhideWhenUsed/>
    <w:rsid w:val="00753DA4"/>
  </w:style>
  <w:style w:type="numbering" w:customStyle="1" w:styleId="440">
    <w:name w:val="Нет списка44"/>
    <w:next w:val="a8"/>
    <w:semiHidden/>
    <w:unhideWhenUsed/>
    <w:rsid w:val="00753DA4"/>
  </w:style>
  <w:style w:type="paragraph" w:customStyle="1" w:styleId="p23">
    <w:name w:val="p23"/>
    <w:basedOn w:val="a5"/>
    <w:rsid w:val="00753DA4"/>
    <w:pPr>
      <w:spacing w:before="100" w:beforeAutospacing="1" w:after="100" w:afterAutospacing="1" w:line="240" w:lineRule="auto"/>
    </w:pPr>
    <w:rPr>
      <w:rFonts w:eastAsia="Times New Roman" w:cs="Times New Roman"/>
      <w:szCs w:val="24"/>
      <w:lang w:eastAsia="ru-RU"/>
    </w:rPr>
  </w:style>
  <w:style w:type="numbering" w:customStyle="1" w:styleId="92">
    <w:name w:val="Нет списка9"/>
    <w:next w:val="a8"/>
    <w:uiPriority w:val="99"/>
    <w:semiHidden/>
    <w:unhideWhenUsed/>
    <w:rsid w:val="00753DA4"/>
  </w:style>
  <w:style w:type="table" w:customStyle="1" w:styleId="2f1">
    <w:name w:val="Сетка таблицы2"/>
    <w:basedOn w:val="a7"/>
    <w:next w:val="aff0"/>
    <w:uiPriority w:val="59"/>
    <w:rsid w:val="00753DA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8"/>
    <w:uiPriority w:val="99"/>
    <w:semiHidden/>
    <w:unhideWhenUsed/>
    <w:rsid w:val="00753DA4"/>
  </w:style>
  <w:style w:type="numbering" w:customStyle="1" w:styleId="260">
    <w:name w:val="Нет списка26"/>
    <w:next w:val="a8"/>
    <w:uiPriority w:val="99"/>
    <w:semiHidden/>
    <w:unhideWhenUsed/>
    <w:rsid w:val="00753DA4"/>
  </w:style>
  <w:style w:type="table" w:customStyle="1" w:styleId="214">
    <w:name w:val="Сетка таблицы21"/>
    <w:basedOn w:val="a7"/>
    <w:next w:val="aff0"/>
    <w:rsid w:val="00753DA4"/>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
    <w:basedOn w:val="a7"/>
    <w:next w:val="aff0"/>
    <w:uiPriority w:val="59"/>
    <w:rsid w:val="00753DA4"/>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5"/>
    <w:rsid w:val="00753DA4"/>
    <w:pPr>
      <w:numPr>
        <w:numId w:val="15"/>
      </w:numPr>
      <w:spacing w:after="0" w:line="240" w:lineRule="auto"/>
    </w:pPr>
    <w:rPr>
      <w:rFonts w:eastAsia="SimSun" w:cs="Times New Roman"/>
      <w:szCs w:val="24"/>
      <w:lang w:eastAsia="zh-CN"/>
    </w:rPr>
  </w:style>
  <w:style w:type="paragraph" w:styleId="20">
    <w:name w:val="List Number 2"/>
    <w:basedOn w:val="a5"/>
    <w:rsid w:val="00753DA4"/>
    <w:pPr>
      <w:numPr>
        <w:numId w:val="17"/>
      </w:numPr>
      <w:spacing w:after="0" w:line="240" w:lineRule="auto"/>
    </w:pPr>
    <w:rPr>
      <w:rFonts w:eastAsia="SimSun" w:cs="Times New Roman"/>
      <w:szCs w:val="24"/>
      <w:lang w:eastAsia="zh-CN"/>
    </w:rPr>
  </w:style>
  <w:style w:type="numbering" w:styleId="111111">
    <w:name w:val="Outline List 2"/>
    <w:basedOn w:val="a8"/>
    <w:rsid w:val="00753DA4"/>
    <w:pPr>
      <w:numPr>
        <w:numId w:val="16"/>
      </w:numPr>
    </w:pPr>
  </w:style>
  <w:style w:type="paragraph" w:styleId="afffff9">
    <w:name w:val="Block Text"/>
    <w:basedOn w:val="a5"/>
    <w:rsid w:val="00753DA4"/>
    <w:pPr>
      <w:tabs>
        <w:tab w:val="left" w:pos="10440"/>
      </w:tabs>
      <w:spacing w:before="120" w:after="0" w:line="240" w:lineRule="auto"/>
      <w:ind w:left="360" w:right="333"/>
    </w:pPr>
    <w:rPr>
      <w:rFonts w:eastAsia="Times New Roman" w:cs="Times New Roman"/>
      <w:b/>
      <w:bCs/>
      <w:szCs w:val="24"/>
      <w:lang w:eastAsia="ru-RU"/>
    </w:rPr>
  </w:style>
  <w:style w:type="paragraph" w:styleId="2f2">
    <w:name w:val="Body Text 2"/>
    <w:basedOn w:val="a5"/>
    <w:link w:val="2f3"/>
    <w:rsid w:val="00753DA4"/>
    <w:pPr>
      <w:widowControl w:val="0"/>
      <w:spacing w:after="0" w:line="240" w:lineRule="auto"/>
      <w:ind w:left="540" w:firstLine="720"/>
    </w:pPr>
    <w:rPr>
      <w:rFonts w:eastAsia="Times New Roman" w:cs="Times New Roman"/>
      <w:color w:val="FF0000"/>
      <w:sz w:val="22"/>
      <w:lang w:val="x-none" w:eastAsia="x-none"/>
    </w:rPr>
  </w:style>
  <w:style w:type="character" w:customStyle="1" w:styleId="2f3">
    <w:name w:val="Основной текст 2 Знак"/>
    <w:basedOn w:val="a6"/>
    <w:link w:val="2f2"/>
    <w:rsid w:val="00753DA4"/>
    <w:rPr>
      <w:rFonts w:ascii="Times New Roman" w:eastAsia="Times New Roman" w:hAnsi="Times New Roman" w:cs="Times New Roman"/>
      <w:color w:val="FF0000"/>
      <w:lang w:val="x-none" w:eastAsia="x-none"/>
    </w:rPr>
  </w:style>
  <w:style w:type="character" w:styleId="afffffa">
    <w:name w:val="footnote reference"/>
    <w:rsid w:val="00753DA4"/>
    <w:rPr>
      <w:vertAlign w:val="superscript"/>
    </w:rPr>
  </w:style>
  <w:style w:type="paragraph" w:customStyle="1" w:styleId="1ff0">
    <w:name w:val="Знак Знак Знак Знак Знак Знак Знак1"/>
    <w:basedOn w:val="a5"/>
    <w:rsid w:val="00753DA4"/>
    <w:pPr>
      <w:spacing w:line="240" w:lineRule="exact"/>
    </w:pPr>
    <w:rPr>
      <w:rFonts w:eastAsia="Times New Roman" w:cs="Times New Roman"/>
      <w:sz w:val="20"/>
      <w:szCs w:val="20"/>
      <w:lang w:eastAsia="ar-SA"/>
    </w:rPr>
  </w:style>
  <w:style w:type="numbering" w:customStyle="1" w:styleId="1160">
    <w:name w:val="Нет списка116"/>
    <w:next w:val="a8"/>
    <w:uiPriority w:val="99"/>
    <w:semiHidden/>
    <w:unhideWhenUsed/>
    <w:rsid w:val="00753DA4"/>
  </w:style>
  <w:style w:type="numbering" w:customStyle="1" w:styleId="1112">
    <w:name w:val="Нет списка1112"/>
    <w:next w:val="a8"/>
    <w:uiPriority w:val="99"/>
    <w:semiHidden/>
    <w:unhideWhenUsed/>
    <w:rsid w:val="00753DA4"/>
  </w:style>
  <w:style w:type="numbering" w:customStyle="1" w:styleId="2120">
    <w:name w:val="Нет списка212"/>
    <w:next w:val="a8"/>
    <w:uiPriority w:val="99"/>
    <w:semiHidden/>
    <w:unhideWhenUsed/>
    <w:rsid w:val="00753DA4"/>
  </w:style>
  <w:style w:type="numbering" w:customStyle="1" w:styleId="350">
    <w:name w:val="Нет списка35"/>
    <w:next w:val="a8"/>
    <w:uiPriority w:val="99"/>
    <w:semiHidden/>
    <w:unhideWhenUsed/>
    <w:rsid w:val="00753DA4"/>
  </w:style>
  <w:style w:type="numbering" w:customStyle="1" w:styleId="450">
    <w:name w:val="Нет списка45"/>
    <w:next w:val="a8"/>
    <w:uiPriority w:val="99"/>
    <w:semiHidden/>
    <w:unhideWhenUsed/>
    <w:rsid w:val="00753DA4"/>
  </w:style>
  <w:style w:type="numbering" w:customStyle="1" w:styleId="510">
    <w:name w:val="Нет списка51"/>
    <w:next w:val="a8"/>
    <w:uiPriority w:val="99"/>
    <w:semiHidden/>
    <w:unhideWhenUsed/>
    <w:rsid w:val="00753DA4"/>
  </w:style>
  <w:style w:type="numbering" w:customStyle="1" w:styleId="121">
    <w:name w:val="Нет списка121"/>
    <w:next w:val="a8"/>
    <w:uiPriority w:val="99"/>
    <w:semiHidden/>
    <w:unhideWhenUsed/>
    <w:rsid w:val="00753DA4"/>
  </w:style>
  <w:style w:type="numbering" w:customStyle="1" w:styleId="1121">
    <w:name w:val="Нет списка1121"/>
    <w:next w:val="a8"/>
    <w:uiPriority w:val="99"/>
    <w:semiHidden/>
    <w:unhideWhenUsed/>
    <w:rsid w:val="00753DA4"/>
  </w:style>
  <w:style w:type="numbering" w:customStyle="1" w:styleId="2210">
    <w:name w:val="Нет списка221"/>
    <w:next w:val="a8"/>
    <w:uiPriority w:val="99"/>
    <w:semiHidden/>
    <w:unhideWhenUsed/>
    <w:rsid w:val="00753DA4"/>
  </w:style>
  <w:style w:type="numbering" w:customStyle="1" w:styleId="3110">
    <w:name w:val="Нет списка311"/>
    <w:next w:val="a8"/>
    <w:uiPriority w:val="99"/>
    <w:semiHidden/>
    <w:unhideWhenUsed/>
    <w:rsid w:val="00753DA4"/>
  </w:style>
  <w:style w:type="numbering" w:customStyle="1" w:styleId="4110">
    <w:name w:val="Нет списка411"/>
    <w:next w:val="a8"/>
    <w:uiPriority w:val="99"/>
    <w:semiHidden/>
    <w:unhideWhenUsed/>
    <w:rsid w:val="00753DA4"/>
  </w:style>
  <w:style w:type="numbering" w:customStyle="1" w:styleId="610">
    <w:name w:val="Нет списка61"/>
    <w:next w:val="a8"/>
    <w:semiHidden/>
    <w:rsid w:val="00753DA4"/>
  </w:style>
  <w:style w:type="numbering" w:customStyle="1" w:styleId="131">
    <w:name w:val="Нет списка131"/>
    <w:next w:val="a8"/>
    <w:semiHidden/>
    <w:unhideWhenUsed/>
    <w:rsid w:val="00753DA4"/>
  </w:style>
  <w:style w:type="numbering" w:customStyle="1" w:styleId="1131">
    <w:name w:val="Нет списка1131"/>
    <w:next w:val="a8"/>
    <w:semiHidden/>
    <w:unhideWhenUsed/>
    <w:rsid w:val="00753DA4"/>
  </w:style>
  <w:style w:type="numbering" w:customStyle="1" w:styleId="2310">
    <w:name w:val="Нет списка231"/>
    <w:next w:val="a8"/>
    <w:semiHidden/>
    <w:unhideWhenUsed/>
    <w:rsid w:val="00753DA4"/>
  </w:style>
  <w:style w:type="numbering" w:customStyle="1" w:styleId="3210">
    <w:name w:val="Нет списка321"/>
    <w:next w:val="a8"/>
    <w:semiHidden/>
    <w:unhideWhenUsed/>
    <w:rsid w:val="00753DA4"/>
  </w:style>
  <w:style w:type="numbering" w:customStyle="1" w:styleId="4210">
    <w:name w:val="Нет списка421"/>
    <w:next w:val="a8"/>
    <w:semiHidden/>
    <w:unhideWhenUsed/>
    <w:rsid w:val="00753DA4"/>
  </w:style>
  <w:style w:type="numbering" w:customStyle="1" w:styleId="710">
    <w:name w:val="Нет списка71"/>
    <w:next w:val="a8"/>
    <w:semiHidden/>
    <w:unhideWhenUsed/>
    <w:rsid w:val="00753DA4"/>
  </w:style>
  <w:style w:type="numbering" w:customStyle="1" w:styleId="141">
    <w:name w:val="Нет списка141"/>
    <w:next w:val="a8"/>
    <w:semiHidden/>
    <w:unhideWhenUsed/>
    <w:rsid w:val="00753DA4"/>
  </w:style>
  <w:style w:type="numbering" w:customStyle="1" w:styleId="1141">
    <w:name w:val="Нет списка1141"/>
    <w:next w:val="a8"/>
    <w:semiHidden/>
    <w:unhideWhenUsed/>
    <w:rsid w:val="00753DA4"/>
  </w:style>
  <w:style w:type="numbering" w:customStyle="1" w:styleId="2410">
    <w:name w:val="Нет списка241"/>
    <w:next w:val="a8"/>
    <w:semiHidden/>
    <w:unhideWhenUsed/>
    <w:rsid w:val="00753DA4"/>
  </w:style>
  <w:style w:type="numbering" w:customStyle="1" w:styleId="3310">
    <w:name w:val="Нет списка331"/>
    <w:next w:val="a8"/>
    <w:semiHidden/>
    <w:unhideWhenUsed/>
    <w:rsid w:val="00753DA4"/>
  </w:style>
  <w:style w:type="numbering" w:customStyle="1" w:styleId="431">
    <w:name w:val="Нет списка431"/>
    <w:next w:val="a8"/>
    <w:semiHidden/>
    <w:unhideWhenUsed/>
    <w:rsid w:val="00753DA4"/>
  </w:style>
  <w:style w:type="numbering" w:customStyle="1" w:styleId="810">
    <w:name w:val="Нет списка81"/>
    <w:next w:val="a8"/>
    <w:semiHidden/>
    <w:rsid w:val="00753DA4"/>
  </w:style>
  <w:style w:type="numbering" w:customStyle="1" w:styleId="151">
    <w:name w:val="Нет списка151"/>
    <w:next w:val="a8"/>
    <w:semiHidden/>
    <w:unhideWhenUsed/>
    <w:rsid w:val="00753DA4"/>
  </w:style>
  <w:style w:type="numbering" w:customStyle="1" w:styleId="1151">
    <w:name w:val="Нет списка1151"/>
    <w:next w:val="a8"/>
    <w:semiHidden/>
    <w:unhideWhenUsed/>
    <w:rsid w:val="00753DA4"/>
  </w:style>
  <w:style w:type="numbering" w:customStyle="1" w:styleId="2510">
    <w:name w:val="Нет списка251"/>
    <w:next w:val="a8"/>
    <w:semiHidden/>
    <w:unhideWhenUsed/>
    <w:rsid w:val="00753DA4"/>
  </w:style>
  <w:style w:type="numbering" w:customStyle="1" w:styleId="3410">
    <w:name w:val="Нет списка341"/>
    <w:next w:val="a8"/>
    <w:semiHidden/>
    <w:unhideWhenUsed/>
    <w:rsid w:val="00753DA4"/>
  </w:style>
  <w:style w:type="numbering" w:customStyle="1" w:styleId="441">
    <w:name w:val="Нет списка441"/>
    <w:next w:val="a8"/>
    <w:semiHidden/>
    <w:unhideWhenUsed/>
    <w:rsid w:val="00753DA4"/>
  </w:style>
  <w:style w:type="character" w:customStyle="1" w:styleId="2f4">
    <w:name w:val="Название Знак2"/>
    <w:rsid w:val="00753DA4"/>
    <w:rPr>
      <w:sz w:val="28"/>
      <w:szCs w:val="28"/>
    </w:rPr>
  </w:style>
  <w:style w:type="paragraph" w:customStyle="1" w:styleId="1ff1">
    <w:name w:val="_Заголовок 1"/>
    <w:basedOn w:val="a5"/>
    <w:link w:val="1ff2"/>
    <w:autoRedefine/>
    <w:qFormat/>
    <w:rsid w:val="00753DA4"/>
    <w:pPr>
      <w:keepNext/>
      <w:pageBreakBefore/>
      <w:spacing w:after="0" w:line="240" w:lineRule="auto"/>
      <w:jc w:val="center"/>
      <w:outlineLvl w:val="0"/>
    </w:pPr>
    <w:rPr>
      <w:rFonts w:eastAsia="Times New Roman" w:cs="Times New Roman"/>
      <w:b/>
      <w:bCs/>
      <w:caps/>
      <w:color w:val="000000"/>
      <w:sz w:val="28"/>
      <w:szCs w:val="28"/>
      <w:lang w:val="x-none"/>
    </w:rPr>
  </w:style>
  <w:style w:type="character" w:customStyle="1" w:styleId="1ff2">
    <w:name w:val="_Заголовок 1 Знак"/>
    <w:link w:val="1ff1"/>
    <w:rsid w:val="00753DA4"/>
    <w:rPr>
      <w:rFonts w:ascii="Times New Roman" w:eastAsia="Times New Roman" w:hAnsi="Times New Roman" w:cs="Times New Roman"/>
      <w:b/>
      <w:bCs/>
      <w:caps/>
      <w:color w:val="000000"/>
      <w:sz w:val="28"/>
      <w:szCs w:val="28"/>
      <w:lang w:val="x-none"/>
    </w:rPr>
  </w:style>
  <w:style w:type="paragraph" w:customStyle="1" w:styleId="3d">
    <w:name w:val="_Заголовок 3"/>
    <w:basedOn w:val="a5"/>
    <w:next w:val="a5"/>
    <w:autoRedefine/>
    <w:qFormat/>
    <w:rsid w:val="00753DA4"/>
    <w:pPr>
      <w:spacing w:after="0" w:line="240" w:lineRule="auto"/>
      <w:jc w:val="center"/>
      <w:outlineLvl w:val="2"/>
    </w:pPr>
    <w:rPr>
      <w:rFonts w:eastAsia="Calibri" w:cs="Times New Roman"/>
      <w:b/>
      <w:bCs/>
      <w:color w:val="000000"/>
      <w:szCs w:val="24"/>
      <w:lang w:eastAsia="ru-RU"/>
    </w:rPr>
  </w:style>
  <w:style w:type="paragraph" w:customStyle="1" w:styleId="1ff3">
    <w:name w:val="Список_нумерованный_1_уровень"/>
    <w:link w:val="1ff4"/>
    <w:qFormat/>
    <w:rsid w:val="00753DA4"/>
    <w:pPr>
      <w:spacing w:before="60" w:after="100" w:line="240" w:lineRule="auto"/>
      <w:ind w:left="567"/>
      <w:jc w:val="both"/>
    </w:pPr>
    <w:rPr>
      <w:rFonts w:ascii="Times New Roman" w:eastAsia="Times New Roman" w:hAnsi="Times New Roman" w:cs="Times New Roman"/>
      <w:sz w:val="24"/>
      <w:szCs w:val="24"/>
      <w:lang w:eastAsia="ru-RU"/>
    </w:rPr>
  </w:style>
  <w:style w:type="character" w:customStyle="1" w:styleId="1ff4">
    <w:name w:val="Список_нумерованный_1_уровень Знак"/>
    <w:link w:val="1ff3"/>
    <w:rsid w:val="00753DA4"/>
    <w:rPr>
      <w:rFonts w:ascii="Times New Roman" w:eastAsia="Times New Roman" w:hAnsi="Times New Roman" w:cs="Times New Roman"/>
      <w:sz w:val="24"/>
      <w:szCs w:val="24"/>
      <w:lang w:eastAsia="ru-RU"/>
    </w:rPr>
  </w:style>
  <w:style w:type="paragraph" w:customStyle="1" w:styleId="afffffb">
    <w:name w:val="Название таблиц"/>
    <w:basedOn w:val="a5"/>
    <w:link w:val="afffffc"/>
    <w:qFormat/>
    <w:rsid w:val="00753DA4"/>
    <w:pPr>
      <w:spacing w:after="0" w:line="240" w:lineRule="auto"/>
    </w:pPr>
    <w:rPr>
      <w:rFonts w:eastAsia="Times New Roman" w:cs="Times New Roman"/>
      <w:iCs/>
      <w:color w:val="000000"/>
      <w:sz w:val="28"/>
      <w:szCs w:val="28"/>
      <w:lang w:val="x-none" w:eastAsia="x-none"/>
    </w:rPr>
  </w:style>
  <w:style w:type="character" w:customStyle="1" w:styleId="afffffc">
    <w:name w:val="Название таблиц Знак"/>
    <w:link w:val="afffffb"/>
    <w:rsid w:val="00753DA4"/>
    <w:rPr>
      <w:rFonts w:ascii="Times New Roman" w:eastAsia="Times New Roman" w:hAnsi="Times New Roman" w:cs="Times New Roman"/>
      <w:iCs/>
      <w:color w:val="000000"/>
      <w:sz w:val="28"/>
      <w:szCs w:val="28"/>
      <w:lang w:val="x-none" w:eastAsia="x-none"/>
    </w:rPr>
  </w:style>
  <w:style w:type="paragraph" w:customStyle="1" w:styleId="afffffd">
    <w:name w:val="Шапка табл"/>
    <w:basedOn w:val="a5"/>
    <w:link w:val="afffffe"/>
    <w:qFormat/>
    <w:rsid w:val="00753DA4"/>
    <w:pPr>
      <w:spacing w:after="0" w:line="240" w:lineRule="auto"/>
    </w:pPr>
    <w:rPr>
      <w:rFonts w:eastAsia="Times New Roman" w:cs="Times New Roman"/>
      <w:b/>
      <w:color w:val="000000"/>
      <w:szCs w:val="24"/>
      <w:lang w:val="x-none" w:eastAsia="x-none"/>
    </w:rPr>
  </w:style>
  <w:style w:type="character" w:customStyle="1" w:styleId="afffffe">
    <w:name w:val="Шапка табл Знак"/>
    <w:link w:val="afffffd"/>
    <w:rsid w:val="00753DA4"/>
    <w:rPr>
      <w:rFonts w:ascii="Times New Roman" w:eastAsia="Times New Roman" w:hAnsi="Times New Roman" w:cs="Times New Roman"/>
      <w:b/>
      <w:color w:val="000000"/>
      <w:sz w:val="24"/>
      <w:szCs w:val="24"/>
      <w:lang w:val="x-none" w:eastAsia="x-none"/>
    </w:rPr>
  </w:style>
  <w:style w:type="paragraph" w:customStyle="1" w:styleId="affffff">
    <w:name w:val="Табл"/>
    <w:basedOn w:val="a5"/>
    <w:link w:val="affffff0"/>
    <w:qFormat/>
    <w:rsid w:val="00753DA4"/>
    <w:pPr>
      <w:spacing w:after="0" w:line="240" w:lineRule="auto"/>
    </w:pPr>
    <w:rPr>
      <w:rFonts w:eastAsia="Times New Roman" w:cs="Times New Roman"/>
      <w:color w:val="000000"/>
      <w:szCs w:val="24"/>
      <w:lang w:val="x-none" w:eastAsia="x-none"/>
    </w:rPr>
  </w:style>
  <w:style w:type="character" w:customStyle="1" w:styleId="affffff0">
    <w:name w:val="Табл Знак"/>
    <w:link w:val="affffff"/>
    <w:rsid w:val="00753DA4"/>
    <w:rPr>
      <w:rFonts w:ascii="Times New Roman" w:eastAsia="Times New Roman" w:hAnsi="Times New Roman" w:cs="Times New Roman"/>
      <w:color w:val="000000"/>
      <w:sz w:val="24"/>
      <w:szCs w:val="24"/>
      <w:lang w:val="x-none" w:eastAsia="x-none"/>
    </w:rPr>
  </w:style>
  <w:style w:type="paragraph" w:customStyle="1" w:styleId="affffff1">
    <w:name w:val="Подзаголов"/>
    <w:basedOn w:val="a5"/>
    <w:link w:val="affffff2"/>
    <w:qFormat/>
    <w:rsid w:val="00753DA4"/>
    <w:pPr>
      <w:spacing w:after="0" w:line="240" w:lineRule="auto"/>
      <w:jc w:val="center"/>
    </w:pPr>
    <w:rPr>
      <w:rFonts w:eastAsia="Times New Roman" w:cs="Times New Roman"/>
      <w:color w:val="000000"/>
      <w:sz w:val="28"/>
      <w:szCs w:val="28"/>
      <w:lang w:val="x-none"/>
    </w:rPr>
  </w:style>
  <w:style w:type="character" w:customStyle="1" w:styleId="affffff2">
    <w:name w:val="Подзаголов Знак"/>
    <w:link w:val="affffff1"/>
    <w:rsid w:val="00753DA4"/>
    <w:rPr>
      <w:rFonts w:ascii="Times New Roman" w:eastAsia="Times New Roman" w:hAnsi="Times New Roman" w:cs="Times New Roman"/>
      <w:color w:val="000000"/>
      <w:sz w:val="28"/>
      <w:szCs w:val="28"/>
      <w:lang w:val="x-none"/>
    </w:rPr>
  </w:style>
  <w:style w:type="paragraph" w:customStyle="1" w:styleId="a3">
    <w:name w:val="Список текс"/>
    <w:basedOn w:val="a5"/>
    <w:link w:val="affffff3"/>
    <w:qFormat/>
    <w:rsid w:val="00753DA4"/>
    <w:pPr>
      <w:numPr>
        <w:numId w:val="18"/>
      </w:numPr>
      <w:tabs>
        <w:tab w:val="left" w:pos="993"/>
      </w:tabs>
      <w:spacing w:after="0" w:line="240" w:lineRule="auto"/>
    </w:pPr>
    <w:rPr>
      <w:rFonts w:eastAsia="Times New Roman" w:cs="Times New Roman"/>
      <w:color w:val="000000"/>
      <w:sz w:val="28"/>
      <w:szCs w:val="28"/>
      <w:lang w:val="x-none"/>
    </w:rPr>
  </w:style>
  <w:style w:type="character" w:customStyle="1" w:styleId="affffff3">
    <w:name w:val="Список текс Знак"/>
    <w:link w:val="a3"/>
    <w:rsid w:val="00753DA4"/>
    <w:rPr>
      <w:rFonts w:ascii="Times New Roman" w:eastAsia="Times New Roman" w:hAnsi="Times New Roman" w:cs="Times New Roman"/>
      <w:color w:val="000000"/>
      <w:sz w:val="28"/>
      <w:szCs w:val="28"/>
      <w:lang w:val="x-none"/>
    </w:rPr>
  </w:style>
  <w:style w:type="paragraph" w:customStyle="1" w:styleId="affffff4">
    <w:name w:val="Номерация страниц"/>
    <w:basedOn w:val="af7"/>
    <w:link w:val="affffff5"/>
    <w:qFormat/>
    <w:rsid w:val="00753DA4"/>
    <w:pPr>
      <w:tabs>
        <w:tab w:val="clear" w:pos="4677"/>
        <w:tab w:val="clear" w:pos="9355"/>
        <w:tab w:val="center" w:pos="0"/>
        <w:tab w:val="right" w:pos="9639"/>
      </w:tabs>
      <w:jc w:val="center"/>
    </w:pPr>
    <w:rPr>
      <w:color w:val="000000"/>
      <w:sz w:val="28"/>
      <w:szCs w:val="28"/>
      <w:lang w:val="x-none" w:eastAsia="en-US"/>
    </w:rPr>
  </w:style>
  <w:style w:type="character" w:customStyle="1" w:styleId="affffff5">
    <w:name w:val="Номерация страниц Знак"/>
    <w:link w:val="affffff4"/>
    <w:rsid w:val="00753DA4"/>
    <w:rPr>
      <w:rFonts w:ascii="Times New Roman" w:eastAsia="Times New Roman" w:hAnsi="Times New Roman" w:cs="Times New Roman"/>
      <w:color w:val="000000"/>
      <w:sz w:val="28"/>
      <w:szCs w:val="28"/>
      <w:lang w:val="x-none"/>
    </w:rPr>
  </w:style>
  <w:style w:type="paragraph" w:customStyle="1" w:styleId="affffff6">
    <w:name w:val="Новый абзац"/>
    <w:basedOn w:val="a5"/>
    <w:link w:val="2f5"/>
    <w:rsid w:val="00753DA4"/>
    <w:pPr>
      <w:spacing w:after="0" w:line="360" w:lineRule="auto"/>
    </w:pPr>
    <w:rPr>
      <w:rFonts w:ascii="Arial" w:eastAsia="Times New Roman" w:hAnsi="Arial" w:cs="Times New Roman"/>
      <w:szCs w:val="20"/>
      <w:lang w:val="x-none"/>
    </w:rPr>
  </w:style>
  <w:style w:type="character" w:customStyle="1" w:styleId="2f5">
    <w:name w:val="Новый абзац Знак2"/>
    <w:link w:val="affffff6"/>
    <w:rsid w:val="00753DA4"/>
    <w:rPr>
      <w:rFonts w:ascii="Arial" w:eastAsia="Times New Roman" w:hAnsi="Arial" w:cs="Times New Roman"/>
      <w:sz w:val="24"/>
      <w:szCs w:val="20"/>
      <w:lang w:val="x-none"/>
    </w:rPr>
  </w:style>
  <w:style w:type="paragraph" w:customStyle="1" w:styleId="3e">
    <w:name w:val="Обычный3"/>
    <w:rsid w:val="00753DA4"/>
    <w:pPr>
      <w:widowControl w:val="0"/>
      <w:suppressAutoHyphens/>
      <w:spacing w:after="0" w:line="100" w:lineRule="atLeast"/>
    </w:pPr>
    <w:rPr>
      <w:rFonts w:ascii="Times New Roman" w:eastAsia="Arial Unicode MS" w:hAnsi="Times New Roman" w:cs="Times New Roman"/>
      <w:sz w:val="24"/>
      <w:szCs w:val="24"/>
      <w:lang w:eastAsia="ar-SA"/>
    </w:rPr>
  </w:style>
  <w:style w:type="character" w:customStyle="1" w:styleId="highlight">
    <w:name w:val="highlight"/>
    <w:rsid w:val="00753DA4"/>
  </w:style>
  <w:style w:type="paragraph" w:customStyle="1" w:styleId="affffff7">
    <w:name w:val="Стандартный"/>
    <w:basedOn w:val="a5"/>
    <w:link w:val="affffff8"/>
    <w:qFormat/>
    <w:rsid w:val="00753DA4"/>
    <w:pPr>
      <w:spacing w:after="0" w:line="240" w:lineRule="auto"/>
      <w:ind w:firstLine="851"/>
    </w:pPr>
    <w:rPr>
      <w:rFonts w:eastAsia="Times New Roman" w:cs="Times New Roman"/>
      <w:b/>
      <w:sz w:val="28"/>
      <w:szCs w:val="28"/>
      <w:lang w:val="x-none"/>
    </w:rPr>
  </w:style>
  <w:style w:type="character" w:customStyle="1" w:styleId="affffff8">
    <w:name w:val="Стандартный Знак"/>
    <w:link w:val="affffff7"/>
    <w:rsid w:val="00753DA4"/>
    <w:rPr>
      <w:rFonts w:ascii="Times New Roman" w:eastAsia="Times New Roman" w:hAnsi="Times New Roman" w:cs="Times New Roman"/>
      <w:b/>
      <w:sz w:val="28"/>
      <w:szCs w:val="28"/>
      <w:lang w:val="x-none"/>
    </w:rPr>
  </w:style>
  <w:style w:type="table" w:styleId="-2">
    <w:name w:val="Table Web 2"/>
    <w:basedOn w:val="a7"/>
    <w:rsid w:val="00753DA4"/>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reeForm">
    <w:name w:val="Free Form"/>
    <w:rsid w:val="00753DA4"/>
    <w:pPr>
      <w:spacing w:after="0" w:line="240" w:lineRule="auto"/>
    </w:pPr>
    <w:rPr>
      <w:rFonts w:ascii="Helvetica" w:eastAsia="Times New Roman" w:hAnsi="Helvetica" w:cs="Times New Roman"/>
      <w:color w:val="000000"/>
      <w:sz w:val="24"/>
      <w:szCs w:val="20"/>
      <w:lang w:eastAsia="ru-RU"/>
    </w:rPr>
  </w:style>
  <w:style w:type="numbering" w:customStyle="1" w:styleId="11111">
    <w:name w:val="Нет списка11111"/>
    <w:next w:val="a8"/>
    <w:uiPriority w:val="99"/>
    <w:semiHidden/>
    <w:unhideWhenUsed/>
    <w:rsid w:val="00753DA4"/>
  </w:style>
  <w:style w:type="paragraph" w:customStyle="1" w:styleId="a1">
    <w:name w:val="Обычный маркер. список"/>
    <w:basedOn w:val="a5"/>
    <w:qFormat/>
    <w:rsid w:val="00753DA4"/>
    <w:pPr>
      <w:numPr>
        <w:ilvl w:val="1"/>
        <w:numId w:val="19"/>
      </w:numPr>
      <w:suppressAutoHyphens/>
      <w:spacing w:after="0" w:line="240" w:lineRule="auto"/>
    </w:pPr>
    <w:rPr>
      <w:rFonts w:eastAsia="Times New Roman" w:cs="Times New Roman"/>
      <w:szCs w:val="24"/>
      <w:lang w:eastAsia="ar-SA"/>
    </w:rPr>
  </w:style>
  <w:style w:type="paragraph" w:customStyle="1" w:styleId="a0">
    <w:name w:val="Обычный нум. список"/>
    <w:basedOn w:val="a5"/>
    <w:link w:val="affffff9"/>
    <w:qFormat/>
    <w:rsid w:val="00753DA4"/>
    <w:pPr>
      <w:numPr>
        <w:numId w:val="19"/>
      </w:numPr>
      <w:suppressAutoHyphens/>
      <w:spacing w:before="45" w:after="0" w:line="240" w:lineRule="auto"/>
    </w:pPr>
    <w:rPr>
      <w:rFonts w:eastAsia="Times New Roman" w:cs="Times New Roman"/>
      <w:sz w:val="28"/>
      <w:szCs w:val="28"/>
      <w:lang w:val="x-none" w:eastAsia="ar-SA"/>
    </w:rPr>
  </w:style>
  <w:style w:type="character" w:customStyle="1" w:styleId="affffff9">
    <w:name w:val="Обычный нум. список Знак"/>
    <w:link w:val="a0"/>
    <w:rsid w:val="00753DA4"/>
    <w:rPr>
      <w:rFonts w:ascii="Times New Roman" w:eastAsia="Times New Roman" w:hAnsi="Times New Roman" w:cs="Times New Roman"/>
      <w:sz w:val="28"/>
      <w:szCs w:val="28"/>
      <w:lang w:val="x-none" w:eastAsia="ar-SA"/>
    </w:rPr>
  </w:style>
  <w:style w:type="paragraph" w:customStyle="1" w:styleId="Default">
    <w:name w:val="Default"/>
    <w:rsid w:val="00753DA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00">
    <w:name w:val="Нет списка10"/>
    <w:next w:val="a8"/>
    <w:uiPriority w:val="99"/>
    <w:semiHidden/>
    <w:unhideWhenUsed/>
    <w:rsid w:val="00753DA4"/>
  </w:style>
  <w:style w:type="table" w:customStyle="1" w:styleId="3f">
    <w:name w:val="Сетка таблицы3"/>
    <w:basedOn w:val="a7"/>
    <w:next w:val="aff0"/>
    <w:uiPriority w:val="59"/>
    <w:rsid w:val="00753DA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8"/>
    <w:uiPriority w:val="99"/>
    <w:semiHidden/>
    <w:unhideWhenUsed/>
    <w:rsid w:val="00753DA4"/>
  </w:style>
  <w:style w:type="numbering" w:customStyle="1" w:styleId="270">
    <w:name w:val="Нет списка27"/>
    <w:next w:val="a8"/>
    <w:uiPriority w:val="99"/>
    <w:semiHidden/>
    <w:unhideWhenUsed/>
    <w:rsid w:val="00753DA4"/>
  </w:style>
  <w:style w:type="table" w:customStyle="1" w:styleId="223">
    <w:name w:val="Сетка таблицы22"/>
    <w:basedOn w:val="a7"/>
    <w:next w:val="aff0"/>
    <w:rsid w:val="00753DA4"/>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8"/>
    <w:next w:val="111111"/>
    <w:rsid w:val="00753DA4"/>
  </w:style>
  <w:style w:type="numbering" w:customStyle="1" w:styleId="117">
    <w:name w:val="Нет списка117"/>
    <w:next w:val="a8"/>
    <w:uiPriority w:val="99"/>
    <w:semiHidden/>
    <w:unhideWhenUsed/>
    <w:rsid w:val="00753DA4"/>
  </w:style>
  <w:style w:type="numbering" w:customStyle="1" w:styleId="1113">
    <w:name w:val="Нет списка1113"/>
    <w:next w:val="a8"/>
    <w:uiPriority w:val="99"/>
    <w:semiHidden/>
    <w:unhideWhenUsed/>
    <w:rsid w:val="00753DA4"/>
  </w:style>
  <w:style w:type="numbering" w:customStyle="1" w:styleId="2130">
    <w:name w:val="Нет списка213"/>
    <w:next w:val="a8"/>
    <w:uiPriority w:val="99"/>
    <w:semiHidden/>
    <w:unhideWhenUsed/>
    <w:rsid w:val="00753DA4"/>
  </w:style>
  <w:style w:type="numbering" w:customStyle="1" w:styleId="360">
    <w:name w:val="Нет списка36"/>
    <w:next w:val="a8"/>
    <w:uiPriority w:val="99"/>
    <w:semiHidden/>
    <w:unhideWhenUsed/>
    <w:rsid w:val="00753DA4"/>
  </w:style>
  <w:style w:type="numbering" w:customStyle="1" w:styleId="460">
    <w:name w:val="Нет списка46"/>
    <w:next w:val="a8"/>
    <w:uiPriority w:val="99"/>
    <w:semiHidden/>
    <w:unhideWhenUsed/>
    <w:rsid w:val="00753DA4"/>
  </w:style>
  <w:style w:type="numbering" w:customStyle="1" w:styleId="520">
    <w:name w:val="Нет списка52"/>
    <w:next w:val="a8"/>
    <w:uiPriority w:val="99"/>
    <w:semiHidden/>
    <w:unhideWhenUsed/>
    <w:rsid w:val="00753DA4"/>
  </w:style>
  <w:style w:type="numbering" w:customStyle="1" w:styleId="122">
    <w:name w:val="Нет списка122"/>
    <w:next w:val="a8"/>
    <w:uiPriority w:val="99"/>
    <w:semiHidden/>
    <w:unhideWhenUsed/>
    <w:rsid w:val="00753DA4"/>
  </w:style>
  <w:style w:type="numbering" w:customStyle="1" w:styleId="1122">
    <w:name w:val="Нет списка1122"/>
    <w:next w:val="a8"/>
    <w:uiPriority w:val="99"/>
    <w:semiHidden/>
    <w:unhideWhenUsed/>
    <w:rsid w:val="00753DA4"/>
  </w:style>
  <w:style w:type="numbering" w:customStyle="1" w:styleId="2220">
    <w:name w:val="Нет списка222"/>
    <w:next w:val="a8"/>
    <w:uiPriority w:val="99"/>
    <w:semiHidden/>
    <w:unhideWhenUsed/>
    <w:rsid w:val="00753DA4"/>
  </w:style>
  <w:style w:type="numbering" w:customStyle="1" w:styleId="3121">
    <w:name w:val="Нет списка312"/>
    <w:next w:val="a8"/>
    <w:uiPriority w:val="99"/>
    <w:semiHidden/>
    <w:unhideWhenUsed/>
    <w:rsid w:val="00753DA4"/>
  </w:style>
  <w:style w:type="numbering" w:customStyle="1" w:styleId="412">
    <w:name w:val="Нет списка412"/>
    <w:next w:val="a8"/>
    <w:uiPriority w:val="99"/>
    <w:semiHidden/>
    <w:unhideWhenUsed/>
    <w:rsid w:val="00753DA4"/>
  </w:style>
  <w:style w:type="numbering" w:customStyle="1" w:styleId="620">
    <w:name w:val="Нет списка62"/>
    <w:next w:val="a8"/>
    <w:semiHidden/>
    <w:rsid w:val="00753DA4"/>
  </w:style>
  <w:style w:type="numbering" w:customStyle="1" w:styleId="132">
    <w:name w:val="Нет списка132"/>
    <w:next w:val="a8"/>
    <w:semiHidden/>
    <w:unhideWhenUsed/>
    <w:rsid w:val="00753DA4"/>
  </w:style>
  <w:style w:type="numbering" w:customStyle="1" w:styleId="1132">
    <w:name w:val="Нет списка1132"/>
    <w:next w:val="a8"/>
    <w:semiHidden/>
    <w:unhideWhenUsed/>
    <w:rsid w:val="00753DA4"/>
  </w:style>
  <w:style w:type="numbering" w:customStyle="1" w:styleId="232">
    <w:name w:val="Нет списка232"/>
    <w:next w:val="a8"/>
    <w:semiHidden/>
    <w:unhideWhenUsed/>
    <w:rsid w:val="00753DA4"/>
  </w:style>
  <w:style w:type="numbering" w:customStyle="1" w:styleId="322">
    <w:name w:val="Нет списка322"/>
    <w:next w:val="a8"/>
    <w:semiHidden/>
    <w:unhideWhenUsed/>
    <w:rsid w:val="00753DA4"/>
  </w:style>
  <w:style w:type="numbering" w:customStyle="1" w:styleId="422">
    <w:name w:val="Нет списка422"/>
    <w:next w:val="a8"/>
    <w:semiHidden/>
    <w:unhideWhenUsed/>
    <w:rsid w:val="00753DA4"/>
  </w:style>
  <w:style w:type="numbering" w:customStyle="1" w:styleId="720">
    <w:name w:val="Нет списка72"/>
    <w:next w:val="a8"/>
    <w:semiHidden/>
    <w:unhideWhenUsed/>
    <w:rsid w:val="00753DA4"/>
  </w:style>
  <w:style w:type="numbering" w:customStyle="1" w:styleId="142">
    <w:name w:val="Нет списка142"/>
    <w:next w:val="a8"/>
    <w:semiHidden/>
    <w:unhideWhenUsed/>
    <w:rsid w:val="00753DA4"/>
  </w:style>
  <w:style w:type="numbering" w:customStyle="1" w:styleId="1142">
    <w:name w:val="Нет списка1142"/>
    <w:next w:val="a8"/>
    <w:semiHidden/>
    <w:unhideWhenUsed/>
    <w:rsid w:val="00753DA4"/>
  </w:style>
  <w:style w:type="numbering" w:customStyle="1" w:styleId="242">
    <w:name w:val="Нет списка242"/>
    <w:next w:val="a8"/>
    <w:semiHidden/>
    <w:unhideWhenUsed/>
    <w:rsid w:val="00753DA4"/>
  </w:style>
  <w:style w:type="numbering" w:customStyle="1" w:styleId="332">
    <w:name w:val="Нет списка332"/>
    <w:next w:val="a8"/>
    <w:semiHidden/>
    <w:unhideWhenUsed/>
    <w:rsid w:val="00753DA4"/>
  </w:style>
  <w:style w:type="numbering" w:customStyle="1" w:styleId="432">
    <w:name w:val="Нет списка432"/>
    <w:next w:val="a8"/>
    <w:semiHidden/>
    <w:unhideWhenUsed/>
    <w:rsid w:val="00753DA4"/>
  </w:style>
  <w:style w:type="numbering" w:customStyle="1" w:styleId="820">
    <w:name w:val="Нет списка82"/>
    <w:next w:val="a8"/>
    <w:semiHidden/>
    <w:rsid w:val="00753DA4"/>
  </w:style>
  <w:style w:type="numbering" w:customStyle="1" w:styleId="152">
    <w:name w:val="Нет списка152"/>
    <w:next w:val="a8"/>
    <w:semiHidden/>
    <w:unhideWhenUsed/>
    <w:rsid w:val="00753DA4"/>
  </w:style>
  <w:style w:type="numbering" w:customStyle="1" w:styleId="1152">
    <w:name w:val="Нет списка1152"/>
    <w:next w:val="a8"/>
    <w:semiHidden/>
    <w:unhideWhenUsed/>
    <w:rsid w:val="00753DA4"/>
  </w:style>
  <w:style w:type="numbering" w:customStyle="1" w:styleId="252">
    <w:name w:val="Нет списка252"/>
    <w:next w:val="a8"/>
    <w:semiHidden/>
    <w:unhideWhenUsed/>
    <w:rsid w:val="00753DA4"/>
  </w:style>
  <w:style w:type="numbering" w:customStyle="1" w:styleId="342">
    <w:name w:val="Нет списка342"/>
    <w:next w:val="a8"/>
    <w:semiHidden/>
    <w:unhideWhenUsed/>
    <w:rsid w:val="00753DA4"/>
  </w:style>
  <w:style w:type="numbering" w:customStyle="1" w:styleId="442">
    <w:name w:val="Нет списка442"/>
    <w:next w:val="a8"/>
    <w:semiHidden/>
    <w:unhideWhenUsed/>
    <w:rsid w:val="00753DA4"/>
  </w:style>
  <w:style w:type="numbering" w:customStyle="1" w:styleId="11112">
    <w:name w:val="Нет списка11112"/>
    <w:next w:val="a8"/>
    <w:uiPriority w:val="99"/>
    <w:semiHidden/>
    <w:unhideWhenUsed/>
    <w:rsid w:val="00753DA4"/>
  </w:style>
  <w:style w:type="numbering" w:customStyle="1" w:styleId="180">
    <w:name w:val="Нет списка18"/>
    <w:next w:val="a8"/>
    <w:uiPriority w:val="99"/>
    <w:semiHidden/>
    <w:unhideWhenUsed/>
    <w:rsid w:val="00753DA4"/>
  </w:style>
  <w:style w:type="table" w:customStyle="1" w:styleId="47">
    <w:name w:val="Сетка таблицы4"/>
    <w:basedOn w:val="a7"/>
    <w:next w:val="aff0"/>
    <w:uiPriority w:val="59"/>
    <w:rsid w:val="00753DA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8"/>
    <w:uiPriority w:val="99"/>
    <w:semiHidden/>
    <w:unhideWhenUsed/>
    <w:rsid w:val="00753DA4"/>
  </w:style>
  <w:style w:type="numbering" w:customStyle="1" w:styleId="280">
    <w:name w:val="Нет списка28"/>
    <w:next w:val="a8"/>
    <w:uiPriority w:val="99"/>
    <w:semiHidden/>
    <w:unhideWhenUsed/>
    <w:rsid w:val="00753DA4"/>
  </w:style>
  <w:style w:type="table" w:customStyle="1" w:styleId="233">
    <w:name w:val="Сетка таблицы23"/>
    <w:basedOn w:val="a7"/>
    <w:next w:val="aff0"/>
    <w:rsid w:val="00753DA4"/>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8"/>
    <w:next w:val="111111"/>
    <w:rsid w:val="00753DA4"/>
  </w:style>
  <w:style w:type="numbering" w:customStyle="1" w:styleId="118">
    <w:name w:val="Нет списка118"/>
    <w:next w:val="a8"/>
    <w:uiPriority w:val="99"/>
    <w:semiHidden/>
    <w:unhideWhenUsed/>
    <w:rsid w:val="00753DA4"/>
  </w:style>
  <w:style w:type="numbering" w:customStyle="1" w:styleId="1114">
    <w:name w:val="Нет списка1114"/>
    <w:next w:val="a8"/>
    <w:uiPriority w:val="99"/>
    <w:semiHidden/>
    <w:unhideWhenUsed/>
    <w:rsid w:val="00753DA4"/>
  </w:style>
  <w:style w:type="numbering" w:customStyle="1" w:styleId="2140">
    <w:name w:val="Нет списка214"/>
    <w:next w:val="a8"/>
    <w:uiPriority w:val="99"/>
    <w:semiHidden/>
    <w:unhideWhenUsed/>
    <w:rsid w:val="00753DA4"/>
  </w:style>
  <w:style w:type="numbering" w:customStyle="1" w:styleId="370">
    <w:name w:val="Нет списка37"/>
    <w:next w:val="a8"/>
    <w:uiPriority w:val="99"/>
    <w:semiHidden/>
    <w:unhideWhenUsed/>
    <w:rsid w:val="00753DA4"/>
  </w:style>
  <w:style w:type="numbering" w:customStyle="1" w:styleId="470">
    <w:name w:val="Нет списка47"/>
    <w:next w:val="a8"/>
    <w:uiPriority w:val="99"/>
    <w:semiHidden/>
    <w:unhideWhenUsed/>
    <w:rsid w:val="00753DA4"/>
  </w:style>
  <w:style w:type="numbering" w:customStyle="1" w:styleId="530">
    <w:name w:val="Нет списка53"/>
    <w:next w:val="a8"/>
    <w:uiPriority w:val="99"/>
    <w:semiHidden/>
    <w:unhideWhenUsed/>
    <w:rsid w:val="00753DA4"/>
  </w:style>
  <w:style w:type="numbering" w:customStyle="1" w:styleId="123">
    <w:name w:val="Нет списка123"/>
    <w:next w:val="a8"/>
    <w:uiPriority w:val="99"/>
    <w:semiHidden/>
    <w:unhideWhenUsed/>
    <w:rsid w:val="00753DA4"/>
  </w:style>
  <w:style w:type="numbering" w:customStyle="1" w:styleId="1123">
    <w:name w:val="Нет списка1123"/>
    <w:next w:val="a8"/>
    <w:uiPriority w:val="99"/>
    <w:semiHidden/>
    <w:unhideWhenUsed/>
    <w:rsid w:val="00753DA4"/>
  </w:style>
  <w:style w:type="numbering" w:customStyle="1" w:styleId="2230">
    <w:name w:val="Нет списка223"/>
    <w:next w:val="a8"/>
    <w:uiPriority w:val="99"/>
    <w:semiHidden/>
    <w:unhideWhenUsed/>
    <w:rsid w:val="00753DA4"/>
  </w:style>
  <w:style w:type="numbering" w:customStyle="1" w:styleId="3130">
    <w:name w:val="Нет списка313"/>
    <w:next w:val="a8"/>
    <w:uiPriority w:val="99"/>
    <w:semiHidden/>
    <w:unhideWhenUsed/>
    <w:rsid w:val="00753DA4"/>
  </w:style>
  <w:style w:type="numbering" w:customStyle="1" w:styleId="413">
    <w:name w:val="Нет списка413"/>
    <w:next w:val="a8"/>
    <w:uiPriority w:val="99"/>
    <w:semiHidden/>
    <w:unhideWhenUsed/>
    <w:rsid w:val="00753DA4"/>
  </w:style>
  <w:style w:type="numbering" w:customStyle="1" w:styleId="630">
    <w:name w:val="Нет списка63"/>
    <w:next w:val="a8"/>
    <w:semiHidden/>
    <w:rsid w:val="00753DA4"/>
  </w:style>
  <w:style w:type="numbering" w:customStyle="1" w:styleId="133">
    <w:name w:val="Нет списка133"/>
    <w:next w:val="a8"/>
    <w:semiHidden/>
    <w:unhideWhenUsed/>
    <w:rsid w:val="00753DA4"/>
  </w:style>
  <w:style w:type="numbering" w:customStyle="1" w:styleId="1133">
    <w:name w:val="Нет списка1133"/>
    <w:next w:val="a8"/>
    <w:semiHidden/>
    <w:unhideWhenUsed/>
    <w:rsid w:val="00753DA4"/>
  </w:style>
  <w:style w:type="numbering" w:customStyle="1" w:styleId="2330">
    <w:name w:val="Нет списка233"/>
    <w:next w:val="a8"/>
    <w:semiHidden/>
    <w:unhideWhenUsed/>
    <w:rsid w:val="00753DA4"/>
  </w:style>
  <w:style w:type="numbering" w:customStyle="1" w:styleId="323">
    <w:name w:val="Нет списка323"/>
    <w:next w:val="a8"/>
    <w:semiHidden/>
    <w:unhideWhenUsed/>
    <w:rsid w:val="00753DA4"/>
  </w:style>
  <w:style w:type="numbering" w:customStyle="1" w:styleId="423">
    <w:name w:val="Нет списка423"/>
    <w:next w:val="a8"/>
    <w:semiHidden/>
    <w:unhideWhenUsed/>
    <w:rsid w:val="00753DA4"/>
  </w:style>
  <w:style w:type="numbering" w:customStyle="1" w:styleId="73">
    <w:name w:val="Нет списка73"/>
    <w:next w:val="a8"/>
    <w:semiHidden/>
    <w:unhideWhenUsed/>
    <w:rsid w:val="00753DA4"/>
  </w:style>
  <w:style w:type="numbering" w:customStyle="1" w:styleId="143">
    <w:name w:val="Нет списка143"/>
    <w:next w:val="a8"/>
    <w:semiHidden/>
    <w:unhideWhenUsed/>
    <w:rsid w:val="00753DA4"/>
  </w:style>
  <w:style w:type="numbering" w:customStyle="1" w:styleId="1143">
    <w:name w:val="Нет списка1143"/>
    <w:next w:val="a8"/>
    <w:semiHidden/>
    <w:unhideWhenUsed/>
    <w:rsid w:val="00753DA4"/>
  </w:style>
  <w:style w:type="numbering" w:customStyle="1" w:styleId="243">
    <w:name w:val="Нет списка243"/>
    <w:next w:val="a8"/>
    <w:semiHidden/>
    <w:unhideWhenUsed/>
    <w:rsid w:val="00753DA4"/>
  </w:style>
  <w:style w:type="numbering" w:customStyle="1" w:styleId="333">
    <w:name w:val="Нет списка333"/>
    <w:next w:val="a8"/>
    <w:semiHidden/>
    <w:unhideWhenUsed/>
    <w:rsid w:val="00753DA4"/>
  </w:style>
  <w:style w:type="numbering" w:customStyle="1" w:styleId="433">
    <w:name w:val="Нет списка433"/>
    <w:next w:val="a8"/>
    <w:semiHidden/>
    <w:unhideWhenUsed/>
    <w:rsid w:val="00753DA4"/>
  </w:style>
  <w:style w:type="numbering" w:customStyle="1" w:styleId="83">
    <w:name w:val="Нет списка83"/>
    <w:next w:val="a8"/>
    <w:semiHidden/>
    <w:rsid w:val="00753DA4"/>
  </w:style>
  <w:style w:type="numbering" w:customStyle="1" w:styleId="153">
    <w:name w:val="Нет списка153"/>
    <w:next w:val="a8"/>
    <w:semiHidden/>
    <w:unhideWhenUsed/>
    <w:rsid w:val="00753DA4"/>
  </w:style>
  <w:style w:type="numbering" w:customStyle="1" w:styleId="1153">
    <w:name w:val="Нет списка1153"/>
    <w:next w:val="a8"/>
    <w:semiHidden/>
    <w:unhideWhenUsed/>
    <w:rsid w:val="00753DA4"/>
  </w:style>
  <w:style w:type="numbering" w:customStyle="1" w:styleId="253">
    <w:name w:val="Нет списка253"/>
    <w:next w:val="a8"/>
    <w:semiHidden/>
    <w:unhideWhenUsed/>
    <w:rsid w:val="00753DA4"/>
  </w:style>
  <w:style w:type="numbering" w:customStyle="1" w:styleId="343">
    <w:name w:val="Нет списка343"/>
    <w:next w:val="a8"/>
    <w:semiHidden/>
    <w:unhideWhenUsed/>
    <w:rsid w:val="00753DA4"/>
  </w:style>
  <w:style w:type="numbering" w:customStyle="1" w:styleId="443">
    <w:name w:val="Нет списка443"/>
    <w:next w:val="a8"/>
    <w:semiHidden/>
    <w:unhideWhenUsed/>
    <w:rsid w:val="00753DA4"/>
  </w:style>
  <w:style w:type="numbering" w:customStyle="1" w:styleId="11113">
    <w:name w:val="Нет списка11113"/>
    <w:next w:val="a8"/>
    <w:uiPriority w:val="99"/>
    <w:semiHidden/>
    <w:unhideWhenUsed/>
    <w:rsid w:val="00753DA4"/>
  </w:style>
  <w:style w:type="numbering" w:customStyle="1" w:styleId="1111113">
    <w:name w:val="1 / 1.1 / 1.1.13"/>
    <w:basedOn w:val="a8"/>
    <w:next w:val="111111"/>
    <w:rsid w:val="00753DA4"/>
  </w:style>
  <w:style w:type="numbering" w:customStyle="1" w:styleId="11111111">
    <w:name w:val="1 / 1.1 / 1.1.111"/>
    <w:basedOn w:val="a8"/>
    <w:next w:val="111111"/>
    <w:rsid w:val="00753DA4"/>
  </w:style>
  <w:style w:type="numbering" w:customStyle="1" w:styleId="11111121">
    <w:name w:val="1 / 1.1 / 1.1.121"/>
    <w:basedOn w:val="a8"/>
    <w:next w:val="111111"/>
    <w:rsid w:val="00753DA4"/>
  </w:style>
  <w:style w:type="numbering" w:customStyle="1" w:styleId="200">
    <w:name w:val="Нет списка20"/>
    <w:next w:val="a8"/>
    <w:uiPriority w:val="99"/>
    <w:semiHidden/>
    <w:unhideWhenUsed/>
    <w:rsid w:val="00753DA4"/>
  </w:style>
  <w:style w:type="table" w:customStyle="1" w:styleId="55">
    <w:name w:val="Сетка таблицы5"/>
    <w:basedOn w:val="a7"/>
    <w:next w:val="aff0"/>
    <w:uiPriority w:val="59"/>
    <w:rsid w:val="00753DA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
    <w:basedOn w:val="a7"/>
    <w:next w:val="aff0"/>
    <w:uiPriority w:val="59"/>
    <w:rsid w:val="00753DA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8"/>
    <w:uiPriority w:val="99"/>
    <w:semiHidden/>
    <w:unhideWhenUsed/>
    <w:rsid w:val="00753DA4"/>
  </w:style>
  <w:style w:type="numbering" w:customStyle="1" w:styleId="290">
    <w:name w:val="Нет списка29"/>
    <w:next w:val="a8"/>
    <w:uiPriority w:val="99"/>
    <w:semiHidden/>
    <w:unhideWhenUsed/>
    <w:rsid w:val="00753DA4"/>
  </w:style>
  <w:style w:type="numbering" w:customStyle="1" w:styleId="119">
    <w:name w:val="Нет списка119"/>
    <w:next w:val="a8"/>
    <w:uiPriority w:val="99"/>
    <w:semiHidden/>
    <w:unhideWhenUsed/>
    <w:rsid w:val="00753DA4"/>
  </w:style>
  <w:style w:type="numbering" w:customStyle="1" w:styleId="1115">
    <w:name w:val="Нет списка1115"/>
    <w:next w:val="a8"/>
    <w:uiPriority w:val="99"/>
    <w:semiHidden/>
    <w:unhideWhenUsed/>
    <w:rsid w:val="00753DA4"/>
  </w:style>
  <w:style w:type="numbering" w:customStyle="1" w:styleId="215">
    <w:name w:val="Нет списка215"/>
    <w:next w:val="a8"/>
    <w:uiPriority w:val="99"/>
    <w:semiHidden/>
    <w:unhideWhenUsed/>
    <w:rsid w:val="00753DA4"/>
  </w:style>
  <w:style w:type="numbering" w:customStyle="1" w:styleId="380">
    <w:name w:val="Нет списка38"/>
    <w:next w:val="a8"/>
    <w:uiPriority w:val="99"/>
    <w:semiHidden/>
    <w:unhideWhenUsed/>
    <w:rsid w:val="00753DA4"/>
  </w:style>
  <w:style w:type="numbering" w:customStyle="1" w:styleId="48">
    <w:name w:val="Нет списка48"/>
    <w:next w:val="a8"/>
    <w:uiPriority w:val="99"/>
    <w:semiHidden/>
    <w:unhideWhenUsed/>
    <w:rsid w:val="00753DA4"/>
  </w:style>
  <w:style w:type="numbering" w:customStyle="1" w:styleId="540">
    <w:name w:val="Нет списка54"/>
    <w:next w:val="a8"/>
    <w:uiPriority w:val="99"/>
    <w:semiHidden/>
    <w:unhideWhenUsed/>
    <w:rsid w:val="00753DA4"/>
  </w:style>
  <w:style w:type="numbering" w:customStyle="1" w:styleId="1240">
    <w:name w:val="Нет списка124"/>
    <w:next w:val="a8"/>
    <w:uiPriority w:val="99"/>
    <w:semiHidden/>
    <w:unhideWhenUsed/>
    <w:rsid w:val="00753DA4"/>
  </w:style>
  <w:style w:type="numbering" w:customStyle="1" w:styleId="1124">
    <w:name w:val="Нет списка1124"/>
    <w:next w:val="a8"/>
    <w:uiPriority w:val="99"/>
    <w:semiHidden/>
    <w:unhideWhenUsed/>
    <w:rsid w:val="00753DA4"/>
  </w:style>
  <w:style w:type="numbering" w:customStyle="1" w:styleId="224">
    <w:name w:val="Нет списка224"/>
    <w:next w:val="a8"/>
    <w:uiPriority w:val="99"/>
    <w:semiHidden/>
    <w:unhideWhenUsed/>
    <w:rsid w:val="00753DA4"/>
  </w:style>
  <w:style w:type="numbering" w:customStyle="1" w:styleId="314">
    <w:name w:val="Нет списка314"/>
    <w:next w:val="a8"/>
    <w:uiPriority w:val="99"/>
    <w:semiHidden/>
    <w:unhideWhenUsed/>
    <w:rsid w:val="00753DA4"/>
  </w:style>
  <w:style w:type="numbering" w:customStyle="1" w:styleId="414">
    <w:name w:val="Нет списка414"/>
    <w:next w:val="a8"/>
    <w:uiPriority w:val="99"/>
    <w:semiHidden/>
    <w:unhideWhenUsed/>
    <w:rsid w:val="00753DA4"/>
  </w:style>
  <w:style w:type="numbering" w:customStyle="1" w:styleId="64">
    <w:name w:val="Нет списка64"/>
    <w:next w:val="a8"/>
    <w:semiHidden/>
    <w:rsid w:val="00753DA4"/>
  </w:style>
  <w:style w:type="numbering" w:customStyle="1" w:styleId="134">
    <w:name w:val="Нет списка134"/>
    <w:next w:val="a8"/>
    <w:semiHidden/>
    <w:unhideWhenUsed/>
    <w:rsid w:val="00753DA4"/>
  </w:style>
  <w:style w:type="numbering" w:customStyle="1" w:styleId="1134">
    <w:name w:val="Нет списка1134"/>
    <w:next w:val="a8"/>
    <w:semiHidden/>
    <w:unhideWhenUsed/>
    <w:rsid w:val="00753DA4"/>
  </w:style>
  <w:style w:type="numbering" w:customStyle="1" w:styleId="234">
    <w:name w:val="Нет списка234"/>
    <w:next w:val="a8"/>
    <w:semiHidden/>
    <w:unhideWhenUsed/>
    <w:rsid w:val="00753DA4"/>
  </w:style>
  <w:style w:type="numbering" w:customStyle="1" w:styleId="324">
    <w:name w:val="Нет списка324"/>
    <w:next w:val="a8"/>
    <w:semiHidden/>
    <w:unhideWhenUsed/>
    <w:rsid w:val="00753DA4"/>
  </w:style>
  <w:style w:type="numbering" w:customStyle="1" w:styleId="424">
    <w:name w:val="Нет списка424"/>
    <w:next w:val="a8"/>
    <w:semiHidden/>
    <w:unhideWhenUsed/>
    <w:rsid w:val="00753DA4"/>
  </w:style>
  <w:style w:type="numbering" w:customStyle="1" w:styleId="74">
    <w:name w:val="Нет списка74"/>
    <w:next w:val="a8"/>
    <w:semiHidden/>
    <w:unhideWhenUsed/>
    <w:rsid w:val="00753DA4"/>
  </w:style>
  <w:style w:type="numbering" w:customStyle="1" w:styleId="144">
    <w:name w:val="Нет списка144"/>
    <w:next w:val="a8"/>
    <w:semiHidden/>
    <w:unhideWhenUsed/>
    <w:rsid w:val="00753DA4"/>
  </w:style>
  <w:style w:type="numbering" w:customStyle="1" w:styleId="1144">
    <w:name w:val="Нет списка1144"/>
    <w:next w:val="a8"/>
    <w:semiHidden/>
    <w:unhideWhenUsed/>
    <w:rsid w:val="00753DA4"/>
  </w:style>
  <w:style w:type="numbering" w:customStyle="1" w:styleId="244">
    <w:name w:val="Нет списка244"/>
    <w:next w:val="a8"/>
    <w:semiHidden/>
    <w:unhideWhenUsed/>
    <w:rsid w:val="00753DA4"/>
  </w:style>
  <w:style w:type="numbering" w:customStyle="1" w:styleId="334">
    <w:name w:val="Нет списка334"/>
    <w:next w:val="a8"/>
    <w:semiHidden/>
    <w:unhideWhenUsed/>
    <w:rsid w:val="00753DA4"/>
  </w:style>
  <w:style w:type="numbering" w:customStyle="1" w:styleId="434">
    <w:name w:val="Нет списка434"/>
    <w:next w:val="a8"/>
    <w:semiHidden/>
    <w:unhideWhenUsed/>
    <w:rsid w:val="00753DA4"/>
  </w:style>
  <w:style w:type="numbering" w:customStyle="1" w:styleId="84">
    <w:name w:val="Нет списка84"/>
    <w:next w:val="a8"/>
    <w:semiHidden/>
    <w:rsid w:val="00753DA4"/>
  </w:style>
  <w:style w:type="numbering" w:customStyle="1" w:styleId="154">
    <w:name w:val="Нет списка154"/>
    <w:next w:val="a8"/>
    <w:semiHidden/>
    <w:unhideWhenUsed/>
    <w:rsid w:val="00753DA4"/>
  </w:style>
  <w:style w:type="numbering" w:customStyle="1" w:styleId="1154">
    <w:name w:val="Нет списка1154"/>
    <w:next w:val="a8"/>
    <w:semiHidden/>
    <w:unhideWhenUsed/>
    <w:rsid w:val="00753DA4"/>
  </w:style>
  <w:style w:type="numbering" w:customStyle="1" w:styleId="254">
    <w:name w:val="Нет списка254"/>
    <w:next w:val="a8"/>
    <w:semiHidden/>
    <w:unhideWhenUsed/>
    <w:rsid w:val="00753DA4"/>
  </w:style>
  <w:style w:type="numbering" w:customStyle="1" w:styleId="344">
    <w:name w:val="Нет списка344"/>
    <w:next w:val="a8"/>
    <w:semiHidden/>
    <w:unhideWhenUsed/>
    <w:rsid w:val="00753DA4"/>
  </w:style>
  <w:style w:type="numbering" w:customStyle="1" w:styleId="444">
    <w:name w:val="Нет списка444"/>
    <w:next w:val="a8"/>
    <w:semiHidden/>
    <w:unhideWhenUsed/>
    <w:rsid w:val="00753DA4"/>
  </w:style>
  <w:style w:type="numbering" w:customStyle="1" w:styleId="11111131">
    <w:name w:val="1 / 1.1 / 1.1.131"/>
    <w:basedOn w:val="a8"/>
    <w:next w:val="111111"/>
    <w:rsid w:val="00753DA4"/>
  </w:style>
  <w:style w:type="table" w:customStyle="1" w:styleId="-21">
    <w:name w:val="Веб-таблица 21"/>
    <w:basedOn w:val="a7"/>
    <w:next w:val="-2"/>
    <w:rsid w:val="00753DA4"/>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4">
    <w:name w:val="Нет списка11114"/>
    <w:next w:val="a8"/>
    <w:uiPriority w:val="99"/>
    <w:semiHidden/>
    <w:unhideWhenUsed/>
    <w:rsid w:val="00753DA4"/>
  </w:style>
  <w:style w:type="numbering" w:customStyle="1" w:styleId="11111132">
    <w:name w:val="1 / 1.1 / 1.1.132"/>
    <w:basedOn w:val="a8"/>
    <w:next w:val="111111"/>
    <w:rsid w:val="00753DA4"/>
  </w:style>
  <w:style w:type="numbering" w:customStyle="1" w:styleId="300">
    <w:name w:val="Нет списка30"/>
    <w:next w:val="a8"/>
    <w:semiHidden/>
    <w:unhideWhenUsed/>
    <w:rsid w:val="00753DA4"/>
  </w:style>
  <w:style w:type="table" w:customStyle="1" w:styleId="65">
    <w:name w:val="Сетка таблицы6"/>
    <w:basedOn w:val="a7"/>
    <w:next w:val="aff0"/>
    <w:rsid w:val="00753DA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8"/>
    <w:uiPriority w:val="99"/>
    <w:semiHidden/>
    <w:unhideWhenUsed/>
    <w:rsid w:val="00753DA4"/>
  </w:style>
  <w:style w:type="numbering" w:customStyle="1" w:styleId="2100">
    <w:name w:val="Нет списка210"/>
    <w:next w:val="a8"/>
    <w:uiPriority w:val="99"/>
    <w:semiHidden/>
    <w:unhideWhenUsed/>
    <w:rsid w:val="00753DA4"/>
  </w:style>
  <w:style w:type="numbering" w:customStyle="1" w:styleId="11100">
    <w:name w:val="Нет списка1110"/>
    <w:next w:val="a8"/>
    <w:uiPriority w:val="99"/>
    <w:semiHidden/>
    <w:unhideWhenUsed/>
    <w:rsid w:val="00753DA4"/>
  </w:style>
  <w:style w:type="numbering" w:customStyle="1" w:styleId="1116">
    <w:name w:val="Нет списка1116"/>
    <w:next w:val="a8"/>
    <w:uiPriority w:val="99"/>
    <w:semiHidden/>
    <w:unhideWhenUsed/>
    <w:rsid w:val="00753DA4"/>
  </w:style>
  <w:style w:type="numbering" w:customStyle="1" w:styleId="216">
    <w:name w:val="Нет списка216"/>
    <w:next w:val="a8"/>
    <w:uiPriority w:val="99"/>
    <w:semiHidden/>
    <w:unhideWhenUsed/>
    <w:rsid w:val="00753DA4"/>
  </w:style>
  <w:style w:type="numbering" w:customStyle="1" w:styleId="390">
    <w:name w:val="Нет списка39"/>
    <w:next w:val="a8"/>
    <w:uiPriority w:val="99"/>
    <w:semiHidden/>
    <w:unhideWhenUsed/>
    <w:rsid w:val="00753DA4"/>
  </w:style>
  <w:style w:type="numbering" w:customStyle="1" w:styleId="49">
    <w:name w:val="Нет списка49"/>
    <w:next w:val="a8"/>
    <w:uiPriority w:val="99"/>
    <w:semiHidden/>
    <w:unhideWhenUsed/>
    <w:rsid w:val="00753DA4"/>
  </w:style>
  <w:style w:type="numbering" w:customStyle="1" w:styleId="550">
    <w:name w:val="Нет списка55"/>
    <w:next w:val="a8"/>
    <w:uiPriority w:val="99"/>
    <w:semiHidden/>
    <w:unhideWhenUsed/>
    <w:rsid w:val="00753DA4"/>
  </w:style>
  <w:style w:type="numbering" w:customStyle="1" w:styleId="125">
    <w:name w:val="Нет списка125"/>
    <w:next w:val="a8"/>
    <w:uiPriority w:val="99"/>
    <w:semiHidden/>
    <w:unhideWhenUsed/>
    <w:rsid w:val="00753DA4"/>
  </w:style>
  <w:style w:type="numbering" w:customStyle="1" w:styleId="1125">
    <w:name w:val="Нет списка1125"/>
    <w:next w:val="a8"/>
    <w:uiPriority w:val="99"/>
    <w:semiHidden/>
    <w:unhideWhenUsed/>
    <w:rsid w:val="00753DA4"/>
  </w:style>
  <w:style w:type="numbering" w:customStyle="1" w:styleId="225">
    <w:name w:val="Нет списка225"/>
    <w:next w:val="a8"/>
    <w:uiPriority w:val="99"/>
    <w:semiHidden/>
    <w:unhideWhenUsed/>
    <w:rsid w:val="00753DA4"/>
  </w:style>
  <w:style w:type="numbering" w:customStyle="1" w:styleId="315">
    <w:name w:val="Нет списка315"/>
    <w:next w:val="a8"/>
    <w:uiPriority w:val="99"/>
    <w:semiHidden/>
    <w:unhideWhenUsed/>
    <w:rsid w:val="00753DA4"/>
  </w:style>
  <w:style w:type="numbering" w:customStyle="1" w:styleId="415">
    <w:name w:val="Нет списка415"/>
    <w:next w:val="a8"/>
    <w:uiPriority w:val="99"/>
    <w:semiHidden/>
    <w:unhideWhenUsed/>
    <w:rsid w:val="00753DA4"/>
  </w:style>
  <w:style w:type="numbering" w:customStyle="1" w:styleId="650">
    <w:name w:val="Нет списка65"/>
    <w:next w:val="a8"/>
    <w:semiHidden/>
    <w:rsid w:val="00753DA4"/>
  </w:style>
  <w:style w:type="numbering" w:customStyle="1" w:styleId="135">
    <w:name w:val="Нет списка135"/>
    <w:next w:val="a8"/>
    <w:semiHidden/>
    <w:unhideWhenUsed/>
    <w:rsid w:val="00753DA4"/>
  </w:style>
  <w:style w:type="numbering" w:customStyle="1" w:styleId="1135">
    <w:name w:val="Нет списка1135"/>
    <w:next w:val="a8"/>
    <w:semiHidden/>
    <w:unhideWhenUsed/>
    <w:rsid w:val="00753DA4"/>
  </w:style>
  <w:style w:type="numbering" w:customStyle="1" w:styleId="235">
    <w:name w:val="Нет списка235"/>
    <w:next w:val="a8"/>
    <w:semiHidden/>
    <w:unhideWhenUsed/>
    <w:rsid w:val="00753DA4"/>
  </w:style>
  <w:style w:type="numbering" w:customStyle="1" w:styleId="325">
    <w:name w:val="Нет списка325"/>
    <w:next w:val="a8"/>
    <w:semiHidden/>
    <w:unhideWhenUsed/>
    <w:rsid w:val="00753DA4"/>
  </w:style>
  <w:style w:type="numbering" w:customStyle="1" w:styleId="425">
    <w:name w:val="Нет списка425"/>
    <w:next w:val="a8"/>
    <w:semiHidden/>
    <w:unhideWhenUsed/>
    <w:rsid w:val="00753DA4"/>
  </w:style>
  <w:style w:type="numbering" w:customStyle="1" w:styleId="75">
    <w:name w:val="Нет списка75"/>
    <w:next w:val="a8"/>
    <w:semiHidden/>
    <w:unhideWhenUsed/>
    <w:rsid w:val="00753DA4"/>
  </w:style>
  <w:style w:type="numbering" w:customStyle="1" w:styleId="145">
    <w:name w:val="Нет списка145"/>
    <w:next w:val="a8"/>
    <w:semiHidden/>
    <w:unhideWhenUsed/>
    <w:rsid w:val="00753DA4"/>
  </w:style>
  <w:style w:type="numbering" w:customStyle="1" w:styleId="1145">
    <w:name w:val="Нет списка1145"/>
    <w:next w:val="a8"/>
    <w:semiHidden/>
    <w:unhideWhenUsed/>
    <w:rsid w:val="00753DA4"/>
  </w:style>
  <w:style w:type="numbering" w:customStyle="1" w:styleId="245">
    <w:name w:val="Нет списка245"/>
    <w:next w:val="a8"/>
    <w:semiHidden/>
    <w:unhideWhenUsed/>
    <w:rsid w:val="00753DA4"/>
  </w:style>
  <w:style w:type="numbering" w:customStyle="1" w:styleId="335">
    <w:name w:val="Нет списка335"/>
    <w:next w:val="a8"/>
    <w:semiHidden/>
    <w:unhideWhenUsed/>
    <w:rsid w:val="00753DA4"/>
  </w:style>
  <w:style w:type="numbering" w:customStyle="1" w:styleId="435">
    <w:name w:val="Нет списка435"/>
    <w:next w:val="a8"/>
    <w:semiHidden/>
    <w:unhideWhenUsed/>
    <w:rsid w:val="00753DA4"/>
  </w:style>
  <w:style w:type="numbering" w:customStyle="1" w:styleId="85">
    <w:name w:val="Нет списка85"/>
    <w:next w:val="a8"/>
    <w:semiHidden/>
    <w:rsid w:val="00753DA4"/>
  </w:style>
  <w:style w:type="numbering" w:customStyle="1" w:styleId="155">
    <w:name w:val="Нет списка155"/>
    <w:next w:val="a8"/>
    <w:semiHidden/>
    <w:unhideWhenUsed/>
    <w:rsid w:val="00753DA4"/>
  </w:style>
  <w:style w:type="numbering" w:customStyle="1" w:styleId="1155">
    <w:name w:val="Нет списка1155"/>
    <w:next w:val="a8"/>
    <w:semiHidden/>
    <w:unhideWhenUsed/>
    <w:rsid w:val="00753DA4"/>
  </w:style>
  <w:style w:type="numbering" w:customStyle="1" w:styleId="255">
    <w:name w:val="Нет списка255"/>
    <w:next w:val="a8"/>
    <w:semiHidden/>
    <w:unhideWhenUsed/>
    <w:rsid w:val="00753DA4"/>
  </w:style>
  <w:style w:type="numbering" w:customStyle="1" w:styleId="345">
    <w:name w:val="Нет списка345"/>
    <w:next w:val="a8"/>
    <w:semiHidden/>
    <w:unhideWhenUsed/>
    <w:rsid w:val="00753DA4"/>
  </w:style>
  <w:style w:type="numbering" w:customStyle="1" w:styleId="445">
    <w:name w:val="Нет списка445"/>
    <w:next w:val="a8"/>
    <w:semiHidden/>
    <w:unhideWhenUsed/>
    <w:rsid w:val="00753DA4"/>
  </w:style>
  <w:style w:type="paragraph" w:customStyle="1" w:styleId="TableParagraph">
    <w:name w:val="Table Paragraph"/>
    <w:basedOn w:val="a5"/>
    <w:uiPriority w:val="1"/>
    <w:qFormat/>
    <w:rsid w:val="00753DA4"/>
    <w:pPr>
      <w:widowControl w:val="0"/>
      <w:autoSpaceDE w:val="0"/>
      <w:autoSpaceDN w:val="0"/>
      <w:spacing w:after="0" w:line="240" w:lineRule="auto"/>
    </w:pPr>
    <w:rPr>
      <w:rFonts w:eastAsia="Times New Roman" w:cs="Times New Roman"/>
      <w:sz w:val="22"/>
      <w:lang w:eastAsia="ru-RU" w:bidi="ru-RU"/>
    </w:rPr>
  </w:style>
  <w:style w:type="numbering" w:customStyle="1" w:styleId="11115">
    <w:name w:val="Нет списка11115"/>
    <w:next w:val="a8"/>
    <w:uiPriority w:val="99"/>
    <w:semiHidden/>
    <w:unhideWhenUsed/>
    <w:rsid w:val="00753DA4"/>
  </w:style>
  <w:style w:type="numbering" w:customStyle="1" w:styleId="21110">
    <w:name w:val="Нет списка2111"/>
    <w:next w:val="a8"/>
    <w:uiPriority w:val="99"/>
    <w:semiHidden/>
    <w:unhideWhenUsed/>
    <w:rsid w:val="00753DA4"/>
  </w:style>
  <w:style w:type="numbering" w:customStyle="1" w:styleId="910">
    <w:name w:val="Нет списка91"/>
    <w:next w:val="a8"/>
    <w:uiPriority w:val="99"/>
    <w:semiHidden/>
    <w:unhideWhenUsed/>
    <w:rsid w:val="00753DA4"/>
  </w:style>
  <w:style w:type="numbering" w:customStyle="1" w:styleId="161">
    <w:name w:val="Нет списка161"/>
    <w:next w:val="a8"/>
    <w:uiPriority w:val="99"/>
    <w:semiHidden/>
    <w:unhideWhenUsed/>
    <w:rsid w:val="00753DA4"/>
  </w:style>
  <w:style w:type="numbering" w:customStyle="1" w:styleId="261">
    <w:name w:val="Нет списка261"/>
    <w:next w:val="a8"/>
    <w:uiPriority w:val="99"/>
    <w:semiHidden/>
    <w:unhideWhenUsed/>
    <w:rsid w:val="00753DA4"/>
  </w:style>
  <w:style w:type="numbering" w:customStyle="1" w:styleId="1111114">
    <w:name w:val="1 / 1.1 / 1.1.14"/>
    <w:basedOn w:val="a8"/>
    <w:next w:val="111111"/>
    <w:rsid w:val="00753DA4"/>
  </w:style>
  <w:style w:type="numbering" w:customStyle="1" w:styleId="1161">
    <w:name w:val="Нет списка1161"/>
    <w:next w:val="a8"/>
    <w:uiPriority w:val="99"/>
    <w:semiHidden/>
    <w:unhideWhenUsed/>
    <w:rsid w:val="00753DA4"/>
  </w:style>
  <w:style w:type="numbering" w:customStyle="1" w:styleId="11121">
    <w:name w:val="Нет списка11121"/>
    <w:next w:val="a8"/>
    <w:uiPriority w:val="99"/>
    <w:semiHidden/>
    <w:unhideWhenUsed/>
    <w:rsid w:val="00753DA4"/>
  </w:style>
  <w:style w:type="numbering" w:customStyle="1" w:styleId="2121">
    <w:name w:val="Нет списка2121"/>
    <w:next w:val="a8"/>
    <w:uiPriority w:val="99"/>
    <w:semiHidden/>
    <w:unhideWhenUsed/>
    <w:rsid w:val="00753DA4"/>
  </w:style>
  <w:style w:type="numbering" w:customStyle="1" w:styleId="351">
    <w:name w:val="Нет списка351"/>
    <w:next w:val="a8"/>
    <w:uiPriority w:val="99"/>
    <w:semiHidden/>
    <w:unhideWhenUsed/>
    <w:rsid w:val="00753DA4"/>
  </w:style>
  <w:style w:type="numbering" w:customStyle="1" w:styleId="451">
    <w:name w:val="Нет списка451"/>
    <w:next w:val="a8"/>
    <w:uiPriority w:val="99"/>
    <w:semiHidden/>
    <w:unhideWhenUsed/>
    <w:rsid w:val="00753DA4"/>
  </w:style>
  <w:style w:type="numbering" w:customStyle="1" w:styleId="511">
    <w:name w:val="Нет списка511"/>
    <w:next w:val="a8"/>
    <w:uiPriority w:val="99"/>
    <w:semiHidden/>
    <w:unhideWhenUsed/>
    <w:rsid w:val="00753DA4"/>
  </w:style>
  <w:style w:type="numbering" w:customStyle="1" w:styleId="1211">
    <w:name w:val="Нет списка1211"/>
    <w:next w:val="a8"/>
    <w:uiPriority w:val="99"/>
    <w:semiHidden/>
    <w:unhideWhenUsed/>
    <w:rsid w:val="00753DA4"/>
  </w:style>
  <w:style w:type="numbering" w:customStyle="1" w:styleId="11211">
    <w:name w:val="Нет списка11211"/>
    <w:next w:val="a8"/>
    <w:uiPriority w:val="99"/>
    <w:semiHidden/>
    <w:unhideWhenUsed/>
    <w:rsid w:val="00753DA4"/>
  </w:style>
  <w:style w:type="numbering" w:customStyle="1" w:styleId="2211">
    <w:name w:val="Нет списка2211"/>
    <w:next w:val="a8"/>
    <w:uiPriority w:val="99"/>
    <w:semiHidden/>
    <w:unhideWhenUsed/>
    <w:rsid w:val="00753DA4"/>
  </w:style>
  <w:style w:type="numbering" w:customStyle="1" w:styleId="3111">
    <w:name w:val="Нет списка3111"/>
    <w:next w:val="a8"/>
    <w:uiPriority w:val="99"/>
    <w:semiHidden/>
    <w:unhideWhenUsed/>
    <w:rsid w:val="00753DA4"/>
  </w:style>
  <w:style w:type="numbering" w:customStyle="1" w:styleId="4111">
    <w:name w:val="Нет списка4111"/>
    <w:next w:val="a8"/>
    <w:uiPriority w:val="99"/>
    <w:semiHidden/>
    <w:unhideWhenUsed/>
    <w:rsid w:val="00753DA4"/>
  </w:style>
  <w:style w:type="numbering" w:customStyle="1" w:styleId="611">
    <w:name w:val="Нет списка611"/>
    <w:next w:val="a8"/>
    <w:semiHidden/>
    <w:rsid w:val="00753DA4"/>
  </w:style>
  <w:style w:type="numbering" w:customStyle="1" w:styleId="1311">
    <w:name w:val="Нет списка1311"/>
    <w:next w:val="a8"/>
    <w:semiHidden/>
    <w:unhideWhenUsed/>
    <w:rsid w:val="00753DA4"/>
  </w:style>
  <w:style w:type="numbering" w:customStyle="1" w:styleId="11311">
    <w:name w:val="Нет списка11311"/>
    <w:next w:val="a8"/>
    <w:semiHidden/>
    <w:unhideWhenUsed/>
    <w:rsid w:val="00753DA4"/>
  </w:style>
  <w:style w:type="numbering" w:customStyle="1" w:styleId="2311">
    <w:name w:val="Нет списка2311"/>
    <w:next w:val="a8"/>
    <w:semiHidden/>
    <w:unhideWhenUsed/>
    <w:rsid w:val="00753DA4"/>
  </w:style>
  <w:style w:type="numbering" w:customStyle="1" w:styleId="3211">
    <w:name w:val="Нет списка3211"/>
    <w:next w:val="a8"/>
    <w:semiHidden/>
    <w:unhideWhenUsed/>
    <w:rsid w:val="00753DA4"/>
  </w:style>
  <w:style w:type="numbering" w:customStyle="1" w:styleId="4211">
    <w:name w:val="Нет списка4211"/>
    <w:next w:val="a8"/>
    <w:semiHidden/>
    <w:unhideWhenUsed/>
    <w:rsid w:val="00753DA4"/>
  </w:style>
  <w:style w:type="numbering" w:customStyle="1" w:styleId="711">
    <w:name w:val="Нет списка711"/>
    <w:next w:val="a8"/>
    <w:semiHidden/>
    <w:unhideWhenUsed/>
    <w:rsid w:val="00753DA4"/>
  </w:style>
  <w:style w:type="numbering" w:customStyle="1" w:styleId="1411">
    <w:name w:val="Нет списка1411"/>
    <w:next w:val="a8"/>
    <w:semiHidden/>
    <w:unhideWhenUsed/>
    <w:rsid w:val="00753DA4"/>
  </w:style>
  <w:style w:type="numbering" w:customStyle="1" w:styleId="11411">
    <w:name w:val="Нет списка11411"/>
    <w:next w:val="a8"/>
    <w:semiHidden/>
    <w:unhideWhenUsed/>
    <w:rsid w:val="00753DA4"/>
  </w:style>
  <w:style w:type="numbering" w:customStyle="1" w:styleId="2411">
    <w:name w:val="Нет списка2411"/>
    <w:next w:val="a8"/>
    <w:semiHidden/>
    <w:unhideWhenUsed/>
    <w:rsid w:val="00753DA4"/>
  </w:style>
  <w:style w:type="numbering" w:customStyle="1" w:styleId="3311">
    <w:name w:val="Нет списка3311"/>
    <w:next w:val="a8"/>
    <w:semiHidden/>
    <w:unhideWhenUsed/>
    <w:rsid w:val="00753DA4"/>
  </w:style>
  <w:style w:type="numbering" w:customStyle="1" w:styleId="4311">
    <w:name w:val="Нет списка4311"/>
    <w:next w:val="a8"/>
    <w:semiHidden/>
    <w:unhideWhenUsed/>
    <w:rsid w:val="00753DA4"/>
  </w:style>
  <w:style w:type="numbering" w:customStyle="1" w:styleId="811">
    <w:name w:val="Нет списка811"/>
    <w:next w:val="a8"/>
    <w:semiHidden/>
    <w:rsid w:val="00753DA4"/>
  </w:style>
  <w:style w:type="numbering" w:customStyle="1" w:styleId="1511">
    <w:name w:val="Нет списка1511"/>
    <w:next w:val="a8"/>
    <w:semiHidden/>
    <w:unhideWhenUsed/>
    <w:rsid w:val="00753DA4"/>
  </w:style>
  <w:style w:type="numbering" w:customStyle="1" w:styleId="11511">
    <w:name w:val="Нет списка11511"/>
    <w:next w:val="a8"/>
    <w:semiHidden/>
    <w:unhideWhenUsed/>
    <w:rsid w:val="00753DA4"/>
  </w:style>
  <w:style w:type="numbering" w:customStyle="1" w:styleId="2511">
    <w:name w:val="Нет списка2511"/>
    <w:next w:val="a8"/>
    <w:semiHidden/>
    <w:unhideWhenUsed/>
    <w:rsid w:val="00753DA4"/>
  </w:style>
  <w:style w:type="numbering" w:customStyle="1" w:styleId="3411">
    <w:name w:val="Нет списка3411"/>
    <w:next w:val="a8"/>
    <w:semiHidden/>
    <w:unhideWhenUsed/>
    <w:rsid w:val="00753DA4"/>
  </w:style>
  <w:style w:type="numbering" w:customStyle="1" w:styleId="4411">
    <w:name w:val="Нет списка4411"/>
    <w:next w:val="a8"/>
    <w:semiHidden/>
    <w:unhideWhenUsed/>
    <w:rsid w:val="00753DA4"/>
  </w:style>
  <w:style w:type="numbering" w:customStyle="1" w:styleId="1111110">
    <w:name w:val="Нет списка111111"/>
    <w:next w:val="a8"/>
    <w:uiPriority w:val="99"/>
    <w:semiHidden/>
    <w:unhideWhenUsed/>
    <w:rsid w:val="00753DA4"/>
  </w:style>
  <w:style w:type="numbering" w:customStyle="1" w:styleId="101">
    <w:name w:val="Нет списка101"/>
    <w:next w:val="a8"/>
    <w:uiPriority w:val="99"/>
    <w:semiHidden/>
    <w:unhideWhenUsed/>
    <w:rsid w:val="00753DA4"/>
  </w:style>
  <w:style w:type="numbering" w:customStyle="1" w:styleId="171">
    <w:name w:val="Нет списка171"/>
    <w:next w:val="a8"/>
    <w:uiPriority w:val="99"/>
    <w:semiHidden/>
    <w:unhideWhenUsed/>
    <w:rsid w:val="00753DA4"/>
  </w:style>
  <w:style w:type="numbering" w:customStyle="1" w:styleId="271">
    <w:name w:val="Нет списка271"/>
    <w:next w:val="a8"/>
    <w:uiPriority w:val="99"/>
    <w:semiHidden/>
    <w:unhideWhenUsed/>
    <w:rsid w:val="00753DA4"/>
  </w:style>
  <w:style w:type="numbering" w:customStyle="1" w:styleId="111111111">
    <w:name w:val="1 / 1.1 / 1.1.1111"/>
    <w:basedOn w:val="a8"/>
    <w:next w:val="111111"/>
    <w:rsid w:val="00753DA4"/>
  </w:style>
  <w:style w:type="numbering" w:customStyle="1" w:styleId="1171">
    <w:name w:val="Нет списка1171"/>
    <w:next w:val="a8"/>
    <w:uiPriority w:val="99"/>
    <w:semiHidden/>
    <w:unhideWhenUsed/>
    <w:rsid w:val="00753DA4"/>
  </w:style>
  <w:style w:type="numbering" w:customStyle="1" w:styleId="11131">
    <w:name w:val="Нет списка11131"/>
    <w:next w:val="a8"/>
    <w:uiPriority w:val="99"/>
    <w:semiHidden/>
    <w:unhideWhenUsed/>
    <w:rsid w:val="00753DA4"/>
  </w:style>
  <w:style w:type="numbering" w:customStyle="1" w:styleId="2131">
    <w:name w:val="Нет списка2131"/>
    <w:next w:val="a8"/>
    <w:uiPriority w:val="99"/>
    <w:semiHidden/>
    <w:unhideWhenUsed/>
    <w:rsid w:val="00753DA4"/>
  </w:style>
  <w:style w:type="numbering" w:customStyle="1" w:styleId="361">
    <w:name w:val="Нет списка361"/>
    <w:next w:val="a8"/>
    <w:uiPriority w:val="99"/>
    <w:semiHidden/>
    <w:unhideWhenUsed/>
    <w:rsid w:val="00753DA4"/>
  </w:style>
  <w:style w:type="numbering" w:customStyle="1" w:styleId="461">
    <w:name w:val="Нет списка461"/>
    <w:next w:val="a8"/>
    <w:uiPriority w:val="99"/>
    <w:semiHidden/>
    <w:unhideWhenUsed/>
    <w:rsid w:val="00753DA4"/>
  </w:style>
  <w:style w:type="numbering" w:customStyle="1" w:styleId="521">
    <w:name w:val="Нет списка521"/>
    <w:next w:val="a8"/>
    <w:uiPriority w:val="99"/>
    <w:semiHidden/>
    <w:unhideWhenUsed/>
    <w:rsid w:val="00753DA4"/>
  </w:style>
  <w:style w:type="numbering" w:customStyle="1" w:styleId="1221">
    <w:name w:val="Нет списка1221"/>
    <w:next w:val="a8"/>
    <w:uiPriority w:val="99"/>
    <w:semiHidden/>
    <w:unhideWhenUsed/>
    <w:rsid w:val="00753DA4"/>
  </w:style>
  <w:style w:type="numbering" w:customStyle="1" w:styleId="11221">
    <w:name w:val="Нет списка11221"/>
    <w:next w:val="a8"/>
    <w:uiPriority w:val="99"/>
    <w:semiHidden/>
    <w:unhideWhenUsed/>
    <w:rsid w:val="00753DA4"/>
  </w:style>
  <w:style w:type="numbering" w:customStyle="1" w:styleId="2221">
    <w:name w:val="Нет списка2221"/>
    <w:next w:val="a8"/>
    <w:uiPriority w:val="99"/>
    <w:semiHidden/>
    <w:unhideWhenUsed/>
    <w:rsid w:val="00753DA4"/>
  </w:style>
  <w:style w:type="numbering" w:customStyle="1" w:styleId="31210">
    <w:name w:val="Нет списка3121"/>
    <w:next w:val="a8"/>
    <w:uiPriority w:val="99"/>
    <w:semiHidden/>
    <w:unhideWhenUsed/>
    <w:rsid w:val="00753DA4"/>
  </w:style>
  <w:style w:type="numbering" w:customStyle="1" w:styleId="4121">
    <w:name w:val="Нет списка4121"/>
    <w:next w:val="a8"/>
    <w:uiPriority w:val="99"/>
    <w:semiHidden/>
    <w:unhideWhenUsed/>
    <w:rsid w:val="00753DA4"/>
  </w:style>
  <w:style w:type="numbering" w:customStyle="1" w:styleId="621">
    <w:name w:val="Нет списка621"/>
    <w:next w:val="a8"/>
    <w:semiHidden/>
    <w:rsid w:val="00753DA4"/>
  </w:style>
  <w:style w:type="numbering" w:customStyle="1" w:styleId="1321">
    <w:name w:val="Нет списка1321"/>
    <w:next w:val="a8"/>
    <w:semiHidden/>
    <w:unhideWhenUsed/>
    <w:rsid w:val="00753DA4"/>
  </w:style>
  <w:style w:type="numbering" w:customStyle="1" w:styleId="11321">
    <w:name w:val="Нет списка11321"/>
    <w:next w:val="a8"/>
    <w:semiHidden/>
    <w:unhideWhenUsed/>
    <w:rsid w:val="00753DA4"/>
  </w:style>
  <w:style w:type="numbering" w:customStyle="1" w:styleId="2321">
    <w:name w:val="Нет списка2321"/>
    <w:next w:val="a8"/>
    <w:semiHidden/>
    <w:unhideWhenUsed/>
    <w:rsid w:val="00753DA4"/>
  </w:style>
  <w:style w:type="numbering" w:customStyle="1" w:styleId="3221">
    <w:name w:val="Нет списка3221"/>
    <w:next w:val="a8"/>
    <w:semiHidden/>
    <w:unhideWhenUsed/>
    <w:rsid w:val="00753DA4"/>
  </w:style>
  <w:style w:type="numbering" w:customStyle="1" w:styleId="4221">
    <w:name w:val="Нет списка4221"/>
    <w:next w:val="a8"/>
    <w:semiHidden/>
    <w:unhideWhenUsed/>
    <w:rsid w:val="00753DA4"/>
  </w:style>
  <w:style w:type="numbering" w:customStyle="1" w:styleId="721">
    <w:name w:val="Нет списка721"/>
    <w:next w:val="a8"/>
    <w:semiHidden/>
    <w:unhideWhenUsed/>
    <w:rsid w:val="00753DA4"/>
  </w:style>
  <w:style w:type="numbering" w:customStyle="1" w:styleId="1421">
    <w:name w:val="Нет списка1421"/>
    <w:next w:val="a8"/>
    <w:semiHidden/>
    <w:unhideWhenUsed/>
    <w:rsid w:val="00753DA4"/>
  </w:style>
  <w:style w:type="numbering" w:customStyle="1" w:styleId="11421">
    <w:name w:val="Нет списка11421"/>
    <w:next w:val="a8"/>
    <w:semiHidden/>
    <w:unhideWhenUsed/>
    <w:rsid w:val="00753DA4"/>
  </w:style>
  <w:style w:type="numbering" w:customStyle="1" w:styleId="2421">
    <w:name w:val="Нет списка2421"/>
    <w:next w:val="a8"/>
    <w:semiHidden/>
    <w:unhideWhenUsed/>
    <w:rsid w:val="00753DA4"/>
  </w:style>
  <w:style w:type="numbering" w:customStyle="1" w:styleId="3321">
    <w:name w:val="Нет списка3321"/>
    <w:next w:val="a8"/>
    <w:semiHidden/>
    <w:unhideWhenUsed/>
    <w:rsid w:val="00753DA4"/>
  </w:style>
  <w:style w:type="numbering" w:customStyle="1" w:styleId="4321">
    <w:name w:val="Нет списка4321"/>
    <w:next w:val="a8"/>
    <w:semiHidden/>
    <w:unhideWhenUsed/>
    <w:rsid w:val="00753DA4"/>
  </w:style>
  <w:style w:type="numbering" w:customStyle="1" w:styleId="821">
    <w:name w:val="Нет списка821"/>
    <w:next w:val="a8"/>
    <w:semiHidden/>
    <w:rsid w:val="00753DA4"/>
  </w:style>
  <w:style w:type="numbering" w:customStyle="1" w:styleId="1521">
    <w:name w:val="Нет списка1521"/>
    <w:next w:val="a8"/>
    <w:semiHidden/>
    <w:unhideWhenUsed/>
    <w:rsid w:val="00753DA4"/>
  </w:style>
  <w:style w:type="numbering" w:customStyle="1" w:styleId="11521">
    <w:name w:val="Нет списка11521"/>
    <w:next w:val="a8"/>
    <w:semiHidden/>
    <w:unhideWhenUsed/>
    <w:rsid w:val="00753DA4"/>
  </w:style>
  <w:style w:type="numbering" w:customStyle="1" w:styleId="2521">
    <w:name w:val="Нет списка2521"/>
    <w:next w:val="a8"/>
    <w:semiHidden/>
    <w:unhideWhenUsed/>
    <w:rsid w:val="00753DA4"/>
  </w:style>
  <w:style w:type="numbering" w:customStyle="1" w:styleId="3421">
    <w:name w:val="Нет списка3421"/>
    <w:next w:val="a8"/>
    <w:semiHidden/>
    <w:unhideWhenUsed/>
    <w:rsid w:val="00753DA4"/>
  </w:style>
  <w:style w:type="numbering" w:customStyle="1" w:styleId="4421">
    <w:name w:val="Нет списка4421"/>
    <w:next w:val="a8"/>
    <w:semiHidden/>
    <w:unhideWhenUsed/>
    <w:rsid w:val="00753DA4"/>
  </w:style>
  <w:style w:type="numbering" w:customStyle="1" w:styleId="111121">
    <w:name w:val="Нет списка111121"/>
    <w:next w:val="a8"/>
    <w:uiPriority w:val="99"/>
    <w:semiHidden/>
    <w:unhideWhenUsed/>
    <w:rsid w:val="00753DA4"/>
  </w:style>
  <w:style w:type="numbering" w:customStyle="1" w:styleId="181">
    <w:name w:val="Нет списка181"/>
    <w:next w:val="a8"/>
    <w:uiPriority w:val="99"/>
    <w:semiHidden/>
    <w:unhideWhenUsed/>
    <w:rsid w:val="00753DA4"/>
  </w:style>
  <w:style w:type="numbering" w:customStyle="1" w:styleId="191">
    <w:name w:val="Нет списка191"/>
    <w:next w:val="a8"/>
    <w:uiPriority w:val="99"/>
    <w:semiHidden/>
    <w:unhideWhenUsed/>
    <w:rsid w:val="00753DA4"/>
  </w:style>
  <w:style w:type="numbering" w:customStyle="1" w:styleId="281">
    <w:name w:val="Нет списка281"/>
    <w:next w:val="a8"/>
    <w:uiPriority w:val="99"/>
    <w:semiHidden/>
    <w:unhideWhenUsed/>
    <w:rsid w:val="00753DA4"/>
  </w:style>
  <w:style w:type="numbering" w:customStyle="1" w:styleId="111111211">
    <w:name w:val="1 / 1.1 / 1.1.1211"/>
    <w:basedOn w:val="a8"/>
    <w:next w:val="111111"/>
    <w:rsid w:val="00753DA4"/>
    <w:pPr>
      <w:numPr>
        <w:numId w:val="21"/>
      </w:numPr>
    </w:pPr>
  </w:style>
  <w:style w:type="numbering" w:customStyle="1" w:styleId="1181">
    <w:name w:val="Нет списка1181"/>
    <w:next w:val="a8"/>
    <w:uiPriority w:val="99"/>
    <w:semiHidden/>
    <w:unhideWhenUsed/>
    <w:rsid w:val="00753DA4"/>
  </w:style>
  <w:style w:type="numbering" w:customStyle="1" w:styleId="11141">
    <w:name w:val="Нет списка11141"/>
    <w:next w:val="a8"/>
    <w:uiPriority w:val="99"/>
    <w:semiHidden/>
    <w:unhideWhenUsed/>
    <w:rsid w:val="00753DA4"/>
  </w:style>
  <w:style w:type="numbering" w:customStyle="1" w:styleId="2141">
    <w:name w:val="Нет списка2141"/>
    <w:next w:val="a8"/>
    <w:uiPriority w:val="99"/>
    <w:semiHidden/>
    <w:unhideWhenUsed/>
    <w:rsid w:val="00753DA4"/>
  </w:style>
  <w:style w:type="numbering" w:customStyle="1" w:styleId="371">
    <w:name w:val="Нет списка371"/>
    <w:next w:val="a8"/>
    <w:uiPriority w:val="99"/>
    <w:semiHidden/>
    <w:unhideWhenUsed/>
    <w:rsid w:val="00753DA4"/>
  </w:style>
  <w:style w:type="numbering" w:customStyle="1" w:styleId="471">
    <w:name w:val="Нет списка471"/>
    <w:next w:val="a8"/>
    <w:uiPriority w:val="99"/>
    <w:semiHidden/>
    <w:unhideWhenUsed/>
    <w:rsid w:val="00753DA4"/>
  </w:style>
  <w:style w:type="numbering" w:customStyle="1" w:styleId="531">
    <w:name w:val="Нет списка531"/>
    <w:next w:val="a8"/>
    <w:uiPriority w:val="99"/>
    <w:semiHidden/>
    <w:unhideWhenUsed/>
    <w:rsid w:val="00753DA4"/>
  </w:style>
  <w:style w:type="numbering" w:customStyle="1" w:styleId="1231">
    <w:name w:val="Нет списка1231"/>
    <w:next w:val="a8"/>
    <w:uiPriority w:val="99"/>
    <w:semiHidden/>
    <w:unhideWhenUsed/>
    <w:rsid w:val="00753DA4"/>
  </w:style>
  <w:style w:type="numbering" w:customStyle="1" w:styleId="11231">
    <w:name w:val="Нет списка11231"/>
    <w:next w:val="a8"/>
    <w:uiPriority w:val="99"/>
    <w:semiHidden/>
    <w:unhideWhenUsed/>
    <w:rsid w:val="00753DA4"/>
  </w:style>
  <w:style w:type="numbering" w:customStyle="1" w:styleId="2231">
    <w:name w:val="Нет списка2231"/>
    <w:next w:val="a8"/>
    <w:uiPriority w:val="99"/>
    <w:semiHidden/>
    <w:unhideWhenUsed/>
    <w:rsid w:val="00753DA4"/>
  </w:style>
  <w:style w:type="numbering" w:customStyle="1" w:styleId="3131">
    <w:name w:val="Нет списка3131"/>
    <w:next w:val="a8"/>
    <w:uiPriority w:val="99"/>
    <w:semiHidden/>
    <w:unhideWhenUsed/>
    <w:rsid w:val="00753DA4"/>
  </w:style>
  <w:style w:type="numbering" w:customStyle="1" w:styleId="4131">
    <w:name w:val="Нет списка4131"/>
    <w:next w:val="a8"/>
    <w:uiPriority w:val="99"/>
    <w:semiHidden/>
    <w:unhideWhenUsed/>
    <w:rsid w:val="00753DA4"/>
  </w:style>
  <w:style w:type="numbering" w:customStyle="1" w:styleId="631">
    <w:name w:val="Нет списка631"/>
    <w:next w:val="a8"/>
    <w:semiHidden/>
    <w:rsid w:val="00753DA4"/>
  </w:style>
  <w:style w:type="numbering" w:customStyle="1" w:styleId="1331">
    <w:name w:val="Нет списка1331"/>
    <w:next w:val="a8"/>
    <w:semiHidden/>
    <w:unhideWhenUsed/>
    <w:rsid w:val="00753DA4"/>
  </w:style>
  <w:style w:type="numbering" w:customStyle="1" w:styleId="11331">
    <w:name w:val="Нет списка11331"/>
    <w:next w:val="a8"/>
    <w:semiHidden/>
    <w:unhideWhenUsed/>
    <w:rsid w:val="00753DA4"/>
  </w:style>
  <w:style w:type="numbering" w:customStyle="1" w:styleId="2331">
    <w:name w:val="Нет списка2331"/>
    <w:next w:val="a8"/>
    <w:semiHidden/>
    <w:unhideWhenUsed/>
    <w:rsid w:val="00753DA4"/>
  </w:style>
  <w:style w:type="numbering" w:customStyle="1" w:styleId="3231">
    <w:name w:val="Нет списка3231"/>
    <w:next w:val="a8"/>
    <w:semiHidden/>
    <w:unhideWhenUsed/>
    <w:rsid w:val="00753DA4"/>
  </w:style>
  <w:style w:type="numbering" w:customStyle="1" w:styleId="4231">
    <w:name w:val="Нет списка4231"/>
    <w:next w:val="a8"/>
    <w:semiHidden/>
    <w:unhideWhenUsed/>
    <w:rsid w:val="00753DA4"/>
  </w:style>
  <w:style w:type="numbering" w:customStyle="1" w:styleId="731">
    <w:name w:val="Нет списка731"/>
    <w:next w:val="a8"/>
    <w:semiHidden/>
    <w:unhideWhenUsed/>
    <w:rsid w:val="00753DA4"/>
  </w:style>
  <w:style w:type="numbering" w:customStyle="1" w:styleId="1431">
    <w:name w:val="Нет списка1431"/>
    <w:next w:val="a8"/>
    <w:semiHidden/>
    <w:unhideWhenUsed/>
    <w:rsid w:val="00753DA4"/>
  </w:style>
  <w:style w:type="numbering" w:customStyle="1" w:styleId="11431">
    <w:name w:val="Нет списка11431"/>
    <w:next w:val="a8"/>
    <w:semiHidden/>
    <w:unhideWhenUsed/>
    <w:rsid w:val="00753DA4"/>
  </w:style>
  <w:style w:type="numbering" w:customStyle="1" w:styleId="2431">
    <w:name w:val="Нет списка2431"/>
    <w:next w:val="a8"/>
    <w:semiHidden/>
    <w:unhideWhenUsed/>
    <w:rsid w:val="00753DA4"/>
  </w:style>
  <w:style w:type="numbering" w:customStyle="1" w:styleId="3331">
    <w:name w:val="Нет списка3331"/>
    <w:next w:val="a8"/>
    <w:semiHidden/>
    <w:unhideWhenUsed/>
    <w:rsid w:val="00753DA4"/>
  </w:style>
  <w:style w:type="numbering" w:customStyle="1" w:styleId="4331">
    <w:name w:val="Нет списка4331"/>
    <w:next w:val="a8"/>
    <w:semiHidden/>
    <w:unhideWhenUsed/>
    <w:rsid w:val="00753DA4"/>
  </w:style>
  <w:style w:type="numbering" w:customStyle="1" w:styleId="831">
    <w:name w:val="Нет списка831"/>
    <w:next w:val="a8"/>
    <w:semiHidden/>
    <w:rsid w:val="00753DA4"/>
  </w:style>
  <w:style w:type="numbering" w:customStyle="1" w:styleId="1531">
    <w:name w:val="Нет списка1531"/>
    <w:next w:val="a8"/>
    <w:semiHidden/>
    <w:unhideWhenUsed/>
    <w:rsid w:val="00753DA4"/>
  </w:style>
  <w:style w:type="numbering" w:customStyle="1" w:styleId="11531">
    <w:name w:val="Нет списка11531"/>
    <w:next w:val="a8"/>
    <w:semiHidden/>
    <w:unhideWhenUsed/>
    <w:rsid w:val="00753DA4"/>
  </w:style>
  <w:style w:type="numbering" w:customStyle="1" w:styleId="2531">
    <w:name w:val="Нет списка2531"/>
    <w:next w:val="a8"/>
    <w:semiHidden/>
    <w:unhideWhenUsed/>
    <w:rsid w:val="00753DA4"/>
  </w:style>
  <w:style w:type="numbering" w:customStyle="1" w:styleId="3431">
    <w:name w:val="Нет списка3431"/>
    <w:next w:val="a8"/>
    <w:semiHidden/>
    <w:unhideWhenUsed/>
    <w:rsid w:val="00753DA4"/>
  </w:style>
  <w:style w:type="numbering" w:customStyle="1" w:styleId="4431">
    <w:name w:val="Нет списка4431"/>
    <w:next w:val="a8"/>
    <w:semiHidden/>
    <w:unhideWhenUsed/>
    <w:rsid w:val="00753DA4"/>
  </w:style>
  <w:style w:type="numbering" w:customStyle="1" w:styleId="111131">
    <w:name w:val="Нет списка111131"/>
    <w:next w:val="a8"/>
    <w:uiPriority w:val="99"/>
    <w:semiHidden/>
    <w:unhideWhenUsed/>
    <w:rsid w:val="00753DA4"/>
  </w:style>
  <w:style w:type="paragraph" w:customStyle="1" w:styleId="s16">
    <w:name w:val="s_16"/>
    <w:basedOn w:val="a5"/>
    <w:rsid w:val="00753DA4"/>
    <w:pPr>
      <w:spacing w:before="100" w:beforeAutospacing="1" w:after="100" w:afterAutospacing="1" w:line="240" w:lineRule="auto"/>
    </w:pPr>
    <w:rPr>
      <w:rFonts w:eastAsia="Times New Roman" w:cs="Times New Roman"/>
      <w:szCs w:val="24"/>
      <w:lang w:eastAsia="ru-RU"/>
    </w:rPr>
  </w:style>
  <w:style w:type="character" w:customStyle="1" w:styleId="grkhzd">
    <w:name w:val="grkhzd"/>
    <w:rsid w:val="00753DA4"/>
  </w:style>
  <w:style w:type="character" w:customStyle="1" w:styleId="lrzxr">
    <w:name w:val="lrzxr"/>
    <w:rsid w:val="00753DA4"/>
  </w:style>
  <w:style w:type="numbering" w:customStyle="1" w:styleId="1111115">
    <w:name w:val="1 / 1.1 / 1.1.15"/>
    <w:basedOn w:val="a8"/>
    <w:next w:val="111111"/>
    <w:rsid w:val="00753DA4"/>
  </w:style>
  <w:style w:type="numbering" w:customStyle="1" w:styleId="11111112">
    <w:name w:val="1 / 1.1 / 1.1.112"/>
    <w:basedOn w:val="a8"/>
    <w:next w:val="111111"/>
    <w:rsid w:val="00753DA4"/>
  </w:style>
  <w:style w:type="numbering" w:customStyle="1" w:styleId="11111122">
    <w:name w:val="1 / 1.1 / 1.1.122"/>
    <w:basedOn w:val="a8"/>
    <w:next w:val="111111"/>
    <w:rsid w:val="00753DA4"/>
    <w:pPr>
      <w:numPr>
        <w:numId w:val="9"/>
      </w:numPr>
    </w:pPr>
  </w:style>
  <w:style w:type="numbering" w:customStyle="1" w:styleId="11111133">
    <w:name w:val="1 / 1.1 / 1.1.133"/>
    <w:basedOn w:val="a8"/>
    <w:next w:val="111111"/>
    <w:rsid w:val="00753DA4"/>
  </w:style>
  <w:style w:type="numbering" w:customStyle="1" w:styleId="11111141">
    <w:name w:val="1 / 1.1 / 1.1.141"/>
    <w:basedOn w:val="a8"/>
    <w:next w:val="111111"/>
    <w:rsid w:val="00753DA4"/>
  </w:style>
  <w:style w:type="numbering" w:customStyle="1" w:styleId="111111112">
    <w:name w:val="1 / 1.1 / 1.1.1112"/>
    <w:basedOn w:val="a8"/>
    <w:next w:val="111111"/>
    <w:rsid w:val="00753DA4"/>
  </w:style>
  <w:style w:type="numbering" w:customStyle="1" w:styleId="111111212">
    <w:name w:val="1 / 1.1 / 1.1.1212"/>
    <w:basedOn w:val="a8"/>
    <w:next w:val="111111"/>
    <w:rsid w:val="00753DA4"/>
    <w:pPr>
      <w:numPr>
        <w:numId w:val="10"/>
      </w:numPr>
    </w:pPr>
  </w:style>
  <w:style w:type="numbering" w:customStyle="1" w:styleId="400">
    <w:name w:val="Нет списка40"/>
    <w:next w:val="a8"/>
    <w:semiHidden/>
    <w:unhideWhenUsed/>
    <w:rsid w:val="00753DA4"/>
  </w:style>
  <w:style w:type="table" w:customStyle="1" w:styleId="76">
    <w:name w:val="Сетка таблицы7"/>
    <w:basedOn w:val="a7"/>
    <w:next w:val="aff0"/>
    <w:rsid w:val="00753DA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6"/>
    <w:next w:val="a8"/>
    <w:uiPriority w:val="99"/>
    <w:semiHidden/>
    <w:unhideWhenUsed/>
    <w:rsid w:val="00753DA4"/>
  </w:style>
  <w:style w:type="numbering" w:customStyle="1" w:styleId="217">
    <w:name w:val="Нет списка217"/>
    <w:next w:val="a8"/>
    <w:uiPriority w:val="99"/>
    <w:semiHidden/>
    <w:unhideWhenUsed/>
    <w:rsid w:val="00753DA4"/>
  </w:style>
  <w:style w:type="numbering" w:customStyle="1" w:styleId="1117">
    <w:name w:val="Нет списка1117"/>
    <w:next w:val="a8"/>
    <w:uiPriority w:val="99"/>
    <w:semiHidden/>
    <w:unhideWhenUsed/>
    <w:rsid w:val="00753DA4"/>
  </w:style>
  <w:style w:type="numbering" w:customStyle="1" w:styleId="1118">
    <w:name w:val="Нет списка1118"/>
    <w:next w:val="a8"/>
    <w:uiPriority w:val="99"/>
    <w:semiHidden/>
    <w:unhideWhenUsed/>
    <w:rsid w:val="00753DA4"/>
  </w:style>
  <w:style w:type="numbering" w:customStyle="1" w:styleId="218">
    <w:name w:val="Нет списка218"/>
    <w:next w:val="a8"/>
    <w:uiPriority w:val="99"/>
    <w:semiHidden/>
    <w:unhideWhenUsed/>
    <w:rsid w:val="00753DA4"/>
  </w:style>
  <w:style w:type="numbering" w:customStyle="1" w:styleId="3100">
    <w:name w:val="Нет списка310"/>
    <w:next w:val="a8"/>
    <w:uiPriority w:val="99"/>
    <w:semiHidden/>
    <w:unhideWhenUsed/>
    <w:rsid w:val="00753DA4"/>
  </w:style>
  <w:style w:type="numbering" w:customStyle="1" w:styleId="4100">
    <w:name w:val="Нет списка410"/>
    <w:next w:val="a8"/>
    <w:uiPriority w:val="99"/>
    <w:semiHidden/>
    <w:unhideWhenUsed/>
    <w:rsid w:val="00753DA4"/>
  </w:style>
  <w:style w:type="numbering" w:customStyle="1" w:styleId="56">
    <w:name w:val="Нет списка56"/>
    <w:next w:val="a8"/>
    <w:uiPriority w:val="99"/>
    <w:semiHidden/>
    <w:unhideWhenUsed/>
    <w:rsid w:val="00753DA4"/>
  </w:style>
  <w:style w:type="numbering" w:customStyle="1" w:styleId="127">
    <w:name w:val="Нет списка127"/>
    <w:next w:val="a8"/>
    <w:uiPriority w:val="99"/>
    <w:semiHidden/>
    <w:unhideWhenUsed/>
    <w:rsid w:val="00753DA4"/>
  </w:style>
  <w:style w:type="numbering" w:customStyle="1" w:styleId="1126">
    <w:name w:val="Нет списка1126"/>
    <w:next w:val="a8"/>
    <w:uiPriority w:val="99"/>
    <w:semiHidden/>
    <w:unhideWhenUsed/>
    <w:rsid w:val="00753DA4"/>
  </w:style>
  <w:style w:type="numbering" w:customStyle="1" w:styleId="226">
    <w:name w:val="Нет списка226"/>
    <w:next w:val="a8"/>
    <w:uiPriority w:val="99"/>
    <w:semiHidden/>
    <w:unhideWhenUsed/>
    <w:rsid w:val="00753DA4"/>
  </w:style>
  <w:style w:type="numbering" w:customStyle="1" w:styleId="316">
    <w:name w:val="Нет списка316"/>
    <w:next w:val="a8"/>
    <w:uiPriority w:val="99"/>
    <w:semiHidden/>
    <w:unhideWhenUsed/>
    <w:rsid w:val="00753DA4"/>
  </w:style>
  <w:style w:type="numbering" w:customStyle="1" w:styleId="416">
    <w:name w:val="Нет списка416"/>
    <w:next w:val="a8"/>
    <w:uiPriority w:val="99"/>
    <w:semiHidden/>
    <w:unhideWhenUsed/>
    <w:rsid w:val="00753DA4"/>
  </w:style>
  <w:style w:type="numbering" w:customStyle="1" w:styleId="66">
    <w:name w:val="Нет списка66"/>
    <w:next w:val="a8"/>
    <w:semiHidden/>
    <w:rsid w:val="00753DA4"/>
  </w:style>
  <w:style w:type="numbering" w:customStyle="1" w:styleId="136">
    <w:name w:val="Нет списка136"/>
    <w:next w:val="a8"/>
    <w:semiHidden/>
    <w:unhideWhenUsed/>
    <w:rsid w:val="00753DA4"/>
  </w:style>
  <w:style w:type="numbering" w:customStyle="1" w:styleId="1136">
    <w:name w:val="Нет списка1136"/>
    <w:next w:val="a8"/>
    <w:semiHidden/>
    <w:unhideWhenUsed/>
    <w:rsid w:val="00753DA4"/>
  </w:style>
  <w:style w:type="numbering" w:customStyle="1" w:styleId="236">
    <w:name w:val="Нет списка236"/>
    <w:next w:val="a8"/>
    <w:semiHidden/>
    <w:unhideWhenUsed/>
    <w:rsid w:val="00753DA4"/>
  </w:style>
  <w:style w:type="numbering" w:customStyle="1" w:styleId="326">
    <w:name w:val="Нет списка326"/>
    <w:next w:val="a8"/>
    <w:semiHidden/>
    <w:unhideWhenUsed/>
    <w:rsid w:val="00753DA4"/>
  </w:style>
  <w:style w:type="numbering" w:customStyle="1" w:styleId="426">
    <w:name w:val="Нет списка426"/>
    <w:next w:val="a8"/>
    <w:semiHidden/>
    <w:unhideWhenUsed/>
    <w:rsid w:val="00753DA4"/>
  </w:style>
  <w:style w:type="numbering" w:customStyle="1" w:styleId="760">
    <w:name w:val="Нет списка76"/>
    <w:next w:val="a8"/>
    <w:semiHidden/>
    <w:unhideWhenUsed/>
    <w:rsid w:val="00753DA4"/>
  </w:style>
  <w:style w:type="numbering" w:customStyle="1" w:styleId="146">
    <w:name w:val="Нет списка146"/>
    <w:next w:val="a8"/>
    <w:semiHidden/>
    <w:unhideWhenUsed/>
    <w:rsid w:val="00753DA4"/>
  </w:style>
  <w:style w:type="numbering" w:customStyle="1" w:styleId="1146">
    <w:name w:val="Нет списка1146"/>
    <w:next w:val="a8"/>
    <w:semiHidden/>
    <w:unhideWhenUsed/>
    <w:rsid w:val="00753DA4"/>
  </w:style>
  <w:style w:type="numbering" w:customStyle="1" w:styleId="246">
    <w:name w:val="Нет списка246"/>
    <w:next w:val="a8"/>
    <w:semiHidden/>
    <w:unhideWhenUsed/>
    <w:rsid w:val="00753DA4"/>
  </w:style>
  <w:style w:type="numbering" w:customStyle="1" w:styleId="336">
    <w:name w:val="Нет списка336"/>
    <w:next w:val="a8"/>
    <w:semiHidden/>
    <w:unhideWhenUsed/>
    <w:rsid w:val="00753DA4"/>
  </w:style>
  <w:style w:type="numbering" w:customStyle="1" w:styleId="436">
    <w:name w:val="Нет списка436"/>
    <w:next w:val="a8"/>
    <w:semiHidden/>
    <w:unhideWhenUsed/>
    <w:rsid w:val="00753DA4"/>
  </w:style>
  <w:style w:type="numbering" w:customStyle="1" w:styleId="86">
    <w:name w:val="Нет списка86"/>
    <w:next w:val="a8"/>
    <w:semiHidden/>
    <w:rsid w:val="00753DA4"/>
  </w:style>
  <w:style w:type="numbering" w:customStyle="1" w:styleId="156">
    <w:name w:val="Нет списка156"/>
    <w:next w:val="a8"/>
    <w:semiHidden/>
    <w:unhideWhenUsed/>
    <w:rsid w:val="00753DA4"/>
  </w:style>
  <w:style w:type="numbering" w:customStyle="1" w:styleId="1156">
    <w:name w:val="Нет списка1156"/>
    <w:next w:val="a8"/>
    <w:semiHidden/>
    <w:unhideWhenUsed/>
    <w:rsid w:val="00753DA4"/>
  </w:style>
  <w:style w:type="numbering" w:customStyle="1" w:styleId="256">
    <w:name w:val="Нет списка256"/>
    <w:next w:val="a8"/>
    <w:semiHidden/>
    <w:unhideWhenUsed/>
    <w:rsid w:val="00753DA4"/>
  </w:style>
  <w:style w:type="numbering" w:customStyle="1" w:styleId="346">
    <w:name w:val="Нет списка346"/>
    <w:next w:val="a8"/>
    <w:semiHidden/>
    <w:unhideWhenUsed/>
    <w:rsid w:val="00753DA4"/>
  </w:style>
  <w:style w:type="numbering" w:customStyle="1" w:styleId="446">
    <w:name w:val="Нет списка446"/>
    <w:next w:val="a8"/>
    <w:semiHidden/>
    <w:unhideWhenUsed/>
    <w:rsid w:val="00753DA4"/>
  </w:style>
  <w:style w:type="numbering" w:customStyle="1" w:styleId="11116">
    <w:name w:val="Нет списка11116"/>
    <w:next w:val="a8"/>
    <w:uiPriority w:val="99"/>
    <w:semiHidden/>
    <w:unhideWhenUsed/>
    <w:rsid w:val="00753DA4"/>
  </w:style>
  <w:style w:type="numbering" w:customStyle="1" w:styleId="2112">
    <w:name w:val="Нет списка2112"/>
    <w:next w:val="a8"/>
    <w:uiPriority w:val="99"/>
    <w:semiHidden/>
    <w:unhideWhenUsed/>
    <w:rsid w:val="00753DA4"/>
  </w:style>
  <w:style w:type="numbering" w:customStyle="1" w:styleId="920">
    <w:name w:val="Нет списка92"/>
    <w:next w:val="a8"/>
    <w:uiPriority w:val="99"/>
    <w:semiHidden/>
    <w:unhideWhenUsed/>
    <w:rsid w:val="00753DA4"/>
  </w:style>
  <w:style w:type="numbering" w:customStyle="1" w:styleId="162">
    <w:name w:val="Нет списка162"/>
    <w:next w:val="a8"/>
    <w:uiPriority w:val="99"/>
    <w:semiHidden/>
    <w:unhideWhenUsed/>
    <w:rsid w:val="00753DA4"/>
  </w:style>
  <w:style w:type="numbering" w:customStyle="1" w:styleId="262">
    <w:name w:val="Нет списка262"/>
    <w:next w:val="a8"/>
    <w:uiPriority w:val="99"/>
    <w:semiHidden/>
    <w:unhideWhenUsed/>
    <w:rsid w:val="00753DA4"/>
  </w:style>
  <w:style w:type="numbering" w:customStyle="1" w:styleId="11111151">
    <w:name w:val="1 / 1.1 / 1.1.151"/>
    <w:basedOn w:val="a8"/>
    <w:next w:val="111111"/>
    <w:rsid w:val="00753DA4"/>
    <w:pPr>
      <w:numPr>
        <w:numId w:val="5"/>
      </w:numPr>
    </w:pPr>
  </w:style>
  <w:style w:type="numbering" w:customStyle="1" w:styleId="1162">
    <w:name w:val="Нет списка1162"/>
    <w:next w:val="a8"/>
    <w:uiPriority w:val="99"/>
    <w:semiHidden/>
    <w:unhideWhenUsed/>
    <w:rsid w:val="00753DA4"/>
  </w:style>
  <w:style w:type="numbering" w:customStyle="1" w:styleId="11122">
    <w:name w:val="Нет списка11122"/>
    <w:next w:val="a8"/>
    <w:uiPriority w:val="99"/>
    <w:semiHidden/>
    <w:unhideWhenUsed/>
    <w:rsid w:val="00753DA4"/>
  </w:style>
  <w:style w:type="numbering" w:customStyle="1" w:styleId="2122">
    <w:name w:val="Нет списка2122"/>
    <w:next w:val="a8"/>
    <w:uiPriority w:val="99"/>
    <w:semiHidden/>
    <w:unhideWhenUsed/>
    <w:rsid w:val="00753DA4"/>
  </w:style>
  <w:style w:type="numbering" w:customStyle="1" w:styleId="352">
    <w:name w:val="Нет списка352"/>
    <w:next w:val="a8"/>
    <w:uiPriority w:val="99"/>
    <w:semiHidden/>
    <w:unhideWhenUsed/>
    <w:rsid w:val="00753DA4"/>
  </w:style>
  <w:style w:type="numbering" w:customStyle="1" w:styleId="452">
    <w:name w:val="Нет списка452"/>
    <w:next w:val="a8"/>
    <w:uiPriority w:val="99"/>
    <w:semiHidden/>
    <w:unhideWhenUsed/>
    <w:rsid w:val="00753DA4"/>
  </w:style>
  <w:style w:type="numbering" w:customStyle="1" w:styleId="512">
    <w:name w:val="Нет списка512"/>
    <w:next w:val="a8"/>
    <w:uiPriority w:val="99"/>
    <w:semiHidden/>
    <w:unhideWhenUsed/>
    <w:rsid w:val="00753DA4"/>
  </w:style>
  <w:style w:type="numbering" w:customStyle="1" w:styleId="1212">
    <w:name w:val="Нет списка1212"/>
    <w:next w:val="a8"/>
    <w:uiPriority w:val="99"/>
    <w:semiHidden/>
    <w:unhideWhenUsed/>
    <w:rsid w:val="00753DA4"/>
  </w:style>
  <w:style w:type="numbering" w:customStyle="1" w:styleId="11212">
    <w:name w:val="Нет списка11212"/>
    <w:next w:val="a8"/>
    <w:uiPriority w:val="99"/>
    <w:semiHidden/>
    <w:unhideWhenUsed/>
    <w:rsid w:val="00753DA4"/>
  </w:style>
  <w:style w:type="numbering" w:customStyle="1" w:styleId="2212">
    <w:name w:val="Нет списка2212"/>
    <w:next w:val="a8"/>
    <w:uiPriority w:val="99"/>
    <w:semiHidden/>
    <w:unhideWhenUsed/>
    <w:rsid w:val="00753DA4"/>
  </w:style>
  <w:style w:type="numbering" w:customStyle="1" w:styleId="3112">
    <w:name w:val="Нет списка3112"/>
    <w:next w:val="a8"/>
    <w:uiPriority w:val="99"/>
    <w:semiHidden/>
    <w:unhideWhenUsed/>
    <w:rsid w:val="00753DA4"/>
  </w:style>
  <w:style w:type="numbering" w:customStyle="1" w:styleId="4112">
    <w:name w:val="Нет списка4112"/>
    <w:next w:val="a8"/>
    <w:uiPriority w:val="99"/>
    <w:semiHidden/>
    <w:unhideWhenUsed/>
    <w:rsid w:val="00753DA4"/>
  </w:style>
  <w:style w:type="numbering" w:customStyle="1" w:styleId="612">
    <w:name w:val="Нет списка612"/>
    <w:next w:val="a8"/>
    <w:semiHidden/>
    <w:rsid w:val="00753DA4"/>
  </w:style>
  <w:style w:type="numbering" w:customStyle="1" w:styleId="1312">
    <w:name w:val="Нет списка1312"/>
    <w:next w:val="a8"/>
    <w:semiHidden/>
    <w:unhideWhenUsed/>
    <w:rsid w:val="00753DA4"/>
  </w:style>
  <w:style w:type="numbering" w:customStyle="1" w:styleId="11312">
    <w:name w:val="Нет списка11312"/>
    <w:next w:val="a8"/>
    <w:semiHidden/>
    <w:unhideWhenUsed/>
    <w:rsid w:val="00753DA4"/>
  </w:style>
  <w:style w:type="numbering" w:customStyle="1" w:styleId="2312">
    <w:name w:val="Нет списка2312"/>
    <w:next w:val="a8"/>
    <w:semiHidden/>
    <w:unhideWhenUsed/>
    <w:rsid w:val="00753DA4"/>
  </w:style>
  <w:style w:type="numbering" w:customStyle="1" w:styleId="3212">
    <w:name w:val="Нет списка3212"/>
    <w:next w:val="a8"/>
    <w:semiHidden/>
    <w:unhideWhenUsed/>
    <w:rsid w:val="00753DA4"/>
  </w:style>
  <w:style w:type="numbering" w:customStyle="1" w:styleId="4212">
    <w:name w:val="Нет списка4212"/>
    <w:next w:val="a8"/>
    <w:semiHidden/>
    <w:unhideWhenUsed/>
    <w:rsid w:val="00753DA4"/>
  </w:style>
  <w:style w:type="numbering" w:customStyle="1" w:styleId="712">
    <w:name w:val="Нет списка712"/>
    <w:next w:val="a8"/>
    <w:semiHidden/>
    <w:unhideWhenUsed/>
    <w:rsid w:val="00753DA4"/>
  </w:style>
  <w:style w:type="numbering" w:customStyle="1" w:styleId="1412">
    <w:name w:val="Нет списка1412"/>
    <w:next w:val="a8"/>
    <w:semiHidden/>
    <w:unhideWhenUsed/>
    <w:rsid w:val="00753DA4"/>
  </w:style>
  <w:style w:type="numbering" w:customStyle="1" w:styleId="11412">
    <w:name w:val="Нет списка11412"/>
    <w:next w:val="a8"/>
    <w:semiHidden/>
    <w:unhideWhenUsed/>
    <w:rsid w:val="00753DA4"/>
  </w:style>
  <w:style w:type="numbering" w:customStyle="1" w:styleId="2412">
    <w:name w:val="Нет списка2412"/>
    <w:next w:val="a8"/>
    <w:semiHidden/>
    <w:unhideWhenUsed/>
    <w:rsid w:val="00753DA4"/>
  </w:style>
  <w:style w:type="numbering" w:customStyle="1" w:styleId="3312">
    <w:name w:val="Нет списка3312"/>
    <w:next w:val="a8"/>
    <w:semiHidden/>
    <w:unhideWhenUsed/>
    <w:rsid w:val="00753DA4"/>
  </w:style>
  <w:style w:type="numbering" w:customStyle="1" w:styleId="4312">
    <w:name w:val="Нет списка4312"/>
    <w:next w:val="a8"/>
    <w:semiHidden/>
    <w:unhideWhenUsed/>
    <w:rsid w:val="00753DA4"/>
  </w:style>
  <w:style w:type="numbering" w:customStyle="1" w:styleId="812">
    <w:name w:val="Нет списка812"/>
    <w:next w:val="a8"/>
    <w:semiHidden/>
    <w:rsid w:val="00753DA4"/>
  </w:style>
  <w:style w:type="numbering" w:customStyle="1" w:styleId="1512">
    <w:name w:val="Нет списка1512"/>
    <w:next w:val="a8"/>
    <w:semiHidden/>
    <w:unhideWhenUsed/>
    <w:rsid w:val="00753DA4"/>
  </w:style>
  <w:style w:type="numbering" w:customStyle="1" w:styleId="11512">
    <w:name w:val="Нет списка11512"/>
    <w:next w:val="a8"/>
    <w:semiHidden/>
    <w:unhideWhenUsed/>
    <w:rsid w:val="00753DA4"/>
  </w:style>
  <w:style w:type="numbering" w:customStyle="1" w:styleId="2512">
    <w:name w:val="Нет списка2512"/>
    <w:next w:val="a8"/>
    <w:semiHidden/>
    <w:unhideWhenUsed/>
    <w:rsid w:val="00753DA4"/>
  </w:style>
  <w:style w:type="numbering" w:customStyle="1" w:styleId="3412">
    <w:name w:val="Нет списка3412"/>
    <w:next w:val="a8"/>
    <w:semiHidden/>
    <w:unhideWhenUsed/>
    <w:rsid w:val="00753DA4"/>
  </w:style>
  <w:style w:type="numbering" w:customStyle="1" w:styleId="4412">
    <w:name w:val="Нет списка4412"/>
    <w:next w:val="a8"/>
    <w:semiHidden/>
    <w:unhideWhenUsed/>
    <w:rsid w:val="00753DA4"/>
  </w:style>
  <w:style w:type="numbering" w:customStyle="1" w:styleId="111112">
    <w:name w:val="Нет списка111112"/>
    <w:next w:val="a8"/>
    <w:uiPriority w:val="99"/>
    <w:semiHidden/>
    <w:unhideWhenUsed/>
    <w:rsid w:val="00753DA4"/>
  </w:style>
  <w:style w:type="numbering" w:customStyle="1" w:styleId="102">
    <w:name w:val="Нет списка102"/>
    <w:next w:val="a8"/>
    <w:uiPriority w:val="99"/>
    <w:semiHidden/>
    <w:unhideWhenUsed/>
    <w:rsid w:val="00753DA4"/>
  </w:style>
  <w:style w:type="numbering" w:customStyle="1" w:styleId="172">
    <w:name w:val="Нет списка172"/>
    <w:next w:val="a8"/>
    <w:uiPriority w:val="99"/>
    <w:semiHidden/>
    <w:unhideWhenUsed/>
    <w:rsid w:val="00753DA4"/>
  </w:style>
  <w:style w:type="numbering" w:customStyle="1" w:styleId="272">
    <w:name w:val="Нет списка272"/>
    <w:next w:val="a8"/>
    <w:uiPriority w:val="99"/>
    <w:semiHidden/>
    <w:unhideWhenUsed/>
    <w:rsid w:val="00753DA4"/>
  </w:style>
  <w:style w:type="numbering" w:customStyle="1" w:styleId="111111121">
    <w:name w:val="1 / 1.1 / 1.1.1121"/>
    <w:basedOn w:val="a8"/>
    <w:next w:val="111111"/>
    <w:rsid w:val="00753DA4"/>
  </w:style>
  <w:style w:type="numbering" w:customStyle="1" w:styleId="1172">
    <w:name w:val="Нет списка1172"/>
    <w:next w:val="a8"/>
    <w:uiPriority w:val="99"/>
    <w:semiHidden/>
    <w:unhideWhenUsed/>
    <w:rsid w:val="00753DA4"/>
  </w:style>
  <w:style w:type="numbering" w:customStyle="1" w:styleId="11132">
    <w:name w:val="Нет списка11132"/>
    <w:next w:val="a8"/>
    <w:uiPriority w:val="99"/>
    <w:semiHidden/>
    <w:unhideWhenUsed/>
    <w:rsid w:val="00753DA4"/>
  </w:style>
  <w:style w:type="numbering" w:customStyle="1" w:styleId="2132">
    <w:name w:val="Нет списка2132"/>
    <w:next w:val="a8"/>
    <w:uiPriority w:val="99"/>
    <w:semiHidden/>
    <w:unhideWhenUsed/>
    <w:rsid w:val="00753DA4"/>
  </w:style>
  <w:style w:type="numbering" w:customStyle="1" w:styleId="362">
    <w:name w:val="Нет списка362"/>
    <w:next w:val="a8"/>
    <w:uiPriority w:val="99"/>
    <w:semiHidden/>
    <w:unhideWhenUsed/>
    <w:rsid w:val="00753DA4"/>
  </w:style>
  <w:style w:type="numbering" w:customStyle="1" w:styleId="462">
    <w:name w:val="Нет списка462"/>
    <w:next w:val="a8"/>
    <w:uiPriority w:val="99"/>
    <w:semiHidden/>
    <w:unhideWhenUsed/>
    <w:rsid w:val="00753DA4"/>
  </w:style>
  <w:style w:type="numbering" w:customStyle="1" w:styleId="522">
    <w:name w:val="Нет списка522"/>
    <w:next w:val="a8"/>
    <w:uiPriority w:val="99"/>
    <w:semiHidden/>
    <w:unhideWhenUsed/>
    <w:rsid w:val="00753DA4"/>
  </w:style>
  <w:style w:type="numbering" w:customStyle="1" w:styleId="1222">
    <w:name w:val="Нет списка1222"/>
    <w:next w:val="a8"/>
    <w:uiPriority w:val="99"/>
    <w:semiHidden/>
    <w:unhideWhenUsed/>
    <w:rsid w:val="00753DA4"/>
  </w:style>
  <w:style w:type="numbering" w:customStyle="1" w:styleId="11222">
    <w:name w:val="Нет списка11222"/>
    <w:next w:val="a8"/>
    <w:uiPriority w:val="99"/>
    <w:semiHidden/>
    <w:unhideWhenUsed/>
    <w:rsid w:val="00753DA4"/>
  </w:style>
  <w:style w:type="numbering" w:customStyle="1" w:styleId="2222">
    <w:name w:val="Нет списка2222"/>
    <w:next w:val="a8"/>
    <w:uiPriority w:val="99"/>
    <w:semiHidden/>
    <w:unhideWhenUsed/>
    <w:rsid w:val="00753DA4"/>
  </w:style>
  <w:style w:type="numbering" w:customStyle="1" w:styleId="3122">
    <w:name w:val="Нет списка3122"/>
    <w:next w:val="a8"/>
    <w:uiPriority w:val="99"/>
    <w:semiHidden/>
    <w:unhideWhenUsed/>
    <w:rsid w:val="00753DA4"/>
  </w:style>
  <w:style w:type="numbering" w:customStyle="1" w:styleId="4122">
    <w:name w:val="Нет списка4122"/>
    <w:next w:val="a8"/>
    <w:uiPriority w:val="99"/>
    <w:semiHidden/>
    <w:unhideWhenUsed/>
    <w:rsid w:val="00753DA4"/>
  </w:style>
  <w:style w:type="numbering" w:customStyle="1" w:styleId="622">
    <w:name w:val="Нет списка622"/>
    <w:next w:val="a8"/>
    <w:semiHidden/>
    <w:rsid w:val="00753DA4"/>
  </w:style>
  <w:style w:type="numbering" w:customStyle="1" w:styleId="1322">
    <w:name w:val="Нет списка1322"/>
    <w:next w:val="a8"/>
    <w:semiHidden/>
    <w:unhideWhenUsed/>
    <w:rsid w:val="00753DA4"/>
  </w:style>
  <w:style w:type="numbering" w:customStyle="1" w:styleId="11322">
    <w:name w:val="Нет списка11322"/>
    <w:next w:val="a8"/>
    <w:semiHidden/>
    <w:unhideWhenUsed/>
    <w:rsid w:val="00753DA4"/>
  </w:style>
  <w:style w:type="numbering" w:customStyle="1" w:styleId="2322">
    <w:name w:val="Нет списка2322"/>
    <w:next w:val="a8"/>
    <w:semiHidden/>
    <w:unhideWhenUsed/>
    <w:rsid w:val="00753DA4"/>
  </w:style>
  <w:style w:type="numbering" w:customStyle="1" w:styleId="3222">
    <w:name w:val="Нет списка3222"/>
    <w:next w:val="a8"/>
    <w:semiHidden/>
    <w:unhideWhenUsed/>
    <w:rsid w:val="00753DA4"/>
  </w:style>
  <w:style w:type="numbering" w:customStyle="1" w:styleId="4222">
    <w:name w:val="Нет списка4222"/>
    <w:next w:val="a8"/>
    <w:semiHidden/>
    <w:unhideWhenUsed/>
    <w:rsid w:val="00753DA4"/>
  </w:style>
  <w:style w:type="numbering" w:customStyle="1" w:styleId="722">
    <w:name w:val="Нет списка722"/>
    <w:next w:val="a8"/>
    <w:semiHidden/>
    <w:unhideWhenUsed/>
    <w:rsid w:val="00753DA4"/>
  </w:style>
  <w:style w:type="numbering" w:customStyle="1" w:styleId="1422">
    <w:name w:val="Нет списка1422"/>
    <w:next w:val="a8"/>
    <w:semiHidden/>
    <w:unhideWhenUsed/>
    <w:rsid w:val="00753DA4"/>
  </w:style>
  <w:style w:type="numbering" w:customStyle="1" w:styleId="11422">
    <w:name w:val="Нет списка11422"/>
    <w:next w:val="a8"/>
    <w:semiHidden/>
    <w:unhideWhenUsed/>
    <w:rsid w:val="00753DA4"/>
  </w:style>
  <w:style w:type="numbering" w:customStyle="1" w:styleId="2422">
    <w:name w:val="Нет списка2422"/>
    <w:next w:val="a8"/>
    <w:semiHidden/>
    <w:unhideWhenUsed/>
    <w:rsid w:val="00753DA4"/>
  </w:style>
  <w:style w:type="numbering" w:customStyle="1" w:styleId="3322">
    <w:name w:val="Нет списка3322"/>
    <w:next w:val="a8"/>
    <w:semiHidden/>
    <w:unhideWhenUsed/>
    <w:rsid w:val="00753DA4"/>
  </w:style>
  <w:style w:type="numbering" w:customStyle="1" w:styleId="4322">
    <w:name w:val="Нет списка4322"/>
    <w:next w:val="a8"/>
    <w:semiHidden/>
    <w:unhideWhenUsed/>
    <w:rsid w:val="00753DA4"/>
  </w:style>
  <w:style w:type="numbering" w:customStyle="1" w:styleId="822">
    <w:name w:val="Нет списка822"/>
    <w:next w:val="a8"/>
    <w:semiHidden/>
    <w:rsid w:val="00753DA4"/>
  </w:style>
  <w:style w:type="numbering" w:customStyle="1" w:styleId="1522">
    <w:name w:val="Нет списка1522"/>
    <w:next w:val="a8"/>
    <w:semiHidden/>
    <w:unhideWhenUsed/>
    <w:rsid w:val="00753DA4"/>
  </w:style>
  <w:style w:type="numbering" w:customStyle="1" w:styleId="11522">
    <w:name w:val="Нет списка11522"/>
    <w:next w:val="a8"/>
    <w:semiHidden/>
    <w:unhideWhenUsed/>
    <w:rsid w:val="00753DA4"/>
  </w:style>
  <w:style w:type="numbering" w:customStyle="1" w:styleId="2522">
    <w:name w:val="Нет списка2522"/>
    <w:next w:val="a8"/>
    <w:semiHidden/>
    <w:unhideWhenUsed/>
    <w:rsid w:val="00753DA4"/>
  </w:style>
  <w:style w:type="numbering" w:customStyle="1" w:styleId="3422">
    <w:name w:val="Нет списка3422"/>
    <w:next w:val="a8"/>
    <w:semiHidden/>
    <w:unhideWhenUsed/>
    <w:rsid w:val="00753DA4"/>
  </w:style>
  <w:style w:type="numbering" w:customStyle="1" w:styleId="4422">
    <w:name w:val="Нет списка4422"/>
    <w:next w:val="a8"/>
    <w:semiHidden/>
    <w:unhideWhenUsed/>
    <w:rsid w:val="00753DA4"/>
  </w:style>
  <w:style w:type="numbering" w:customStyle="1" w:styleId="111122">
    <w:name w:val="Нет списка111122"/>
    <w:next w:val="a8"/>
    <w:uiPriority w:val="99"/>
    <w:semiHidden/>
    <w:unhideWhenUsed/>
    <w:rsid w:val="00753DA4"/>
  </w:style>
  <w:style w:type="numbering" w:customStyle="1" w:styleId="182">
    <w:name w:val="Нет списка182"/>
    <w:next w:val="a8"/>
    <w:uiPriority w:val="99"/>
    <w:semiHidden/>
    <w:unhideWhenUsed/>
    <w:rsid w:val="00753DA4"/>
  </w:style>
  <w:style w:type="numbering" w:customStyle="1" w:styleId="192">
    <w:name w:val="Нет списка192"/>
    <w:next w:val="a8"/>
    <w:uiPriority w:val="99"/>
    <w:semiHidden/>
    <w:unhideWhenUsed/>
    <w:rsid w:val="00753DA4"/>
  </w:style>
  <w:style w:type="numbering" w:customStyle="1" w:styleId="282">
    <w:name w:val="Нет списка282"/>
    <w:next w:val="a8"/>
    <w:uiPriority w:val="99"/>
    <w:semiHidden/>
    <w:unhideWhenUsed/>
    <w:rsid w:val="00753DA4"/>
  </w:style>
  <w:style w:type="numbering" w:customStyle="1" w:styleId="111111221">
    <w:name w:val="1 / 1.1 / 1.1.1221"/>
    <w:basedOn w:val="a8"/>
    <w:next w:val="111111"/>
    <w:rsid w:val="00753DA4"/>
    <w:pPr>
      <w:numPr>
        <w:numId w:val="4"/>
      </w:numPr>
    </w:pPr>
  </w:style>
  <w:style w:type="numbering" w:customStyle="1" w:styleId="1182">
    <w:name w:val="Нет списка1182"/>
    <w:next w:val="a8"/>
    <w:uiPriority w:val="99"/>
    <w:semiHidden/>
    <w:unhideWhenUsed/>
    <w:rsid w:val="00753DA4"/>
  </w:style>
  <w:style w:type="numbering" w:customStyle="1" w:styleId="11142">
    <w:name w:val="Нет списка11142"/>
    <w:next w:val="a8"/>
    <w:uiPriority w:val="99"/>
    <w:semiHidden/>
    <w:unhideWhenUsed/>
    <w:rsid w:val="00753DA4"/>
  </w:style>
  <w:style w:type="numbering" w:customStyle="1" w:styleId="2142">
    <w:name w:val="Нет списка2142"/>
    <w:next w:val="a8"/>
    <w:uiPriority w:val="99"/>
    <w:semiHidden/>
    <w:unhideWhenUsed/>
    <w:rsid w:val="00753DA4"/>
  </w:style>
  <w:style w:type="numbering" w:customStyle="1" w:styleId="372">
    <w:name w:val="Нет списка372"/>
    <w:next w:val="a8"/>
    <w:uiPriority w:val="99"/>
    <w:semiHidden/>
    <w:unhideWhenUsed/>
    <w:rsid w:val="00753DA4"/>
  </w:style>
  <w:style w:type="numbering" w:customStyle="1" w:styleId="472">
    <w:name w:val="Нет списка472"/>
    <w:next w:val="a8"/>
    <w:uiPriority w:val="99"/>
    <w:semiHidden/>
    <w:unhideWhenUsed/>
    <w:rsid w:val="00753DA4"/>
  </w:style>
  <w:style w:type="numbering" w:customStyle="1" w:styleId="532">
    <w:name w:val="Нет списка532"/>
    <w:next w:val="a8"/>
    <w:uiPriority w:val="99"/>
    <w:semiHidden/>
    <w:unhideWhenUsed/>
    <w:rsid w:val="00753DA4"/>
  </w:style>
  <w:style w:type="numbering" w:customStyle="1" w:styleId="1232">
    <w:name w:val="Нет списка1232"/>
    <w:next w:val="a8"/>
    <w:uiPriority w:val="99"/>
    <w:semiHidden/>
    <w:unhideWhenUsed/>
    <w:rsid w:val="00753DA4"/>
  </w:style>
  <w:style w:type="numbering" w:customStyle="1" w:styleId="11232">
    <w:name w:val="Нет списка11232"/>
    <w:next w:val="a8"/>
    <w:uiPriority w:val="99"/>
    <w:semiHidden/>
    <w:unhideWhenUsed/>
    <w:rsid w:val="00753DA4"/>
  </w:style>
  <w:style w:type="numbering" w:customStyle="1" w:styleId="2232">
    <w:name w:val="Нет списка2232"/>
    <w:next w:val="a8"/>
    <w:uiPriority w:val="99"/>
    <w:semiHidden/>
    <w:unhideWhenUsed/>
    <w:rsid w:val="00753DA4"/>
  </w:style>
  <w:style w:type="numbering" w:customStyle="1" w:styleId="3132">
    <w:name w:val="Нет списка3132"/>
    <w:next w:val="a8"/>
    <w:uiPriority w:val="99"/>
    <w:semiHidden/>
    <w:unhideWhenUsed/>
    <w:rsid w:val="00753DA4"/>
  </w:style>
  <w:style w:type="numbering" w:customStyle="1" w:styleId="4132">
    <w:name w:val="Нет списка4132"/>
    <w:next w:val="a8"/>
    <w:uiPriority w:val="99"/>
    <w:semiHidden/>
    <w:unhideWhenUsed/>
    <w:rsid w:val="00753DA4"/>
  </w:style>
  <w:style w:type="numbering" w:customStyle="1" w:styleId="632">
    <w:name w:val="Нет списка632"/>
    <w:next w:val="a8"/>
    <w:semiHidden/>
    <w:rsid w:val="00753DA4"/>
  </w:style>
  <w:style w:type="numbering" w:customStyle="1" w:styleId="1332">
    <w:name w:val="Нет списка1332"/>
    <w:next w:val="a8"/>
    <w:semiHidden/>
    <w:unhideWhenUsed/>
    <w:rsid w:val="00753DA4"/>
  </w:style>
  <w:style w:type="numbering" w:customStyle="1" w:styleId="11332">
    <w:name w:val="Нет списка11332"/>
    <w:next w:val="a8"/>
    <w:semiHidden/>
    <w:unhideWhenUsed/>
    <w:rsid w:val="00753DA4"/>
  </w:style>
  <w:style w:type="numbering" w:customStyle="1" w:styleId="2332">
    <w:name w:val="Нет списка2332"/>
    <w:next w:val="a8"/>
    <w:semiHidden/>
    <w:unhideWhenUsed/>
    <w:rsid w:val="00753DA4"/>
  </w:style>
  <w:style w:type="numbering" w:customStyle="1" w:styleId="3232">
    <w:name w:val="Нет списка3232"/>
    <w:next w:val="a8"/>
    <w:semiHidden/>
    <w:unhideWhenUsed/>
    <w:rsid w:val="00753DA4"/>
  </w:style>
  <w:style w:type="numbering" w:customStyle="1" w:styleId="4232">
    <w:name w:val="Нет списка4232"/>
    <w:next w:val="a8"/>
    <w:semiHidden/>
    <w:unhideWhenUsed/>
    <w:rsid w:val="00753DA4"/>
  </w:style>
  <w:style w:type="numbering" w:customStyle="1" w:styleId="732">
    <w:name w:val="Нет списка732"/>
    <w:next w:val="a8"/>
    <w:semiHidden/>
    <w:unhideWhenUsed/>
    <w:rsid w:val="00753DA4"/>
  </w:style>
  <w:style w:type="numbering" w:customStyle="1" w:styleId="1432">
    <w:name w:val="Нет списка1432"/>
    <w:next w:val="a8"/>
    <w:semiHidden/>
    <w:unhideWhenUsed/>
    <w:rsid w:val="00753DA4"/>
  </w:style>
  <w:style w:type="numbering" w:customStyle="1" w:styleId="11432">
    <w:name w:val="Нет списка11432"/>
    <w:next w:val="a8"/>
    <w:semiHidden/>
    <w:unhideWhenUsed/>
    <w:rsid w:val="00753DA4"/>
  </w:style>
  <w:style w:type="numbering" w:customStyle="1" w:styleId="2432">
    <w:name w:val="Нет списка2432"/>
    <w:next w:val="a8"/>
    <w:semiHidden/>
    <w:unhideWhenUsed/>
    <w:rsid w:val="00753DA4"/>
  </w:style>
  <w:style w:type="numbering" w:customStyle="1" w:styleId="3332">
    <w:name w:val="Нет списка3332"/>
    <w:next w:val="a8"/>
    <w:semiHidden/>
    <w:unhideWhenUsed/>
    <w:rsid w:val="00753DA4"/>
  </w:style>
  <w:style w:type="numbering" w:customStyle="1" w:styleId="4332">
    <w:name w:val="Нет списка4332"/>
    <w:next w:val="a8"/>
    <w:semiHidden/>
    <w:unhideWhenUsed/>
    <w:rsid w:val="00753DA4"/>
  </w:style>
  <w:style w:type="numbering" w:customStyle="1" w:styleId="832">
    <w:name w:val="Нет списка832"/>
    <w:next w:val="a8"/>
    <w:semiHidden/>
    <w:rsid w:val="00753DA4"/>
  </w:style>
  <w:style w:type="numbering" w:customStyle="1" w:styleId="1532">
    <w:name w:val="Нет списка1532"/>
    <w:next w:val="a8"/>
    <w:semiHidden/>
    <w:unhideWhenUsed/>
    <w:rsid w:val="00753DA4"/>
  </w:style>
  <w:style w:type="numbering" w:customStyle="1" w:styleId="11532">
    <w:name w:val="Нет списка11532"/>
    <w:next w:val="a8"/>
    <w:semiHidden/>
    <w:unhideWhenUsed/>
    <w:rsid w:val="00753DA4"/>
  </w:style>
  <w:style w:type="numbering" w:customStyle="1" w:styleId="2532">
    <w:name w:val="Нет списка2532"/>
    <w:next w:val="a8"/>
    <w:semiHidden/>
    <w:unhideWhenUsed/>
    <w:rsid w:val="00753DA4"/>
  </w:style>
  <w:style w:type="numbering" w:customStyle="1" w:styleId="3432">
    <w:name w:val="Нет списка3432"/>
    <w:next w:val="a8"/>
    <w:semiHidden/>
    <w:unhideWhenUsed/>
    <w:rsid w:val="00753DA4"/>
  </w:style>
  <w:style w:type="numbering" w:customStyle="1" w:styleId="4432">
    <w:name w:val="Нет списка4432"/>
    <w:next w:val="a8"/>
    <w:semiHidden/>
    <w:unhideWhenUsed/>
    <w:rsid w:val="00753DA4"/>
  </w:style>
  <w:style w:type="numbering" w:customStyle="1" w:styleId="111132">
    <w:name w:val="Нет списка111132"/>
    <w:next w:val="a8"/>
    <w:uiPriority w:val="99"/>
    <w:semiHidden/>
    <w:unhideWhenUsed/>
    <w:rsid w:val="00753DA4"/>
  </w:style>
  <w:style w:type="paragraph" w:customStyle="1" w:styleId="1ff5">
    <w:name w:val="Знак Знак Знак Знак1"/>
    <w:basedOn w:val="a5"/>
    <w:rsid w:val="00753DA4"/>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s10">
    <w:name w:val="s_10"/>
    <w:basedOn w:val="a6"/>
    <w:rsid w:val="00CE19C5"/>
  </w:style>
  <w:style w:type="character" w:customStyle="1" w:styleId="highlightsearch">
    <w:name w:val="highlightsearch"/>
    <w:basedOn w:val="a6"/>
    <w:rsid w:val="003B0181"/>
  </w:style>
  <w:style w:type="character" w:customStyle="1" w:styleId="UnresolvedMention">
    <w:name w:val="Unresolved Mention"/>
    <w:basedOn w:val="a6"/>
    <w:uiPriority w:val="99"/>
    <w:semiHidden/>
    <w:unhideWhenUsed/>
    <w:rsid w:val="00DC2A24"/>
    <w:rPr>
      <w:color w:val="605E5C"/>
      <w:shd w:val="clear" w:color="auto" w:fill="E1DFDD"/>
    </w:rPr>
  </w:style>
  <w:style w:type="paragraph" w:customStyle="1" w:styleId="affffffa">
    <w:name w:val="Знак Знак Знак Знак"/>
    <w:basedOn w:val="a5"/>
    <w:rsid w:val="00A83C9E"/>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3f0">
    <w:name w:val="Неразрешенное упоминание3"/>
    <w:basedOn w:val="a6"/>
    <w:uiPriority w:val="99"/>
    <w:semiHidden/>
    <w:unhideWhenUsed/>
    <w:rsid w:val="00096CDF"/>
    <w:rPr>
      <w:color w:val="605E5C"/>
      <w:shd w:val="clear" w:color="auto" w:fill="E1DFDD"/>
    </w:rPr>
  </w:style>
  <w:style w:type="paragraph" w:customStyle="1" w:styleId="affffffb">
    <w:name w:val="Знак Знак Знак Знак"/>
    <w:basedOn w:val="a5"/>
    <w:rsid w:val="00724BCC"/>
    <w:pPr>
      <w:spacing w:before="100" w:beforeAutospacing="1" w:after="100" w:afterAutospacing="1" w:line="240" w:lineRule="auto"/>
      <w:jc w:val="both"/>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247338">
      <w:bodyDiv w:val="1"/>
      <w:marLeft w:val="0"/>
      <w:marRight w:val="0"/>
      <w:marTop w:val="0"/>
      <w:marBottom w:val="0"/>
      <w:divBdr>
        <w:top w:val="none" w:sz="0" w:space="0" w:color="auto"/>
        <w:left w:val="none" w:sz="0" w:space="0" w:color="auto"/>
        <w:bottom w:val="none" w:sz="0" w:space="0" w:color="auto"/>
        <w:right w:val="none" w:sz="0" w:space="0" w:color="auto"/>
      </w:divBdr>
    </w:div>
    <w:div w:id="715156676">
      <w:bodyDiv w:val="1"/>
      <w:marLeft w:val="0"/>
      <w:marRight w:val="0"/>
      <w:marTop w:val="0"/>
      <w:marBottom w:val="0"/>
      <w:divBdr>
        <w:top w:val="none" w:sz="0" w:space="0" w:color="auto"/>
        <w:left w:val="none" w:sz="0" w:space="0" w:color="auto"/>
        <w:bottom w:val="none" w:sz="0" w:space="0" w:color="auto"/>
        <w:right w:val="none" w:sz="0" w:space="0" w:color="auto"/>
      </w:divBdr>
    </w:div>
    <w:div w:id="909123196">
      <w:bodyDiv w:val="1"/>
      <w:marLeft w:val="0"/>
      <w:marRight w:val="0"/>
      <w:marTop w:val="0"/>
      <w:marBottom w:val="0"/>
      <w:divBdr>
        <w:top w:val="none" w:sz="0" w:space="0" w:color="auto"/>
        <w:left w:val="none" w:sz="0" w:space="0" w:color="auto"/>
        <w:bottom w:val="none" w:sz="0" w:space="0" w:color="auto"/>
        <w:right w:val="none" w:sz="0" w:space="0" w:color="auto"/>
      </w:divBdr>
    </w:div>
    <w:div w:id="1044906933">
      <w:bodyDiv w:val="1"/>
      <w:marLeft w:val="0"/>
      <w:marRight w:val="0"/>
      <w:marTop w:val="0"/>
      <w:marBottom w:val="0"/>
      <w:divBdr>
        <w:top w:val="none" w:sz="0" w:space="0" w:color="auto"/>
        <w:left w:val="none" w:sz="0" w:space="0" w:color="auto"/>
        <w:bottom w:val="none" w:sz="0" w:space="0" w:color="auto"/>
        <w:right w:val="none" w:sz="0" w:space="0" w:color="auto"/>
      </w:divBdr>
    </w:div>
    <w:div w:id="1095786786">
      <w:bodyDiv w:val="1"/>
      <w:marLeft w:val="0"/>
      <w:marRight w:val="0"/>
      <w:marTop w:val="0"/>
      <w:marBottom w:val="0"/>
      <w:divBdr>
        <w:top w:val="none" w:sz="0" w:space="0" w:color="auto"/>
        <w:left w:val="none" w:sz="0" w:space="0" w:color="auto"/>
        <w:bottom w:val="none" w:sz="0" w:space="0" w:color="auto"/>
        <w:right w:val="none" w:sz="0" w:space="0" w:color="auto"/>
      </w:divBdr>
    </w:div>
    <w:div w:id="1272055396">
      <w:bodyDiv w:val="1"/>
      <w:marLeft w:val="0"/>
      <w:marRight w:val="0"/>
      <w:marTop w:val="0"/>
      <w:marBottom w:val="0"/>
      <w:divBdr>
        <w:top w:val="none" w:sz="0" w:space="0" w:color="auto"/>
        <w:left w:val="none" w:sz="0" w:space="0" w:color="auto"/>
        <w:bottom w:val="none" w:sz="0" w:space="0" w:color="auto"/>
        <w:right w:val="none" w:sz="0" w:space="0" w:color="auto"/>
      </w:divBdr>
    </w:div>
    <w:div w:id="1301695220">
      <w:bodyDiv w:val="1"/>
      <w:marLeft w:val="0"/>
      <w:marRight w:val="0"/>
      <w:marTop w:val="0"/>
      <w:marBottom w:val="0"/>
      <w:divBdr>
        <w:top w:val="none" w:sz="0" w:space="0" w:color="auto"/>
        <w:left w:val="none" w:sz="0" w:space="0" w:color="auto"/>
        <w:bottom w:val="none" w:sz="0" w:space="0" w:color="auto"/>
        <w:right w:val="none" w:sz="0" w:space="0" w:color="auto"/>
      </w:divBdr>
    </w:div>
    <w:div w:id="1369112659">
      <w:bodyDiv w:val="1"/>
      <w:marLeft w:val="0"/>
      <w:marRight w:val="0"/>
      <w:marTop w:val="0"/>
      <w:marBottom w:val="0"/>
      <w:divBdr>
        <w:top w:val="none" w:sz="0" w:space="0" w:color="auto"/>
        <w:left w:val="none" w:sz="0" w:space="0" w:color="auto"/>
        <w:bottom w:val="none" w:sz="0" w:space="0" w:color="auto"/>
        <w:right w:val="none" w:sz="0" w:space="0" w:color="auto"/>
      </w:divBdr>
    </w:div>
    <w:div w:id="1379276564">
      <w:bodyDiv w:val="1"/>
      <w:marLeft w:val="0"/>
      <w:marRight w:val="0"/>
      <w:marTop w:val="0"/>
      <w:marBottom w:val="0"/>
      <w:divBdr>
        <w:top w:val="none" w:sz="0" w:space="0" w:color="auto"/>
        <w:left w:val="none" w:sz="0" w:space="0" w:color="auto"/>
        <w:bottom w:val="none" w:sz="0" w:space="0" w:color="auto"/>
        <w:right w:val="none" w:sz="0" w:space="0" w:color="auto"/>
      </w:divBdr>
    </w:div>
    <w:div w:id="1382362747">
      <w:bodyDiv w:val="1"/>
      <w:marLeft w:val="0"/>
      <w:marRight w:val="0"/>
      <w:marTop w:val="0"/>
      <w:marBottom w:val="0"/>
      <w:divBdr>
        <w:top w:val="none" w:sz="0" w:space="0" w:color="auto"/>
        <w:left w:val="none" w:sz="0" w:space="0" w:color="auto"/>
        <w:bottom w:val="none" w:sz="0" w:space="0" w:color="auto"/>
        <w:right w:val="none" w:sz="0" w:space="0" w:color="auto"/>
      </w:divBdr>
    </w:div>
    <w:div w:id="1382365637">
      <w:bodyDiv w:val="1"/>
      <w:marLeft w:val="0"/>
      <w:marRight w:val="0"/>
      <w:marTop w:val="0"/>
      <w:marBottom w:val="0"/>
      <w:divBdr>
        <w:top w:val="none" w:sz="0" w:space="0" w:color="auto"/>
        <w:left w:val="none" w:sz="0" w:space="0" w:color="auto"/>
        <w:bottom w:val="none" w:sz="0" w:space="0" w:color="auto"/>
        <w:right w:val="none" w:sz="0" w:space="0" w:color="auto"/>
      </w:divBdr>
    </w:div>
    <w:div w:id="1390809109">
      <w:bodyDiv w:val="1"/>
      <w:marLeft w:val="0"/>
      <w:marRight w:val="0"/>
      <w:marTop w:val="0"/>
      <w:marBottom w:val="0"/>
      <w:divBdr>
        <w:top w:val="none" w:sz="0" w:space="0" w:color="auto"/>
        <w:left w:val="none" w:sz="0" w:space="0" w:color="auto"/>
        <w:bottom w:val="none" w:sz="0" w:space="0" w:color="auto"/>
        <w:right w:val="none" w:sz="0" w:space="0" w:color="auto"/>
      </w:divBdr>
      <w:divsChild>
        <w:div w:id="1184981420">
          <w:marLeft w:val="0"/>
          <w:marRight w:val="0"/>
          <w:marTop w:val="192"/>
          <w:marBottom w:val="0"/>
          <w:divBdr>
            <w:top w:val="none" w:sz="0" w:space="0" w:color="auto"/>
            <w:left w:val="none" w:sz="0" w:space="0" w:color="auto"/>
            <w:bottom w:val="none" w:sz="0" w:space="0" w:color="auto"/>
            <w:right w:val="none" w:sz="0" w:space="0" w:color="auto"/>
          </w:divBdr>
        </w:div>
        <w:div w:id="1353455132">
          <w:marLeft w:val="0"/>
          <w:marRight w:val="0"/>
          <w:marTop w:val="0"/>
          <w:marBottom w:val="0"/>
          <w:divBdr>
            <w:top w:val="none" w:sz="0" w:space="0" w:color="auto"/>
            <w:left w:val="none" w:sz="0" w:space="0" w:color="auto"/>
            <w:bottom w:val="none" w:sz="0" w:space="0" w:color="auto"/>
            <w:right w:val="none" w:sz="0" w:space="0" w:color="auto"/>
          </w:divBdr>
          <w:divsChild>
            <w:div w:id="435172935">
              <w:marLeft w:val="0"/>
              <w:marRight w:val="0"/>
              <w:marTop w:val="192"/>
              <w:marBottom w:val="0"/>
              <w:divBdr>
                <w:top w:val="none" w:sz="0" w:space="0" w:color="auto"/>
                <w:left w:val="none" w:sz="0" w:space="0" w:color="auto"/>
                <w:bottom w:val="none" w:sz="0" w:space="0" w:color="auto"/>
                <w:right w:val="none" w:sz="0" w:space="0" w:color="auto"/>
              </w:divBdr>
            </w:div>
          </w:divsChild>
        </w:div>
        <w:div w:id="1370572307">
          <w:marLeft w:val="0"/>
          <w:marRight w:val="0"/>
          <w:marTop w:val="192"/>
          <w:marBottom w:val="0"/>
          <w:divBdr>
            <w:top w:val="none" w:sz="0" w:space="0" w:color="auto"/>
            <w:left w:val="none" w:sz="0" w:space="0" w:color="auto"/>
            <w:bottom w:val="none" w:sz="0" w:space="0" w:color="auto"/>
            <w:right w:val="none" w:sz="0" w:space="0" w:color="auto"/>
          </w:divBdr>
        </w:div>
      </w:divsChild>
    </w:div>
    <w:div w:id="1423910287">
      <w:bodyDiv w:val="1"/>
      <w:marLeft w:val="0"/>
      <w:marRight w:val="0"/>
      <w:marTop w:val="0"/>
      <w:marBottom w:val="0"/>
      <w:divBdr>
        <w:top w:val="none" w:sz="0" w:space="0" w:color="auto"/>
        <w:left w:val="none" w:sz="0" w:space="0" w:color="auto"/>
        <w:bottom w:val="none" w:sz="0" w:space="0" w:color="auto"/>
        <w:right w:val="none" w:sz="0" w:space="0" w:color="auto"/>
      </w:divBdr>
      <w:divsChild>
        <w:div w:id="902180205">
          <w:marLeft w:val="0"/>
          <w:marRight w:val="0"/>
          <w:marTop w:val="240"/>
          <w:marBottom w:val="240"/>
          <w:divBdr>
            <w:top w:val="none" w:sz="0" w:space="0" w:color="auto"/>
            <w:left w:val="none" w:sz="0" w:space="0" w:color="auto"/>
            <w:bottom w:val="none" w:sz="0" w:space="0" w:color="auto"/>
            <w:right w:val="none" w:sz="0" w:space="0" w:color="auto"/>
          </w:divBdr>
        </w:div>
      </w:divsChild>
    </w:div>
    <w:div w:id="2027321334">
      <w:bodyDiv w:val="1"/>
      <w:marLeft w:val="0"/>
      <w:marRight w:val="0"/>
      <w:marTop w:val="0"/>
      <w:marBottom w:val="0"/>
      <w:divBdr>
        <w:top w:val="none" w:sz="0" w:space="0" w:color="auto"/>
        <w:left w:val="none" w:sz="0" w:space="0" w:color="auto"/>
        <w:bottom w:val="none" w:sz="0" w:space="0" w:color="auto"/>
        <w:right w:val="none" w:sz="0" w:space="0" w:color="auto"/>
      </w:divBdr>
      <w:divsChild>
        <w:div w:id="586159871">
          <w:marLeft w:val="0"/>
          <w:marRight w:val="0"/>
          <w:marTop w:val="0"/>
          <w:marBottom w:val="0"/>
          <w:divBdr>
            <w:top w:val="none" w:sz="0" w:space="0" w:color="auto"/>
            <w:left w:val="none" w:sz="0" w:space="0" w:color="auto"/>
            <w:bottom w:val="none" w:sz="0" w:space="0" w:color="auto"/>
            <w:right w:val="none" w:sz="0" w:space="0" w:color="auto"/>
          </w:divBdr>
          <w:divsChild>
            <w:div w:id="1360354074">
              <w:marLeft w:val="0"/>
              <w:marRight w:val="0"/>
              <w:marTop w:val="192"/>
              <w:marBottom w:val="0"/>
              <w:divBdr>
                <w:top w:val="none" w:sz="0" w:space="0" w:color="auto"/>
                <w:left w:val="none" w:sz="0" w:space="0" w:color="auto"/>
                <w:bottom w:val="none" w:sz="0" w:space="0" w:color="auto"/>
                <w:right w:val="none" w:sz="0" w:space="0" w:color="auto"/>
              </w:divBdr>
            </w:div>
          </w:divsChild>
        </w:div>
        <w:div w:id="877088023">
          <w:marLeft w:val="0"/>
          <w:marRight w:val="0"/>
          <w:marTop w:val="192"/>
          <w:marBottom w:val="0"/>
          <w:divBdr>
            <w:top w:val="none" w:sz="0" w:space="0" w:color="auto"/>
            <w:left w:val="none" w:sz="0" w:space="0" w:color="auto"/>
            <w:bottom w:val="none" w:sz="0" w:space="0" w:color="auto"/>
            <w:right w:val="none" w:sz="0" w:space="0" w:color="auto"/>
          </w:divBdr>
        </w:div>
        <w:div w:id="2062513616">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document/cons_doc_LAW_392555/5bffe236089ce763d9bbc7f534169f75a5b03523/" TargetMode="External"/><Relationship Id="rId117" Type="http://schemas.openxmlformats.org/officeDocument/2006/relationships/hyperlink" Target="http://www.consultant.ru/document/cons_doc_LAW_373276/fb76ce1fdb5356574b298a9dcdafcfc8fc6c937b/" TargetMode="External"/><Relationship Id="rId21" Type="http://schemas.openxmlformats.org/officeDocument/2006/relationships/hyperlink" Target="http://www.consultant.ru/document/cons_doc_LAW_422125/df32b8231cf067c4d4e864c717eb6b398358b504/" TargetMode="External"/><Relationship Id="rId42" Type="http://schemas.openxmlformats.org/officeDocument/2006/relationships/hyperlink" Target="http://www.consultant.ru/document/cons_doc_LAW_373104/ed446e1d27bf00b0cd17f1dbd14e9b87996ae284/" TargetMode="External"/><Relationship Id="rId47" Type="http://schemas.openxmlformats.org/officeDocument/2006/relationships/hyperlink" Target="http://www.consultant.ru/document/cons_doc_LAW_372936/" TargetMode="External"/><Relationship Id="rId63" Type="http://schemas.openxmlformats.org/officeDocument/2006/relationships/hyperlink" Target="http://www.consultant.ru/document/cons_doc_LAW_372939/" TargetMode="External"/><Relationship Id="rId68" Type="http://schemas.openxmlformats.org/officeDocument/2006/relationships/hyperlink" Target="http://www.consultant.ru/document/cons_doc_LAW_373104/3446ddfcafad7edd45fa9e4766584f3a09c11d98/" TargetMode="External"/><Relationship Id="rId84" Type="http://schemas.openxmlformats.org/officeDocument/2006/relationships/hyperlink" Target="http://www.consultant.ru/document/cons_doc_LAW_221482/" TargetMode="External"/><Relationship Id="rId89" Type="http://schemas.openxmlformats.org/officeDocument/2006/relationships/hyperlink" Target="http://www.consultant.ru/document/cons_doc_LAW_370326/3b41e2badbf4dcfafa41f8856b9786f5107159ec/" TargetMode="External"/><Relationship Id="rId112" Type="http://schemas.openxmlformats.org/officeDocument/2006/relationships/hyperlink" Target="http://www.consultant.ru/document/cons_doc_LAW_383445/fc77c7117187684ab0cb02c7ee53952df0de55be/" TargetMode="External"/><Relationship Id="rId133" Type="http://schemas.openxmlformats.org/officeDocument/2006/relationships/hyperlink" Target="https://home.garant.ru/" TargetMode="External"/><Relationship Id="rId138" Type="http://schemas.openxmlformats.org/officeDocument/2006/relationships/hyperlink" Target="https://home.garant.ru/" TargetMode="External"/><Relationship Id="rId154" Type="http://schemas.openxmlformats.org/officeDocument/2006/relationships/hyperlink" Target="https://internet.garant.ru/" TargetMode="External"/><Relationship Id="rId159" Type="http://schemas.openxmlformats.org/officeDocument/2006/relationships/header" Target="header2.xml"/><Relationship Id="rId16" Type="http://schemas.openxmlformats.org/officeDocument/2006/relationships/hyperlink" Target="http://www.consultant.ru/document/cons_doc_LAW_422125/2ce3b4c2e314b31833138ad26a48ec33f57545af/" TargetMode="External"/><Relationship Id="rId107" Type="http://schemas.openxmlformats.org/officeDocument/2006/relationships/hyperlink" Target="http://ivo.garant.ru/document/redirect/12138258/573011" TargetMode="External"/><Relationship Id="rId11" Type="http://schemas.openxmlformats.org/officeDocument/2006/relationships/hyperlink" Target="http://www.consultant.ru/document/cons_doc_LAW_401401/f62ee45faefd8e2a11d6d88941ac66824f848bc2/" TargetMode="External"/><Relationship Id="rId32" Type="http://schemas.openxmlformats.org/officeDocument/2006/relationships/hyperlink" Target="http://www.consultant.ru/document/cons_doc_LAW_344829/" TargetMode="External"/><Relationship Id="rId37" Type="http://schemas.openxmlformats.org/officeDocument/2006/relationships/hyperlink" Target="http://www.consultant.ru/document/cons_doc_LAW_373104/90f9a162fec7f54cd09e7e68210417071668be68/" TargetMode="External"/><Relationship Id="rId53" Type="http://schemas.openxmlformats.org/officeDocument/2006/relationships/hyperlink" Target="http://www.consultant.ru/document/cons_doc_LAW_373104/a9c9d6fcbc95353cb9e3640f1004fae5c2111ebc/" TargetMode="External"/><Relationship Id="rId58" Type="http://schemas.openxmlformats.org/officeDocument/2006/relationships/hyperlink" Target="http://www.consultant.ru/document/cons_doc_LAW_221478/" TargetMode="External"/><Relationship Id="rId74" Type="http://schemas.openxmlformats.org/officeDocument/2006/relationships/hyperlink" Target="http://www.consultant.ru/document/cons_doc_LAW_373104/79da6e3bbbc8eb967db0714e8378269bfea9f83c/" TargetMode="External"/><Relationship Id="rId79" Type="http://schemas.openxmlformats.org/officeDocument/2006/relationships/hyperlink" Target="http://www.consultant.ru/document/cons_doc_LAW_372785/f8f2eca6ba8522da15e1e300e16c09439c9eb45c/" TargetMode="External"/><Relationship Id="rId102" Type="http://schemas.openxmlformats.org/officeDocument/2006/relationships/hyperlink" Target="http://ivo.garant.ru/document/redirect/12138258/401021" TargetMode="External"/><Relationship Id="rId123" Type="http://schemas.openxmlformats.org/officeDocument/2006/relationships/hyperlink" Target="http://www.consultant.ru/document/cons_doc_LAW_383445/fe0cad704c69e3b97bf615f0437ecf1996a57677/" TargetMode="External"/><Relationship Id="rId128" Type="http://schemas.openxmlformats.org/officeDocument/2006/relationships/hyperlink" Target="https://home.garant.ru/" TargetMode="External"/><Relationship Id="rId144" Type="http://schemas.openxmlformats.org/officeDocument/2006/relationships/hyperlink" Target="http://www.consultant.ru/document/cons_doc_LAW_37318/" TargetMode="External"/><Relationship Id="rId149" Type="http://schemas.openxmlformats.org/officeDocument/2006/relationships/hyperlink" Target="https://internet.garant.ru/" TargetMode="External"/><Relationship Id="rId5" Type="http://schemas.openxmlformats.org/officeDocument/2006/relationships/webSettings" Target="webSettings.xml"/><Relationship Id="rId90" Type="http://schemas.openxmlformats.org/officeDocument/2006/relationships/hyperlink" Target="http://www.consultant.ru/document/cons_doc_LAW_370375/" TargetMode="External"/><Relationship Id="rId95" Type="http://schemas.openxmlformats.org/officeDocument/2006/relationships/hyperlink" Target="http://www.consultant.ru/document/cons_doc_LAW_383445/2a679030b1fbedead6215f4726b6f38c0f46b807/" TargetMode="External"/><Relationship Id="rId160" Type="http://schemas.openxmlformats.org/officeDocument/2006/relationships/hyperlink" Target="consultantplus://offline/ref=956B261DB76EC2E40552318B079232F4044E4545172FDEF0E857C7E2813773246019F979E5BA2FZ85BF" TargetMode="External"/><Relationship Id="rId165" Type="http://schemas.openxmlformats.org/officeDocument/2006/relationships/header" Target="header5.xml"/><Relationship Id="rId22" Type="http://schemas.openxmlformats.org/officeDocument/2006/relationships/hyperlink" Target="http://www.consultant.ru/document/cons_doc_LAW_422125/00bde8c90dadbd124e5d991aea7c4c0eec011ef8/" TargetMode="External"/><Relationship Id="rId27" Type="http://schemas.openxmlformats.org/officeDocument/2006/relationships/hyperlink" Target="http://www.consultant.ru/document/cons_doc_LAW_405832/9319c56c2954ff03fdf44e897d3c9b357b611a9b/" TargetMode="External"/><Relationship Id="rId43" Type="http://schemas.openxmlformats.org/officeDocument/2006/relationships/hyperlink" Target="http://www.consultant.ru/document/cons_doc_LAW_372942/" TargetMode="External"/><Relationship Id="rId48" Type="http://schemas.openxmlformats.org/officeDocument/2006/relationships/hyperlink" Target="http://www.consultant.ru/document/cons_doc_LAW_372936/4ce23c06d221d774d5fa3c4b2a08fe168ef5fd7a/" TargetMode="External"/><Relationship Id="rId64" Type="http://schemas.openxmlformats.org/officeDocument/2006/relationships/hyperlink" Target="http://www.consultant.ru/document/cons_doc_LAW_330120/" TargetMode="External"/><Relationship Id="rId69" Type="http://schemas.openxmlformats.org/officeDocument/2006/relationships/hyperlink" Target="http://www.consultant.ru/document/cons_doc_LAW_373104/79da6e3bbbc8eb967db0714e8378269bfea9f83c/" TargetMode="External"/><Relationship Id="rId113" Type="http://schemas.openxmlformats.org/officeDocument/2006/relationships/hyperlink" Target="http://www.consultant.ru/document/cons_doc_LAW_383445/825a71eb75032f603d29da32b2cf36300ac04789/" TargetMode="External"/><Relationship Id="rId118" Type="http://schemas.openxmlformats.org/officeDocument/2006/relationships/hyperlink" Target="http://www.consultant.ru/document/cons_doc_LAW_383445/fb76ce1fdb5356574b298a9dcdafcfc8fc6c937b/" TargetMode="External"/><Relationship Id="rId134" Type="http://schemas.openxmlformats.org/officeDocument/2006/relationships/hyperlink" Target="https://home.garant.ru/" TargetMode="External"/><Relationship Id="rId139" Type="http://schemas.openxmlformats.org/officeDocument/2006/relationships/hyperlink" Target="https://home.garant.ru/" TargetMode="External"/><Relationship Id="rId80" Type="http://schemas.openxmlformats.org/officeDocument/2006/relationships/hyperlink" Target="http://www.consultant.ru/document/cons_doc_LAW_358047/5cc1c49fd81cc0437144e5ddf4902fdf0fe0a7ea/" TargetMode="External"/><Relationship Id="rId85" Type="http://schemas.openxmlformats.org/officeDocument/2006/relationships/hyperlink" Target="http://www.consultant.ru/document/cons_doc_LAW_357147/ad220e9b23aa80e99ca66763d7c66996c42e11b5/" TargetMode="External"/><Relationship Id="rId150" Type="http://schemas.openxmlformats.org/officeDocument/2006/relationships/hyperlink" Target="https://internet.garant.ru/" TargetMode="External"/><Relationship Id="rId155" Type="http://schemas.openxmlformats.org/officeDocument/2006/relationships/hyperlink" Target="https://internet.garant.ru/" TargetMode="External"/><Relationship Id="rId12" Type="http://schemas.openxmlformats.org/officeDocument/2006/relationships/hyperlink" Target="http://www.consultant.ru/document/cons_doc_LAW_422125/7e225e104a252dcae179960a6e56b8aa4c17bdf4/" TargetMode="External"/><Relationship Id="rId17" Type="http://schemas.openxmlformats.org/officeDocument/2006/relationships/hyperlink" Target="http://www.consultant.ru/document/cons_doc_LAW_340399/" TargetMode="External"/><Relationship Id="rId33" Type="http://schemas.openxmlformats.org/officeDocument/2006/relationships/hyperlink" Target="http://www.consultant.ru/document/cons_doc_LAW_383452/" TargetMode="External"/><Relationship Id="rId38" Type="http://schemas.openxmlformats.org/officeDocument/2006/relationships/hyperlink" Target="http://www.consultant.ru/document/cons_doc_LAW_372939/" TargetMode="External"/><Relationship Id="rId59" Type="http://schemas.openxmlformats.org/officeDocument/2006/relationships/hyperlink" Target="http://www.consultant.ru/document/cons_doc_LAW_373104/79da6e3bbbc8eb967db0714e8378269bfea9f83c/" TargetMode="External"/><Relationship Id="rId103" Type="http://schemas.openxmlformats.org/officeDocument/2006/relationships/hyperlink" Target="http://ivo.garant.ru/document/redirect/12138258/401021" TargetMode="External"/><Relationship Id="rId108" Type="http://schemas.openxmlformats.org/officeDocument/2006/relationships/hyperlink" Target="http://ivo.garant.ru/document/redirect/990941/2770" TargetMode="External"/><Relationship Id="rId124" Type="http://schemas.openxmlformats.org/officeDocument/2006/relationships/hyperlink" Target="http://www.consultant.ru/document/cons_doc_LAW_383445/fe0cad704c69e3b97bf615f0437ecf1996a57677/" TargetMode="External"/><Relationship Id="rId129" Type="http://schemas.openxmlformats.org/officeDocument/2006/relationships/hyperlink" Target="https://home.garant.ru/" TargetMode="External"/><Relationship Id="rId54" Type="http://schemas.openxmlformats.org/officeDocument/2006/relationships/hyperlink" Target="http://www.consultant.ru/document/cons_doc_LAW_326404/04702ea39a777fdb608cfcf9effdc52a96d2a566/" TargetMode="External"/><Relationship Id="rId70" Type="http://schemas.openxmlformats.org/officeDocument/2006/relationships/hyperlink" Target="http://www.consultant.ru/document/cons_doc_LAW_373104/f933ee4fa6f2c56c54748e0a0c5f6728da14825b/" TargetMode="External"/><Relationship Id="rId75" Type="http://schemas.openxmlformats.org/officeDocument/2006/relationships/hyperlink" Target="http://www.consultant.ru/document/cons_doc_LAW_373104/531fadfdb92215e25a0a445a301f6d4312924e25/" TargetMode="External"/><Relationship Id="rId91" Type="http://schemas.openxmlformats.org/officeDocument/2006/relationships/hyperlink" Target="http://www.consultant.ru/document/cons_doc_LAW_330084/122b0568b5019136a1ce64a6d8235bfb05997af2/" TargetMode="External"/><Relationship Id="rId96" Type="http://schemas.openxmlformats.org/officeDocument/2006/relationships/hyperlink" Target="http://www.consultant.ru/document/cons_doc_LAW_383445/dbb758e5e96870aa276968887828c5d903eeba8a/" TargetMode="External"/><Relationship Id="rId140" Type="http://schemas.openxmlformats.org/officeDocument/2006/relationships/hyperlink" Target="https://home.garant.ru/" TargetMode="External"/><Relationship Id="rId145" Type="http://schemas.openxmlformats.org/officeDocument/2006/relationships/hyperlink" Target="https://internet.garant.ru/" TargetMode="External"/><Relationship Id="rId161" Type="http://schemas.openxmlformats.org/officeDocument/2006/relationships/hyperlink" Target="consultantplus://offline/ref=60E626DC60AA35352B1B3F63C9CCA881119F1116958494CE53DDC9913AF2ED264157991ABA3E70HCAFN" TargetMode="External"/><Relationship Id="rId16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onsultant.ru/document/cons_doc_LAW_422125/45926bdcd26b5d759ce39a6705a6e1f98c749010/" TargetMode="External"/><Relationship Id="rId23" Type="http://schemas.openxmlformats.org/officeDocument/2006/relationships/hyperlink" Target="http://www.consultant.ru/document/cons_doc_LAW_422125/00bde8c90dadbd124e5d991aea7c4c0eec011ef8/" TargetMode="External"/><Relationship Id="rId28" Type="http://schemas.openxmlformats.org/officeDocument/2006/relationships/hyperlink" Target="http://www.consultant.ru/document/cons_doc_LAW_304221/e918b9ddb0560ccb240acccc9f10ea67c56fdd65/" TargetMode="External"/><Relationship Id="rId36" Type="http://schemas.openxmlformats.org/officeDocument/2006/relationships/hyperlink" Target="http://www.consultant.ru/document/cons_doc_LAW_372936/8cd5c59176348e82c463bf71be71c5d897762b67/" TargetMode="External"/><Relationship Id="rId49" Type="http://schemas.openxmlformats.org/officeDocument/2006/relationships/hyperlink" Target="http://www.consultant.ru/document/cons_doc_LAW_373104/79da6e3bbbc8eb967db0714e8378269bfea9f83c/" TargetMode="External"/><Relationship Id="rId57" Type="http://schemas.openxmlformats.org/officeDocument/2006/relationships/hyperlink" Target="http://www.consultant.ru/document/cons_doc_LAW_373104/ed446e1d27bf00b0cd17f1dbd14e9b87996ae284/" TargetMode="External"/><Relationship Id="rId106" Type="http://schemas.openxmlformats.org/officeDocument/2006/relationships/hyperlink" Target="http://ivo.garant.ru/document/redirect/12138258/573011" TargetMode="External"/><Relationship Id="rId114" Type="http://schemas.openxmlformats.org/officeDocument/2006/relationships/hyperlink" Target="http://www.consultant.ru/document/cons_doc_LAW_383445/36fb3e57a8031adb90c7b7d13d835d1f31efff63/" TargetMode="External"/><Relationship Id="rId119" Type="http://schemas.openxmlformats.org/officeDocument/2006/relationships/hyperlink" Target="consultantplus://offline/ref=AEDA3B5D619CCCE371371F7C06C528DF20791DDD2185949D3886597B2E3E777CD05EB49EBA4B135C5FFAE1387FeAf1I" TargetMode="External"/><Relationship Id="rId127" Type="http://schemas.openxmlformats.org/officeDocument/2006/relationships/hyperlink" Target="https://home.garant.ru/" TargetMode="External"/><Relationship Id="rId10" Type="http://schemas.openxmlformats.org/officeDocument/2006/relationships/hyperlink" Target="http://www.consultant.ru/document/cons_doc_LAW_2875/" TargetMode="External"/><Relationship Id="rId31" Type="http://schemas.openxmlformats.org/officeDocument/2006/relationships/hyperlink" Target="http://www.consultant.ru/document/cons_doc_LAW_382667/fb3b9f6c5786727ec9ea99d18258678dcbe363ef/" TargetMode="External"/><Relationship Id="rId44" Type="http://schemas.openxmlformats.org/officeDocument/2006/relationships/hyperlink" Target="http://www.consultant.ru/document/cons_doc_LAW_368947/d9f7345791448a83be9e3860eae1b8ab8f962904/" TargetMode="External"/><Relationship Id="rId52" Type="http://schemas.openxmlformats.org/officeDocument/2006/relationships/hyperlink" Target="http://www.consultant.ru/document/cons_doc_LAW_373104/79da6e3bbbc8eb967db0714e8378269bfea9f83c/" TargetMode="External"/><Relationship Id="rId60" Type="http://schemas.openxmlformats.org/officeDocument/2006/relationships/hyperlink" Target="http://www.consultant.ru/document/cons_doc_LAW_373104/79da6e3bbbc8eb967db0714e8378269bfea9f83c/" TargetMode="External"/><Relationship Id="rId65" Type="http://schemas.openxmlformats.org/officeDocument/2006/relationships/hyperlink" Target="http://www.consultant.ru/document/cons_doc_LAW_371586/5720489df7a6e434bc4eede5575cb587b26a1dc9/" TargetMode="External"/><Relationship Id="rId73" Type="http://schemas.openxmlformats.org/officeDocument/2006/relationships/hyperlink" Target="http://www.consultant.ru/document/cons_doc_LAW_373104/79da6e3bbbc8eb967db0714e8378269bfea9f83c/" TargetMode="External"/><Relationship Id="rId78" Type="http://schemas.openxmlformats.org/officeDocument/2006/relationships/hyperlink" Target="http://www.consultant.ru/document/cons_doc_LAW_373104/b124e72af2b0eabb7334175b1c01a5454388a0cb/" TargetMode="External"/><Relationship Id="rId81" Type="http://schemas.openxmlformats.org/officeDocument/2006/relationships/hyperlink" Target="http://www.consultant.ru/document/cons_doc_LAW_330084/228453a9f60a4616c080701c486d9aabbc904d37/" TargetMode="External"/><Relationship Id="rId86" Type="http://schemas.openxmlformats.org/officeDocument/2006/relationships/hyperlink" Target="http://www.consultant.ru/document/cons_doc_LAW_356892/814f76c933059091b59d1e16017ae944260a729e/" TargetMode="External"/><Relationship Id="rId94" Type="http://schemas.openxmlformats.org/officeDocument/2006/relationships/hyperlink" Target="consultantplus://offline/ref=1963B0D4DD43620501D2B7B4271540D3510A95616309C5CB2D19C3F142gBhDI" TargetMode="External"/><Relationship Id="rId99" Type="http://schemas.openxmlformats.org/officeDocument/2006/relationships/hyperlink" Target="https://internet.garant.ru/" TargetMode="External"/><Relationship Id="rId101" Type="http://schemas.openxmlformats.org/officeDocument/2006/relationships/hyperlink" Target="http://ivo.garant.ru/document/redirect/12138258/401021" TargetMode="External"/><Relationship Id="rId122" Type="http://schemas.openxmlformats.org/officeDocument/2006/relationships/hyperlink" Target="http://www.consultant.ru/document/cons_doc_LAW_383445/fe0cad704c69e3b97bf615f0437ecf1996a57677/" TargetMode="External"/><Relationship Id="rId130" Type="http://schemas.openxmlformats.org/officeDocument/2006/relationships/hyperlink" Target="https://home.garant.ru/" TargetMode="External"/><Relationship Id="rId135" Type="http://schemas.openxmlformats.org/officeDocument/2006/relationships/hyperlink" Target="https://home.garant.ru/" TargetMode="External"/><Relationship Id="rId143" Type="http://schemas.openxmlformats.org/officeDocument/2006/relationships/hyperlink" Target="http://www.consultant.ru/document/cons_doc_LAW_37318/" TargetMode="External"/><Relationship Id="rId148" Type="http://schemas.openxmlformats.org/officeDocument/2006/relationships/hyperlink" Target="https://internet.garant.ru/" TargetMode="External"/><Relationship Id="rId151" Type="http://schemas.openxmlformats.org/officeDocument/2006/relationships/hyperlink" Target="https://internet.garant.ru/" TargetMode="External"/><Relationship Id="rId156" Type="http://schemas.openxmlformats.org/officeDocument/2006/relationships/hyperlink" Target="https://internet.garant.ru/" TargetMode="External"/><Relationship Id="rId164"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consultant.ru/document/cons_doc_LAW_406134/33d7a7de5fea254781bade2c452cb6f34d051a63/" TargetMode="External"/><Relationship Id="rId13" Type="http://schemas.openxmlformats.org/officeDocument/2006/relationships/hyperlink" Target="http://www.consultant.ru/document/cons_doc_LAW_2875/" TargetMode="External"/><Relationship Id="rId18" Type="http://schemas.openxmlformats.org/officeDocument/2006/relationships/hyperlink" Target="http://www.consultant.ru/document/cons_doc_LAW_422125/f651879e0acd4680a6fdc29f983536624055cbcc/" TargetMode="External"/><Relationship Id="rId39" Type="http://schemas.openxmlformats.org/officeDocument/2006/relationships/hyperlink" Target="http://www.consultant.ru/document/cons_doc_LAW_373104/a76b90b907f943dafd16eaf8780dc4297859938c/" TargetMode="External"/><Relationship Id="rId109" Type="http://schemas.openxmlformats.org/officeDocument/2006/relationships/hyperlink" Target="http://ivo.garant.ru/document/redirect/12138258/5104" TargetMode="External"/><Relationship Id="rId34" Type="http://schemas.openxmlformats.org/officeDocument/2006/relationships/hyperlink" Target="http://docs.cntd.ru/document/901919338" TargetMode="External"/><Relationship Id="rId50" Type="http://schemas.openxmlformats.org/officeDocument/2006/relationships/hyperlink" Target="http://www.consultant.ru/document/cons_doc_LAW_373104/f933ee4fa6f2c56c54748e0a0c5f6728da14825b/" TargetMode="External"/><Relationship Id="rId55" Type="http://schemas.openxmlformats.org/officeDocument/2006/relationships/hyperlink" Target="http://www.consultant.ru/document/cons_doc_LAW_373276/b7c37bc66ae87a24a6d573fa52ebbc061d275c9f/" TargetMode="External"/><Relationship Id="rId76" Type="http://schemas.openxmlformats.org/officeDocument/2006/relationships/hyperlink" Target="http://www.consultant.ru/document/cons_doc_LAW_370265/a6b643e62769c86f98c64d9ad628c0e5a2e92f3b/" TargetMode="External"/><Relationship Id="rId97" Type="http://schemas.openxmlformats.org/officeDocument/2006/relationships/hyperlink" Target="http://www.consultant.ru/document/cons_doc_LAW_383445/dbb758e5e96870aa276968887828c5d903eeba8a/" TargetMode="External"/><Relationship Id="rId104" Type="http://schemas.openxmlformats.org/officeDocument/2006/relationships/hyperlink" Target="http://ivo.garant.ru/document/redirect/12138258/573011" TargetMode="External"/><Relationship Id="rId120" Type="http://schemas.openxmlformats.org/officeDocument/2006/relationships/hyperlink" Target="https://internet.garant.ru/" TargetMode="External"/><Relationship Id="rId125" Type="http://schemas.openxmlformats.org/officeDocument/2006/relationships/hyperlink" Target="http://www.consultant.ru/document/cons_doc_LAW_383445/fe0cad704c69e3b97bf615f0437ecf1996a57677/" TargetMode="External"/><Relationship Id="rId141" Type="http://schemas.openxmlformats.org/officeDocument/2006/relationships/hyperlink" Target="https://home.garant.ru/" TargetMode="External"/><Relationship Id="rId146" Type="http://schemas.openxmlformats.org/officeDocument/2006/relationships/hyperlink" Target="https://internet.garant.ru/" TargetMode="External"/><Relationship Id="rId16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consultant.ru/document/cons_doc_LAW_373104/f933ee4fa6f2c56c54748e0a0c5f6728da14825b/" TargetMode="External"/><Relationship Id="rId92" Type="http://schemas.openxmlformats.org/officeDocument/2006/relationships/hyperlink" Target="http://www.consultant.ru/document/cons_doc_LAW_112080/" TargetMode="External"/><Relationship Id="rId162" Type="http://schemas.openxmlformats.org/officeDocument/2006/relationships/hyperlink" Target="consultantplus://offline/ref=BDD3F9E5D2FF057032FF17195ACBFAF9BF9EA0AAD0ABBAD5A69C2E286BF6E67556E7129065A8FF8Eg3J2F" TargetMode="External"/><Relationship Id="rId2" Type="http://schemas.openxmlformats.org/officeDocument/2006/relationships/numbering" Target="numbering.xml"/><Relationship Id="rId29" Type="http://schemas.openxmlformats.org/officeDocument/2006/relationships/hyperlink" Target="http://www.consultant.ru/document/cons_doc_LAW_382667/878fb9545863b1203029aec55b9835dbfba6db85/" TargetMode="External"/><Relationship Id="rId24" Type="http://schemas.openxmlformats.org/officeDocument/2006/relationships/hyperlink" Target="http://www.consultant.ru/document/cons_doc_LAW_422125/97b53e5e83b761f9df5902551a4114f85618df27/" TargetMode="External"/><Relationship Id="rId40" Type="http://schemas.openxmlformats.org/officeDocument/2006/relationships/hyperlink" Target="http://www.consultant.ru/document/cons_doc_LAW_373104/a9c9d6fcbc95353cb9e3640f1004fae5c2111ebc/" TargetMode="External"/><Relationship Id="rId45" Type="http://schemas.openxmlformats.org/officeDocument/2006/relationships/hyperlink" Target="http://www.consultant.ru/document/cons_doc_LAW_373104/79da6e3bbbc8eb967db0714e8378269bfea9f83c/" TargetMode="External"/><Relationship Id="rId66" Type="http://schemas.openxmlformats.org/officeDocument/2006/relationships/hyperlink" Target="http://www.consultant.ru/document/cons_doc_LAW_373104/3446ddfcafad7edd45fa9e4766584f3a09c11d98/" TargetMode="External"/><Relationship Id="rId87" Type="http://schemas.openxmlformats.org/officeDocument/2006/relationships/hyperlink" Target="http://www.consultant.ru/document/cons_doc_LAW_356892/a8d403a36309256c21781d6fb8209de9e0c128aa/" TargetMode="External"/><Relationship Id="rId110" Type="http://schemas.openxmlformats.org/officeDocument/2006/relationships/hyperlink" Target="http://www.consultant.ru/document/cons_doc_LAW_383445/36fb3e57a8031adb90c7b7d13d835d1f31efff63/" TargetMode="External"/><Relationship Id="rId115" Type="http://schemas.openxmlformats.org/officeDocument/2006/relationships/hyperlink" Target="http://www.consultant.ru/document/cons_doc_LAW_383445/36fb3e57a8031adb90c7b7d13d835d1f31efff63/" TargetMode="External"/><Relationship Id="rId131" Type="http://schemas.openxmlformats.org/officeDocument/2006/relationships/hyperlink" Target="https://home.garant.ru/" TargetMode="External"/><Relationship Id="rId136" Type="http://schemas.openxmlformats.org/officeDocument/2006/relationships/hyperlink" Target="https://home.garant.ru/" TargetMode="External"/><Relationship Id="rId157" Type="http://schemas.openxmlformats.org/officeDocument/2006/relationships/image" Target="media/image1.png"/><Relationship Id="rId61" Type="http://schemas.openxmlformats.org/officeDocument/2006/relationships/hyperlink" Target="http://www.consultant.ru/document/cons_doc_LAW_373104/79da6e3bbbc8eb967db0714e8378269bfea9f83c/" TargetMode="External"/><Relationship Id="rId82" Type="http://schemas.openxmlformats.org/officeDocument/2006/relationships/hyperlink" Target="http://www.consultant.ru/document/cons_doc_LAW_6884/" TargetMode="External"/><Relationship Id="rId152" Type="http://schemas.openxmlformats.org/officeDocument/2006/relationships/hyperlink" Target="https://internet.garant.ru/" TargetMode="External"/><Relationship Id="rId19" Type="http://schemas.openxmlformats.org/officeDocument/2006/relationships/hyperlink" Target="http://www.consultant.ru/document/cons_doc_LAW_422125/b884020ea7453099ba8bc9ca021b84982cadea7d/" TargetMode="External"/><Relationship Id="rId14" Type="http://schemas.openxmlformats.org/officeDocument/2006/relationships/hyperlink" Target="http://www.consultant.ru/document/cons_doc_LAW_422125/fc68154d0457446d0a1e7d3fcf938f717ebb4397/" TargetMode="External"/><Relationship Id="rId30" Type="http://schemas.openxmlformats.org/officeDocument/2006/relationships/hyperlink" Target="http://www.consultant.ru/document/cons_doc_LAW_383445/312302f37ac9299771d2bf4f9b4bb797fb476948/" TargetMode="External"/><Relationship Id="rId35" Type="http://schemas.openxmlformats.org/officeDocument/2006/relationships/hyperlink" Target="http://docs.cntd.ru/document/901919338" TargetMode="External"/><Relationship Id="rId56" Type="http://schemas.openxmlformats.org/officeDocument/2006/relationships/hyperlink" Target="http://www.consultant.ru/document/cons_doc_LAW_373276/" TargetMode="External"/><Relationship Id="rId77" Type="http://schemas.openxmlformats.org/officeDocument/2006/relationships/hyperlink" Target="http://www.consultant.ru/document/cons_doc_LAW_373104/531fadfdb92215e25a0a445a301f6d4312924e25/" TargetMode="External"/><Relationship Id="rId100" Type="http://schemas.openxmlformats.org/officeDocument/2006/relationships/hyperlink" Target="http://www.consultant.ru/document/cons_doc_LAW_383445/f576f90ce976877a5b6b12a8b416582fd51936f2/" TargetMode="External"/><Relationship Id="rId105" Type="http://schemas.openxmlformats.org/officeDocument/2006/relationships/hyperlink" Target="http://ivo.garant.ru/document/redirect/12138258/573011" TargetMode="External"/><Relationship Id="rId126" Type="http://schemas.openxmlformats.org/officeDocument/2006/relationships/hyperlink" Target="http://ivo.garant.ru/document/redirect/72063774/5000" TargetMode="External"/><Relationship Id="rId147" Type="http://schemas.openxmlformats.org/officeDocument/2006/relationships/hyperlink" Target="https://internet.garant.ru/" TargetMode="External"/><Relationship Id="rId8" Type="http://schemas.openxmlformats.org/officeDocument/2006/relationships/hyperlink" Target="http://www.consultant.ru/document/cons_doc_LAW_422121/d470dcf99871701e9e113961d34f6671e43824c4/" TargetMode="External"/><Relationship Id="rId51" Type="http://schemas.openxmlformats.org/officeDocument/2006/relationships/hyperlink" Target="http://www.consultant.ru/document/cons_doc_LAW_373104/a76b90b907f943dafd16eaf8780dc4297859938c/" TargetMode="External"/><Relationship Id="rId72" Type="http://schemas.openxmlformats.org/officeDocument/2006/relationships/hyperlink" Target="http://www.consultant.ru/document/cons_doc_LAW_373104/79da6e3bbbc8eb967db0714e8378269bfea9f83c/" TargetMode="External"/><Relationship Id="rId93" Type="http://schemas.openxmlformats.org/officeDocument/2006/relationships/hyperlink" Target="http://www.consultant.ru/document/cons_doc_LAW_373104/ed26bddb08b565a251e0dcd48e06fe3e51abe458/" TargetMode="External"/><Relationship Id="rId98" Type="http://schemas.openxmlformats.org/officeDocument/2006/relationships/hyperlink" Target="http://www.consultant.ru/document/cons_doc_LAW_383445/dbb758e5e96870aa276968887828c5d903eeba8a/" TargetMode="External"/><Relationship Id="rId121" Type="http://schemas.openxmlformats.org/officeDocument/2006/relationships/hyperlink" Target="https://internet.garant.ru/" TargetMode="External"/><Relationship Id="rId142" Type="http://schemas.openxmlformats.org/officeDocument/2006/relationships/hyperlink" Target="http://www.consultant.ru/document/cons_doc_LAW_37318/" TargetMode="External"/><Relationship Id="rId163" Type="http://schemas.openxmlformats.org/officeDocument/2006/relationships/header" Target="header3.xml"/><Relationship Id="rId3" Type="http://schemas.openxmlformats.org/officeDocument/2006/relationships/styles" Target="styles.xml"/><Relationship Id="rId25" Type="http://schemas.openxmlformats.org/officeDocument/2006/relationships/hyperlink" Target="http://www.consultant.ru/document/cons_doc_LAW_51040/cdec16ec747f11f3a7a39c7303d03373e0ef91c4/" TargetMode="External"/><Relationship Id="rId46" Type="http://schemas.openxmlformats.org/officeDocument/2006/relationships/hyperlink" Target="http://www.consultant.ru/document/cons_doc_LAW_173335/" TargetMode="External"/><Relationship Id="rId67" Type="http://schemas.openxmlformats.org/officeDocument/2006/relationships/hyperlink" Target="http://www.consultant.ru/document/cons_doc_LAW_373104/3446ddfcafad7edd45fa9e4766584f3a09c11d98/" TargetMode="External"/><Relationship Id="rId116" Type="http://schemas.openxmlformats.org/officeDocument/2006/relationships/hyperlink" Target="http://www.consultant.ru/document/cons_doc_LAW_373276/fb76ce1fdb5356574b298a9dcdafcfc8fc6c937b/" TargetMode="External"/><Relationship Id="rId137" Type="http://schemas.openxmlformats.org/officeDocument/2006/relationships/hyperlink" Target="https://home.garant.ru/" TargetMode="External"/><Relationship Id="rId158" Type="http://schemas.openxmlformats.org/officeDocument/2006/relationships/header" Target="header1.xml"/><Relationship Id="rId20" Type="http://schemas.openxmlformats.org/officeDocument/2006/relationships/hyperlink" Target="http://www.consultant.ru/document/cons_doc_LAW_422125/df32b8231cf067c4d4e864c717eb6b398358b504/" TargetMode="External"/><Relationship Id="rId41" Type="http://schemas.openxmlformats.org/officeDocument/2006/relationships/hyperlink" Target="http://www.consultant.ru/document/cons_doc_LAW_326404/" TargetMode="External"/><Relationship Id="rId62" Type="http://schemas.openxmlformats.org/officeDocument/2006/relationships/hyperlink" Target="http://www.consultant.ru/document/cons_doc_LAW_372942/" TargetMode="External"/><Relationship Id="rId83" Type="http://schemas.openxmlformats.org/officeDocument/2006/relationships/hyperlink" Target="http://www.consultant.ru/document/cons_doc_LAW_332793/" TargetMode="External"/><Relationship Id="rId88" Type="http://schemas.openxmlformats.org/officeDocument/2006/relationships/hyperlink" Target="http://www.consultant.ru/document/cons_doc_LAW_332148/" TargetMode="External"/><Relationship Id="rId111" Type="http://schemas.openxmlformats.org/officeDocument/2006/relationships/hyperlink" Target="http://www.consultant.ru/document/cons_doc_LAW_383445/36fb3e57a8031adb90c7b7d13d835d1f31efff63/" TargetMode="External"/><Relationship Id="rId132" Type="http://schemas.openxmlformats.org/officeDocument/2006/relationships/hyperlink" Target="https://home.garant.ru/" TargetMode="External"/><Relationship Id="rId153"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490C7-875B-4FF2-9826-68F629E36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302</Pages>
  <Words>166333</Words>
  <Characters>948099</Characters>
  <Application>Microsoft Office Word</Application>
  <DocSecurity>0</DocSecurity>
  <Lines>7900</Lines>
  <Paragraphs>2224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1112208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Четверикова ВВ</dc:creator>
  <cp:lastModifiedBy>Admin</cp:lastModifiedBy>
  <cp:revision>160</cp:revision>
  <cp:lastPrinted>2024-03-19T08:15:00Z</cp:lastPrinted>
  <dcterms:created xsi:type="dcterms:W3CDTF">2024-02-05T08:36:00Z</dcterms:created>
  <dcterms:modified xsi:type="dcterms:W3CDTF">2024-04-04T12:28:00Z</dcterms:modified>
</cp:coreProperties>
</file>