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18F4" w14:textId="4FCDF282" w:rsidR="00C15213" w:rsidRPr="000C3E1D" w:rsidRDefault="00C15213" w:rsidP="000D0821">
      <w:pPr>
        <w:pageBreakBefore/>
        <w:spacing w:after="0" w:line="240" w:lineRule="auto"/>
        <w:ind w:firstLine="5245"/>
        <w:rPr>
          <w:rFonts w:cs="Times New Roman"/>
          <w:sz w:val="20"/>
          <w:szCs w:val="20"/>
        </w:rPr>
      </w:pPr>
      <w:r w:rsidRPr="000C3E1D">
        <w:rPr>
          <w:rFonts w:cs="Times New Roman"/>
          <w:sz w:val="20"/>
          <w:szCs w:val="20"/>
        </w:rPr>
        <w:t>ПРИЛОЖЕНИЕ</w:t>
      </w:r>
      <w:r w:rsidR="000F6B7B" w:rsidRPr="000C3E1D">
        <w:rPr>
          <w:rFonts w:cs="Times New Roman"/>
          <w:sz w:val="20"/>
          <w:szCs w:val="20"/>
        </w:rPr>
        <w:t xml:space="preserve"> № 6</w:t>
      </w:r>
    </w:p>
    <w:p w14:paraId="664B32D0" w14:textId="1865386E" w:rsidR="00C15213" w:rsidRPr="000C3E1D" w:rsidRDefault="00C15213" w:rsidP="000D0821">
      <w:pPr>
        <w:spacing w:after="0" w:line="240" w:lineRule="auto"/>
        <w:ind w:firstLine="5245"/>
        <w:rPr>
          <w:rFonts w:cs="Times New Roman"/>
          <w:sz w:val="20"/>
          <w:szCs w:val="20"/>
        </w:rPr>
      </w:pPr>
      <w:r w:rsidRPr="000C3E1D">
        <w:rPr>
          <w:rFonts w:cs="Times New Roman"/>
          <w:sz w:val="20"/>
          <w:szCs w:val="20"/>
        </w:rPr>
        <w:t xml:space="preserve">к решению Совета муниципального </w:t>
      </w:r>
    </w:p>
    <w:p w14:paraId="6DE93E29" w14:textId="7E32985E" w:rsidR="00C15213" w:rsidRPr="000C3E1D" w:rsidRDefault="00C15213" w:rsidP="000D0821">
      <w:pPr>
        <w:spacing w:after="0" w:line="240" w:lineRule="auto"/>
        <w:ind w:firstLine="5245"/>
        <w:rPr>
          <w:rFonts w:cs="Times New Roman"/>
          <w:sz w:val="20"/>
          <w:szCs w:val="20"/>
        </w:rPr>
      </w:pPr>
      <w:r w:rsidRPr="000C3E1D">
        <w:rPr>
          <w:rFonts w:cs="Times New Roman"/>
          <w:sz w:val="20"/>
          <w:szCs w:val="20"/>
        </w:rPr>
        <w:t xml:space="preserve">образования Крымский район </w:t>
      </w:r>
    </w:p>
    <w:p w14:paraId="28029A9D" w14:textId="0DE6CCE4" w:rsidR="00C15213" w:rsidRPr="000C3E1D" w:rsidRDefault="00C15213" w:rsidP="000D0821">
      <w:pPr>
        <w:spacing w:after="0" w:line="240" w:lineRule="auto"/>
        <w:ind w:firstLine="5245"/>
        <w:rPr>
          <w:rFonts w:cs="Times New Roman"/>
          <w:sz w:val="20"/>
          <w:szCs w:val="20"/>
        </w:rPr>
      </w:pPr>
      <w:r w:rsidRPr="000C3E1D">
        <w:rPr>
          <w:rFonts w:cs="Times New Roman"/>
          <w:sz w:val="20"/>
          <w:szCs w:val="20"/>
        </w:rPr>
        <w:t>от ______________ № _________</w:t>
      </w:r>
    </w:p>
    <w:p w14:paraId="79264013"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157EF6D9"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42D0A931"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59F785C8"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07D4205A"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6FE9D63D"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78CCCF2D"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6434FCA3"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5A3D1EEE"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75D8661A"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09D1E4E4"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5446B29A"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373EAB7E"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7A45C9AD" w14:textId="77777777" w:rsidR="000D0821" w:rsidRPr="000C3E1D" w:rsidRDefault="000D0821" w:rsidP="000D0821">
      <w:pPr>
        <w:spacing w:after="0" w:line="240" w:lineRule="auto"/>
        <w:ind w:left="284" w:right="283"/>
        <w:contextualSpacing/>
        <w:jc w:val="center"/>
        <w:rPr>
          <w:rFonts w:eastAsia="Calibri" w:cs="Times New Roman"/>
          <w:sz w:val="20"/>
          <w:szCs w:val="20"/>
        </w:rPr>
      </w:pPr>
    </w:p>
    <w:p w14:paraId="5FCCECD4" w14:textId="77777777" w:rsidR="00C15213" w:rsidRPr="000C3E1D" w:rsidRDefault="00C15213" w:rsidP="000D0821">
      <w:pPr>
        <w:spacing w:after="0" w:line="240" w:lineRule="auto"/>
        <w:ind w:left="284" w:right="283"/>
        <w:contextualSpacing/>
        <w:jc w:val="center"/>
        <w:rPr>
          <w:rFonts w:eastAsia="Calibri" w:cs="Times New Roman"/>
          <w:sz w:val="20"/>
          <w:szCs w:val="20"/>
        </w:rPr>
      </w:pPr>
    </w:p>
    <w:p w14:paraId="57DA4716" w14:textId="2448DE5B" w:rsidR="00D5712B" w:rsidRPr="000C3E1D" w:rsidRDefault="00C15213" w:rsidP="000D0821">
      <w:pPr>
        <w:spacing w:after="0" w:line="240" w:lineRule="auto"/>
        <w:ind w:left="284" w:right="283"/>
        <w:contextualSpacing/>
        <w:jc w:val="center"/>
        <w:rPr>
          <w:rFonts w:eastAsia="Calibri" w:cs="Times New Roman"/>
          <w:sz w:val="28"/>
          <w:szCs w:val="20"/>
        </w:rPr>
      </w:pPr>
      <w:r w:rsidRPr="000C3E1D">
        <w:rPr>
          <w:rFonts w:eastAsia="Calibri" w:cs="Times New Roman"/>
          <w:sz w:val="28"/>
          <w:szCs w:val="20"/>
        </w:rPr>
        <w:t xml:space="preserve">Правила землепользования и застройки </w:t>
      </w:r>
      <w:r w:rsidR="00857BC2" w:rsidRPr="000C3E1D">
        <w:rPr>
          <w:rFonts w:eastAsia="Calibri" w:cs="Times New Roman"/>
          <w:sz w:val="28"/>
          <w:szCs w:val="20"/>
        </w:rPr>
        <w:t>Пригородного</w:t>
      </w:r>
      <w:r w:rsidRPr="000C3E1D">
        <w:rPr>
          <w:rFonts w:eastAsia="Calibri" w:cs="Times New Roman"/>
          <w:sz w:val="28"/>
          <w:szCs w:val="20"/>
        </w:rPr>
        <w:t xml:space="preserve"> сельского поселения Крымского района</w:t>
      </w:r>
    </w:p>
    <w:p w14:paraId="7695C961" w14:textId="77777777" w:rsidR="00C15213" w:rsidRPr="000C3E1D" w:rsidRDefault="00C15213" w:rsidP="000D0821">
      <w:pPr>
        <w:spacing w:after="0" w:line="240" w:lineRule="auto"/>
        <w:jc w:val="center"/>
        <w:rPr>
          <w:rFonts w:cs="Times New Roman"/>
          <w:sz w:val="20"/>
          <w:szCs w:val="20"/>
          <w:lang w:eastAsia="ar-SA"/>
        </w:rPr>
      </w:pPr>
    </w:p>
    <w:p w14:paraId="5C05C383" w14:textId="77777777" w:rsidR="00C15213" w:rsidRPr="000C3E1D" w:rsidRDefault="00C15213" w:rsidP="000D0821">
      <w:pPr>
        <w:spacing w:after="0" w:line="240" w:lineRule="auto"/>
        <w:jc w:val="center"/>
        <w:rPr>
          <w:rFonts w:cs="Times New Roman"/>
          <w:sz w:val="20"/>
          <w:szCs w:val="20"/>
          <w:lang w:eastAsia="ar-SA"/>
        </w:rPr>
      </w:pPr>
    </w:p>
    <w:p w14:paraId="642A6D1A" w14:textId="77777777" w:rsidR="00C15213" w:rsidRPr="000C3E1D" w:rsidRDefault="00C15213" w:rsidP="000D0821">
      <w:pPr>
        <w:spacing w:after="0" w:line="240" w:lineRule="auto"/>
        <w:jc w:val="center"/>
        <w:rPr>
          <w:rFonts w:cs="Times New Roman"/>
          <w:sz w:val="20"/>
          <w:szCs w:val="20"/>
          <w:lang w:eastAsia="ar-SA"/>
        </w:rPr>
      </w:pPr>
    </w:p>
    <w:p w14:paraId="4AA86998" w14:textId="77777777" w:rsidR="00C15213" w:rsidRPr="000C3E1D" w:rsidRDefault="00C15213" w:rsidP="000D0821">
      <w:pPr>
        <w:spacing w:after="0" w:line="240" w:lineRule="auto"/>
        <w:jc w:val="center"/>
        <w:rPr>
          <w:rFonts w:cs="Times New Roman"/>
          <w:sz w:val="20"/>
          <w:szCs w:val="20"/>
          <w:lang w:eastAsia="ar-SA"/>
        </w:rPr>
      </w:pPr>
    </w:p>
    <w:p w14:paraId="39E7BC51" w14:textId="77777777" w:rsidR="00C15213" w:rsidRPr="000C3E1D" w:rsidRDefault="00C15213" w:rsidP="000D0821">
      <w:pPr>
        <w:spacing w:after="0" w:line="240" w:lineRule="auto"/>
        <w:jc w:val="center"/>
        <w:rPr>
          <w:rFonts w:cs="Times New Roman"/>
          <w:sz w:val="20"/>
          <w:szCs w:val="20"/>
          <w:lang w:eastAsia="ar-SA"/>
        </w:rPr>
      </w:pPr>
    </w:p>
    <w:p w14:paraId="0A304FF0" w14:textId="77777777" w:rsidR="00C15213" w:rsidRPr="000C3E1D" w:rsidRDefault="00C15213" w:rsidP="000D0821">
      <w:pPr>
        <w:spacing w:after="0" w:line="240" w:lineRule="auto"/>
        <w:jc w:val="center"/>
        <w:rPr>
          <w:rFonts w:cs="Times New Roman"/>
          <w:sz w:val="20"/>
          <w:szCs w:val="20"/>
          <w:lang w:eastAsia="ar-SA"/>
        </w:rPr>
      </w:pPr>
    </w:p>
    <w:p w14:paraId="7A775BDD" w14:textId="77777777" w:rsidR="00C15213" w:rsidRPr="000C3E1D" w:rsidRDefault="00C15213" w:rsidP="000D0821">
      <w:pPr>
        <w:spacing w:after="0" w:line="240" w:lineRule="auto"/>
        <w:jc w:val="center"/>
        <w:rPr>
          <w:rFonts w:cs="Times New Roman"/>
          <w:sz w:val="20"/>
          <w:szCs w:val="20"/>
          <w:lang w:eastAsia="ar-SA"/>
        </w:rPr>
      </w:pPr>
    </w:p>
    <w:p w14:paraId="500C1788" w14:textId="77777777" w:rsidR="00C15213" w:rsidRPr="000C3E1D" w:rsidRDefault="00C15213" w:rsidP="000D0821">
      <w:pPr>
        <w:spacing w:after="0" w:line="240" w:lineRule="auto"/>
        <w:jc w:val="center"/>
        <w:rPr>
          <w:rFonts w:cs="Times New Roman"/>
          <w:sz w:val="20"/>
          <w:szCs w:val="20"/>
          <w:lang w:eastAsia="ar-SA"/>
        </w:rPr>
      </w:pPr>
    </w:p>
    <w:p w14:paraId="7AEFAC1F" w14:textId="77777777" w:rsidR="00C15213" w:rsidRPr="000C3E1D" w:rsidRDefault="00C15213" w:rsidP="000D0821">
      <w:pPr>
        <w:spacing w:after="0" w:line="240" w:lineRule="auto"/>
        <w:jc w:val="center"/>
        <w:rPr>
          <w:rFonts w:cs="Times New Roman"/>
          <w:sz w:val="20"/>
          <w:szCs w:val="20"/>
          <w:lang w:eastAsia="ar-SA"/>
        </w:rPr>
      </w:pPr>
    </w:p>
    <w:p w14:paraId="57AB1ACB" w14:textId="77777777" w:rsidR="00C15213" w:rsidRPr="000C3E1D" w:rsidRDefault="00C15213" w:rsidP="000D0821">
      <w:pPr>
        <w:spacing w:after="0" w:line="240" w:lineRule="auto"/>
        <w:jc w:val="center"/>
        <w:rPr>
          <w:rFonts w:cs="Times New Roman"/>
          <w:sz w:val="20"/>
          <w:szCs w:val="20"/>
          <w:lang w:eastAsia="ar-SA"/>
        </w:rPr>
      </w:pPr>
    </w:p>
    <w:p w14:paraId="5A2FCF90" w14:textId="77777777" w:rsidR="00C15213" w:rsidRPr="000C3E1D" w:rsidRDefault="00C15213" w:rsidP="000D0821">
      <w:pPr>
        <w:spacing w:after="0" w:line="240" w:lineRule="auto"/>
        <w:jc w:val="center"/>
        <w:rPr>
          <w:rFonts w:cs="Times New Roman"/>
          <w:sz w:val="20"/>
          <w:szCs w:val="20"/>
          <w:lang w:eastAsia="ar-SA"/>
        </w:rPr>
      </w:pPr>
    </w:p>
    <w:p w14:paraId="773A9DC7" w14:textId="77777777" w:rsidR="00C15213" w:rsidRPr="000C3E1D" w:rsidRDefault="00C15213" w:rsidP="000D0821">
      <w:pPr>
        <w:spacing w:after="0" w:line="240" w:lineRule="auto"/>
        <w:jc w:val="center"/>
        <w:rPr>
          <w:rFonts w:cs="Times New Roman"/>
          <w:sz w:val="20"/>
          <w:szCs w:val="20"/>
          <w:lang w:eastAsia="ar-SA"/>
        </w:rPr>
      </w:pPr>
    </w:p>
    <w:p w14:paraId="1EC3CCA9" w14:textId="77777777" w:rsidR="00C15213" w:rsidRPr="000C3E1D" w:rsidRDefault="00C15213" w:rsidP="000D0821">
      <w:pPr>
        <w:spacing w:after="0" w:line="240" w:lineRule="auto"/>
        <w:jc w:val="center"/>
        <w:rPr>
          <w:rFonts w:cs="Times New Roman"/>
          <w:sz w:val="20"/>
          <w:szCs w:val="20"/>
          <w:lang w:eastAsia="ar-SA"/>
        </w:rPr>
      </w:pPr>
    </w:p>
    <w:p w14:paraId="588F427D" w14:textId="77777777" w:rsidR="00C15213" w:rsidRPr="000C3E1D" w:rsidRDefault="00C15213" w:rsidP="000D0821">
      <w:pPr>
        <w:spacing w:after="0" w:line="240" w:lineRule="auto"/>
        <w:jc w:val="center"/>
        <w:rPr>
          <w:rFonts w:cs="Times New Roman"/>
          <w:sz w:val="20"/>
          <w:szCs w:val="20"/>
          <w:lang w:eastAsia="ar-SA"/>
        </w:rPr>
      </w:pPr>
    </w:p>
    <w:p w14:paraId="0AF6A01D" w14:textId="77777777" w:rsidR="00C15213" w:rsidRPr="000C3E1D" w:rsidRDefault="00C15213" w:rsidP="000D0821">
      <w:pPr>
        <w:spacing w:after="0" w:line="240" w:lineRule="auto"/>
        <w:jc w:val="center"/>
        <w:rPr>
          <w:rFonts w:cs="Times New Roman"/>
          <w:sz w:val="20"/>
          <w:szCs w:val="20"/>
          <w:lang w:eastAsia="ar-SA"/>
        </w:rPr>
      </w:pPr>
    </w:p>
    <w:p w14:paraId="32691ED3" w14:textId="77777777" w:rsidR="00C15213" w:rsidRPr="000C3E1D" w:rsidRDefault="00C15213" w:rsidP="000D0821">
      <w:pPr>
        <w:spacing w:after="0" w:line="240" w:lineRule="auto"/>
        <w:jc w:val="center"/>
        <w:rPr>
          <w:rFonts w:cs="Times New Roman"/>
          <w:sz w:val="20"/>
          <w:szCs w:val="20"/>
          <w:lang w:eastAsia="ar-SA"/>
        </w:rPr>
      </w:pPr>
    </w:p>
    <w:p w14:paraId="6256E7EF" w14:textId="77777777" w:rsidR="000D0821" w:rsidRPr="000C3E1D" w:rsidRDefault="000D0821" w:rsidP="000D0821">
      <w:pPr>
        <w:spacing w:after="0" w:line="240" w:lineRule="auto"/>
        <w:jc w:val="center"/>
        <w:rPr>
          <w:rFonts w:cs="Times New Roman"/>
          <w:sz w:val="20"/>
          <w:szCs w:val="20"/>
          <w:lang w:eastAsia="ar-SA"/>
        </w:rPr>
      </w:pPr>
    </w:p>
    <w:p w14:paraId="3B0C9FDB" w14:textId="77777777" w:rsidR="000D0821" w:rsidRPr="000C3E1D" w:rsidRDefault="000D0821" w:rsidP="000D0821">
      <w:pPr>
        <w:spacing w:after="0" w:line="240" w:lineRule="auto"/>
        <w:jc w:val="center"/>
        <w:rPr>
          <w:rFonts w:cs="Times New Roman"/>
          <w:sz w:val="20"/>
          <w:szCs w:val="20"/>
          <w:lang w:eastAsia="ar-SA"/>
        </w:rPr>
      </w:pPr>
    </w:p>
    <w:p w14:paraId="6E5D5AD7" w14:textId="77777777" w:rsidR="000D0821" w:rsidRPr="000C3E1D" w:rsidRDefault="000D0821" w:rsidP="000D0821">
      <w:pPr>
        <w:spacing w:after="0" w:line="240" w:lineRule="auto"/>
        <w:jc w:val="center"/>
        <w:rPr>
          <w:rFonts w:cs="Times New Roman"/>
          <w:sz w:val="20"/>
          <w:szCs w:val="20"/>
          <w:lang w:eastAsia="ar-SA"/>
        </w:rPr>
      </w:pPr>
    </w:p>
    <w:p w14:paraId="0E72D27C" w14:textId="77777777" w:rsidR="000D0821" w:rsidRPr="000C3E1D" w:rsidRDefault="000D0821" w:rsidP="000D0821">
      <w:pPr>
        <w:spacing w:after="0" w:line="240" w:lineRule="auto"/>
        <w:jc w:val="center"/>
        <w:rPr>
          <w:rFonts w:cs="Times New Roman"/>
          <w:sz w:val="20"/>
          <w:szCs w:val="20"/>
          <w:lang w:eastAsia="ar-SA"/>
        </w:rPr>
      </w:pPr>
    </w:p>
    <w:p w14:paraId="66019392" w14:textId="77777777" w:rsidR="000D0821" w:rsidRPr="000C3E1D" w:rsidRDefault="000D0821" w:rsidP="000D0821">
      <w:pPr>
        <w:spacing w:after="0" w:line="240" w:lineRule="auto"/>
        <w:jc w:val="center"/>
        <w:rPr>
          <w:rFonts w:cs="Times New Roman"/>
          <w:sz w:val="20"/>
          <w:szCs w:val="20"/>
          <w:lang w:eastAsia="ar-SA"/>
        </w:rPr>
      </w:pPr>
    </w:p>
    <w:p w14:paraId="65872E8A" w14:textId="77777777" w:rsidR="000D0821" w:rsidRPr="000C3E1D" w:rsidRDefault="000D0821" w:rsidP="000D0821">
      <w:pPr>
        <w:spacing w:after="0" w:line="240" w:lineRule="auto"/>
        <w:jc w:val="center"/>
        <w:rPr>
          <w:rFonts w:cs="Times New Roman"/>
          <w:sz w:val="20"/>
          <w:szCs w:val="20"/>
          <w:lang w:eastAsia="ar-SA"/>
        </w:rPr>
      </w:pPr>
    </w:p>
    <w:p w14:paraId="0E11508F" w14:textId="77777777" w:rsidR="000D0821" w:rsidRPr="000C3E1D" w:rsidRDefault="000D0821" w:rsidP="000D0821">
      <w:pPr>
        <w:spacing w:after="0" w:line="240" w:lineRule="auto"/>
        <w:jc w:val="center"/>
        <w:rPr>
          <w:rFonts w:cs="Times New Roman"/>
          <w:sz w:val="20"/>
          <w:szCs w:val="20"/>
          <w:lang w:eastAsia="ar-SA"/>
        </w:rPr>
      </w:pPr>
    </w:p>
    <w:p w14:paraId="494C2B0E" w14:textId="77777777" w:rsidR="000D0821" w:rsidRPr="000C3E1D" w:rsidRDefault="000D0821" w:rsidP="000D0821">
      <w:pPr>
        <w:spacing w:after="0" w:line="240" w:lineRule="auto"/>
        <w:jc w:val="center"/>
        <w:rPr>
          <w:rFonts w:cs="Times New Roman"/>
          <w:sz w:val="20"/>
          <w:szCs w:val="20"/>
          <w:lang w:eastAsia="ar-SA"/>
        </w:rPr>
      </w:pPr>
    </w:p>
    <w:p w14:paraId="0A1C9F44" w14:textId="77777777" w:rsidR="000D0821" w:rsidRPr="000C3E1D" w:rsidRDefault="000D0821" w:rsidP="000D0821">
      <w:pPr>
        <w:spacing w:after="0" w:line="240" w:lineRule="auto"/>
        <w:jc w:val="center"/>
        <w:rPr>
          <w:rFonts w:cs="Times New Roman"/>
          <w:sz w:val="20"/>
          <w:szCs w:val="20"/>
          <w:lang w:eastAsia="ar-SA"/>
        </w:rPr>
      </w:pPr>
    </w:p>
    <w:p w14:paraId="296053AE" w14:textId="77777777" w:rsidR="000D0821" w:rsidRPr="000C3E1D" w:rsidRDefault="000D0821" w:rsidP="000D0821">
      <w:pPr>
        <w:spacing w:after="0" w:line="240" w:lineRule="auto"/>
        <w:jc w:val="center"/>
        <w:rPr>
          <w:rFonts w:cs="Times New Roman"/>
          <w:sz w:val="20"/>
          <w:szCs w:val="20"/>
          <w:lang w:eastAsia="ar-SA"/>
        </w:rPr>
      </w:pPr>
    </w:p>
    <w:p w14:paraId="6F7705F6" w14:textId="77777777" w:rsidR="000D0821" w:rsidRPr="000C3E1D" w:rsidRDefault="000D0821" w:rsidP="000D0821">
      <w:pPr>
        <w:spacing w:after="0" w:line="240" w:lineRule="auto"/>
        <w:jc w:val="center"/>
        <w:rPr>
          <w:rFonts w:cs="Times New Roman"/>
          <w:sz w:val="20"/>
          <w:szCs w:val="20"/>
          <w:lang w:eastAsia="ar-SA"/>
        </w:rPr>
      </w:pPr>
    </w:p>
    <w:p w14:paraId="442CA0B5" w14:textId="77777777" w:rsidR="000D0821" w:rsidRPr="000C3E1D" w:rsidRDefault="000D0821" w:rsidP="000D0821">
      <w:pPr>
        <w:spacing w:after="0" w:line="240" w:lineRule="auto"/>
        <w:jc w:val="center"/>
        <w:rPr>
          <w:rFonts w:cs="Times New Roman"/>
          <w:sz w:val="20"/>
          <w:szCs w:val="20"/>
          <w:lang w:eastAsia="ar-SA"/>
        </w:rPr>
      </w:pPr>
    </w:p>
    <w:p w14:paraId="7F1E20C8" w14:textId="77777777" w:rsidR="000D0821" w:rsidRPr="000C3E1D" w:rsidRDefault="000D0821" w:rsidP="000D0821">
      <w:pPr>
        <w:spacing w:after="0" w:line="240" w:lineRule="auto"/>
        <w:jc w:val="center"/>
        <w:rPr>
          <w:rFonts w:cs="Times New Roman"/>
          <w:sz w:val="20"/>
          <w:szCs w:val="20"/>
          <w:lang w:eastAsia="ar-SA"/>
        </w:rPr>
      </w:pPr>
    </w:p>
    <w:p w14:paraId="41DCA17A" w14:textId="77777777" w:rsidR="000D0821" w:rsidRPr="000C3E1D" w:rsidRDefault="000D0821" w:rsidP="000D0821">
      <w:pPr>
        <w:spacing w:after="0" w:line="240" w:lineRule="auto"/>
        <w:jc w:val="center"/>
        <w:rPr>
          <w:rFonts w:cs="Times New Roman"/>
          <w:sz w:val="20"/>
          <w:szCs w:val="20"/>
          <w:lang w:eastAsia="ar-SA"/>
        </w:rPr>
      </w:pPr>
    </w:p>
    <w:p w14:paraId="0716ABC1" w14:textId="77777777" w:rsidR="000D0821" w:rsidRPr="000C3E1D" w:rsidRDefault="000D0821" w:rsidP="000D0821">
      <w:pPr>
        <w:spacing w:after="0" w:line="240" w:lineRule="auto"/>
        <w:jc w:val="center"/>
        <w:rPr>
          <w:rFonts w:cs="Times New Roman"/>
          <w:sz w:val="20"/>
          <w:szCs w:val="20"/>
          <w:lang w:eastAsia="ar-SA"/>
        </w:rPr>
      </w:pPr>
    </w:p>
    <w:p w14:paraId="0BC7B97F" w14:textId="77777777" w:rsidR="000D0821" w:rsidRPr="000C3E1D" w:rsidRDefault="000D0821" w:rsidP="000D0821">
      <w:pPr>
        <w:spacing w:after="0" w:line="240" w:lineRule="auto"/>
        <w:jc w:val="center"/>
        <w:rPr>
          <w:rFonts w:cs="Times New Roman"/>
          <w:sz w:val="20"/>
          <w:szCs w:val="20"/>
          <w:lang w:eastAsia="ar-SA"/>
        </w:rPr>
      </w:pPr>
    </w:p>
    <w:p w14:paraId="05D05787" w14:textId="77777777" w:rsidR="00C15213" w:rsidRPr="000C3E1D" w:rsidRDefault="00C15213" w:rsidP="000D0821">
      <w:pPr>
        <w:spacing w:after="0" w:line="240" w:lineRule="auto"/>
        <w:jc w:val="center"/>
        <w:rPr>
          <w:rFonts w:cs="Times New Roman"/>
          <w:sz w:val="20"/>
          <w:szCs w:val="20"/>
          <w:lang w:eastAsia="ar-SA"/>
        </w:rPr>
      </w:pPr>
    </w:p>
    <w:p w14:paraId="24BA8579" w14:textId="77777777" w:rsidR="00C15213" w:rsidRPr="000C3E1D" w:rsidRDefault="00C15213" w:rsidP="000D0821">
      <w:pPr>
        <w:spacing w:after="0" w:line="240" w:lineRule="auto"/>
        <w:jc w:val="center"/>
        <w:rPr>
          <w:rFonts w:cs="Times New Roman"/>
          <w:sz w:val="20"/>
          <w:szCs w:val="20"/>
          <w:lang w:eastAsia="ar-SA"/>
        </w:rPr>
      </w:pPr>
    </w:p>
    <w:p w14:paraId="229F4BF9" w14:textId="77777777" w:rsidR="00C15213" w:rsidRPr="000C3E1D" w:rsidRDefault="00C15213" w:rsidP="000D0821">
      <w:pPr>
        <w:spacing w:after="0" w:line="240" w:lineRule="auto"/>
        <w:jc w:val="center"/>
        <w:rPr>
          <w:rFonts w:cs="Times New Roman"/>
          <w:sz w:val="20"/>
          <w:szCs w:val="20"/>
          <w:lang w:eastAsia="ar-SA"/>
        </w:rPr>
      </w:pPr>
    </w:p>
    <w:p w14:paraId="54326134" w14:textId="77777777" w:rsidR="00C15213" w:rsidRPr="000C3E1D" w:rsidRDefault="00C15213" w:rsidP="000D0821">
      <w:pPr>
        <w:spacing w:after="0" w:line="240" w:lineRule="auto"/>
        <w:jc w:val="center"/>
        <w:rPr>
          <w:rFonts w:cs="Times New Roman"/>
          <w:sz w:val="20"/>
          <w:szCs w:val="20"/>
          <w:lang w:eastAsia="ar-SA"/>
        </w:rPr>
      </w:pPr>
    </w:p>
    <w:p w14:paraId="2BC7E840" w14:textId="77777777" w:rsidR="00C15213" w:rsidRPr="000C3E1D" w:rsidRDefault="00C15213" w:rsidP="000D0821">
      <w:pPr>
        <w:spacing w:after="0" w:line="240" w:lineRule="auto"/>
        <w:jc w:val="center"/>
        <w:rPr>
          <w:rFonts w:cs="Times New Roman"/>
          <w:sz w:val="20"/>
          <w:szCs w:val="20"/>
          <w:lang w:eastAsia="ar-SA"/>
        </w:rPr>
      </w:pPr>
    </w:p>
    <w:p w14:paraId="2F25A95B" w14:textId="77777777" w:rsidR="00C15213" w:rsidRPr="000C3E1D" w:rsidRDefault="00C15213" w:rsidP="000D0821">
      <w:pPr>
        <w:spacing w:after="0" w:line="240" w:lineRule="auto"/>
        <w:jc w:val="center"/>
        <w:rPr>
          <w:rFonts w:cs="Times New Roman"/>
          <w:sz w:val="20"/>
          <w:szCs w:val="20"/>
          <w:lang w:eastAsia="ar-SA"/>
        </w:rPr>
      </w:pPr>
    </w:p>
    <w:p w14:paraId="52DED42F" w14:textId="77777777" w:rsidR="00C15213" w:rsidRPr="000C3E1D" w:rsidRDefault="00C15213" w:rsidP="000D0821">
      <w:pPr>
        <w:spacing w:after="0" w:line="240" w:lineRule="auto"/>
        <w:jc w:val="center"/>
        <w:rPr>
          <w:rFonts w:cs="Times New Roman"/>
          <w:sz w:val="20"/>
          <w:szCs w:val="20"/>
          <w:lang w:eastAsia="ar-SA"/>
        </w:rPr>
      </w:pPr>
    </w:p>
    <w:p w14:paraId="497EFDE5" w14:textId="77777777" w:rsidR="00C15213" w:rsidRPr="000C3E1D" w:rsidRDefault="00C15213" w:rsidP="000D0821">
      <w:pPr>
        <w:spacing w:after="0" w:line="240" w:lineRule="auto"/>
        <w:jc w:val="center"/>
        <w:rPr>
          <w:rFonts w:cs="Times New Roman"/>
          <w:sz w:val="20"/>
          <w:szCs w:val="20"/>
          <w:lang w:eastAsia="ar-SA"/>
        </w:rPr>
      </w:pPr>
    </w:p>
    <w:p w14:paraId="27DF0678" w14:textId="77777777" w:rsidR="00C15213" w:rsidRPr="000C3E1D" w:rsidRDefault="00C15213" w:rsidP="000D0821">
      <w:pPr>
        <w:spacing w:after="0" w:line="240" w:lineRule="auto"/>
        <w:jc w:val="center"/>
        <w:rPr>
          <w:rFonts w:cs="Times New Roman"/>
          <w:sz w:val="20"/>
          <w:szCs w:val="20"/>
          <w:lang w:eastAsia="ar-SA"/>
        </w:rPr>
      </w:pPr>
    </w:p>
    <w:p w14:paraId="2E44B668" w14:textId="15525F0B" w:rsidR="00307F93" w:rsidRPr="000C3E1D" w:rsidRDefault="008D033E" w:rsidP="001F60CB">
      <w:pPr>
        <w:spacing w:after="0" w:line="240" w:lineRule="auto"/>
        <w:jc w:val="center"/>
        <w:rPr>
          <w:rFonts w:cs="Times New Roman"/>
          <w:sz w:val="20"/>
          <w:szCs w:val="20"/>
          <w:lang w:eastAsia="ru-RU"/>
        </w:rPr>
      </w:pPr>
      <w:r w:rsidRPr="000C3E1D">
        <w:rPr>
          <w:rFonts w:cs="Times New Roman"/>
          <w:sz w:val="20"/>
          <w:szCs w:val="20"/>
          <w:lang w:eastAsia="ar-SA"/>
        </w:rPr>
        <w:t>202</w:t>
      </w:r>
      <w:r w:rsidR="00C15213" w:rsidRPr="000C3E1D">
        <w:rPr>
          <w:rFonts w:cs="Times New Roman"/>
          <w:sz w:val="20"/>
          <w:szCs w:val="20"/>
          <w:lang w:eastAsia="ar-SA"/>
        </w:rPr>
        <w:t xml:space="preserve">4 </w:t>
      </w:r>
      <w:r w:rsidRPr="000C3E1D">
        <w:rPr>
          <w:rFonts w:cs="Times New Roman"/>
          <w:sz w:val="20"/>
          <w:szCs w:val="20"/>
          <w:lang w:eastAsia="ar-SA"/>
        </w:rPr>
        <w:t>год</w:t>
      </w:r>
      <w:bookmarkStart w:id="0" w:name="_Toc80690801"/>
      <w:bookmarkStart w:id="1" w:name="_GoBack"/>
      <w:bookmarkEnd w:id="1"/>
      <w:r w:rsidR="00307F93" w:rsidRPr="000C3E1D">
        <w:rPr>
          <w:rFonts w:cs="Times New Roman"/>
          <w:sz w:val="20"/>
          <w:szCs w:val="20"/>
          <w:lang w:eastAsia="ru-RU"/>
        </w:rPr>
        <w:br w:type="page"/>
      </w:r>
    </w:p>
    <w:bookmarkEnd w:id="0"/>
    <w:p w14:paraId="5E490AB0" w14:textId="7A3DE853" w:rsidR="00753DA4" w:rsidRPr="000C3E1D" w:rsidRDefault="00753DA4" w:rsidP="000D0821">
      <w:pPr>
        <w:spacing w:after="0" w:line="240" w:lineRule="auto"/>
        <w:rPr>
          <w:rFonts w:cs="Times New Roman"/>
          <w:sz w:val="20"/>
          <w:szCs w:val="20"/>
        </w:rPr>
      </w:pPr>
    </w:p>
    <w:p w14:paraId="621BCA6E"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ЧАСТЬ III. ГРАДОСТРОИТЕЛЬНЫЕ РЕГЛАМЕНТЫ</w:t>
      </w:r>
    </w:p>
    <w:p w14:paraId="11650526" w14:textId="77777777" w:rsidR="00214D5E" w:rsidRPr="000C3E1D" w:rsidRDefault="00214D5E" w:rsidP="000D0821">
      <w:pPr>
        <w:spacing w:after="0" w:line="240" w:lineRule="auto"/>
        <w:jc w:val="both"/>
        <w:rPr>
          <w:rFonts w:cs="Times New Roman"/>
          <w:sz w:val="20"/>
          <w:szCs w:val="20"/>
        </w:rPr>
      </w:pPr>
    </w:p>
    <w:p w14:paraId="6B8335D4" w14:textId="7130D192" w:rsidR="00214D5E" w:rsidRPr="000C3E1D" w:rsidRDefault="00214D5E" w:rsidP="000D0821">
      <w:pPr>
        <w:spacing w:after="0" w:line="240" w:lineRule="auto"/>
        <w:jc w:val="both"/>
        <w:rPr>
          <w:rFonts w:cs="Times New Roman"/>
          <w:b/>
          <w:i/>
          <w:sz w:val="20"/>
          <w:szCs w:val="20"/>
        </w:rPr>
      </w:pPr>
      <w:r w:rsidRPr="000C3E1D">
        <w:rPr>
          <w:rFonts w:cs="Times New Roman"/>
          <w:b/>
          <w:i/>
          <w:sz w:val="20"/>
          <w:szCs w:val="20"/>
        </w:rPr>
        <w:t xml:space="preserve">Статья </w:t>
      </w:r>
      <w:r w:rsidR="000E6F6D" w:rsidRPr="000C3E1D">
        <w:rPr>
          <w:rFonts w:cs="Times New Roman"/>
          <w:b/>
          <w:i/>
          <w:sz w:val="20"/>
          <w:szCs w:val="20"/>
        </w:rPr>
        <w:t>50</w:t>
      </w:r>
      <w:r w:rsidRPr="000C3E1D">
        <w:rPr>
          <w:rFonts w:cs="Times New Roman"/>
          <w:b/>
          <w:i/>
          <w:sz w:val="20"/>
          <w:szCs w:val="20"/>
        </w:rPr>
        <w:t xml:space="preserve">. Виды территориальных зон, выделенных на карте градостроительного зонирования территории </w:t>
      </w:r>
      <w:r w:rsidR="00857BC2" w:rsidRPr="000C3E1D">
        <w:rPr>
          <w:rFonts w:cs="Times New Roman"/>
          <w:b/>
          <w:i/>
          <w:sz w:val="20"/>
          <w:szCs w:val="20"/>
        </w:rPr>
        <w:t>Пригородного</w:t>
      </w:r>
      <w:r w:rsidRPr="000C3E1D">
        <w:rPr>
          <w:rFonts w:cs="Times New Roman"/>
          <w:b/>
          <w:i/>
          <w:sz w:val="20"/>
          <w:szCs w:val="20"/>
        </w:rPr>
        <w:t xml:space="preserve"> сельского поселения </w:t>
      </w:r>
    </w:p>
    <w:p w14:paraId="23B4FA9B" w14:textId="77777777" w:rsidR="00214D5E" w:rsidRPr="000C3E1D" w:rsidRDefault="00214D5E" w:rsidP="000D0821">
      <w:pPr>
        <w:spacing w:after="0" w:line="240" w:lineRule="auto"/>
        <w:jc w:val="both"/>
        <w:rPr>
          <w:rFonts w:cs="Times New Roman"/>
          <w:sz w:val="20"/>
          <w:szCs w:val="20"/>
        </w:rPr>
      </w:pPr>
    </w:p>
    <w:p w14:paraId="70FED80F" w14:textId="7A4DAEEC"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Настоящими Правилами устанавливаются следующие виды территориальных зон на территории </w:t>
      </w:r>
      <w:r w:rsidR="00857BC2" w:rsidRPr="000C3E1D">
        <w:rPr>
          <w:rFonts w:cs="Times New Roman"/>
          <w:sz w:val="20"/>
          <w:szCs w:val="20"/>
        </w:rPr>
        <w:t>Пригородного</w:t>
      </w:r>
      <w:r w:rsidRPr="000C3E1D">
        <w:rPr>
          <w:rFonts w:cs="Times New Roman"/>
          <w:sz w:val="20"/>
          <w:szCs w:val="20"/>
        </w:rPr>
        <w:t xml:space="preserve"> сельского поселения: </w:t>
      </w:r>
    </w:p>
    <w:tbl>
      <w:tblPr>
        <w:tblW w:w="0" w:type="auto"/>
        <w:tblInd w:w="108" w:type="dxa"/>
        <w:tblLayout w:type="fixed"/>
        <w:tblLook w:val="0000" w:firstRow="0" w:lastRow="0" w:firstColumn="0" w:lastColumn="0" w:noHBand="0" w:noVBand="0"/>
      </w:tblPr>
      <w:tblGrid>
        <w:gridCol w:w="1701"/>
        <w:gridCol w:w="7938"/>
      </w:tblGrid>
      <w:tr w:rsidR="006D3AD1" w:rsidRPr="000C3E1D" w14:paraId="529C8147" w14:textId="77777777" w:rsidTr="00F2792F">
        <w:trPr>
          <w:cantSplit/>
        </w:trPr>
        <w:tc>
          <w:tcPr>
            <w:tcW w:w="1701" w:type="dxa"/>
            <w:tcBorders>
              <w:top w:val="single" w:sz="4" w:space="0" w:color="000000"/>
              <w:left w:val="single" w:sz="4" w:space="0" w:color="000000"/>
              <w:bottom w:val="single" w:sz="4" w:space="0" w:color="000000"/>
            </w:tcBorders>
            <w:shd w:val="clear" w:color="auto" w:fill="auto"/>
          </w:tcPr>
          <w:p w14:paraId="3A555592"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8433"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Наименование территориальных зон</w:t>
            </w:r>
          </w:p>
        </w:tc>
      </w:tr>
      <w:tr w:rsidR="006D3AD1" w:rsidRPr="000C3E1D" w14:paraId="44EE1391" w14:textId="77777777" w:rsidTr="00F2792F">
        <w:trPr>
          <w:cantSplit/>
        </w:trPr>
        <w:tc>
          <w:tcPr>
            <w:tcW w:w="1701" w:type="dxa"/>
            <w:tcBorders>
              <w:left w:val="single" w:sz="4" w:space="0" w:color="000000"/>
              <w:bottom w:val="single" w:sz="4" w:space="0" w:color="000000"/>
            </w:tcBorders>
            <w:shd w:val="clear" w:color="auto" w:fill="auto"/>
            <w:vAlign w:val="center"/>
          </w:tcPr>
          <w:p w14:paraId="5918583C"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p>
        </w:tc>
        <w:tc>
          <w:tcPr>
            <w:tcW w:w="7938" w:type="dxa"/>
            <w:tcBorders>
              <w:left w:val="single" w:sz="4" w:space="0" w:color="000000"/>
              <w:bottom w:val="single" w:sz="4" w:space="0" w:color="000000"/>
              <w:right w:val="single" w:sz="4" w:space="0" w:color="000000"/>
            </w:tcBorders>
            <w:shd w:val="clear" w:color="auto" w:fill="auto"/>
            <w:vAlign w:val="center"/>
          </w:tcPr>
          <w:p w14:paraId="15FDCEAA"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caps/>
                <w:sz w:val="20"/>
                <w:szCs w:val="20"/>
              </w:rPr>
            </w:pPr>
            <w:r w:rsidRPr="000C3E1D">
              <w:rPr>
                <w:rFonts w:cs="Times New Roman"/>
                <w:b/>
                <w:caps/>
                <w:sz w:val="20"/>
                <w:szCs w:val="20"/>
              </w:rPr>
              <w:t>Жилые зоны:</w:t>
            </w:r>
          </w:p>
        </w:tc>
      </w:tr>
      <w:tr w:rsidR="006D3AD1" w:rsidRPr="000C3E1D" w14:paraId="6ACA780C" w14:textId="77777777" w:rsidTr="00F2792F">
        <w:trPr>
          <w:cantSplit/>
        </w:trPr>
        <w:tc>
          <w:tcPr>
            <w:tcW w:w="1701" w:type="dxa"/>
            <w:tcBorders>
              <w:left w:val="single" w:sz="4" w:space="0" w:color="000000"/>
              <w:bottom w:val="single" w:sz="4" w:space="0" w:color="000000"/>
            </w:tcBorders>
            <w:shd w:val="clear" w:color="auto" w:fill="auto"/>
            <w:vAlign w:val="center"/>
          </w:tcPr>
          <w:p w14:paraId="7C718A46"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Ж – 1А</w:t>
            </w:r>
          </w:p>
        </w:tc>
        <w:tc>
          <w:tcPr>
            <w:tcW w:w="7938" w:type="dxa"/>
            <w:tcBorders>
              <w:left w:val="single" w:sz="4" w:space="0" w:color="000000"/>
              <w:bottom w:val="single" w:sz="4" w:space="0" w:color="000000"/>
              <w:right w:val="single" w:sz="4" w:space="0" w:color="000000"/>
            </w:tcBorders>
            <w:shd w:val="clear" w:color="auto" w:fill="auto"/>
            <w:vAlign w:val="center"/>
          </w:tcPr>
          <w:p w14:paraId="2AD28F26"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Cs/>
                <w:sz w:val="20"/>
                <w:szCs w:val="20"/>
              </w:rPr>
            </w:pPr>
            <w:r w:rsidRPr="000C3E1D">
              <w:rPr>
                <w:rFonts w:cs="Times New Roman"/>
                <w:sz w:val="20"/>
                <w:szCs w:val="20"/>
              </w:rPr>
              <w:t>Зона индивидуальной усадебной жилой застройки</w:t>
            </w:r>
          </w:p>
        </w:tc>
      </w:tr>
      <w:tr w:rsidR="006D3AD1" w:rsidRPr="000C3E1D" w14:paraId="1ADBCACC"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746C5CFE"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Ж – 1Б</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6731"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застройки индивидуальными жилыми домами с содержанием домашнего скота  и птицы</w:t>
            </w:r>
          </w:p>
        </w:tc>
      </w:tr>
      <w:tr w:rsidR="006D3AD1" w:rsidRPr="000C3E1D" w14:paraId="17EAD1C0"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7CFFC1A8"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Ж – МЗ</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4A28"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Cs/>
                <w:sz w:val="20"/>
                <w:szCs w:val="20"/>
              </w:rPr>
            </w:pPr>
            <w:r w:rsidRPr="000C3E1D">
              <w:rPr>
                <w:rFonts w:cs="Times New Roman"/>
                <w:sz w:val="20"/>
                <w:szCs w:val="20"/>
              </w:rPr>
              <w:t>Зона застройки</w:t>
            </w:r>
            <w:r w:rsidRPr="000C3E1D">
              <w:rPr>
                <w:rFonts w:cs="Times New Roman"/>
                <w:bCs/>
                <w:sz w:val="20"/>
                <w:szCs w:val="20"/>
              </w:rPr>
              <w:t xml:space="preserve"> малоэтажными жилыми домами</w:t>
            </w:r>
          </w:p>
        </w:tc>
      </w:tr>
      <w:tr w:rsidR="006D3AD1" w:rsidRPr="000C3E1D" w14:paraId="32F2409C"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267D77E9"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caps/>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66DF239"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caps/>
                <w:sz w:val="20"/>
                <w:szCs w:val="20"/>
              </w:rPr>
            </w:pPr>
            <w:r w:rsidRPr="000C3E1D">
              <w:rPr>
                <w:rFonts w:cs="Times New Roman"/>
                <w:b/>
                <w:caps/>
                <w:sz w:val="20"/>
                <w:szCs w:val="20"/>
              </w:rPr>
              <w:t>ОБЩЕСТВЕННО - ДЕЛОВЫЕ ЗОНЫ:</w:t>
            </w:r>
          </w:p>
        </w:tc>
      </w:tr>
      <w:tr w:rsidR="006D3AD1" w:rsidRPr="000C3E1D" w14:paraId="1C644884"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12A57A97"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ОД-1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A521"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Центральная зона делового, общественного и коммерческого</w:t>
            </w:r>
          </w:p>
          <w:p w14:paraId="0A37DEA0"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назначения</w:t>
            </w:r>
          </w:p>
        </w:tc>
      </w:tr>
      <w:tr w:rsidR="006D3AD1" w:rsidRPr="000C3E1D" w14:paraId="072302D1"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4E3E9FC2"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AAF8"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делового, общественного и коммерческого назначения</w:t>
            </w:r>
          </w:p>
          <w:p w14:paraId="7D42CF98"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местного значения</w:t>
            </w:r>
          </w:p>
        </w:tc>
      </w:tr>
      <w:tr w:rsidR="006D3AD1" w:rsidRPr="000C3E1D" w14:paraId="13CEBE7A" w14:textId="77777777" w:rsidTr="00F2792F">
        <w:tc>
          <w:tcPr>
            <w:tcW w:w="1701" w:type="dxa"/>
            <w:tcBorders>
              <w:top w:val="single" w:sz="4" w:space="0" w:color="000000"/>
              <w:left w:val="single" w:sz="4" w:space="0" w:color="000000"/>
              <w:bottom w:val="single" w:sz="4" w:space="0" w:color="000000"/>
            </w:tcBorders>
            <w:shd w:val="clear" w:color="auto" w:fill="auto"/>
          </w:tcPr>
          <w:p w14:paraId="652FC47F" w14:textId="77777777" w:rsidR="006D3AD1" w:rsidRPr="000C3E1D" w:rsidRDefault="006D3AD1" w:rsidP="000D0821">
            <w:pPr>
              <w:widowControl w:val="0"/>
              <w:autoSpaceDE w:val="0"/>
              <w:autoSpaceDN w:val="0"/>
              <w:spacing w:after="0" w:line="240" w:lineRule="auto"/>
              <w:rPr>
                <w:rFonts w:eastAsia="Calibri" w:cs="Times New Roman"/>
                <w:sz w:val="20"/>
                <w:szCs w:val="20"/>
                <w:lang w:bidi="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4921B4B" w14:textId="77777777" w:rsidR="006D3AD1" w:rsidRPr="000C3E1D" w:rsidRDefault="006D3AD1" w:rsidP="000D0821">
            <w:pPr>
              <w:widowControl w:val="0"/>
              <w:autoSpaceDE w:val="0"/>
              <w:autoSpaceDN w:val="0"/>
              <w:spacing w:after="0" w:line="240" w:lineRule="auto"/>
              <w:rPr>
                <w:rFonts w:eastAsia="Calibri" w:cs="Times New Roman"/>
                <w:b/>
                <w:sz w:val="20"/>
                <w:szCs w:val="20"/>
                <w:lang w:bidi="ru-RU"/>
              </w:rPr>
            </w:pPr>
            <w:r w:rsidRPr="000C3E1D">
              <w:rPr>
                <w:rFonts w:eastAsia="Calibri" w:cs="Times New Roman"/>
                <w:b/>
                <w:sz w:val="20"/>
                <w:szCs w:val="20"/>
                <w:lang w:bidi="ru-RU"/>
              </w:rPr>
              <w:t>СПЕЦИАЛЬНЫЕ ОБСЛУЖИВАЮЩИЕ И ДЕЛОВЫЕ ЗОНЫ ДЛЯ</w:t>
            </w:r>
          </w:p>
          <w:p w14:paraId="242E0050" w14:textId="77777777" w:rsidR="006D3AD1" w:rsidRPr="000C3E1D" w:rsidRDefault="006D3AD1" w:rsidP="000D0821">
            <w:pPr>
              <w:widowControl w:val="0"/>
              <w:autoSpaceDE w:val="0"/>
              <w:autoSpaceDN w:val="0"/>
              <w:spacing w:after="0" w:line="240" w:lineRule="auto"/>
              <w:rPr>
                <w:rFonts w:eastAsia="Calibri" w:cs="Times New Roman"/>
                <w:sz w:val="20"/>
                <w:szCs w:val="20"/>
                <w:lang w:bidi="ru-RU"/>
              </w:rPr>
            </w:pPr>
            <w:r w:rsidRPr="000C3E1D">
              <w:rPr>
                <w:rFonts w:eastAsia="Calibri" w:cs="Times New Roman"/>
                <w:b/>
                <w:sz w:val="20"/>
                <w:szCs w:val="20"/>
                <w:lang w:bidi="ru-RU"/>
              </w:rPr>
              <w:t>ОБЪЕКТОВ С БОЛЬШИМИ ЗЕМЕЛЬНЫМИ УЧАСТКАМИ:</w:t>
            </w:r>
          </w:p>
        </w:tc>
      </w:tr>
      <w:tr w:rsidR="006D3AD1" w:rsidRPr="000C3E1D" w14:paraId="1252C417" w14:textId="77777777" w:rsidTr="00F2792F">
        <w:tc>
          <w:tcPr>
            <w:tcW w:w="1701" w:type="dxa"/>
            <w:tcBorders>
              <w:top w:val="single" w:sz="4" w:space="0" w:color="000000"/>
              <w:left w:val="single" w:sz="4" w:space="0" w:color="000000"/>
              <w:bottom w:val="single" w:sz="4" w:space="0" w:color="000000"/>
            </w:tcBorders>
            <w:shd w:val="clear" w:color="auto" w:fill="auto"/>
          </w:tcPr>
          <w:p w14:paraId="7D6E17BF" w14:textId="77777777" w:rsidR="006D3AD1" w:rsidRPr="000C3E1D" w:rsidRDefault="006D3AD1" w:rsidP="000D0821">
            <w:pPr>
              <w:widowControl w:val="0"/>
              <w:autoSpaceDE w:val="0"/>
              <w:autoSpaceDN w:val="0"/>
              <w:spacing w:after="0" w:line="240" w:lineRule="auto"/>
              <w:jc w:val="center"/>
              <w:rPr>
                <w:rFonts w:eastAsia="Calibri" w:cs="Times New Roman"/>
                <w:sz w:val="20"/>
                <w:szCs w:val="20"/>
                <w:lang w:bidi="ru-RU"/>
              </w:rPr>
            </w:pPr>
            <w:r w:rsidRPr="000C3E1D">
              <w:rPr>
                <w:rFonts w:eastAsia="Calibri" w:cs="Times New Roman"/>
                <w:sz w:val="20"/>
                <w:szCs w:val="20"/>
                <w:lang w:bidi="ru-RU"/>
              </w:rPr>
              <w:t>ТОД-1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391FAE5" w14:textId="77777777" w:rsidR="006D3AD1" w:rsidRPr="000C3E1D" w:rsidRDefault="006D3AD1" w:rsidP="000D0821">
            <w:pPr>
              <w:widowControl w:val="0"/>
              <w:autoSpaceDE w:val="0"/>
              <w:autoSpaceDN w:val="0"/>
              <w:spacing w:after="0" w:line="240" w:lineRule="auto"/>
              <w:rPr>
                <w:rFonts w:eastAsia="Calibri" w:cs="Times New Roman"/>
                <w:sz w:val="20"/>
                <w:szCs w:val="20"/>
                <w:lang w:bidi="ru-RU"/>
              </w:rPr>
            </w:pPr>
            <w:r w:rsidRPr="000C3E1D">
              <w:rPr>
                <w:rFonts w:eastAsia="Calibri" w:cs="Times New Roman"/>
                <w:sz w:val="20"/>
                <w:szCs w:val="20"/>
                <w:lang w:bidi="ru-RU"/>
              </w:rPr>
              <w:t>Зона объектов здравоохранения</w:t>
            </w:r>
          </w:p>
        </w:tc>
      </w:tr>
      <w:tr w:rsidR="006D3AD1" w:rsidRPr="000C3E1D" w14:paraId="2A8452A8" w14:textId="77777777" w:rsidTr="00F2792F">
        <w:tc>
          <w:tcPr>
            <w:tcW w:w="1701" w:type="dxa"/>
            <w:tcBorders>
              <w:top w:val="single" w:sz="4" w:space="0" w:color="000000"/>
              <w:left w:val="single" w:sz="4" w:space="0" w:color="000000"/>
              <w:bottom w:val="single" w:sz="4" w:space="0" w:color="000000"/>
            </w:tcBorders>
            <w:shd w:val="clear" w:color="auto" w:fill="auto"/>
          </w:tcPr>
          <w:p w14:paraId="0C394FDF" w14:textId="77777777" w:rsidR="006D3AD1" w:rsidRPr="000C3E1D" w:rsidRDefault="006D3AD1" w:rsidP="000D0821">
            <w:pPr>
              <w:widowControl w:val="0"/>
              <w:autoSpaceDE w:val="0"/>
              <w:autoSpaceDN w:val="0"/>
              <w:spacing w:after="0" w:line="240" w:lineRule="auto"/>
              <w:jc w:val="center"/>
              <w:rPr>
                <w:rFonts w:eastAsia="Calibri" w:cs="Times New Roman"/>
                <w:sz w:val="20"/>
                <w:szCs w:val="20"/>
                <w:lang w:bidi="ru-RU"/>
              </w:rPr>
            </w:pPr>
            <w:r w:rsidRPr="000C3E1D">
              <w:rPr>
                <w:rFonts w:eastAsia="Calibri" w:cs="Times New Roman"/>
                <w:sz w:val="20"/>
                <w:szCs w:val="20"/>
                <w:lang w:bidi="ru-RU"/>
              </w:rPr>
              <w:t>ТОД-2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B9C341" w14:textId="77777777" w:rsidR="006D3AD1" w:rsidRPr="000C3E1D" w:rsidRDefault="006D3AD1" w:rsidP="000D0821">
            <w:pPr>
              <w:widowControl w:val="0"/>
              <w:autoSpaceDE w:val="0"/>
              <w:autoSpaceDN w:val="0"/>
              <w:spacing w:after="0" w:line="240" w:lineRule="auto"/>
              <w:rPr>
                <w:rFonts w:eastAsia="Calibri" w:cs="Times New Roman"/>
                <w:sz w:val="20"/>
                <w:szCs w:val="20"/>
                <w:lang w:bidi="ru-RU"/>
              </w:rPr>
            </w:pPr>
            <w:r w:rsidRPr="000C3E1D">
              <w:rPr>
                <w:rFonts w:eastAsia="Calibri" w:cs="Times New Roman"/>
                <w:sz w:val="20"/>
                <w:szCs w:val="20"/>
                <w:lang w:bidi="ru-RU"/>
              </w:rPr>
              <w:t>Зона объектов образования и научных комплексов</w:t>
            </w:r>
          </w:p>
        </w:tc>
      </w:tr>
      <w:tr w:rsidR="006D3AD1" w:rsidRPr="000C3E1D" w14:paraId="5311C8A3"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3163B9CB"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eastAsia="SimSun" w:cs="Times New Roman"/>
                <w:sz w:val="20"/>
                <w:szCs w:val="20"/>
                <w:lang w:eastAsia="zh-CN"/>
              </w:rPr>
            </w:pPr>
            <w:r w:rsidRPr="000C3E1D">
              <w:rPr>
                <w:rFonts w:eastAsia="SimSun" w:cs="Times New Roman"/>
                <w:sz w:val="20"/>
                <w:szCs w:val="20"/>
                <w:lang w:eastAsia="zh-CN"/>
              </w:rPr>
              <w:t>ТОД-3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7484" w14:textId="77777777" w:rsidR="006D3AD1" w:rsidRPr="000C3E1D" w:rsidRDefault="006D3AD1" w:rsidP="000D0821">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Зона  объектов религиозного назначения и мемориальных комплексов</w:t>
            </w:r>
          </w:p>
        </w:tc>
      </w:tr>
      <w:tr w:rsidR="006D3AD1" w:rsidRPr="000C3E1D" w14:paraId="5FB19858" w14:textId="77777777" w:rsidTr="00F2792F">
        <w:tc>
          <w:tcPr>
            <w:tcW w:w="1701" w:type="dxa"/>
            <w:tcBorders>
              <w:top w:val="single" w:sz="4" w:space="0" w:color="000000"/>
              <w:left w:val="single" w:sz="4" w:space="0" w:color="000000"/>
              <w:bottom w:val="single" w:sz="4" w:space="0" w:color="000000"/>
            </w:tcBorders>
            <w:shd w:val="clear" w:color="auto" w:fill="auto"/>
            <w:vAlign w:val="center"/>
          </w:tcPr>
          <w:p w14:paraId="6C4B0980"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eastAsia="SimSun" w:cs="Times New Roman"/>
                <w:sz w:val="20"/>
                <w:szCs w:val="20"/>
                <w:lang w:eastAsia="zh-CN"/>
              </w:rPr>
            </w:pPr>
            <w:r w:rsidRPr="000C3E1D">
              <w:rPr>
                <w:rFonts w:eastAsia="SimSun" w:cs="Times New Roman"/>
                <w:sz w:val="20"/>
                <w:szCs w:val="20"/>
                <w:lang w:eastAsia="zh-CN"/>
              </w:rPr>
              <w:t>ТОД-4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01C" w14:textId="77777777" w:rsidR="006D3AD1" w:rsidRPr="000C3E1D" w:rsidRDefault="006D3AD1" w:rsidP="000D0821">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Зона объектов физической культуры и спорта</w:t>
            </w:r>
          </w:p>
        </w:tc>
      </w:tr>
      <w:tr w:rsidR="006D3AD1" w:rsidRPr="000C3E1D" w14:paraId="081C1F25"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B2E4E52"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A7F7E45"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bCs/>
                <w:caps/>
                <w:sz w:val="20"/>
                <w:szCs w:val="20"/>
              </w:rPr>
            </w:pPr>
            <w:r w:rsidRPr="000C3E1D">
              <w:rPr>
                <w:rFonts w:cs="Times New Roman"/>
                <w:b/>
                <w:bCs/>
                <w:caps/>
                <w:sz w:val="20"/>
                <w:szCs w:val="20"/>
              </w:rPr>
              <w:t xml:space="preserve">Производственные зоны: </w:t>
            </w:r>
          </w:p>
        </w:tc>
      </w:tr>
      <w:tr w:rsidR="006D3AD1" w:rsidRPr="000C3E1D" w14:paraId="23EA8B05"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9E38E81"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Cs/>
                <w:sz w:val="20"/>
                <w:szCs w:val="20"/>
              </w:rPr>
            </w:pPr>
            <w:r w:rsidRPr="000C3E1D">
              <w:rPr>
                <w:rFonts w:cs="Times New Roman"/>
                <w:bCs/>
                <w:sz w:val="20"/>
                <w:szCs w:val="20"/>
              </w:rPr>
              <w:t>П-3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D050"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bCs/>
                <w:sz w:val="20"/>
                <w:szCs w:val="20"/>
              </w:rPr>
              <w:t xml:space="preserve">Зона предприятий, производств и объектов </w:t>
            </w:r>
            <w:r w:rsidRPr="000C3E1D">
              <w:rPr>
                <w:rFonts w:cs="Times New Roman"/>
                <w:bCs/>
                <w:sz w:val="20"/>
                <w:szCs w:val="20"/>
                <w:lang w:val="en-US"/>
              </w:rPr>
              <w:t>I</w:t>
            </w:r>
            <w:r w:rsidRPr="000C3E1D">
              <w:rPr>
                <w:rFonts w:cs="Times New Roman"/>
                <w:sz w:val="20"/>
                <w:szCs w:val="20"/>
                <w:lang w:val="en-US"/>
              </w:rPr>
              <w:t>II</w:t>
            </w:r>
            <w:r w:rsidRPr="000C3E1D">
              <w:rPr>
                <w:rFonts w:cs="Times New Roman"/>
                <w:sz w:val="20"/>
                <w:szCs w:val="20"/>
              </w:rPr>
              <w:t xml:space="preserve"> класса </w:t>
            </w:r>
            <w:r w:rsidRPr="000C3E1D">
              <w:rPr>
                <w:rFonts w:cs="Times New Roman"/>
                <w:bCs/>
                <w:sz w:val="20"/>
                <w:szCs w:val="20"/>
              </w:rPr>
              <w:t>опасности</w:t>
            </w:r>
            <w:r w:rsidRPr="000C3E1D">
              <w:rPr>
                <w:rFonts w:cs="Times New Roman"/>
                <w:sz w:val="20"/>
                <w:szCs w:val="20"/>
              </w:rPr>
              <w:t xml:space="preserve"> </w:t>
            </w:r>
          </w:p>
        </w:tc>
      </w:tr>
      <w:tr w:rsidR="006D3AD1" w:rsidRPr="000C3E1D" w14:paraId="0439B7ED"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77E3FF40"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Cs/>
                <w:sz w:val="20"/>
                <w:szCs w:val="20"/>
              </w:rPr>
            </w:pPr>
            <w:r w:rsidRPr="000C3E1D">
              <w:rPr>
                <w:rFonts w:cs="Times New Roman"/>
                <w:bCs/>
                <w:sz w:val="20"/>
                <w:szCs w:val="20"/>
              </w:rPr>
              <w:t>П-4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428C"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bCs/>
                <w:sz w:val="20"/>
                <w:szCs w:val="20"/>
              </w:rPr>
              <w:t xml:space="preserve">Зона предприятий, производств и объектов </w:t>
            </w:r>
            <w:r w:rsidRPr="000C3E1D">
              <w:rPr>
                <w:rFonts w:cs="Times New Roman"/>
                <w:bCs/>
                <w:sz w:val="20"/>
                <w:szCs w:val="20"/>
                <w:lang w:val="en-US"/>
              </w:rPr>
              <w:t>I</w:t>
            </w:r>
            <w:r w:rsidRPr="000C3E1D">
              <w:rPr>
                <w:rFonts w:cs="Times New Roman"/>
                <w:sz w:val="20"/>
                <w:szCs w:val="20"/>
                <w:lang w:val="en-US"/>
              </w:rPr>
              <w:t>V</w:t>
            </w:r>
            <w:r w:rsidRPr="000C3E1D">
              <w:rPr>
                <w:rFonts w:cs="Times New Roman"/>
                <w:sz w:val="20"/>
                <w:szCs w:val="20"/>
              </w:rPr>
              <w:t xml:space="preserve"> класса </w:t>
            </w:r>
            <w:r w:rsidRPr="000C3E1D">
              <w:rPr>
                <w:rFonts w:cs="Times New Roman"/>
                <w:bCs/>
                <w:sz w:val="20"/>
                <w:szCs w:val="20"/>
              </w:rPr>
              <w:t>опасности</w:t>
            </w:r>
            <w:r w:rsidRPr="000C3E1D">
              <w:rPr>
                <w:rFonts w:cs="Times New Roman"/>
                <w:sz w:val="20"/>
                <w:szCs w:val="20"/>
              </w:rPr>
              <w:t xml:space="preserve"> </w:t>
            </w:r>
          </w:p>
        </w:tc>
      </w:tr>
      <w:tr w:rsidR="006D3AD1" w:rsidRPr="000C3E1D" w14:paraId="6D6CED98"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551A204"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Cs/>
                <w:sz w:val="20"/>
                <w:szCs w:val="20"/>
              </w:rPr>
            </w:pPr>
            <w:r w:rsidRPr="000C3E1D">
              <w:rPr>
                <w:rFonts w:cs="Times New Roman"/>
                <w:bCs/>
                <w:sz w:val="20"/>
                <w:szCs w:val="20"/>
              </w:rPr>
              <w:t>П-5</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4B28"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bCs/>
                <w:sz w:val="20"/>
                <w:szCs w:val="20"/>
              </w:rPr>
              <w:t xml:space="preserve">Зона предприятий, производств и объектов </w:t>
            </w:r>
            <w:r w:rsidRPr="000C3E1D">
              <w:rPr>
                <w:rFonts w:cs="Times New Roman"/>
                <w:sz w:val="20"/>
                <w:szCs w:val="20"/>
                <w:lang w:val="en-US"/>
              </w:rPr>
              <w:t>V</w:t>
            </w:r>
            <w:r w:rsidRPr="000C3E1D">
              <w:rPr>
                <w:rFonts w:cs="Times New Roman"/>
                <w:sz w:val="20"/>
                <w:szCs w:val="20"/>
              </w:rPr>
              <w:t xml:space="preserve"> класса </w:t>
            </w:r>
            <w:r w:rsidRPr="000C3E1D">
              <w:rPr>
                <w:rFonts w:cs="Times New Roman"/>
                <w:bCs/>
                <w:sz w:val="20"/>
                <w:szCs w:val="20"/>
              </w:rPr>
              <w:t>опасности</w:t>
            </w:r>
            <w:r w:rsidRPr="000C3E1D">
              <w:rPr>
                <w:rFonts w:cs="Times New Roman"/>
                <w:sz w:val="20"/>
                <w:szCs w:val="20"/>
              </w:rPr>
              <w:t xml:space="preserve"> </w:t>
            </w:r>
          </w:p>
        </w:tc>
      </w:tr>
      <w:tr w:rsidR="006D3AD1" w:rsidRPr="000C3E1D" w14:paraId="7C318F37"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6E3E149"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F466F87"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bCs/>
                <w:caps/>
                <w:sz w:val="20"/>
                <w:szCs w:val="20"/>
              </w:rPr>
            </w:pPr>
            <w:r w:rsidRPr="000C3E1D">
              <w:rPr>
                <w:rFonts w:cs="Times New Roman"/>
                <w:b/>
                <w:bCs/>
                <w:caps/>
                <w:sz w:val="20"/>
                <w:szCs w:val="20"/>
              </w:rPr>
              <w:t>Зоны инженерной и транспортной инфраструктур:</w:t>
            </w:r>
          </w:p>
        </w:tc>
      </w:tr>
      <w:tr w:rsidR="006D3AD1" w:rsidRPr="000C3E1D" w14:paraId="57162D56"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145036E1"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Cs/>
                <w:sz w:val="20"/>
                <w:szCs w:val="20"/>
              </w:rPr>
            </w:pPr>
            <w:r w:rsidRPr="000C3E1D">
              <w:rPr>
                <w:rFonts w:cs="Times New Roman"/>
                <w:bCs/>
                <w:sz w:val="20"/>
                <w:szCs w:val="20"/>
              </w:rPr>
              <w:t>ИТ-1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4561FFE"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Cs/>
                <w:sz w:val="20"/>
                <w:szCs w:val="20"/>
              </w:rPr>
            </w:pPr>
            <w:r w:rsidRPr="000C3E1D">
              <w:rPr>
                <w:rFonts w:cs="Times New Roman"/>
                <w:bCs/>
                <w:sz w:val="20"/>
                <w:szCs w:val="20"/>
              </w:rPr>
              <w:t>Зона инженерной инфраструктуры</w:t>
            </w:r>
          </w:p>
        </w:tc>
      </w:tr>
      <w:tr w:rsidR="006D3AD1" w:rsidRPr="000C3E1D" w14:paraId="71A6B5C6"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8D622D3"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ИТ-2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A029F51"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Cs/>
                <w:sz w:val="20"/>
                <w:szCs w:val="20"/>
              </w:rPr>
            </w:pPr>
            <w:r w:rsidRPr="000C3E1D">
              <w:rPr>
                <w:rFonts w:cs="Times New Roman"/>
                <w:bCs/>
                <w:sz w:val="20"/>
                <w:szCs w:val="20"/>
              </w:rPr>
              <w:t>Зона транспортной инфраструктуры</w:t>
            </w:r>
          </w:p>
        </w:tc>
      </w:tr>
      <w:tr w:rsidR="006D3AD1" w:rsidRPr="000C3E1D" w14:paraId="2EFA0049"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398547C"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5EDCDB9"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bCs/>
                <w:caps/>
                <w:sz w:val="20"/>
                <w:szCs w:val="20"/>
              </w:rPr>
            </w:pPr>
            <w:r w:rsidRPr="000C3E1D">
              <w:rPr>
                <w:rFonts w:cs="Times New Roman"/>
                <w:b/>
                <w:bCs/>
                <w:caps/>
                <w:sz w:val="20"/>
                <w:szCs w:val="20"/>
              </w:rPr>
              <w:t>Зоны сельскохозяйственного использования:</w:t>
            </w:r>
          </w:p>
        </w:tc>
      </w:tr>
      <w:tr w:rsidR="006D3AD1" w:rsidRPr="000C3E1D" w14:paraId="128FA801"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7E9AE56"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СХ-1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AD1ED76"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сельскохозяйственных угодий;</w:t>
            </w:r>
          </w:p>
        </w:tc>
      </w:tr>
      <w:tr w:rsidR="006D3AD1" w:rsidRPr="000C3E1D" w14:paraId="30D0870F"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C2CE3A4"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СХ-2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125C3AC"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объектов сельскохозяйственного назначения.</w:t>
            </w:r>
          </w:p>
        </w:tc>
      </w:tr>
      <w:tr w:rsidR="006D3AD1" w:rsidRPr="000C3E1D" w14:paraId="197B32CE"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4ADA21AA" w14:textId="77777777" w:rsidR="006D3AD1" w:rsidRPr="000C3E1D" w:rsidRDefault="006D3AD1" w:rsidP="000D0821">
            <w:pPr>
              <w:widowControl w:val="0"/>
              <w:snapToGrid w:val="0"/>
              <w:spacing w:after="0" w:line="240" w:lineRule="auto"/>
              <w:jc w:val="center"/>
              <w:rPr>
                <w:rFonts w:eastAsia="SimSun" w:cs="Times New Roman"/>
                <w:sz w:val="20"/>
                <w:szCs w:val="20"/>
                <w:lang w:eastAsia="zh-CN"/>
              </w:rPr>
            </w:pPr>
            <w:r w:rsidRPr="000C3E1D">
              <w:rPr>
                <w:rFonts w:eastAsia="SimSun" w:cs="Times New Roman"/>
                <w:sz w:val="20"/>
                <w:szCs w:val="20"/>
                <w:lang w:eastAsia="zh-CN"/>
              </w:rPr>
              <w:t>СХ-3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D4A6115" w14:textId="77777777" w:rsidR="006D3AD1" w:rsidRPr="000C3E1D" w:rsidRDefault="006D3AD1" w:rsidP="000D0821">
            <w:pPr>
              <w:snapToGrid w:val="0"/>
              <w:spacing w:after="0" w:line="240" w:lineRule="auto"/>
              <w:rPr>
                <w:rFonts w:eastAsia="SimSun" w:cs="Times New Roman"/>
                <w:bCs/>
                <w:sz w:val="20"/>
                <w:szCs w:val="20"/>
                <w:lang w:eastAsia="zh-CN"/>
              </w:rPr>
            </w:pPr>
            <w:r w:rsidRPr="000C3E1D">
              <w:rPr>
                <w:rFonts w:eastAsia="SimSun" w:cs="Times New Roman"/>
                <w:sz w:val="20"/>
                <w:szCs w:val="20"/>
                <w:lang w:eastAsia="zh-CN"/>
              </w:rPr>
              <w:t>Зона садоводческих или огороднических некоммерческих товариществ</w:t>
            </w:r>
          </w:p>
        </w:tc>
      </w:tr>
      <w:tr w:rsidR="006D3AD1" w:rsidRPr="000C3E1D" w14:paraId="6A46BFC9"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2658C9F3"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bCs/>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7484333"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
                <w:bCs/>
                <w:caps/>
                <w:sz w:val="20"/>
                <w:szCs w:val="20"/>
              </w:rPr>
            </w:pPr>
            <w:r w:rsidRPr="000C3E1D">
              <w:rPr>
                <w:rFonts w:cs="Times New Roman"/>
                <w:b/>
                <w:bCs/>
                <w:caps/>
                <w:sz w:val="20"/>
                <w:szCs w:val="20"/>
              </w:rPr>
              <w:t>Зоны рекреационного назначения:</w:t>
            </w:r>
          </w:p>
        </w:tc>
      </w:tr>
      <w:tr w:rsidR="006D3AD1" w:rsidRPr="000C3E1D" w14:paraId="4EE09C0A"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7386E11"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eastAsia="SimSun" w:cs="Times New Roman"/>
                <w:sz w:val="20"/>
                <w:szCs w:val="20"/>
                <w:lang w:eastAsia="zh-CN"/>
              </w:rPr>
            </w:pPr>
            <w:r w:rsidRPr="000C3E1D">
              <w:rPr>
                <w:rFonts w:eastAsia="SimSun" w:cs="Times New Roman"/>
                <w:sz w:val="20"/>
                <w:szCs w:val="20"/>
                <w:lang w:eastAsia="zh-CN"/>
              </w:rPr>
              <w:t>Р-О</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592C" w14:textId="77777777" w:rsidR="006D3AD1" w:rsidRPr="000C3E1D" w:rsidRDefault="006D3AD1" w:rsidP="000D0821">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Зона парков, скверов, бульваров, озеленения общего пользования</w:t>
            </w:r>
          </w:p>
        </w:tc>
      </w:tr>
      <w:tr w:rsidR="006D3AD1" w:rsidRPr="000C3E1D" w14:paraId="649811F1"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19CF082C"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6793FF9"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
                <w:sz w:val="20"/>
                <w:szCs w:val="20"/>
              </w:rPr>
            </w:pPr>
            <w:r w:rsidRPr="000C3E1D">
              <w:rPr>
                <w:rFonts w:cs="Times New Roman"/>
                <w:b/>
                <w:sz w:val="20"/>
                <w:szCs w:val="20"/>
              </w:rPr>
              <w:t>ЗОНЫ ВОЕННЫХ ОБЪЕКТОВ И ИНЫХ РЕЖИМНЫХ ТЕРРИТОРИЙ:</w:t>
            </w:r>
          </w:p>
        </w:tc>
      </w:tr>
      <w:tr w:rsidR="006D3AD1" w:rsidRPr="000C3E1D" w14:paraId="69A84AA7"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38F52644"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В</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FC9BEC5"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военных объектов и иных режимных территорий</w:t>
            </w:r>
          </w:p>
        </w:tc>
      </w:tr>
      <w:tr w:rsidR="006D3AD1" w:rsidRPr="000C3E1D" w14:paraId="50FC9E3E"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7844E69F"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6504891"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
                <w:caps/>
                <w:sz w:val="20"/>
                <w:szCs w:val="20"/>
              </w:rPr>
            </w:pPr>
            <w:r w:rsidRPr="000C3E1D">
              <w:rPr>
                <w:rFonts w:cs="Times New Roman"/>
                <w:b/>
                <w:caps/>
                <w:sz w:val="20"/>
                <w:szCs w:val="20"/>
              </w:rPr>
              <w:t>Зоны специального назначения:</w:t>
            </w:r>
          </w:p>
        </w:tc>
      </w:tr>
      <w:tr w:rsidR="006D3AD1" w:rsidRPr="000C3E1D" w14:paraId="3AC17843" w14:textId="77777777" w:rsidTr="00F2792F">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064F99E0"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sz w:val="20"/>
                <w:szCs w:val="20"/>
              </w:rPr>
            </w:pPr>
            <w:r w:rsidRPr="000C3E1D">
              <w:rPr>
                <w:rFonts w:cs="Times New Roman"/>
                <w:sz w:val="20"/>
                <w:szCs w:val="20"/>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6CEE8B0"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sz w:val="20"/>
                <w:szCs w:val="20"/>
              </w:rPr>
            </w:pPr>
            <w:r w:rsidRPr="000C3E1D">
              <w:rPr>
                <w:rFonts w:cs="Times New Roman"/>
                <w:sz w:val="20"/>
                <w:szCs w:val="20"/>
              </w:rPr>
              <w:t>Зона кладбищ</w:t>
            </w:r>
          </w:p>
        </w:tc>
      </w:tr>
      <w:tr w:rsidR="006D3AD1" w:rsidRPr="000C3E1D" w14:paraId="518172BC" w14:textId="77777777" w:rsidTr="00F2792F">
        <w:tc>
          <w:tcPr>
            <w:tcW w:w="1701" w:type="dxa"/>
            <w:tcBorders>
              <w:top w:val="single" w:sz="4" w:space="0" w:color="auto"/>
              <w:left w:val="single" w:sz="4" w:space="0" w:color="000000"/>
              <w:bottom w:val="single" w:sz="4" w:space="0" w:color="auto"/>
            </w:tcBorders>
            <w:shd w:val="clear" w:color="auto" w:fill="auto"/>
            <w:vAlign w:val="center"/>
          </w:tcPr>
          <w:p w14:paraId="2B2F7164"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
                <w:bCs/>
                <w:sz w:val="20"/>
                <w:szCs w:val="20"/>
              </w:rPr>
            </w:pP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561DD501"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
                <w:bCs/>
                <w:sz w:val="20"/>
                <w:szCs w:val="20"/>
              </w:rPr>
            </w:pPr>
            <w:r w:rsidRPr="000C3E1D">
              <w:rPr>
                <w:rFonts w:cs="Times New Roman"/>
                <w:b/>
                <w:bCs/>
                <w:caps/>
                <w:sz w:val="20"/>
                <w:szCs w:val="20"/>
              </w:rPr>
              <w:t>иные виды территориальных зон:</w:t>
            </w:r>
          </w:p>
        </w:tc>
      </w:tr>
      <w:tr w:rsidR="006D3AD1" w:rsidRPr="000C3E1D" w14:paraId="13421124" w14:textId="77777777" w:rsidTr="00F2792F">
        <w:tc>
          <w:tcPr>
            <w:tcW w:w="1701" w:type="dxa"/>
            <w:tcBorders>
              <w:top w:val="single" w:sz="4" w:space="0" w:color="auto"/>
              <w:left w:val="single" w:sz="4" w:space="0" w:color="000000"/>
              <w:bottom w:val="single" w:sz="4" w:space="0" w:color="auto"/>
            </w:tcBorders>
            <w:shd w:val="clear" w:color="auto" w:fill="auto"/>
            <w:vAlign w:val="center"/>
          </w:tcPr>
          <w:p w14:paraId="6E1B7B4C" w14:textId="77777777" w:rsidR="006D3AD1" w:rsidRPr="000C3E1D" w:rsidRDefault="006D3AD1" w:rsidP="000D0821">
            <w:pPr>
              <w:widowControl w:val="0"/>
              <w:overflowPunct w:val="0"/>
              <w:autoSpaceDE w:val="0"/>
              <w:autoSpaceDN w:val="0"/>
              <w:adjustRightInd w:val="0"/>
              <w:snapToGrid w:val="0"/>
              <w:spacing w:after="0" w:line="240" w:lineRule="auto"/>
              <w:jc w:val="center"/>
              <w:rPr>
                <w:rFonts w:cs="Times New Roman"/>
                <w:bCs/>
                <w:sz w:val="20"/>
                <w:szCs w:val="20"/>
              </w:rPr>
            </w:pPr>
            <w:r w:rsidRPr="000C3E1D">
              <w:rPr>
                <w:rFonts w:cs="Times New Roman"/>
                <w:bCs/>
                <w:sz w:val="20"/>
                <w:szCs w:val="20"/>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2F560D1E" w14:textId="77777777" w:rsidR="006D3AD1" w:rsidRPr="000C3E1D" w:rsidRDefault="006D3AD1" w:rsidP="000D0821">
            <w:pPr>
              <w:widowControl w:val="0"/>
              <w:overflowPunct w:val="0"/>
              <w:autoSpaceDE w:val="0"/>
              <w:autoSpaceDN w:val="0"/>
              <w:adjustRightInd w:val="0"/>
              <w:snapToGrid w:val="0"/>
              <w:spacing w:after="0" w:line="240" w:lineRule="auto"/>
              <w:jc w:val="both"/>
              <w:rPr>
                <w:rFonts w:cs="Times New Roman"/>
                <w:bCs/>
                <w:caps/>
                <w:sz w:val="20"/>
                <w:szCs w:val="20"/>
                <w:lang w:val="en-US"/>
              </w:rPr>
            </w:pPr>
            <w:r w:rsidRPr="000C3E1D">
              <w:rPr>
                <w:rFonts w:cs="Times New Roman"/>
                <w:bCs/>
                <w:sz w:val="20"/>
                <w:szCs w:val="20"/>
              </w:rPr>
              <w:t>Зона озеленения специального назначения</w:t>
            </w:r>
            <w:r w:rsidRPr="000C3E1D">
              <w:rPr>
                <w:rFonts w:cs="Times New Roman"/>
                <w:bCs/>
                <w:sz w:val="20"/>
                <w:szCs w:val="20"/>
                <w:lang w:val="en-US"/>
              </w:rPr>
              <w:t>.</w:t>
            </w:r>
          </w:p>
        </w:tc>
      </w:tr>
      <w:tr w:rsidR="006D3AD1" w:rsidRPr="000C3E1D" w14:paraId="34B7BAAC" w14:textId="77777777" w:rsidTr="00F2792F">
        <w:tc>
          <w:tcPr>
            <w:tcW w:w="1701" w:type="dxa"/>
            <w:tcBorders>
              <w:top w:val="single" w:sz="4" w:space="0" w:color="auto"/>
              <w:left w:val="single" w:sz="4" w:space="0" w:color="000000"/>
              <w:bottom w:val="single" w:sz="4" w:space="0" w:color="auto"/>
            </w:tcBorders>
            <w:shd w:val="clear" w:color="auto" w:fill="auto"/>
            <w:vAlign w:val="center"/>
          </w:tcPr>
          <w:p w14:paraId="6898525D" w14:textId="77777777" w:rsidR="006D3AD1" w:rsidRPr="000C3E1D" w:rsidRDefault="006D3AD1" w:rsidP="000D0821">
            <w:pPr>
              <w:widowControl w:val="0"/>
              <w:snapToGrid w:val="0"/>
              <w:spacing w:after="0" w:line="240" w:lineRule="auto"/>
              <w:ind w:firstLine="34"/>
              <w:jc w:val="center"/>
              <w:rPr>
                <w:rFonts w:eastAsia="SimSun" w:cs="Times New Roman"/>
                <w:bCs/>
                <w:sz w:val="20"/>
                <w:szCs w:val="20"/>
                <w:lang w:eastAsia="zh-CN"/>
              </w:rPr>
            </w:pPr>
            <w:r w:rsidRPr="000C3E1D">
              <w:rPr>
                <w:rFonts w:eastAsia="SimSun" w:cs="Times New Roman"/>
                <w:bCs/>
                <w:sz w:val="20"/>
                <w:szCs w:val="20"/>
                <w:lang w:eastAsia="zh-CN"/>
              </w:rPr>
              <w:t>ЗКР</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14:paraId="369CB425" w14:textId="77777777" w:rsidR="006D3AD1" w:rsidRPr="000C3E1D" w:rsidRDefault="006D3AD1" w:rsidP="000D0821">
            <w:pPr>
              <w:widowControl w:val="0"/>
              <w:snapToGrid w:val="0"/>
              <w:spacing w:after="0" w:line="240" w:lineRule="auto"/>
              <w:rPr>
                <w:rFonts w:eastAsia="SimSun" w:cs="Times New Roman"/>
                <w:bCs/>
                <w:sz w:val="20"/>
                <w:szCs w:val="20"/>
                <w:lang w:eastAsia="zh-CN"/>
              </w:rPr>
            </w:pPr>
            <w:r w:rsidRPr="000C3E1D">
              <w:rPr>
                <w:rFonts w:eastAsia="SimSun" w:cs="Times New Roman"/>
                <w:bCs/>
                <w:sz w:val="20"/>
                <w:szCs w:val="20"/>
                <w:lang w:eastAsia="zh-CN"/>
              </w:rPr>
              <w:t>Зона комплексного развития</w:t>
            </w:r>
          </w:p>
        </w:tc>
      </w:tr>
    </w:tbl>
    <w:p w14:paraId="276B86F1" w14:textId="77777777" w:rsidR="00214D5E" w:rsidRPr="000C3E1D" w:rsidRDefault="00214D5E" w:rsidP="000D0821">
      <w:pPr>
        <w:spacing w:after="0" w:line="240" w:lineRule="auto"/>
        <w:rPr>
          <w:rFonts w:cs="Times New Roman"/>
          <w:sz w:val="20"/>
          <w:szCs w:val="20"/>
        </w:rPr>
        <w:sectPr w:rsidR="00214D5E" w:rsidRPr="000C3E1D" w:rsidSect="00214D5E">
          <w:headerReference w:type="default" r:id="rId8"/>
          <w:pgSz w:w="11906" w:h="16838"/>
          <w:pgMar w:top="1134" w:right="567" w:bottom="964" w:left="1701" w:header="709" w:footer="709" w:gutter="0"/>
          <w:cols w:space="708"/>
          <w:titlePg/>
          <w:docGrid w:linePitch="360"/>
        </w:sectPr>
      </w:pPr>
    </w:p>
    <w:p w14:paraId="63249A39" w14:textId="14121468" w:rsidR="00214D5E" w:rsidRPr="000C3E1D" w:rsidRDefault="00214D5E" w:rsidP="000D0821">
      <w:pPr>
        <w:spacing w:after="0" w:line="240" w:lineRule="auto"/>
        <w:jc w:val="both"/>
        <w:rPr>
          <w:rFonts w:cs="Times New Roman"/>
          <w:b/>
          <w:i/>
          <w:sz w:val="20"/>
          <w:szCs w:val="20"/>
        </w:rPr>
      </w:pPr>
      <w:r w:rsidRPr="000C3E1D">
        <w:rPr>
          <w:rFonts w:cs="Times New Roman"/>
          <w:b/>
          <w:i/>
          <w:sz w:val="20"/>
          <w:szCs w:val="20"/>
        </w:rPr>
        <w:lastRenderedPageBreak/>
        <w:t xml:space="preserve">Статья </w:t>
      </w:r>
      <w:r w:rsidR="000E6F6D" w:rsidRPr="000C3E1D">
        <w:rPr>
          <w:rFonts w:cs="Times New Roman"/>
          <w:b/>
          <w:i/>
          <w:sz w:val="20"/>
          <w:szCs w:val="20"/>
        </w:rPr>
        <w:t>51</w:t>
      </w:r>
      <w:r w:rsidRPr="000C3E1D">
        <w:rPr>
          <w:rFonts w:cs="Times New Roman"/>
          <w:b/>
          <w:i/>
          <w:sz w:val="20"/>
          <w:szCs w:val="20"/>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p>
    <w:p w14:paraId="0E3D7246" w14:textId="77777777" w:rsidR="00214D5E" w:rsidRPr="000C3E1D" w:rsidRDefault="00214D5E" w:rsidP="000D0821">
      <w:pPr>
        <w:spacing w:after="0" w:line="240" w:lineRule="auto"/>
        <w:jc w:val="both"/>
        <w:rPr>
          <w:rFonts w:cs="Times New Roman"/>
          <w:sz w:val="20"/>
          <w:szCs w:val="20"/>
        </w:rPr>
      </w:pPr>
    </w:p>
    <w:p w14:paraId="66559AAE"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Примечание: </w:t>
      </w:r>
    </w:p>
    <w:p w14:paraId="7D1BE856"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32AD375C"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Указан  код (числовое обозначение) и текстовое наименование вида разрешенного использования земельного участка. </w:t>
      </w:r>
    </w:p>
    <w:p w14:paraId="3A3191AC"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14:paraId="27EE08D9" w14:textId="77777777" w:rsidR="00214D5E" w:rsidRPr="000C3E1D" w:rsidRDefault="00214D5E" w:rsidP="000D0821">
      <w:pPr>
        <w:pStyle w:val="1ff4"/>
        <w:rPr>
          <w:sz w:val="20"/>
          <w:szCs w:val="20"/>
        </w:rPr>
      </w:pPr>
      <w:bookmarkStart w:id="2" w:name="_Toc159856608"/>
      <w:r w:rsidRPr="000C3E1D">
        <w:rPr>
          <w:rStyle w:val="1ff5"/>
          <w:b/>
          <w:bCs/>
          <w:caps/>
          <w:sz w:val="20"/>
          <w:szCs w:val="20"/>
        </w:rPr>
        <w:lastRenderedPageBreak/>
        <w:t>Жилые зоны</w:t>
      </w:r>
      <w:r w:rsidRPr="000C3E1D">
        <w:rPr>
          <w:sz w:val="20"/>
          <w:szCs w:val="20"/>
        </w:rPr>
        <w:t>:</w:t>
      </w:r>
      <w:bookmarkEnd w:id="2"/>
    </w:p>
    <w:p w14:paraId="331409A3" w14:textId="77777777" w:rsidR="006D3AD1" w:rsidRPr="000C3E1D" w:rsidRDefault="006D3AD1" w:rsidP="000D0821">
      <w:pPr>
        <w:pStyle w:val="6"/>
        <w:rPr>
          <w:rFonts w:cs="Times New Roman"/>
          <w:sz w:val="20"/>
          <w:szCs w:val="20"/>
        </w:rPr>
      </w:pPr>
      <w:bookmarkStart w:id="3" w:name="_Toc124859441"/>
      <w:bookmarkStart w:id="4" w:name="_Toc159856609"/>
      <w:r w:rsidRPr="000C3E1D">
        <w:rPr>
          <w:rFonts w:cs="Times New Roman"/>
          <w:sz w:val="20"/>
          <w:szCs w:val="20"/>
        </w:rPr>
        <w:t>Ж – 1А. Зона индивидуальной усадебной жилой застройки.</w:t>
      </w:r>
      <w:bookmarkEnd w:id="3"/>
      <w:bookmarkEnd w:id="4"/>
    </w:p>
    <w:p w14:paraId="22C28756"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cs="Times New Roman"/>
          <w:i/>
          <w:iCs/>
          <w:sz w:val="20"/>
          <w:szCs w:val="20"/>
        </w:rPr>
      </w:pPr>
      <w:r w:rsidRPr="000C3E1D">
        <w:rPr>
          <w:rFonts w:cs="Times New Roman"/>
          <w:i/>
          <w:iCs/>
          <w:sz w:val="20"/>
          <w:szCs w:val="20"/>
        </w:rPr>
        <w:t>Зона индивидуальной усадебной жилой застройки Ж-1 А выделена для обеспечения правовых,</w:t>
      </w:r>
      <w:r w:rsidRPr="000C3E1D">
        <w:rPr>
          <w:rFonts w:cs="Times New Roman"/>
          <w:sz w:val="20"/>
          <w:szCs w:val="20"/>
        </w:rPr>
        <w:t xml:space="preserve"> </w:t>
      </w:r>
      <w:r w:rsidRPr="000C3E1D">
        <w:rPr>
          <w:rFonts w:cs="Times New Roman"/>
          <w:i/>
          <w:sz w:val="20"/>
          <w:szCs w:val="20"/>
        </w:rPr>
        <w:t>социальных,</w:t>
      </w:r>
      <w:r w:rsidRPr="000C3E1D">
        <w:rPr>
          <w:rFonts w:cs="Times New Roman"/>
          <w:i/>
          <w:iCs/>
          <w:sz w:val="20"/>
          <w:szCs w:val="20"/>
        </w:rPr>
        <w:t xml:space="preserve"> </w:t>
      </w:r>
      <w:r w:rsidRPr="000C3E1D">
        <w:rPr>
          <w:rFonts w:cs="Times New Roman"/>
          <w:i/>
          <w:sz w:val="20"/>
          <w:szCs w:val="20"/>
        </w:rPr>
        <w:t>культурных</w:t>
      </w:r>
      <w:r w:rsidRPr="000C3E1D">
        <w:rPr>
          <w:rFonts w:cs="Times New Roman"/>
          <w:i/>
          <w:iCs/>
          <w:sz w:val="20"/>
          <w:szCs w:val="20"/>
        </w:rPr>
        <w:t>,</w:t>
      </w:r>
      <w:r w:rsidRPr="000C3E1D">
        <w:rPr>
          <w:rFonts w:cs="Times New Roman"/>
          <w:sz w:val="20"/>
          <w:szCs w:val="20"/>
        </w:rPr>
        <w:t xml:space="preserve"> </w:t>
      </w:r>
      <w:r w:rsidRPr="000C3E1D">
        <w:rPr>
          <w:rFonts w:cs="Times New Roman"/>
          <w:i/>
          <w:sz w:val="20"/>
          <w:szCs w:val="20"/>
        </w:rPr>
        <w:t>бытовых</w:t>
      </w:r>
      <w:r w:rsidRPr="000C3E1D">
        <w:rPr>
          <w:rFonts w:cs="Times New Roman"/>
          <w:i/>
          <w:iCs/>
          <w:sz w:val="20"/>
          <w:szCs w:val="20"/>
        </w:rPr>
        <w:t xml:space="preserve"> условий формирования жилых районов из отдельно стоящих</w:t>
      </w:r>
      <w:r w:rsidRPr="000C3E1D">
        <w:rPr>
          <w:rFonts w:cs="Times New Roman"/>
          <w:i/>
          <w:sz w:val="20"/>
          <w:szCs w:val="20"/>
        </w:rPr>
        <w:t xml:space="preserve"> индивидуальных</w:t>
      </w:r>
      <w:r w:rsidRPr="000C3E1D">
        <w:rPr>
          <w:rFonts w:cs="Times New Roman"/>
          <w:i/>
          <w:iCs/>
          <w:sz w:val="20"/>
          <w:szCs w:val="20"/>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r w:rsidRPr="000C3E1D">
        <w:rPr>
          <w:rFonts w:cs="Times New Roman"/>
          <w:sz w:val="20"/>
          <w:szCs w:val="20"/>
        </w:rPr>
        <w:t xml:space="preserve"> </w:t>
      </w:r>
    </w:p>
    <w:p w14:paraId="1BCEAEE8" w14:textId="77777777" w:rsidR="006D3AD1" w:rsidRPr="000C3E1D" w:rsidRDefault="006D3AD1" w:rsidP="000D0821">
      <w:pPr>
        <w:widowControl w:val="0"/>
        <w:overflowPunct w:val="0"/>
        <w:autoSpaceDE w:val="0"/>
        <w:autoSpaceDN w:val="0"/>
        <w:adjustRightInd w:val="0"/>
        <w:spacing w:after="0" w:line="240" w:lineRule="auto"/>
        <w:ind w:firstLine="426"/>
        <w:jc w:val="center"/>
        <w:rPr>
          <w:rFonts w:cs="Times New Roman"/>
          <w:b/>
          <w:sz w:val="20"/>
          <w:szCs w:val="20"/>
        </w:rPr>
      </w:pPr>
    </w:p>
    <w:p w14:paraId="6318CAC1" w14:textId="77777777" w:rsidR="006D3AD1" w:rsidRPr="000C3E1D" w:rsidRDefault="006D3AD1" w:rsidP="000D0821">
      <w:pPr>
        <w:widowControl w:val="0"/>
        <w:overflowPunct w:val="0"/>
        <w:autoSpaceDE w:val="0"/>
        <w:autoSpaceDN w:val="0"/>
        <w:adjustRightInd w:val="0"/>
        <w:spacing w:after="0" w:line="240" w:lineRule="auto"/>
        <w:ind w:firstLine="426"/>
        <w:jc w:val="center"/>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6D3AD1" w:rsidRPr="000C3E1D" w14:paraId="43C8CBF5" w14:textId="77777777" w:rsidTr="00F2792F">
        <w:trPr>
          <w:trHeight w:val="20"/>
          <w:tblHeader/>
        </w:trPr>
        <w:tc>
          <w:tcPr>
            <w:tcW w:w="3545" w:type="dxa"/>
            <w:vAlign w:val="center"/>
          </w:tcPr>
          <w:p w14:paraId="49272B19"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670" w:type="dxa"/>
            <w:vAlign w:val="center"/>
          </w:tcPr>
          <w:p w14:paraId="7EAD47E1"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6378" w:type="dxa"/>
            <w:vAlign w:val="center"/>
          </w:tcPr>
          <w:p w14:paraId="58AB6EDC"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D3AD1" w:rsidRPr="000C3E1D" w14:paraId="498B3D19" w14:textId="77777777" w:rsidTr="00F2792F">
        <w:trPr>
          <w:trHeight w:val="20"/>
        </w:trPr>
        <w:tc>
          <w:tcPr>
            <w:tcW w:w="3545" w:type="dxa"/>
            <w:vAlign w:val="center"/>
          </w:tcPr>
          <w:p w14:paraId="09454E46" w14:textId="77777777" w:rsidR="006D3AD1" w:rsidRPr="000C3E1D" w:rsidRDefault="006D3AD1"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 xml:space="preserve"> [2.1] - Для индивидуального жилищного строительства</w:t>
            </w:r>
          </w:p>
        </w:tc>
        <w:tc>
          <w:tcPr>
            <w:tcW w:w="5670" w:type="dxa"/>
            <w:vAlign w:val="center"/>
          </w:tcPr>
          <w:p w14:paraId="42D885DB"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79405C4"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 xml:space="preserve">выращивание иных </w:t>
            </w:r>
            <w:r w:rsidRPr="000C3E1D">
              <w:rPr>
                <w:rFonts w:cs="Times New Roman"/>
                <w:sz w:val="20"/>
                <w:szCs w:val="20"/>
                <w:shd w:val="clear" w:color="auto" w:fill="FFFFFF"/>
              </w:rPr>
              <w:t>декоративных или</w:t>
            </w:r>
            <w:r w:rsidRPr="000C3E1D">
              <w:rPr>
                <w:rFonts w:cs="Times New Roman"/>
                <w:sz w:val="20"/>
                <w:szCs w:val="20"/>
              </w:rPr>
              <w:t xml:space="preserve"> сельскохозяйственных культур;</w:t>
            </w:r>
          </w:p>
          <w:p w14:paraId="54ADF68F"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tc>
        <w:tc>
          <w:tcPr>
            <w:tcW w:w="6378" w:type="dxa"/>
          </w:tcPr>
          <w:p w14:paraId="30D8BB4B" w14:textId="77777777" w:rsidR="006D3AD1" w:rsidRPr="000C3E1D" w:rsidRDefault="006D3AD1" w:rsidP="000D0821">
            <w:pPr>
              <w:widowControl w:val="0"/>
              <w:overflowPunct w:val="0"/>
              <w:autoSpaceDE w:val="0"/>
              <w:autoSpaceDN w:val="0"/>
              <w:adjustRightInd w:val="0"/>
              <w:spacing w:after="0" w:line="240" w:lineRule="auto"/>
              <w:ind w:firstLine="567"/>
              <w:jc w:val="both"/>
              <w:textAlignment w:val="baseline"/>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400/2000 кв. м;</w:t>
            </w:r>
          </w:p>
          <w:p w14:paraId="059602F1"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66FB911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BFA32BD"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2879618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30%;</w:t>
            </w:r>
          </w:p>
          <w:p w14:paraId="0DE4C54E"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объекта индивидуального жилищного строительства – 300 кв.м.;</w:t>
            </w:r>
          </w:p>
          <w:p w14:paraId="1C71F9E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предельных параметрам разрешенного строительства;</w:t>
            </w:r>
          </w:p>
          <w:p w14:paraId="5B8D187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p w14:paraId="4EEF74C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535ED173"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08D9E85F" w14:textId="77777777" w:rsidR="00E65B33" w:rsidRPr="000C3E1D" w:rsidRDefault="00E65B33" w:rsidP="00E65B33">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2AB42C86" w14:textId="77777777" w:rsidR="00E65B33" w:rsidRPr="000C3E1D" w:rsidRDefault="00E65B33" w:rsidP="00E65B33">
            <w:pPr>
              <w:widowControl w:val="0"/>
              <w:overflowPunct w:val="0"/>
              <w:autoSpaceDE w:val="0"/>
              <w:autoSpaceDN w:val="0"/>
              <w:adjustRightInd w:val="0"/>
              <w:spacing w:after="0" w:line="240" w:lineRule="auto"/>
              <w:jc w:val="both"/>
              <w:rPr>
                <w:sz w:val="20"/>
                <w:szCs w:val="20"/>
              </w:rPr>
            </w:pPr>
            <w:r w:rsidRPr="000C3E1D">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193B0921" w14:textId="5D1CEA5E" w:rsidR="00E65B33" w:rsidRPr="000C3E1D" w:rsidRDefault="00E65B33" w:rsidP="00E65B33">
            <w:pPr>
              <w:widowControl w:val="0"/>
              <w:overflowPunct w:val="0"/>
              <w:autoSpaceDE w:val="0"/>
              <w:autoSpaceDN w:val="0"/>
              <w:adjustRightInd w:val="0"/>
              <w:spacing w:after="0" w:line="240" w:lineRule="auto"/>
              <w:ind w:firstLine="567"/>
              <w:jc w:val="both"/>
              <w:rPr>
                <w:rFonts w:cs="Times New Roman"/>
                <w:sz w:val="20"/>
                <w:szCs w:val="20"/>
              </w:rPr>
            </w:pPr>
            <w:r w:rsidRPr="000C3E1D">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p w14:paraId="7796119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32E1F34"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2B6FFB36"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20520FC"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9CF1946"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9094EFA"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5278E4F" w14:textId="77777777" w:rsidR="006D3AD1" w:rsidRPr="000C3E1D" w:rsidRDefault="006D3AD1" w:rsidP="000D0821">
            <w:pPr>
              <w:widowControl w:val="0"/>
              <w:numPr>
                <w:ilvl w:val="0"/>
                <w:numId w:val="8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193E7ADA" w14:textId="77777777" w:rsidTr="00F2792F">
        <w:trPr>
          <w:trHeight w:val="20"/>
        </w:trPr>
        <w:tc>
          <w:tcPr>
            <w:tcW w:w="3545" w:type="dxa"/>
            <w:vAlign w:val="center"/>
          </w:tcPr>
          <w:p w14:paraId="7DB3BE19" w14:textId="77777777" w:rsidR="006D3AD1" w:rsidRPr="000C3E1D" w:rsidRDefault="006D3AD1"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[2.3] - Блокированная жилая застройка</w:t>
            </w:r>
          </w:p>
        </w:tc>
        <w:tc>
          <w:tcPr>
            <w:tcW w:w="5670" w:type="dxa"/>
            <w:tcBorders>
              <w:bottom w:val="single" w:sz="2" w:space="0" w:color="000000"/>
              <w:right w:val="single" w:sz="2" w:space="0" w:color="000000"/>
            </w:tcBorders>
            <w:shd w:val="clear" w:color="auto" w:fill="auto"/>
          </w:tcPr>
          <w:p w14:paraId="7390B300" w14:textId="77777777" w:rsidR="006D3AD1" w:rsidRPr="000C3E1D" w:rsidRDefault="006D3AD1" w:rsidP="000D0821">
            <w:pPr>
              <w:pStyle w:val="affffffffa"/>
              <w:ind w:firstLine="0"/>
              <w:rPr>
                <w:sz w:val="20"/>
                <w:szCs w:val="20"/>
              </w:rPr>
            </w:pPr>
            <w:r w:rsidRPr="000C3E1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378" w:type="dxa"/>
            <w:vAlign w:val="center"/>
          </w:tcPr>
          <w:p w14:paraId="112FF2D3"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100/800 кв. м из расчета на один блок;</w:t>
            </w:r>
          </w:p>
          <w:p w14:paraId="77834AD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6 м;</w:t>
            </w:r>
          </w:p>
          <w:p w14:paraId="02D9F651"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- 0 м;</w:t>
            </w:r>
          </w:p>
          <w:p w14:paraId="7ECB328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545D57BB" w14:textId="0527682E"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r w:rsidR="00271372" w:rsidRPr="000C3E1D">
              <w:rPr>
                <w:rFonts w:eastAsia="SimSun" w:cs="Times New Roman"/>
                <w:sz w:val="20"/>
                <w:szCs w:val="20"/>
                <w:lang w:eastAsia="zh-CN"/>
              </w:rPr>
              <w:t>.</w:t>
            </w:r>
          </w:p>
          <w:p w14:paraId="19CA0DCB"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77FEACD"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15FB44F"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4F94FBA9"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1876EBF"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3B046FD"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CA03B30"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A0B9421" w14:textId="77777777" w:rsidR="006D3AD1" w:rsidRPr="000C3E1D" w:rsidRDefault="006D3AD1" w:rsidP="000D0821">
            <w:pPr>
              <w:widowControl w:val="0"/>
              <w:numPr>
                <w:ilvl w:val="0"/>
                <w:numId w:val="8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14259E78" w14:textId="77777777" w:rsidTr="00F2792F">
        <w:trPr>
          <w:trHeight w:val="718"/>
        </w:trPr>
        <w:tc>
          <w:tcPr>
            <w:tcW w:w="3545" w:type="dxa"/>
            <w:shd w:val="clear" w:color="auto" w:fill="FFFFFF"/>
            <w:vAlign w:val="center"/>
          </w:tcPr>
          <w:p w14:paraId="0CFBADE7" w14:textId="77777777" w:rsidR="006D3AD1" w:rsidRPr="000C3E1D" w:rsidRDefault="006D3AD1" w:rsidP="000D0821">
            <w:pPr>
              <w:spacing w:after="0" w:line="240" w:lineRule="auto"/>
              <w:rPr>
                <w:rFonts w:cs="Times New Roman"/>
                <w:sz w:val="20"/>
                <w:szCs w:val="20"/>
                <w:lang w:eastAsia="ar-SA"/>
              </w:rPr>
            </w:pPr>
            <w:r w:rsidRPr="000C3E1D">
              <w:rPr>
                <w:rFonts w:eastAsia="SimSun" w:cs="Times New Roman"/>
                <w:sz w:val="20"/>
                <w:szCs w:val="20"/>
                <w:lang w:eastAsia="zh-CN"/>
              </w:rPr>
              <w:t>[12.0] – Земельные участки (территории) общего пользования</w:t>
            </w:r>
          </w:p>
        </w:tc>
        <w:tc>
          <w:tcPr>
            <w:tcW w:w="5670" w:type="dxa"/>
            <w:shd w:val="clear" w:color="auto" w:fill="FFFFFF"/>
            <w:vAlign w:val="center"/>
          </w:tcPr>
          <w:p w14:paraId="2E4B2CF1" w14:textId="77777777" w:rsidR="006D3AD1" w:rsidRPr="000C3E1D" w:rsidRDefault="006D3AD1" w:rsidP="000D0821">
            <w:pPr>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378" w:type="dxa"/>
            <w:shd w:val="clear" w:color="auto" w:fill="FFFFFF"/>
            <w:vAlign w:val="center"/>
          </w:tcPr>
          <w:p w14:paraId="1507F1F8" w14:textId="77777777" w:rsidR="006D3AD1" w:rsidRPr="000C3E1D" w:rsidRDefault="006D3AD1" w:rsidP="000D0821">
            <w:pPr>
              <w:spacing w:after="0" w:line="240" w:lineRule="auto"/>
              <w:jc w:val="both"/>
              <w:rPr>
                <w:rFonts w:cs="Times New Roman"/>
                <w:sz w:val="20"/>
                <w:szCs w:val="20"/>
              </w:rPr>
            </w:pPr>
            <w:r w:rsidRPr="000C3E1D">
              <w:rPr>
                <w:rFonts w:cs="Times New Roman"/>
                <w:sz w:val="20"/>
                <w:szCs w:val="20"/>
              </w:rPr>
              <w:t>Регламенты не устанавливаются.</w:t>
            </w:r>
          </w:p>
          <w:p w14:paraId="6CDA7774" w14:textId="77777777" w:rsidR="006D3AD1" w:rsidRPr="000C3E1D" w:rsidRDefault="006D3AD1"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7F550311" w14:textId="77777777" w:rsidR="006D3AD1" w:rsidRPr="000C3E1D" w:rsidRDefault="006D3AD1" w:rsidP="000D0821">
      <w:pPr>
        <w:widowControl w:val="0"/>
        <w:overflowPunct w:val="0"/>
        <w:autoSpaceDE w:val="0"/>
        <w:autoSpaceDN w:val="0"/>
        <w:adjustRightInd w:val="0"/>
        <w:spacing w:after="0" w:line="240" w:lineRule="auto"/>
        <w:ind w:firstLine="426"/>
        <w:jc w:val="center"/>
        <w:rPr>
          <w:rFonts w:cs="Times New Roman"/>
          <w:b/>
          <w:i/>
          <w:iCs/>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386"/>
        <w:gridCol w:w="6662"/>
      </w:tblGrid>
      <w:tr w:rsidR="006D3AD1" w:rsidRPr="000C3E1D" w14:paraId="17868A47" w14:textId="77777777" w:rsidTr="000D0821">
        <w:trPr>
          <w:trHeight w:val="20"/>
          <w:tblHeader/>
        </w:trPr>
        <w:tc>
          <w:tcPr>
            <w:tcW w:w="3545" w:type="dxa"/>
            <w:tcBorders>
              <w:bottom w:val="single" w:sz="4" w:space="0" w:color="auto"/>
            </w:tcBorders>
            <w:vAlign w:val="center"/>
          </w:tcPr>
          <w:p w14:paraId="7B639524"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386" w:type="dxa"/>
            <w:tcBorders>
              <w:bottom w:val="single" w:sz="4" w:space="0" w:color="auto"/>
            </w:tcBorders>
            <w:vAlign w:val="center"/>
          </w:tcPr>
          <w:p w14:paraId="365D817C"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6662" w:type="dxa"/>
            <w:tcBorders>
              <w:bottom w:val="single" w:sz="4" w:space="0" w:color="auto"/>
            </w:tcBorders>
            <w:vAlign w:val="center"/>
          </w:tcPr>
          <w:p w14:paraId="3C3D522E"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D3AD1" w:rsidRPr="000C3E1D" w14:paraId="2E9F97A5" w14:textId="77777777" w:rsidTr="000D0821">
        <w:trPr>
          <w:trHeight w:val="20"/>
        </w:trPr>
        <w:tc>
          <w:tcPr>
            <w:tcW w:w="3545" w:type="dxa"/>
            <w:tcBorders>
              <w:bottom w:val="single" w:sz="4" w:space="0" w:color="auto"/>
            </w:tcBorders>
            <w:vAlign w:val="center"/>
          </w:tcPr>
          <w:p w14:paraId="1F7377EC" w14:textId="77777777" w:rsidR="006D3AD1" w:rsidRPr="000C3E1D" w:rsidRDefault="006D3AD1"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[2.1.1] - Малоэтажная многоквартирная жилая застройка</w:t>
            </w:r>
          </w:p>
        </w:tc>
        <w:tc>
          <w:tcPr>
            <w:tcW w:w="5386" w:type="dxa"/>
            <w:tcBorders>
              <w:bottom w:val="single" w:sz="2" w:space="0" w:color="000000"/>
              <w:right w:val="single" w:sz="2" w:space="0" w:color="000000"/>
            </w:tcBorders>
            <w:shd w:val="clear" w:color="auto" w:fill="auto"/>
          </w:tcPr>
          <w:p w14:paraId="2BCC6011" w14:textId="77777777" w:rsidR="006D3AD1" w:rsidRPr="000C3E1D" w:rsidRDefault="006D3AD1" w:rsidP="000D0821">
            <w:pPr>
              <w:pStyle w:val="affffffffa"/>
              <w:ind w:firstLine="0"/>
              <w:rPr>
                <w:sz w:val="20"/>
                <w:szCs w:val="20"/>
              </w:rPr>
            </w:pPr>
            <w:r w:rsidRPr="000C3E1D">
              <w:rPr>
                <w:sz w:val="20"/>
                <w:szCs w:val="20"/>
              </w:rPr>
              <w:t>Размещение малоэтажных многоквартирных домов (многоквартирные дома высотой до 4 этажей, включая мансардный);</w:t>
            </w:r>
          </w:p>
          <w:p w14:paraId="5A8E4304" w14:textId="77777777" w:rsidR="006D3AD1" w:rsidRPr="000C3E1D" w:rsidRDefault="006D3AD1" w:rsidP="000D0821">
            <w:pPr>
              <w:pStyle w:val="affffffffa"/>
              <w:ind w:firstLine="0"/>
              <w:rPr>
                <w:sz w:val="20"/>
                <w:szCs w:val="20"/>
              </w:rPr>
            </w:pPr>
            <w:r w:rsidRPr="000C3E1D">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662" w:type="dxa"/>
            <w:tcBorders>
              <w:bottom w:val="single" w:sz="4" w:space="0" w:color="auto"/>
            </w:tcBorders>
            <w:vAlign w:val="center"/>
          </w:tcPr>
          <w:p w14:paraId="1EADDE4D"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400/10000 кв. м;</w:t>
            </w:r>
          </w:p>
          <w:p w14:paraId="0F35EE6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23073192"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66056D3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793B4272"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p>
          <w:p w14:paraId="1AC422E3"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5AF4B69" w14:textId="40ECD1C3" w:rsidR="00E65B33" w:rsidRPr="000C3E1D" w:rsidRDefault="00E65B33"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14:paraId="717B24F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C463B60"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4D60A053"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EF370D0"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C3B9B2E"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5BCEF5C"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C374003" w14:textId="77777777" w:rsidR="006D3AD1" w:rsidRPr="000C3E1D" w:rsidRDefault="006D3AD1" w:rsidP="000D0821">
            <w:pPr>
              <w:widowControl w:val="0"/>
              <w:numPr>
                <w:ilvl w:val="0"/>
                <w:numId w:val="8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1F643846" w14:textId="77777777" w:rsidTr="000D0821">
        <w:trPr>
          <w:trHeight w:val="20"/>
        </w:trPr>
        <w:tc>
          <w:tcPr>
            <w:tcW w:w="3545" w:type="dxa"/>
            <w:tcBorders>
              <w:bottom w:val="single" w:sz="4" w:space="0" w:color="auto"/>
            </w:tcBorders>
            <w:vAlign w:val="center"/>
          </w:tcPr>
          <w:p w14:paraId="3B8965A4"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[3.5.1] - Дошкольное, начальное и среднее общее образование</w:t>
            </w:r>
          </w:p>
        </w:tc>
        <w:tc>
          <w:tcPr>
            <w:tcW w:w="5386" w:type="dxa"/>
            <w:tcBorders>
              <w:bottom w:val="single" w:sz="4" w:space="0" w:color="auto"/>
            </w:tcBorders>
            <w:vAlign w:val="center"/>
          </w:tcPr>
          <w:p w14:paraId="210D101C"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662" w:type="dxa"/>
            <w:tcBorders>
              <w:bottom w:val="single" w:sz="4" w:space="0" w:color="auto"/>
            </w:tcBorders>
            <w:vAlign w:val="center"/>
          </w:tcPr>
          <w:p w14:paraId="0D2FB93F"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Cs/>
                <w:sz w:val="20"/>
                <w:szCs w:val="20"/>
              </w:rPr>
              <w:t xml:space="preserve"> </w:t>
            </w:r>
            <w:r w:rsidRPr="000C3E1D">
              <w:rPr>
                <w:rFonts w:cs="Times New Roman"/>
                <w:b/>
                <w:bCs/>
                <w:sz w:val="20"/>
                <w:szCs w:val="20"/>
              </w:rPr>
              <w:t>не подлежит установлению</w:t>
            </w:r>
            <w:r w:rsidRPr="000C3E1D">
              <w:rPr>
                <w:rFonts w:cs="Times New Roman"/>
                <w:bCs/>
                <w:sz w:val="20"/>
                <w:szCs w:val="20"/>
              </w:rPr>
              <w:t>;</w:t>
            </w:r>
          </w:p>
          <w:p w14:paraId="7AE26CC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25 м;</w:t>
            </w:r>
          </w:p>
          <w:p w14:paraId="5B7394F6"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7C2681A6"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w:t>
            </w:r>
          </w:p>
          <w:p w14:paraId="6C48A6CD"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p>
          <w:p w14:paraId="3A33FD16"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780FD25"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A7C7193"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031DD512"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A83BDA7"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B0F664C"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8D425AF"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DB68DA1" w14:textId="77777777" w:rsidR="006D3AD1" w:rsidRPr="000C3E1D" w:rsidRDefault="006D3AD1" w:rsidP="000D0821">
            <w:pPr>
              <w:widowControl w:val="0"/>
              <w:numPr>
                <w:ilvl w:val="0"/>
                <w:numId w:val="8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07E3E0DE" w14:textId="77777777" w:rsidTr="000D0821">
        <w:trPr>
          <w:trHeight w:val="20"/>
        </w:trPr>
        <w:tc>
          <w:tcPr>
            <w:tcW w:w="3545" w:type="dxa"/>
            <w:vAlign w:val="center"/>
          </w:tcPr>
          <w:p w14:paraId="62CFA6A6"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w:t>
            </w:r>
            <w:r w:rsidRPr="000C3E1D">
              <w:rPr>
                <w:rFonts w:cs="Times New Roman"/>
                <w:sz w:val="20"/>
                <w:szCs w:val="20"/>
                <w:lang w:eastAsia="zh-CN"/>
              </w:rPr>
              <w:t>.1</w:t>
            </w:r>
            <w:r w:rsidRPr="000C3E1D">
              <w:rPr>
                <w:rFonts w:eastAsia="SimSun" w:cs="Times New Roman"/>
                <w:sz w:val="20"/>
                <w:szCs w:val="20"/>
                <w:lang w:eastAsia="zh-CN"/>
              </w:rPr>
              <w:t>] - Деловое управление</w:t>
            </w:r>
          </w:p>
        </w:tc>
        <w:tc>
          <w:tcPr>
            <w:tcW w:w="5386" w:type="dxa"/>
            <w:vAlign w:val="center"/>
          </w:tcPr>
          <w:p w14:paraId="53392A9C"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62" w:type="dxa"/>
            <w:vMerge w:val="restart"/>
            <w:vAlign w:val="center"/>
          </w:tcPr>
          <w:p w14:paraId="5324899F"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400/5000 кв. м;</w:t>
            </w:r>
          </w:p>
          <w:p w14:paraId="3BC088A1"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6446699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7C4DD5A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5109E43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eastAsia="SimSun" w:cs="Times New Roman"/>
                <w:sz w:val="20"/>
                <w:szCs w:val="20"/>
                <w:lang w:eastAsia="zh-CN"/>
              </w:rPr>
              <w:t>максимальный процент застройки в границах земельного участка – 60%;</w:t>
            </w:r>
            <w:r w:rsidRPr="000C3E1D">
              <w:rPr>
                <w:rFonts w:cs="Times New Roman"/>
                <w:sz w:val="20"/>
                <w:szCs w:val="20"/>
              </w:rPr>
              <w:t xml:space="preserve"> </w:t>
            </w:r>
          </w:p>
          <w:p w14:paraId="03852B1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6D1BBD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71EDA7A"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5B051D6"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8405E93"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8791375"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27EC321E"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B4B6EBC" w14:textId="77777777" w:rsidR="006D3AD1" w:rsidRPr="000C3E1D" w:rsidRDefault="006D3AD1" w:rsidP="000D0821">
            <w:pPr>
              <w:widowControl w:val="0"/>
              <w:numPr>
                <w:ilvl w:val="0"/>
                <w:numId w:val="8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3D1501F5" w14:textId="77777777" w:rsidTr="000D0821">
        <w:trPr>
          <w:trHeight w:val="1032"/>
        </w:trPr>
        <w:tc>
          <w:tcPr>
            <w:tcW w:w="3545" w:type="dxa"/>
            <w:tcBorders>
              <w:top w:val="single" w:sz="4" w:space="0" w:color="auto"/>
              <w:right w:val="single" w:sz="4" w:space="0" w:color="auto"/>
            </w:tcBorders>
            <w:vAlign w:val="center"/>
          </w:tcPr>
          <w:p w14:paraId="4C364B76"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 xml:space="preserve">[4.6] – </w:t>
            </w:r>
            <w:r w:rsidRPr="000C3E1D">
              <w:rPr>
                <w:rFonts w:cs="Times New Roman"/>
                <w:sz w:val="20"/>
                <w:szCs w:val="20"/>
              </w:rPr>
              <w:t>Общественное питание</w:t>
            </w:r>
          </w:p>
        </w:tc>
        <w:tc>
          <w:tcPr>
            <w:tcW w:w="5386" w:type="dxa"/>
            <w:tcBorders>
              <w:bottom w:val="single" w:sz="2" w:space="0" w:color="000000"/>
              <w:right w:val="single" w:sz="2" w:space="0" w:color="000000"/>
            </w:tcBorders>
            <w:shd w:val="clear" w:color="auto" w:fill="auto"/>
          </w:tcPr>
          <w:p w14:paraId="59F9CB27" w14:textId="77777777" w:rsidR="006D3AD1" w:rsidRPr="000C3E1D" w:rsidRDefault="006D3AD1" w:rsidP="000D0821">
            <w:pPr>
              <w:pStyle w:val="affffffffa"/>
              <w:ind w:firstLine="0"/>
              <w:rPr>
                <w:sz w:val="20"/>
                <w:szCs w:val="20"/>
              </w:rPr>
            </w:pPr>
            <w:r w:rsidRPr="000C3E1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662" w:type="dxa"/>
            <w:vMerge/>
            <w:vAlign w:val="center"/>
          </w:tcPr>
          <w:p w14:paraId="5EF3767A"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6D3AD1" w:rsidRPr="000C3E1D" w14:paraId="294D4756" w14:textId="77777777" w:rsidTr="000D0821">
        <w:trPr>
          <w:trHeight w:val="20"/>
        </w:trPr>
        <w:tc>
          <w:tcPr>
            <w:tcW w:w="3545" w:type="dxa"/>
            <w:tcBorders>
              <w:top w:val="single" w:sz="4" w:space="0" w:color="auto"/>
            </w:tcBorders>
            <w:vAlign w:val="center"/>
          </w:tcPr>
          <w:p w14:paraId="69F8F376"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[3.10.1] - Амбулаторное ветеринарное обслуживание</w:t>
            </w:r>
          </w:p>
        </w:tc>
        <w:tc>
          <w:tcPr>
            <w:tcW w:w="5386" w:type="dxa"/>
            <w:tcBorders>
              <w:top w:val="single" w:sz="4" w:space="0" w:color="auto"/>
            </w:tcBorders>
            <w:vAlign w:val="center"/>
          </w:tcPr>
          <w:p w14:paraId="0EA0DF72"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662" w:type="dxa"/>
            <w:vMerge w:val="restart"/>
            <w:vAlign w:val="center"/>
          </w:tcPr>
          <w:p w14:paraId="4CA8C94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100/5000 кв. м;</w:t>
            </w:r>
          </w:p>
          <w:p w14:paraId="023E200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245F7CB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7E405FF5"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06AE24EE"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61CB79BA"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609C86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05A36F1"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FFA8A60"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99B6203"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90BDE77"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76238BE"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E27D619" w14:textId="77777777" w:rsidR="006D3AD1" w:rsidRPr="000C3E1D" w:rsidRDefault="006D3AD1" w:rsidP="000D0821">
            <w:pPr>
              <w:widowControl w:val="0"/>
              <w:numPr>
                <w:ilvl w:val="0"/>
                <w:numId w:val="8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07423C9F" w14:textId="77777777" w:rsidTr="000D0821">
        <w:trPr>
          <w:trHeight w:val="20"/>
        </w:trPr>
        <w:tc>
          <w:tcPr>
            <w:tcW w:w="3545" w:type="dxa"/>
            <w:tcBorders>
              <w:top w:val="single" w:sz="4" w:space="0" w:color="auto"/>
            </w:tcBorders>
            <w:vAlign w:val="center"/>
          </w:tcPr>
          <w:p w14:paraId="14B6884F"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3.3</w:t>
            </w:r>
            <w:r w:rsidRPr="000C3E1D">
              <w:rPr>
                <w:rFonts w:eastAsia="SimSun" w:cs="Times New Roman"/>
                <w:sz w:val="20"/>
                <w:szCs w:val="20"/>
                <w:lang w:eastAsia="zh-CN"/>
              </w:rPr>
              <w:t>] - Бытовое обслуживание</w:t>
            </w:r>
          </w:p>
        </w:tc>
        <w:tc>
          <w:tcPr>
            <w:tcW w:w="5386" w:type="dxa"/>
            <w:tcBorders>
              <w:top w:val="single" w:sz="4" w:space="0" w:color="auto"/>
            </w:tcBorders>
            <w:vAlign w:val="center"/>
          </w:tcPr>
          <w:p w14:paraId="3997FEEA"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cs="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62" w:type="dxa"/>
            <w:vMerge/>
            <w:vAlign w:val="center"/>
          </w:tcPr>
          <w:p w14:paraId="171B240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6D3AD1" w:rsidRPr="000C3E1D" w14:paraId="2996D8E6" w14:textId="77777777" w:rsidTr="000D0821">
        <w:trPr>
          <w:trHeight w:val="20"/>
        </w:trPr>
        <w:tc>
          <w:tcPr>
            <w:tcW w:w="3545" w:type="dxa"/>
            <w:vAlign w:val="center"/>
          </w:tcPr>
          <w:p w14:paraId="131C60F4"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3.2.2</w:t>
            </w:r>
            <w:r w:rsidRPr="000C3E1D">
              <w:rPr>
                <w:rFonts w:eastAsia="SimSun" w:cs="Times New Roman"/>
                <w:sz w:val="20"/>
                <w:szCs w:val="20"/>
                <w:lang w:eastAsia="zh-CN"/>
              </w:rPr>
              <w:t>] - Оказание социальной помощи населению</w:t>
            </w:r>
          </w:p>
        </w:tc>
        <w:tc>
          <w:tcPr>
            <w:tcW w:w="5386" w:type="dxa"/>
            <w:vAlign w:val="center"/>
          </w:tcPr>
          <w:p w14:paraId="42C0252A"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662" w:type="dxa"/>
            <w:vMerge/>
            <w:vAlign w:val="center"/>
          </w:tcPr>
          <w:p w14:paraId="605EA2C2"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6D3AD1" w:rsidRPr="000C3E1D" w14:paraId="34A77157" w14:textId="77777777" w:rsidTr="000D0821">
        <w:trPr>
          <w:trHeight w:val="20"/>
        </w:trPr>
        <w:tc>
          <w:tcPr>
            <w:tcW w:w="3545" w:type="dxa"/>
            <w:vAlign w:val="center"/>
          </w:tcPr>
          <w:p w14:paraId="1B0BC307" w14:textId="77777777" w:rsidR="006D3AD1" w:rsidRPr="000C3E1D" w:rsidRDefault="006D3AD1" w:rsidP="000D0821">
            <w:pPr>
              <w:widowControl w:val="0"/>
              <w:overflowPunct w:val="0"/>
              <w:autoSpaceDE w:val="0"/>
              <w:autoSpaceDN w:val="0"/>
              <w:adjustRightInd w:val="0"/>
              <w:spacing w:after="0" w:line="240" w:lineRule="auto"/>
              <w:jc w:val="both"/>
              <w:rPr>
                <w:rFonts w:cs="Times New Roman"/>
                <w:sz w:val="20"/>
                <w:szCs w:val="20"/>
              </w:rPr>
            </w:pPr>
            <w:r w:rsidRPr="000C3E1D">
              <w:rPr>
                <w:rFonts w:eastAsia="SimSun" w:cs="Times New Roman"/>
                <w:sz w:val="20"/>
                <w:szCs w:val="20"/>
                <w:lang w:eastAsia="zh-CN"/>
              </w:rPr>
              <w:t>[</w:t>
            </w:r>
            <w:r w:rsidRPr="000C3E1D">
              <w:rPr>
                <w:rFonts w:cs="Times New Roman"/>
                <w:sz w:val="20"/>
                <w:szCs w:val="20"/>
                <w:lang w:eastAsia="zh-CN"/>
              </w:rPr>
              <w:t>3.2.3</w:t>
            </w:r>
            <w:r w:rsidRPr="000C3E1D">
              <w:rPr>
                <w:rFonts w:eastAsia="SimSun" w:cs="Times New Roman"/>
                <w:sz w:val="20"/>
                <w:szCs w:val="20"/>
                <w:lang w:eastAsia="zh-CN"/>
              </w:rPr>
              <w:t xml:space="preserve">] - </w:t>
            </w:r>
            <w:r w:rsidRPr="000C3E1D">
              <w:rPr>
                <w:rFonts w:cs="Times New Roman"/>
                <w:sz w:val="20"/>
                <w:szCs w:val="20"/>
              </w:rPr>
              <w:t>Оказание услуг связи</w:t>
            </w:r>
          </w:p>
        </w:tc>
        <w:tc>
          <w:tcPr>
            <w:tcW w:w="5386" w:type="dxa"/>
            <w:vAlign w:val="center"/>
          </w:tcPr>
          <w:p w14:paraId="2D45A45B"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662" w:type="dxa"/>
            <w:vMerge/>
            <w:vAlign w:val="center"/>
          </w:tcPr>
          <w:p w14:paraId="63BF1577"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6D3AD1" w:rsidRPr="000C3E1D" w14:paraId="2859733B" w14:textId="77777777" w:rsidTr="000D0821">
        <w:trPr>
          <w:trHeight w:val="2319"/>
        </w:trPr>
        <w:tc>
          <w:tcPr>
            <w:tcW w:w="3545" w:type="dxa"/>
            <w:tcBorders>
              <w:top w:val="single" w:sz="4" w:space="0" w:color="auto"/>
            </w:tcBorders>
            <w:vAlign w:val="center"/>
          </w:tcPr>
          <w:p w14:paraId="16B3DACB"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[3.4.1] - Амбулаторно-поликлиническое обслуживание</w:t>
            </w:r>
          </w:p>
        </w:tc>
        <w:tc>
          <w:tcPr>
            <w:tcW w:w="5386" w:type="dxa"/>
            <w:tcBorders>
              <w:top w:val="single" w:sz="4" w:space="0" w:color="auto"/>
            </w:tcBorders>
            <w:vAlign w:val="center"/>
          </w:tcPr>
          <w:p w14:paraId="0CDD5C77"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cs="Times New Roman"/>
                <w:sz w:val="20"/>
                <w:szCs w:val="20"/>
                <w:shd w:val="clear" w:color="auto" w:fill="FFFFFF"/>
              </w:rPr>
            </w:pPr>
            <w:r w:rsidRPr="000C3E1D">
              <w:rPr>
                <w:rFonts w:cs="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662" w:type="dxa"/>
            <w:vMerge/>
            <w:vAlign w:val="center"/>
          </w:tcPr>
          <w:p w14:paraId="2330F5FB"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6D3AD1" w:rsidRPr="000C3E1D" w14:paraId="66F0CC9F" w14:textId="77777777" w:rsidTr="000D0821">
        <w:trPr>
          <w:trHeight w:val="20"/>
        </w:trPr>
        <w:tc>
          <w:tcPr>
            <w:tcW w:w="3545" w:type="dxa"/>
            <w:tcBorders>
              <w:top w:val="single" w:sz="4" w:space="0" w:color="auto"/>
            </w:tcBorders>
            <w:shd w:val="clear" w:color="auto" w:fill="FFFFFF"/>
            <w:vAlign w:val="center"/>
          </w:tcPr>
          <w:p w14:paraId="0AA65822"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[5.1.2] - Обеспечение занятий спортом в помещениях</w:t>
            </w:r>
          </w:p>
        </w:tc>
        <w:tc>
          <w:tcPr>
            <w:tcW w:w="5386" w:type="dxa"/>
            <w:tcBorders>
              <w:top w:val="single" w:sz="4" w:space="0" w:color="auto"/>
            </w:tcBorders>
            <w:shd w:val="clear" w:color="auto" w:fill="FFFFFF"/>
            <w:vAlign w:val="center"/>
          </w:tcPr>
          <w:p w14:paraId="2A8FBE95"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662" w:type="dxa"/>
            <w:shd w:val="clear" w:color="auto" w:fill="FFFFFF"/>
            <w:vAlign w:val="center"/>
          </w:tcPr>
          <w:p w14:paraId="678F36BD" w14:textId="77777777" w:rsidR="006D3AD1" w:rsidRPr="000C3E1D" w:rsidRDefault="006D3AD1" w:rsidP="000D0821">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50 кв. м/</w:t>
            </w:r>
            <w:r w:rsidRPr="000C3E1D">
              <w:rPr>
                <w:rFonts w:cs="Times New Roman"/>
                <w:bCs/>
                <w:sz w:val="20"/>
                <w:szCs w:val="20"/>
              </w:rPr>
              <w:t xml:space="preserve"> </w:t>
            </w:r>
            <w:r w:rsidRPr="000C3E1D">
              <w:rPr>
                <w:rFonts w:cs="Times New Roman"/>
                <w:b/>
                <w:bCs/>
                <w:sz w:val="20"/>
                <w:szCs w:val="20"/>
              </w:rPr>
              <w:t>не подлежит установлению</w:t>
            </w:r>
            <w:r w:rsidRPr="000C3E1D">
              <w:rPr>
                <w:rFonts w:cs="Times New Roman"/>
                <w:bCs/>
                <w:sz w:val="20"/>
                <w:szCs w:val="20"/>
              </w:rPr>
              <w:t>;</w:t>
            </w:r>
          </w:p>
          <w:p w14:paraId="7C33DDFA"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6CD7C08B"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C02971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A6B64A2"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bCs/>
                <w:sz w:val="20"/>
                <w:szCs w:val="20"/>
              </w:rPr>
            </w:pPr>
            <w:r w:rsidRPr="000C3E1D">
              <w:rPr>
                <w:rFonts w:eastAsia="SimSun" w:cs="Times New Roman"/>
                <w:sz w:val="20"/>
                <w:szCs w:val="20"/>
                <w:lang w:eastAsia="zh-CN"/>
              </w:rPr>
              <w:t xml:space="preserve">максимальная высота строений, сооружений от уровня земли - </w:t>
            </w:r>
            <w:r w:rsidRPr="000C3E1D">
              <w:rPr>
                <w:rFonts w:cs="Times New Roman"/>
                <w:bCs/>
                <w:sz w:val="20"/>
                <w:szCs w:val="20"/>
              </w:rPr>
              <w:t>15м;</w:t>
            </w:r>
          </w:p>
          <w:p w14:paraId="050090CB" w14:textId="7B786B61" w:rsidR="006D3AD1" w:rsidRPr="000C3E1D" w:rsidRDefault="006D3AD1" w:rsidP="000D0821">
            <w:pPr>
              <w:widowControl w:val="0"/>
              <w:overflowPunct w:val="0"/>
              <w:autoSpaceDE w:val="0"/>
              <w:autoSpaceDN w:val="0"/>
              <w:adjustRightInd w:val="0"/>
              <w:spacing w:after="0" w:line="240" w:lineRule="auto"/>
              <w:ind w:firstLine="284"/>
              <w:jc w:val="both"/>
              <w:rPr>
                <w:rFonts w:cs="Times New Roman"/>
                <w:sz w:val="20"/>
                <w:szCs w:val="20"/>
                <w:lang w:eastAsia="ar-SA"/>
              </w:rPr>
            </w:pPr>
            <w:r w:rsidRPr="000C3E1D">
              <w:rPr>
                <w:rFonts w:cs="Times New Roman"/>
                <w:sz w:val="20"/>
                <w:szCs w:val="20"/>
                <w:lang w:eastAsia="ar-SA"/>
              </w:rPr>
              <w:t xml:space="preserve">максимальный процент застройки в границах земельного участка – </w:t>
            </w:r>
            <w:r w:rsidR="00271372" w:rsidRPr="000C3E1D">
              <w:rPr>
                <w:rFonts w:cs="Times New Roman"/>
                <w:sz w:val="20"/>
                <w:szCs w:val="20"/>
                <w:lang w:eastAsia="ar-SA"/>
              </w:rPr>
              <w:t>6</w:t>
            </w:r>
            <w:r w:rsidRPr="000C3E1D">
              <w:rPr>
                <w:rFonts w:cs="Times New Roman"/>
                <w:sz w:val="20"/>
                <w:szCs w:val="20"/>
                <w:lang w:eastAsia="ar-SA"/>
              </w:rPr>
              <w:t>0%;</w:t>
            </w:r>
          </w:p>
          <w:p w14:paraId="01BF6BA1" w14:textId="77777777" w:rsidR="006D3AD1" w:rsidRPr="000C3E1D" w:rsidRDefault="006D3AD1" w:rsidP="000D0821">
            <w:pPr>
              <w:widowControl w:val="0"/>
              <w:overflowPunct w:val="0"/>
              <w:autoSpaceDE w:val="0"/>
              <w:autoSpaceDN w:val="0"/>
              <w:adjustRightInd w:val="0"/>
              <w:spacing w:after="0" w:line="240" w:lineRule="auto"/>
              <w:ind w:firstLine="284"/>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790B597"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5931AE0"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77AFCFC"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44821E5"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E491992"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6566C589"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2B50E42" w14:textId="77777777" w:rsidR="006D3AD1" w:rsidRPr="000C3E1D" w:rsidRDefault="006D3AD1" w:rsidP="000D0821">
            <w:pPr>
              <w:widowControl w:val="0"/>
              <w:numPr>
                <w:ilvl w:val="0"/>
                <w:numId w:val="8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553E78D4" w14:textId="77777777" w:rsidTr="000D0821">
        <w:trPr>
          <w:trHeight w:val="20"/>
        </w:trPr>
        <w:tc>
          <w:tcPr>
            <w:tcW w:w="3545" w:type="dxa"/>
            <w:tcBorders>
              <w:top w:val="single" w:sz="4" w:space="0" w:color="auto"/>
            </w:tcBorders>
            <w:shd w:val="clear" w:color="auto" w:fill="FFFFFF"/>
            <w:vAlign w:val="center"/>
          </w:tcPr>
          <w:p w14:paraId="3EE6D703"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[5.1.3] - Площадки для занятий спортом</w:t>
            </w:r>
          </w:p>
        </w:tc>
        <w:tc>
          <w:tcPr>
            <w:tcW w:w="5386" w:type="dxa"/>
            <w:tcBorders>
              <w:top w:val="single" w:sz="4" w:space="0" w:color="auto"/>
            </w:tcBorders>
            <w:shd w:val="clear" w:color="auto" w:fill="FFFFFF"/>
            <w:vAlign w:val="center"/>
          </w:tcPr>
          <w:p w14:paraId="38D37378" w14:textId="77777777" w:rsidR="006D3AD1" w:rsidRPr="000C3E1D" w:rsidRDefault="006D3AD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662" w:type="dxa"/>
            <w:shd w:val="clear" w:color="auto" w:fill="FFFFFF"/>
            <w:vAlign w:val="center"/>
          </w:tcPr>
          <w:p w14:paraId="23019338" w14:textId="77777777" w:rsidR="006D3AD1" w:rsidRPr="000C3E1D" w:rsidRDefault="006D3AD1" w:rsidP="000D0821">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- 50 кв. м/</w:t>
            </w:r>
            <w:r w:rsidRPr="000C3E1D">
              <w:rPr>
                <w:rFonts w:cs="Times New Roman"/>
                <w:b/>
                <w:bCs/>
                <w:sz w:val="20"/>
                <w:szCs w:val="20"/>
              </w:rPr>
              <w:t xml:space="preserve"> не подлежит установлению</w:t>
            </w:r>
            <w:r w:rsidRPr="000C3E1D">
              <w:rPr>
                <w:rFonts w:cs="Times New Roman"/>
                <w:bCs/>
                <w:sz w:val="20"/>
                <w:szCs w:val="20"/>
              </w:rPr>
              <w:t>;</w:t>
            </w:r>
          </w:p>
          <w:p w14:paraId="0E798FE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68927279" w14:textId="77777777" w:rsidR="006D3AD1" w:rsidRPr="000C3E1D" w:rsidRDefault="006D3AD1" w:rsidP="000D0821">
            <w:pPr>
              <w:widowControl w:val="0"/>
              <w:overflowPunct w:val="0"/>
              <w:autoSpaceDE w:val="0"/>
              <w:autoSpaceDN w:val="0"/>
              <w:adjustRightInd w:val="0"/>
              <w:spacing w:after="0" w:line="240" w:lineRule="auto"/>
              <w:ind w:firstLine="284"/>
              <w:jc w:val="both"/>
              <w:rPr>
                <w:rFonts w:cs="Times New Roman"/>
                <w:sz w:val="20"/>
                <w:szCs w:val="20"/>
                <w:lang w:eastAsia="ar-SA"/>
              </w:rPr>
            </w:pPr>
            <w:r w:rsidRPr="000C3E1D">
              <w:rPr>
                <w:rFonts w:cs="Times New Roman"/>
                <w:sz w:val="20"/>
                <w:szCs w:val="20"/>
                <w:lang w:eastAsia="ar-SA"/>
              </w:rPr>
              <w:t>максимальный процент застройки в границах земельного участка – 90%;</w:t>
            </w:r>
          </w:p>
        </w:tc>
      </w:tr>
      <w:tr w:rsidR="006D3AD1" w:rsidRPr="000C3E1D" w14:paraId="755266E0" w14:textId="77777777" w:rsidTr="000D0821">
        <w:trPr>
          <w:trHeight w:val="20"/>
        </w:trPr>
        <w:tc>
          <w:tcPr>
            <w:tcW w:w="3545" w:type="dxa"/>
            <w:tcBorders>
              <w:top w:val="single" w:sz="4" w:space="0" w:color="auto"/>
            </w:tcBorders>
            <w:vAlign w:val="center"/>
          </w:tcPr>
          <w:p w14:paraId="58AE33EE"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4.4</w:t>
            </w:r>
            <w:r w:rsidRPr="000C3E1D">
              <w:rPr>
                <w:rFonts w:eastAsia="SimSun" w:cs="Times New Roman"/>
                <w:sz w:val="20"/>
                <w:szCs w:val="20"/>
                <w:lang w:eastAsia="zh-CN"/>
              </w:rPr>
              <w:t>] - Магазины</w:t>
            </w:r>
          </w:p>
        </w:tc>
        <w:tc>
          <w:tcPr>
            <w:tcW w:w="5386" w:type="dxa"/>
            <w:tcBorders>
              <w:bottom w:val="single" w:sz="2" w:space="0" w:color="000000"/>
              <w:right w:val="single" w:sz="2" w:space="0" w:color="000000"/>
            </w:tcBorders>
            <w:shd w:val="clear" w:color="auto" w:fill="auto"/>
          </w:tcPr>
          <w:p w14:paraId="2E0B2647" w14:textId="77777777" w:rsidR="006D3AD1" w:rsidRPr="000C3E1D" w:rsidRDefault="006D3AD1" w:rsidP="000D0821">
            <w:pPr>
              <w:pStyle w:val="affffffffa"/>
              <w:ind w:firstLine="0"/>
              <w:rPr>
                <w:sz w:val="20"/>
                <w:szCs w:val="20"/>
              </w:rPr>
            </w:pPr>
            <w:r w:rsidRPr="000C3E1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662" w:type="dxa"/>
            <w:vAlign w:val="center"/>
          </w:tcPr>
          <w:p w14:paraId="7CC82C15"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100/5000 кв. м;</w:t>
            </w:r>
          </w:p>
          <w:p w14:paraId="26502DF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6D00652C"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43364045"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134C7781"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77913A92"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980E169"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054420E"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 К колористическим характеристикам зданий, строений, сооружений – не допускается применение черных, серых, темно серых, темно коричневых красок; </w:t>
            </w:r>
          </w:p>
          <w:p w14:paraId="3B76BC72"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5284572"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4FCFB16"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78393835"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62E3274" w14:textId="77777777" w:rsidR="006D3AD1" w:rsidRPr="000C3E1D" w:rsidRDefault="006D3AD1" w:rsidP="000D0821">
            <w:pPr>
              <w:widowControl w:val="0"/>
              <w:numPr>
                <w:ilvl w:val="0"/>
                <w:numId w:val="8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6D3AD1" w:rsidRPr="000C3E1D" w14:paraId="4CD7F4B8" w14:textId="77777777" w:rsidTr="000D0821">
        <w:trPr>
          <w:trHeight w:val="2277"/>
        </w:trPr>
        <w:tc>
          <w:tcPr>
            <w:tcW w:w="3545" w:type="dxa"/>
            <w:vAlign w:val="center"/>
          </w:tcPr>
          <w:p w14:paraId="75419E4D" w14:textId="77777777" w:rsidR="006D3AD1" w:rsidRPr="000C3E1D" w:rsidRDefault="006D3AD1"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[3.1.1] - Предоставление коммунальных услуг</w:t>
            </w:r>
          </w:p>
          <w:p w14:paraId="7162E4C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c>
          <w:tcPr>
            <w:tcW w:w="5386" w:type="dxa"/>
            <w:tcBorders>
              <w:bottom w:val="single" w:sz="2" w:space="0" w:color="000000"/>
              <w:right w:val="single" w:sz="2" w:space="0" w:color="000000"/>
            </w:tcBorders>
            <w:shd w:val="clear" w:color="auto" w:fill="auto"/>
          </w:tcPr>
          <w:p w14:paraId="79EFD3C0" w14:textId="77777777" w:rsidR="006D3AD1" w:rsidRPr="000C3E1D" w:rsidRDefault="006D3AD1" w:rsidP="000D0821">
            <w:pPr>
              <w:pStyle w:val="affffffffa"/>
              <w:ind w:firstLine="0"/>
              <w:rPr>
                <w:sz w:val="20"/>
                <w:szCs w:val="20"/>
              </w:rPr>
            </w:pPr>
            <w:r w:rsidRPr="000C3E1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62" w:type="dxa"/>
            <w:vAlign w:val="center"/>
          </w:tcPr>
          <w:p w14:paraId="009B59C6"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 xml:space="preserve"> 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62CFBF7E"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4 м;</w:t>
            </w:r>
          </w:p>
          <w:p w14:paraId="56F2385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5673DD0"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04BB2BDC"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1B8E3B7D"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3A8CF677"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Процент застройки подземной части не регламентируется.</w:t>
            </w:r>
          </w:p>
        </w:tc>
      </w:tr>
      <w:tr w:rsidR="006D3AD1" w:rsidRPr="000C3E1D" w14:paraId="522E7DF7" w14:textId="77777777" w:rsidTr="000D0821">
        <w:trPr>
          <w:trHeight w:val="1545"/>
        </w:trPr>
        <w:tc>
          <w:tcPr>
            <w:tcW w:w="3545" w:type="dxa"/>
          </w:tcPr>
          <w:p w14:paraId="13D4073F" w14:textId="77777777" w:rsidR="006D3AD1" w:rsidRPr="000C3E1D" w:rsidRDefault="006D3AD1" w:rsidP="000D0821">
            <w:pPr>
              <w:spacing w:after="0" w:line="240" w:lineRule="auto"/>
              <w:jc w:val="both"/>
              <w:rPr>
                <w:rFonts w:eastAsia="SimSun" w:cs="Times New Roman"/>
                <w:sz w:val="20"/>
                <w:szCs w:val="20"/>
                <w:lang w:eastAsia="zh-CN"/>
              </w:rPr>
            </w:pPr>
            <w:r w:rsidRPr="000C3E1D">
              <w:rPr>
                <w:rFonts w:cs="Times New Roman"/>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386" w:type="dxa"/>
          </w:tcPr>
          <w:p w14:paraId="4826AB8A" w14:textId="77777777" w:rsidR="006D3AD1" w:rsidRPr="000C3E1D" w:rsidRDefault="006D3AD1" w:rsidP="000D0821">
            <w:pPr>
              <w:spacing w:after="0" w:line="240" w:lineRule="auto"/>
              <w:ind w:firstLine="426"/>
              <w:jc w:val="both"/>
              <w:rPr>
                <w:rFonts w:eastAsia="SimSun" w:cs="Times New Roman"/>
                <w:sz w:val="20"/>
                <w:szCs w:val="20"/>
                <w:lang w:eastAsia="zh-CN"/>
              </w:rPr>
            </w:pPr>
            <w:r w:rsidRPr="000C3E1D">
              <w:rPr>
                <w:rFonts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662" w:type="dxa"/>
          </w:tcPr>
          <w:p w14:paraId="0E8FBB0E"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3B07CD78"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35625614"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188CFCCF"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73CB45DF" w14:textId="1646F9EE"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r w:rsidR="00271372" w:rsidRPr="000C3E1D">
              <w:rPr>
                <w:rFonts w:eastAsia="SimSun" w:cs="Times New Roman"/>
                <w:sz w:val="20"/>
                <w:szCs w:val="20"/>
                <w:lang w:eastAsia="zh-CN"/>
              </w:rPr>
              <w:t>.</w:t>
            </w:r>
          </w:p>
          <w:p w14:paraId="549AD01B" w14:textId="77777777" w:rsidR="006D3AD1" w:rsidRPr="000C3E1D" w:rsidRDefault="006D3AD1"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Процент застройки подземной части не регламентируется.</w:t>
            </w:r>
          </w:p>
        </w:tc>
      </w:tr>
    </w:tbl>
    <w:p w14:paraId="7E8C6412" w14:textId="77777777" w:rsidR="006D3AD1" w:rsidRPr="000C3E1D" w:rsidRDefault="006D3AD1" w:rsidP="000D0821">
      <w:pPr>
        <w:widowControl w:val="0"/>
        <w:overflowPunct w:val="0"/>
        <w:autoSpaceDE w:val="0"/>
        <w:autoSpaceDN w:val="0"/>
        <w:adjustRightInd w:val="0"/>
        <w:spacing w:after="0" w:line="240" w:lineRule="auto"/>
        <w:ind w:firstLine="426"/>
        <w:jc w:val="center"/>
        <w:rPr>
          <w:rFonts w:cs="Times New Roman"/>
          <w:b/>
          <w:sz w:val="20"/>
          <w:szCs w:val="20"/>
        </w:rPr>
      </w:pPr>
      <w:r w:rsidRPr="000C3E1D">
        <w:rPr>
          <w:rFonts w:eastAsia="SimSun" w:cs="Times New Roma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3E1D">
        <w:rPr>
          <w:rFonts w:cs="Times New Roman"/>
          <w:b/>
          <w:sz w:val="20"/>
          <w:szCs w:val="20"/>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6D3AD1" w:rsidRPr="000C3E1D" w14:paraId="11F2AA3F" w14:textId="77777777" w:rsidTr="000D0821">
        <w:trPr>
          <w:trHeight w:val="20"/>
          <w:tblHeader/>
        </w:trPr>
        <w:tc>
          <w:tcPr>
            <w:tcW w:w="9073" w:type="dxa"/>
            <w:vAlign w:val="center"/>
          </w:tcPr>
          <w:p w14:paraId="6AE7FE59" w14:textId="77777777" w:rsidR="006D3AD1" w:rsidRPr="000C3E1D" w:rsidRDefault="006D3AD1" w:rsidP="000D0821">
            <w:pPr>
              <w:widowControl w:val="0"/>
              <w:tabs>
                <w:tab w:val="left" w:pos="-1667"/>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b/>
                <w:sz w:val="20"/>
                <w:szCs w:val="20"/>
                <w:lang w:eastAsia="zh-CN"/>
              </w:rPr>
              <w:t>Виды разрешенного использования земельных участков и</w:t>
            </w:r>
            <w:r w:rsidRPr="000C3E1D">
              <w:rPr>
                <w:rFonts w:cs="Times New Roman"/>
                <w:b/>
                <w:sz w:val="20"/>
                <w:szCs w:val="20"/>
              </w:rPr>
              <w:t xml:space="preserve"> объектов капитального строительства</w:t>
            </w:r>
          </w:p>
        </w:tc>
        <w:tc>
          <w:tcPr>
            <w:tcW w:w="6520" w:type="dxa"/>
            <w:vAlign w:val="center"/>
          </w:tcPr>
          <w:p w14:paraId="61158741" w14:textId="77777777" w:rsidR="006D3AD1" w:rsidRPr="000C3E1D" w:rsidRDefault="006D3AD1" w:rsidP="000D0821">
            <w:pPr>
              <w:widowControl w:val="0"/>
              <w:tabs>
                <w:tab w:val="left" w:pos="-6204"/>
              </w:tabs>
              <w:overflowPunct w:val="0"/>
              <w:autoSpaceDE w:val="0"/>
              <w:autoSpaceDN w:val="0"/>
              <w:adjustRightInd w:val="0"/>
              <w:spacing w:after="0" w:line="240" w:lineRule="auto"/>
              <w:ind w:firstLine="426"/>
              <w:jc w:val="center"/>
              <w:rPr>
                <w:rFonts w:eastAsia="SimSun" w:cs="Times New Roman"/>
                <w:sz w:val="20"/>
                <w:szCs w:val="20"/>
                <w:lang w:eastAsia="zh-CN"/>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6D3AD1" w:rsidRPr="000C3E1D" w14:paraId="1AF8EA66" w14:textId="77777777" w:rsidTr="000D0821">
        <w:trPr>
          <w:trHeight w:val="20"/>
        </w:trPr>
        <w:tc>
          <w:tcPr>
            <w:tcW w:w="9073" w:type="dxa"/>
            <w:vAlign w:val="center"/>
          </w:tcPr>
          <w:p w14:paraId="257A005D"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Виды разрешенного использования земельных участков - аналогичны</w:t>
            </w:r>
            <w:r w:rsidRPr="000C3E1D">
              <w:rPr>
                <w:rFonts w:cs="Times New Roman"/>
                <w:sz w:val="20"/>
                <w:szCs w:val="20"/>
              </w:rPr>
              <w:t xml:space="preserve"> видам разрешенного использования земельных участков</w:t>
            </w:r>
            <w:r w:rsidRPr="000C3E1D">
              <w:rPr>
                <w:rFonts w:eastAsia="SimSun" w:cs="Times New Roman"/>
                <w:sz w:val="20"/>
                <w:szCs w:val="20"/>
                <w:lang w:eastAsia="zh-CN"/>
              </w:rPr>
              <w:t xml:space="preserve"> с основными и условно разрешенными видами использования. </w:t>
            </w:r>
          </w:p>
          <w:p w14:paraId="546CC294"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B719CF3"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09F19C8"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2ACB8BD"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проезды общего пользования;</w:t>
            </w:r>
          </w:p>
          <w:p w14:paraId="67381582"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D9E025A"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благоустроенные, в том числе озелененные территории, детские площадки, площадки для отдыха, спортивных занятий;</w:t>
            </w:r>
          </w:p>
          <w:p w14:paraId="61CD26A3"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16502371"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площадки хозяйственные, в том числе площадки для мусоросборников и выгула собак;</w:t>
            </w:r>
          </w:p>
          <w:p w14:paraId="1B6C72EE"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общественные туалеты, надворные туалеты, гидронепроницаемые выгребы, септики;</w:t>
            </w:r>
          </w:p>
          <w:p w14:paraId="2A81D5E0" w14:textId="77777777" w:rsidR="006D3AD1" w:rsidRPr="000C3E1D" w:rsidRDefault="006D3AD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51F6BBCE"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минимальная площадь земельных участков - 1 кв. м. </w:t>
            </w:r>
          </w:p>
          <w:p w14:paraId="018FA7FB"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F2BE900"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p>
          <w:p w14:paraId="52969445"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eastAsia="SimSun" w:cs="Times New Roma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5C2F667" w14:textId="77777777" w:rsidR="006D3AD1" w:rsidRPr="000C3E1D" w:rsidRDefault="006D3AD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p w14:paraId="5373B75E" w14:textId="77777777" w:rsidR="006D3AD1" w:rsidRPr="000C3E1D" w:rsidRDefault="006D3AD1"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eastAsia="SimSun" w:cs="Times New Roma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239EF0C" w14:textId="77777777" w:rsidR="0090336B" w:rsidRPr="000C3E1D" w:rsidRDefault="0090336B" w:rsidP="0090336B">
            <w:pPr>
              <w:spacing w:after="0" w:line="240" w:lineRule="auto"/>
              <w:ind w:firstLine="459"/>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67253F43" w14:textId="7DC1E39B" w:rsidR="006D3AD1" w:rsidRPr="000C3E1D" w:rsidRDefault="006D3AD1" w:rsidP="000D0821">
            <w:pPr>
              <w:widowControl w:val="0"/>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335D3F3"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Ограничения использования земельных участков и объектов капитального строительства:</w:t>
      </w:r>
    </w:p>
    <w:p w14:paraId="3310EC2B" w14:textId="77777777" w:rsidR="00DA6725" w:rsidRPr="000C3E1D" w:rsidRDefault="00DA6725" w:rsidP="000D0821">
      <w:pPr>
        <w:spacing w:after="0" w:line="240" w:lineRule="auto"/>
        <w:ind w:firstLine="567"/>
        <w:jc w:val="both"/>
        <w:rPr>
          <w:rFonts w:cs="Times New Roman"/>
          <w:sz w:val="16"/>
          <w:szCs w:val="16"/>
        </w:rPr>
      </w:pPr>
    </w:p>
    <w:p w14:paraId="2B40EDC3" w14:textId="74A144FE"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Минимальный процент озеленения земельного участка для всех типов многоквартирной жилой застройки</w:t>
      </w:r>
      <w:r w:rsidR="00C71ADC" w:rsidRPr="000C3E1D">
        <w:rPr>
          <w:rFonts w:cs="Times New Roman"/>
          <w:sz w:val="16"/>
          <w:szCs w:val="16"/>
        </w:rPr>
        <w:t>, для зданий общественно-делового назначения</w:t>
      </w:r>
      <w:r w:rsidRPr="000C3E1D">
        <w:rPr>
          <w:rFonts w:cs="Times New Roman"/>
          <w:sz w:val="16"/>
          <w:szCs w:val="16"/>
        </w:rPr>
        <w:t xml:space="preserve"> – 15%</w:t>
      </w:r>
      <w:r w:rsidR="00C71ADC" w:rsidRPr="000C3E1D">
        <w:rPr>
          <w:rFonts w:cs="Times New Roman"/>
          <w:sz w:val="16"/>
          <w:szCs w:val="16"/>
        </w:rPr>
        <w:t xml:space="preserve"> от площади земельного участка</w:t>
      </w:r>
      <w:r w:rsidRPr="000C3E1D">
        <w:rPr>
          <w:rFonts w:cs="Times New Roman"/>
          <w:sz w:val="16"/>
          <w:szCs w:val="16"/>
        </w:rPr>
        <w:t>.</w:t>
      </w:r>
    </w:p>
    <w:p w14:paraId="74EE17E5"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D17A60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F491B82"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Расстояние до красной линии:</w:t>
      </w:r>
    </w:p>
    <w:p w14:paraId="72B11048"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1) от Дошкольных образовательных учреждений и общеобразовательных школ (стены здания) -10 м;</w:t>
      </w:r>
    </w:p>
    <w:p w14:paraId="0DCA93FE"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2) от Пожарных депо - 10 м (15 м - для депо I типа);</w:t>
      </w:r>
    </w:p>
    <w:p w14:paraId="2F9C383D"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3) улиц, от жилых и общественных зданий – 5 м;</w:t>
      </w:r>
    </w:p>
    <w:p w14:paraId="17264225"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4) проездов, от жилых и общественных зданий – 3 м;</w:t>
      </w:r>
    </w:p>
    <w:p w14:paraId="31C451F2"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5) от остальных зданий и сооружений - 5 м.</w:t>
      </w:r>
    </w:p>
    <w:p w14:paraId="538875D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51DE3DE"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До границы соседнего приквартирного участка расстояния по санитарно-бытовым условиям должны быть не менее:</w:t>
      </w:r>
    </w:p>
    <w:p w14:paraId="56BB93EA"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52650CB"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1,0 м - для одноэтажного жилого дома;</w:t>
      </w:r>
    </w:p>
    <w:p w14:paraId="59F68550"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1,5 м - для двухэтажного жилого дома;</w:t>
      </w:r>
    </w:p>
    <w:p w14:paraId="61653AC8"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2,0 м - для трехэтажного жилого дома, при условии, что расстояние до расположенного на соседнем земельном участке жилого дома не менее 5 м;</w:t>
      </w:r>
    </w:p>
    <w:p w14:paraId="038CFA01"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от других построек (баня, гараж и другие) - 1 м;</w:t>
      </w:r>
    </w:p>
    <w:p w14:paraId="525FA8B1"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от стволов высокорослых деревьев - 4 м;</w:t>
      </w:r>
    </w:p>
    <w:p w14:paraId="3AD76E3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от стволов среднерослых деревьев - 2 м;</w:t>
      </w:r>
    </w:p>
    <w:p w14:paraId="75ABD44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от кустарника - 1 м.</w:t>
      </w:r>
    </w:p>
    <w:p w14:paraId="5BFB6648"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68FC4E0"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6480B4B7"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38A1CD8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3256E0AE"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Общая площадь теплиц – до 2000 кв. м.;</w:t>
      </w:r>
    </w:p>
    <w:p w14:paraId="49F639DE"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616DE81" w14:textId="77777777" w:rsidR="00DA6725" w:rsidRPr="000C3E1D" w:rsidRDefault="00DA6725" w:rsidP="000D0821">
      <w:pPr>
        <w:spacing w:after="0" w:line="240" w:lineRule="auto"/>
        <w:ind w:firstLine="567"/>
        <w:jc w:val="both"/>
        <w:rPr>
          <w:rFonts w:cs="Times New Roman"/>
          <w:sz w:val="16"/>
          <w:szCs w:val="16"/>
        </w:rPr>
      </w:pPr>
    </w:p>
    <w:p w14:paraId="3662C112"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595B0F3"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AB212D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7C89EDFD"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w:t>
      </w:r>
    </w:p>
    <w:p w14:paraId="527BF6F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8BE963B"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296453A"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9EA9C3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58778ACC"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D14A360"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1BCC8FF7"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11BBB46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 застройке земельных участков объектами жилищного строительства на территории Пригородного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904735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Пригородного сельского поселения Крымского района, выданных уполномоченными органами муниципального образования Крымский район.</w:t>
      </w:r>
    </w:p>
    <w:p w14:paraId="6AC9929D"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307773B8" w14:textId="77777777" w:rsidR="009B2A27" w:rsidRPr="000C3E1D" w:rsidRDefault="009B2A27" w:rsidP="009B2A27">
      <w:pPr>
        <w:spacing w:after="0" w:line="240" w:lineRule="auto"/>
        <w:ind w:firstLine="567"/>
        <w:jc w:val="both"/>
        <w:rPr>
          <w:rFonts w:cs="Times New Roman"/>
          <w:sz w:val="16"/>
          <w:szCs w:val="16"/>
        </w:rPr>
      </w:pPr>
      <w:r w:rsidRPr="000C3E1D">
        <w:rPr>
          <w:rFonts w:cs="Times New Roman"/>
          <w:sz w:val="16"/>
          <w:szCs w:val="16"/>
        </w:rPr>
        <w:t>Размещение зданий, строений и сооружений возможно при соблюдении требований статей 48 и 52 настоящих Правил.</w:t>
      </w:r>
    </w:p>
    <w:p w14:paraId="520A9236" w14:textId="77777777" w:rsidR="00DA6725" w:rsidRPr="000C3E1D" w:rsidRDefault="00DA6725" w:rsidP="000D0821">
      <w:pPr>
        <w:spacing w:after="0" w:line="240" w:lineRule="auto"/>
        <w:ind w:firstLine="567"/>
        <w:jc w:val="both"/>
        <w:rPr>
          <w:rFonts w:cs="Times New Roman"/>
          <w:sz w:val="16"/>
          <w:szCs w:val="16"/>
        </w:rPr>
      </w:pPr>
    </w:p>
    <w:p w14:paraId="7A980126"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Примечание общее.</w:t>
      </w:r>
    </w:p>
    <w:p w14:paraId="3470FF5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E00CC93"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FB51C0A"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2017031"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39E95C"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2) использование сточных вод в целях регулирования плодородия почв;</w:t>
      </w:r>
    </w:p>
    <w:p w14:paraId="74BA34ED"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68D6561"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4) осуществление авиационных мер по борьбе с вредными организмами.</w:t>
      </w:r>
    </w:p>
    <w:p w14:paraId="197708B1"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6952899"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в границах территорий общего пользования;</w:t>
      </w:r>
    </w:p>
    <w:p w14:paraId="23433533"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 предназначенные для размещения линейных объектов и (или) занятые линейными объектами.</w:t>
      </w:r>
    </w:p>
    <w:p w14:paraId="645CA12B"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09FDEF0" w14:textId="77777777" w:rsidR="00DA6725" w:rsidRPr="000C3E1D" w:rsidRDefault="00DA6725" w:rsidP="000D0821">
      <w:pPr>
        <w:spacing w:after="0" w:line="240" w:lineRule="auto"/>
        <w:ind w:firstLine="567"/>
        <w:jc w:val="both"/>
        <w:rPr>
          <w:rFonts w:cs="Times New Roman"/>
          <w:sz w:val="16"/>
          <w:szCs w:val="16"/>
        </w:rPr>
      </w:pPr>
      <w:r w:rsidRPr="000C3E1D">
        <w:rPr>
          <w:rFonts w:cs="Times New Roman"/>
          <w:sz w:val="16"/>
          <w:szCs w:val="16"/>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71D62267" w14:textId="77777777" w:rsidR="00214D5E" w:rsidRPr="000C3E1D" w:rsidRDefault="00214D5E" w:rsidP="000D0821">
      <w:pPr>
        <w:spacing w:after="0" w:line="240" w:lineRule="auto"/>
        <w:jc w:val="both"/>
        <w:rPr>
          <w:rFonts w:cs="Times New Roman"/>
          <w:sz w:val="20"/>
          <w:szCs w:val="20"/>
        </w:rPr>
      </w:pPr>
    </w:p>
    <w:p w14:paraId="3EF2C4C0" w14:textId="77777777" w:rsidR="00214D5E" w:rsidRPr="000C3E1D" w:rsidRDefault="00214D5E" w:rsidP="000D0821">
      <w:pPr>
        <w:pStyle w:val="6"/>
        <w:rPr>
          <w:rFonts w:cs="Times New Roman"/>
          <w:sz w:val="20"/>
          <w:szCs w:val="20"/>
        </w:rPr>
      </w:pPr>
      <w:bookmarkStart w:id="5" w:name="_Toc159856610"/>
      <w:r w:rsidRPr="000C3E1D">
        <w:rPr>
          <w:rFonts w:cs="Times New Roman"/>
          <w:sz w:val="20"/>
          <w:szCs w:val="20"/>
        </w:rPr>
        <w:t>Ж – 1Б. Зона застройки индивидуальными жилыми домами с содержанием домашнего скота  и птицы.</w:t>
      </w:r>
      <w:bookmarkEnd w:id="5"/>
    </w:p>
    <w:p w14:paraId="2310B465" w14:textId="77777777" w:rsidR="000E6F6D" w:rsidRPr="000C3E1D" w:rsidRDefault="000E6F6D" w:rsidP="000D0821">
      <w:pPr>
        <w:spacing w:after="0" w:line="240" w:lineRule="auto"/>
        <w:jc w:val="both"/>
        <w:rPr>
          <w:rFonts w:cs="Times New Roman"/>
          <w:i/>
          <w:sz w:val="20"/>
          <w:szCs w:val="20"/>
        </w:rPr>
      </w:pPr>
    </w:p>
    <w:p w14:paraId="0272D2FE" w14:textId="77777777" w:rsidR="00214D5E" w:rsidRPr="000C3E1D" w:rsidRDefault="00214D5E" w:rsidP="000D0821">
      <w:pPr>
        <w:spacing w:after="0" w:line="240" w:lineRule="auto"/>
        <w:jc w:val="both"/>
        <w:rPr>
          <w:rFonts w:cs="Times New Roman"/>
          <w:i/>
          <w:sz w:val="20"/>
          <w:szCs w:val="20"/>
        </w:rPr>
      </w:pPr>
      <w:r w:rsidRPr="000C3E1D">
        <w:rPr>
          <w:rFonts w:cs="Times New Roman"/>
          <w:i/>
          <w:sz w:val="20"/>
          <w:szCs w:val="20"/>
        </w:rPr>
        <w:t>Зона индивидуальной жилой застройки Ж-1 Б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0A151A91" w14:textId="77777777" w:rsidR="00214D5E" w:rsidRPr="000C3E1D" w:rsidRDefault="00214D5E" w:rsidP="000D0821">
      <w:pPr>
        <w:spacing w:after="0" w:line="240" w:lineRule="auto"/>
        <w:jc w:val="both"/>
        <w:rPr>
          <w:rFonts w:cs="Times New Roman"/>
          <w:sz w:val="20"/>
          <w:szCs w:val="20"/>
        </w:rPr>
      </w:pPr>
    </w:p>
    <w:p w14:paraId="66A8DA4F"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214D5E" w:rsidRPr="000C3E1D" w14:paraId="18875D04" w14:textId="77777777" w:rsidTr="000D0821">
        <w:trPr>
          <w:trHeight w:val="57"/>
        </w:trPr>
        <w:tc>
          <w:tcPr>
            <w:tcW w:w="3545" w:type="dxa"/>
            <w:vAlign w:val="center"/>
          </w:tcPr>
          <w:p w14:paraId="76CBEAEB"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386" w:type="dxa"/>
            <w:vAlign w:val="center"/>
          </w:tcPr>
          <w:p w14:paraId="08002F50"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662" w:type="dxa"/>
            <w:vAlign w:val="center"/>
          </w:tcPr>
          <w:p w14:paraId="0A23BFF2"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4D5E" w:rsidRPr="000C3E1D" w14:paraId="08A7020B" w14:textId="77777777" w:rsidTr="000D0821">
        <w:trPr>
          <w:trHeight w:val="57"/>
        </w:trPr>
        <w:tc>
          <w:tcPr>
            <w:tcW w:w="3545" w:type="dxa"/>
            <w:vAlign w:val="center"/>
          </w:tcPr>
          <w:p w14:paraId="1C081B7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[2.2] - Для ведения личного подсобного хозяйства (приусадебный земельный участок)</w:t>
            </w:r>
          </w:p>
        </w:tc>
        <w:tc>
          <w:tcPr>
            <w:tcW w:w="5386" w:type="dxa"/>
            <w:vAlign w:val="center"/>
          </w:tcPr>
          <w:p w14:paraId="7E12D38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4B16A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выращивание сельскохозяйственных культур;</w:t>
            </w:r>
          </w:p>
          <w:p w14:paraId="62B0C85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p w14:paraId="3302192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производство сельскохозяйственной продукции;</w:t>
            </w:r>
          </w:p>
          <w:p w14:paraId="728CCB4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гаража и иных вспомогательных сооружений;</w:t>
            </w:r>
          </w:p>
          <w:p w14:paraId="1E60681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содержание сельскохозяйственных животных</w:t>
            </w:r>
          </w:p>
        </w:tc>
        <w:tc>
          <w:tcPr>
            <w:tcW w:w="6662" w:type="dxa"/>
          </w:tcPr>
          <w:p w14:paraId="73873F9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1000/5000 кв. м;</w:t>
            </w:r>
          </w:p>
          <w:p w14:paraId="26A00F0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656E355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50025A9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055983CF" w14:textId="5632DAEF"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20%</w:t>
            </w:r>
            <w:r w:rsidR="00271372" w:rsidRPr="000C3E1D">
              <w:rPr>
                <w:rFonts w:cs="Times New Roman"/>
                <w:sz w:val="20"/>
                <w:szCs w:val="20"/>
              </w:rPr>
              <w:t>.</w:t>
            </w:r>
          </w:p>
          <w:p w14:paraId="7F76B91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5714BF6A" w14:textId="77777777" w:rsidTr="000D0821">
        <w:trPr>
          <w:trHeight w:val="57"/>
        </w:trPr>
        <w:tc>
          <w:tcPr>
            <w:tcW w:w="3545" w:type="dxa"/>
            <w:vAlign w:val="center"/>
          </w:tcPr>
          <w:p w14:paraId="0A06287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[2.1] - Для индивидуального жилищного строительства</w:t>
            </w:r>
          </w:p>
        </w:tc>
        <w:tc>
          <w:tcPr>
            <w:tcW w:w="5386" w:type="dxa"/>
            <w:vAlign w:val="center"/>
          </w:tcPr>
          <w:p w14:paraId="294AB66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44FD4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выращивание сельскохозяйственных культур;</w:t>
            </w:r>
          </w:p>
          <w:p w14:paraId="1BB4DDB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tc>
        <w:tc>
          <w:tcPr>
            <w:tcW w:w="6662" w:type="dxa"/>
          </w:tcPr>
          <w:p w14:paraId="04AB72C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400/2000 кв. м;</w:t>
            </w:r>
          </w:p>
          <w:p w14:paraId="406005D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3ECC6A4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43173FC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6DF772E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30%;</w:t>
            </w:r>
          </w:p>
          <w:p w14:paraId="3958023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p w14:paraId="005B0C86" w14:textId="77777777" w:rsidR="00E65B33" w:rsidRPr="000C3E1D" w:rsidRDefault="00E65B33" w:rsidP="00E65B33">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3FFC17CB" w14:textId="77777777" w:rsidR="00E65B33" w:rsidRPr="000C3E1D" w:rsidRDefault="00E65B33" w:rsidP="00E65B33">
            <w:pPr>
              <w:widowControl w:val="0"/>
              <w:overflowPunct w:val="0"/>
              <w:autoSpaceDE w:val="0"/>
              <w:autoSpaceDN w:val="0"/>
              <w:adjustRightInd w:val="0"/>
              <w:spacing w:after="0" w:line="240" w:lineRule="auto"/>
              <w:jc w:val="both"/>
              <w:rPr>
                <w:sz w:val="20"/>
                <w:szCs w:val="20"/>
              </w:rPr>
            </w:pPr>
            <w:r w:rsidRPr="000C3E1D">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2C9E7C56" w14:textId="4529998B" w:rsidR="00E65B33" w:rsidRPr="000C3E1D" w:rsidRDefault="00E65B33" w:rsidP="00E65B33">
            <w:pPr>
              <w:spacing w:after="0" w:line="240" w:lineRule="auto"/>
              <w:rPr>
                <w:rFonts w:cs="Times New Roman"/>
                <w:sz w:val="20"/>
                <w:szCs w:val="20"/>
              </w:rPr>
            </w:pPr>
            <w:r w:rsidRPr="000C3E1D">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214D5E" w:rsidRPr="000C3E1D" w14:paraId="03CF1B0B" w14:textId="77777777" w:rsidTr="000D0821">
        <w:trPr>
          <w:trHeight w:val="57"/>
        </w:trPr>
        <w:tc>
          <w:tcPr>
            <w:tcW w:w="3545" w:type="dxa"/>
            <w:vAlign w:val="center"/>
          </w:tcPr>
          <w:p w14:paraId="52002CF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[2.3] - Блокированная жилая застройка</w:t>
            </w:r>
          </w:p>
        </w:tc>
        <w:tc>
          <w:tcPr>
            <w:tcW w:w="5386" w:type="dxa"/>
            <w:vAlign w:val="center"/>
          </w:tcPr>
          <w:p w14:paraId="6BCA937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58826D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разведение декоративных и плодовых деревьев, овощных и ягодных культур;</w:t>
            </w:r>
          </w:p>
          <w:p w14:paraId="6347655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662" w:type="dxa"/>
            <w:vAlign w:val="center"/>
          </w:tcPr>
          <w:p w14:paraId="4506B26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400/8000 кв. м;</w:t>
            </w:r>
          </w:p>
          <w:p w14:paraId="2CF6514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200/800 кв. м из расчета на 1 блок;</w:t>
            </w:r>
          </w:p>
          <w:p w14:paraId="0098544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6 м;</w:t>
            </w:r>
          </w:p>
          <w:p w14:paraId="6EE4FE1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- 0 м;</w:t>
            </w:r>
          </w:p>
          <w:p w14:paraId="61F4358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70B5A559" w14:textId="1498CFCD"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40%</w:t>
            </w:r>
            <w:r w:rsidR="00271372" w:rsidRPr="000C3E1D">
              <w:rPr>
                <w:rFonts w:cs="Times New Roman"/>
                <w:sz w:val="20"/>
                <w:szCs w:val="20"/>
              </w:rPr>
              <w:t>.</w:t>
            </w:r>
          </w:p>
          <w:p w14:paraId="0FFD4F1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21F61C2F" w14:textId="77777777" w:rsidTr="000D0821">
        <w:trPr>
          <w:trHeight w:val="57"/>
        </w:trPr>
        <w:tc>
          <w:tcPr>
            <w:tcW w:w="3545" w:type="dxa"/>
            <w:vAlign w:val="center"/>
          </w:tcPr>
          <w:p w14:paraId="3B4D1CA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[12.0] – Земельные участки (территории) общего пользования</w:t>
            </w:r>
          </w:p>
        </w:tc>
        <w:tc>
          <w:tcPr>
            <w:tcW w:w="5386" w:type="dxa"/>
            <w:vAlign w:val="center"/>
          </w:tcPr>
          <w:p w14:paraId="1850501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662" w:type="dxa"/>
            <w:vAlign w:val="center"/>
          </w:tcPr>
          <w:p w14:paraId="5C1C4E2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Регламенты не устанавливаются.</w:t>
            </w:r>
          </w:p>
          <w:p w14:paraId="44EF0DE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79A3FDCE"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214D5E" w:rsidRPr="000C3E1D" w14:paraId="48642689" w14:textId="77777777" w:rsidTr="000D0821">
        <w:trPr>
          <w:trHeight w:val="20"/>
        </w:trPr>
        <w:tc>
          <w:tcPr>
            <w:tcW w:w="3545" w:type="dxa"/>
            <w:vAlign w:val="center"/>
          </w:tcPr>
          <w:p w14:paraId="234CB3A9"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386" w:type="dxa"/>
            <w:vAlign w:val="center"/>
          </w:tcPr>
          <w:p w14:paraId="50951C8E"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662" w:type="dxa"/>
            <w:vAlign w:val="center"/>
          </w:tcPr>
          <w:p w14:paraId="03755C57"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4D5E" w:rsidRPr="000C3E1D" w14:paraId="7CE0B3C3" w14:textId="77777777" w:rsidTr="000D0821">
        <w:trPr>
          <w:trHeight w:val="20"/>
        </w:trPr>
        <w:tc>
          <w:tcPr>
            <w:tcW w:w="3545" w:type="dxa"/>
          </w:tcPr>
          <w:p w14:paraId="452720B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[3.5.1] - Дошкольное, начальное и среднее общее образование</w:t>
            </w:r>
          </w:p>
        </w:tc>
        <w:tc>
          <w:tcPr>
            <w:tcW w:w="5386" w:type="dxa"/>
          </w:tcPr>
          <w:p w14:paraId="091E3F1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662" w:type="dxa"/>
          </w:tcPr>
          <w:p w14:paraId="6866CA1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 кв. м/не подлежит установлению;</w:t>
            </w:r>
          </w:p>
          <w:p w14:paraId="4A64B14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25 м;</w:t>
            </w:r>
          </w:p>
          <w:p w14:paraId="13F286A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5A23960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w:t>
            </w:r>
          </w:p>
          <w:p w14:paraId="22400FB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40%;</w:t>
            </w:r>
          </w:p>
          <w:p w14:paraId="0EA8CD8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минимальный процент озеленения земельного участка - 30%;</w:t>
            </w:r>
          </w:p>
        </w:tc>
      </w:tr>
      <w:tr w:rsidR="00214D5E" w:rsidRPr="000C3E1D" w14:paraId="0C465D00" w14:textId="77777777" w:rsidTr="000D0821">
        <w:trPr>
          <w:trHeight w:val="20"/>
        </w:trPr>
        <w:tc>
          <w:tcPr>
            <w:tcW w:w="3545" w:type="dxa"/>
            <w:vAlign w:val="center"/>
          </w:tcPr>
          <w:p w14:paraId="535D413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[4.1] - Деловое управление</w:t>
            </w:r>
          </w:p>
        </w:tc>
        <w:tc>
          <w:tcPr>
            <w:tcW w:w="5386" w:type="dxa"/>
            <w:vAlign w:val="center"/>
          </w:tcPr>
          <w:p w14:paraId="3B9CB5A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62" w:type="dxa"/>
            <w:vMerge w:val="restart"/>
            <w:vAlign w:val="center"/>
          </w:tcPr>
          <w:p w14:paraId="05F272A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0C3E1D">
                <w:rPr>
                  <w:rFonts w:cs="Times New Roman"/>
                  <w:sz w:val="20"/>
                  <w:szCs w:val="20"/>
                </w:rPr>
                <w:t>5000 кв. м</w:t>
              </w:r>
            </w:smartTag>
            <w:r w:rsidRPr="000C3E1D">
              <w:rPr>
                <w:rFonts w:cs="Times New Roman"/>
                <w:sz w:val="20"/>
                <w:szCs w:val="20"/>
              </w:rPr>
              <w:t>;</w:t>
            </w:r>
          </w:p>
          <w:p w14:paraId="412480F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15м;</w:t>
            </w:r>
          </w:p>
          <w:p w14:paraId="3073CAC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6537590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17607EB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527FCF73" w14:textId="3F1926D5" w:rsidR="00214D5E" w:rsidRPr="000C3E1D" w:rsidRDefault="00214D5E" w:rsidP="00106987">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2A921510" w14:textId="77777777" w:rsidTr="000D0821">
        <w:trPr>
          <w:trHeight w:val="20"/>
        </w:trPr>
        <w:tc>
          <w:tcPr>
            <w:tcW w:w="3545" w:type="dxa"/>
            <w:vAlign w:val="center"/>
          </w:tcPr>
          <w:p w14:paraId="026A83E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[4.6] – Общественное питание</w:t>
            </w:r>
          </w:p>
        </w:tc>
        <w:tc>
          <w:tcPr>
            <w:tcW w:w="5386" w:type="dxa"/>
            <w:vAlign w:val="center"/>
          </w:tcPr>
          <w:p w14:paraId="4B52B93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662" w:type="dxa"/>
            <w:vMerge/>
            <w:vAlign w:val="center"/>
          </w:tcPr>
          <w:p w14:paraId="3F974DD7" w14:textId="77777777" w:rsidR="00214D5E" w:rsidRPr="000C3E1D" w:rsidRDefault="00214D5E" w:rsidP="000D0821">
            <w:pPr>
              <w:spacing w:after="0" w:line="240" w:lineRule="auto"/>
              <w:rPr>
                <w:rFonts w:cs="Times New Roman"/>
                <w:sz w:val="20"/>
                <w:szCs w:val="20"/>
              </w:rPr>
            </w:pPr>
          </w:p>
        </w:tc>
      </w:tr>
      <w:tr w:rsidR="00214D5E" w:rsidRPr="000C3E1D" w14:paraId="0AF7D7D1" w14:textId="77777777" w:rsidTr="000D0821">
        <w:trPr>
          <w:trHeight w:val="20"/>
        </w:trPr>
        <w:tc>
          <w:tcPr>
            <w:tcW w:w="3545" w:type="dxa"/>
            <w:vAlign w:val="center"/>
          </w:tcPr>
          <w:p w14:paraId="413EC62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[3.10.1] - Амбулаторное ветеринарное обслуживание</w:t>
            </w:r>
          </w:p>
        </w:tc>
        <w:tc>
          <w:tcPr>
            <w:tcW w:w="5386" w:type="dxa"/>
            <w:vAlign w:val="center"/>
          </w:tcPr>
          <w:p w14:paraId="2043A62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662" w:type="dxa"/>
            <w:vMerge w:val="restart"/>
            <w:vAlign w:val="center"/>
          </w:tcPr>
          <w:p w14:paraId="5E48CDB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300/5000 кв. м;</w:t>
            </w:r>
          </w:p>
          <w:p w14:paraId="2A082F1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1703176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6CA60EB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398FF1E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6BF10E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547D10CD" w14:textId="77777777" w:rsidTr="000D0821">
        <w:trPr>
          <w:trHeight w:val="20"/>
        </w:trPr>
        <w:tc>
          <w:tcPr>
            <w:tcW w:w="3545" w:type="dxa"/>
            <w:shd w:val="clear" w:color="auto" w:fill="auto"/>
            <w:vAlign w:val="center"/>
          </w:tcPr>
          <w:p w14:paraId="611F305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[3.3] - Бытовое обслуживание</w:t>
            </w:r>
          </w:p>
        </w:tc>
        <w:tc>
          <w:tcPr>
            <w:tcW w:w="5386" w:type="dxa"/>
            <w:shd w:val="clear" w:color="auto" w:fill="auto"/>
            <w:vAlign w:val="center"/>
          </w:tcPr>
          <w:p w14:paraId="048F258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62" w:type="dxa"/>
            <w:vMerge/>
            <w:vAlign w:val="center"/>
          </w:tcPr>
          <w:p w14:paraId="02A02376" w14:textId="77777777" w:rsidR="00214D5E" w:rsidRPr="000C3E1D" w:rsidRDefault="00214D5E" w:rsidP="000D0821">
            <w:pPr>
              <w:spacing w:after="0" w:line="240" w:lineRule="auto"/>
              <w:rPr>
                <w:rFonts w:cs="Times New Roman"/>
                <w:sz w:val="20"/>
                <w:szCs w:val="20"/>
              </w:rPr>
            </w:pPr>
          </w:p>
        </w:tc>
      </w:tr>
      <w:tr w:rsidR="00214D5E" w:rsidRPr="000C3E1D" w14:paraId="3C936E64" w14:textId="77777777" w:rsidTr="000D0821">
        <w:trPr>
          <w:trHeight w:val="20"/>
        </w:trPr>
        <w:tc>
          <w:tcPr>
            <w:tcW w:w="3545" w:type="dxa"/>
            <w:vAlign w:val="center"/>
          </w:tcPr>
          <w:p w14:paraId="5CFA656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[3.2.2] - Оказание социальной помощи населению</w:t>
            </w:r>
          </w:p>
        </w:tc>
        <w:tc>
          <w:tcPr>
            <w:tcW w:w="5386" w:type="dxa"/>
            <w:vAlign w:val="center"/>
          </w:tcPr>
          <w:p w14:paraId="0D105A7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76A3B8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некоммерческих фондов, благотворительных организаций, клубов по интересам</w:t>
            </w:r>
          </w:p>
        </w:tc>
        <w:tc>
          <w:tcPr>
            <w:tcW w:w="6662" w:type="dxa"/>
            <w:vMerge/>
            <w:vAlign w:val="center"/>
          </w:tcPr>
          <w:p w14:paraId="51797BE9" w14:textId="77777777" w:rsidR="00214D5E" w:rsidRPr="000C3E1D" w:rsidRDefault="00214D5E" w:rsidP="000D0821">
            <w:pPr>
              <w:spacing w:after="0" w:line="240" w:lineRule="auto"/>
              <w:rPr>
                <w:rFonts w:cs="Times New Roman"/>
                <w:sz w:val="20"/>
                <w:szCs w:val="20"/>
              </w:rPr>
            </w:pPr>
          </w:p>
        </w:tc>
      </w:tr>
      <w:tr w:rsidR="00214D5E" w:rsidRPr="000C3E1D" w14:paraId="72F625B5" w14:textId="77777777" w:rsidTr="000D0821">
        <w:trPr>
          <w:trHeight w:val="20"/>
        </w:trPr>
        <w:tc>
          <w:tcPr>
            <w:tcW w:w="3545" w:type="dxa"/>
            <w:vAlign w:val="center"/>
          </w:tcPr>
          <w:p w14:paraId="7EFEB68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[3.2.3] - Оказание услуг связи</w:t>
            </w:r>
          </w:p>
        </w:tc>
        <w:tc>
          <w:tcPr>
            <w:tcW w:w="5386" w:type="dxa"/>
            <w:vAlign w:val="center"/>
          </w:tcPr>
          <w:p w14:paraId="0CACA4A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662" w:type="dxa"/>
            <w:vMerge/>
            <w:vAlign w:val="center"/>
          </w:tcPr>
          <w:p w14:paraId="56360F4F" w14:textId="77777777" w:rsidR="00214D5E" w:rsidRPr="000C3E1D" w:rsidRDefault="00214D5E" w:rsidP="000D0821">
            <w:pPr>
              <w:spacing w:after="0" w:line="240" w:lineRule="auto"/>
              <w:rPr>
                <w:rFonts w:cs="Times New Roman"/>
                <w:sz w:val="20"/>
                <w:szCs w:val="20"/>
              </w:rPr>
            </w:pPr>
          </w:p>
        </w:tc>
      </w:tr>
      <w:tr w:rsidR="00214D5E" w:rsidRPr="000C3E1D" w14:paraId="5852A7F4" w14:textId="77777777" w:rsidTr="000D0821">
        <w:trPr>
          <w:trHeight w:val="20"/>
        </w:trPr>
        <w:tc>
          <w:tcPr>
            <w:tcW w:w="3545" w:type="dxa"/>
            <w:vAlign w:val="center"/>
          </w:tcPr>
          <w:p w14:paraId="6811930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[3.4.1] - Амбулаторно-поликлиническое обслуживание</w:t>
            </w:r>
          </w:p>
        </w:tc>
        <w:tc>
          <w:tcPr>
            <w:tcW w:w="5386" w:type="dxa"/>
            <w:vAlign w:val="center"/>
          </w:tcPr>
          <w:p w14:paraId="0543552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662" w:type="dxa"/>
            <w:vMerge/>
            <w:vAlign w:val="center"/>
          </w:tcPr>
          <w:p w14:paraId="0325B30D" w14:textId="77777777" w:rsidR="00214D5E" w:rsidRPr="000C3E1D" w:rsidRDefault="00214D5E" w:rsidP="000D0821">
            <w:pPr>
              <w:spacing w:after="0" w:line="240" w:lineRule="auto"/>
              <w:rPr>
                <w:rFonts w:cs="Times New Roman"/>
                <w:sz w:val="20"/>
                <w:szCs w:val="20"/>
              </w:rPr>
            </w:pPr>
          </w:p>
        </w:tc>
      </w:tr>
      <w:tr w:rsidR="00214D5E" w:rsidRPr="000C3E1D" w14:paraId="100BFCF8" w14:textId="77777777" w:rsidTr="000D0821">
        <w:trPr>
          <w:trHeight w:val="20"/>
        </w:trPr>
        <w:tc>
          <w:tcPr>
            <w:tcW w:w="3545" w:type="dxa"/>
            <w:vAlign w:val="center"/>
          </w:tcPr>
          <w:p w14:paraId="7602184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[5.1.2] - Обеспечение занятий спортом в помещениях</w:t>
            </w:r>
          </w:p>
        </w:tc>
        <w:tc>
          <w:tcPr>
            <w:tcW w:w="5386" w:type="dxa"/>
            <w:vAlign w:val="center"/>
          </w:tcPr>
          <w:p w14:paraId="4969539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662" w:type="dxa"/>
            <w:vAlign w:val="center"/>
          </w:tcPr>
          <w:p w14:paraId="68B7FFD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- 50 кв. м/ не подлежит установлению;</w:t>
            </w:r>
          </w:p>
          <w:p w14:paraId="75DF12A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09DC77C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69ECBE2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3A48A1D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максимальная высота строений, сооружений от уровня земли - 15м;</w:t>
            </w:r>
          </w:p>
          <w:p w14:paraId="0F7642C7" w14:textId="38C30001"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w:t>
            </w:r>
            <w:r w:rsidR="00271372" w:rsidRPr="000C3E1D">
              <w:rPr>
                <w:rFonts w:cs="Times New Roman"/>
                <w:sz w:val="20"/>
                <w:szCs w:val="20"/>
              </w:rPr>
              <w:t xml:space="preserve"> границах земельного участка – 6</w:t>
            </w:r>
            <w:r w:rsidRPr="000C3E1D">
              <w:rPr>
                <w:rFonts w:cs="Times New Roman"/>
                <w:sz w:val="20"/>
                <w:szCs w:val="20"/>
              </w:rPr>
              <w:t>0%;</w:t>
            </w:r>
          </w:p>
          <w:p w14:paraId="78592C7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099BABDA" w14:textId="77777777" w:rsidTr="000D0821">
        <w:trPr>
          <w:trHeight w:val="20"/>
        </w:trPr>
        <w:tc>
          <w:tcPr>
            <w:tcW w:w="3545" w:type="dxa"/>
            <w:vAlign w:val="center"/>
          </w:tcPr>
          <w:p w14:paraId="36F475D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[5.1.3] - Площадки для занятий спортом</w:t>
            </w:r>
          </w:p>
        </w:tc>
        <w:tc>
          <w:tcPr>
            <w:tcW w:w="5386" w:type="dxa"/>
            <w:vAlign w:val="center"/>
          </w:tcPr>
          <w:p w14:paraId="5B5A428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662" w:type="dxa"/>
            <w:vAlign w:val="center"/>
          </w:tcPr>
          <w:p w14:paraId="30B6109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- 50 кв. м/ не подлежит установлению;</w:t>
            </w:r>
          </w:p>
          <w:p w14:paraId="53A6BCB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p w14:paraId="3EA2356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- 1 м;</w:t>
            </w:r>
          </w:p>
          <w:p w14:paraId="6FE7C5D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максимальная высота строений, сооружений от уровня земли - 10 м;</w:t>
            </w:r>
          </w:p>
          <w:p w14:paraId="299D10D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90%.</w:t>
            </w:r>
          </w:p>
        </w:tc>
      </w:tr>
      <w:tr w:rsidR="00214D5E" w:rsidRPr="000C3E1D" w14:paraId="5BEAA6A9" w14:textId="77777777" w:rsidTr="000D0821">
        <w:trPr>
          <w:trHeight w:val="20"/>
        </w:trPr>
        <w:tc>
          <w:tcPr>
            <w:tcW w:w="3545" w:type="dxa"/>
            <w:shd w:val="clear" w:color="auto" w:fill="auto"/>
            <w:vAlign w:val="center"/>
          </w:tcPr>
          <w:p w14:paraId="341C6FF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[4.4] - Магазины</w:t>
            </w:r>
          </w:p>
        </w:tc>
        <w:tc>
          <w:tcPr>
            <w:tcW w:w="5386" w:type="dxa"/>
            <w:shd w:val="clear" w:color="auto" w:fill="auto"/>
            <w:vAlign w:val="center"/>
          </w:tcPr>
          <w:p w14:paraId="41FFF8D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Объекты капитального строительства, предназначенные для продажи товаров, торговая площадь которых составляет до 5000 кв. м</w:t>
            </w:r>
          </w:p>
        </w:tc>
        <w:tc>
          <w:tcPr>
            <w:tcW w:w="6662" w:type="dxa"/>
            <w:vAlign w:val="center"/>
          </w:tcPr>
          <w:p w14:paraId="13F982E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100/5000 кв. м;</w:t>
            </w:r>
          </w:p>
          <w:p w14:paraId="6620BAD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10AD279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5DD4C95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473DB1C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5862A89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28040EE1" w14:textId="77777777" w:rsidTr="000D0821">
        <w:trPr>
          <w:trHeight w:val="20"/>
        </w:trPr>
        <w:tc>
          <w:tcPr>
            <w:tcW w:w="3545" w:type="dxa"/>
          </w:tcPr>
          <w:p w14:paraId="54087A4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[2.1.1] - Малоэтажная многоквартирная жилая застройка</w:t>
            </w:r>
          </w:p>
        </w:tc>
        <w:tc>
          <w:tcPr>
            <w:tcW w:w="5386" w:type="dxa"/>
          </w:tcPr>
          <w:p w14:paraId="6447202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малоэтажных многоквартирных домов (многоквартирные дома высотой до 4 этажей, включая мансардный);</w:t>
            </w:r>
          </w:p>
          <w:p w14:paraId="17A93A68" w14:textId="77777777" w:rsidR="00214D5E" w:rsidRPr="000C3E1D" w:rsidRDefault="00214D5E" w:rsidP="000D0821">
            <w:pPr>
              <w:spacing w:after="0" w:line="240" w:lineRule="auto"/>
              <w:rPr>
                <w:rFonts w:cs="Times New Roman"/>
                <w:sz w:val="20"/>
                <w:szCs w:val="20"/>
              </w:rPr>
            </w:pPr>
          </w:p>
          <w:p w14:paraId="5232712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742B1EE2" w14:textId="77777777" w:rsidR="00214D5E" w:rsidRPr="000C3E1D" w:rsidRDefault="00214D5E" w:rsidP="000D0821">
            <w:pPr>
              <w:spacing w:after="0" w:line="240" w:lineRule="auto"/>
              <w:rPr>
                <w:rFonts w:cs="Times New Roman"/>
                <w:sz w:val="20"/>
                <w:szCs w:val="20"/>
              </w:rPr>
            </w:pPr>
          </w:p>
        </w:tc>
        <w:tc>
          <w:tcPr>
            <w:tcW w:w="6662" w:type="dxa"/>
          </w:tcPr>
          <w:p w14:paraId="354CB5C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минимальная/максимальная площадь земельного участка – 1000 кв. м/не подлежит установлению; </w:t>
            </w:r>
          </w:p>
          <w:p w14:paraId="5AE60F2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24 м;</w:t>
            </w:r>
          </w:p>
          <w:p w14:paraId="46E0E53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- 6 м;</w:t>
            </w:r>
          </w:p>
          <w:p w14:paraId="3CC5A3A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5837FEC7" w14:textId="77777777" w:rsidR="00214D5E" w:rsidRPr="000C3E1D" w:rsidRDefault="00214D5E" w:rsidP="00106987">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30%</w:t>
            </w:r>
            <w:r w:rsidR="00106987" w:rsidRPr="000C3E1D">
              <w:rPr>
                <w:rFonts w:cs="Times New Roman"/>
                <w:sz w:val="20"/>
                <w:szCs w:val="20"/>
              </w:rPr>
              <w:t>.</w:t>
            </w:r>
          </w:p>
          <w:p w14:paraId="670438CD" w14:textId="7736096F" w:rsidR="00E65B33" w:rsidRPr="000C3E1D" w:rsidRDefault="00E65B33" w:rsidP="00106987">
            <w:pPr>
              <w:spacing w:after="0" w:line="240" w:lineRule="auto"/>
              <w:rPr>
                <w:rFonts w:cs="Times New Roman"/>
                <w:sz w:val="20"/>
                <w:szCs w:val="20"/>
              </w:rPr>
            </w:pPr>
            <w:r w:rsidRPr="000C3E1D">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214D5E" w:rsidRPr="000C3E1D" w14:paraId="6D0AF617" w14:textId="77777777" w:rsidTr="000D0821">
        <w:trPr>
          <w:trHeight w:val="20"/>
        </w:trPr>
        <w:tc>
          <w:tcPr>
            <w:tcW w:w="3545" w:type="dxa"/>
            <w:vAlign w:val="center"/>
          </w:tcPr>
          <w:p w14:paraId="3EBB91A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[3.1.1] - Предоставление коммунальных услуг</w:t>
            </w:r>
          </w:p>
          <w:p w14:paraId="3CCE7055" w14:textId="77777777" w:rsidR="00214D5E" w:rsidRPr="000C3E1D" w:rsidRDefault="00214D5E" w:rsidP="000D0821">
            <w:pPr>
              <w:spacing w:after="0" w:line="240" w:lineRule="auto"/>
              <w:rPr>
                <w:rFonts w:cs="Times New Roman"/>
                <w:sz w:val="20"/>
                <w:szCs w:val="20"/>
              </w:rPr>
            </w:pPr>
          </w:p>
        </w:tc>
        <w:tc>
          <w:tcPr>
            <w:tcW w:w="5386" w:type="dxa"/>
            <w:vAlign w:val="center"/>
          </w:tcPr>
          <w:p w14:paraId="56B8321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662" w:type="dxa"/>
            <w:vAlign w:val="center"/>
          </w:tcPr>
          <w:p w14:paraId="7367561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минимальная/максимальная площадь земельных участков - 10 кв. м/не подлежит установлению; </w:t>
            </w:r>
          </w:p>
          <w:p w14:paraId="5E5E2B6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5DB4359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- 1 м;</w:t>
            </w:r>
          </w:p>
          <w:p w14:paraId="6578782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59A781D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6720DC07" w14:textId="77777777" w:rsidR="00106987"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w:t>
            </w:r>
            <w:r w:rsidR="00106987" w:rsidRPr="000C3E1D">
              <w:rPr>
                <w:rFonts w:cs="Times New Roman"/>
                <w:sz w:val="20"/>
                <w:szCs w:val="20"/>
              </w:rPr>
              <w:t>аницах земельного участка – 80%.</w:t>
            </w:r>
          </w:p>
          <w:p w14:paraId="3694298E" w14:textId="62AB77D4"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4C941055" w14:textId="77777777" w:rsidTr="000D0821">
        <w:trPr>
          <w:trHeight w:val="20"/>
        </w:trPr>
        <w:tc>
          <w:tcPr>
            <w:tcW w:w="3545" w:type="dxa"/>
            <w:vAlign w:val="center"/>
          </w:tcPr>
          <w:p w14:paraId="588FB176" w14:textId="72A5D47A" w:rsidR="00214D5E" w:rsidRPr="000C3E1D" w:rsidRDefault="00214D5E" w:rsidP="000D0821">
            <w:pPr>
              <w:spacing w:after="0" w:line="240" w:lineRule="auto"/>
              <w:rPr>
                <w:rFonts w:cs="Times New Roman"/>
                <w:sz w:val="20"/>
                <w:szCs w:val="20"/>
              </w:rPr>
            </w:pPr>
            <w:r w:rsidRPr="000C3E1D">
              <w:rPr>
                <w:rFonts w:cs="Times New Roman"/>
                <w:sz w:val="20"/>
                <w:szCs w:val="20"/>
              </w:rPr>
              <w:t>[13.2] - Ведение садоводства</w:t>
            </w:r>
          </w:p>
        </w:tc>
        <w:tc>
          <w:tcPr>
            <w:tcW w:w="5386" w:type="dxa"/>
            <w:vAlign w:val="center"/>
          </w:tcPr>
          <w:p w14:paraId="1B97E54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662" w:type="dxa"/>
            <w:vAlign w:val="center"/>
          </w:tcPr>
          <w:p w14:paraId="2D44378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земельного участка – 600/1500 кв. м;</w:t>
            </w:r>
          </w:p>
          <w:p w14:paraId="2D13023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(проездов)- 12 метров;</w:t>
            </w:r>
          </w:p>
          <w:p w14:paraId="4D49FA4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для жилых строений от границ участка - 3 м;</w:t>
            </w:r>
          </w:p>
          <w:p w14:paraId="2A14973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Отступ от красной линии – 5 м.</w:t>
            </w:r>
          </w:p>
          <w:p w14:paraId="72FA161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7F2F170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40 %;</w:t>
            </w:r>
          </w:p>
        </w:tc>
      </w:tr>
    </w:tbl>
    <w:p w14:paraId="67437926"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214D5E" w:rsidRPr="000C3E1D" w14:paraId="77BB0F12" w14:textId="77777777" w:rsidTr="000D0821">
        <w:trPr>
          <w:trHeight w:val="20"/>
        </w:trPr>
        <w:tc>
          <w:tcPr>
            <w:tcW w:w="9073" w:type="dxa"/>
            <w:vAlign w:val="center"/>
          </w:tcPr>
          <w:p w14:paraId="228B92B4"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520" w:type="dxa"/>
            <w:vAlign w:val="center"/>
          </w:tcPr>
          <w:p w14:paraId="5F87CC72"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14D5E" w:rsidRPr="000C3E1D" w14:paraId="414261D1" w14:textId="77777777" w:rsidTr="000D0821">
        <w:trPr>
          <w:trHeight w:val="20"/>
        </w:trPr>
        <w:tc>
          <w:tcPr>
            <w:tcW w:w="9073" w:type="dxa"/>
            <w:vAlign w:val="center"/>
          </w:tcPr>
          <w:p w14:paraId="5E3E27B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185786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869161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280F77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8A2C09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проезды общего пользования;</w:t>
            </w:r>
          </w:p>
          <w:p w14:paraId="06C410D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AC6F5B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2DCDB07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6F6D10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05BD6AD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4EB93CA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3359D95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площадь земельных участков - 1 кв. м. </w:t>
            </w:r>
          </w:p>
          <w:p w14:paraId="18F3E1A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F24B7F5" w14:textId="77777777" w:rsidR="00214D5E" w:rsidRPr="000C3E1D" w:rsidRDefault="00214D5E" w:rsidP="000D0821">
            <w:pPr>
              <w:spacing w:after="0" w:line="240" w:lineRule="auto"/>
              <w:rPr>
                <w:rFonts w:cs="Times New Roman"/>
                <w:sz w:val="20"/>
                <w:szCs w:val="20"/>
              </w:rPr>
            </w:pPr>
          </w:p>
          <w:p w14:paraId="1EB2084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ширина земельных участков вдоль фронта улицы (проезда) - </w:t>
            </w:r>
          </w:p>
          <w:p w14:paraId="2EF3355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 м/ не подлежит установлению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35276B7" w14:textId="77777777" w:rsidR="00214D5E" w:rsidRPr="000C3E1D" w:rsidRDefault="00214D5E" w:rsidP="000D0821">
            <w:pPr>
              <w:spacing w:after="0" w:line="240" w:lineRule="auto"/>
              <w:rPr>
                <w:rFonts w:cs="Times New Roman"/>
                <w:sz w:val="20"/>
                <w:szCs w:val="20"/>
              </w:rPr>
            </w:pPr>
          </w:p>
          <w:p w14:paraId="4DA12D1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43797D2"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0829A8EE" w14:textId="5F6CC9BF" w:rsidR="00214D5E" w:rsidRPr="000C3E1D" w:rsidRDefault="00214D5E" w:rsidP="000D0821">
            <w:pPr>
              <w:spacing w:after="0" w:line="240" w:lineRule="auto"/>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25280654"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Ограничения использования земельных участков и объектов капитального строительства:</w:t>
      </w:r>
    </w:p>
    <w:p w14:paraId="0B877E24" w14:textId="77777777" w:rsidR="00214D5E" w:rsidRPr="000C3E1D" w:rsidRDefault="00214D5E" w:rsidP="000D0821">
      <w:pPr>
        <w:spacing w:after="0" w:line="240" w:lineRule="auto"/>
        <w:ind w:firstLine="567"/>
        <w:jc w:val="both"/>
        <w:rPr>
          <w:rFonts w:cs="Times New Roman"/>
          <w:sz w:val="16"/>
          <w:szCs w:val="16"/>
        </w:rPr>
      </w:pPr>
    </w:p>
    <w:p w14:paraId="67FED257" w14:textId="7AEB6CEE"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Минимальный процент озеленения земельного участка для всех типов многоквартирной жилой застройки</w:t>
      </w:r>
      <w:r w:rsidR="00106987" w:rsidRPr="000C3E1D">
        <w:rPr>
          <w:rFonts w:cs="Times New Roman"/>
          <w:sz w:val="16"/>
          <w:szCs w:val="16"/>
        </w:rPr>
        <w:t>, для зданий общественно-делового назначения</w:t>
      </w:r>
      <w:r w:rsidRPr="000C3E1D">
        <w:rPr>
          <w:rFonts w:cs="Times New Roman"/>
          <w:sz w:val="16"/>
          <w:szCs w:val="16"/>
        </w:rPr>
        <w:t xml:space="preserve"> – 15%</w:t>
      </w:r>
      <w:r w:rsidR="00106987" w:rsidRPr="000C3E1D">
        <w:rPr>
          <w:rFonts w:cs="Times New Roman"/>
          <w:sz w:val="16"/>
          <w:szCs w:val="16"/>
        </w:rPr>
        <w:t xml:space="preserve"> от площади земельного участка</w:t>
      </w:r>
      <w:r w:rsidRPr="000C3E1D">
        <w:rPr>
          <w:rFonts w:cs="Times New Roman"/>
          <w:sz w:val="16"/>
          <w:szCs w:val="16"/>
        </w:rPr>
        <w:t>.</w:t>
      </w:r>
    </w:p>
    <w:p w14:paraId="35D83457"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25CB430"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9797352"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Расстояние до красной линии:</w:t>
      </w:r>
    </w:p>
    <w:p w14:paraId="434A017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 от Дошкольных образовательных учреждений и общеобразовательных школ (стены здания) -10 м;</w:t>
      </w:r>
    </w:p>
    <w:p w14:paraId="0927ACB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 от Пожарных депо - 10 м (15 м - для депо I типа);</w:t>
      </w:r>
    </w:p>
    <w:p w14:paraId="5219CAE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3) улиц, от жилых и общественных зданий – 5 м;</w:t>
      </w:r>
    </w:p>
    <w:p w14:paraId="428B2697"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4) проездов, от жилых и общественных зданий – 3 м;</w:t>
      </w:r>
    </w:p>
    <w:p w14:paraId="6F543AA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5) от остальных зданий и сооружений - 5 м.</w:t>
      </w:r>
    </w:p>
    <w:p w14:paraId="0D5C1E86"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20BB12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До границы соседнего приквартирного участка расстояния по санитарно-бытовым условиям должны быть не менее:</w:t>
      </w:r>
    </w:p>
    <w:p w14:paraId="3598010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36C5DE9"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1,0 м - для одноэтажного жилого дома;</w:t>
      </w:r>
    </w:p>
    <w:p w14:paraId="0F5B6A7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1,5 м - для двухэтажного жилого дома;</w:t>
      </w:r>
    </w:p>
    <w:p w14:paraId="41113C1D"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2,0 м - для трехэтажного жилого дома, при условии, что расстояние до расположенного на соседнем земельном участке жилого дома не менее 5 м;</w:t>
      </w:r>
    </w:p>
    <w:p w14:paraId="4D3C044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других построек (баня, гараж и другие) - 1 м;</w:t>
      </w:r>
    </w:p>
    <w:p w14:paraId="127D905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стволов высокорослых деревьев - 4 м;</w:t>
      </w:r>
    </w:p>
    <w:p w14:paraId="7616D39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стволов среднерослых деревьев - 2 м;</w:t>
      </w:r>
    </w:p>
    <w:p w14:paraId="64C0F37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кустарника - 1 м.</w:t>
      </w:r>
    </w:p>
    <w:p w14:paraId="594A114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986795D"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06EA95B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07E586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3A128033"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Общая площадь теплиц – до 2000 кв. м.;</w:t>
      </w:r>
    </w:p>
    <w:p w14:paraId="72CCE616"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9A3D7B9" w14:textId="77777777" w:rsidR="00214D5E" w:rsidRPr="000C3E1D" w:rsidRDefault="00214D5E" w:rsidP="000D0821">
      <w:pPr>
        <w:spacing w:after="0" w:line="240" w:lineRule="auto"/>
        <w:ind w:firstLine="567"/>
        <w:jc w:val="both"/>
        <w:rPr>
          <w:rFonts w:cs="Times New Roman"/>
          <w:sz w:val="16"/>
          <w:szCs w:val="16"/>
        </w:rPr>
      </w:pPr>
    </w:p>
    <w:p w14:paraId="5D97A641"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DD1E17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17C40BAB" w14:textId="5989199B"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Устройство навесов не должно ущемлять законных интересов соседних домовладельцев, в части водоотведения атмосферных осадков с кровли навесов,</w:t>
      </w:r>
      <w:r w:rsidR="001252B9" w:rsidRPr="000C3E1D">
        <w:rPr>
          <w:rFonts w:cs="Times New Roman"/>
          <w:sz w:val="16"/>
          <w:szCs w:val="16"/>
        </w:rPr>
        <w:t xml:space="preserve"> </w:t>
      </w:r>
      <w:r w:rsidRPr="000C3E1D">
        <w:rPr>
          <w:rFonts w:cs="Times New Roman"/>
          <w:sz w:val="16"/>
          <w:szCs w:val="16"/>
        </w:rPr>
        <w:t>при устройстве навесов  минимальный отступ от границы участка – 1м.</w:t>
      </w:r>
    </w:p>
    <w:p w14:paraId="57006CB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w:t>
      </w:r>
    </w:p>
    <w:p w14:paraId="4658BC1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535B7D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8DAB75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9B8E863"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55B7FEF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EBE5F19"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3852E91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5FC61616" w14:textId="5C8E29BA"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При застройке земельных участков объектами жилищного строительства на территории </w:t>
      </w:r>
      <w:r w:rsidR="00857BC2" w:rsidRPr="000C3E1D">
        <w:rPr>
          <w:rFonts w:cs="Times New Roman"/>
          <w:sz w:val="16"/>
          <w:szCs w:val="16"/>
        </w:rPr>
        <w:t>Пригородного</w:t>
      </w:r>
      <w:r w:rsidRPr="000C3E1D">
        <w:rPr>
          <w:rFonts w:cs="Times New Roman"/>
          <w:sz w:val="16"/>
          <w:szCs w:val="16"/>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4D4A434D" w14:textId="3B5512E9"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857BC2" w:rsidRPr="000C3E1D">
        <w:rPr>
          <w:rFonts w:cs="Times New Roman"/>
          <w:sz w:val="16"/>
          <w:szCs w:val="16"/>
        </w:rPr>
        <w:t>Пригородного</w:t>
      </w:r>
      <w:r w:rsidRPr="000C3E1D">
        <w:rPr>
          <w:rFonts w:cs="Times New Roman"/>
          <w:sz w:val="16"/>
          <w:szCs w:val="16"/>
        </w:rPr>
        <w:t xml:space="preserve"> сельского поселения Крымского района, выданных уполномоченными органами муниципального образования Крымский район.</w:t>
      </w:r>
    </w:p>
    <w:p w14:paraId="3504BDB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383E950E" w14:textId="77777777" w:rsidR="009B2A27" w:rsidRPr="000C3E1D" w:rsidRDefault="009B2A27" w:rsidP="009B2A27">
      <w:pPr>
        <w:spacing w:after="0" w:line="240" w:lineRule="auto"/>
        <w:ind w:firstLine="567"/>
        <w:jc w:val="both"/>
        <w:rPr>
          <w:rFonts w:cs="Times New Roman"/>
          <w:sz w:val="16"/>
          <w:szCs w:val="16"/>
        </w:rPr>
      </w:pPr>
      <w:r w:rsidRPr="000C3E1D">
        <w:rPr>
          <w:rFonts w:cs="Times New Roman"/>
          <w:sz w:val="16"/>
          <w:szCs w:val="16"/>
        </w:rPr>
        <w:t>Размещение зданий, строений и сооружений возможно при соблюдении требований статей 48 и 52 настоящих Правил.</w:t>
      </w:r>
    </w:p>
    <w:p w14:paraId="11EFAA32" w14:textId="77777777" w:rsidR="00214D5E" w:rsidRPr="000C3E1D" w:rsidRDefault="00214D5E" w:rsidP="000D0821">
      <w:pPr>
        <w:spacing w:after="0" w:line="240" w:lineRule="auto"/>
        <w:ind w:firstLine="567"/>
        <w:jc w:val="both"/>
        <w:rPr>
          <w:rFonts w:cs="Times New Roman"/>
          <w:sz w:val="16"/>
          <w:szCs w:val="16"/>
        </w:rPr>
      </w:pPr>
    </w:p>
    <w:p w14:paraId="3260EBE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Примечание общее.</w:t>
      </w:r>
    </w:p>
    <w:p w14:paraId="4B479992"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4DB51E7"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E1D8E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F4B8C9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05D087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 использование сточных вод в целях регулирования плодородия почв;</w:t>
      </w:r>
    </w:p>
    <w:p w14:paraId="1C1AC35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9C532C7"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4) осуществление авиационных мер по борьбе с вредными организмами.</w:t>
      </w:r>
    </w:p>
    <w:p w14:paraId="2D39E964"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1BB66CA"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в границах территорий общего пользования;</w:t>
      </w:r>
    </w:p>
    <w:p w14:paraId="2D631579"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предназначенные для размещения линейных объектов и (или) занятые линейными объектами.</w:t>
      </w:r>
    </w:p>
    <w:p w14:paraId="4D3B7E60"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0ED5571" w14:textId="49D39AA9" w:rsidR="00214D5E" w:rsidRPr="000C3E1D" w:rsidRDefault="00214D5E" w:rsidP="009B2A27">
      <w:pPr>
        <w:spacing w:after="0" w:line="240" w:lineRule="auto"/>
        <w:ind w:firstLine="567"/>
        <w:jc w:val="both"/>
        <w:rPr>
          <w:rFonts w:cs="Times New Roman"/>
          <w:sz w:val="16"/>
          <w:szCs w:val="16"/>
        </w:rPr>
      </w:pPr>
      <w:r w:rsidRPr="000C3E1D">
        <w:rPr>
          <w:rFonts w:cs="Times New Roman"/>
          <w:sz w:val="16"/>
          <w:szCs w:val="16"/>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7C706966" w14:textId="77777777" w:rsidR="00214D5E" w:rsidRPr="000C3E1D" w:rsidRDefault="00214D5E" w:rsidP="000D0821">
      <w:pPr>
        <w:spacing w:after="0" w:line="240" w:lineRule="auto"/>
        <w:ind w:firstLine="567"/>
        <w:jc w:val="both"/>
        <w:rPr>
          <w:rFonts w:cs="Times New Roman"/>
          <w:sz w:val="20"/>
          <w:szCs w:val="20"/>
        </w:rPr>
      </w:pPr>
    </w:p>
    <w:p w14:paraId="7F886A82" w14:textId="144B5673" w:rsidR="00214D5E" w:rsidRPr="000C3E1D" w:rsidRDefault="00214D5E" w:rsidP="000D0821">
      <w:pPr>
        <w:pStyle w:val="6"/>
        <w:rPr>
          <w:rFonts w:cs="Times New Roman"/>
          <w:sz w:val="20"/>
          <w:szCs w:val="20"/>
        </w:rPr>
      </w:pPr>
      <w:bookmarkStart w:id="6" w:name="_Toc159856611"/>
      <w:r w:rsidRPr="000C3E1D">
        <w:rPr>
          <w:rFonts w:cs="Times New Roman"/>
          <w:sz w:val="20"/>
          <w:szCs w:val="20"/>
        </w:rPr>
        <w:t>Ж – МЗ.Зона застройки малоэтажными жилыми домами</w:t>
      </w:r>
      <w:bookmarkEnd w:id="6"/>
    </w:p>
    <w:p w14:paraId="2F6AF231" w14:textId="77777777" w:rsidR="00214D5E" w:rsidRPr="000C3E1D" w:rsidRDefault="00214D5E" w:rsidP="000D0821">
      <w:pPr>
        <w:spacing w:after="0" w:line="240" w:lineRule="auto"/>
        <w:jc w:val="both"/>
        <w:rPr>
          <w:rFonts w:cs="Times New Roman"/>
          <w:i/>
          <w:sz w:val="20"/>
          <w:szCs w:val="20"/>
        </w:rPr>
      </w:pPr>
      <w:r w:rsidRPr="000C3E1D">
        <w:rPr>
          <w:rFonts w:cs="Times New Roman"/>
          <w:i/>
          <w:sz w:val="20"/>
          <w:szCs w:val="20"/>
        </w:rPr>
        <w:t xml:space="preserve">Зона малоэтажной смешанной жилой застройки Ж – МЗ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14:paraId="34DA0A1C" w14:textId="77777777" w:rsidR="00214D5E" w:rsidRPr="000C3E1D" w:rsidRDefault="00214D5E" w:rsidP="000D0821">
      <w:pPr>
        <w:spacing w:after="0" w:line="240" w:lineRule="auto"/>
        <w:rPr>
          <w:rFonts w:cs="Times New Roman"/>
          <w:sz w:val="20"/>
          <w:szCs w:val="20"/>
        </w:rPr>
      </w:pPr>
    </w:p>
    <w:p w14:paraId="2BC29284"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386"/>
        <w:gridCol w:w="6378"/>
      </w:tblGrid>
      <w:tr w:rsidR="00214D5E" w:rsidRPr="000C3E1D" w14:paraId="3792D3BA" w14:textId="77777777" w:rsidTr="000D0821">
        <w:trPr>
          <w:trHeight w:val="57"/>
        </w:trPr>
        <w:tc>
          <w:tcPr>
            <w:tcW w:w="3119" w:type="dxa"/>
          </w:tcPr>
          <w:p w14:paraId="627B8A39"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Наименование вида разрешенного использования земельного участка</w:t>
            </w:r>
          </w:p>
        </w:tc>
        <w:tc>
          <w:tcPr>
            <w:tcW w:w="5386" w:type="dxa"/>
          </w:tcPr>
          <w:p w14:paraId="3872965B"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Pr>
          <w:p w14:paraId="1EFEFF3F"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4D5E" w:rsidRPr="000C3E1D" w14:paraId="5499B2F9" w14:textId="77777777" w:rsidTr="000D0821">
        <w:trPr>
          <w:trHeight w:val="57"/>
        </w:trPr>
        <w:tc>
          <w:tcPr>
            <w:tcW w:w="3119" w:type="dxa"/>
          </w:tcPr>
          <w:p w14:paraId="16D1571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[2.1.1] - Малоэтажная многоквартирная жилая застройка</w:t>
            </w:r>
          </w:p>
        </w:tc>
        <w:tc>
          <w:tcPr>
            <w:tcW w:w="5386" w:type="dxa"/>
          </w:tcPr>
          <w:p w14:paraId="7807FDD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малоэтажных многоквартирных домов (многоквартирные дома высотой до 4 этажей, включая мансардный);</w:t>
            </w:r>
          </w:p>
          <w:p w14:paraId="65A279DF" w14:textId="77777777" w:rsidR="00214D5E" w:rsidRPr="000C3E1D" w:rsidRDefault="00214D5E" w:rsidP="000D0821">
            <w:pPr>
              <w:spacing w:after="0" w:line="240" w:lineRule="auto"/>
              <w:rPr>
                <w:rFonts w:cs="Times New Roman"/>
                <w:sz w:val="20"/>
                <w:szCs w:val="20"/>
              </w:rPr>
            </w:pPr>
          </w:p>
          <w:p w14:paraId="62C8D189" w14:textId="447E06CC" w:rsidR="00214D5E" w:rsidRPr="000C3E1D" w:rsidRDefault="00214D5E" w:rsidP="000D0821">
            <w:pPr>
              <w:spacing w:after="0" w:line="240" w:lineRule="auto"/>
              <w:rPr>
                <w:rFonts w:cs="Times New Roman"/>
                <w:sz w:val="20"/>
                <w:szCs w:val="20"/>
              </w:rPr>
            </w:pPr>
            <w:r w:rsidRPr="000C3E1D">
              <w:rPr>
                <w:rFonts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tcPr>
          <w:p w14:paraId="4D1B53B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минимальная/максимальная площадь земельного участка – 1000 кв. м/не подлежит установлению; </w:t>
            </w:r>
          </w:p>
          <w:p w14:paraId="2C66FF8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24 м;</w:t>
            </w:r>
          </w:p>
          <w:p w14:paraId="066691E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- 6 м;</w:t>
            </w:r>
          </w:p>
          <w:p w14:paraId="27F8F27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6F14CBC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w:t>
            </w:r>
            <w:r w:rsidR="00106987" w:rsidRPr="000C3E1D">
              <w:rPr>
                <w:rFonts w:cs="Times New Roman"/>
                <w:sz w:val="20"/>
                <w:szCs w:val="20"/>
              </w:rPr>
              <w:t>аницах земельного участка – 30%.</w:t>
            </w:r>
          </w:p>
          <w:p w14:paraId="3BEB7FFC" w14:textId="0BDB67A5" w:rsidR="00E65B33" w:rsidRPr="000C3E1D" w:rsidRDefault="00E65B33" w:rsidP="000D0821">
            <w:pPr>
              <w:spacing w:after="0" w:line="240" w:lineRule="auto"/>
              <w:rPr>
                <w:rFonts w:cs="Times New Roman"/>
                <w:sz w:val="20"/>
                <w:szCs w:val="20"/>
              </w:rPr>
            </w:pPr>
            <w:r w:rsidRPr="000C3E1D">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214D5E" w:rsidRPr="000C3E1D" w14:paraId="332821F4" w14:textId="77777777" w:rsidTr="000D0821">
        <w:trPr>
          <w:trHeight w:val="57"/>
        </w:trPr>
        <w:tc>
          <w:tcPr>
            <w:tcW w:w="3119" w:type="dxa"/>
          </w:tcPr>
          <w:p w14:paraId="2773DEC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[2.3] - Блокированная жилая застройка</w:t>
            </w:r>
          </w:p>
        </w:tc>
        <w:tc>
          <w:tcPr>
            <w:tcW w:w="5386" w:type="dxa"/>
            <w:tcBorders>
              <w:top w:val="single" w:sz="4" w:space="0" w:color="auto"/>
              <w:left w:val="single" w:sz="4" w:space="0" w:color="auto"/>
              <w:bottom w:val="single" w:sz="4" w:space="0" w:color="auto"/>
              <w:right w:val="single" w:sz="4" w:space="0" w:color="auto"/>
            </w:tcBorders>
          </w:tcPr>
          <w:p w14:paraId="2336A72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2B8413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6378" w:type="dxa"/>
          </w:tcPr>
          <w:p w14:paraId="71AB9D7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400/8000 кв. м;</w:t>
            </w:r>
          </w:p>
          <w:p w14:paraId="5FC4FC6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200/800 кв. м из расчета на 1 блок;</w:t>
            </w:r>
          </w:p>
          <w:p w14:paraId="2313FD4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6 м;</w:t>
            </w:r>
          </w:p>
          <w:p w14:paraId="50E8119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- 0 м;</w:t>
            </w:r>
          </w:p>
          <w:p w14:paraId="71F7994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42C1422B" w14:textId="5D66B6C1"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40%</w:t>
            </w:r>
            <w:r w:rsidR="00271372" w:rsidRPr="000C3E1D">
              <w:rPr>
                <w:rFonts w:cs="Times New Roman"/>
                <w:sz w:val="20"/>
                <w:szCs w:val="20"/>
              </w:rPr>
              <w:t>.</w:t>
            </w:r>
          </w:p>
          <w:p w14:paraId="21862AE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2D08E529" w14:textId="77777777" w:rsidTr="000D0821">
        <w:trPr>
          <w:trHeight w:val="57"/>
        </w:trPr>
        <w:tc>
          <w:tcPr>
            <w:tcW w:w="3119" w:type="dxa"/>
            <w:shd w:val="clear" w:color="auto" w:fill="FFFFFF"/>
            <w:vAlign w:val="center"/>
          </w:tcPr>
          <w:p w14:paraId="25AB5F2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[12.0] – Земельные участки (территории) общего пользования</w:t>
            </w:r>
          </w:p>
        </w:tc>
        <w:tc>
          <w:tcPr>
            <w:tcW w:w="5386" w:type="dxa"/>
            <w:tcBorders>
              <w:top w:val="single" w:sz="4" w:space="0" w:color="auto"/>
              <w:left w:val="single" w:sz="4" w:space="0" w:color="auto"/>
              <w:bottom w:val="single" w:sz="4" w:space="0" w:color="auto"/>
              <w:right w:val="single" w:sz="4" w:space="0" w:color="auto"/>
            </w:tcBorders>
            <w:vAlign w:val="center"/>
          </w:tcPr>
          <w:p w14:paraId="3A6E99B6" w14:textId="6779E2EF" w:rsidR="00214D5E" w:rsidRPr="000C3E1D" w:rsidRDefault="00F16CC2" w:rsidP="000D0821">
            <w:pPr>
              <w:spacing w:after="0" w:line="240" w:lineRule="auto"/>
              <w:rPr>
                <w:rFonts w:cs="Times New Roman"/>
                <w:sz w:val="20"/>
                <w:szCs w:val="20"/>
              </w:rPr>
            </w:pPr>
            <w:r w:rsidRPr="000C3E1D">
              <w:rPr>
                <w:rFonts w:eastAsia="SimSun" w:cs="Times New Roman"/>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378" w:type="dxa"/>
            <w:vAlign w:val="center"/>
          </w:tcPr>
          <w:p w14:paraId="400BB19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Регламенты не устанавливаются.</w:t>
            </w:r>
          </w:p>
          <w:p w14:paraId="1BA8927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16CC2" w:rsidRPr="000C3E1D" w14:paraId="748734E3" w14:textId="77777777" w:rsidTr="000D0821">
        <w:trPr>
          <w:trHeight w:val="57"/>
        </w:trPr>
        <w:tc>
          <w:tcPr>
            <w:tcW w:w="3119" w:type="dxa"/>
          </w:tcPr>
          <w:p w14:paraId="24EB36EA" w14:textId="2FFAAD38" w:rsidR="00F16CC2" w:rsidRPr="000C3E1D" w:rsidRDefault="00F16CC2" w:rsidP="000D0821">
            <w:pPr>
              <w:spacing w:after="0" w:line="240" w:lineRule="auto"/>
              <w:rPr>
                <w:rFonts w:cs="Times New Roman"/>
                <w:sz w:val="20"/>
                <w:szCs w:val="20"/>
              </w:rPr>
            </w:pPr>
            <w:r w:rsidRPr="000C3E1D">
              <w:rPr>
                <w:rFonts w:cs="Times New Roman"/>
                <w:sz w:val="20"/>
                <w:szCs w:val="20"/>
              </w:rPr>
              <w:t>[2.7.1] - Хранение автотранспорта</w:t>
            </w:r>
          </w:p>
        </w:tc>
        <w:tc>
          <w:tcPr>
            <w:tcW w:w="5386" w:type="dxa"/>
          </w:tcPr>
          <w:p w14:paraId="01B24E7D" w14:textId="66E3D644" w:rsidR="00F16CC2" w:rsidRPr="000C3E1D" w:rsidRDefault="00F16CC2" w:rsidP="000D0821">
            <w:pPr>
              <w:spacing w:after="0" w:line="240" w:lineRule="auto"/>
              <w:rPr>
                <w:rFonts w:cs="Times New Roman"/>
                <w:sz w:val="20"/>
                <w:szCs w:val="20"/>
              </w:rPr>
            </w:pPr>
            <w:r w:rsidRPr="000C3E1D">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378" w:type="dxa"/>
          </w:tcPr>
          <w:p w14:paraId="07D177AB" w14:textId="77777777" w:rsidR="00F16CC2" w:rsidRPr="000C3E1D" w:rsidRDefault="00F16CC2" w:rsidP="000D0821">
            <w:pPr>
              <w:keepLines/>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20/5000 кв. м;</w:t>
            </w:r>
          </w:p>
          <w:p w14:paraId="09E899FD"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5 м;</w:t>
            </w:r>
          </w:p>
          <w:p w14:paraId="3B68419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- 1 м;</w:t>
            </w:r>
          </w:p>
          <w:p w14:paraId="29A95763"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зданий, строений, сооружений от уровня земли - 12 м;</w:t>
            </w:r>
          </w:p>
          <w:p w14:paraId="608A2B68" w14:textId="77777777" w:rsidR="00F16CC2" w:rsidRPr="000C3E1D" w:rsidRDefault="00F16CC2" w:rsidP="000D0821">
            <w:pPr>
              <w:keepLines/>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2FB028B2"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4160E6E" w14:textId="77777777" w:rsidR="00F16CC2" w:rsidRPr="000C3E1D" w:rsidRDefault="00F16CC2" w:rsidP="000D0821">
            <w:pPr>
              <w:widowControl w:val="0"/>
              <w:numPr>
                <w:ilvl w:val="0"/>
                <w:numId w:val="8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D345CAA" w14:textId="77777777" w:rsidR="00F16CC2" w:rsidRPr="000C3E1D" w:rsidRDefault="00F16CC2" w:rsidP="000D0821">
            <w:pPr>
              <w:widowControl w:val="0"/>
              <w:numPr>
                <w:ilvl w:val="0"/>
                <w:numId w:val="8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CD3C345" w14:textId="77777777" w:rsidR="00F16CC2" w:rsidRPr="000C3E1D" w:rsidRDefault="00F16CC2" w:rsidP="000D0821">
            <w:pPr>
              <w:widowControl w:val="0"/>
              <w:numPr>
                <w:ilvl w:val="0"/>
                <w:numId w:val="8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2F6FBEA" w14:textId="77777777" w:rsidR="00F16CC2" w:rsidRPr="000C3E1D" w:rsidRDefault="00F16CC2" w:rsidP="000D0821">
            <w:pPr>
              <w:widowControl w:val="0"/>
              <w:numPr>
                <w:ilvl w:val="0"/>
                <w:numId w:val="8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82B35A6" w14:textId="77777777" w:rsidR="00F16CC2" w:rsidRPr="000C3E1D" w:rsidRDefault="00F16CC2" w:rsidP="000D0821">
            <w:pPr>
              <w:widowControl w:val="0"/>
              <w:numPr>
                <w:ilvl w:val="0"/>
                <w:numId w:val="8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4030FF0" w14:textId="7CB5DBAC" w:rsidR="00F16CC2" w:rsidRPr="000C3E1D" w:rsidRDefault="00F16CC2" w:rsidP="000D0821">
            <w:pPr>
              <w:spacing w:after="0" w:line="240" w:lineRule="auto"/>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bl>
    <w:p w14:paraId="0204EC58"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8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4"/>
        <w:gridCol w:w="5387"/>
        <w:gridCol w:w="5953"/>
      </w:tblGrid>
      <w:tr w:rsidR="00F16CC2" w:rsidRPr="000C3E1D" w14:paraId="20075F2E" w14:textId="77777777" w:rsidTr="000D0821">
        <w:trPr>
          <w:trHeight w:val="20"/>
          <w:tblHeader/>
        </w:trPr>
        <w:tc>
          <w:tcPr>
            <w:tcW w:w="3544" w:type="dxa"/>
          </w:tcPr>
          <w:p w14:paraId="710AE1F1" w14:textId="77777777" w:rsidR="00F16CC2" w:rsidRPr="000C3E1D" w:rsidRDefault="00F16CC2" w:rsidP="000D0821">
            <w:pPr>
              <w:tabs>
                <w:tab w:val="left" w:pos="2520"/>
              </w:tabs>
              <w:spacing w:after="0" w:line="240" w:lineRule="auto"/>
              <w:jc w:val="center"/>
              <w:rPr>
                <w:rFonts w:eastAsia="SimSun" w:cs="Times New Roman"/>
                <w:b/>
                <w:sz w:val="20"/>
                <w:szCs w:val="20"/>
                <w:lang w:eastAsia="zh-CN"/>
              </w:rPr>
            </w:pPr>
            <w:r w:rsidRPr="000C3E1D">
              <w:rPr>
                <w:rFonts w:cs="Times New Roman"/>
                <w:b/>
                <w:sz w:val="20"/>
                <w:szCs w:val="20"/>
              </w:rPr>
              <w:t>Наименование вида разрешенного использования земельного участка</w:t>
            </w:r>
          </w:p>
        </w:tc>
        <w:tc>
          <w:tcPr>
            <w:tcW w:w="5387" w:type="dxa"/>
          </w:tcPr>
          <w:p w14:paraId="498ADF06" w14:textId="77777777" w:rsidR="00F16CC2" w:rsidRPr="000C3E1D" w:rsidRDefault="00F16CC2" w:rsidP="000D0821">
            <w:pPr>
              <w:tabs>
                <w:tab w:val="left" w:pos="2520"/>
              </w:tabs>
              <w:spacing w:after="0" w:line="240" w:lineRule="auto"/>
              <w:jc w:val="center"/>
              <w:rPr>
                <w:rFonts w:eastAsia="SimSun" w:cs="Times New Roman"/>
                <w:b/>
                <w:sz w:val="20"/>
                <w:szCs w:val="20"/>
                <w:lang w:eastAsia="zh-CN"/>
              </w:rPr>
            </w:pPr>
            <w:r w:rsidRPr="000C3E1D">
              <w:rPr>
                <w:rFonts w:cs="Times New Roman"/>
                <w:b/>
                <w:sz w:val="20"/>
                <w:szCs w:val="20"/>
              </w:rPr>
              <w:t>Описание вида разрешенного использования земельного участка</w:t>
            </w:r>
          </w:p>
        </w:tc>
        <w:tc>
          <w:tcPr>
            <w:tcW w:w="5953" w:type="dxa"/>
          </w:tcPr>
          <w:p w14:paraId="6F9AC869" w14:textId="77777777" w:rsidR="00F16CC2" w:rsidRPr="000C3E1D" w:rsidRDefault="00F16CC2" w:rsidP="000D0821">
            <w:pPr>
              <w:tabs>
                <w:tab w:val="left" w:pos="2520"/>
              </w:tabs>
              <w:spacing w:after="0" w:line="240" w:lineRule="auto"/>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16CC2" w:rsidRPr="000C3E1D" w14:paraId="4D509902" w14:textId="77777777" w:rsidTr="000D0821">
        <w:trPr>
          <w:trHeight w:val="20"/>
        </w:trPr>
        <w:tc>
          <w:tcPr>
            <w:tcW w:w="3544" w:type="dxa"/>
            <w:tcBorders>
              <w:bottom w:val="single" w:sz="4" w:space="0" w:color="auto"/>
            </w:tcBorders>
          </w:tcPr>
          <w:p w14:paraId="55DB2514"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[3.5.1] - Дошкольное, начальное и среднее общее образование</w:t>
            </w:r>
          </w:p>
        </w:tc>
        <w:tc>
          <w:tcPr>
            <w:tcW w:w="5387" w:type="dxa"/>
            <w:tcBorders>
              <w:top w:val="single" w:sz="4" w:space="0" w:color="auto"/>
              <w:left w:val="single" w:sz="4" w:space="0" w:color="auto"/>
              <w:bottom w:val="single" w:sz="4" w:space="0" w:color="auto"/>
              <w:right w:val="single" w:sz="4" w:space="0" w:color="auto"/>
            </w:tcBorders>
          </w:tcPr>
          <w:p w14:paraId="532A410A" w14:textId="6D5441E8"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953" w:type="dxa"/>
            <w:tcBorders>
              <w:bottom w:val="single" w:sz="4" w:space="0" w:color="auto"/>
            </w:tcBorders>
          </w:tcPr>
          <w:p w14:paraId="170DEF22"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м/30000 кв. м</w:t>
            </w:r>
            <w:r w:rsidRPr="000C3E1D">
              <w:rPr>
                <w:rFonts w:cs="Times New Roman"/>
                <w:bCs/>
                <w:sz w:val="20"/>
                <w:szCs w:val="20"/>
              </w:rPr>
              <w:t>;</w:t>
            </w:r>
          </w:p>
          <w:p w14:paraId="0C9B9E4E"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25 м;</w:t>
            </w:r>
          </w:p>
          <w:p w14:paraId="4914DD9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4085E01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w:t>
            </w:r>
          </w:p>
          <w:p w14:paraId="6AF2C452"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p>
          <w:p w14:paraId="7E626231"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минимальный процент озеленения земельного участка - 30%</w:t>
            </w:r>
          </w:p>
          <w:p w14:paraId="1F5DDAED"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EA489F1"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94CC635"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15CA935"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AD43ACE"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6AE0E7E5"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12D2E28" w14:textId="77777777" w:rsidR="00F16CC2" w:rsidRPr="000C3E1D" w:rsidRDefault="00F16CC2" w:rsidP="000D0821">
            <w:pPr>
              <w:widowControl w:val="0"/>
              <w:numPr>
                <w:ilvl w:val="0"/>
                <w:numId w:val="9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227D8E4F" w14:textId="77777777" w:rsidTr="000D0821">
        <w:trPr>
          <w:trHeight w:val="20"/>
        </w:trPr>
        <w:tc>
          <w:tcPr>
            <w:tcW w:w="3544" w:type="dxa"/>
          </w:tcPr>
          <w:p w14:paraId="280AD1D2" w14:textId="77777777" w:rsidR="00F16CC2" w:rsidRPr="000C3E1D" w:rsidRDefault="00F16CC2" w:rsidP="000D0821">
            <w:pPr>
              <w:keepLines/>
              <w:overflowPunct w:val="0"/>
              <w:autoSpaceDE w:val="0"/>
              <w:autoSpaceDN w:val="0"/>
              <w:adjustRightInd w:val="0"/>
              <w:spacing w:after="0" w:line="240" w:lineRule="auto"/>
              <w:rPr>
                <w:rFonts w:eastAsia="SimSun" w:cs="Times New Roman"/>
                <w:sz w:val="20"/>
                <w:szCs w:val="20"/>
                <w:lang w:eastAsia="zh-CN"/>
              </w:rPr>
            </w:pPr>
            <w:r w:rsidRPr="000C3E1D">
              <w:rPr>
                <w:rFonts w:eastAsia="SimSun" w:cs="Times New Roman"/>
                <w:sz w:val="20"/>
                <w:szCs w:val="20"/>
                <w:lang w:eastAsia="zh-CN"/>
              </w:rPr>
              <w:t>[4</w:t>
            </w:r>
            <w:r w:rsidRPr="000C3E1D">
              <w:rPr>
                <w:rFonts w:cs="Times New Roman"/>
                <w:sz w:val="20"/>
                <w:szCs w:val="20"/>
                <w:lang w:eastAsia="zh-CN"/>
              </w:rPr>
              <w:t>.1</w:t>
            </w:r>
            <w:r w:rsidRPr="000C3E1D">
              <w:rPr>
                <w:rFonts w:eastAsia="SimSun" w:cs="Times New Roman"/>
                <w:sz w:val="20"/>
                <w:szCs w:val="20"/>
                <w:lang w:eastAsia="zh-CN"/>
              </w:rPr>
              <w:t>] - Деловое управление</w:t>
            </w:r>
          </w:p>
        </w:tc>
        <w:tc>
          <w:tcPr>
            <w:tcW w:w="5387" w:type="dxa"/>
            <w:tcBorders>
              <w:top w:val="single" w:sz="4" w:space="0" w:color="auto"/>
              <w:left w:val="single" w:sz="4" w:space="0" w:color="auto"/>
              <w:bottom w:val="single" w:sz="4" w:space="0" w:color="auto"/>
              <w:right w:val="single" w:sz="4" w:space="0" w:color="auto"/>
            </w:tcBorders>
          </w:tcPr>
          <w:p w14:paraId="422034F0" w14:textId="77777777" w:rsidR="00F16CC2" w:rsidRPr="000C3E1D" w:rsidRDefault="00F16CC2" w:rsidP="000D0821">
            <w:pPr>
              <w:widowControl w:val="0"/>
              <w:suppressAutoHyphens/>
              <w:autoSpaceDE w:val="0"/>
              <w:spacing w:after="0" w:line="240" w:lineRule="auto"/>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953" w:type="dxa"/>
            <w:vMerge w:val="restart"/>
          </w:tcPr>
          <w:p w14:paraId="689BB83F"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300/5000 кв. м;</w:t>
            </w:r>
          </w:p>
          <w:p w14:paraId="38F839A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25C8A3AC"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1D3BB575"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16AD1748" w14:textId="0349F392"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r w:rsidR="00106987" w:rsidRPr="000C3E1D">
              <w:rPr>
                <w:rFonts w:eastAsia="SimSun" w:cs="Times New Roman"/>
                <w:sz w:val="20"/>
                <w:szCs w:val="20"/>
                <w:lang w:eastAsia="zh-CN"/>
              </w:rPr>
              <w:t>.</w:t>
            </w:r>
          </w:p>
          <w:p w14:paraId="333CAC92"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9B53BAD"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78BF1F21"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71A3989"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41E230C"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33335AE0"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4322335" w14:textId="77777777" w:rsidR="00F16CC2" w:rsidRPr="000C3E1D" w:rsidRDefault="00F16CC2" w:rsidP="000D0821">
            <w:pPr>
              <w:widowControl w:val="0"/>
              <w:numPr>
                <w:ilvl w:val="0"/>
                <w:numId w:val="9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0F8C4D71" w14:textId="77777777" w:rsidTr="000D0821">
        <w:trPr>
          <w:trHeight w:val="20"/>
        </w:trPr>
        <w:tc>
          <w:tcPr>
            <w:tcW w:w="3544" w:type="dxa"/>
            <w:tcBorders>
              <w:top w:val="single" w:sz="4" w:space="0" w:color="auto"/>
              <w:bottom w:val="single" w:sz="4" w:space="0" w:color="auto"/>
            </w:tcBorders>
          </w:tcPr>
          <w:p w14:paraId="45C92F4F" w14:textId="77777777" w:rsidR="00F16CC2" w:rsidRPr="000C3E1D" w:rsidRDefault="00F16CC2" w:rsidP="000D0821">
            <w:pPr>
              <w:keepLines/>
              <w:overflowPunct w:val="0"/>
              <w:autoSpaceDE w:val="0"/>
              <w:autoSpaceDN w:val="0"/>
              <w:adjustRightInd w:val="0"/>
              <w:spacing w:after="0" w:line="240" w:lineRule="auto"/>
              <w:rPr>
                <w:rFonts w:cs="Times New Roman"/>
                <w:sz w:val="20"/>
                <w:szCs w:val="20"/>
              </w:rPr>
            </w:pPr>
            <w:r w:rsidRPr="000C3E1D">
              <w:rPr>
                <w:rFonts w:eastAsia="SimSun" w:cs="Times New Roman"/>
                <w:sz w:val="20"/>
                <w:szCs w:val="20"/>
                <w:lang w:eastAsia="zh-CN"/>
              </w:rPr>
              <w:t xml:space="preserve">[4.6] – </w:t>
            </w:r>
            <w:r w:rsidRPr="000C3E1D">
              <w:rPr>
                <w:rFonts w:cs="Times New Roman"/>
                <w:sz w:val="20"/>
                <w:szCs w:val="20"/>
              </w:rPr>
              <w:t>Общественное питание</w:t>
            </w:r>
          </w:p>
        </w:tc>
        <w:tc>
          <w:tcPr>
            <w:tcW w:w="5387" w:type="dxa"/>
            <w:tcBorders>
              <w:top w:val="single" w:sz="4" w:space="0" w:color="auto"/>
              <w:left w:val="single" w:sz="4" w:space="0" w:color="auto"/>
              <w:bottom w:val="single" w:sz="4" w:space="0" w:color="auto"/>
              <w:right w:val="single" w:sz="4" w:space="0" w:color="auto"/>
            </w:tcBorders>
          </w:tcPr>
          <w:p w14:paraId="5228D5E5" w14:textId="77777777" w:rsidR="00F16CC2" w:rsidRPr="000C3E1D" w:rsidRDefault="00F16CC2" w:rsidP="000D0821">
            <w:pPr>
              <w:widowControl w:val="0"/>
              <w:suppressAutoHyphens/>
              <w:autoSpaceDE w:val="0"/>
              <w:spacing w:after="0" w:line="240" w:lineRule="auto"/>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953" w:type="dxa"/>
            <w:vMerge/>
          </w:tcPr>
          <w:p w14:paraId="03A29720"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2A3C2691" w14:textId="77777777" w:rsidTr="000D0821">
        <w:trPr>
          <w:trHeight w:val="20"/>
        </w:trPr>
        <w:tc>
          <w:tcPr>
            <w:tcW w:w="3544" w:type="dxa"/>
            <w:tcBorders>
              <w:top w:val="single" w:sz="4" w:space="0" w:color="auto"/>
            </w:tcBorders>
          </w:tcPr>
          <w:p w14:paraId="14839EFA" w14:textId="77777777" w:rsidR="00F16CC2" w:rsidRPr="000C3E1D" w:rsidRDefault="00F16CC2" w:rsidP="000D0821">
            <w:pPr>
              <w:keepLines/>
              <w:overflowPunct w:val="0"/>
              <w:autoSpaceDE w:val="0"/>
              <w:autoSpaceDN w:val="0"/>
              <w:adjustRightInd w:val="0"/>
              <w:spacing w:after="0" w:line="240" w:lineRule="auto"/>
              <w:rPr>
                <w:rFonts w:cs="Times New Roman"/>
                <w:sz w:val="20"/>
                <w:szCs w:val="20"/>
              </w:rPr>
            </w:pPr>
            <w:r w:rsidRPr="000C3E1D">
              <w:rPr>
                <w:rFonts w:eastAsia="SimSun" w:cs="Times New Roman"/>
                <w:sz w:val="20"/>
                <w:szCs w:val="20"/>
                <w:lang w:eastAsia="zh-CN"/>
              </w:rPr>
              <w:t xml:space="preserve">[3.6.1] – </w:t>
            </w:r>
            <w:r w:rsidRPr="000C3E1D">
              <w:rPr>
                <w:rFonts w:cs="Times New Roman"/>
                <w:sz w:val="20"/>
                <w:szCs w:val="20"/>
              </w:rPr>
              <w:t>Объекты культурно-досуговой деятельности</w:t>
            </w:r>
          </w:p>
        </w:tc>
        <w:tc>
          <w:tcPr>
            <w:tcW w:w="5387" w:type="dxa"/>
            <w:tcBorders>
              <w:top w:val="single" w:sz="4" w:space="0" w:color="auto"/>
              <w:left w:val="single" w:sz="4" w:space="0" w:color="auto"/>
              <w:bottom w:val="single" w:sz="4" w:space="0" w:color="auto"/>
              <w:right w:val="single" w:sz="4" w:space="0" w:color="auto"/>
            </w:tcBorders>
          </w:tcPr>
          <w:p w14:paraId="187695C5" w14:textId="77777777"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953" w:type="dxa"/>
            <w:vMerge/>
          </w:tcPr>
          <w:p w14:paraId="185C5BD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62F534B1" w14:textId="77777777" w:rsidTr="000D0821">
        <w:trPr>
          <w:trHeight w:val="1538"/>
        </w:trPr>
        <w:tc>
          <w:tcPr>
            <w:tcW w:w="3544" w:type="dxa"/>
            <w:tcBorders>
              <w:top w:val="single" w:sz="4" w:space="0" w:color="auto"/>
            </w:tcBorders>
          </w:tcPr>
          <w:p w14:paraId="60A04BE3" w14:textId="77777777" w:rsidR="00F16CC2" w:rsidRPr="000C3E1D" w:rsidRDefault="00F16CC2" w:rsidP="000D0821">
            <w:pPr>
              <w:keepLines/>
              <w:overflowPunct w:val="0"/>
              <w:autoSpaceDE w:val="0"/>
              <w:autoSpaceDN w:val="0"/>
              <w:adjustRightInd w:val="0"/>
              <w:spacing w:after="0" w:line="240" w:lineRule="auto"/>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3.3</w:t>
            </w:r>
            <w:r w:rsidRPr="000C3E1D">
              <w:rPr>
                <w:rFonts w:eastAsia="SimSun" w:cs="Times New Roman"/>
                <w:sz w:val="20"/>
                <w:szCs w:val="20"/>
                <w:lang w:eastAsia="zh-CN"/>
              </w:rPr>
              <w:t>] - Бытовое обслуживание</w:t>
            </w:r>
          </w:p>
        </w:tc>
        <w:tc>
          <w:tcPr>
            <w:tcW w:w="5387" w:type="dxa"/>
            <w:tcBorders>
              <w:top w:val="single" w:sz="4" w:space="0" w:color="auto"/>
              <w:left w:val="single" w:sz="4" w:space="0" w:color="auto"/>
              <w:right w:val="single" w:sz="4" w:space="0" w:color="auto"/>
            </w:tcBorders>
          </w:tcPr>
          <w:p w14:paraId="008C1AB0" w14:textId="77777777"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фото ателье, бани, парикмахерские, прачечные, химчистки, похоронные бюро)</w:t>
            </w:r>
          </w:p>
        </w:tc>
        <w:tc>
          <w:tcPr>
            <w:tcW w:w="5953" w:type="dxa"/>
            <w:vMerge w:val="restart"/>
          </w:tcPr>
          <w:p w14:paraId="19E86F8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300/5000 кв. м;</w:t>
            </w:r>
          </w:p>
          <w:p w14:paraId="050BAAF3"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2BA9D28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2CFE679D"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36D9B6B5" w14:textId="1119BFE9"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w:t>
            </w:r>
            <w:r w:rsidR="00106987" w:rsidRPr="000C3E1D">
              <w:rPr>
                <w:rFonts w:eastAsia="SimSun" w:cs="Times New Roman"/>
                <w:sz w:val="20"/>
                <w:szCs w:val="20"/>
                <w:lang w:eastAsia="zh-CN"/>
              </w:rPr>
              <w:t>аницах земельного участка – 60%.</w:t>
            </w:r>
          </w:p>
          <w:p w14:paraId="7DC62598"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59D45C2"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D8A01F5"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27A1614"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0ADE3B2"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2A04E2C1"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87BDDB5" w14:textId="77777777" w:rsidR="00F16CC2" w:rsidRPr="000C3E1D" w:rsidRDefault="00F16CC2" w:rsidP="000D0821">
            <w:pPr>
              <w:widowControl w:val="0"/>
              <w:numPr>
                <w:ilvl w:val="0"/>
                <w:numId w:val="9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3E2EE8AE" w14:textId="77777777" w:rsidTr="000D0821">
        <w:trPr>
          <w:trHeight w:val="20"/>
        </w:trPr>
        <w:tc>
          <w:tcPr>
            <w:tcW w:w="3544" w:type="dxa"/>
          </w:tcPr>
          <w:p w14:paraId="73F35AE1"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3.2.2</w:t>
            </w:r>
            <w:r w:rsidRPr="000C3E1D">
              <w:rPr>
                <w:rFonts w:eastAsia="SimSun" w:cs="Times New Roman"/>
                <w:sz w:val="20"/>
                <w:szCs w:val="20"/>
                <w:lang w:eastAsia="zh-CN"/>
              </w:rPr>
              <w:t>] - Оказание социальной помощи населению</w:t>
            </w:r>
          </w:p>
          <w:p w14:paraId="59F25389" w14:textId="77777777" w:rsidR="00F16CC2" w:rsidRPr="000C3E1D" w:rsidRDefault="00F16CC2" w:rsidP="000D0821">
            <w:pPr>
              <w:keepLines/>
              <w:overflowPunct w:val="0"/>
              <w:autoSpaceDE w:val="0"/>
              <w:autoSpaceDN w:val="0"/>
              <w:adjustRightInd w:val="0"/>
              <w:spacing w:after="0" w:line="240" w:lineRule="auto"/>
              <w:ind w:firstLine="567"/>
              <w:rPr>
                <w:rFonts w:eastAsia="SimSun" w:cs="Times New Roman"/>
                <w:sz w:val="20"/>
                <w:szCs w:val="20"/>
                <w:lang w:eastAsia="zh-CN"/>
              </w:rPr>
            </w:pPr>
          </w:p>
        </w:tc>
        <w:tc>
          <w:tcPr>
            <w:tcW w:w="5387" w:type="dxa"/>
            <w:tcBorders>
              <w:top w:val="single" w:sz="4" w:space="0" w:color="auto"/>
              <w:left w:val="single" w:sz="4" w:space="0" w:color="auto"/>
              <w:bottom w:val="single" w:sz="4" w:space="0" w:color="auto"/>
              <w:right w:val="single" w:sz="4" w:space="0" w:color="auto"/>
            </w:tcBorders>
          </w:tcPr>
          <w:p w14:paraId="407B9AE4" w14:textId="77777777"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953" w:type="dxa"/>
            <w:vMerge/>
          </w:tcPr>
          <w:p w14:paraId="60F1FAC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6FB5452A" w14:textId="77777777" w:rsidTr="000D0821">
        <w:trPr>
          <w:trHeight w:val="20"/>
        </w:trPr>
        <w:tc>
          <w:tcPr>
            <w:tcW w:w="3544" w:type="dxa"/>
            <w:tcBorders>
              <w:top w:val="single" w:sz="4" w:space="0" w:color="auto"/>
            </w:tcBorders>
          </w:tcPr>
          <w:p w14:paraId="28A13820" w14:textId="77777777" w:rsidR="00F16CC2" w:rsidRPr="000C3E1D" w:rsidRDefault="00F16CC2" w:rsidP="000D0821">
            <w:pPr>
              <w:keepLines/>
              <w:overflowPunct w:val="0"/>
              <w:autoSpaceDE w:val="0"/>
              <w:autoSpaceDN w:val="0"/>
              <w:adjustRightInd w:val="0"/>
              <w:spacing w:after="0" w:line="240" w:lineRule="auto"/>
              <w:rPr>
                <w:rFonts w:eastAsia="SimSun" w:cs="Times New Roman"/>
                <w:sz w:val="20"/>
                <w:szCs w:val="20"/>
                <w:lang w:eastAsia="zh-CN"/>
              </w:rPr>
            </w:pPr>
            <w:r w:rsidRPr="000C3E1D">
              <w:rPr>
                <w:rFonts w:eastAsia="SimSun" w:cs="Times New Roman"/>
                <w:sz w:val="20"/>
                <w:szCs w:val="20"/>
                <w:lang w:eastAsia="zh-CN"/>
              </w:rPr>
              <w:t>[3.4.1] - Амбулаторно-поликлиническое обслуживание</w:t>
            </w:r>
          </w:p>
        </w:tc>
        <w:tc>
          <w:tcPr>
            <w:tcW w:w="5387" w:type="dxa"/>
            <w:tcBorders>
              <w:top w:val="single" w:sz="4" w:space="0" w:color="auto"/>
              <w:left w:val="single" w:sz="4" w:space="0" w:color="auto"/>
              <w:bottom w:val="single" w:sz="4" w:space="0" w:color="auto"/>
              <w:right w:val="single" w:sz="4" w:space="0" w:color="auto"/>
            </w:tcBorders>
          </w:tcPr>
          <w:p w14:paraId="4BF2E017" w14:textId="77777777"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953" w:type="dxa"/>
            <w:vMerge/>
          </w:tcPr>
          <w:p w14:paraId="3F8BC29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0F8B3C53" w14:textId="77777777" w:rsidTr="000D0821">
        <w:trPr>
          <w:trHeight w:val="20"/>
        </w:trPr>
        <w:tc>
          <w:tcPr>
            <w:tcW w:w="3544" w:type="dxa"/>
            <w:tcBorders>
              <w:top w:val="single" w:sz="4" w:space="0" w:color="auto"/>
            </w:tcBorders>
          </w:tcPr>
          <w:p w14:paraId="182B5771"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5.1.2</w:t>
            </w:r>
            <w:r w:rsidRPr="000C3E1D">
              <w:rPr>
                <w:rFonts w:eastAsia="SimSun" w:cs="Times New Roman"/>
                <w:sz w:val="20"/>
                <w:szCs w:val="20"/>
                <w:lang w:eastAsia="zh-CN"/>
              </w:rPr>
              <w:t>] - Обеспечение занятий спортом в помещениях</w:t>
            </w:r>
          </w:p>
        </w:tc>
        <w:tc>
          <w:tcPr>
            <w:tcW w:w="5387" w:type="dxa"/>
            <w:tcBorders>
              <w:top w:val="single" w:sz="4" w:space="0" w:color="auto"/>
            </w:tcBorders>
          </w:tcPr>
          <w:p w14:paraId="51C65534" w14:textId="77777777" w:rsidR="00F16CC2" w:rsidRPr="000C3E1D" w:rsidRDefault="00F16CC2" w:rsidP="000D0821">
            <w:pPr>
              <w:keepLines/>
              <w:overflowPunct w:val="0"/>
              <w:autoSpaceDE w:val="0"/>
              <w:autoSpaceDN w:val="0"/>
              <w:adjustRightInd w:val="0"/>
              <w:spacing w:after="0" w:line="240" w:lineRule="auto"/>
              <w:ind w:firstLine="426"/>
              <w:rPr>
                <w:rFonts w:eastAsia="SimSun" w:cs="Times New Roman"/>
                <w:sz w:val="20"/>
                <w:szCs w:val="20"/>
                <w:lang w:eastAsia="zh-CN"/>
              </w:rPr>
            </w:pPr>
            <w:r w:rsidRPr="000C3E1D">
              <w:rPr>
                <w:rFonts w:eastAsia="SimSun" w:cs="Times New Roman"/>
                <w:sz w:val="20"/>
                <w:szCs w:val="20"/>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5953" w:type="dxa"/>
            <w:vMerge/>
          </w:tcPr>
          <w:p w14:paraId="40BF8CD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32EFCB2F" w14:textId="77777777" w:rsidTr="000D0821">
        <w:trPr>
          <w:trHeight w:val="20"/>
        </w:trPr>
        <w:tc>
          <w:tcPr>
            <w:tcW w:w="3544" w:type="dxa"/>
            <w:tcBorders>
              <w:top w:val="single" w:sz="4" w:space="0" w:color="auto"/>
            </w:tcBorders>
          </w:tcPr>
          <w:p w14:paraId="6B95E74F"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5.1.3</w:t>
            </w:r>
            <w:r w:rsidRPr="000C3E1D">
              <w:rPr>
                <w:rFonts w:eastAsia="SimSun" w:cs="Times New Roman"/>
                <w:sz w:val="20"/>
                <w:szCs w:val="20"/>
                <w:lang w:eastAsia="zh-CN"/>
              </w:rPr>
              <w:t>] - Площадки для занятий спортом</w:t>
            </w:r>
          </w:p>
        </w:tc>
        <w:tc>
          <w:tcPr>
            <w:tcW w:w="5387" w:type="dxa"/>
            <w:tcBorders>
              <w:top w:val="single" w:sz="4" w:space="0" w:color="auto"/>
            </w:tcBorders>
          </w:tcPr>
          <w:p w14:paraId="70D7B383" w14:textId="77777777" w:rsidR="00F16CC2" w:rsidRPr="000C3E1D" w:rsidRDefault="00F16CC2" w:rsidP="000D0821">
            <w:pPr>
              <w:keepLines/>
              <w:overflowPunct w:val="0"/>
              <w:autoSpaceDE w:val="0"/>
              <w:autoSpaceDN w:val="0"/>
              <w:adjustRightInd w:val="0"/>
              <w:spacing w:after="0" w:line="240" w:lineRule="auto"/>
              <w:ind w:firstLine="426"/>
              <w:rPr>
                <w:rFonts w:eastAsia="SimSun" w:cs="Times New Roman"/>
                <w:sz w:val="20"/>
                <w:szCs w:val="20"/>
                <w:lang w:eastAsia="zh-CN"/>
              </w:rPr>
            </w:pPr>
            <w:r w:rsidRPr="000C3E1D">
              <w:rPr>
                <w:rFonts w:eastAsia="SimSun" w:cs="Times New Roma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953" w:type="dxa"/>
            <w:vMerge/>
          </w:tcPr>
          <w:p w14:paraId="1E0EA57F"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p>
        </w:tc>
      </w:tr>
      <w:tr w:rsidR="00F16CC2" w:rsidRPr="000C3E1D" w14:paraId="1F34FB5B" w14:textId="77777777" w:rsidTr="000D0821">
        <w:trPr>
          <w:trHeight w:val="20"/>
        </w:trPr>
        <w:tc>
          <w:tcPr>
            <w:tcW w:w="3544" w:type="dxa"/>
            <w:tcBorders>
              <w:bottom w:val="single" w:sz="4" w:space="0" w:color="auto"/>
            </w:tcBorders>
            <w:shd w:val="clear" w:color="auto" w:fill="auto"/>
          </w:tcPr>
          <w:p w14:paraId="34529FF1"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[3.7.1] - Осуществление религиозных обрядов</w:t>
            </w:r>
          </w:p>
        </w:tc>
        <w:tc>
          <w:tcPr>
            <w:tcW w:w="5387" w:type="dxa"/>
            <w:tcBorders>
              <w:top w:val="single" w:sz="4" w:space="0" w:color="auto"/>
              <w:left w:val="single" w:sz="4" w:space="0" w:color="auto"/>
              <w:bottom w:val="single" w:sz="4" w:space="0" w:color="auto"/>
              <w:right w:val="single" w:sz="4" w:space="0" w:color="auto"/>
            </w:tcBorders>
          </w:tcPr>
          <w:p w14:paraId="60CEC088" w14:textId="77777777" w:rsidR="00F16CC2" w:rsidRPr="000C3E1D" w:rsidRDefault="00F16CC2" w:rsidP="000D0821">
            <w:pPr>
              <w:widowControl w:val="0"/>
              <w:suppressAutoHyphens/>
              <w:autoSpaceDE w:val="0"/>
              <w:spacing w:after="0" w:line="240" w:lineRule="auto"/>
              <w:jc w:val="both"/>
              <w:rPr>
                <w:rFonts w:cs="Times New Roman"/>
                <w:sz w:val="20"/>
                <w:szCs w:val="20"/>
                <w:lang w:eastAsia="ar-SA"/>
              </w:rPr>
            </w:pPr>
            <w:r w:rsidRPr="000C3E1D">
              <w:rPr>
                <w:rFonts w:cs="Times New Roman"/>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953" w:type="dxa"/>
          </w:tcPr>
          <w:p w14:paraId="76BD1564" w14:textId="77777777" w:rsidR="00F16CC2" w:rsidRPr="000C3E1D" w:rsidRDefault="00F16CC2" w:rsidP="000D0821">
            <w:pPr>
              <w:keepLines/>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Cs/>
                <w:sz w:val="20"/>
                <w:szCs w:val="20"/>
              </w:rPr>
              <w:t>не подлежит установлению;</w:t>
            </w:r>
          </w:p>
          <w:p w14:paraId="4EEAA46C"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25 м;</w:t>
            </w:r>
          </w:p>
          <w:p w14:paraId="1AB2B042"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4209277" w14:textId="77777777" w:rsidR="00F16CC2" w:rsidRPr="000C3E1D" w:rsidRDefault="00F16CC2" w:rsidP="000D0821">
            <w:pPr>
              <w:keepLines/>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3E1D">
                <w:rPr>
                  <w:rFonts w:eastAsia="SimSun" w:cs="Times New Roman"/>
                  <w:sz w:val="20"/>
                  <w:szCs w:val="20"/>
                  <w:lang w:eastAsia="zh-CN"/>
                </w:rPr>
                <w:t>30 м</w:t>
              </w:r>
            </w:smartTag>
            <w:r w:rsidRPr="000C3E1D">
              <w:rPr>
                <w:rFonts w:eastAsia="SimSun" w:cs="Times New Roman"/>
                <w:sz w:val="20"/>
                <w:szCs w:val="20"/>
                <w:lang w:eastAsia="zh-CN"/>
              </w:rPr>
              <w:t>;</w:t>
            </w:r>
          </w:p>
          <w:p w14:paraId="009FCBCE" w14:textId="77777777" w:rsidR="00F16CC2" w:rsidRPr="000C3E1D" w:rsidRDefault="00F16CC2" w:rsidP="000D0821">
            <w:pPr>
              <w:keepLines/>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0D5A58E2" w14:textId="77777777" w:rsidR="00F16CC2" w:rsidRPr="000C3E1D" w:rsidRDefault="00F16CC2" w:rsidP="000D0821">
            <w:pPr>
              <w:keepLines/>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минимальный процент озеленения земельного участка - 30%</w:t>
            </w:r>
          </w:p>
          <w:p w14:paraId="5E108EAC"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C3E4725"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C3C32C1"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C73E78F"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58743CC"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2140C3DA"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CA63466" w14:textId="77777777" w:rsidR="00F16CC2" w:rsidRPr="000C3E1D" w:rsidRDefault="00F16CC2" w:rsidP="000D0821">
            <w:pPr>
              <w:widowControl w:val="0"/>
              <w:numPr>
                <w:ilvl w:val="0"/>
                <w:numId w:val="9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04C6B7E8" w14:textId="77777777" w:rsidTr="000D0821">
        <w:trPr>
          <w:trHeight w:val="20"/>
        </w:trPr>
        <w:tc>
          <w:tcPr>
            <w:tcW w:w="3544" w:type="dxa"/>
            <w:tcBorders>
              <w:top w:val="single" w:sz="4" w:space="0" w:color="auto"/>
            </w:tcBorders>
          </w:tcPr>
          <w:p w14:paraId="4E9BA4C7"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4.4</w:t>
            </w:r>
            <w:r w:rsidRPr="000C3E1D">
              <w:rPr>
                <w:rFonts w:eastAsia="SimSun" w:cs="Times New Roman"/>
                <w:sz w:val="20"/>
                <w:szCs w:val="20"/>
                <w:lang w:eastAsia="zh-CN"/>
              </w:rPr>
              <w:t>] - Магазины</w:t>
            </w:r>
          </w:p>
        </w:tc>
        <w:tc>
          <w:tcPr>
            <w:tcW w:w="5387" w:type="dxa"/>
            <w:tcBorders>
              <w:top w:val="single" w:sz="4" w:space="0" w:color="auto"/>
              <w:left w:val="single" w:sz="4" w:space="0" w:color="auto"/>
              <w:bottom w:val="single" w:sz="4" w:space="0" w:color="auto"/>
              <w:right w:val="single" w:sz="4" w:space="0" w:color="auto"/>
            </w:tcBorders>
          </w:tcPr>
          <w:p w14:paraId="440D5483" w14:textId="77777777" w:rsidR="00F16CC2" w:rsidRPr="000C3E1D" w:rsidRDefault="00F16CC2" w:rsidP="000D0821">
            <w:pPr>
              <w:widowControl w:val="0"/>
              <w:suppressAutoHyphens/>
              <w:autoSpaceDE w:val="0"/>
              <w:spacing w:after="0" w:line="240" w:lineRule="auto"/>
              <w:rPr>
                <w:rFonts w:cs="Times New Roman"/>
                <w:sz w:val="20"/>
                <w:szCs w:val="20"/>
                <w:lang w:eastAsia="ar-SA"/>
              </w:rPr>
            </w:pPr>
            <w:r w:rsidRPr="000C3E1D">
              <w:rPr>
                <w:rFonts w:cs="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tcPr>
          <w:p w14:paraId="4E7006D9"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100/5000 кв. м;</w:t>
            </w:r>
          </w:p>
          <w:p w14:paraId="3AC383D5"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10 м;</w:t>
            </w:r>
          </w:p>
          <w:p w14:paraId="79A5436A"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4182CD2"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3E7C631C" w14:textId="7C9BB8F9"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r w:rsidR="00106987" w:rsidRPr="000C3E1D">
              <w:rPr>
                <w:rFonts w:eastAsia="SimSun" w:cs="Times New Roman"/>
                <w:sz w:val="20"/>
                <w:szCs w:val="20"/>
                <w:lang w:eastAsia="zh-CN"/>
              </w:rPr>
              <w:t>.</w:t>
            </w:r>
          </w:p>
          <w:p w14:paraId="37BF132C"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84F4305"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3CAEDF5"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B17B35C"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748A4B7"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48E3E795"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A381691" w14:textId="77777777" w:rsidR="00F16CC2" w:rsidRPr="000C3E1D" w:rsidRDefault="00F16CC2" w:rsidP="000D0821">
            <w:pPr>
              <w:widowControl w:val="0"/>
              <w:numPr>
                <w:ilvl w:val="0"/>
                <w:numId w:val="9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3EF0D16F" w14:textId="77777777" w:rsidTr="000D0821">
        <w:trPr>
          <w:trHeight w:val="20"/>
        </w:trPr>
        <w:tc>
          <w:tcPr>
            <w:tcW w:w="3544" w:type="dxa"/>
          </w:tcPr>
          <w:p w14:paraId="568A0317" w14:textId="77777777" w:rsidR="00F16CC2" w:rsidRPr="000C3E1D" w:rsidRDefault="00F16CC2" w:rsidP="000D0821">
            <w:pPr>
              <w:keepLines/>
              <w:widowControl w:val="0"/>
              <w:spacing w:after="0" w:line="240" w:lineRule="auto"/>
              <w:rPr>
                <w:rFonts w:cs="Times New Roman"/>
                <w:sz w:val="20"/>
                <w:szCs w:val="20"/>
              </w:rPr>
            </w:pPr>
            <w:r w:rsidRPr="000C3E1D">
              <w:rPr>
                <w:rFonts w:cs="Times New Roman"/>
                <w:sz w:val="20"/>
                <w:szCs w:val="20"/>
              </w:rPr>
              <w:t xml:space="preserve"> [2.1] – Для индивидуального жилищного строительства</w:t>
            </w:r>
          </w:p>
        </w:tc>
        <w:tc>
          <w:tcPr>
            <w:tcW w:w="5387" w:type="dxa"/>
          </w:tcPr>
          <w:p w14:paraId="07A571F6" w14:textId="77777777" w:rsidR="00F16CC2" w:rsidRPr="000C3E1D" w:rsidRDefault="00F16CC2" w:rsidP="000D0821">
            <w:pPr>
              <w:keepLines/>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1118D5B" w14:textId="77777777" w:rsidR="00F16CC2" w:rsidRPr="000C3E1D" w:rsidRDefault="00F16CC2" w:rsidP="000D0821">
            <w:pPr>
              <w:keepLines/>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выращивание сельскохозяйственных культур;</w:t>
            </w:r>
          </w:p>
          <w:p w14:paraId="4968D598" w14:textId="77777777" w:rsidR="00F16CC2" w:rsidRPr="000C3E1D" w:rsidRDefault="00F16CC2" w:rsidP="000D0821">
            <w:pPr>
              <w:keepLines/>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tc>
        <w:tc>
          <w:tcPr>
            <w:tcW w:w="5953" w:type="dxa"/>
          </w:tcPr>
          <w:p w14:paraId="55D6F3AC" w14:textId="77777777" w:rsidR="00F16CC2" w:rsidRPr="000C3E1D" w:rsidRDefault="00F16CC2" w:rsidP="000D0821">
            <w:pPr>
              <w:keepLines/>
              <w:overflowPunct w:val="0"/>
              <w:autoSpaceDE w:val="0"/>
              <w:autoSpaceDN w:val="0"/>
              <w:adjustRightInd w:val="0"/>
              <w:spacing w:after="0" w:line="240" w:lineRule="auto"/>
              <w:ind w:firstLine="567"/>
              <w:jc w:val="both"/>
              <w:textAlignment w:val="baseline"/>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300/2000 кв. м;</w:t>
            </w:r>
          </w:p>
          <w:p w14:paraId="324EE3F4"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178BD2A6"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6A1CD6F6"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6F6F7F1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30%;</w:t>
            </w:r>
          </w:p>
          <w:p w14:paraId="236BB2DB"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объекта индивидуального жилищного строительства – 300 кв.м.;</w:t>
            </w:r>
          </w:p>
          <w:p w14:paraId="75B94E34"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предельных параметрам разрешенного строительства;</w:t>
            </w:r>
          </w:p>
          <w:p w14:paraId="60FA0824"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p w14:paraId="7317329A"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5BFD42DE"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1496619" w14:textId="77777777" w:rsidR="00E65B33" w:rsidRPr="000C3E1D" w:rsidRDefault="00E65B33" w:rsidP="00E65B33">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17DE867B" w14:textId="77777777" w:rsidR="00E65B33" w:rsidRPr="000C3E1D" w:rsidRDefault="00E65B33" w:rsidP="00E65B33">
            <w:pPr>
              <w:widowControl w:val="0"/>
              <w:overflowPunct w:val="0"/>
              <w:autoSpaceDE w:val="0"/>
              <w:autoSpaceDN w:val="0"/>
              <w:adjustRightInd w:val="0"/>
              <w:spacing w:after="0" w:line="240" w:lineRule="auto"/>
              <w:jc w:val="both"/>
              <w:rPr>
                <w:sz w:val="20"/>
                <w:szCs w:val="20"/>
              </w:rPr>
            </w:pPr>
            <w:r w:rsidRPr="000C3E1D">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67F446B4" w14:textId="4ED9D567" w:rsidR="00E65B33" w:rsidRPr="000C3E1D" w:rsidRDefault="00E65B33" w:rsidP="00E65B33">
            <w:pPr>
              <w:widowControl w:val="0"/>
              <w:overflowPunct w:val="0"/>
              <w:autoSpaceDE w:val="0"/>
              <w:autoSpaceDN w:val="0"/>
              <w:adjustRightInd w:val="0"/>
              <w:spacing w:after="0" w:line="240" w:lineRule="auto"/>
              <w:ind w:firstLine="567"/>
              <w:jc w:val="both"/>
              <w:rPr>
                <w:rFonts w:cs="Times New Roman"/>
                <w:sz w:val="20"/>
                <w:szCs w:val="20"/>
              </w:rPr>
            </w:pPr>
            <w:r w:rsidRPr="000C3E1D">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p w14:paraId="1DFB217B"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6403590"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2853B2E6"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E02F660"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2B28C07"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56B2C980"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3E90EFD" w14:textId="77777777" w:rsidR="00F16CC2" w:rsidRPr="000C3E1D" w:rsidRDefault="00F16CC2" w:rsidP="000D0821">
            <w:pPr>
              <w:widowControl w:val="0"/>
              <w:numPr>
                <w:ilvl w:val="0"/>
                <w:numId w:val="9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F16CC2" w:rsidRPr="000C3E1D" w14:paraId="125B41A4" w14:textId="77777777" w:rsidTr="000D0821">
        <w:trPr>
          <w:trHeight w:val="20"/>
        </w:trPr>
        <w:tc>
          <w:tcPr>
            <w:tcW w:w="3544" w:type="dxa"/>
            <w:shd w:val="clear" w:color="auto" w:fill="FFFFFF"/>
          </w:tcPr>
          <w:p w14:paraId="379F5AC7" w14:textId="77777777" w:rsidR="00F16CC2" w:rsidRPr="000C3E1D" w:rsidRDefault="00F16CC2" w:rsidP="000D0821">
            <w:pPr>
              <w:spacing w:after="0" w:line="240" w:lineRule="auto"/>
              <w:rPr>
                <w:rFonts w:eastAsia="SimSun" w:cs="Times New Roman"/>
                <w:sz w:val="20"/>
                <w:szCs w:val="20"/>
                <w:lang w:eastAsia="zh-CN"/>
              </w:rPr>
            </w:pPr>
            <w:r w:rsidRPr="000C3E1D">
              <w:rPr>
                <w:rFonts w:eastAsia="SimSun" w:cs="Times New Roman"/>
                <w:sz w:val="20"/>
                <w:szCs w:val="20"/>
                <w:lang w:eastAsia="zh-CN"/>
              </w:rPr>
              <w:t>[3.1.1] – Предоставление коммунальных услуг</w:t>
            </w:r>
          </w:p>
        </w:tc>
        <w:tc>
          <w:tcPr>
            <w:tcW w:w="5387" w:type="dxa"/>
            <w:tcBorders>
              <w:bottom w:val="single" w:sz="2" w:space="0" w:color="000000"/>
              <w:right w:val="single" w:sz="2" w:space="0" w:color="000000"/>
            </w:tcBorders>
            <w:shd w:val="clear" w:color="auto" w:fill="auto"/>
          </w:tcPr>
          <w:p w14:paraId="776A5AC2" w14:textId="77777777" w:rsidR="00F16CC2" w:rsidRPr="000C3E1D" w:rsidRDefault="00F16CC2" w:rsidP="000D0821">
            <w:pPr>
              <w:pStyle w:val="affffffffa"/>
              <w:ind w:firstLine="0"/>
              <w:rPr>
                <w:sz w:val="20"/>
                <w:szCs w:val="20"/>
              </w:rPr>
            </w:pPr>
            <w:r w:rsidRPr="000C3E1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953" w:type="dxa"/>
          </w:tcPr>
          <w:p w14:paraId="4628B5D8"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Cs/>
                <w:sz w:val="20"/>
                <w:szCs w:val="20"/>
              </w:rPr>
              <w:t>не подлежит установлению;</w:t>
            </w:r>
          </w:p>
          <w:p w14:paraId="22D4F291"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4 м;</w:t>
            </w:r>
          </w:p>
          <w:p w14:paraId="5E6A6902" w14:textId="77777777" w:rsidR="00F16CC2" w:rsidRPr="000C3E1D" w:rsidRDefault="00F16CC2" w:rsidP="000D0821">
            <w:pPr>
              <w:keepLines/>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34B64BE"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2 этажа (включая мансардный этаж); </w:t>
            </w:r>
          </w:p>
          <w:p w14:paraId="6E649FE4"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2556E9FC" w14:textId="77777777" w:rsidR="00F16CC2" w:rsidRPr="000C3E1D" w:rsidRDefault="00F16CC2" w:rsidP="000D0821">
            <w:pPr>
              <w:keepLines/>
              <w:tabs>
                <w:tab w:val="left" w:pos="1134"/>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tc>
      </w:tr>
      <w:tr w:rsidR="00F16CC2" w:rsidRPr="000C3E1D" w14:paraId="2BDC0462" w14:textId="77777777" w:rsidTr="000D0821">
        <w:trPr>
          <w:trHeight w:val="20"/>
        </w:trPr>
        <w:tc>
          <w:tcPr>
            <w:tcW w:w="3544" w:type="dxa"/>
            <w:shd w:val="clear" w:color="auto" w:fill="FFFFFF"/>
          </w:tcPr>
          <w:p w14:paraId="51F1E2EE" w14:textId="77777777" w:rsidR="00F16CC2" w:rsidRPr="000C3E1D" w:rsidRDefault="00F16CC2" w:rsidP="000D0821">
            <w:pPr>
              <w:spacing w:after="0" w:line="240" w:lineRule="auto"/>
              <w:jc w:val="both"/>
              <w:rPr>
                <w:rFonts w:eastAsia="SimSun" w:cs="Times New Roman"/>
                <w:sz w:val="20"/>
                <w:szCs w:val="20"/>
                <w:lang w:eastAsia="zh-CN"/>
              </w:rPr>
            </w:pPr>
            <w:r w:rsidRPr="000C3E1D">
              <w:rPr>
                <w:rFonts w:cs="Times New Roman"/>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387" w:type="dxa"/>
            <w:shd w:val="clear" w:color="auto" w:fill="FFFFFF"/>
          </w:tcPr>
          <w:p w14:paraId="479BA0B3" w14:textId="77777777" w:rsidR="00F16CC2" w:rsidRPr="000C3E1D" w:rsidRDefault="00F16CC2" w:rsidP="000D0821">
            <w:pPr>
              <w:spacing w:after="0" w:line="240" w:lineRule="auto"/>
              <w:ind w:firstLine="426"/>
              <w:jc w:val="both"/>
              <w:rPr>
                <w:rFonts w:eastAsia="SimSun" w:cs="Times New Roman"/>
                <w:sz w:val="20"/>
                <w:szCs w:val="20"/>
                <w:lang w:eastAsia="zh-CN"/>
              </w:rPr>
            </w:pPr>
            <w:r w:rsidRPr="000C3E1D">
              <w:rPr>
                <w:rFonts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5953" w:type="dxa"/>
          </w:tcPr>
          <w:p w14:paraId="3870BD82"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5822ECD5"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4EE48198"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2F4C725F"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22CC6B4C" w14:textId="213FD213"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r w:rsidR="00271372" w:rsidRPr="000C3E1D">
              <w:rPr>
                <w:rFonts w:eastAsia="SimSun" w:cs="Times New Roman"/>
                <w:sz w:val="20"/>
                <w:szCs w:val="20"/>
                <w:lang w:eastAsia="zh-CN"/>
              </w:rPr>
              <w:t>.</w:t>
            </w:r>
          </w:p>
          <w:p w14:paraId="1D038A44" w14:textId="77777777" w:rsidR="00F16CC2" w:rsidRPr="000C3E1D" w:rsidRDefault="00F16CC2" w:rsidP="000D0821">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Процент застройки подземной части не регламентируется.</w:t>
            </w:r>
          </w:p>
        </w:tc>
      </w:tr>
    </w:tbl>
    <w:p w14:paraId="68F14C55"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F16CC2" w:rsidRPr="000C3E1D" w14:paraId="111DCB0B" w14:textId="77777777" w:rsidTr="000D0821">
        <w:trPr>
          <w:trHeight w:val="20"/>
          <w:tblHeader/>
        </w:trPr>
        <w:tc>
          <w:tcPr>
            <w:tcW w:w="9073" w:type="dxa"/>
            <w:vAlign w:val="center"/>
          </w:tcPr>
          <w:p w14:paraId="07BF26A4" w14:textId="77777777" w:rsidR="00F16CC2" w:rsidRPr="000C3E1D" w:rsidRDefault="00F16CC2" w:rsidP="000D0821">
            <w:pPr>
              <w:widowControl w:val="0"/>
              <w:tabs>
                <w:tab w:val="left" w:pos="-1667"/>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b/>
                <w:sz w:val="20"/>
                <w:szCs w:val="20"/>
                <w:lang w:eastAsia="zh-CN"/>
              </w:rPr>
              <w:t>Виды разрешенного использования земельных участков и</w:t>
            </w:r>
            <w:r w:rsidRPr="000C3E1D">
              <w:rPr>
                <w:rFonts w:cs="Times New Roman"/>
                <w:b/>
                <w:sz w:val="20"/>
                <w:szCs w:val="20"/>
              </w:rPr>
              <w:t xml:space="preserve"> объектов капитального строительства</w:t>
            </w:r>
          </w:p>
        </w:tc>
        <w:tc>
          <w:tcPr>
            <w:tcW w:w="6520" w:type="dxa"/>
            <w:vAlign w:val="center"/>
          </w:tcPr>
          <w:p w14:paraId="4B3A2803" w14:textId="77777777" w:rsidR="00F16CC2" w:rsidRPr="000C3E1D" w:rsidRDefault="00F16CC2" w:rsidP="000D0821">
            <w:pPr>
              <w:widowControl w:val="0"/>
              <w:tabs>
                <w:tab w:val="left" w:pos="-6204"/>
              </w:tabs>
              <w:overflowPunct w:val="0"/>
              <w:autoSpaceDE w:val="0"/>
              <w:autoSpaceDN w:val="0"/>
              <w:adjustRightInd w:val="0"/>
              <w:spacing w:after="0" w:line="240" w:lineRule="auto"/>
              <w:ind w:firstLine="426"/>
              <w:jc w:val="center"/>
              <w:rPr>
                <w:rFonts w:eastAsia="SimSun" w:cs="Times New Roman"/>
                <w:sz w:val="20"/>
                <w:szCs w:val="20"/>
                <w:lang w:eastAsia="zh-CN"/>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F16CC2" w:rsidRPr="000C3E1D" w14:paraId="4D5252F1" w14:textId="77777777" w:rsidTr="000D0821">
        <w:trPr>
          <w:trHeight w:val="20"/>
        </w:trPr>
        <w:tc>
          <w:tcPr>
            <w:tcW w:w="9073" w:type="dxa"/>
            <w:vAlign w:val="center"/>
          </w:tcPr>
          <w:p w14:paraId="3F031134"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Виды разрешенного использования земельных участков – аналогичны</w:t>
            </w:r>
            <w:r w:rsidRPr="000C3E1D">
              <w:rPr>
                <w:rFonts w:cs="Times New Roman"/>
                <w:sz w:val="20"/>
                <w:szCs w:val="20"/>
              </w:rPr>
              <w:t xml:space="preserve"> видам разрешенного использования земельных участков</w:t>
            </w:r>
            <w:r w:rsidRPr="000C3E1D">
              <w:rPr>
                <w:rFonts w:eastAsia="SimSun" w:cs="Times New Roman"/>
                <w:sz w:val="20"/>
                <w:szCs w:val="20"/>
                <w:lang w:eastAsia="zh-CN"/>
              </w:rPr>
              <w:t xml:space="preserve"> с основными и условно разрешенными видами использования;</w:t>
            </w:r>
          </w:p>
          <w:p w14:paraId="73B7D82C"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EECF97B"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42BDA4C"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1625DC3"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проезды общего пользования;</w:t>
            </w:r>
          </w:p>
          <w:p w14:paraId="65B3FEF8"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549571F"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благоустроенные, в том числе озелененные территории, детские площадки, площадки для отдыха, спортивных занятий;</w:t>
            </w:r>
          </w:p>
          <w:p w14:paraId="29A010BD"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7CAED948"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площадки хозяйственные, в том числе площадки для мусоросборников и выгула собак;</w:t>
            </w:r>
          </w:p>
          <w:p w14:paraId="5AD288F4"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общественные туалеты, надворные туалеты, гидронепроницаемые выгребы, септики;</w:t>
            </w:r>
          </w:p>
          <w:p w14:paraId="59DCE4C3" w14:textId="77777777" w:rsidR="00F16CC2" w:rsidRPr="000C3E1D" w:rsidRDefault="00F16CC2"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0A40EACE" w14:textId="77777777" w:rsidR="00F16CC2" w:rsidRPr="000C3E1D" w:rsidRDefault="00F16CC2"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Минимальная площадь земельных участков – 1 кв. м. </w:t>
            </w:r>
          </w:p>
          <w:p w14:paraId="777C8BC4" w14:textId="77777777" w:rsidR="00F16CC2" w:rsidRPr="000C3E1D" w:rsidRDefault="00F16CC2"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00AE17B" w14:textId="77777777" w:rsidR="00F16CC2" w:rsidRPr="000C3E1D" w:rsidRDefault="00F16CC2"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p>
          <w:p w14:paraId="3C78E827"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eastAsia="SimSun" w:cs="Times New Roma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56EEA0D" w14:textId="77777777" w:rsidR="00F16CC2" w:rsidRPr="000C3E1D" w:rsidRDefault="00F16CC2"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p w14:paraId="0B15B996" w14:textId="77777777" w:rsidR="00F16CC2" w:rsidRPr="000C3E1D" w:rsidRDefault="00F16CC2"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eastAsia="SimSun" w:cs="Times New Roma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3C82258" w14:textId="77777777" w:rsidR="0090336B" w:rsidRPr="000C3E1D" w:rsidRDefault="0090336B" w:rsidP="0090336B">
            <w:pPr>
              <w:spacing w:after="0" w:line="240" w:lineRule="auto"/>
              <w:ind w:firstLine="459"/>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7C330BA2" w14:textId="074242DB" w:rsidR="00F16CC2" w:rsidRPr="000C3E1D" w:rsidRDefault="00F16CC2" w:rsidP="000D0821">
            <w:pPr>
              <w:widowControl w:val="0"/>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212AFD73"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Ограничения использования земельных участков и объектов капитального строительства:</w:t>
      </w:r>
    </w:p>
    <w:p w14:paraId="0949EA77" w14:textId="42D1A26F"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Минимальный процент озеленения земельного участка для всех типов многоквартирной жилой застройки</w:t>
      </w:r>
      <w:r w:rsidR="00106987" w:rsidRPr="000C3E1D">
        <w:rPr>
          <w:rFonts w:cs="Times New Roman"/>
          <w:sz w:val="16"/>
          <w:szCs w:val="16"/>
        </w:rPr>
        <w:t>, для зданий общественно-делового назначения</w:t>
      </w:r>
      <w:r w:rsidRPr="000C3E1D">
        <w:rPr>
          <w:rFonts w:cs="Times New Roman"/>
          <w:sz w:val="16"/>
          <w:szCs w:val="16"/>
        </w:rPr>
        <w:t xml:space="preserve"> – 15%</w:t>
      </w:r>
      <w:r w:rsidR="00106987" w:rsidRPr="000C3E1D">
        <w:rPr>
          <w:rFonts w:cs="Times New Roman"/>
          <w:sz w:val="16"/>
          <w:szCs w:val="16"/>
        </w:rPr>
        <w:t xml:space="preserve"> от площади земельного участка</w:t>
      </w:r>
      <w:r w:rsidRPr="000C3E1D">
        <w:rPr>
          <w:rFonts w:cs="Times New Roman"/>
          <w:sz w:val="16"/>
          <w:szCs w:val="16"/>
        </w:rPr>
        <w:t>.</w:t>
      </w:r>
    </w:p>
    <w:p w14:paraId="73B487DB" w14:textId="77777777" w:rsidR="00214D5E" w:rsidRPr="000C3E1D" w:rsidRDefault="00214D5E" w:rsidP="000D0821">
      <w:pPr>
        <w:spacing w:after="0" w:line="240" w:lineRule="auto"/>
        <w:ind w:firstLine="567"/>
        <w:jc w:val="both"/>
        <w:rPr>
          <w:rFonts w:cs="Times New Roman"/>
          <w:sz w:val="16"/>
          <w:szCs w:val="16"/>
        </w:rPr>
      </w:pPr>
    </w:p>
    <w:p w14:paraId="6FCCD856"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0945E2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6EC7181" w14:textId="77777777" w:rsidR="00214D5E" w:rsidRPr="000C3E1D" w:rsidRDefault="00214D5E" w:rsidP="000D0821">
      <w:pPr>
        <w:spacing w:after="0" w:line="240" w:lineRule="auto"/>
        <w:ind w:firstLine="567"/>
        <w:jc w:val="both"/>
        <w:rPr>
          <w:rFonts w:cs="Times New Roman"/>
          <w:sz w:val="16"/>
          <w:szCs w:val="16"/>
        </w:rPr>
      </w:pPr>
    </w:p>
    <w:p w14:paraId="67CB4750"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Расстояние до красной линии:</w:t>
      </w:r>
    </w:p>
    <w:p w14:paraId="7C7BC62A"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 от Дошкольных образовательных учреждений и общеобразовательных школ (стены здания) -10 м;</w:t>
      </w:r>
    </w:p>
    <w:p w14:paraId="336E2DF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 от Пожарных депо - 10 м (15 м - для депо I типа);</w:t>
      </w:r>
    </w:p>
    <w:p w14:paraId="24E7697A"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3) улиц, от жилых и общественных зданий – 5 м;</w:t>
      </w:r>
    </w:p>
    <w:p w14:paraId="5CC63EF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4) проездов, от жилых и общественных зданий – 3 м;</w:t>
      </w:r>
    </w:p>
    <w:p w14:paraId="3C6B6FAA"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5) от остальных зданий и сооружений - 5 м.</w:t>
      </w:r>
    </w:p>
    <w:p w14:paraId="00A79AFD"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8F1814D"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До границы соседнего приквартирного участка расстояния по санитарно-бытовым условиям должны быть не менее:</w:t>
      </w:r>
    </w:p>
    <w:p w14:paraId="23FA32F4"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081809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1,0 м - для одноэтажного жилого дома;</w:t>
      </w:r>
    </w:p>
    <w:p w14:paraId="133046A1"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1,5 м - для двухэтажного жилого дома;</w:t>
      </w:r>
    </w:p>
    <w:p w14:paraId="3E12536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2,0 м - для трехэтажного жилого дома, при условии, что расстояние до расположенного на соседнем земельном участке жилого дома не менее 5 м;</w:t>
      </w:r>
    </w:p>
    <w:p w14:paraId="6017344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других построек (баня, гараж и другие) - 1 м;</w:t>
      </w:r>
    </w:p>
    <w:p w14:paraId="753D1354"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стволов высокорослых деревьев - 4 м;</w:t>
      </w:r>
    </w:p>
    <w:p w14:paraId="431B7CA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стволов среднерослых деревьев - 2 м;</w:t>
      </w:r>
    </w:p>
    <w:p w14:paraId="108A8F6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от кустарника - 1 м.</w:t>
      </w:r>
    </w:p>
    <w:p w14:paraId="2EAC2FB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EB07740"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72DB82F3"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A3BA706"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0D839009"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B39709B" w14:textId="77777777" w:rsidR="00214D5E" w:rsidRPr="000C3E1D" w:rsidRDefault="00214D5E" w:rsidP="000D0821">
      <w:pPr>
        <w:spacing w:after="0" w:line="240" w:lineRule="auto"/>
        <w:ind w:firstLine="567"/>
        <w:jc w:val="both"/>
        <w:rPr>
          <w:rFonts w:cs="Times New Roman"/>
          <w:sz w:val="16"/>
          <w:szCs w:val="16"/>
        </w:rPr>
      </w:pPr>
    </w:p>
    <w:p w14:paraId="35A19ACA"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3BBFED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2E2D4911" w14:textId="7C124AD5"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1A58D06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w:t>
      </w:r>
    </w:p>
    <w:p w14:paraId="5C405809"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B7E2FD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2FDBAB3"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AF020F7"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692DAFE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8C2C4E2"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0307C4E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5C19B19A" w14:textId="66028D11"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При застройке земельных участков объектами жилищного строительства на территории </w:t>
      </w:r>
      <w:r w:rsidR="00857BC2" w:rsidRPr="000C3E1D">
        <w:rPr>
          <w:rFonts w:cs="Times New Roman"/>
          <w:sz w:val="16"/>
          <w:szCs w:val="16"/>
        </w:rPr>
        <w:t>Пригородного</w:t>
      </w:r>
      <w:r w:rsidRPr="000C3E1D">
        <w:rPr>
          <w:rFonts w:cs="Times New Roman"/>
          <w:sz w:val="16"/>
          <w:szCs w:val="16"/>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0BF3910" w14:textId="6B948C8E"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857BC2" w:rsidRPr="000C3E1D">
        <w:rPr>
          <w:rFonts w:cs="Times New Roman"/>
          <w:sz w:val="16"/>
          <w:szCs w:val="16"/>
        </w:rPr>
        <w:t>Пригородного</w:t>
      </w:r>
      <w:r w:rsidRPr="000C3E1D">
        <w:rPr>
          <w:rFonts w:cs="Times New Roman"/>
          <w:sz w:val="16"/>
          <w:szCs w:val="16"/>
        </w:rPr>
        <w:t xml:space="preserve"> сельского поселения Крымского района, выданных уполномоченными органами муниципального образования Крымский район.</w:t>
      </w:r>
    </w:p>
    <w:p w14:paraId="22FCFCA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7DCEC74B"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E760E80" w14:textId="77777777" w:rsidR="00214D5E" w:rsidRPr="000C3E1D" w:rsidRDefault="00214D5E" w:rsidP="000D0821">
      <w:pPr>
        <w:spacing w:after="0" w:line="240" w:lineRule="auto"/>
        <w:ind w:firstLine="567"/>
        <w:jc w:val="both"/>
        <w:rPr>
          <w:rFonts w:cs="Times New Roman"/>
          <w:sz w:val="16"/>
          <w:szCs w:val="16"/>
        </w:rPr>
      </w:pPr>
    </w:p>
    <w:p w14:paraId="7217314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Примечание общее.</w:t>
      </w:r>
    </w:p>
    <w:p w14:paraId="7ECB008E"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CE1409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77EE8B"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C0736D8"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BCFC91F"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2) использование сточных вод в целях регулирования плодородия почв;</w:t>
      </w:r>
    </w:p>
    <w:p w14:paraId="5D637D22"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CC4572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4) осуществление авиационных мер по борьбе с вредными организмами.</w:t>
      </w:r>
    </w:p>
    <w:p w14:paraId="234FFF75"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F07FD40"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в границах территорий общего пользования;</w:t>
      </w:r>
    </w:p>
    <w:p w14:paraId="008B609D"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 предназначенные для размещения линейных объектов и (или) занятые линейными объектами.</w:t>
      </w:r>
    </w:p>
    <w:p w14:paraId="7E060AC6"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8D8406C" w14:textId="77777777" w:rsidR="00214D5E" w:rsidRPr="000C3E1D" w:rsidRDefault="00214D5E" w:rsidP="000D0821">
      <w:pPr>
        <w:spacing w:after="0" w:line="240" w:lineRule="auto"/>
        <w:ind w:firstLine="567"/>
        <w:jc w:val="both"/>
        <w:rPr>
          <w:rFonts w:cs="Times New Roman"/>
          <w:sz w:val="16"/>
          <w:szCs w:val="16"/>
        </w:rPr>
      </w:pPr>
      <w:r w:rsidRPr="000C3E1D">
        <w:rPr>
          <w:rFonts w:cs="Times New Roman"/>
          <w:sz w:val="16"/>
          <w:szCs w:val="16"/>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5C1BF9A9" w14:textId="77777777" w:rsidR="00214D5E" w:rsidRPr="000C3E1D" w:rsidRDefault="00214D5E" w:rsidP="000D0821">
      <w:pPr>
        <w:spacing w:after="0" w:line="240" w:lineRule="auto"/>
        <w:jc w:val="both"/>
        <w:rPr>
          <w:rFonts w:cs="Times New Roman"/>
          <w:sz w:val="16"/>
          <w:szCs w:val="16"/>
        </w:rPr>
      </w:pPr>
    </w:p>
    <w:p w14:paraId="3845B052" w14:textId="77777777" w:rsidR="00214D5E" w:rsidRPr="000C3E1D" w:rsidRDefault="00214D5E" w:rsidP="000D0821">
      <w:pPr>
        <w:spacing w:after="0" w:line="240" w:lineRule="auto"/>
        <w:jc w:val="both"/>
        <w:rPr>
          <w:rFonts w:cs="Times New Roman"/>
          <w:sz w:val="16"/>
          <w:szCs w:val="16"/>
        </w:rPr>
      </w:pPr>
    </w:p>
    <w:p w14:paraId="65367E14" w14:textId="154CCA86" w:rsidR="00897BB5" w:rsidRPr="000C3E1D" w:rsidRDefault="00897BB5" w:rsidP="000D0821">
      <w:pPr>
        <w:pStyle w:val="1ff4"/>
        <w:rPr>
          <w:sz w:val="20"/>
          <w:szCs w:val="20"/>
        </w:rPr>
      </w:pPr>
      <w:bookmarkStart w:id="7" w:name="_Toc159856612"/>
      <w:r w:rsidRPr="000C3E1D">
        <w:rPr>
          <w:rStyle w:val="1ff5"/>
          <w:b/>
          <w:bCs/>
          <w:caps/>
          <w:sz w:val="20"/>
          <w:szCs w:val="20"/>
          <w:lang w:val="ru-RU"/>
        </w:rPr>
        <w:t>Общественно-деловые зоны</w:t>
      </w:r>
      <w:r w:rsidRPr="000C3E1D">
        <w:rPr>
          <w:sz w:val="20"/>
          <w:szCs w:val="20"/>
        </w:rPr>
        <w:t>:</w:t>
      </w:r>
      <w:bookmarkEnd w:id="7"/>
    </w:p>
    <w:p w14:paraId="4502139F" w14:textId="77777777" w:rsidR="00DB048E" w:rsidRPr="000C3E1D" w:rsidRDefault="00DB048E" w:rsidP="000D0821">
      <w:pPr>
        <w:spacing w:after="0" w:line="240" w:lineRule="auto"/>
        <w:jc w:val="both"/>
        <w:rPr>
          <w:rFonts w:cs="Times New Roman"/>
          <w:b/>
          <w:sz w:val="20"/>
          <w:szCs w:val="20"/>
        </w:rPr>
      </w:pPr>
    </w:p>
    <w:p w14:paraId="1FC0FD6E"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49C72CE4" w14:textId="77777777" w:rsidR="00214D5E" w:rsidRPr="000C3E1D" w:rsidRDefault="00214D5E" w:rsidP="000D0821">
      <w:pPr>
        <w:spacing w:after="0" w:line="240" w:lineRule="auto"/>
        <w:jc w:val="both"/>
        <w:rPr>
          <w:rFonts w:cs="Times New Roman"/>
          <w:sz w:val="14"/>
          <w:szCs w:val="20"/>
        </w:rPr>
      </w:pPr>
    </w:p>
    <w:p w14:paraId="79120F0D" w14:textId="77777777" w:rsidR="00214D5E" w:rsidRPr="000C3E1D" w:rsidRDefault="00214D5E" w:rsidP="000D0821">
      <w:pPr>
        <w:pStyle w:val="6"/>
        <w:rPr>
          <w:rFonts w:cs="Times New Roman"/>
          <w:sz w:val="20"/>
          <w:szCs w:val="20"/>
        </w:rPr>
      </w:pPr>
      <w:bookmarkStart w:id="8" w:name="_Toc159856613"/>
      <w:r w:rsidRPr="000C3E1D">
        <w:rPr>
          <w:rFonts w:cs="Times New Roman"/>
          <w:sz w:val="20"/>
          <w:szCs w:val="20"/>
        </w:rPr>
        <w:t>ОД-1. Центральная зона делового, общественного и коммерческого назначения.</w:t>
      </w:r>
      <w:bookmarkEnd w:id="8"/>
    </w:p>
    <w:p w14:paraId="44D858F6" w14:textId="77777777" w:rsidR="00214D5E" w:rsidRPr="000C3E1D" w:rsidRDefault="00214D5E" w:rsidP="000D0821">
      <w:pPr>
        <w:spacing w:after="0" w:line="240" w:lineRule="auto"/>
        <w:jc w:val="both"/>
        <w:rPr>
          <w:rFonts w:cs="Times New Roman"/>
          <w:i/>
          <w:sz w:val="20"/>
          <w:szCs w:val="20"/>
        </w:rPr>
      </w:pPr>
      <w:r w:rsidRPr="000C3E1D">
        <w:rPr>
          <w:rFonts w:cs="Times New Roman"/>
          <w:i/>
          <w:sz w:val="20"/>
          <w:szCs w:val="20"/>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14:paraId="3AD9BD4B" w14:textId="77777777" w:rsidR="00214D5E" w:rsidRPr="000C3E1D" w:rsidRDefault="00214D5E" w:rsidP="000D0821">
      <w:pPr>
        <w:spacing w:after="0" w:line="240" w:lineRule="auto"/>
        <w:jc w:val="both"/>
        <w:rPr>
          <w:rFonts w:cs="Times New Roman"/>
          <w:i/>
          <w:sz w:val="16"/>
          <w:szCs w:val="20"/>
        </w:rPr>
      </w:pPr>
    </w:p>
    <w:p w14:paraId="4E3FBD9D"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5528"/>
        <w:gridCol w:w="7087"/>
      </w:tblGrid>
      <w:tr w:rsidR="00EF21AF" w:rsidRPr="000C3E1D" w14:paraId="591775F8" w14:textId="77777777" w:rsidTr="000D0821">
        <w:trPr>
          <w:trHeight w:val="20"/>
          <w:tblHeader/>
        </w:trPr>
        <w:tc>
          <w:tcPr>
            <w:tcW w:w="2978" w:type="dxa"/>
            <w:vAlign w:val="center"/>
          </w:tcPr>
          <w:p w14:paraId="6FAFAACD" w14:textId="77777777" w:rsidR="00EF21AF" w:rsidRPr="000C3E1D" w:rsidRDefault="00EF21AF"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528" w:type="dxa"/>
            <w:vAlign w:val="center"/>
          </w:tcPr>
          <w:p w14:paraId="413877C1" w14:textId="77777777" w:rsidR="00EF21AF" w:rsidRPr="000C3E1D" w:rsidRDefault="00EF21AF"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7087" w:type="dxa"/>
            <w:vAlign w:val="center"/>
          </w:tcPr>
          <w:p w14:paraId="2E56F591" w14:textId="77777777" w:rsidR="00EF21AF" w:rsidRPr="000C3E1D" w:rsidRDefault="00EF21AF"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21AF" w:rsidRPr="000C3E1D" w14:paraId="42F12CF3" w14:textId="77777777" w:rsidTr="000D0821">
        <w:trPr>
          <w:trHeight w:val="20"/>
        </w:trPr>
        <w:tc>
          <w:tcPr>
            <w:tcW w:w="2978" w:type="dxa"/>
            <w:vAlign w:val="center"/>
          </w:tcPr>
          <w:p w14:paraId="74159111"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3.8.1</w:t>
            </w:r>
            <w:r w:rsidRPr="000C3E1D">
              <w:rPr>
                <w:rFonts w:eastAsia="SimSun" w:cs="Times New Roman"/>
                <w:sz w:val="20"/>
                <w:szCs w:val="20"/>
                <w:lang w:eastAsia="zh-CN"/>
              </w:rPr>
              <w:t>] – Государственное управление</w:t>
            </w:r>
          </w:p>
        </w:tc>
        <w:tc>
          <w:tcPr>
            <w:tcW w:w="5528" w:type="dxa"/>
            <w:shd w:val="clear" w:color="auto" w:fill="auto"/>
            <w:vAlign w:val="center"/>
          </w:tcPr>
          <w:p w14:paraId="7A6B418B"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87" w:type="dxa"/>
            <w:vAlign w:val="center"/>
          </w:tcPr>
          <w:p w14:paraId="7FBE61CF"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45BB4D31"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3D8D288B"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6B592ADE"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56CE86B3"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C126B33"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9A76C2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6EBF758"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457CBE37"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D9A1640"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B548005"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3C039CC"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0763C39" w14:textId="77777777" w:rsidR="00EF21AF" w:rsidRPr="000C3E1D" w:rsidRDefault="00EF21AF" w:rsidP="000D0821">
            <w:pPr>
              <w:widowControl w:val="0"/>
              <w:numPr>
                <w:ilvl w:val="0"/>
                <w:numId w:val="9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5A4314C8" w14:textId="77777777" w:rsidTr="000D0821">
        <w:trPr>
          <w:trHeight w:val="20"/>
        </w:trPr>
        <w:tc>
          <w:tcPr>
            <w:tcW w:w="2978" w:type="dxa"/>
            <w:vAlign w:val="center"/>
          </w:tcPr>
          <w:p w14:paraId="395642BD"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w:t>
            </w:r>
            <w:r w:rsidRPr="000C3E1D">
              <w:rPr>
                <w:rFonts w:cs="Times New Roman"/>
                <w:sz w:val="20"/>
                <w:szCs w:val="20"/>
                <w:lang w:eastAsia="zh-CN"/>
              </w:rPr>
              <w:t>.1</w:t>
            </w:r>
            <w:r w:rsidRPr="000C3E1D">
              <w:rPr>
                <w:rFonts w:eastAsia="SimSun" w:cs="Times New Roman"/>
                <w:sz w:val="20"/>
                <w:szCs w:val="20"/>
                <w:lang w:eastAsia="zh-CN"/>
              </w:rPr>
              <w:t>] – Деловое управление</w:t>
            </w:r>
          </w:p>
        </w:tc>
        <w:tc>
          <w:tcPr>
            <w:tcW w:w="5528" w:type="dxa"/>
            <w:vAlign w:val="center"/>
          </w:tcPr>
          <w:p w14:paraId="3D4B2C0B"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87" w:type="dxa"/>
          </w:tcPr>
          <w:p w14:paraId="07E5849B"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0B1CE349"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6E482B1A"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61AA7E8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64C3F0A7"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BF4360C"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2CA3C1A"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370B82A"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65613E0"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F455270"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1787944"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5D0F2BA"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BFCBF48" w14:textId="77777777" w:rsidR="00EF21AF" w:rsidRPr="000C3E1D" w:rsidRDefault="00EF21AF" w:rsidP="000D0821">
            <w:pPr>
              <w:widowControl w:val="0"/>
              <w:numPr>
                <w:ilvl w:val="0"/>
                <w:numId w:val="9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386F7CD4" w14:textId="77777777" w:rsidTr="000D0821">
        <w:trPr>
          <w:trHeight w:val="838"/>
        </w:trPr>
        <w:tc>
          <w:tcPr>
            <w:tcW w:w="2978" w:type="dxa"/>
            <w:vAlign w:val="center"/>
          </w:tcPr>
          <w:p w14:paraId="5A811E96"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4.5</w:t>
            </w:r>
            <w:r w:rsidRPr="000C3E1D">
              <w:rPr>
                <w:rFonts w:eastAsia="SimSun" w:cs="Times New Roman"/>
                <w:sz w:val="20"/>
                <w:szCs w:val="20"/>
                <w:lang w:eastAsia="zh-CN"/>
              </w:rPr>
              <w:t>] – Банковская и страховая деятельность</w:t>
            </w:r>
          </w:p>
        </w:tc>
        <w:tc>
          <w:tcPr>
            <w:tcW w:w="5528" w:type="dxa"/>
            <w:shd w:val="clear" w:color="auto" w:fill="auto"/>
            <w:vAlign w:val="center"/>
          </w:tcPr>
          <w:p w14:paraId="267F49D8"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предназначены для размещения организаций, оказывающих банковские и страховые услуги</w:t>
            </w:r>
          </w:p>
        </w:tc>
        <w:tc>
          <w:tcPr>
            <w:tcW w:w="7087" w:type="dxa"/>
            <w:vMerge w:val="restart"/>
            <w:vAlign w:val="center"/>
          </w:tcPr>
          <w:p w14:paraId="7C40A5C7"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5724B9FA"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36FFA13C"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7D9467A"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35717B55"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5D952A84"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E8D0476"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2F0FC08"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2019E97"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32DDEFA"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1CFC150"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6A37DF25"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C78916A" w14:textId="77777777" w:rsidR="00EF21AF" w:rsidRPr="000C3E1D" w:rsidRDefault="00EF21AF" w:rsidP="000D0821">
            <w:pPr>
              <w:widowControl w:val="0"/>
              <w:numPr>
                <w:ilvl w:val="0"/>
                <w:numId w:val="9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2FD8A372" w14:textId="77777777" w:rsidTr="000D0821">
        <w:trPr>
          <w:trHeight w:val="20"/>
        </w:trPr>
        <w:tc>
          <w:tcPr>
            <w:tcW w:w="2978" w:type="dxa"/>
            <w:vAlign w:val="center"/>
          </w:tcPr>
          <w:p w14:paraId="2814AB75"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3.2.2</w:t>
            </w:r>
            <w:r w:rsidRPr="000C3E1D">
              <w:rPr>
                <w:rFonts w:eastAsia="SimSun" w:cs="Times New Roman"/>
                <w:sz w:val="20"/>
                <w:szCs w:val="20"/>
                <w:lang w:eastAsia="zh-CN"/>
              </w:rPr>
              <w:t>] – Оказание социальной помощи населению</w:t>
            </w:r>
          </w:p>
        </w:tc>
        <w:tc>
          <w:tcPr>
            <w:tcW w:w="5528" w:type="dxa"/>
            <w:shd w:val="clear" w:color="auto" w:fill="auto"/>
            <w:vAlign w:val="center"/>
          </w:tcPr>
          <w:p w14:paraId="3C026432"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2CAB0F3"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некоммерческих фондов, благотворительных организаций, клубов по интересам</w:t>
            </w:r>
          </w:p>
        </w:tc>
        <w:tc>
          <w:tcPr>
            <w:tcW w:w="7087" w:type="dxa"/>
            <w:vMerge/>
          </w:tcPr>
          <w:p w14:paraId="74F32B7F"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EF21AF" w:rsidRPr="000C3E1D" w14:paraId="44897EBE" w14:textId="77777777" w:rsidTr="000D0821">
        <w:trPr>
          <w:trHeight w:val="20"/>
        </w:trPr>
        <w:tc>
          <w:tcPr>
            <w:tcW w:w="2978" w:type="dxa"/>
            <w:vAlign w:val="center"/>
          </w:tcPr>
          <w:p w14:paraId="25030D14" w14:textId="77777777" w:rsidR="00EF21AF" w:rsidRPr="000C3E1D" w:rsidRDefault="00EF21AF" w:rsidP="000D0821">
            <w:pPr>
              <w:widowControl w:val="0"/>
              <w:overflowPunct w:val="0"/>
              <w:autoSpaceDE w:val="0"/>
              <w:autoSpaceDN w:val="0"/>
              <w:adjustRightInd w:val="0"/>
              <w:spacing w:after="0" w:line="240" w:lineRule="auto"/>
              <w:jc w:val="both"/>
              <w:rPr>
                <w:rFonts w:cs="Times New Roman"/>
                <w:sz w:val="20"/>
                <w:szCs w:val="20"/>
              </w:rPr>
            </w:pPr>
            <w:r w:rsidRPr="000C3E1D">
              <w:rPr>
                <w:rFonts w:eastAsia="SimSun" w:cs="Times New Roman"/>
                <w:sz w:val="20"/>
                <w:szCs w:val="20"/>
                <w:lang w:eastAsia="zh-CN"/>
              </w:rPr>
              <w:t>[</w:t>
            </w:r>
            <w:r w:rsidRPr="000C3E1D">
              <w:rPr>
                <w:rFonts w:cs="Times New Roman"/>
                <w:sz w:val="20"/>
                <w:szCs w:val="20"/>
                <w:lang w:eastAsia="zh-CN"/>
              </w:rPr>
              <w:t>3.2.3</w:t>
            </w:r>
            <w:r w:rsidRPr="000C3E1D">
              <w:rPr>
                <w:rFonts w:eastAsia="SimSun" w:cs="Times New Roman"/>
                <w:sz w:val="20"/>
                <w:szCs w:val="20"/>
                <w:lang w:eastAsia="zh-CN"/>
              </w:rPr>
              <w:t xml:space="preserve">] – </w:t>
            </w:r>
            <w:r w:rsidRPr="000C3E1D">
              <w:rPr>
                <w:rFonts w:cs="Times New Roman"/>
                <w:sz w:val="20"/>
                <w:szCs w:val="20"/>
              </w:rPr>
              <w:t>Оказание услуг связи</w:t>
            </w:r>
          </w:p>
        </w:tc>
        <w:tc>
          <w:tcPr>
            <w:tcW w:w="5528" w:type="dxa"/>
            <w:shd w:val="clear" w:color="auto" w:fill="auto"/>
            <w:vAlign w:val="center"/>
          </w:tcPr>
          <w:p w14:paraId="011988BE"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87" w:type="dxa"/>
            <w:vMerge/>
          </w:tcPr>
          <w:p w14:paraId="4B9F97A5"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EF21AF" w:rsidRPr="000C3E1D" w14:paraId="48210EB4" w14:textId="77777777" w:rsidTr="000D0821">
        <w:trPr>
          <w:trHeight w:val="20"/>
        </w:trPr>
        <w:tc>
          <w:tcPr>
            <w:tcW w:w="2978" w:type="dxa"/>
            <w:vAlign w:val="center"/>
          </w:tcPr>
          <w:p w14:paraId="69D0103E"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[3.6.1] – Объекты культурно-досуговой деятельности</w:t>
            </w:r>
          </w:p>
        </w:tc>
        <w:tc>
          <w:tcPr>
            <w:tcW w:w="5528" w:type="dxa"/>
            <w:vAlign w:val="center"/>
          </w:tcPr>
          <w:p w14:paraId="6E0C16D4"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7" w:type="dxa"/>
            <w:vAlign w:val="center"/>
          </w:tcPr>
          <w:p w14:paraId="60D4A9F7"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 xml:space="preserve">; </w:t>
            </w:r>
          </w:p>
          <w:p w14:paraId="598958BF"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051E866F"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7F180B24"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58705478"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68656B1D"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5CB2A7A"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E295639"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02DDA2A0"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BB48668"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794F2B1"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182F2F89"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53F4AAF" w14:textId="77777777" w:rsidR="00EF21AF" w:rsidRPr="000C3E1D" w:rsidRDefault="00EF21AF" w:rsidP="000D0821">
            <w:pPr>
              <w:widowControl w:val="0"/>
              <w:numPr>
                <w:ilvl w:val="0"/>
                <w:numId w:val="9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09B4BB80" w14:textId="77777777" w:rsidTr="000D0821">
        <w:trPr>
          <w:trHeight w:val="20"/>
        </w:trPr>
        <w:tc>
          <w:tcPr>
            <w:tcW w:w="2978" w:type="dxa"/>
            <w:vAlign w:val="center"/>
          </w:tcPr>
          <w:p w14:paraId="373DD992"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4.4</w:t>
            </w:r>
            <w:r w:rsidRPr="000C3E1D">
              <w:rPr>
                <w:rFonts w:eastAsia="SimSun" w:cs="Times New Roman"/>
                <w:sz w:val="20"/>
                <w:szCs w:val="20"/>
                <w:lang w:eastAsia="zh-CN"/>
              </w:rPr>
              <w:t>] – Магазины</w:t>
            </w:r>
          </w:p>
        </w:tc>
        <w:tc>
          <w:tcPr>
            <w:tcW w:w="5528" w:type="dxa"/>
            <w:tcBorders>
              <w:bottom w:val="single" w:sz="2" w:space="0" w:color="000000"/>
              <w:right w:val="single" w:sz="2" w:space="0" w:color="000000"/>
            </w:tcBorders>
            <w:shd w:val="clear" w:color="auto" w:fill="auto"/>
          </w:tcPr>
          <w:p w14:paraId="5AD08922" w14:textId="77777777" w:rsidR="00EF21AF" w:rsidRPr="000C3E1D" w:rsidRDefault="00EF21AF" w:rsidP="000D0821">
            <w:pPr>
              <w:pStyle w:val="affffffffa"/>
              <w:ind w:firstLine="0"/>
              <w:rPr>
                <w:sz w:val="20"/>
                <w:szCs w:val="20"/>
              </w:rPr>
            </w:pPr>
            <w:r w:rsidRPr="000C3E1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7" w:type="dxa"/>
            <w:vAlign w:val="center"/>
          </w:tcPr>
          <w:p w14:paraId="0D29C80E"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16EC6761"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0646A0C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E91952E"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1214DEBB"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5B15751"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F6F9EC9"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82B4F20"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70874AC0"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114B9692"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BDC2B65"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687978B0"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717DE38" w14:textId="77777777" w:rsidR="00EF21AF" w:rsidRPr="000C3E1D" w:rsidRDefault="00EF21AF" w:rsidP="000D0821">
            <w:pPr>
              <w:widowControl w:val="0"/>
              <w:numPr>
                <w:ilvl w:val="0"/>
                <w:numId w:val="100"/>
              </w:numPr>
              <w:overflowPunct w:val="0"/>
              <w:autoSpaceDE w:val="0"/>
              <w:autoSpaceDN w:val="0"/>
              <w:adjustRightInd w:val="0"/>
              <w:spacing w:after="0" w:line="240" w:lineRule="auto"/>
              <w:ind w:left="317" w:hanging="283"/>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09164665" w14:textId="77777777" w:rsidTr="000D0821">
        <w:trPr>
          <w:trHeight w:val="20"/>
        </w:trPr>
        <w:tc>
          <w:tcPr>
            <w:tcW w:w="2978" w:type="dxa"/>
            <w:vAlign w:val="center"/>
          </w:tcPr>
          <w:p w14:paraId="7589D6F8"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 xml:space="preserve">[4.6] – </w:t>
            </w:r>
            <w:r w:rsidRPr="000C3E1D">
              <w:rPr>
                <w:rFonts w:cs="Times New Roman"/>
                <w:sz w:val="20"/>
                <w:szCs w:val="20"/>
              </w:rPr>
              <w:t>Общественное питание</w:t>
            </w:r>
          </w:p>
        </w:tc>
        <w:tc>
          <w:tcPr>
            <w:tcW w:w="5528" w:type="dxa"/>
            <w:tcBorders>
              <w:bottom w:val="single" w:sz="2" w:space="0" w:color="000000"/>
              <w:right w:val="single" w:sz="2" w:space="0" w:color="000000"/>
            </w:tcBorders>
            <w:shd w:val="clear" w:color="auto" w:fill="auto"/>
          </w:tcPr>
          <w:p w14:paraId="4408CE25" w14:textId="77777777" w:rsidR="00EF21AF" w:rsidRPr="000C3E1D" w:rsidRDefault="00EF21AF" w:rsidP="000D0821">
            <w:pPr>
              <w:pStyle w:val="affffffffa"/>
              <w:ind w:firstLine="0"/>
              <w:rPr>
                <w:sz w:val="20"/>
                <w:szCs w:val="20"/>
              </w:rPr>
            </w:pPr>
            <w:r w:rsidRPr="000C3E1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87" w:type="dxa"/>
            <w:vAlign w:val="center"/>
          </w:tcPr>
          <w:p w14:paraId="20D94A91"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300 кв. м/5000 кв. м;</w:t>
            </w:r>
          </w:p>
          <w:p w14:paraId="4B0E7072"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03FCA21B"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DE38D6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2 этажа (включая мансардный этаж);</w:t>
            </w:r>
          </w:p>
          <w:p w14:paraId="6DB34BC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126E0794"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22571F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190CE5F"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7B49BF3E"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73A9838"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DEE8F5B"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43FE8F4B"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7CC0631" w14:textId="77777777" w:rsidR="00EF21AF" w:rsidRPr="000C3E1D" w:rsidRDefault="00EF21AF" w:rsidP="000D0821">
            <w:pPr>
              <w:widowControl w:val="0"/>
              <w:numPr>
                <w:ilvl w:val="0"/>
                <w:numId w:val="101"/>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798FC8E2" w14:textId="77777777" w:rsidTr="000D0821">
        <w:trPr>
          <w:trHeight w:val="20"/>
        </w:trPr>
        <w:tc>
          <w:tcPr>
            <w:tcW w:w="2978" w:type="dxa"/>
            <w:vAlign w:val="center"/>
          </w:tcPr>
          <w:p w14:paraId="369733D5"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4.7</w:t>
            </w:r>
            <w:r w:rsidRPr="000C3E1D">
              <w:rPr>
                <w:rFonts w:eastAsia="SimSun" w:cs="Times New Roman"/>
                <w:sz w:val="20"/>
                <w:szCs w:val="20"/>
                <w:lang w:eastAsia="zh-CN"/>
              </w:rPr>
              <w:t>] – Гостиничное обслуживание</w:t>
            </w:r>
          </w:p>
        </w:tc>
        <w:tc>
          <w:tcPr>
            <w:tcW w:w="5528" w:type="dxa"/>
            <w:vAlign w:val="center"/>
          </w:tcPr>
          <w:p w14:paraId="61AC537C"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гостиниц.</w:t>
            </w:r>
          </w:p>
        </w:tc>
        <w:tc>
          <w:tcPr>
            <w:tcW w:w="7087" w:type="dxa"/>
            <w:vAlign w:val="center"/>
          </w:tcPr>
          <w:p w14:paraId="2B0BA579"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м/5000 кв. м;</w:t>
            </w:r>
          </w:p>
          <w:p w14:paraId="78D7DC3C"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0C28DC5E"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169AAB49"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46A9DEA5"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7DCF3295"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0D48BBF"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501DD8D"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739D48C8"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3FE0355"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2D2DC9F"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1E66ACA3"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3F999D7" w14:textId="77777777" w:rsidR="00EF21AF" w:rsidRPr="000C3E1D" w:rsidRDefault="00EF21AF" w:rsidP="000D0821">
            <w:pPr>
              <w:widowControl w:val="0"/>
              <w:numPr>
                <w:ilvl w:val="0"/>
                <w:numId w:val="102"/>
              </w:numPr>
              <w:overflowPunct w:val="0"/>
              <w:autoSpaceDE w:val="0"/>
              <w:autoSpaceDN w:val="0"/>
              <w:adjustRightInd w:val="0"/>
              <w:spacing w:after="0" w:line="240" w:lineRule="auto"/>
              <w:ind w:left="317" w:hanging="142"/>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70AFEFDD" w14:textId="77777777" w:rsidTr="000D0821">
        <w:trPr>
          <w:trHeight w:val="20"/>
        </w:trPr>
        <w:tc>
          <w:tcPr>
            <w:tcW w:w="2978" w:type="dxa"/>
            <w:vAlign w:val="center"/>
          </w:tcPr>
          <w:p w14:paraId="1C1A8901"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 xml:space="preserve">[4.9.2] – Стоянка транспортных средств </w:t>
            </w:r>
          </w:p>
        </w:tc>
        <w:tc>
          <w:tcPr>
            <w:tcW w:w="5528" w:type="dxa"/>
            <w:tcBorders>
              <w:top w:val="single" w:sz="4" w:space="0" w:color="auto"/>
              <w:left w:val="single" w:sz="4" w:space="0" w:color="auto"/>
              <w:bottom w:val="single" w:sz="4" w:space="0" w:color="auto"/>
              <w:right w:val="single" w:sz="4" w:space="0" w:color="auto"/>
            </w:tcBorders>
          </w:tcPr>
          <w:p w14:paraId="4106AB6D" w14:textId="77777777" w:rsidR="00EF21AF" w:rsidRPr="000C3E1D" w:rsidRDefault="00EF21AF" w:rsidP="000D0821">
            <w:pPr>
              <w:spacing w:after="0" w:line="240" w:lineRule="auto"/>
              <w:ind w:left="34"/>
              <w:jc w:val="both"/>
              <w:rPr>
                <w:rFonts w:eastAsia="SimSun" w:cs="Times New Roman"/>
                <w:sz w:val="20"/>
                <w:szCs w:val="20"/>
                <w:lang w:eastAsia="zh-CN"/>
              </w:rPr>
            </w:pPr>
            <w:r w:rsidRPr="000C3E1D">
              <w:rPr>
                <w:rFonts w:eastAsia="SimSu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87" w:type="dxa"/>
            <w:tcBorders>
              <w:top w:val="single" w:sz="4" w:space="0" w:color="auto"/>
              <w:left w:val="single" w:sz="4" w:space="0" w:color="auto"/>
              <w:bottom w:val="single" w:sz="4" w:space="0" w:color="auto"/>
              <w:right w:val="single" w:sz="4" w:space="0" w:color="auto"/>
            </w:tcBorders>
          </w:tcPr>
          <w:p w14:paraId="37EB5A0D"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5AEA7C50"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Без права размещения объектов капитального строительства.</w:t>
            </w:r>
          </w:p>
        </w:tc>
      </w:tr>
      <w:tr w:rsidR="00EF21AF" w:rsidRPr="000C3E1D" w14:paraId="4422E7D3" w14:textId="77777777" w:rsidTr="000D0821">
        <w:trPr>
          <w:trHeight w:val="20"/>
        </w:trPr>
        <w:tc>
          <w:tcPr>
            <w:tcW w:w="2978" w:type="dxa"/>
            <w:vAlign w:val="center"/>
          </w:tcPr>
          <w:p w14:paraId="2891D338" w14:textId="77777777" w:rsidR="00EF21AF" w:rsidRPr="000C3E1D" w:rsidRDefault="00EF21AF" w:rsidP="000D0821">
            <w:pPr>
              <w:widowControl w:val="0"/>
              <w:overflowPunct w:val="0"/>
              <w:autoSpaceDE w:val="0"/>
              <w:autoSpaceDN w:val="0"/>
              <w:adjustRightInd w:val="0"/>
              <w:spacing w:after="0" w:line="240" w:lineRule="auto"/>
              <w:jc w:val="both"/>
              <w:rPr>
                <w:rFonts w:cs="Times New Roman"/>
                <w:sz w:val="20"/>
                <w:szCs w:val="20"/>
              </w:rPr>
            </w:pPr>
            <w:r w:rsidRPr="000C3E1D">
              <w:rPr>
                <w:rFonts w:eastAsia="SimSun" w:cs="Times New Roman"/>
                <w:sz w:val="20"/>
                <w:szCs w:val="20"/>
                <w:lang w:eastAsia="zh-CN"/>
              </w:rPr>
              <w:t xml:space="preserve">[3.1.2] – </w:t>
            </w:r>
            <w:r w:rsidRPr="000C3E1D">
              <w:rPr>
                <w:rFonts w:cs="Times New Roman"/>
                <w:sz w:val="20"/>
                <w:szCs w:val="20"/>
              </w:rPr>
              <w:t>Административные здания организаций, обеспечивающих предоставление коммунальных услуг</w:t>
            </w:r>
          </w:p>
          <w:p w14:paraId="7D60CE67"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c>
          <w:tcPr>
            <w:tcW w:w="5528" w:type="dxa"/>
            <w:vAlign w:val="center"/>
          </w:tcPr>
          <w:p w14:paraId="05DB3511"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7087" w:type="dxa"/>
            <w:vAlign w:val="center"/>
          </w:tcPr>
          <w:p w14:paraId="458F732A"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2B41EF9F"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B9266AE"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5A79D25D"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0E88199F"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164BA874"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6F8A2CC0"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2E3ADF3" w14:textId="77777777" w:rsidR="00EF21AF" w:rsidRPr="000C3E1D" w:rsidRDefault="00EF21AF" w:rsidP="000D0821">
            <w:pPr>
              <w:widowControl w:val="0"/>
              <w:overflowPunct w:val="0"/>
              <w:autoSpaceDE w:val="0"/>
              <w:autoSpaceDN w:val="0"/>
              <w:adjustRightInd w:val="0"/>
              <w:spacing w:after="0" w:line="240" w:lineRule="auto"/>
              <w:ind w:firstLine="601"/>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39501D8"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67488A5"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FAAFF3A"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E0E3360"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1D5EBE0"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6C6CFE8" w14:textId="77777777" w:rsidR="00EF21AF" w:rsidRPr="000C3E1D" w:rsidRDefault="00EF21AF" w:rsidP="000D0821">
            <w:pPr>
              <w:widowControl w:val="0"/>
              <w:numPr>
                <w:ilvl w:val="0"/>
                <w:numId w:val="103"/>
              </w:numPr>
              <w:overflowPunct w:val="0"/>
              <w:autoSpaceDE w:val="0"/>
              <w:autoSpaceDN w:val="0"/>
              <w:adjustRightInd w:val="0"/>
              <w:spacing w:after="0" w:line="240" w:lineRule="auto"/>
              <w:ind w:firstLine="601"/>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EF21AF" w:rsidRPr="000C3E1D" w14:paraId="43873218" w14:textId="77777777" w:rsidTr="000D0821">
        <w:trPr>
          <w:trHeight w:val="20"/>
        </w:trPr>
        <w:tc>
          <w:tcPr>
            <w:tcW w:w="2978" w:type="dxa"/>
            <w:shd w:val="clear" w:color="auto" w:fill="auto"/>
            <w:vAlign w:val="center"/>
          </w:tcPr>
          <w:p w14:paraId="0A245CE7" w14:textId="77777777" w:rsidR="00EF21AF" w:rsidRPr="000C3E1D" w:rsidRDefault="00EF21AF" w:rsidP="000D0821">
            <w:pPr>
              <w:widowControl w:val="0"/>
              <w:overflowPunct w:val="0"/>
              <w:autoSpaceDE w:val="0"/>
              <w:autoSpaceDN w:val="0"/>
              <w:adjustRightInd w:val="0"/>
              <w:spacing w:after="0" w:line="240" w:lineRule="auto"/>
              <w:jc w:val="both"/>
              <w:rPr>
                <w:rFonts w:cs="Times New Roman"/>
                <w:sz w:val="20"/>
                <w:szCs w:val="20"/>
                <w:lang w:eastAsia="ar-SA"/>
              </w:rPr>
            </w:pPr>
            <w:r w:rsidRPr="000C3E1D">
              <w:rPr>
                <w:rFonts w:eastAsia="SimSun" w:cs="Times New Roman"/>
                <w:sz w:val="20"/>
                <w:szCs w:val="20"/>
                <w:lang w:eastAsia="zh-CN"/>
              </w:rPr>
              <w:t>[12.0.1] – Улично-дорожная сеть</w:t>
            </w:r>
          </w:p>
        </w:tc>
        <w:tc>
          <w:tcPr>
            <w:tcW w:w="5528" w:type="dxa"/>
            <w:shd w:val="clear" w:color="auto" w:fill="auto"/>
            <w:vAlign w:val="center"/>
          </w:tcPr>
          <w:p w14:paraId="300CB5D4"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7" w:type="dxa"/>
            <w:vMerge w:val="restart"/>
            <w:vAlign w:val="center"/>
          </w:tcPr>
          <w:p w14:paraId="72A84A6C"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Регламенты не подлежат установлению.</w:t>
            </w:r>
          </w:p>
          <w:p w14:paraId="3D3C0B38"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F21AF" w:rsidRPr="000C3E1D" w14:paraId="7BBEA874" w14:textId="77777777" w:rsidTr="000D0821">
        <w:trPr>
          <w:trHeight w:val="1591"/>
        </w:trPr>
        <w:tc>
          <w:tcPr>
            <w:tcW w:w="2978" w:type="dxa"/>
            <w:shd w:val="clear" w:color="auto" w:fill="auto"/>
            <w:vAlign w:val="center"/>
          </w:tcPr>
          <w:p w14:paraId="349998E3"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[12.0.2] – Благоустройство территории</w:t>
            </w:r>
          </w:p>
        </w:tc>
        <w:tc>
          <w:tcPr>
            <w:tcW w:w="5528" w:type="dxa"/>
            <w:shd w:val="clear" w:color="auto" w:fill="auto"/>
            <w:vAlign w:val="center"/>
          </w:tcPr>
          <w:p w14:paraId="038B11F6"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7" w:type="dxa"/>
            <w:vMerge/>
            <w:vAlign w:val="center"/>
          </w:tcPr>
          <w:p w14:paraId="093CC783"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p>
        </w:tc>
      </w:tr>
      <w:tr w:rsidR="00EF21AF" w:rsidRPr="000C3E1D" w14:paraId="3EA939F1" w14:textId="77777777" w:rsidTr="000D0821">
        <w:trPr>
          <w:trHeight w:val="770"/>
        </w:trPr>
        <w:tc>
          <w:tcPr>
            <w:tcW w:w="2978" w:type="dxa"/>
            <w:tcBorders>
              <w:bottom w:val="single" w:sz="4" w:space="0" w:color="auto"/>
            </w:tcBorders>
            <w:shd w:val="clear" w:color="auto" w:fill="auto"/>
            <w:vAlign w:val="center"/>
          </w:tcPr>
          <w:p w14:paraId="5C516F5D" w14:textId="77777777" w:rsidR="00EF21AF" w:rsidRPr="000C3E1D" w:rsidRDefault="00EF21AF"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[3.6.2] – Парки культуры и отдыха</w:t>
            </w:r>
          </w:p>
        </w:tc>
        <w:tc>
          <w:tcPr>
            <w:tcW w:w="5528" w:type="dxa"/>
            <w:tcBorders>
              <w:bottom w:val="single" w:sz="4" w:space="0" w:color="auto"/>
            </w:tcBorders>
            <w:shd w:val="clear" w:color="auto" w:fill="auto"/>
            <w:vAlign w:val="center"/>
          </w:tcPr>
          <w:p w14:paraId="3B2A1B20" w14:textId="77777777" w:rsidR="00EF21AF" w:rsidRPr="000C3E1D" w:rsidRDefault="00EF21AF"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парков культуры и отдыха</w:t>
            </w:r>
          </w:p>
        </w:tc>
        <w:tc>
          <w:tcPr>
            <w:tcW w:w="7087" w:type="dxa"/>
            <w:tcBorders>
              <w:bottom w:val="single" w:sz="4" w:space="0" w:color="auto"/>
            </w:tcBorders>
            <w:vAlign w:val="center"/>
          </w:tcPr>
          <w:p w14:paraId="595F7A62" w14:textId="77777777"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lang w:eastAsia="ar-SA"/>
              </w:rPr>
            </w:pPr>
            <w:r w:rsidRPr="000C3E1D">
              <w:rPr>
                <w:rFonts w:cs="Times New Roman"/>
                <w:sz w:val="20"/>
                <w:szCs w:val="20"/>
                <w:lang w:eastAsia="ar-SA"/>
              </w:rPr>
              <w:t>Минимальная/максимальная площадь земельных участков 400 кв. м. /</w:t>
            </w:r>
            <w:r w:rsidRPr="000C3E1D">
              <w:rPr>
                <w:rFonts w:cs="Times New Roman"/>
                <w:b/>
                <w:bCs/>
                <w:sz w:val="20"/>
                <w:szCs w:val="20"/>
              </w:rPr>
              <w:t>не подлежит установлению</w:t>
            </w:r>
            <w:r w:rsidRPr="000C3E1D">
              <w:rPr>
                <w:rFonts w:cs="Times New Roman"/>
                <w:sz w:val="20"/>
                <w:szCs w:val="20"/>
                <w:lang w:eastAsia="ar-SA"/>
              </w:rPr>
              <w:t>;</w:t>
            </w:r>
          </w:p>
          <w:p w14:paraId="3A4686AC" w14:textId="6BBDCFAB" w:rsidR="00EF21AF" w:rsidRPr="000C3E1D" w:rsidRDefault="00EF21AF"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Предельные параметры разрешенного строительства, реконструкции объектов капитального строительства</w:t>
            </w:r>
            <w:r w:rsidRPr="000C3E1D">
              <w:rPr>
                <w:rFonts w:eastAsia="SimSun" w:cs="Times New Roman"/>
                <w:sz w:val="20"/>
                <w:szCs w:val="20"/>
                <w:lang w:eastAsia="zh-CN"/>
              </w:rPr>
              <w:t xml:space="preserve"> не устанавливаются в связи с запретом строительства объектов капитального строительства</w:t>
            </w:r>
          </w:p>
        </w:tc>
      </w:tr>
    </w:tbl>
    <w:p w14:paraId="7F1152D5"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D84411" w:rsidRPr="000C3E1D" w14:paraId="11E7AE8C" w14:textId="77777777" w:rsidTr="002D5C89">
        <w:trPr>
          <w:trHeight w:val="20"/>
          <w:tblHeader/>
        </w:trPr>
        <w:tc>
          <w:tcPr>
            <w:tcW w:w="3545" w:type="dxa"/>
            <w:tcBorders>
              <w:bottom w:val="single" w:sz="4" w:space="0" w:color="auto"/>
            </w:tcBorders>
            <w:vAlign w:val="center"/>
          </w:tcPr>
          <w:p w14:paraId="222923F6"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1F556285"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14:paraId="29B14D1A"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4411" w:rsidRPr="000C3E1D" w14:paraId="20907DE9" w14:textId="77777777" w:rsidTr="002D5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5"/>
        </w:trPr>
        <w:tc>
          <w:tcPr>
            <w:tcW w:w="3545" w:type="dxa"/>
          </w:tcPr>
          <w:p w14:paraId="001FEB02" w14:textId="77777777" w:rsidR="00D84411" w:rsidRPr="000C3E1D" w:rsidRDefault="00D84411" w:rsidP="000D0821">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4.9</w:t>
            </w:r>
            <w:r w:rsidRPr="000C3E1D">
              <w:rPr>
                <w:rFonts w:eastAsia="SimSun" w:cs="Times New Roman"/>
                <w:sz w:val="20"/>
                <w:szCs w:val="20"/>
                <w:lang w:eastAsia="zh-CN"/>
              </w:rPr>
              <w:t xml:space="preserve">] – </w:t>
            </w:r>
            <w:r w:rsidRPr="000C3E1D">
              <w:rPr>
                <w:rFonts w:cs="Times New Roman"/>
                <w:sz w:val="20"/>
                <w:szCs w:val="20"/>
              </w:rPr>
              <w:t>Служебные гаражи</w:t>
            </w:r>
          </w:p>
        </w:tc>
        <w:tc>
          <w:tcPr>
            <w:tcW w:w="5670" w:type="dxa"/>
            <w:tcBorders>
              <w:bottom w:val="single" w:sz="2" w:space="0" w:color="000000"/>
              <w:right w:val="single" w:sz="2" w:space="0" w:color="000000"/>
            </w:tcBorders>
            <w:shd w:val="clear" w:color="auto" w:fill="auto"/>
          </w:tcPr>
          <w:p w14:paraId="63875D67" w14:textId="77777777" w:rsidR="00D84411" w:rsidRPr="000C3E1D" w:rsidRDefault="00D84411" w:rsidP="000D0821">
            <w:pPr>
              <w:pStyle w:val="affffffffa"/>
              <w:ind w:firstLine="0"/>
              <w:rPr>
                <w:sz w:val="20"/>
                <w:szCs w:val="20"/>
              </w:rPr>
            </w:pPr>
            <w:r w:rsidRPr="000C3E1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0C3E1D">
                <w:rPr>
                  <w:sz w:val="20"/>
                  <w:szCs w:val="20"/>
                </w:rPr>
                <w:t>кодами 3.0</w:t>
              </w:r>
            </w:hyperlink>
            <w:r w:rsidRPr="000C3E1D">
              <w:rPr>
                <w:sz w:val="20"/>
                <w:szCs w:val="20"/>
              </w:rPr>
              <w:t xml:space="preserve">, </w:t>
            </w:r>
            <w:hyperlink w:anchor="anchor1040" w:history="1">
              <w:r w:rsidRPr="000C3E1D">
                <w:rPr>
                  <w:sz w:val="20"/>
                  <w:szCs w:val="20"/>
                </w:rPr>
                <w:t>4.0</w:t>
              </w:r>
            </w:hyperlink>
            <w:r w:rsidRPr="000C3E1D">
              <w:rPr>
                <w:sz w:val="20"/>
                <w:szCs w:val="20"/>
              </w:rPr>
              <w:t>, а также для стоянки и хранения транспортных средств общего пользования, в том числе в депо</w:t>
            </w:r>
          </w:p>
        </w:tc>
        <w:tc>
          <w:tcPr>
            <w:tcW w:w="6378" w:type="dxa"/>
            <w:vAlign w:val="center"/>
          </w:tcPr>
          <w:p w14:paraId="5B1722AB" w14:textId="77777777" w:rsidR="00D84411" w:rsidRPr="000C3E1D" w:rsidRDefault="00D84411" w:rsidP="000D0821">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20/5000 кв. м;</w:t>
            </w:r>
          </w:p>
          <w:p w14:paraId="2199D1B7"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5 м;</w:t>
            </w:r>
          </w:p>
          <w:p w14:paraId="250F19EC"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1 м;</w:t>
            </w:r>
          </w:p>
          <w:p w14:paraId="4F622E4D"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зданий, строений, сооружений от уровня земли – 12 м;</w:t>
            </w:r>
          </w:p>
          <w:p w14:paraId="04972953"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36191777" w14:textId="77777777" w:rsidR="00D84411" w:rsidRPr="000C3E1D" w:rsidRDefault="00D84411" w:rsidP="000D0821">
            <w:pPr>
              <w:widowControl w:val="0"/>
              <w:tabs>
                <w:tab w:val="left" w:pos="1134"/>
              </w:tabs>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BA6008D"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A7016A3" w14:textId="77777777" w:rsidR="00D84411" w:rsidRPr="000C3E1D" w:rsidRDefault="00D84411" w:rsidP="000D0821">
            <w:pPr>
              <w:widowControl w:val="0"/>
              <w:numPr>
                <w:ilvl w:val="0"/>
                <w:numId w:val="10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292136F8" w14:textId="77777777" w:rsidR="00D84411" w:rsidRPr="000C3E1D" w:rsidRDefault="00D84411" w:rsidP="000D0821">
            <w:pPr>
              <w:widowControl w:val="0"/>
              <w:numPr>
                <w:ilvl w:val="0"/>
                <w:numId w:val="10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A469411" w14:textId="77777777" w:rsidR="00D84411" w:rsidRPr="000C3E1D" w:rsidRDefault="00D84411" w:rsidP="000D0821">
            <w:pPr>
              <w:widowControl w:val="0"/>
              <w:numPr>
                <w:ilvl w:val="0"/>
                <w:numId w:val="10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0AB576D" w14:textId="77777777" w:rsidR="00D84411" w:rsidRPr="000C3E1D" w:rsidRDefault="00D84411" w:rsidP="000D0821">
            <w:pPr>
              <w:widowControl w:val="0"/>
              <w:numPr>
                <w:ilvl w:val="0"/>
                <w:numId w:val="10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48459ED4" w14:textId="77777777" w:rsidR="00D84411" w:rsidRPr="000C3E1D" w:rsidRDefault="00D84411" w:rsidP="000D0821">
            <w:pPr>
              <w:widowControl w:val="0"/>
              <w:numPr>
                <w:ilvl w:val="0"/>
                <w:numId w:val="10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1EB07A1" w14:textId="77777777" w:rsidR="00D84411" w:rsidRPr="000C3E1D" w:rsidRDefault="00D84411" w:rsidP="000D0821">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D84411" w:rsidRPr="000C3E1D" w14:paraId="5BBB4F20" w14:textId="77777777" w:rsidTr="002D5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3"/>
        </w:trPr>
        <w:tc>
          <w:tcPr>
            <w:tcW w:w="3545" w:type="dxa"/>
          </w:tcPr>
          <w:p w14:paraId="623B25FD" w14:textId="77777777" w:rsidR="00D84411" w:rsidRPr="000C3E1D" w:rsidRDefault="00D84411" w:rsidP="000D0821">
            <w:pPr>
              <w:spacing w:after="0" w:line="240" w:lineRule="auto"/>
              <w:rPr>
                <w:rFonts w:cs="Times New Roman"/>
                <w:sz w:val="20"/>
                <w:szCs w:val="20"/>
              </w:rPr>
            </w:pPr>
            <w:r w:rsidRPr="000C3E1D">
              <w:rPr>
                <w:rFonts w:cs="Times New Roman"/>
                <w:sz w:val="20"/>
                <w:szCs w:val="20"/>
              </w:rPr>
              <w:t>[8.3] – Обеспечение внутреннего правопорядка</w:t>
            </w:r>
          </w:p>
        </w:tc>
        <w:tc>
          <w:tcPr>
            <w:tcW w:w="5670" w:type="dxa"/>
          </w:tcPr>
          <w:p w14:paraId="122D4CA8" w14:textId="77777777" w:rsidR="00D84411" w:rsidRPr="000C3E1D" w:rsidRDefault="00D84411"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EE2722A" w14:textId="77777777" w:rsidR="00D84411" w:rsidRPr="000C3E1D" w:rsidRDefault="00D84411" w:rsidP="000D0821">
            <w:pPr>
              <w:spacing w:after="0" w:line="240" w:lineRule="auto"/>
              <w:jc w:val="both"/>
              <w:rPr>
                <w:rFonts w:cs="Times New Roman"/>
                <w:sz w:val="20"/>
                <w:szCs w:val="20"/>
              </w:rPr>
            </w:pPr>
            <w:r w:rsidRPr="000C3E1D">
              <w:rPr>
                <w:rFonts w:eastAsia="SimSun" w:cs="Times New Roman"/>
                <w:sz w:val="20"/>
                <w:szCs w:val="20"/>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378" w:type="dxa"/>
          </w:tcPr>
          <w:p w14:paraId="0042AAC0"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189D3409"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4 м;</w:t>
            </w:r>
          </w:p>
          <w:p w14:paraId="61E1FE28"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5E03847"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5DBCF7C"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0CB3C422"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6777F808" w14:textId="77777777" w:rsidR="00D84411" w:rsidRPr="000C3E1D" w:rsidRDefault="00D84411"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p w14:paraId="00734724"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17CE9B2"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101E45A8"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46303DD"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5981A37"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7327D3C"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6FB24B0" w14:textId="77777777" w:rsidR="00D84411" w:rsidRPr="000C3E1D" w:rsidRDefault="00D84411" w:rsidP="000D0821">
            <w:pPr>
              <w:widowControl w:val="0"/>
              <w:numPr>
                <w:ilvl w:val="0"/>
                <w:numId w:val="10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bl>
    <w:p w14:paraId="2915E799"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D84411" w:rsidRPr="000C3E1D" w14:paraId="780C02CB" w14:textId="77777777" w:rsidTr="000D0821">
        <w:trPr>
          <w:trHeight w:val="20"/>
          <w:tblHeader/>
        </w:trPr>
        <w:tc>
          <w:tcPr>
            <w:tcW w:w="9073" w:type="dxa"/>
            <w:vAlign w:val="center"/>
          </w:tcPr>
          <w:p w14:paraId="33813A44" w14:textId="77777777" w:rsidR="00D84411" w:rsidRPr="000C3E1D" w:rsidRDefault="00D84411" w:rsidP="000D0821">
            <w:pPr>
              <w:widowControl w:val="0"/>
              <w:tabs>
                <w:tab w:val="left" w:pos="-1667"/>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b/>
                <w:sz w:val="20"/>
                <w:szCs w:val="20"/>
                <w:lang w:eastAsia="zh-CN"/>
              </w:rPr>
              <w:t>Виды разрешенного использования земельных участков и</w:t>
            </w:r>
            <w:r w:rsidRPr="000C3E1D">
              <w:rPr>
                <w:rFonts w:cs="Times New Roman"/>
                <w:b/>
                <w:sz w:val="20"/>
                <w:szCs w:val="20"/>
              </w:rPr>
              <w:t xml:space="preserve"> объектов капитального строительства</w:t>
            </w:r>
          </w:p>
        </w:tc>
        <w:tc>
          <w:tcPr>
            <w:tcW w:w="6520" w:type="dxa"/>
            <w:vAlign w:val="center"/>
          </w:tcPr>
          <w:p w14:paraId="7FA5005E" w14:textId="77777777" w:rsidR="00D84411" w:rsidRPr="000C3E1D" w:rsidRDefault="00D84411" w:rsidP="000D0821">
            <w:pPr>
              <w:widowControl w:val="0"/>
              <w:tabs>
                <w:tab w:val="left" w:pos="-6204"/>
              </w:tabs>
              <w:overflowPunct w:val="0"/>
              <w:autoSpaceDE w:val="0"/>
              <w:autoSpaceDN w:val="0"/>
              <w:adjustRightInd w:val="0"/>
              <w:spacing w:after="0" w:line="240" w:lineRule="auto"/>
              <w:ind w:firstLine="426"/>
              <w:jc w:val="center"/>
              <w:rPr>
                <w:rFonts w:eastAsia="SimSun" w:cs="Times New Roman"/>
                <w:sz w:val="20"/>
                <w:szCs w:val="20"/>
                <w:lang w:eastAsia="zh-CN"/>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D84411" w:rsidRPr="000C3E1D" w14:paraId="5BEFA07B" w14:textId="77777777" w:rsidTr="000D0821">
        <w:trPr>
          <w:trHeight w:val="20"/>
        </w:trPr>
        <w:tc>
          <w:tcPr>
            <w:tcW w:w="9073" w:type="dxa"/>
            <w:vAlign w:val="center"/>
          </w:tcPr>
          <w:p w14:paraId="7FD40E44"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Виды разрешенного использования земельных участков – аналогичны</w:t>
            </w:r>
            <w:r w:rsidRPr="000C3E1D">
              <w:rPr>
                <w:rFonts w:cs="Times New Roman"/>
                <w:sz w:val="20"/>
                <w:szCs w:val="20"/>
              </w:rPr>
              <w:t xml:space="preserve"> видам разрешенного использования земельных участков</w:t>
            </w:r>
            <w:r w:rsidRPr="000C3E1D">
              <w:rPr>
                <w:rFonts w:eastAsia="SimSun" w:cs="Times New Roman"/>
                <w:sz w:val="20"/>
                <w:szCs w:val="20"/>
                <w:lang w:eastAsia="zh-CN"/>
              </w:rPr>
              <w:t xml:space="preserve"> с основными и условно разрешенными видами использования;</w:t>
            </w:r>
          </w:p>
          <w:p w14:paraId="053455E5"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3CFEA2A"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A571B09"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AB4F094"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проезды общего пользования;</w:t>
            </w:r>
          </w:p>
          <w:p w14:paraId="2A7E1C1C"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3091671"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благоустроенные, в том числе озелененные территории, детские площадки, площадки для отдыха, спортивных занятий;</w:t>
            </w:r>
          </w:p>
          <w:p w14:paraId="4EAED6B3"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xml:space="preserve">- постройки хозяйственного назначения; </w:t>
            </w:r>
          </w:p>
          <w:p w14:paraId="246F6F37"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площадки хозяйственные, в том числе площадки для мусоросборников;</w:t>
            </w:r>
          </w:p>
          <w:p w14:paraId="620A50D1"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общественные туалеты, надворные туалеты, гидронепроницаемые выгребы, септики;</w:t>
            </w:r>
          </w:p>
          <w:p w14:paraId="40CB58D6" w14:textId="77777777" w:rsidR="00D84411" w:rsidRPr="000C3E1D" w:rsidRDefault="00D84411"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541BEDB2" w14:textId="77777777" w:rsidR="00D84411" w:rsidRPr="000C3E1D" w:rsidRDefault="00D8441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Минимальная площадь земельных участков – 1 кв. м. </w:t>
            </w:r>
          </w:p>
          <w:p w14:paraId="4E7AAB57" w14:textId="77777777" w:rsidR="00D84411" w:rsidRPr="000C3E1D" w:rsidRDefault="00D8441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30C151A" w14:textId="77777777" w:rsidR="00D84411" w:rsidRPr="000C3E1D" w:rsidRDefault="00D84411" w:rsidP="000D0821">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p>
          <w:p w14:paraId="119260E3"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eastAsia="SimSun" w:cs="Times New Roma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79BA128" w14:textId="77777777" w:rsidR="00D84411" w:rsidRPr="000C3E1D" w:rsidRDefault="00D84411"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p w14:paraId="68825A50" w14:textId="77777777" w:rsidR="00D84411" w:rsidRPr="000C3E1D" w:rsidRDefault="00D84411"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eastAsia="SimSun" w:cs="Times New Roma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828243" w14:textId="77777777" w:rsidR="006E40CA" w:rsidRPr="000C3E1D" w:rsidRDefault="006E40CA" w:rsidP="006E40CA">
            <w:pPr>
              <w:spacing w:after="0" w:line="240" w:lineRule="auto"/>
              <w:ind w:firstLine="459"/>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E64CBE9" w14:textId="42AF741A" w:rsidR="00D84411" w:rsidRPr="000C3E1D" w:rsidRDefault="00D84411" w:rsidP="000D0821">
            <w:pPr>
              <w:widowControl w:val="0"/>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00FC79BB"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Ограничения использования земельных участков и объектов капитального строительства:</w:t>
      </w:r>
    </w:p>
    <w:p w14:paraId="70D6AE42" w14:textId="4FA77CF6"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и апартаментов – 1</w:t>
      </w:r>
      <w:r w:rsidR="00106987" w:rsidRPr="000C3E1D">
        <w:rPr>
          <w:rFonts w:cs="Times New Roman"/>
          <w:sz w:val="16"/>
          <w:szCs w:val="20"/>
        </w:rPr>
        <w:t>5</w:t>
      </w:r>
      <w:r w:rsidRPr="000C3E1D">
        <w:rPr>
          <w:rFonts w:cs="Times New Roman"/>
          <w:sz w:val="16"/>
          <w:szCs w:val="20"/>
        </w:rPr>
        <w:t>%</w:t>
      </w:r>
      <w:r w:rsidR="00106987" w:rsidRPr="000C3E1D">
        <w:rPr>
          <w:rFonts w:cs="Times New Roman"/>
          <w:sz w:val="16"/>
          <w:szCs w:val="20"/>
        </w:rPr>
        <w:t xml:space="preserve"> от площади земельного участка</w:t>
      </w:r>
      <w:r w:rsidRPr="000C3E1D">
        <w:rPr>
          <w:rFonts w:cs="Times New Roman"/>
          <w:sz w:val="16"/>
          <w:szCs w:val="20"/>
        </w:rPr>
        <w:t>.</w:t>
      </w:r>
    </w:p>
    <w:p w14:paraId="76E8041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DF13A1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A4DB767" w14:textId="77777777" w:rsidR="00214D5E" w:rsidRPr="000C3E1D" w:rsidRDefault="00214D5E" w:rsidP="000D0821">
      <w:pPr>
        <w:spacing w:after="0" w:line="240" w:lineRule="auto"/>
        <w:ind w:firstLine="567"/>
        <w:jc w:val="both"/>
        <w:rPr>
          <w:rFonts w:cs="Times New Roman"/>
          <w:sz w:val="16"/>
          <w:szCs w:val="20"/>
        </w:rPr>
      </w:pPr>
    </w:p>
    <w:p w14:paraId="4281D5B7"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Расстояние до красной линии:</w:t>
      </w:r>
    </w:p>
    <w:p w14:paraId="09F0AB8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 от Пожарных депо - 10 м (15 м - для депо I типа);</w:t>
      </w:r>
    </w:p>
    <w:p w14:paraId="70F0BF37"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 улиц, от жилых и общественных зданий  – 5 м;</w:t>
      </w:r>
    </w:p>
    <w:p w14:paraId="5EE4A02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3) проездов, от жилых и общественных зданий – 3 м;</w:t>
      </w:r>
    </w:p>
    <w:p w14:paraId="03E01BA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4) от остальных зданий и сооружений - 5 м.</w:t>
      </w:r>
    </w:p>
    <w:p w14:paraId="4790E32D" w14:textId="77777777" w:rsidR="00214D5E" w:rsidRPr="000C3E1D" w:rsidRDefault="00214D5E" w:rsidP="000D0821">
      <w:pPr>
        <w:spacing w:after="0" w:line="240" w:lineRule="auto"/>
        <w:ind w:firstLine="567"/>
        <w:jc w:val="both"/>
        <w:rPr>
          <w:rFonts w:cs="Times New Roman"/>
          <w:sz w:val="16"/>
          <w:szCs w:val="20"/>
        </w:rPr>
      </w:pPr>
    </w:p>
    <w:p w14:paraId="1C68209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1B6581B" w14:textId="42375824"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B5EE03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71CBB69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2F28327E" w14:textId="77777777" w:rsidR="00214D5E" w:rsidRPr="000C3E1D" w:rsidRDefault="00214D5E" w:rsidP="000D0821">
      <w:pPr>
        <w:spacing w:after="0" w:line="240" w:lineRule="auto"/>
        <w:ind w:firstLine="567"/>
        <w:jc w:val="both"/>
        <w:rPr>
          <w:rFonts w:cs="Times New Roman"/>
          <w:sz w:val="16"/>
          <w:szCs w:val="20"/>
        </w:rPr>
      </w:pPr>
    </w:p>
    <w:p w14:paraId="3425E6D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D1487A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820F472" w14:textId="77777777" w:rsidR="00BC3AD7" w:rsidRPr="000C3E1D" w:rsidRDefault="00BC3AD7" w:rsidP="00BC3AD7">
      <w:pPr>
        <w:spacing w:after="0" w:line="240" w:lineRule="auto"/>
        <w:ind w:firstLine="567"/>
        <w:jc w:val="both"/>
        <w:rPr>
          <w:rFonts w:cs="Times New Roman"/>
          <w:sz w:val="16"/>
          <w:szCs w:val="16"/>
        </w:rPr>
      </w:pPr>
      <w:r w:rsidRPr="000C3E1D">
        <w:rPr>
          <w:rFonts w:cs="Times New Roman"/>
          <w:sz w:val="16"/>
          <w:szCs w:val="16"/>
        </w:rPr>
        <w:t>Размещение зданий, строений и сооружений возможно при соблюдении требований статей 48 и 52 настоящих Правил.</w:t>
      </w:r>
    </w:p>
    <w:p w14:paraId="07A45C66" w14:textId="77777777" w:rsidR="00214D5E" w:rsidRPr="000C3E1D" w:rsidRDefault="00214D5E" w:rsidP="000D0821">
      <w:pPr>
        <w:spacing w:after="0" w:line="240" w:lineRule="auto"/>
        <w:ind w:firstLine="567"/>
        <w:jc w:val="both"/>
        <w:rPr>
          <w:rFonts w:cs="Times New Roman"/>
          <w:sz w:val="16"/>
          <w:szCs w:val="20"/>
        </w:rPr>
      </w:pPr>
    </w:p>
    <w:p w14:paraId="477962E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Примечание общее.</w:t>
      </w:r>
    </w:p>
    <w:p w14:paraId="16D464C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2B01D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5F3070D"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762452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002E0CD"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 использование сточных вод в целях регулирования плодородия почв;</w:t>
      </w:r>
    </w:p>
    <w:p w14:paraId="5976DBD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FDC5F8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0449C67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D507A5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в границах территорий общего пользования;</w:t>
      </w:r>
    </w:p>
    <w:p w14:paraId="3371EF5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34F6A12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5C24FF6" w14:textId="77777777" w:rsidR="00214D5E" w:rsidRPr="000C3E1D" w:rsidRDefault="00214D5E" w:rsidP="000D0821">
      <w:pPr>
        <w:spacing w:after="0" w:line="240" w:lineRule="auto"/>
        <w:jc w:val="both"/>
        <w:rPr>
          <w:rFonts w:cs="Times New Roman"/>
          <w:sz w:val="16"/>
          <w:szCs w:val="20"/>
        </w:rPr>
      </w:pPr>
    </w:p>
    <w:p w14:paraId="5A823D8C" w14:textId="77777777" w:rsidR="00214D5E" w:rsidRPr="000C3E1D" w:rsidRDefault="00214D5E" w:rsidP="000D0821">
      <w:pPr>
        <w:pStyle w:val="6"/>
        <w:rPr>
          <w:rFonts w:cs="Times New Roman"/>
          <w:sz w:val="20"/>
          <w:szCs w:val="20"/>
        </w:rPr>
      </w:pPr>
      <w:bookmarkStart w:id="9" w:name="_Toc159856614"/>
      <w:r w:rsidRPr="000C3E1D">
        <w:rPr>
          <w:rFonts w:cs="Times New Roman"/>
          <w:sz w:val="20"/>
          <w:szCs w:val="20"/>
        </w:rPr>
        <w:t>ОД-2. Зона делового, общественного и коммерческого назначения местного значения.</w:t>
      </w:r>
      <w:bookmarkEnd w:id="9"/>
    </w:p>
    <w:p w14:paraId="51801201" w14:textId="77777777" w:rsidR="00214D5E" w:rsidRPr="000C3E1D" w:rsidRDefault="00214D5E" w:rsidP="000D0821">
      <w:pPr>
        <w:spacing w:after="0" w:line="240" w:lineRule="auto"/>
        <w:jc w:val="both"/>
        <w:rPr>
          <w:rFonts w:cs="Times New Roman"/>
          <w:i/>
          <w:sz w:val="20"/>
          <w:szCs w:val="20"/>
        </w:rPr>
      </w:pPr>
      <w:r w:rsidRPr="000C3E1D">
        <w:rPr>
          <w:rFonts w:cs="Times New Roman"/>
          <w:i/>
          <w:sz w:val="20"/>
          <w:szCs w:val="20"/>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93F8AA7" w14:textId="77777777" w:rsidR="00214D5E" w:rsidRPr="000C3E1D" w:rsidRDefault="00214D5E" w:rsidP="000D0821">
      <w:pPr>
        <w:spacing w:after="0" w:line="240" w:lineRule="auto"/>
        <w:jc w:val="both"/>
        <w:rPr>
          <w:rFonts w:cs="Times New Roman"/>
          <w:sz w:val="20"/>
          <w:szCs w:val="20"/>
        </w:rPr>
      </w:pPr>
    </w:p>
    <w:p w14:paraId="55B6FDC9"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245"/>
        <w:gridCol w:w="7087"/>
      </w:tblGrid>
      <w:tr w:rsidR="00043809" w:rsidRPr="000C3E1D" w14:paraId="034C754E" w14:textId="77777777" w:rsidTr="000D0821">
        <w:trPr>
          <w:trHeight w:val="20"/>
          <w:tblHeader/>
        </w:trPr>
        <w:tc>
          <w:tcPr>
            <w:tcW w:w="3261" w:type="dxa"/>
            <w:vAlign w:val="center"/>
          </w:tcPr>
          <w:p w14:paraId="551FDCC8"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245" w:type="dxa"/>
            <w:vAlign w:val="center"/>
          </w:tcPr>
          <w:p w14:paraId="4265D340"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7087" w:type="dxa"/>
            <w:vAlign w:val="center"/>
          </w:tcPr>
          <w:p w14:paraId="57661BFC"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43809" w:rsidRPr="000C3E1D" w14:paraId="2CEA6B6E" w14:textId="77777777" w:rsidTr="000D0821">
        <w:trPr>
          <w:trHeight w:val="20"/>
        </w:trPr>
        <w:tc>
          <w:tcPr>
            <w:tcW w:w="3261" w:type="dxa"/>
            <w:vAlign w:val="center"/>
          </w:tcPr>
          <w:p w14:paraId="273CF440"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3.8.1</w:t>
            </w:r>
            <w:r w:rsidRPr="000C3E1D">
              <w:rPr>
                <w:rFonts w:eastAsia="SimSun" w:cs="Times New Roman"/>
                <w:sz w:val="20"/>
                <w:szCs w:val="20"/>
                <w:lang w:eastAsia="zh-CN"/>
              </w:rPr>
              <w:t>] – Государственное управление</w:t>
            </w:r>
          </w:p>
        </w:tc>
        <w:tc>
          <w:tcPr>
            <w:tcW w:w="5245" w:type="dxa"/>
            <w:shd w:val="clear" w:color="auto" w:fill="auto"/>
            <w:vAlign w:val="center"/>
          </w:tcPr>
          <w:p w14:paraId="6872F698"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87" w:type="dxa"/>
            <w:vAlign w:val="center"/>
          </w:tcPr>
          <w:p w14:paraId="1D6B10AB"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2F6B35BB"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3EF916F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74F28E8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185346A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DCA850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D5F44B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ADD4B58"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cs="Times New Roman"/>
                <w:sz w:val="20"/>
                <w:szCs w:val="20"/>
                <w:u w:val="single"/>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16A067D5"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2BC0968"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2C1A902"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A7D7D7A"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B43A3A9" w14:textId="77777777" w:rsidR="00043809" w:rsidRPr="000C3E1D" w:rsidRDefault="00043809" w:rsidP="000D0821">
            <w:pPr>
              <w:widowControl w:val="0"/>
              <w:numPr>
                <w:ilvl w:val="0"/>
                <w:numId w:val="10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3FA79D07" w14:textId="77777777" w:rsidTr="000D0821">
        <w:trPr>
          <w:trHeight w:val="20"/>
        </w:trPr>
        <w:tc>
          <w:tcPr>
            <w:tcW w:w="3261" w:type="dxa"/>
            <w:vAlign w:val="center"/>
          </w:tcPr>
          <w:p w14:paraId="3828170E"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w:t>
            </w:r>
            <w:r w:rsidRPr="000C3E1D">
              <w:rPr>
                <w:rFonts w:cs="Times New Roman"/>
                <w:sz w:val="20"/>
                <w:szCs w:val="20"/>
                <w:lang w:eastAsia="zh-CN"/>
              </w:rPr>
              <w:t>.1</w:t>
            </w:r>
            <w:r w:rsidRPr="000C3E1D">
              <w:rPr>
                <w:rFonts w:eastAsia="SimSun" w:cs="Times New Roman"/>
                <w:sz w:val="20"/>
                <w:szCs w:val="20"/>
                <w:lang w:eastAsia="zh-CN"/>
              </w:rPr>
              <w:t>] – Деловое управление</w:t>
            </w:r>
          </w:p>
        </w:tc>
        <w:tc>
          <w:tcPr>
            <w:tcW w:w="5245" w:type="dxa"/>
            <w:vAlign w:val="center"/>
          </w:tcPr>
          <w:p w14:paraId="7509417C"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87" w:type="dxa"/>
          </w:tcPr>
          <w:p w14:paraId="7F22243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5BD50B1B"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717E7A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B1E80C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2C402CD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3504EAF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8B66AF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932FEF2"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46B42A3"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1E82DF3"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33788BD"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04857CC0"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00F8D2C" w14:textId="77777777" w:rsidR="00043809" w:rsidRPr="000C3E1D" w:rsidRDefault="00043809" w:rsidP="000D0821">
            <w:pPr>
              <w:widowControl w:val="0"/>
              <w:numPr>
                <w:ilvl w:val="0"/>
                <w:numId w:val="10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50003CFA" w14:textId="77777777" w:rsidTr="000D0821">
        <w:trPr>
          <w:trHeight w:val="838"/>
        </w:trPr>
        <w:tc>
          <w:tcPr>
            <w:tcW w:w="3261" w:type="dxa"/>
            <w:vAlign w:val="center"/>
          </w:tcPr>
          <w:p w14:paraId="1C3FEE26"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4.5</w:t>
            </w:r>
            <w:r w:rsidRPr="000C3E1D">
              <w:rPr>
                <w:rFonts w:eastAsia="SimSun" w:cs="Times New Roman"/>
                <w:sz w:val="20"/>
                <w:szCs w:val="20"/>
                <w:lang w:eastAsia="zh-CN"/>
              </w:rPr>
              <w:t>] – Банковская и страховая деятельность</w:t>
            </w:r>
          </w:p>
        </w:tc>
        <w:tc>
          <w:tcPr>
            <w:tcW w:w="5245" w:type="dxa"/>
            <w:shd w:val="clear" w:color="auto" w:fill="auto"/>
            <w:vAlign w:val="center"/>
          </w:tcPr>
          <w:p w14:paraId="5B9FE672"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предназначены для размещения организаций, оказывающих банковские и страховые услуги</w:t>
            </w:r>
          </w:p>
        </w:tc>
        <w:tc>
          <w:tcPr>
            <w:tcW w:w="7087" w:type="dxa"/>
            <w:vMerge w:val="restart"/>
            <w:vAlign w:val="center"/>
          </w:tcPr>
          <w:p w14:paraId="2058779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7CEF821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0B5F723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67ADA68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0BDAA79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5E5C332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224580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75303F4"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6CB6C93"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5112170"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D3C9DF5"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984726E"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926C92B" w14:textId="77777777" w:rsidR="00043809" w:rsidRPr="000C3E1D" w:rsidRDefault="00043809" w:rsidP="000D0821">
            <w:pPr>
              <w:widowControl w:val="0"/>
              <w:numPr>
                <w:ilvl w:val="0"/>
                <w:numId w:val="10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47152692" w14:textId="77777777" w:rsidTr="000D0821">
        <w:trPr>
          <w:trHeight w:val="20"/>
        </w:trPr>
        <w:tc>
          <w:tcPr>
            <w:tcW w:w="3261" w:type="dxa"/>
            <w:vAlign w:val="center"/>
          </w:tcPr>
          <w:p w14:paraId="3430322A"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3.2.2</w:t>
            </w:r>
            <w:r w:rsidRPr="000C3E1D">
              <w:rPr>
                <w:rFonts w:eastAsia="SimSun" w:cs="Times New Roman"/>
                <w:sz w:val="20"/>
                <w:szCs w:val="20"/>
                <w:lang w:eastAsia="zh-CN"/>
              </w:rPr>
              <w:t>] – Оказание социальной помощи населению</w:t>
            </w:r>
          </w:p>
        </w:tc>
        <w:tc>
          <w:tcPr>
            <w:tcW w:w="5245" w:type="dxa"/>
            <w:shd w:val="clear" w:color="auto" w:fill="auto"/>
            <w:vAlign w:val="center"/>
          </w:tcPr>
          <w:p w14:paraId="38014BF3"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CB8930"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некоммерческих фондов, благотворительных организаций, клубов по интересам</w:t>
            </w:r>
          </w:p>
        </w:tc>
        <w:tc>
          <w:tcPr>
            <w:tcW w:w="7087" w:type="dxa"/>
            <w:vMerge/>
          </w:tcPr>
          <w:p w14:paraId="2F5ABD1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166202B0" w14:textId="77777777" w:rsidTr="000D0821">
        <w:trPr>
          <w:trHeight w:val="20"/>
        </w:trPr>
        <w:tc>
          <w:tcPr>
            <w:tcW w:w="3261" w:type="dxa"/>
            <w:vAlign w:val="center"/>
          </w:tcPr>
          <w:p w14:paraId="11759B9D"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rPr>
            </w:pPr>
            <w:r w:rsidRPr="000C3E1D">
              <w:rPr>
                <w:rFonts w:eastAsia="SimSun" w:cs="Times New Roman"/>
                <w:sz w:val="20"/>
                <w:szCs w:val="20"/>
                <w:lang w:eastAsia="zh-CN"/>
              </w:rPr>
              <w:t>[</w:t>
            </w:r>
            <w:r w:rsidRPr="000C3E1D">
              <w:rPr>
                <w:rFonts w:cs="Times New Roman"/>
                <w:sz w:val="20"/>
                <w:szCs w:val="20"/>
                <w:lang w:eastAsia="zh-CN"/>
              </w:rPr>
              <w:t>3.2.3</w:t>
            </w:r>
            <w:r w:rsidRPr="000C3E1D">
              <w:rPr>
                <w:rFonts w:eastAsia="SimSun" w:cs="Times New Roman"/>
                <w:sz w:val="20"/>
                <w:szCs w:val="20"/>
                <w:lang w:eastAsia="zh-CN"/>
              </w:rPr>
              <w:t xml:space="preserve">] – </w:t>
            </w:r>
            <w:r w:rsidRPr="000C3E1D">
              <w:rPr>
                <w:rFonts w:cs="Times New Roman"/>
                <w:sz w:val="20"/>
                <w:szCs w:val="20"/>
              </w:rPr>
              <w:t>Оказание услуг связи</w:t>
            </w:r>
          </w:p>
        </w:tc>
        <w:tc>
          <w:tcPr>
            <w:tcW w:w="5245" w:type="dxa"/>
            <w:shd w:val="clear" w:color="auto" w:fill="auto"/>
            <w:vAlign w:val="center"/>
          </w:tcPr>
          <w:p w14:paraId="67DF9114"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87" w:type="dxa"/>
            <w:vMerge/>
          </w:tcPr>
          <w:p w14:paraId="06CD8B3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54A0B5A3" w14:textId="77777777" w:rsidTr="000D0821">
        <w:trPr>
          <w:trHeight w:val="20"/>
        </w:trPr>
        <w:tc>
          <w:tcPr>
            <w:tcW w:w="3261" w:type="dxa"/>
            <w:vAlign w:val="center"/>
          </w:tcPr>
          <w:p w14:paraId="490DE7A3"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3.2.4</w:t>
            </w:r>
            <w:r w:rsidRPr="000C3E1D">
              <w:rPr>
                <w:rFonts w:eastAsia="SimSun" w:cs="Times New Roman"/>
                <w:sz w:val="20"/>
                <w:szCs w:val="20"/>
                <w:lang w:eastAsia="zh-CN"/>
              </w:rPr>
              <w:t xml:space="preserve">] – </w:t>
            </w:r>
            <w:r w:rsidRPr="000C3E1D">
              <w:rPr>
                <w:rFonts w:cs="Times New Roman"/>
                <w:sz w:val="20"/>
                <w:szCs w:val="20"/>
              </w:rPr>
              <w:t>Общежития</w:t>
            </w:r>
          </w:p>
        </w:tc>
        <w:tc>
          <w:tcPr>
            <w:tcW w:w="5245" w:type="dxa"/>
            <w:shd w:val="clear" w:color="auto" w:fill="auto"/>
            <w:vAlign w:val="center"/>
          </w:tcPr>
          <w:p w14:paraId="357C3FEB"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7087" w:type="dxa"/>
            <w:vMerge/>
          </w:tcPr>
          <w:p w14:paraId="7AACDCD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28EDCA74" w14:textId="77777777" w:rsidTr="000D0821">
        <w:trPr>
          <w:trHeight w:val="20"/>
        </w:trPr>
        <w:tc>
          <w:tcPr>
            <w:tcW w:w="3261" w:type="dxa"/>
            <w:vAlign w:val="center"/>
          </w:tcPr>
          <w:p w14:paraId="34651B89"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[3.6.1] – Объекты культурно-досуговой деятельности</w:t>
            </w:r>
          </w:p>
        </w:tc>
        <w:tc>
          <w:tcPr>
            <w:tcW w:w="5245" w:type="dxa"/>
            <w:vAlign w:val="center"/>
          </w:tcPr>
          <w:p w14:paraId="25DE3123"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7" w:type="dxa"/>
            <w:vAlign w:val="center"/>
          </w:tcPr>
          <w:p w14:paraId="580FC17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 /</w:t>
            </w:r>
            <w:r w:rsidRPr="000C3E1D">
              <w:rPr>
                <w:rFonts w:cs="Times New Roman"/>
                <w:b/>
                <w:bCs/>
                <w:sz w:val="20"/>
                <w:szCs w:val="20"/>
              </w:rPr>
              <w:t>не подлежит установлению</w:t>
            </w:r>
            <w:r w:rsidRPr="000C3E1D">
              <w:rPr>
                <w:rFonts w:eastAsia="SimSun" w:cs="Times New Roman"/>
                <w:sz w:val="20"/>
                <w:szCs w:val="20"/>
                <w:lang w:eastAsia="zh-CN"/>
              </w:rPr>
              <w:t xml:space="preserve">; </w:t>
            </w:r>
          </w:p>
          <w:p w14:paraId="6F7CC89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2128401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202EA5B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389839A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2E8327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0E458D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332167D"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3958B16"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B057E05"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5CC0540A"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5964F5BF"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13492BB" w14:textId="77777777" w:rsidR="00043809" w:rsidRPr="000C3E1D" w:rsidRDefault="00043809" w:rsidP="000D0821">
            <w:pPr>
              <w:widowControl w:val="0"/>
              <w:numPr>
                <w:ilvl w:val="0"/>
                <w:numId w:val="10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214F23DC" w14:textId="77777777" w:rsidTr="000D0821">
        <w:trPr>
          <w:trHeight w:val="20"/>
        </w:trPr>
        <w:tc>
          <w:tcPr>
            <w:tcW w:w="3261" w:type="dxa"/>
            <w:vAlign w:val="center"/>
          </w:tcPr>
          <w:p w14:paraId="457C98A9"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4.2</w:t>
            </w:r>
            <w:r w:rsidRPr="000C3E1D">
              <w:rPr>
                <w:rFonts w:eastAsia="SimSun" w:cs="Times New Roman"/>
                <w:sz w:val="20"/>
                <w:szCs w:val="20"/>
                <w:lang w:eastAsia="zh-CN"/>
              </w:rPr>
              <w:t>] – Объекты торговли (торговые центры, торгово-развлекательные центры (комплексы)</w:t>
            </w:r>
          </w:p>
        </w:tc>
        <w:tc>
          <w:tcPr>
            <w:tcW w:w="5245" w:type="dxa"/>
            <w:tcBorders>
              <w:bottom w:val="single" w:sz="2" w:space="0" w:color="000000"/>
              <w:right w:val="single" w:sz="2" w:space="0" w:color="000000"/>
            </w:tcBorders>
            <w:shd w:val="clear" w:color="auto" w:fill="auto"/>
          </w:tcPr>
          <w:p w14:paraId="57F96109" w14:textId="77777777" w:rsidR="00043809" w:rsidRPr="000C3E1D" w:rsidRDefault="00043809" w:rsidP="000D0821">
            <w:pPr>
              <w:pStyle w:val="affffffffa"/>
              <w:ind w:firstLine="0"/>
              <w:rPr>
                <w:sz w:val="20"/>
                <w:szCs w:val="20"/>
              </w:rPr>
            </w:pPr>
            <w:r w:rsidRPr="000C3E1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0C3E1D">
                <w:rPr>
                  <w:sz w:val="20"/>
                  <w:szCs w:val="20"/>
                </w:rPr>
                <w:t>кодами 4.5</w:t>
              </w:r>
            </w:hyperlink>
            <w:r w:rsidRPr="000C3E1D">
              <w:rPr>
                <w:sz w:val="20"/>
                <w:szCs w:val="20"/>
              </w:rPr>
              <w:t xml:space="preserve">, </w:t>
            </w:r>
            <w:hyperlink w:anchor="anchor1046" w:history="1">
              <w:r w:rsidRPr="000C3E1D">
                <w:rPr>
                  <w:sz w:val="20"/>
                  <w:szCs w:val="20"/>
                </w:rPr>
                <w:t>4.6</w:t>
              </w:r>
            </w:hyperlink>
            <w:r w:rsidRPr="000C3E1D">
              <w:rPr>
                <w:sz w:val="20"/>
                <w:szCs w:val="20"/>
              </w:rPr>
              <w:t xml:space="preserve">, </w:t>
            </w:r>
            <w:hyperlink w:anchor="anchor1048" w:history="1">
              <w:r w:rsidRPr="000C3E1D">
                <w:rPr>
                  <w:sz w:val="20"/>
                  <w:szCs w:val="20"/>
                </w:rPr>
                <w:t>4.8 – 4.8.2</w:t>
              </w:r>
            </w:hyperlink>
            <w:r w:rsidRPr="000C3E1D">
              <w:rPr>
                <w:sz w:val="20"/>
                <w:szCs w:val="20"/>
              </w:rPr>
              <w:t>;</w:t>
            </w:r>
          </w:p>
          <w:p w14:paraId="150C87B7" w14:textId="77777777" w:rsidR="00043809" w:rsidRPr="000C3E1D" w:rsidRDefault="00043809" w:rsidP="000D0821">
            <w:pPr>
              <w:pStyle w:val="affffffffa"/>
              <w:ind w:firstLine="0"/>
              <w:rPr>
                <w:sz w:val="20"/>
                <w:szCs w:val="20"/>
              </w:rPr>
            </w:pPr>
            <w:r w:rsidRPr="000C3E1D">
              <w:rPr>
                <w:sz w:val="20"/>
                <w:szCs w:val="20"/>
              </w:rPr>
              <w:t>размещение гаражей и (или) стоянок для автомобилей сотрудников и посетителей торгового центра</w:t>
            </w:r>
          </w:p>
        </w:tc>
        <w:tc>
          <w:tcPr>
            <w:tcW w:w="7087" w:type="dxa"/>
            <w:vMerge w:val="restart"/>
            <w:vAlign w:val="center"/>
          </w:tcPr>
          <w:p w14:paraId="1CBF2B1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6CE58A6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3CFBFC0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2A001AD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6113825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447B958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4241AA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8207FB9"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1D08F02"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190B1F6A"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5AC0D742"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330EF032"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F21733F" w14:textId="77777777" w:rsidR="00043809" w:rsidRPr="000C3E1D" w:rsidRDefault="00043809" w:rsidP="000D0821">
            <w:pPr>
              <w:widowControl w:val="0"/>
              <w:numPr>
                <w:ilvl w:val="0"/>
                <w:numId w:val="11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69F47F51" w14:textId="77777777" w:rsidTr="000D0821">
        <w:trPr>
          <w:trHeight w:val="20"/>
        </w:trPr>
        <w:tc>
          <w:tcPr>
            <w:tcW w:w="3261" w:type="dxa"/>
            <w:vAlign w:val="center"/>
          </w:tcPr>
          <w:p w14:paraId="741F7EF1"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4.3</w:t>
            </w:r>
            <w:r w:rsidRPr="000C3E1D">
              <w:rPr>
                <w:rFonts w:eastAsia="SimSun" w:cs="Times New Roman"/>
                <w:sz w:val="20"/>
                <w:szCs w:val="20"/>
                <w:lang w:eastAsia="zh-CN"/>
              </w:rPr>
              <w:t>] – Рынки</w:t>
            </w:r>
          </w:p>
        </w:tc>
        <w:tc>
          <w:tcPr>
            <w:tcW w:w="5245" w:type="dxa"/>
            <w:tcBorders>
              <w:bottom w:val="single" w:sz="2" w:space="0" w:color="000000"/>
              <w:right w:val="single" w:sz="2" w:space="0" w:color="000000"/>
            </w:tcBorders>
            <w:shd w:val="clear" w:color="auto" w:fill="auto"/>
          </w:tcPr>
          <w:p w14:paraId="7755E373" w14:textId="77777777" w:rsidR="00043809" w:rsidRPr="000C3E1D" w:rsidRDefault="00043809" w:rsidP="000D0821">
            <w:pPr>
              <w:pStyle w:val="affffffffa"/>
              <w:ind w:firstLine="0"/>
              <w:rPr>
                <w:sz w:val="20"/>
                <w:szCs w:val="20"/>
              </w:rPr>
            </w:pPr>
            <w:r w:rsidRPr="000C3E1D">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503B561" w14:textId="77777777" w:rsidR="00043809" w:rsidRPr="000C3E1D" w:rsidRDefault="00043809" w:rsidP="000D0821">
            <w:pPr>
              <w:pStyle w:val="affffffffa"/>
              <w:ind w:firstLine="0"/>
              <w:rPr>
                <w:sz w:val="20"/>
                <w:szCs w:val="20"/>
              </w:rPr>
            </w:pPr>
            <w:r w:rsidRPr="000C3E1D">
              <w:rPr>
                <w:sz w:val="20"/>
                <w:szCs w:val="20"/>
              </w:rPr>
              <w:t>размещение гаражей и (или) стоянок для автомобилей сотрудников и посетителей рынка</w:t>
            </w:r>
          </w:p>
        </w:tc>
        <w:tc>
          <w:tcPr>
            <w:tcW w:w="7087" w:type="dxa"/>
            <w:vMerge/>
            <w:vAlign w:val="center"/>
          </w:tcPr>
          <w:p w14:paraId="6A5214C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0600BA9C" w14:textId="77777777" w:rsidTr="000D0821">
        <w:trPr>
          <w:trHeight w:val="20"/>
        </w:trPr>
        <w:tc>
          <w:tcPr>
            <w:tcW w:w="3261" w:type="dxa"/>
            <w:vAlign w:val="center"/>
          </w:tcPr>
          <w:p w14:paraId="63C542E1"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4.4</w:t>
            </w:r>
            <w:r w:rsidRPr="000C3E1D">
              <w:rPr>
                <w:rFonts w:eastAsia="SimSun" w:cs="Times New Roman"/>
                <w:sz w:val="20"/>
                <w:szCs w:val="20"/>
                <w:lang w:eastAsia="zh-CN"/>
              </w:rPr>
              <w:t>] – Магазины</w:t>
            </w:r>
          </w:p>
        </w:tc>
        <w:tc>
          <w:tcPr>
            <w:tcW w:w="5245" w:type="dxa"/>
            <w:tcBorders>
              <w:bottom w:val="single" w:sz="2" w:space="0" w:color="000000"/>
              <w:right w:val="single" w:sz="2" w:space="0" w:color="000000"/>
            </w:tcBorders>
            <w:shd w:val="clear" w:color="auto" w:fill="auto"/>
          </w:tcPr>
          <w:p w14:paraId="21A3A6A1" w14:textId="77777777" w:rsidR="00043809" w:rsidRPr="000C3E1D" w:rsidRDefault="00043809" w:rsidP="000D0821">
            <w:pPr>
              <w:pStyle w:val="affffffffa"/>
              <w:ind w:firstLine="0"/>
              <w:rPr>
                <w:sz w:val="20"/>
                <w:szCs w:val="20"/>
              </w:rPr>
            </w:pPr>
            <w:r w:rsidRPr="000C3E1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7" w:type="dxa"/>
            <w:vMerge/>
            <w:vAlign w:val="center"/>
          </w:tcPr>
          <w:p w14:paraId="1E3C2FC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5A5AE175" w14:textId="77777777" w:rsidTr="000D0821">
        <w:trPr>
          <w:trHeight w:val="20"/>
        </w:trPr>
        <w:tc>
          <w:tcPr>
            <w:tcW w:w="3261" w:type="dxa"/>
            <w:vAlign w:val="center"/>
          </w:tcPr>
          <w:p w14:paraId="6503AEB0"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4.10</w:t>
            </w:r>
            <w:r w:rsidRPr="000C3E1D">
              <w:rPr>
                <w:rFonts w:eastAsia="SimSun" w:cs="Times New Roman"/>
                <w:sz w:val="20"/>
                <w:szCs w:val="20"/>
                <w:lang w:eastAsia="zh-CN"/>
              </w:rPr>
              <w:t>] – Выставочно-ярмарочная деятельность</w:t>
            </w:r>
          </w:p>
        </w:tc>
        <w:tc>
          <w:tcPr>
            <w:tcW w:w="5245" w:type="dxa"/>
            <w:tcBorders>
              <w:bottom w:val="single" w:sz="2" w:space="0" w:color="000000"/>
              <w:right w:val="single" w:sz="2" w:space="0" w:color="000000"/>
            </w:tcBorders>
            <w:shd w:val="clear" w:color="auto" w:fill="auto"/>
          </w:tcPr>
          <w:p w14:paraId="595182BB" w14:textId="77777777" w:rsidR="00043809" w:rsidRPr="000C3E1D" w:rsidRDefault="00043809" w:rsidP="000D0821">
            <w:pPr>
              <w:pStyle w:val="affffffffa"/>
              <w:ind w:firstLine="0"/>
              <w:rPr>
                <w:sz w:val="20"/>
                <w:szCs w:val="20"/>
              </w:rPr>
            </w:pPr>
            <w:r w:rsidRPr="000C3E1D">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87" w:type="dxa"/>
            <w:vMerge/>
            <w:vAlign w:val="center"/>
          </w:tcPr>
          <w:p w14:paraId="2711363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00612571" w14:textId="77777777" w:rsidTr="000D0821">
        <w:trPr>
          <w:trHeight w:val="20"/>
        </w:trPr>
        <w:tc>
          <w:tcPr>
            <w:tcW w:w="3261" w:type="dxa"/>
            <w:shd w:val="clear" w:color="auto" w:fill="auto"/>
            <w:vAlign w:val="center"/>
          </w:tcPr>
          <w:p w14:paraId="6B8825C9"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 xml:space="preserve">[4.6] – </w:t>
            </w:r>
            <w:r w:rsidRPr="000C3E1D">
              <w:rPr>
                <w:rFonts w:cs="Times New Roman"/>
                <w:sz w:val="20"/>
                <w:szCs w:val="20"/>
              </w:rPr>
              <w:t>Общественное питание</w:t>
            </w:r>
          </w:p>
        </w:tc>
        <w:tc>
          <w:tcPr>
            <w:tcW w:w="5245" w:type="dxa"/>
            <w:tcBorders>
              <w:bottom w:val="single" w:sz="2" w:space="0" w:color="000000"/>
              <w:right w:val="single" w:sz="2" w:space="0" w:color="000000"/>
            </w:tcBorders>
            <w:shd w:val="clear" w:color="auto" w:fill="auto"/>
          </w:tcPr>
          <w:p w14:paraId="611E7984" w14:textId="77777777" w:rsidR="00043809" w:rsidRPr="000C3E1D" w:rsidRDefault="00043809" w:rsidP="000D0821">
            <w:pPr>
              <w:pStyle w:val="affffffffa"/>
              <w:ind w:firstLine="0"/>
              <w:rPr>
                <w:sz w:val="20"/>
                <w:szCs w:val="20"/>
              </w:rPr>
            </w:pPr>
            <w:r w:rsidRPr="000C3E1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87" w:type="dxa"/>
            <w:shd w:val="clear" w:color="auto" w:fill="auto"/>
            <w:vAlign w:val="center"/>
          </w:tcPr>
          <w:p w14:paraId="6928B39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300 кв. м/5000 кв. м;</w:t>
            </w:r>
          </w:p>
          <w:p w14:paraId="597D89C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401AA74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990136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0746252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290AFF0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5E5ED6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0D09389"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CB89475"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024345B"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7F962EB"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подлежат установлению;</w:t>
            </w:r>
          </w:p>
          <w:p w14:paraId="3554C5BC"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0329A96" w14:textId="77777777" w:rsidR="00043809" w:rsidRPr="000C3E1D" w:rsidRDefault="00043809" w:rsidP="000D0821">
            <w:pPr>
              <w:widowControl w:val="0"/>
              <w:numPr>
                <w:ilvl w:val="0"/>
                <w:numId w:val="11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39D9C9C8" w14:textId="77777777" w:rsidTr="000D0821">
        <w:trPr>
          <w:trHeight w:val="20"/>
        </w:trPr>
        <w:tc>
          <w:tcPr>
            <w:tcW w:w="3261" w:type="dxa"/>
            <w:shd w:val="clear" w:color="auto" w:fill="auto"/>
            <w:vAlign w:val="center"/>
          </w:tcPr>
          <w:p w14:paraId="29E61554"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3.3</w:t>
            </w:r>
            <w:r w:rsidRPr="000C3E1D">
              <w:rPr>
                <w:rFonts w:eastAsia="SimSun" w:cs="Times New Roman"/>
                <w:sz w:val="20"/>
                <w:szCs w:val="20"/>
                <w:lang w:eastAsia="zh-CN"/>
              </w:rPr>
              <w:t>] – Бытовое обслуживание</w:t>
            </w:r>
          </w:p>
        </w:tc>
        <w:tc>
          <w:tcPr>
            <w:tcW w:w="5245" w:type="dxa"/>
            <w:shd w:val="clear" w:color="auto" w:fill="auto"/>
            <w:vAlign w:val="center"/>
          </w:tcPr>
          <w:p w14:paraId="7ACCF09C"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cs="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87" w:type="dxa"/>
            <w:shd w:val="clear" w:color="auto" w:fill="auto"/>
            <w:vAlign w:val="center"/>
          </w:tcPr>
          <w:p w14:paraId="233788A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 кв. м/5000 кв. м;</w:t>
            </w:r>
          </w:p>
          <w:p w14:paraId="2481815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74C0CA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5B8E038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722B7B2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0921AC0B"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BD1E01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D8F8243"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5853A5A"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31C6BD5"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4619BC1"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2FA0F8A1"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D6F1732" w14:textId="77777777" w:rsidR="00043809" w:rsidRPr="000C3E1D" w:rsidRDefault="00043809" w:rsidP="000D0821">
            <w:pPr>
              <w:widowControl w:val="0"/>
              <w:numPr>
                <w:ilvl w:val="0"/>
                <w:numId w:val="11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06AE8869" w14:textId="77777777" w:rsidTr="000D0821">
        <w:trPr>
          <w:trHeight w:val="20"/>
        </w:trPr>
        <w:tc>
          <w:tcPr>
            <w:tcW w:w="3261" w:type="dxa"/>
            <w:vAlign w:val="center"/>
          </w:tcPr>
          <w:p w14:paraId="731ED7B8"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[4.8.1] – Развлекательные мероприятия</w:t>
            </w:r>
          </w:p>
        </w:tc>
        <w:tc>
          <w:tcPr>
            <w:tcW w:w="5245" w:type="dxa"/>
            <w:vAlign w:val="center"/>
          </w:tcPr>
          <w:p w14:paraId="0146946D"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87" w:type="dxa"/>
            <w:vAlign w:val="center"/>
          </w:tcPr>
          <w:p w14:paraId="0BB8C05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49B7798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EBF51E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CB50EB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390149A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15 м;</w:t>
            </w:r>
          </w:p>
          <w:p w14:paraId="0172A19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25AD301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01A91DE"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165A9069"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B62C20F"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6BB829A"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628E0457"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D4978DC" w14:textId="77777777" w:rsidR="00043809" w:rsidRPr="000C3E1D" w:rsidRDefault="00043809" w:rsidP="000D0821">
            <w:pPr>
              <w:widowControl w:val="0"/>
              <w:numPr>
                <w:ilvl w:val="0"/>
                <w:numId w:val="11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68DC9131" w14:textId="77777777" w:rsidTr="000D0821">
        <w:trPr>
          <w:trHeight w:val="20"/>
        </w:trPr>
        <w:tc>
          <w:tcPr>
            <w:tcW w:w="3261" w:type="dxa"/>
            <w:vAlign w:val="center"/>
          </w:tcPr>
          <w:p w14:paraId="70B3DA9D"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4.7</w:t>
            </w:r>
            <w:r w:rsidRPr="000C3E1D">
              <w:rPr>
                <w:rFonts w:eastAsia="SimSun" w:cs="Times New Roman"/>
                <w:sz w:val="20"/>
                <w:szCs w:val="20"/>
                <w:lang w:eastAsia="zh-CN"/>
              </w:rPr>
              <w:t>] – Гостиничное обслуживание</w:t>
            </w:r>
          </w:p>
        </w:tc>
        <w:tc>
          <w:tcPr>
            <w:tcW w:w="5245" w:type="dxa"/>
            <w:vAlign w:val="center"/>
          </w:tcPr>
          <w:p w14:paraId="3ED6BB43"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гостиниц.</w:t>
            </w:r>
          </w:p>
        </w:tc>
        <w:tc>
          <w:tcPr>
            <w:tcW w:w="7087" w:type="dxa"/>
            <w:vAlign w:val="center"/>
          </w:tcPr>
          <w:p w14:paraId="4EDAC77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м/5000 кв. м;</w:t>
            </w:r>
          </w:p>
          <w:p w14:paraId="3A23F18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0FF6CB0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9D86BD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4EAEFBB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29FA793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0907EFA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081522E"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4C3A5BE4"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5E427F8"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CDE55BF"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88C5595"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ABBFCC4" w14:textId="77777777" w:rsidR="00043809" w:rsidRPr="000C3E1D" w:rsidRDefault="00043809" w:rsidP="000D0821">
            <w:pPr>
              <w:widowControl w:val="0"/>
              <w:numPr>
                <w:ilvl w:val="0"/>
                <w:numId w:val="11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38669232" w14:textId="77777777" w:rsidTr="000D0821">
        <w:trPr>
          <w:trHeight w:val="20"/>
        </w:trPr>
        <w:tc>
          <w:tcPr>
            <w:tcW w:w="3261" w:type="dxa"/>
            <w:vAlign w:val="center"/>
          </w:tcPr>
          <w:p w14:paraId="70BAE229"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rPr>
            </w:pPr>
            <w:r w:rsidRPr="000C3E1D">
              <w:rPr>
                <w:rFonts w:eastAsia="SimSun" w:cs="Times New Roman"/>
                <w:sz w:val="20"/>
                <w:szCs w:val="20"/>
                <w:lang w:eastAsia="zh-CN"/>
              </w:rPr>
              <w:t xml:space="preserve">[3.1.2] – </w:t>
            </w:r>
            <w:r w:rsidRPr="000C3E1D">
              <w:rPr>
                <w:rFonts w:cs="Times New Roman"/>
                <w:sz w:val="20"/>
                <w:szCs w:val="20"/>
              </w:rPr>
              <w:t>Административные здания организаций, обеспечивающих предоставление коммунальных услуг</w:t>
            </w:r>
          </w:p>
          <w:p w14:paraId="4C83252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c>
          <w:tcPr>
            <w:tcW w:w="5245" w:type="dxa"/>
            <w:vAlign w:val="center"/>
          </w:tcPr>
          <w:p w14:paraId="5E35E093"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7087" w:type="dxa"/>
            <w:vAlign w:val="center"/>
          </w:tcPr>
          <w:p w14:paraId="53F54E3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04C602D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3B671BA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7D9C24E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6A400F2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36921A3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1E04A20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2C8853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1AA6771"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114F2E33"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5AC0D55"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54882F33"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7878FA6"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69E77CB" w14:textId="77777777" w:rsidR="00043809" w:rsidRPr="000C3E1D" w:rsidRDefault="00043809" w:rsidP="000D0821">
            <w:pPr>
              <w:widowControl w:val="0"/>
              <w:numPr>
                <w:ilvl w:val="0"/>
                <w:numId w:val="11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59C4419F" w14:textId="77777777" w:rsidTr="000D0821">
        <w:trPr>
          <w:trHeight w:val="20"/>
        </w:trPr>
        <w:tc>
          <w:tcPr>
            <w:tcW w:w="3261" w:type="dxa"/>
            <w:vAlign w:val="center"/>
          </w:tcPr>
          <w:p w14:paraId="52034DEC"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 xml:space="preserve">[4.9.2] – Стоянка транспортных средств </w:t>
            </w:r>
          </w:p>
        </w:tc>
        <w:tc>
          <w:tcPr>
            <w:tcW w:w="5245" w:type="dxa"/>
            <w:tcBorders>
              <w:top w:val="single" w:sz="4" w:space="0" w:color="auto"/>
              <w:left w:val="single" w:sz="4" w:space="0" w:color="auto"/>
              <w:bottom w:val="single" w:sz="4" w:space="0" w:color="auto"/>
              <w:right w:val="single" w:sz="4" w:space="0" w:color="auto"/>
            </w:tcBorders>
          </w:tcPr>
          <w:p w14:paraId="63D134B1" w14:textId="77777777" w:rsidR="00043809" w:rsidRPr="000C3E1D" w:rsidRDefault="00043809" w:rsidP="000D0821">
            <w:pPr>
              <w:spacing w:after="0" w:line="240" w:lineRule="auto"/>
              <w:ind w:left="34"/>
              <w:rPr>
                <w:rFonts w:eastAsia="SimSun" w:cs="Times New Roman"/>
                <w:sz w:val="20"/>
                <w:szCs w:val="20"/>
                <w:lang w:eastAsia="zh-CN"/>
              </w:rPr>
            </w:pPr>
            <w:r w:rsidRPr="000C3E1D">
              <w:rPr>
                <w:rFonts w:eastAsia="SimSu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87" w:type="dxa"/>
            <w:tcBorders>
              <w:top w:val="single" w:sz="4" w:space="0" w:color="auto"/>
              <w:left w:val="single" w:sz="4" w:space="0" w:color="auto"/>
              <w:bottom w:val="single" w:sz="4" w:space="0" w:color="auto"/>
              <w:right w:val="single" w:sz="4" w:space="0" w:color="auto"/>
            </w:tcBorders>
          </w:tcPr>
          <w:p w14:paraId="6BDF61F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73BDF74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Без права размещения объектов капитального строительства.</w:t>
            </w:r>
          </w:p>
        </w:tc>
      </w:tr>
      <w:tr w:rsidR="00043809" w:rsidRPr="000C3E1D" w14:paraId="6668EA9F" w14:textId="77777777" w:rsidTr="000D0821">
        <w:trPr>
          <w:trHeight w:val="435"/>
        </w:trPr>
        <w:tc>
          <w:tcPr>
            <w:tcW w:w="3261" w:type="dxa"/>
            <w:shd w:val="clear" w:color="auto" w:fill="auto"/>
            <w:vAlign w:val="center"/>
          </w:tcPr>
          <w:p w14:paraId="59166114"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3.9.1</w:t>
            </w:r>
            <w:r w:rsidRPr="000C3E1D">
              <w:rPr>
                <w:rFonts w:eastAsia="SimSun" w:cs="Times New Roman"/>
                <w:sz w:val="20"/>
                <w:szCs w:val="20"/>
                <w:lang w:eastAsia="zh-CN"/>
              </w:rPr>
              <w:t>] – Обеспечение деятельности в области гидрометеорологии и смежных с ней областях</w:t>
            </w:r>
          </w:p>
        </w:tc>
        <w:tc>
          <w:tcPr>
            <w:tcW w:w="5245" w:type="dxa"/>
            <w:tcBorders>
              <w:bottom w:val="single" w:sz="2" w:space="0" w:color="000000"/>
              <w:right w:val="single" w:sz="2" w:space="0" w:color="000000"/>
            </w:tcBorders>
            <w:shd w:val="clear" w:color="auto" w:fill="auto"/>
          </w:tcPr>
          <w:p w14:paraId="4A9720D2" w14:textId="77777777" w:rsidR="00043809" w:rsidRPr="000C3E1D" w:rsidRDefault="00043809" w:rsidP="000D0821">
            <w:pPr>
              <w:pStyle w:val="affffffffa"/>
              <w:ind w:firstLine="0"/>
              <w:rPr>
                <w:sz w:val="20"/>
                <w:szCs w:val="20"/>
              </w:rPr>
            </w:pPr>
            <w:r w:rsidRPr="000C3E1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87" w:type="dxa"/>
            <w:vAlign w:val="center"/>
          </w:tcPr>
          <w:p w14:paraId="22D2E8F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1040FD7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4 м;</w:t>
            </w:r>
          </w:p>
          <w:p w14:paraId="28478F2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C4A858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31F09F9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35 м;</w:t>
            </w:r>
          </w:p>
          <w:p w14:paraId="772876F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tc>
      </w:tr>
      <w:tr w:rsidR="00043809" w:rsidRPr="000C3E1D" w14:paraId="46C9CBC8" w14:textId="77777777" w:rsidTr="000D0821">
        <w:trPr>
          <w:trHeight w:val="20"/>
        </w:trPr>
        <w:tc>
          <w:tcPr>
            <w:tcW w:w="3261" w:type="dxa"/>
            <w:shd w:val="clear" w:color="auto" w:fill="auto"/>
            <w:vAlign w:val="center"/>
          </w:tcPr>
          <w:p w14:paraId="61FDD091"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lang w:eastAsia="ar-SA"/>
              </w:rPr>
            </w:pPr>
            <w:r w:rsidRPr="000C3E1D">
              <w:rPr>
                <w:rFonts w:eastAsia="SimSun" w:cs="Times New Roman"/>
                <w:sz w:val="20"/>
                <w:szCs w:val="20"/>
                <w:lang w:eastAsia="zh-CN"/>
              </w:rPr>
              <w:t>[12.0.1] – Улично-дорожная сеть</w:t>
            </w:r>
          </w:p>
        </w:tc>
        <w:tc>
          <w:tcPr>
            <w:tcW w:w="5245" w:type="dxa"/>
            <w:shd w:val="clear" w:color="auto" w:fill="auto"/>
            <w:vAlign w:val="center"/>
          </w:tcPr>
          <w:p w14:paraId="61373FB6"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eastAsia="SimSun" w:cs="Times New Roma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7" w:type="dxa"/>
            <w:vMerge w:val="restart"/>
            <w:vAlign w:val="center"/>
          </w:tcPr>
          <w:p w14:paraId="1F941EA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Регламенты не подлежат установлению.</w:t>
            </w:r>
          </w:p>
          <w:p w14:paraId="1069D2D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43809" w:rsidRPr="000C3E1D" w14:paraId="2CF51B52" w14:textId="77777777" w:rsidTr="000D0821">
        <w:trPr>
          <w:trHeight w:val="529"/>
        </w:trPr>
        <w:tc>
          <w:tcPr>
            <w:tcW w:w="3261" w:type="dxa"/>
            <w:shd w:val="clear" w:color="auto" w:fill="auto"/>
            <w:vAlign w:val="center"/>
          </w:tcPr>
          <w:p w14:paraId="469B9D69"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[12.0.2] – Благоустройство территории</w:t>
            </w:r>
          </w:p>
        </w:tc>
        <w:tc>
          <w:tcPr>
            <w:tcW w:w="5245" w:type="dxa"/>
            <w:shd w:val="clear" w:color="auto" w:fill="auto"/>
            <w:vAlign w:val="center"/>
          </w:tcPr>
          <w:p w14:paraId="5AF2923F"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7" w:type="dxa"/>
            <w:vMerge/>
            <w:vAlign w:val="center"/>
          </w:tcPr>
          <w:p w14:paraId="26E1513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p>
        </w:tc>
      </w:tr>
      <w:tr w:rsidR="00043809" w:rsidRPr="000C3E1D" w14:paraId="307E2727" w14:textId="77777777" w:rsidTr="000D0821">
        <w:trPr>
          <w:trHeight w:val="20"/>
        </w:trPr>
        <w:tc>
          <w:tcPr>
            <w:tcW w:w="3261" w:type="dxa"/>
            <w:shd w:val="clear" w:color="auto" w:fill="auto"/>
            <w:vAlign w:val="center"/>
          </w:tcPr>
          <w:p w14:paraId="5225F40D"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[3.6.2] – Парки культуры и отдыха</w:t>
            </w:r>
          </w:p>
        </w:tc>
        <w:tc>
          <w:tcPr>
            <w:tcW w:w="5245" w:type="dxa"/>
            <w:shd w:val="clear" w:color="auto" w:fill="auto"/>
            <w:vAlign w:val="center"/>
          </w:tcPr>
          <w:p w14:paraId="151079B5"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парков культуры и отдыха</w:t>
            </w:r>
          </w:p>
        </w:tc>
        <w:tc>
          <w:tcPr>
            <w:tcW w:w="7087" w:type="dxa"/>
            <w:vAlign w:val="center"/>
          </w:tcPr>
          <w:p w14:paraId="3419C63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400 кв. м. /</w:t>
            </w:r>
            <w:r w:rsidRPr="000C3E1D">
              <w:rPr>
                <w:rFonts w:eastAsia="SimSun" w:cs="Times New Roman"/>
                <w:b/>
                <w:sz w:val="20"/>
                <w:szCs w:val="20"/>
                <w:lang w:eastAsia="zh-CN"/>
              </w:rPr>
              <w:t>не подлежит установлению</w:t>
            </w:r>
            <w:r w:rsidRPr="000C3E1D">
              <w:rPr>
                <w:rFonts w:eastAsia="SimSun" w:cs="Times New Roman"/>
                <w:sz w:val="20"/>
                <w:szCs w:val="20"/>
                <w:lang w:eastAsia="zh-CN"/>
              </w:rPr>
              <w:t>;</w:t>
            </w:r>
          </w:p>
          <w:p w14:paraId="5BD5B49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bl>
    <w:p w14:paraId="1ECB1666"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043809" w:rsidRPr="000C3E1D" w14:paraId="5D3B25D6" w14:textId="77777777" w:rsidTr="002D5C89">
        <w:trPr>
          <w:trHeight w:val="20"/>
          <w:tblHeader/>
        </w:trPr>
        <w:tc>
          <w:tcPr>
            <w:tcW w:w="3545" w:type="dxa"/>
            <w:vAlign w:val="center"/>
          </w:tcPr>
          <w:p w14:paraId="7CDF54BC"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Виды разрешенного использования земельных участков</w:t>
            </w:r>
          </w:p>
        </w:tc>
        <w:tc>
          <w:tcPr>
            <w:tcW w:w="5670" w:type="dxa"/>
            <w:vAlign w:val="center"/>
          </w:tcPr>
          <w:p w14:paraId="1EC29B72"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shd w:val="clear" w:color="auto" w:fill="FFFFFF"/>
              </w:rPr>
              <w:t>Описание вида разрешенного использования земельного участка</w:t>
            </w:r>
          </w:p>
        </w:tc>
        <w:tc>
          <w:tcPr>
            <w:tcW w:w="6378" w:type="dxa"/>
            <w:vAlign w:val="center"/>
          </w:tcPr>
          <w:p w14:paraId="2AD234AA"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43809" w:rsidRPr="000C3E1D" w14:paraId="6F3D3ED1" w14:textId="77777777" w:rsidTr="002D5C89">
        <w:trPr>
          <w:trHeight w:val="20"/>
        </w:trPr>
        <w:tc>
          <w:tcPr>
            <w:tcW w:w="3545" w:type="dxa"/>
            <w:vAlign w:val="center"/>
          </w:tcPr>
          <w:p w14:paraId="412778E8"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[2.3] – Блокированная жилая застройка</w:t>
            </w:r>
          </w:p>
        </w:tc>
        <w:tc>
          <w:tcPr>
            <w:tcW w:w="5670" w:type="dxa"/>
            <w:tcBorders>
              <w:bottom w:val="single" w:sz="2" w:space="0" w:color="000000"/>
              <w:right w:val="single" w:sz="2" w:space="0" w:color="000000"/>
            </w:tcBorders>
            <w:shd w:val="clear" w:color="auto" w:fill="auto"/>
          </w:tcPr>
          <w:p w14:paraId="225620EB" w14:textId="77777777" w:rsidR="00043809" w:rsidRPr="000C3E1D" w:rsidRDefault="00043809" w:rsidP="000D0821">
            <w:pPr>
              <w:pStyle w:val="affffffffa"/>
              <w:ind w:firstLine="0"/>
              <w:rPr>
                <w:sz w:val="20"/>
                <w:szCs w:val="20"/>
              </w:rPr>
            </w:pPr>
            <w:r w:rsidRPr="000C3E1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378" w:type="dxa"/>
            <w:vAlign w:val="center"/>
          </w:tcPr>
          <w:p w14:paraId="5D39998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100/800 кв. м из расчета на 1 блок;</w:t>
            </w:r>
          </w:p>
          <w:p w14:paraId="05C3DF2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6 м;</w:t>
            </w:r>
          </w:p>
          <w:p w14:paraId="4654D8D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0 м;</w:t>
            </w:r>
          </w:p>
          <w:p w14:paraId="400EE19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15F0DD2F" w14:textId="2586DAB9"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r w:rsidR="00271372" w:rsidRPr="000C3E1D">
              <w:rPr>
                <w:rFonts w:eastAsia="SimSun" w:cs="Times New Roman"/>
                <w:sz w:val="20"/>
                <w:szCs w:val="20"/>
                <w:lang w:eastAsia="zh-CN"/>
              </w:rPr>
              <w:t>.</w:t>
            </w:r>
          </w:p>
          <w:p w14:paraId="51E205B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701ED2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FF31F4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D0385D0"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4B315E0B"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FF1B1E6"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6429F98"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4F1584C"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9D5196D" w14:textId="77777777" w:rsidR="00043809" w:rsidRPr="000C3E1D" w:rsidRDefault="00043809" w:rsidP="000D0821">
            <w:pPr>
              <w:widowControl w:val="0"/>
              <w:numPr>
                <w:ilvl w:val="0"/>
                <w:numId w:val="116"/>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1BC64713" w14:textId="77777777" w:rsidTr="002D5C89">
        <w:trPr>
          <w:trHeight w:val="20"/>
        </w:trPr>
        <w:tc>
          <w:tcPr>
            <w:tcW w:w="3545" w:type="dxa"/>
            <w:vAlign w:val="center"/>
          </w:tcPr>
          <w:p w14:paraId="1B9FB810"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[2.1.1] – Малоэтажная многоквартирная жилая застройка</w:t>
            </w:r>
          </w:p>
        </w:tc>
        <w:tc>
          <w:tcPr>
            <w:tcW w:w="5670" w:type="dxa"/>
            <w:vAlign w:val="center"/>
          </w:tcPr>
          <w:p w14:paraId="5964F316"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cs="Times New Roman"/>
                <w:sz w:val="20"/>
                <w:szCs w:val="20"/>
              </w:rPr>
            </w:pPr>
            <w:r w:rsidRPr="000C3E1D">
              <w:rPr>
                <w:rFonts w:cs="Times New Roman"/>
                <w:sz w:val="20"/>
                <w:szCs w:val="20"/>
              </w:rPr>
              <w:t>Размещение малоэтажных многоквартирных домов (многоквартирные дома высотой до 4 этажей, включая мансардный);</w:t>
            </w:r>
            <w:r w:rsidRPr="000C3E1D">
              <w:rPr>
                <w:rFonts w:cs="Times New Roman"/>
                <w:sz w:val="20"/>
                <w:szCs w:val="20"/>
              </w:rPr>
              <w:br/>
              <w:t>обустройство спортивных и детских площадок, площадок для отдыха;</w:t>
            </w:r>
            <w:r w:rsidRPr="000C3E1D">
              <w:rPr>
                <w:rFonts w:cs="Times New Roman"/>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14:paraId="10CE727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1000/</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5B098F5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18CD46E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162642F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54E3F444" w14:textId="2785D0A8"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r w:rsidR="00271372" w:rsidRPr="000C3E1D">
              <w:rPr>
                <w:rFonts w:eastAsia="SimSun" w:cs="Times New Roman"/>
                <w:sz w:val="20"/>
                <w:szCs w:val="20"/>
                <w:lang w:eastAsia="zh-CN"/>
              </w:rPr>
              <w:t>.</w:t>
            </w:r>
          </w:p>
          <w:p w14:paraId="5E2604A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B23D544" w14:textId="28B997FA" w:rsidR="00E65B33" w:rsidRPr="000C3E1D" w:rsidRDefault="00E65B33"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14:paraId="738C7F1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FF5413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ED3D87D"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1024F07B"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42A5395"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6D55E1D"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12883011"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DA8B221" w14:textId="77777777" w:rsidR="00043809" w:rsidRPr="000C3E1D" w:rsidRDefault="00043809" w:rsidP="000D0821">
            <w:pPr>
              <w:widowControl w:val="0"/>
              <w:numPr>
                <w:ilvl w:val="0"/>
                <w:numId w:val="117"/>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2FD25250" w14:textId="77777777" w:rsidTr="002D5C89">
        <w:trPr>
          <w:trHeight w:val="20"/>
        </w:trPr>
        <w:tc>
          <w:tcPr>
            <w:tcW w:w="3545" w:type="dxa"/>
            <w:vAlign w:val="center"/>
          </w:tcPr>
          <w:p w14:paraId="20A16864"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[3.5.1] – Дошкольное, начальное и среднее общее образование</w:t>
            </w:r>
          </w:p>
        </w:tc>
        <w:tc>
          <w:tcPr>
            <w:tcW w:w="5670" w:type="dxa"/>
            <w:vAlign w:val="center"/>
          </w:tcPr>
          <w:p w14:paraId="6B2E788D"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vAlign w:val="center"/>
          </w:tcPr>
          <w:p w14:paraId="70D3AA3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p>
          <w:p w14:paraId="0335D68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25 м;</w:t>
            </w:r>
          </w:p>
          <w:p w14:paraId="4373A4B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4683497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w:t>
            </w:r>
          </w:p>
          <w:p w14:paraId="35A544A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40%;</w:t>
            </w:r>
          </w:p>
          <w:p w14:paraId="2048656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467285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483581D"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4DD82774"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86E5B96"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CBC9083"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2900D7B8"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060776D" w14:textId="77777777" w:rsidR="00043809" w:rsidRPr="000C3E1D" w:rsidRDefault="00043809" w:rsidP="000D0821">
            <w:pPr>
              <w:widowControl w:val="0"/>
              <w:numPr>
                <w:ilvl w:val="0"/>
                <w:numId w:val="118"/>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45266E27" w14:textId="77777777" w:rsidTr="002D5C89">
        <w:trPr>
          <w:trHeight w:val="20"/>
        </w:trPr>
        <w:tc>
          <w:tcPr>
            <w:tcW w:w="3545" w:type="dxa"/>
            <w:vAlign w:val="center"/>
          </w:tcPr>
          <w:p w14:paraId="32AC8601"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3.5.2</w:t>
            </w:r>
            <w:r w:rsidRPr="000C3E1D">
              <w:rPr>
                <w:rFonts w:eastAsia="SimSun" w:cs="Times New Roman"/>
                <w:sz w:val="20"/>
                <w:szCs w:val="20"/>
                <w:lang w:eastAsia="zh-CN"/>
              </w:rPr>
              <w:t>] – Среднее и высшее профессиональное образование</w:t>
            </w:r>
          </w:p>
        </w:tc>
        <w:tc>
          <w:tcPr>
            <w:tcW w:w="5670" w:type="dxa"/>
            <w:vAlign w:val="center"/>
          </w:tcPr>
          <w:p w14:paraId="1F9D9E05"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vAlign w:val="center"/>
          </w:tcPr>
          <w:p w14:paraId="7CC3EE7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eastAsia="SimSun" w:cs="Times New Roman"/>
                <w:sz w:val="20"/>
                <w:szCs w:val="20"/>
                <w:lang w:eastAsia="zh-CN"/>
              </w:rPr>
              <w:t>;</w:t>
            </w:r>
          </w:p>
          <w:p w14:paraId="03A15F5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20 м;</w:t>
            </w:r>
          </w:p>
          <w:p w14:paraId="60D296E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9F39B5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 (включая мансардный этаж);</w:t>
            </w:r>
          </w:p>
          <w:p w14:paraId="619A613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7A917A2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A0873A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14991C6"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E6A5D68"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18E17A7"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32E3657"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1EE764D3"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E13B57E" w14:textId="77777777" w:rsidR="00043809" w:rsidRPr="000C3E1D" w:rsidRDefault="00043809" w:rsidP="000D0821">
            <w:pPr>
              <w:widowControl w:val="0"/>
              <w:numPr>
                <w:ilvl w:val="0"/>
                <w:numId w:val="119"/>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65EEE99C" w14:textId="77777777" w:rsidTr="002D5C89">
        <w:trPr>
          <w:trHeight w:val="20"/>
        </w:trPr>
        <w:tc>
          <w:tcPr>
            <w:tcW w:w="3545" w:type="dxa"/>
            <w:vAlign w:val="center"/>
          </w:tcPr>
          <w:p w14:paraId="6E5C9DAA"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3.4.1</w:t>
            </w:r>
            <w:r w:rsidRPr="000C3E1D">
              <w:rPr>
                <w:rFonts w:eastAsia="SimSun" w:cs="Times New Roman"/>
                <w:sz w:val="20"/>
                <w:szCs w:val="20"/>
                <w:lang w:eastAsia="zh-CN"/>
              </w:rPr>
              <w:t>] – Амбулаторно-поликлиническое обслуживание</w:t>
            </w:r>
          </w:p>
        </w:tc>
        <w:tc>
          <w:tcPr>
            <w:tcW w:w="5670" w:type="dxa"/>
            <w:vAlign w:val="center"/>
          </w:tcPr>
          <w:p w14:paraId="7219783E"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cs="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78" w:type="dxa"/>
            <w:vMerge w:val="restart"/>
            <w:vAlign w:val="center"/>
          </w:tcPr>
          <w:p w14:paraId="5626DB8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2BC0D7B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20210D4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2F074FA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4 этажа;</w:t>
            </w:r>
          </w:p>
          <w:p w14:paraId="4687CB54"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6290338D"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116807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74C1433"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CAFCBBB"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F27B1A8"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0D74317"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D3580A6"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8956275" w14:textId="77777777" w:rsidR="00043809" w:rsidRPr="000C3E1D" w:rsidRDefault="00043809" w:rsidP="000D0821">
            <w:pPr>
              <w:widowControl w:val="0"/>
              <w:numPr>
                <w:ilvl w:val="0"/>
                <w:numId w:val="120"/>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7DE5684A" w14:textId="77777777" w:rsidTr="002D5C89">
        <w:trPr>
          <w:trHeight w:val="20"/>
        </w:trPr>
        <w:tc>
          <w:tcPr>
            <w:tcW w:w="3545" w:type="dxa"/>
            <w:vAlign w:val="center"/>
          </w:tcPr>
          <w:p w14:paraId="1984EDFA"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3.4.2</w:t>
            </w:r>
            <w:r w:rsidRPr="000C3E1D">
              <w:rPr>
                <w:rFonts w:eastAsia="SimSun" w:cs="Times New Roman"/>
                <w:sz w:val="20"/>
                <w:szCs w:val="20"/>
                <w:lang w:eastAsia="zh-CN"/>
              </w:rPr>
              <w:t>] – Стационарное медицинское обслуживание</w:t>
            </w:r>
          </w:p>
        </w:tc>
        <w:tc>
          <w:tcPr>
            <w:tcW w:w="5670" w:type="dxa"/>
            <w:vAlign w:val="center"/>
          </w:tcPr>
          <w:p w14:paraId="1BAA3D4E"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cs="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0C3E1D">
              <w:rPr>
                <w:rFonts w:cs="Times New Roman"/>
                <w:sz w:val="20"/>
                <w:szCs w:val="20"/>
              </w:rPr>
              <w:br/>
            </w:r>
            <w:r w:rsidRPr="000C3E1D">
              <w:rPr>
                <w:rFonts w:cs="Times New Roman"/>
                <w:sz w:val="20"/>
                <w:szCs w:val="20"/>
                <w:shd w:val="clear" w:color="auto" w:fill="FFFFFF"/>
              </w:rPr>
              <w:t>размещение площадок санитарной авиации</w:t>
            </w:r>
          </w:p>
        </w:tc>
        <w:tc>
          <w:tcPr>
            <w:tcW w:w="6378" w:type="dxa"/>
            <w:vMerge/>
            <w:vAlign w:val="center"/>
          </w:tcPr>
          <w:p w14:paraId="6CFE96A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r>
      <w:tr w:rsidR="00043809" w:rsidRPr="000C3E1D" w14:paraId="463C0476" w14:textId="77777777" w:rsidTr="002D5C89">
        <w:trPr>
          <w:trHeight w:val="20"/>
        </w:trPr>
        <w:tc>
          <w:tcPr>
            <w:tcW w:w="3545" w:type="dxa"/>
            <w:vAlign w:val="center"/>
          </w:tcPr>
          <w:p w14:paraId="64DEDBF0" w14:textId="77777777" w:rsidR="00043809" w:rsidRPr="000C3E1D" w:rsidRDefault="00043809" w:rsidP="000D0821">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3.7.1</w:t>
            </w:r>
            <w:r w:rsidRPr="000C3E1D">
              <w:rPr>
                <w:rFonts w:eastAsia="SimSun" w:cs="Times New Roman"/>
                <w:sz w:val="20"/>
                <w:szCs w:val="20"/>
                <w:lang w:eastAsia="zh-CN"/>
              </w:rPr>
              <w:t>] – Осуществление религиозных обрядов</w:t>
            </w:r>
          </w:p>
        </w:tc>
        <w:tc>
          <w:tcPr>
            <w:tcW w:w="5670" w:type="dxa"/>
            <w:vAlign w:val="center"/>
          </w:tcPr>
          <w:p w14:paraId="54A8662B" w14:textId="77777777" w:rsidR="00043809" w:rsidRPr="000C3E1D" w:rsidRDefault="00043809" w:rsidP="000D0821">
            <w:pPr>
              <w:widowControl w:val="0"/>
              <w:tabs>
                <w:tab w:val="left" w:pos="-4787"/>
              </w:tabs>
              <w:overflowPunct w:val="0"/>
              <w:autoSpaceDE w:val="0"/>
              <w:autoSpaceDN w:val="0"/>
              <w:adjustRightInd w:val="0"/>
              <w:spacing w:after="0" w:line="240" w:lineRule="auto"/>
              <w:ind w:firstLine="459"/>
              <w:jc w:val="both"/>
              <w:rPr>
                <w:rFonts w:eastAsia="SimSun" w:cs="Times New Roman"/>
                <w:sz w:val="20"/>
                <w:szCs w:val="20"/>
                <w:lang w:eastAsia="zh-CN"/>
              </w:rPr>
            </w:pPr>
            <w:r w:rsidRPr="000C3E1D">
              <w:rPr>
                <w:rFonts w:eastAsia="SimSun" w:cs="Times New Roman"/>
                <w:sz w:val="20"/>
                <w:szCs w:val="20"/>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vAlign w:val="center"/>
          </w:tcPr>
          <w:p w14:paraId="5B64739C" w14:textId="77777777" w:rsidR="00043809" w:rsidRPr="000C3E1D" w:rsidRDefault="00043809" w:rsidP="000D0821">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37B4086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0B3445E"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485281AC"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3E1D">
                <w:rPr>
                  <w:rFonts w:eastAsia="SimSun" w:cs="Times New Roman"/>
                  <w:sz w:val="20"/>
                  <w:szCs w:val="20"/>
                  <w:lang w:eastAsia="zh-CN"/>
                </w:rPr>
                <w:t>30 м</w:t>
              </w:r>
            </w:smartTag>
            <w:r w:rsidRPr="000C3E1D">
              <w:rPr>
                <w:rFonts w:eastAsia="SimSun" w:cs="Times New Roman"/>
                <w:sz w:val="20"/>
                <w:szCs w:val="20"/>
                <w:lang w:eastAsia="zh-CN"/>
              </w:rPr>
              <w:t>;</w:t>
            </w:r>
          </w:p>
          <w:p w14:paraId="20456DD1"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2292A599"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EE79AA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625AC40"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E4DDF27"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C76B514"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10DBF44"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376F8F69"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DDD84C9" w14:textId="77777777" w:rsidR="00043809" w:rsidRPr="000C3E1D" w:rsidRDefault="00043809" w:rsidP="000D0821">
            <w:pPr>
              <w:widowControl w:val="0"/>
              <w:numPr>
                <w:ilvl w:val="0"/>
                <w:numId w:val="121"/>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43205034" w14:textId="77777777" w:rsidTr="002D5C89">
        <w:trPr>
          <w:trHeight w:val="20"/>
        </w:trPr>
        <w:tc>
          <w:tcPr>
            <w:tcW w:w="3545" w:type="dxa"/>
            <w:tcBorders>
              <w:top w:val="single" w:sz="4" w:space="0" w:color="auto"/>
              <w:left w:val="single" w:sz="4" w:space="0" w:color="auto"/>
              <w:bottom w:val="single" w:sz="4" w:space="0" w:color="auto"/>
              <w:right w:val="single" w:sz="4" w:space="0" w:color="auto"/>
            </w:tcBorders>
            <w:vAlign w:val="center"/>
          </w:tcPr>
          <w:p w14:paraId="0783FCDC" w14:textId="77777777" w:rsidR="00043809" w:rsidRPr="000C3E1D" w:rsidRDefault="00043809" w:rsidP="000D0821">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[4.9] – Служебные гаражи</w:t>
            </w:r>
          </w:p>
        </w:tc>
        <w:tc>
          <w:tcPr>
            <w:tcW w:w="5670" w:type="dxa"/>
            <w:tcBorders>
              <w:bottom w:val="single" w:sz="2" w:space="0" w:color="000000"/>
              <w:right w:val="single" w:sz="2" w:space="0" w:color="000000"/>
            </w:tcBorders>
            <w:shd w:val="clear" w:color="auto" w:fill="auto"/>
          </w:tcPr>
          <w:p w14:paraId="6D883D2A" w14:textId="77777777" w:rsidR="00043809" w:rsidRPr="000C3E1D" w:rsidRDefault="00043809" w:rsidP="000D0821">
            <w:pPr>
              <w:pStyle w:val="affffffffa"/>
              <w:ind w:firstLine="0"/>
              <w:rPr>
                <w:sz w:val="20"/>
                <w:szCs w:val="20"/>
              </w:rPr>
            </w:pPr>
            <w:r w:rsidRPr="000C3E1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0C3E1D">
                <w:rPr>
                  <w:sz w:val="20"/>
                  <w:szCs w:val="20"/>
                </w:rPr>
                <w:t>кодами 3.0</w:t>
              </w:r>
            </w:hyperlink>
            <w:r w:rsidRPr="000C3E1D">
              <w:rPr>
                <w:sz w:val="20"/>
                <w:szCs w:val="20"/>
              </w:rPr>
              <w:t xml:space="preserve">, </w:t>
            </w:r>
            <w:hyperlink w:anchor="anchor1040" w:history="1">
              <w:r w:rsidRPr="000C3E1D">
                <w:rPr>
                  <w:sz w:val="20"/>
                  <w:szCs w:val="20"/>
                </w:rPr>
                <w:t>4.0</w:t>
              </w:r>
            </w:hyperlink>
            <w:r w:rsidRPr="000C3E1D">
              <w:rPr>
                <w:sz w:val="20"/>
                <w:szCs w:val="20"/>
              </w:rPr>
              <w:t>, а также для стоянки и хранения транспортных средств общего пользования, в том числе в депо</w:t>
            </w:r>
          </w:p>
        </w:tc>
        <w:tc>
          <w:tcPr>
            <w:tcW w:w="6378" w:type="dxa"/>
            <w:tcBorders>
              <w:top w:val="single" w:sz="4" w:space="0" w:color="auto"/>
              <w:left w:val="single" w:sz="4" w:space="0" w:color="auto"/>
              <w:bottom w:val="single" w:sz="4" w:space="0" w:color="auto"/>
              <w:right w:val="single" w:sz="4" w:space="0" w:color="auto"/>
            </w:tcBorders>
            <w:vAlign w:val="center"/>
          </w:tcPr>
          <w:p w14:paraId="1E9F6BC5" w14:textId="77777777" w:rsidR="00043809" w:rsidRPr="000C3E1D" w:rsidRDefault="00043809" w:rsidP="000D0821">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20/5000 кв. м;</w:t>
            </w:r>
          </w:p>
          <w:p w14:paraId="64F6339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5 м;</w:t>
            </w:r>
          </w:p>
          <w:p w14:paraId="54270013"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1 м;</w:t>
            </w:r>
          </w:p>
          <w:p w14:paraId="773AC44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зданий, строений, сооружений от уровня земли – 12 м;</w:t>
            </w:r>
          </w:p>
          <w:p w14:paraId="2488966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26FFF47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45278C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AEF8A29"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42941F03"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77680F1"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83D8900"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5BBD8A9B"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17B52B3" w14:textId="77777777" w:rsidR="00043809" w:rsidRPr="000C3E1D" w:rsidRDefault="00043809" w:rsidP="000D0821">
            <w:pPr>
              <w:widowControl w:val="0"/>
              <w:numPr>
                <w:ilvl w:val="0"/>
                <w:numId w:val="122"/>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0053B3BB" w14:textId="77777777" w:rsidTr="002D5C89">
        <w:trPr>
          <w:trHeight w:val="20"/>
        </w:trPr>
        <w:tc>
          <w:tcPr>
            <w:tcW w:w="3545" w:type="dxa"/>
            <w:vAlign w:val="center"/>
          </w:tcPr>
          <w:p w14:paraId="49B1B70D"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[3.1.1] – Предоставление коммунальных услуг</w:t>
            </w:r>
          </w:p>
          <w:p w14:paraId="41C85799"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c>
          <w:tcPr>
            <w:tcW w:w="5670" w:type="dxa"/>
            <w:tcBorders>
              <w:bottom w:val="single" w:sz="2" w:space="0" w:color="000000"/>
              <w:right w:val="single" w:sz="2" w:space="0" w:color="000000"/>
            </w:tcBorders>
            <w:shd w:val="clear" w:color="auto" w:fill="auto"/>
          </w:tcPr>
          <w:p w14:paraId="3DD5554F" w14:textId="77777777" w:rsidR="00043809" w:rsidRPr="000C3E1D" w:rsidRDefault="00043809" w:rsidP="000D0821">
            <w:pPr>
              <w:pStyle w:val="affffffffa"/>
              <w:ind w:firstLine="0"/>
              <w:rPr>
                <w:sz w:val="20"/>
                <w:szCs w:val="20"/>
              </w:rPr>
            </w:pPr>
            <w:r w:rsidRPr="000C3E1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78" w:type="dxa"/>
            <w:vAlign w:val="center"/>
          </w:tcPr>
          <w:p w14:paraId="3C36918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eastAsia="SimSun" w:cs="Times New Roman"/>
                <w:sz w:val="20"/>
                <w:szCs w:val="20"/>
                <w:lang w:eastAsia="zh-CN"/>
              </w:rPr>
              <w:t xml:space="preserve"> </w:t>
            </w:r>
          </w:p>
          <w:p w14:paraId="147A2CC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4 м;</w:t>
            </w:r>
          </w:p>
          <w:p w14:paraId="2E15B43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11AFE34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23AFA65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20 м;</w:t>
            </w:r>
          </w:p>
          <w:p w14:paraId="248E09C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80%;</w:t>
            </w:r>
          </w:p>
          <w:p w14:paraId="78195EB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Процент застройки подземной части не регламентируется.</w:t>
            </w:r>
          </w:p>
        </w:tc>
      </w:tr>
      <w:tr w:rsidR="00043809" w:rsidRPr="000C3E1D" w14:paraId="172CA0B0" w14:textId="77777777" w:rsidTr="002D5C89">
        <w:trPr>
          <w:trHeight w:val="20"/>
        </w:trPr>
        <w:tc>
          <w:tcPr>
            <w:tcW w:w="3545" w:type="dxa"/>
            <w:vAlign w:val="center"/>
          </w:tcPr>
          <w:p w14:paraId="2622BC37" w14:textId="77777777" w:rsidR="00043809" w:rsidRPr="000C3E1D" w:rsidRDefault="00043809" w:rsidP="000D0821">
            <w:pPr>
              <w:widowControl w:val="0"/>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[4.8.2] – Проведение азартных игр</w:t>
            </w:r>
          </w:p>
        </w:tc>
        <w:tc>
          <w:tcPr>
            <w:tcW w:w="5670" w:type="dxa"/>
            <w:vAlign w:val="center"/>
          </w:tcPr>
          <w:p w14:paraId="1D9B5510" w14:textId="77777777" w:rsidR="00043809" w:rsidRPr="000C3E1D" w:rsidRDefault="00043809" w:rsidP="000D0821">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6378" w:type="dxa"/>
            <w:vAlign w:val="center"/>
          </w:tcPr>
          <w:p w14:paraId="6B1B08D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100 кв. м/1000 кв. м;</w:t>
            </w:r>
          </w:p>
          <w:p w14:paraId="072E617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15 м;</w:t>
            </w:r>
          </w:p>
          <w:p w14:paraId="195DF1C4"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1 м;</w:t>
            </w:r>
          </w:p>
          <w:p w14:paraId="4410B66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строений, сооружений от уровня земли – 15 м;</w:t>
            </w:r>
          </w:p>
          <w:p w14:paraId="5031A0B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eastAsia="SimSun" w:cs="Times New Roman"/>
                <w:sz w:val="20"/>
                <w:szCs w:val="20"/>
                <w:lang w:eastAsia="zh-CN"/>
              </w:rPr>
              <w:t>максимальный процент застройки в границах земельного участка – 40%;</w:t>
            </w:r>
            <w:r w:rsidRPr="000C3E1D">
              <w:rPr>
                <w:rFonts w:cs="Times New Roman"/>
                <w:sz w:val="20"/>
                <w:szCs w:val="20"/>
              </w:rPr>
              <w:t>Процент застройки подземной части не регламентируется.</w:t>
            </w:r>
          </w:p>
          <w:p w14:paraId="1AEEB75D"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2FD3770"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744968F"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D50C1BD"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1E256F0A"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1D21A462"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EABFD99" w14:textId="77777777" w:rsidR="00043809" w:rsidRPr="000C3E1D" w:rsidRDefault="00043809" w:rsidP="000D0821">
            <w:pPr>
              <w:widowControl w:val="0"/>
              <w:numPr>
                <w:ilvl w:val="0"/>
                <w:numId w:val="123"/>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6E3C419C" w14:textId="77777777" w:rsidTr="002D5C89">
        <w:trPr>
          <w:trHeight w:val="20"/>
        </w:trPr>
        <w:tc>
          <w:tcPr>
            <w:tcW w:w="3545" w:type="dxa"/>
            <w:vAlign w:val="center"/>
          </w:tcPr>
          <w:p w14:paraId="261D4C11" w14:textId="77777777" w:rsidR="00043809" w:rsidRPr="000C3E1D" w:rsidRDefault="00043809" w:rsidP="000D0821">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0C3E1D">
              <w:rPr>
                <w:rFonts w:eastAsia="SimSun" w:cs="Times New Roman"/>
                <w:sz w:val="20"/>
                <w:szCs w:val="20"/>
                <w:lang w:eastAsia="zh-CN"/>
              </w:rPr>
              <w:t>[</w:t>
            </w:r>
            <w:r w:rsidRPr="000C3E1D">
              <w:rPr>
                <w:rFonts w:cs="Times New Roman"/>
                <w:sz w:val="20"/>
                <w:szCs w:val="20"/>
                <w:lang w:eastAsia="zh-CN"/>
              </w:rPr>
              <w:t>4.9.1.2</w:t>
            </w:r>
            <w:r w:rsidRPr="000C3E1D">
              <w:rPr>
                <w:rFonts w:eastAsia="SimSun" w:cs="Times New Roman"/>
                <w:sz w:val="20"/>
                <w:szCs w:val="20"/>
                <w:lang w:eastAsia="zh-CN"/>
              </w:rPr>
              <w:t xml:space="preserve">] – </w:t>
            </w:r>
            <w:r w:rsidRPr="000C3E1D">
              <w:rPr>
                <w:rFonts w:cs="Times New Roman"/>
                <w:sz w:val="20"/>
                <w:szCs w:val="20"/>
              </w:rPr>
              <w:t>Обеспечение дорожного отдыха</w:t>
            </w:r>
          </w:p>
        </w:tc>
        <w:tc>
          <w:tcPr>
            <w:tcW w:w="5670" w:type="dxa"/>
            <w:vAlign w:val="center"/>
          </w:tcPr>
          <w:p w14:paraId="4CFBF0A2" w14:textId="77777777" w:rsidR="00043809" w:rsidRPr="000C3E1D" w:rsidRDefault="00043809" w:rsidP="000D0821">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0C3E1D">
              <w:rPr>
                <w:rFonts w:eastAsia="SimSun" w:cs="Times New Roman"/>
                <w:sz w:val="20"/>
                <w:szCs w:val="20"/>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378" w:type="dxa"/>
            <w:vAlign w:val="center"/>
          </w:tcPr>
          <w:p w14:paraId="784B4320" w14:textId="77777777" w:rsidR="00043809" w:rsidRPr="000C3E1D" w:rsidRDefault="00043809" w:rsidP="000D0821">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60/5000 кв. м;</w:t>
            </w:r>
          </w:p>
          <w:p w14:paraId="7A5B1F61"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14CFB6B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1 м;</w:t>
            </w:r>
          </w:p>
          <w:p w14:paraId="7FA1424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зданий, строений, сооружений от уровня земли – 12 м;</w:t>
            </w:r>
          </w:p>
          <w:p w14:paraId="68796A2C"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60%;</w:t>
            </w:r>
          </w:p>
          <w:p w14:paraId="14EB10E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8F4052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476421E"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7D36565"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3E5AE21"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D560B0B"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78F283ED"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ABC20A0" w14:textId="77777777" w:rsidR="00043809" w:rsidRPr="000C3E1D" w:rsidRDefault="00043809" w:rsidP="000D0821">
            <w:pPr>
              <w:widowControl w:val="0"/>
              <w:numPr>
                <w:ilvl w:val="0"/>
                <w:numId w:val="124"/>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r w:rsidR="00043809" w:rsidRPr="000C3E1D" w14:paraId="076F1FE1" w14:textId="77777777" w:rsidTr="002D5C89">
        <w:trPr>
          <w:trHeight w:val="20"/>
        </w:trPr>
        <w:tc>
          <w:tcPr>
            <w:tcW w:w="3545" w:type="dxa"/>
            <w:vAlign w:val="center"/>
          </w:tcPr>
          <w:p w14:paraId="18ADF350" w14:textId="77777777" w:rsidR="00043809" w:rsidRPr="000C3E1D" w:rsidRDefault="00043809" w:rsidP="000D0821">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[2.1] – Для индивидуального жилищного строительства</w:t>
            </w:r>
          </w:p>
        </w:tc>
        <w:tc>
          <w:tcPr>
            <w:tcW w:w="5670" w:type="dxa"/>
            <w:vAlign w:val="center"/>
          </w:tcPr>
          <w:p w14:paraId="645BFE6E" w14:textId="77777777" w:rsidR="00043809" w:rsidRPr="000C3E1D" w:rsidRDefault="00043809"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3CAEE8" w14:textId="77777777" w:rsidR="00043809" w:rsidRPr="000C3E1D" w:rsidRDefault="00043809"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выращивание сельскохозяйственных культур;</w:t>
            </w:r>
          </w:p>
          <w:p w14:paraId="0B0ED82C" w14:textId="77777777" w:rsidR="00043809" w:rsidRPr="000C3E1D" w:rsidRDefault="00043809" w:rsidP="000D0821">
            <w:pPr>
              <w:widowControl w:val="0"/>
              <w:overflowPunct w:val="0"/>
              <w:autoSpaceDE w:val="0"/>
              <w:autoSpaceDN w:val="0"/>
              <w:adjustRightInd w:val="0"/>
              <w:spacing w:after="0" w:line="240" w:lineRule="auto"/>
              <w:ind w:firstLine="459"/>
              <w:jc w:val="both"/>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tc>
        <w:tc>
          <w:tcPr>
            <w:tcW w:w="6378" w:type="dxa"/>
          </w:tcPr>
          <w:p w14:paraId="5387B3F3" w14:textId="77777777" w:rsidR="00043809" w:rsidRPr="000C3E1D" w:rsidRDefault="00043809" w:rsidP="000D0821">
            <w:pPr>
              <w:widowControl w:val="0"/>
              <w:overflowPunct w:val="0"/>
              <w:autoSpaceDE w:val="0"/>
              <w:autoSpaceDN w:val="0"/>
              <w:adjustRightInd w:val="0"/>
              <w:spacing w:after="0" w:line="240" w:lineRule="auto"/>
              <w:ind w:firstLine="567"/>
              <w:jc w:val="both"/>
              <w:textAlignment w:val="baseline"/>
              <w:rPr>
                <w:rFonts w:eastAsia="SimSun" w:cs="Times New Roman"/>
                <w:sz w:val="20"/>
                <w:szCs w:val="20"/>
                <w:lang w:eastAsia="zh-CN"/>
              </w:rPr>
            </w:pPr>
            <w:r w:rsidRPr="000C3E1D">
              <w:rPr>
                <w:rFonts w:eastAsia="SimSun" w:cs="Times New Roman"/>
                <w:sz w:val="20"/>
                <w:szCs w:val="20"/>
                <w:lang w:eastAsia="zh-CN"/>
              </w:rPr>
              <w:t>минимальная/максимальная площадь земельных участков   – 400/2000 кв. м;</w:t>
            </w:r>
          </w:p>
          <w:p w14:paraId="180F525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минимальная ширина земельных участков вдоль фронта улицы (проезда) – 12 м;*</w:t>
            </w:r>
          </w:p>
          <w:p w14:paraId="1ED5832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cs="Times New Roman"/>
                <w:sz w:val="20"/>
                <w:szCs w:val="20"/>
              </w:rPr>
              <w:t>минимальные отступы от границ земельных участков – 3 м;*</w:t>
            </w:r>
          </w:p>
          <w:p w14:paraId="001562F0"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надземных этажей зданий – 3 этажа (включая мансардный этаж);</w:t>
            </w:r>
          </w:p>
          <w:p w14:paraId="4F8136A7"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максимальный процент застройки в границах земельного участка – 30%;</w:t>
            </w:r>
          </w:p>
          <w:p w14:paraId="316BAC6F"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объекта индивидуального жилищного строительства – 300 кв.м.;</w:t>
            </w:r>
          </w:p>
          <w:p w14:paraId="0AC2F578"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предельных параметрам разрешенного строительства;</w:t>
            </w:r>
          </w:p>
          <w:p w14:paraId="744FB995"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p w14:paraId="318F83CA"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0C3E1D">
              <w:rPr>
                <w:rFonts w:eastAsia="SimSun" w:cs="Times New Roman"/>
                <w:sz w:val="20"/>
                <w:szCs w:val="20"/>
                <w:lang w:eastAsia="zh-CN"/>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69BF9D3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6FE6592"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rPr>
            </w:pPr>
            <w:r w:rsidRPr="000C3E1D">
              <w:rPr>
                <w:rFonts w:cs="Times New Roman"/>
                <w:sz w:val="20"/>
                <w:szCs w:val="20"/>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05F3669" w14:textId="77777777" w:rsidR="00E65B33" w:rsidRPr="000C3E1D" w:rsidRDefault="00E65B33" w:rsidP="00E65B33">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6FB74298" w14:textId="77777777" w:rsidR="00E65B33" w:rsidRPr="000C3E1D" w:rsidRDefault="00E65B33" w:rsidP="00E65B33">
            <w:pPr>
              <w:widowControl w:val="0"/>
              <w:overflowPunct w:val="0"/>
              <w:autoSpaceDE w:val="0"/>
              <w:autoSpaceDN w:val="0"/>
              <w:adjustRightInd w:val="0"/>
              <w:spacing w:after="0" w:line="240" w:lineRule="auto"/>
              <w:jc w:val="both"/>
              <w:rPr>
                <w:sz w:val="20"/>
                <w:szCs w:val="20"/>
              </w:rPr>
            </w:pPr>
            <w:r w:rsidRPr="000C3E1D">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15DCBD84" w14:textId="6482A300" w:rsidR="00E65B33" w:rsidRPr="000C3E1D" w:rsidRDefault="00E65B33" w:rsidP="00E65B33">
            <w:pPr>
              <w:widowControl w:val="0"/>
              <w:overflowPunct w:val="0"/>
              <w:autoSpaceDE w:val="0"/>
              <w:autoSpaceDN w:val="0"/>
              <w:adjustRightInd w:val="0"/>
              <w:spacing w:after="0" w:line="240" w:lineRule="auto"/>
              <w:ind w:firstLine="567"/>
              <w:jc w:val="both"/>
              <w:rPr>
                <w:rFonts w:cs="Times New Roman"/>
                <w:sz w:val="20"/>
                <w:szCs w:val="20"/>
              </w:rPr>
            </w:pPr>
            <w:r w:rsidRPr="000C3E1D">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p w14:paraId="188B8D26" w14:textId="77777777" w:rsidR="00043809" w:rsidRPr="000C3E1D" w:rsidRDefault="00043809" w:rsidP="000D0821">
            <w:pPr>
              <w:widowControl w:val="0"/>
              <w:overflowPunct w:val="0"/>
              <w:autoSpaceDE w:val="0"/>
              <w:autoSpaceDN w:val="0"/>
              <w:adjustRightInd w:val="0"/>
              <w:spacing w:after="0" w:line="240" w:lineRule="auto"/>
              <w:ind w:firstLine="567"/>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CB2AF11"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красных, ярко синих, ярко зеленых красок; </w:t>
            </w:r>
          </w:p>
          <w:p w14:paraId="2DF2E4DC"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A42A2EA"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970C06D"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остеклению фасадов зданий, строений, сооружений – не допускается сплошное остекление;</w:t>
            </w:r>
          </w:p>
          <w:p w14:paraId="0592F223"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15FE8B3" w14:textId="77777777" w:rsidR="00043809" w:rsidRPr="000C3E1D" w:rsidRDefault="00043809" w:rsidP="000D0821">
            <w:pPr>
              <w:widowControl w:val="0"/>
              <w:numPr>
                <w:ilvl w:val="0"/>
                <w:numId w:val="125"/>
              </w:numPr>
              <w:overflowPunct w:val="0"/>
              <w:autoSpaceDE w:val="0"/>
              <w:autoSpaceDN w:val="0"/>
              <w:adjustRightInd w:val="0"/>
              <w:spacing w:after="0" w:line="240" w:lineRule="auto"/>
              <w:jc w:val="both"/>
              <w:rPr>
                <w:rFonts w:eastAsia="SimSun" w:cs="Times New Roman"/>
                <w:sz w:val="20"/>
                <w:szCs w:val="20"/>
                <w:lang w:eastAsia="zh-CN"/>
              </w:rPr>
            </w:pPr>
            <w:r w:rsidRPr="000C3E1D">
              <w:rPr>
                <w:rFonts w:cs="Times New Roman"/>
                <w:sz w:val="20"/>
                <w:szCs w:val="20"/>
              </w:rPr>
              <w:t>К подсветке фасадов зданий, строений и сооружений – не подлежат установлению.</w:t>
            </w:r>
          </w:p>
        </w:tc>
      </w:tr>
    </w:tbl>
    <w:p w14:paraId="645E281F"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214D5E" w:rsidRPr="000C3E1D" w14:paraId="667ECB4A" w14:textId="77777777" w:rsidTr="000D0821">
        <w:trPr>
          <w:trHeight w:val="20"/>
        </w:trPr>
        <w:tc>
          <w:tcPr>
            <w:tcW w:w="9073" w:type="dxa"/>
            <w:vAlign w:val="center"/>
          </w:tcPr>
          <w:p w14:paraId="0B360BE6"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520" w:type="dxa"/>
            <w:vAlign w:val="center"/>
          </w:tcPr>
          <w:p w14:paraId="337339D7"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14D5E" w:rsidRPr="000C3E1D" w14:paraId="75EE411A" w14:textId="77777777" w:rsidTr="000D0821">
        <w:trPr>
          <w:trHeight w:val="20"/>
        </w:trPr>
        <w:tc>
          <w:tcPr>
            <w:tcW w:w="9073" w:type="dxa"/>
            <w:vAlign w:val="center"/>
          </w:tcPr>
          <w:p w14:paraId="2949BC1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CC1688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2D45A1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790E3A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C7B03B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проезды общего пользования;</w:t>
            </w:r>
          </w:p>
          <w:p w14:paraId="46497EB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C8EC4B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5C1C731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A7853C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0533075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11AE16E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5EB0BA5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площадь земельных участков - 1 кв. м. </w:t>
            </w:r>
          </w:p>
          <w:p w14:paraId="3CEA489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2EFBBA6" w14:textId="77777777" w:rsidR="00214D5E" w:rsidRPr="000C3E1D" w:rsidRDefault="00214D5E" w:rsidP="000D0821">
            <w:pPr>
              <w:spacing w:after="0" w:line="240" w:lineRule="auto"/>
              <w:rPr>
                <w:rFonts w:cs="Times New Roman"/>
                <w:sz w:val="20"/>
                <w:szCs w:val="20"/>
              </w:rPr>
            </w:pPr>
          </w:p>
          <w:p w14:paraId="41FE8D4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ширина земельных участков вдоль фронта улицы (проезда) - </w:t>
            </w:r>
          </w:p>
          <w:p w14:paraId="5D7E723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1 м/ не подлежит установлению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56F0E39A" w14:textId="77777777" w:rsidR="00214D5E" w:rsidRPr="000C3E1D" w:rsidRDefault="00214D5E" w:rsidP="000D0821">
            <w:pPr>
              <w:spacing w:after="0" w:line="240" w:lineRule="auto"/>
              <w:rPr>
                <w:rFonts w:cs="Times New Roman"/>
                <w:sz w:val="20"/>
                <w:szCs w:val="20"/>
              </w:rPr>
            </w:pPr>
          </w:p>
          <w:p w14:paraId="72585E3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DC8D04F" w14:textId="77777777" w:rsidR="006E40CA" w:rsidRPr="000C3E1D" w:rsidRDefault="006E40CA" w:rsidP="006E40CA">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7C19696C" w14:textId="52D81522" w:rsidR="00214D5E" w:rsidRPr="000C3E1D" w:rsidRDefault="00214D5E" w:rsidP="000D0821">
            <w:pPr>
              <w:spacing w:after="0" w:line="240" w:lineRule="auto"/>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6EE7B0F7"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Ограничения использования земельных участков и объектов капитального строительства:</w:t>
      </w:r>
    </w:p>
    <w:p w14:paraId="497CD73C" w14:textId="03D2DB65"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Минимальный процент озеленения земельного участка для всех типов многоквартирной жилой застройки</w:t>
      </w:r>
      <w:r w:rsidR="00106987" w:rsidRPr="000C3E1D">
        <w:rPr>
          <w:rFonts w:cs="Times New Roman"/>
          <w:sz w:val="16"/>
          <w:szCs w:val="20"/>
        </w:rPr>
        <w:t>, для зданий общественно-делового назначения и апартаментов</w:t>
      </w:r>
      <w:r w:rsidRPr="000C3E1D">
        <w:rPr>
          <w:rFonts w:cs="Times New Roman"/>
          <w:sz w:val="16"/>
          <w:szCs w:val="20"/>
        </w:rPr>
        <w:t xml:space="preserve"> – 15%</w:t>
      </w:r>
      <w:r w:rsidR="00106987" w:rsidRPr="000C3E1D">
        <w:rPr>
          <w:rFonts w:cs="Times New Roman"/>
          <w:sz w:val="16"/>
          <w:szCs w:val="20"/>
        </w:rPr>
        <w:t xml:space="preserve"> от площади земельного участка</w:t>
      </w:r>
      <w:r w:rsidRPr="000C3E1D">
        <w:rPr>
          <w:rFonts w:cs="Times New Roman"/>
          <w:sz w:val="16"/>
          <w:szCs w:val="20"/>
        </w:rPr>
        <w:t>.</w:t>
      </w:r>
    </w:p>
    <w:p w14:paraId="78001A6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701B99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83A6791" w14:textId="77777777" w:rsidR="00214D5E" w:rsidRPr="000C3E1D" w:rsidRDefault="00214D5E" w:rsidP="000D0821">
      <w:pPr>
        <w:spacing w:after="0" w:line="240" w:lineRule="auto"/>
        <w:ind w:firstLine="567"/>
        <w:jc w:val="both"/>
        <w:rPr>
          <w:rFonts w:cs="Times New Roman"/>
          <w:sz w:val="16"/>
          <w:szCs w:val="20"/>
        </w:rPr>
      </w:pPr>
    </w:p>
    <w:p w14:paraId="53A413F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Расстояние до красной линии:</w:t>
      </w:r>
    </w:p>
    <w:p w14:paraId="589EF95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 от Дошкольных образовательных учреждений и общеобразовательных школ (стены здания) -10 м;</w:t>
      </w:r>
    </w:p>
    <w:p w14:paraId="65CF8BA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 от Пожарных депо - 10 м (15 м - для депо I типа);</w:t>
      </w:r>
    </w:p>
    <w:p w14:paraId="662DE08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3) улиц, от жилых и общественных зданий  – 5 м;</w:t>
      </w:r>
    </w:p>
    <w:p w14:paraId="090BB13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4) проездов, от жилых и общественных зданий – 3 м;</w:t>
      </w:r>
    </w:p>
    <w:p w14:paraId="2099CBAB"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5) от остальных зданий и сооружений - 5 м.</w:t>
      </w:r>
    </w:p>
    <w:p w14:paraId="4727264E" w14:textId="77777777" w:rsidR="00214D5E" w:rsidRPr="000C3E1D" w:rsidRDefault="00214D5E" w:rsidP="000D0821">
      <w:pPr>
        <w:spacing w:after="0" w:line="240" w:lineRule="auto"/>
        <w:ind w:firstLine="567"/>
        <w:jc w:val="both"/>
        <w:rPr>
          <w:rFonts w:cs="Times New Roman"/>
          <w:sz w:val="16"/>
          <w:szCs w:val="20"/>
        </w:rPr>
      </w:pPr>
    </w:p>
    <w:p w14:paraId="43F5473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3BAE54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До границы соседнего приквартирного участка расстояния по санитарно-бытовым условиям должны быть не менее:</w:t>
      </w:r>
    </w:p>
    <w:p w14:paraId="23F985EB"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6934EA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1,0 м - для одноэтажного жилого дома;</w:t>
      </w:r>
    </w:p>
    <w:p w14:paraId="4C3D450B"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1,5 м - для двухэтажного жилого дома;</w:t>
      </w:r>
    </w:p>
    <w:p w14:paraId="658E91CF"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2,0 м - для трехэтажного жилого дома, при условии, что расстояние до расположенного на соседнем земельном участке жилого дома не менее 5 м;</w:t>
      </w:r>
    </w:p>
    <w:p w14:paraId="297C91B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от других построек (баня, гараж и другие) - 1 м;</w:t>
      </w:r>
    </w:p>
    <w:p w14:paraId="2AEFA37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от стволов высокорослых деревьев - 4 м;</w:t>
      </w:r>
    </w:p>
    <w:p w14:paraId="465F526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от стволов среднерослых деревьев - 2 м;</w:t>
      </w:r>
    </w:p>
    <w:p w14:paraId="51E9973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от кустарника - 1 м.</w:t>
      </w:r>
    </w:p>
    <w:p w14:paraId="095A98E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3A8CF2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2E1FE0F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806167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3C985F38" w14:textId="77777777" w:rsidR="00214D5E" w:rsidRPr="000C3E1D" w:rsidRDefault="00214D5E" w:rsidP="000D0821">
      <w:pPr>
        <w:spacing w:after="0" w:line="240" w:lineRule="auto"/>
        <w:ind w:firstLine="567"/>
        <w:jc w:val="both"/>
        <w:rPr>
          <w:rFonts w:cs="Times New Roman"/>
          <w:sz w:val="16"/>
          <w:szCs w:val="20"/>
        </w:rPr>
      </w:pPr>
    </w:p>
    <w:p w14:paraId="3C89C39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C20F59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677B2A4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7B11C00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w:t>
      </w:r>
    </w:p>
    <w:p w14:paraId="72FFDAE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C7CAE9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642FAB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C093C4"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42996E90" w14:textId="77777777" w:rsidR="00214D5E" w:rsidRPr="000C3E1D" w:rsidRDefault="00214D5E" w:rsidP="000D0821">
      <w:pPr>
        <w:spacing w:after="0" w:line="240" w:lineRule="auto"/>
        <w:ind w:firstLine="567"/>
        <w:jc w:val="both"/>
        <w:rPr>
          <w:rFonts w:cs="Times New Roman"/>
          <w:sz w:val="16"/>
          <w:szCs w:val="20"/>
        </w:rPr>
      </w:pPr>
    </w:p>
    <w:p w14:paraId="13335E9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Примечание общее.</w:t>
      </w:r>
    </w:p>
    <w:p w14:paraId="34C1476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5DD5E9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82795B"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76826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D74B9C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 использование сточных вод в целях регулирования плодородия почв;</w:t>
      </w:r>
    </w:p>
    <w:p w14:paraId="3207C86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FA011C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6AD6CA8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24383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в границах территорий общего пользования;</w:t>
      </w:r>
    </w:p>
    <w:p w14:paraId="018E79F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51E9D19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11C4F5D" w14:textId="77777777" w:rsidR="00214D5E" w:rsidRPr="000C3E1D" w:rsidRDefault="00214D5E" w:rsidP="000D0821">
      <w:pPr>
        <w:spacing w:after="0" w:line="240" w:lineRule="auto"/>
        <w:jc w:val="both"/>
        <w:rPr>
          <w:rFonts w:cs="Times New Roman"/>
          <w:sz w:val="16"/>
          <w:szCs w:val="20"/>
        </w:rPr>
      </w:pPr>
    </w:p>
    <w:p w14:paraId="73AAD71D" w14:textId="5A9DB75A" w:rsidR="00897BB5" w:rsidRPr="000C3E1D" w:rsidRDefault="00897BB5" w:rsidP="000D0821">
      <w:pPr>
        <w:pStyle w:val="1ff4"/>
        <w:rPr>
          <w:sz w:val="20"/>
          <w:szCs w:val="20"/>
        </w:rPr>
      </w:pPr>
      <w:bookmarkStart w:id="10" w:name="_Toc159856615"/>
      <w:r w:rsidRPr="000C3E1D">
        <w:rPr>
          <w:rStyle w:val="1ff5"/>
          <w:b/>
          <w:bCs/>
          <w:caps/>
          <w:sz w:val="20"/>
          <w:szCs w:val="20"/>
          <w:lang w:val="ru-RU"/>
        </w:rPr>
        <w:t>Производственные зоны</w:t>
      </w:r>
      <w:r w:rsidRPr="000C3E1D">
        <w:rPr>
          <w:sz w:val="20"/>
          <w:szCs w:val="20"/>
        </w:rPr>
        <w:t>:</w:t>
      </w:r>
      <w:bookmarkEnd w:id="10"/>
    </w:p>
    <w:p w14:paraId="1AAC2E1B"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5A7175CF" w14:textId="77777777" w:rsidR="00214D5E" w:rsidRPr="000C3E1D" w:rsidRDefault="00214D5E" w:rsidP="000D0821">
      <w:pPr>
        <w:spacing w:after="0" w:line="240" w:lineRule="auto"/>
        <w:jc w:val="both"/>
        <w:rPr>
          <w:rFonts w:cs="Times New Roman"/>
          <w:sz w:val="20"/>
          <w:szCs w:val="20"/>
        </w:rPr>
      </w:pPr>
    </w:p>
    <w:p w14:paraId="4DC16249" w14:textId="44925F14" w:rsidR="00214D5E" w:rsidRPr="000C3E1D" w:rsidRDefault="003655A3" w:rsidP="000D0821">
      <w:pPr>
        <w:pStyle w:val="6"/>
        <w:rPr>
          <w:rFonts w:cs="Times New Roman"/>
          <w:sz w:val="20"/>
          <w:szCs w:val="20"/>
        </w:rPr>
      </w:pPr>
      <w:bookmarkStart w:id="11" w:name="_Toc159856616"/>
      <w:r w:rsidRPr="000C3E1D">
        <w:rPr>
          <w:rFonts w:cs="Times New Roman"/>
          <w:sz w:val="20"/>
          <w:szCs w:val="20"/>
        </w:rPr>
        <w:t>П</w:t>
      </w:r>
      <w:r w:rsidR="00214D5E" w:rsidRPr="000C3E1D">
        <w:rPr>
          <w:rFonts w:cs="Times New Roman"/>
          <w:sz w:val="20"/>
          <w:szCs w:val="20"/>
        </w:rPr>
        <w:t>–4. Зона предприятий, производств и объектов IV класса опасности СЗЗ-</w:t>
      </w:r>
      <w:smartTag w:uri="urn:schemas-microsoft-com:office:smarttags" w:element="metricconverter">
        <w:smartTagPr>
          <w:attr w:name="ProductID" w:val="100 м"/>
        </w:smartTagPr>
        <w:r w:rsidR="00214D5E" w:rsidRPr="000C3E1D">
          <w:rPr>
            <w:rFonts w:cs="Times New Roman"/>
            <w:sz w:val="20"/>
            <w:szCs w:val="20"/>
          </w:rPr>
          <w:t>100 м</w:t>
        </w:r>
      </w:smartTag>
      <w:r w:rsidR="00214D5E" w:rsidRPr="000C3E1D">
        <w:rPr>
          <w:rFonts w:cs="Times New Roman"/>
          <w:sz w:val="20"/>
          <w:szCs w:val="20"/>
        </w:rPr>
        <w:t>.</w:t>
      </w:r>
      <w:bookmarkEnd w:id="11"/>
    </w:p>
    <w:p w14:paraId="0EE46D6E" w14:textId="77777777" w:rsidR="00214D5E" w:rsidRPr="000C3E1D" w:rsidRDefault="00214D5E" w:rsidP="000D0821">
      <w:pPr>
        <w:spacing w:after="0" w:line="240" w:lineRule="auto"/>
        <w:jc w:val="both"/>
        <w:rPr>
          <w:rFonts w:cs="Times New Roman"/>
          <w:i/>
          <w:sz w:val="20"/>
          <w:szCs w:val="20"/>
        </w:rPr>
      </w:pPr>
      <w:r w:rsidRPr="000C3E1D">
        <w:rPr>
          <w:rFonts w:cs="Times New Roman"/>
          <w:i/>
          <w:sz w:val="20"/>
          <w:szCs w:val="20"/>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6C46BF71" w14:textId="77777777" w:rsidR="00214D5E" w:rsidRPr="000C3E1D" w:rsidRDefault="00214D5E" w:rsidP="000D0821">
      <w:pPr>
        <w:spacing w:after="0" w:line="240" w:lineRule="auto"/>
        <w:jc w:val="both"/>
        <w:rPr>
          <w:rFonts w:cs="Times New Roman"/>
          <w:i/>
          <w:sz w:val="20"/>
          <w:szCs w:val="20"/>
        </w:rPr>
      </w:pPr>
    </w:p>
    <w:p w14:paraId="712B51E0"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14D5E" w:rsidRPr="000C3E1D" w14:paraId="47257237" w14:textId="77777777" w:rsidTr="00214D5E">
        <w:trPr>
          <w:trHeight w:val="57"/>
        </w:trPr>
        <w:tc>
          <w:tcPr>
            <w:tcW w:w="3545" w:type="dxa"/>
            <w:vAlign w:val="center"/>
          </w:tcPr>
          <w:p w14:paraId="25F0FA15"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28B6CD46"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07EDC183"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4D5E" w:rsidRPr="000C3E1D" w14:paraId="7DDFB226" w14:textId="77777777" w:rsidTr="00214D5E">
        <w:trPr>
          <w:trHeight w:val="57"/>
        </w:trPr>
        <w:tc>
          <w:tcPr>
            <w:tcW w:w="3545" w:type="dxa"/>
            <w:vAlign w:val="center"/>
          </w:tcPr>
          <w:p w14:paraId="029B879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[6.1] – Недропользование</w:t>
            </w:r>
          </w:p>
        </w:tc>
        <w:tc>
          <w:tcPr>
            <w:tcW w:w="5670" w:type="dxa"/>
            <w:vAlign w:val="center"/>
          </w:tcPr>
          <w:p w14:paraId="23AD7D0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Осуществление геологических изысканий;</w:t>
            </w:r>
          </w:p>
          <w:p w14:paraId="51A15E5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добыча полезных ископаемых открытым (карьеры, отвалы) и закрытым (шахты, скважины) способами;</w:t>
            </w:r>
          </w:p>
          <w:p w14:paraId="36AD0B52"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в том числе подземных, в целях добычи полезных ископаемых;</w:t>
            </w:r>
          </w:p>
          <w:p w14:paraId="279808D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0E9878A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14:paraId="0A594FE6"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м/не подлежит установлению;</w:t>
            </w:r>
          </w:p>
          <w:p w14:paraId="1F5AEAFF"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30 м;</w:t>
            </w:r>
          </w:p>
          <w:p w14:paraId="7DF5F434"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5FA6583D"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0B9404FD"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75%;</w:t>
            </w:r>
          </w:p>
          <w:p w14:paraId="489015CE"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не подлежит установлению;</w:t>
            </w:r>
          </w:p>
          <w:p w14:paraId="5AA16D01"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0882DDEC" w14:textId="77777777" w:rsidTr="00214D5E">
        <w:trPr>
          <w:trHeight w:val="57"/>
        </w:trPr>
        <w:tc>
          <w:tcPr>
            <w:tcW w:w="3545" w:type="dxa"/>
            <w:vAlign w:val="center"/>
          </w:tcPr>
          <w:p w14:paraId="09C2668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[6.2.1] - Автомобилестроительная промышленность</w:t>
            </w:r>
          </w:p>
        </w:tc>
        <w:tc>
          <w:tcPr>
            <w:tcW w:w="5670" w:type="dxa"/>
            <w:vAlign w:val="center"/>
          </w:tcPr>
          <w:p w14:paraId="01E2F85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ign w:val="center"/>
          </w:tcPr>
          <w:p w14:paraId="7B5F0D01" w14:textId="77777777" w:rsidR="00214D5E" w:rsidRPr="000C3E1D" w:rsidRDefault="00214D5E" w:rsidP="000D0821">
            <w:pPr>
              <w:spacing w:after="0" w:line="240" w:lineRule="auto"/>
              <w:jc w:val="both"/>
              <w:rPr>
                <w:rFonts w:cs="Times New Roman"/>
                <w:sz w:val="20"/>
                <w:szCs w:val="20"/>
              </w:rPr>
            </w:pPr>
          </w:p>
        </w:tc>
      </w:tr>
      <w:tr w:rsidR="00214D5E" w:rsidRPr="000C3E1D" w14:paraId="7071D735" w14:textId="77777777" w:rsidTr="00214D5E">
        <w:trPr>
          <w:trHeight w:val="57"/>
        </w:trPr>
        <w:tc>
          <w:tcPr>
            <w:tcW w:w="3545" w:type="dxa"/>
            <w:vAlign w:val="center"/>
          </w:tcPr>
          <w:p w14:paraId="1F88693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[6.3] - Легкая промышленность</w:t>
            </w:r>
          </w:p>
        </w:tc>
        <w:tc>
          <w:tcPr>
            <w:tcW w:w="5670" w:type="dxa"/>
            <w:vAlign w:val="center"/>
          </w:tcPr>
          <w:p w14:paraId="4F38816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14:paraId="45C9F968" w14:textId="77777777" w:rsidR="00214D5E" w:rsidRPr="000C3E1D" w:rsidRDefault="00214D5E" w:rsidP="000D0821">
            <w:pPr>
              <w:spacing w:after="0" w:line="240" w:lineRule="auto"/>
              <w:jc w:val="both"/>
              <w:rPr>
                <w:rFonts w:cs="Times New Roman"/>
                <w:sz w:val="20"/>
                <w:szCs w:val="20"/>
              </w:rPr>
            </w:pPr>
          </w:p>
        </w:tc>
      </w:tr>
      <w:tr w:rsidR="00214D5E" w:rsidRPr="000C3E1D" w14:paraId="577BC059" w14:textId="77777777" w:rsidTr="00214D5E">
        <w:trPr>
          <w:trHeight w:val="57"/>
        </w:trPr>
        <w:tc>
          <w:tcPr>
            <w:tcW w:w="3545" w:type="dxa"/>
            <w:vAlign w:val="center"/>
          </w:tcPr>
          <w:p w14:paraId="5A59F09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[6.3.1] - Фармацевтическая промышленность</w:t>
            </w:r>
          </w:p>
        </w:tc>
        <w:tc>
          <w:tcPr>
            <w:tcW w:w="5670" w:type="dxa"/>
            <w:vAlign w:val="center"/>
          </w:tcPr>
          <w:p w14:paraId="476F665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378" w:type="dxa"/>
            <w:vMerge/>
            <w:vAlign w:val="center"/>
          </w:tcPr>
          <w:p w14:paraId="17B6B649" w14:textId="77777777" w:rsidR="00214D5E" w:rsidRPr="000C3E1D" w:rsidRDefault="00214D5E" w:rsidP="000D0821">
            <w:pPr>
              <w:spacing w:after="0" w:line="240" w:lineRule="auto"/>
              <w:jc w:val="both"/>
              <w:rPr>
                <w:rFonts w:cs="Times New Roman"/>
                <w:sz w:val="20"/>
                <w:szCs w:val="20"/>
              </w:rPr>
            </w:pPr>
          </w:p>
        </w:tc>
      </w:tr>
      <w:tr w:rsidR="00214D5E" w:rsidRPr="000C3E1D" w14:paraId="6CF8C6C3" w14:textId="77777777" w:rsidTr="00214D5E">
        <w:trPr>
          <w:trHeight w:val="57"/>
        </w:trPr>
        <w:tc>
          <w:tcPr>
            <w:tcW w:w="3545" w:type="dxa"/>
            <w:vAlign w:val="center"/>
          </w:tcPr>
          <w:p w14:paraId="418EE82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[6.4] - Пищевая промышленность</w:t>
            </w:r>
          </w:p>
        </w:tc>
        <w:tc>
          <w:tcPr>
            <w:tcW w:w="5670" w:type="dxa"/>
            <w:vAlign w:val="center"/>
          </w:tcPr>
          <w:p w14:paraId="226D077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78" w:type="dxa"/>
            <w:vMerge/>
            <w:vAlign w:val="center"/>
          </w:tcPr>
          <w:p w14:paraId="4BC5591F" w14:textId="77777777" w:rsidR="00214D5E" w:rsidRPr="000C3E1D" w:rsidRDefault="00214D5E" w:rsidP="000D0821">
            <w:pPr>
              <w:spacing w:after="0" w:line="240" w:lineRule="auto"/>
              <w:jc w:val="both"/>
              <w:rPr>
                <w:rFonts w:cs="Times New Roman"/>
                <w:sz w:val="20"/>
                <w:szCs w:val="20"/>
              </w:rPr>
            </w:pPr>
          </w:p>
        </w:tc>
      </w:tr>
      <w:tr w:rsidR="00214D5E" w:rsidRPr="000C3E1D" w14:paraId="193A2E3F" w14:textId="77777777" w:rsidTr="00214D5E">
        <w:trPr>
          <w:trHeight w:val="57"/>
        </w:trPr>
        <w:tc>
          <w:tcPr>
            <w:tcW w:w="3545" w:type="dxa"/>
            <w:vAlign w:val="center"/>
          </w:tcPr>
          <w:p w14:paraId="1EEE122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[6.6] - Строительная промышленность</w:t>
            </w:r>
          </w:p>
        </w:tc>
        <w:tc>
          <w:tcPr>
            <w:tcW w:w="5670" w:type="dxa"/>
            <w:vAlign w:val="center"/>
          </w:tcPr>
          <w:p w14:paraId="2E3AA6C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14:paraId="1B1BEC05" w14:textId="77777777" w:rsidR="00214D5E" w:rsidRPr="000C3E1D" w:rsidRDefault="00214D5E" w:rsidP="000D0821">
            <w:pPr>
              <w:spacing w:after="0" w:line="240" w:lineRule="auto"/>
              <w:jc w:val="both"/>
              <w:rPr>
                <w:rFonts w:cs="Times New Roman"/>
                <w:sz w:val="20"/>
                <w:szCs w:val="20"/>
              </w:rPr>
            </w:pPr>
          </w:p>
        </w:tc>
      </w:tr>
      <w:tr w:rsidR="00214D5E" w:rsidRPr="000C3E1D" w14:paraId="5BF050C3" w14:textId="77777777" w:rsidTr="00214D5E">
        <w:trPr>
          <w:trHeight w:val="57"/>
        </w:trPr>
        <w:tc>
          <w:tcPr>
            <w:tcW w:w="3545" w:type="dxa"/>
            <w:vAlign w:val="center"/>
          </w:tcPr>
          <w:p w14:paraId="680CE3B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[6.9] - Склады</w:t>
            </w:r>
          </w:p>
        </w:tc>
        <w:tc>
          <w:tcPr>
            <w:tcW w:w="5670" w:type="dxa"/>
            <w:vAlign w:val="center"/>
          </w:tcPr>
          <w:p w14:paraId="5189434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14:paraId="19E75D3B" w14:textId="77777777" w:rsidR="00214D5E" w:rsidRPr="000C3E1D" w:rsidRDefault="00214D5E" w:rsidP="000D0821">
            <w:pPr>
              <w:spacing w:after="0" w:line="240" w:lineRule="auto"/>
              <w:jc w:val="both"/>
              <w:rPr>
                <w:rFonts w:cs="Times New Roman"/>
                <w:sz w:val="20"/>
                <w:szCs w:val="20"/>
              </w:rPr>
            </w:pPr>
          </w:p>
        </w:tc>
      </w:tr>
      <w:tr w:rsidR="00214D5E" w:rsidRPr="000C3E1D" w14:paraId="1488396D" w14:textId="77777777" w:rsidTr="00214D5E">
        <w:trPr>
          <w:trHeight w:val="57"/>
        </w:trPr>
        <w:tc>
          <w:tcPr>
            <w:tcW w:w="3545" w:type="dxa"/>
            <w:vAlign w:val="center"/>
          </w:tcPr>
          <w:p w14:paraId="2D5728C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[6.9.1] – Складские площадки</w:t>
            </w:r>
          </w:p>
        </w:tc>
        <w:tc>
          <w:tcPr>
            <w:tcW w:w="5670" w:type="dxa"/>
            <w:vAlign w:val="center"/>
          </w:tcPr>
          <w:p w14:paraId="03C3146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14:paraId="6DF2BEA2" w14:textId="77777777" w:rsidR="00214D5E" w:rsidRPr="000C3E1D" w:rsidRDefault="00214D5E" w:rsidP="000D0821">
            <w:pPr>
              <w:spacing w:after="0" w:line="240" w:lineRule="auto"/>
              <w:jc w:val="both"/>
              <w:rPr>
                <w:rFonts w:cs="Times New Roman"/>
                <w:sz w:val="20"/>
                <w:szCs w:val="20"/>
              </w:rPr>
            </w:pPr>
          </w:p>
        </w:tc>
      </w:tr>
      <w:tr w:rsidR="00214D5E" w:rsidRPr="000C3E1D" w14:paraId="6E0BBEBA" w14:textId="77777777" w:rsidTr="00214D5E">
        <w:trPr>
          <w:trHeight w:val="57"/>
        </w:trPr>
        <w:tc>
          <w:tcPr>
            <w:tcW w:w="3545" w:type="dxa"/>
            <w:vAlign w:val="center"/>
          </w:tcPr>
          <w:p w14:paraId="490FC5B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[6.11] – Целлюлозно-бумажная промышленность</w:t>
            </w:r>
          </w:p>
        </w:tc>
        <w:tc>
          <w:tcPr>
            <w:tcW w:w="5670" w:type="dxa"/>
            <w:vAlign w:val="center"/>
          </w:tcPr>
          <w:p w14:paraId="7D20E36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14:paraId="71C001A3" w14:textId="77777777" w:rsidR="00214D5E" w:rsidRPr="000C3E1D" w:rsidRDefault="00214D5E" w:rsidP="000D0821">
            <w:pPr>
              <w:spacing w:after="0" w:line="240" w:lineRule="auto"/>
              <w:jc w:val="both"/>
              <w:rPr>
                <w:rFonts w:cs="Times New Roman"/>
                <w:sz w:val="20"/>
                <w:szCs w:val="20"/>
              </w:rPr>
            </w:pPr>
          </w:p>
        </w:tc>
      </w:tr>
      <w:tr w:rsidR="00214D5E" w:rsidRPr="000C3E1D" w14:paraId="28D51996" w14:textId="77777777" w:rsidTr="00214D5E">
        <w:trPr>
          <w:trHeight w:val="57"/>
        </w:trPr>
        <w:tc>
          <w:tcPr>
            <w:tcW w:w="3545" w:type="dxa"/>
            <w:vAlign w:val="center"/>
          </w:tcPr>
          <w:p w14:paraId="53A0D0C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[6.12] – Научно-производственная деятельность</w:t>
            </w:r>
          </w:p>
        </w:tc>
        <w:tc>
          <w:tcPr>
            <w:tcW w:w="5670" w:type="dxa"/>
            <w:vAlign w:val="center"/>
          </w:tcPr>
          <w:p w14:paraId="5B76D2E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технологических, промышленных, агропромышленных парков, бизнес-инкубаторов</w:t>
            </w:r>
          </w:p>
        </w:tc>
        <w:tc>
          <w:tcPr>
            <w:tcW w:w="6378" w:type="dxa"/>
            <w:vMerge/>
            <w:vAlign w:val="center"/>
          </w:tcPr>
          <w:p w14:paraId="788531D1" w14:textId="77777777" w:rsidR="00214D5E" w:rsidRPr="000C3E1D" w:rsidRDefault="00214D5E" w:rsidP="000D0821">
            <w:pPr>
              <w:spacing w:after="0" w:line="240" w:lineRule="auto"/>
              <w:jc w:val="both"/>
              <w:rPr>
                <w:rFonts w:cs="Times New Roman"/>
                <w:sz w:val="20"/>
                <w:szCs w:val="20"/>
              </w:rPr>
            </w:pPr>
          </w:p>
        </w:tc>
      </w:tr>
      <w:tr w:rsidR="00214D5E" w:rsidRPr="000C3E1D" w14:paraId="5B470E89" w14:textId="77777777" w:rsidTr="00214D5E">
        <w:trPr>
          <w:trHeight w:val="57"/>
        </w:trPr>
        <w:tc>
          <w:tcPr>
            <w:tcW w:w="3545" w:type="dxa"/>
            <w:vAlign w:val="center"/>
          </w:tcPr>
          <w:p w14:paraId="1243504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[4.9] - Служебные гаражи</w:t>
            </w:r>
          </w:p>
        </w:tc>
        <w:tc>
          <w:tcPr>
            <w:tcW w:w="5670" w:type="dxa"/>
            <w:vAlign w:val="center"/>
          </w:tcPr>
          <w:p w14:paraId="3B6C9EB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vMerge/>
            <w:vAlign w:val="center"/>
          </w:tcPr>
          <w:p w14:paraId="5112DA21" w14:textId="77777777" w:rsidR="00214D5E" w:rsidRPr="000C3E1D" w:rsidRDefault="00214D5E" w:rsidP="000D0821">
            <w:pPr>
              <w:spacing w:after="0" w:line="240" w:lineRule="auto"/>
              <w:jc w:val="both"/>
              <w:rPr>
                <w:rFonts w:cs="Times New Roman"/>
                <w:sz w:val="20"/>
                <w:szCs w:val="20"/>
              </w:rPr>
            </w:pPr>
          </w:p>
        </w:tc>
      </w:tr>
      <w:tr w:rsidR="00214D5E" w:rsidRPr="000C3E1D" w14:paraId="05AB526A" w14:textId="77777777" w:rsidTr="00214D5E">
        <w:trPr>
          <w:trHeight w:val="57"/>
        </w:trPr>
        <w:tc>
          <w:tcPr>
            <w:tcW w:w="3545" w:type="dxa"/>
            <w:vAlign w:val="center"/>
          </w:tcPr>
          <w:p w14:paraId="500582D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[3.1.1] - Предоставление коммунальных услуг</w:t>
            </w:r>
          </w:p>
          <w:p w14:paraId="7E7999F1" w14:textId="77777777" w:rsidR="00214D5E" w:rsidRPr="000C3E1D" w:rsidRDefault="00214D5E" w:rsidP="000D0821">
            <w:pPr>
              <w:spacing w:after="0" w:line="240" w:lineRule="auto"/>
              <w:rPr>
                <w:rFonts w:cs="Times New Roman"/>
                <w:sz w:val="20"/>
                <w:szCs w:val="20"/>
              </w:rPr>
            </w:pPr>
          </w:p>
        </w:tc>
        <w:tc>
          <w:tcPr>
            <w:tcW w:w="5670" w:type="dxa"/>
            <w:vAlign w:val="center"/>
          </w:tcPr>
          <w:p w14:paraId="1A13ADF6"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14:paraId="00057024"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минимальная/максимальная площадь земельных участков - 10 кв. м/не подлежит установлению; </w:t>
            </w:r>
          </w:p>
          <w:p w14:paraId="6BABCA46"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387BDE49"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30B6BB8"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6830131C"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175A0BE4" w14:textId="29787A0B"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r w:rsidR="00106987" w:rsidRPr="000C3E1D">
              <w:rPr>
                <w:rFonts w:cs="Times New Roman"/>
                <w:sz w:val="20"/>
                <w:szCs w:val="20"/>
              </w:rPr>
              <w:t>.</w:t>
            </w:r>
          </w:p>
          <w:p w14:paraId="78DE5D39"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08D21338" w14:textId="77777777" w:rsidTr="00214D5E">
        <w:trPr>
          <w:trHeight w:val="57"/>
        </w:trPr>
        <w:tc>
          <w:tcPr>
            <w:tcW w:w="3545" w:type="dxa"/>
            <w:vAlign w:val="center"/>
          </w:tcPr>
          <w:p w14:paraId="188565F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[3.1.2] - Административные здания организаций, обеспечивающих предоставление коммунальных услуг</w:t>
            </w:r>
          </w:p>
          <w:p w14:paraId="50A60DDF" w14:textId="77777777" w:rsidR="00214D5E" w:rsidRPr="000C3E1D" w:rsidRDefault="00214D5E" w:rsidP="000D0821">
            <w:pPr>
              <w:spacing w:after="0" w:line="240" w:lineRule="auto"/>
              <w:rPr>
                <w:rFonts w:cs="Times New Roman"/>
                <w:sz w:val="20"/>
                <w:szCs w:val="20"/>
              </w:rPr>
            </w:pPr>
          </w:p>
        </w:tc>
        <w:tc>
          <w:tcPr>
            <w:tcW w:w="5670" w:type="dxa"/>
            <w:vAlign w:val="center"/>
          </w:tcPr>
          <w:p w14:paraId="0D6F0CF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vAlign w:val="center"/>
          </w:tcPr>
          <w:p w14:paraId="78520BBD"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минимальная/максимальная площадь земельных участков - 400 кв. м/не подлежит установлению; </w:t>
            </w:r>
          </w:p>
          <w:p w14:paraId="7E995CF3"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5C8FC9E4"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13411429"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42AF24B0"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541F4BD4" w14:textId="1940669B" w:rsidR="00214D5E" w:rsidRPr="000C3E1D" w:rsidRDefault="00214D5E"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r w:rsidR="00106987" w:rsidRPr="000C3E1D">
              <w:rPr>
                <w:rFonts w:cs="Times New Roman"/>
                <w:sz w:val="20"/>
                <w:szCs w:val="20"/>
              </w:rPr>
              <w:t>.</w:t>
            </w:r>
          </w:p>
          <w:p w14:paraId="3626C7F7"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691A3FD5" w14:textId="77777777" w:rsidTr="00214D5E">
        <w:trPr>
          <w:trHeight w:val="57"/>
        </w:trPr>
        <w:tc>
          <w:tcPr>
            <w:tcW w:w="3545" w:type="dxa"/>
            <w:shd w:val="clear" w:color="auto" w:fill="FFFFFF"/>
            <w:vAlign w:val="center"/>
          </w:tcPr>
          <w:p w14:paraId="7E37FF9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[12.0.1] - Улично-дорожная сеть</w:t>
            </w:r>
          </w:p>
        </w:tc>
        <w:tc>
          <w:tcPr>
            <w:tcW w:w="5670" w:type="dxa"/>
            <w:shd w:val="clear" w:color="auto" w:fill="FFFFFF"/>
            <w:vAlign w:val="center"/>
          </w:tcPr>
          <w:p w14:paraId="45544EA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4E5ACCAA"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0C6A67BC" w14:textId="77777777" w:rsidR="00214D5E" w:rsidRPr="000C3E1D" w:rsidRDefault="00214D5E"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14D5E" w:rsidRPr="000C3E1D" w14:paraId="06E6307A" w14:textId="77777777" w:rsidTr="00214D5E">
        <w:trPr>
          <w:trHeight w:val="57"/>
        </w:trPr>
        <w:tc>
          <w:tcPr>
            <w:tcW w:w="3545" w:type="dxa"/>
            <w:shd w:val="clear" w:color="auto" w:fill="FFFFFF"/>
            <w:vAlign w:val="center"/>
          </w:tcPr>
          <w:p w14:paraId="2F0FB27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[12.0.2] - Благоустройство территории</w:t>
            </w:r>
          </w:p>
        </w:tc>
        <w:tc>
          <w:tcPr>
            <w:tcW w:w="5670" w:type="dxa"/>
            <w:shd w:val="clear" w:color="auto" w:fill="FFFFFF"/>
            <w:vAlign w:val="center"/>
          </w:tcPr>
          <w:p w14:paraId="083F0C4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75C7A3DC" w14:textId="77777777" w:rsidR="00214D5E" w:rsidRPr="000C3E1D" w:rsidRDefault="00214D5E" w:rsidP="000D0821">
            <w:pPr>
              <w:spacing w:after="0" w:line="240" w:lineRule="auto"/>
              <w:jc w:val="both"/>
              <w:rPr>
                <w:rFonts w:cs="Times New Roman"/>
                <w:sz w:val="20"/>
                <w:szCs w:val="20"/>
              </w:rPr>
            </w:pPr>
          </w:p>
        </w:tc>
      </w:tr>
    </w:tbl>
    <w:p w14:paraId="47DE6E0B"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14D5E" w:rsidRPr="000C3E1D" w14:paraId="10A2A151" w14:textId="77777777" w:rsidTr="00214D5E">
        <w:trPr>
          <w:trHeight w:val="20"/>
        </w:trPr>
        <w:tc>
          <w:tcPr>
            <w:tcW w:w="3545" w:type="dxa"/>
            <w:vAlign w:val="center"/>
          </w:tcPr>
          <w:p w14:paraId="3B307EE7"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4E8134C4"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4DD21CAB" w14:textId="77777777" w:rsidR="00214D5E" w:rsidRPr="000C3E1D" w:rsidRDefault="00214D5E" w:rsidP="000D0821">
            <w:pPr>
              <w:spacing w:after="0" w:line="240" w:lineRule="auto"/>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4D5E" w:rsidRPr="000C3E1D" w14:paraId="7F305234" w14:textId="77777777" w:rsidTr="00214D5E">
        <w:trPr>
          <w:trHeight w:val="20"/>
        </w:trPr>
        <w:tc>
          <w:tcPr>
            <w:tcW w:w="3545" w:type="dxa"/>
            <w:shd w:val="clear" w:color="auto" w:fill="auto"/>
            <w:vAlign w:val="center"/>
          </w:tcPr>
          <w:p w14:paraId="4A13680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[4.1] - Деловое управление</w:t>
            </w:r>
          </w:p>
        </w:tc>
        <w:tc>
          <w:tcPr>
            <w:tcW w:w="5670" w:type="dxa"/>
            <w:shd w:val="clear" w:color="auto" w:fill="auto"/>
            <w:vAlign w:val="center"/>
          </w:tcPr>
          <w:p w14:paraId="658BD3C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shd w:val="clear" w:color="auto" w:fill="auto"/>
            <w:vAlign w:val="center"/>
          </w:tcPr>
          <w:p w14:paraId="40493CD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400 /не подлежит установлению;</w:t>
            </w:r>
          </w:p>
          <w:p w14:paraId="54AF9DA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70400D8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645493B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1BB2D36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3665EC8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15F8430F" w14:textId="77777777" w:rsidTr="00214D5E">
        <w:trPr>
          <w:trHeight w:val="20"/>
        </w:trPr>
        <w:tc>
          <w:tcPr>
            <w:tcW w:w="3545" w:type="dxa"/>
            <w:shd w:val="clear" w:color="auto" w:fill="auto"/>
            <w:vAlign w:val="center"/>
          </w:tcPr>
          <w:p w14:paraId="7BCEA08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[3.9.2] - Проведение научных исследований</w:t>
            </w:r>
          </w:p>
        </w:tc>
        <w:tc>
          <w:tcPr>
            <w:tcW w:w="5670" w:type="dxa"/>
            <w:shd w:val="clear" w:color="auto" w:fill="auto"/>
            <w:vAlign w:val="center"/>
          </w:tcPr>
          <w:p w14:paraId="40F2579B"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shd w:val="clear" w:color="auto" w:fill="auto"/>
            <w:vAlign w:val="center"/>
          </w:tcPr>
          <w:p w14:paraId="2C179E11"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1000/15000 кв. м;</w:t>
            </w:r>
          </w:p>
          <w:p w14:paraId="2117B3F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55FD0A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- 3 м;</w:t>
            </w:r>
          </w:p>
          <w:p w14:paraId="67D3E91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47A2C69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4AA96C8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максимальная высота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60B4DFB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123772F9" w14:textId="77777777" w:rsidTr="00214D5E">
        <w:trPr>
          <w:trHeight w:val="20"/>
        </w:trPr>
        <w:tc>
          <w:tcPr>
            <w:tcW w:w="3545" w:type="dxa"/>
            <w:shd w:val="clear" w:color="auto" w:fill="auto"/>
            <w:vAlign w:val="center"/>
          </w:tcPr>
          <w:p w14:paraId="7031516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[4.9.1.3] - Автомобильные мойки</w:t>
            </w:r>
          </w:p>
        </w:tc>
        <w:tc>
          <w:tcPr>
            <w:tcW w:w="5670" w:type="dxa"/>
            <w:shd w:val="clear" w:color="auto" w:fill="auto"/>
            <w:vAlign w:val="center"/>
          </w:tcPr>
          <w:p w14:paraId="2F0D4DD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автомобильных моек, а также размещение магазинов сопутствующей торговли</w:t>
            </w:r>
          </w:p>
        </w:tc>
        <w:tc>
          <w:tcPr>
            <w:tcW w:w="6378" w:type="dxa"/>
            <w:shd w:val="clear" w:color="auto" w:fill="auto"/>
            <w:vAlign w:val="center"/>
          </w:tcPr>
          <w:p w14:paraId="2C6FEE2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60/1000 кв. м;</w:t>
            </w:r>
          </w:p>
          <w:p w14:paraId="5D10E93F"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6CD0F8DD"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- 1 м;</w:t>
            </w:r>
          </w:p>
          <w:p w14:paraId="27E8347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12318E9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14D5E" w:rsidRPr="000C3E1D" w14:paraId="4000886C" w14:textId="77777777" w:rsidTr="00214D5E">
        <w:trPr>
          <w:trHeight w:val="20"/>
        </w:trPr>
        <w:tc>
          <w:tcPr>
            <w:tcW w:w="3545" w:type="dxa"/>
            <w:shd w:val="clear" w:color="auto" w:fill="auto"/>
            <w:vAlign w:val="center"/>
          </w:tcPr>
          <w:p w14:paraId="74427E9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[4.9.1.4] - Ремонт автомобилей</w:t>
            </w:r>
          </w:p>
        </w:tc>
        <w:tc>
          <w:tcPr>
            <w:tcW w:w="5670" w:type="dxa"/>
            <w:shd w:val="clear" w:color="auto" w:fill="auto"/>
            <w:vAlign w:val="center"/>
          </w:tcPr>
          <w:p w14:paraId="35FE5EC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378" w:type="dxa"/>
            <w:shd w:val="clear" w:color="auto" w:fill="auto"/>
            <w:vAlign w:val="center"/>
          </w:tcPr>
          <w:p w14:paraId="7A872440"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минимальная/максимальная площадь земельных участков – 60/2000 кв. м;</w:t>
            </w:r>
          </w:p>
          <w:p w14:paraId="2D86A64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21A5FBE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минимальные отступы от границ земельных участков - 1 м;</w:t>
            </w:r>
          </w:p>
          <w:p w14:paraId="77BD043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29586AA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6F7E6575"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214D5E" w:rsidRPr="000C3E1D" w14:paraId="63739969" w14:textId="77777777" w:rsidTr="00214D5E">
        <w:trPr>
          <w:trHeight w:val="20"/>
        </w:trPr>
        <w:tc>
          <w:tcPr>
            <w:tcW w:w="7655" w:type="dxa"/>
            <w:vAlign w:val="center"/>
          </w:tcPr>
          <w:p w14:paraId="5F072B9E"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938" w:type="dxa"/>
            <w:vAlign w:val="center"/>
          </w:tcPr>
          <w:p w14:paraId="31213ED1"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14D5E" w:rsidRPr="000C3E1D" w14:paraId="70A00634" w14:textId="77777777" w:rsidTr="00214D5E">
        <w:trPr>
          <w:trHeight w:val="20"/>
        </w:trPr>
        <w:tc>
          <w:tcPr>
            <w:tcW w:w="7655" w:type="dxa"/>
            <w:vAlign w:val="center"/>
          </w:tcPr>
          <w:p w14:paraId="64D147E7"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BC0654C"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EFB0288"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E9CE0C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36886DE"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проезды общего пользования;</w:t>
            </w:r>
          </w:p>
          <w:p w14:paraId="2C0AB24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165965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21459E4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 постройки хозяйственного назначения; </w:t>
            </w:r>
          </w:p>
          <w:p w14:paraId="06D63B1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63A5189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4FAD9779"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5198DA64"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площадь земельных участков - 1 кв. м. </w:t>
            </w:r>
          </w:p>
          <w:p w14:paraId="6FFF1B92" w14:textId="4E654CBE"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8D1A9CD" w14:textId="77777777" w:rsidR="00214D5E" w:rsidRPr="000C3E1D" w:rsidRDefault="00214D5E" w:rsidP="000D0821">
            <w:pPr>
              <w:spacing w:after="0" w:line="240" w:lineRule="auto"/>
              <w:rPr>
                <w:rFonts w:cs="Times New Roman"/>
                <w:sz w:val="20"/>
                <w:szCs w:val="20"/>
              </w:rPr>
            </w:pPr>
          </w:p>
          <w:p w14:paraId="0E6BD765"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минимальная ширина земельных участков вдоль фронта улицы (проезда) - </w:t>
            </w:r>
          </w:p>
          <w:p w14:paraId="5A3300D3"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1 м/не подлежит установлению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1B39543" w14:textId="77777777" w:rsidR="00214D5E" w:rsidRPr="000C3E1D" w:rsidRDefault="00214D5E" w:rsidP="000D0821">
            <w:pPr>
              <w:spacing w:after="0" w:line="240" w:lineRule="auto"/>
              <w:rPr>
                <w:rFonts w:cs="Times New Roman"/>
                <w:sz w:val="20"/>
                <w:szCs w:val="20"/>
              </w:rPr>
            </w:pPr>
          </w:p>
          <w:p w14:paraId="117219CA" w14:textId="77777777" w:rsidR="00214D5E" w:rsidRPr="000C3E1D" w:rsidRDefault="00214D5E" w:rsidP="000D0821">
            <w:pPr>
              <w:spacing w:after="0" w:line="240" w:lineRule="auto"/>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26818AC" w14:textId="77777777" w:rsidR="006E40CA" w:rsidRPr="000C3E1D" w:rsidRDefault="006E40CA" w:rsidP="006E40CA">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15E4410B" w14:textId="662F5E09" w:rsidR="00214D5E" w:rsidRPr="000C3E1D" w:rsidRDefault="00214D5E" w:rsidP="006E40CA">
            <w:pPr>
              <w:spacing w:after="0" w:line="240" w:lineRule="auto"/>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36E43E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Ограничения использования земельных участков и объектов капитального строительства:</w:t>
      </w:r>
    </w:p>
    <w:p w14:paraId="08305E8C" w14:textId="733A38CC"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106987" w:rsidRPr="000C3E1D">
        <w:rPr>
          <w:rFonts w:cs="Times New Roman"/>
          <w:sz w:val="16"/>
          <w:szCs w:val="20"/>
        </w:rPr>
        <w:t>5</w:t>
      </w:r>
      <w:r w:rsidRPr="000C3E1D">
        <w:rPr>
          <w:rFonts w:cs="Times New Roman"/>
          <w:sz w:val="16"/>
          <w:szCs w:val="20"/>
        </w:rPr>
        <w:t>%</w:t>
      </w:r>
      <w:r w:rsidR="00106987" w:rsidRPr="000C3E1D">
        <w:rPr>
          <w:rFonts w:cs="Times New Roman"/>
          <w:sz w:val="16"/>
          <w:szCs w:val="20"/>
        </w:rPr>
        <w:t xml:space="preserve"> от площади земельного участка</w:t>
      </w:r>
      <w:r w:rsidRPr="000C3E1D">
        <w:rPr>
          <w:rFonts w:cs="Times New Roman"/>
          <w:sz w:val="16"/>
          <w:szCs w:val="20"/>
        </w:rPr>
        <w:t>.</w:t>
      </w:r>
    </w:p>
    <w:p w14:paraId="42A7E1F9" w14:textId="77777777" w:rsidR="00214D5E" w:rsidRPr="000C3E1D" w:rsidRDefault="00214D5E" w:rsidP="000D0821">
      <w:pPr>
        <w:spacing w:after="0" w:line="240" w:lineRule="auto"/>
        <w:ind w:firstLine="567"/>
        <w:jc w:val="both"/>
        <w:rPr>
          <w:rFonts w:cs="Times New Roman"/>
          <w:sz w:val="16"/>
          <w:szCs w:val="20"/>
        </w:rPr>
      </w:pPr>
    </w:p>
    <w:p w14:paraId="3D94E16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Расстояние до красной линии:</w:t>
      </w:r>
    </w:p>
    <w:p w14:paraId="13970A8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I типа);</w:t>
      </w:r>
    </w:p>
    <w:p w14:paraId="247A962F"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0DE0601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73D24197"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642B40C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6A60128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Размещение производственной территориальной зоны не допускается:</w:t>
      </w:r>
    </w:p>
    <w:p w14:paraId="02B41D97"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а) в составе рекреационных зон;</w:t>
      </w:r>
    </w:p>
    <w:p w14:paraId="52DFDB15"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б) на землях особо охраняемых территорий, в том числе:</w:t>
      </w:r>
    </w:p>
    <w:p w14:paraId="70E49B6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первом поясе зоны санитарной охраны источников водоснабжения;</w:t>
      </w:r>
    </w:p>
    <w:p w14:paraId="0D2BC3E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307089F"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водоохранных и прибрежных зонах рек, морей;</w:t>
      </w:r>
    </w:p>
    <w:p w14:paraId="1FE2B33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зонах охраны памятников истории и культуры без согласования с соответствующими органами охраны памятников;</w:t>
      </w:r>
    </w:p>
    <w:p w14:paraId="5701738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6DBA1799"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72837B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зонах возможного катастрофического затопления в результате разрушения плотин или дамб.</w:t>
      </w:r>
    </w:p>
    <w:p w14:paraId="7CEDB640"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675A87D"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 xml:space="preserve"> и </w:t>
      </w:r>
      <w:smartTag w:uri="urn:schemas-microsoft-com:office:smarttags" w:element="metricconverter">
        <w:smartTagPr>
          <w:attr w:name="ProductID" w:val="500 м"/>
        </w:smartTagPr>
        <w:r w:rsidRPr="000C3E1D">
          <w:rPr>
            <w:rFonts w:cs="Times New Roman"/>
            <w:sz w:val="16"/>
            <w:szCs w:val="20"/>
          </w:rPr>
          <w:t>500 м</w:t>
        </w:r>
      </w:smartTag>
      <w:r w:rsidRPr="000C3E1D">
        <w:rPr>
          <w:rFonts w:cs="Times New Roman"/>
          <w:sz w:val="16"/>
          <w:szCs w:val="20"/>
        </w:rPr>
        <w:t xml:space="preserve"> соответственно, на территории населенных пунктов Краснодарского края не допускается.</w:t>
      </w:r>
    </w:p>
    <w:p w14:paraId="2ACDAB56"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3E1D">
          <w:rPr>
            <w:rFonts w:cs="Times New Roman"/>
            <w:sz w:val="16"/>
            <w:szCs w:val="20"/>
          </w:rPr>
          <w:t>100 м</w:t>
        </w:r>
      </w:smartTag>
      <w:r w:rsidRPr="000C3E1D">
        <w:rPr>
          <w:rFonts w:cs="Times New Roman"/>
          <w:sz w:val="16"/>
          <w:szCs w:val="20"/>
        </w:rPr>
        <w:t>.</w:t>
      </w:r>
    </w:p>
    <w:p w14:paraId="2F32D99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Не допускается расширение производственных предприятий, если при этом требуется увеличение размера санитарно-защитных зон.</w:t>
      </w:r>
    </w:p>
    <w:p w14:paraId="4CD3079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w:t>
      </w:r>
    </w:p>
    <w:p w14:paraId="56D633F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7294995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Запрещается проектирование указанных предприятий на территории бывших кладбищ, скотомогильников, свалок.</w:t>
      </w:r>
    </w:p>
    <w:p w14:paraId="234EA816" w14:textId="77777777" w:rsidR="00BC3AD7" w:rsidRPr="000C3E1D" w:rsidRDefault="00BC3AD7" w:rsidP="00BC3AD7">
      <w:pPr>
        <w:spacing w:after="0" w:line="240" w:lineRule="auto"/>
        <w:ind w:firstLine="567"/>
        <w:jc w:val="both"/>
        <w:rPr>
          <w:rFonts w:cs="Times New Roman"/>
          <w:sz w:val="16"/>
          <w:szCs w:val="16"/>
        </w:rPr>
      </w:pPr>
      <w:r w:rsidRPr="000C3E1D">
        <w:rPr>
          <w:rFonts w:cs="Times New Roman"/>
          <w:sz w:val="16"/>
          <w:szCs w:val="16"/>
        </w:rPr>
        <w:t>Размещение зданий, строений и сооружений возможно при соблюдении требований статей 48 и 52 настоящих Правил.</w:t>
      </w:r>
    </w:p>
    <w:p w14:paraId="49CAABAA" w14:textId="77777777" w:rsidR="00214D5E" w:rsidRPr="000C3E1D" w:rsidRDefault="00214D5E" w:rsidP="000D0821">
      <w:pPr>
        <w:spacing w:after="0" w:line="240" w:lineRule="auto"/>
        <w:ind w:firstLine="567"/>
        <w:jc w:val="both"/>
        <w:rPr>
          <w:rFonts w:cs="Times New Roman"/>
          <w:sz w:val="16"/>
          <w:szCs w:val="20"/>
        </w:rPr>
      </w:pPr>
    </w:p>
    <w:p w14:paraId="7F2880A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Примечание общее.</w:t>
      </w:r>
    </w:p>
    <w:p w14:paraId="4FDD90F1"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0E3F9A"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7AAA67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8C069C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8A64278"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2) использование сточных вод в целях регулирования плодородия почв;</w:t>
      </w:r>
    </w:p>
    <w:p w14:paraId="5D50CD42"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FDF4ABE"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34435F33"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7A7EAE4"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в границах территорий общего пользования;</w:t>
      </w:r>
    </w:p>
    <w:p w14:paraId="1FEAEB9F"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125DEE7C" w14:textId="77777777" w:rsidR="00214D5E" w:rsidRPr="000C3E1D" w:rsidRDefault="00214D5E" w:rsidP="000D0821">
      <w:pPr>
        <w:spacing w:after="0" w:line="240" w:lineRule="auto"/>
        <w:ind w:firstLine="567"/>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2F91DB1" w14:textId="77777777" w:rsidR="002D5C89" w:rsidRPr="000C3E1D" w:rsidRDefault="002D5C89" w:rsidP="000D0821">
      <w:pPr>
        <w:pStyle w:val="1ff4"/>
        <w:rPr>
          <w:sz w:val="20"/>
          <w:szCs w:val="20"/>
        </w:rPr>
      </w:pPr>
      <w:bookmarkStart w:id="12" w:name="_Toc124859447"/>
      <w:bookmarkStart w:id="13" w:name="_Toc159856617"/>
      <w:r w:rsidRPr="000C3E1D">
        <w:rPr>
          <w:sz w:val="20"/>
          <w:szCs w:val="20"/>
        </w:rPr>
        <w:t>СПЕЦИАЛЬНЫЕ ОБСЛУЖИВАЮЩИЕ И ДЕЛОВЫЕ ЗОНЫ ДЛЯ ОБЪЕКТОВ С БОЛЬШИМИ ЗЕМЕЛЬНЫМИ УЧАСТКАМИ</w:t>
      </w:r>
      <w:bookmarkEnd w:id="12"/>
      <w:bookmarkEnd w:id="13"/>
    </w:p>
    <w:p w14:paraId="09F50817" w14:textId="77777777" w:rsidR="002D5C89" w:rsidRPr="000C3E1D" w:rsidRDefault="002D5C89" w:rsidP="000D0821">
      <w:pPr>
        <w:spacing w:after="0" w:line="240" w:lineRule="auto"/>
        <w:jc w:val="both"/>
        <w:rPr>
          <w:rFonts w:cs="Times New Roman"/>
          <w:sz w:val="20"/>
          <w:szCs w:val="20"/>
          <w:u w:val="single"/>
        </w:rPr>
      </w:pPr>
    </w:p>
    <w:p w14:paraId="18440657" w14:textId="77777777" w:rsidR="002D5C89" w:rsidRPr="000C3E1D" w:rsidRDefault="002D5C89" w:rsidP="000D0821">
      <w:pPr>
        <w:pStyle w:val="6"/>
        <w:rPr>
          <w:rFonts w:cs="Times New Roman"/>
          <w:sz w:val="20"/>
          <w:szCs w:val="20"/>
        </w:rPr>
      </w:pPr>
      <w:bookmarkStart w:id="14" w:name="_Toc124859448"/>
      <w:bookmarkStart w:id="15" w:name="_Toc159856618"/>
      <w:r w:rsidRPr="000C3E1D">
        <w:rPr>
          <w:rFonts w:cs="Times New Roman"/>
          <w:sz w:val="20"/>
          <w:szCs w:val="20"/>
        </w:rPr>
        <w:t>ТОД-1. Зона объектов здравоохранения.</w:t>
      </w:r>
      <w:bookmarkEnd w:id="14"/>
      <w:bookmarkEnd w:id="15"/>
    </w:p>
    <w:p w14:paraId="04B402FD" w14:textId="77777777" w:rsidR="002D5C89" w:rsidRPr="000C3E1D" w:rsidRDefault="002D5C89" w:rsidP="000D0821">
      <w:pPr>
        <w:spacing w:after="0" w:line="240" w:lineRule="auto"/>
        <w:jc w:val="both"/>
        <w:rPr>
          <w:rFonts w:cs="Times New Roman"/>
          <w:i/>
          <w:iCs/>
          <w:sz w:val="20"/>
          <w:szCs w:val="20"/>
        </w:rPr>
      </w:pPr>
    </w:p>
    <w:p w14:paraId="08E34D0D"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130F947D" w14:textId="77777777" w:rsidR="002D5C89" w:rsidRPr="000C3E1D" w:rsidRDefault="002D5C89" w:rsidP="000D0821">
      <w:pPr>
        <w:spacing w:after="0" w:line="240" w:lineRule="auto"/>
        <w:jc w:val="both"/>
        <w:rPr>
          <w:rFonts w:cs="Times New Roman"/>
          <w:b/>
          <w:sz w:val="20"/>
          <w:szCs w:val="20"/>
        </w:rPr>
      </w:pPr>
    </w:p>
    <w:p w14:paraId="57C02BB1"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520"/>
        <w:gridCol w:w="5528"/>
      </w:tblGrid>
      <w:tr w:rsidR="002D5C89" w:rsidRPr="000C3E1D" w14:paraId="3246829A" w14:textId="77777777" w:rsidTr="001925B4">
        <w:trPr>
          <w:trHeight w:val="20"/>
          <w:tblHeader/>
        </w:trPr>
        <w:tc>
          <w:tcPr>
            <w:tcW w:w="3545" w:type="dxa"/>
            <w:vAlign w:val="center"/>
          </w:tcPr>
          <w:p w14:paraId="02590C8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6520" w:type="dxa"/>
            <w:vAlign w:val="center"/>
          </w:tcPr>
          <w:p w14:paraId="2D43629A"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5528" w:type="dxa"/>
            <w:vAlign w:val="center"/>
          </w:tcPr>
          <w:p w14:paraId="0D2A7E9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287CE837" w14:textId="77777777" w:rsidTr="001925B4">
        <w:trPr>
          <w:trHeight w:val="20"/>
        </w:trPr>
        <w:tc>
          <w:tcPr>
            <w:tcW w:w="3545" w:type="dxa"/>
            <w:vAlign w:val="center"/>
          </w:tcPr>
          <w:p w14:paraId="560D266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[3.4.1] – Амбулаторно-поликлиническое обслуживание</w:t>
            </w:r>
          </w:p>
        </w:tc>
        <w:tc>
          <w:tcPr>
            <w:tcW w:w="6520" w:type="dxa"/>
            <w:vAlign w:val="center"/>
          </w:tcPr>
          <w:p w14:paraId="51885E0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28" w:type="dxa"/>
            <w:vMerge w:val="restart"/>
            <w:vAlign w:val="center"/>
          </w:tcPr>
          <w:p w14:paraId="778BBC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46D166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6A6484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D34718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w:t>
            </w:r>
          </w:p>
          <w:p w14:paraId="4FF38B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4D49EFAF"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23FAC4E" w14:textId="77777777" w:rsidTr="001925B4">
        <w:trPr>
          <w:trHeight w:val="20"/>
        </w:trPr>
        <w:tc>
          <w:tcPr>
            <w:tcW w:w="3545" w:type="dxa"/>
            <w:vAlign w:val="center"/>
          </w:tcPr>
          <w:p w14:paraId="5AE53F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[3.4.2] – Стационарное медицинское обслуживание</w:t>
            </w:r>
          </w:p>
        </w:tc>
        <w:tc>
          <w:tcPr>
            <w:tcW w:w="6520" w:type="dxa"/>
            <w:vAlign w:val="center"/>
          </w:tcPr>
          <w:p w14:paraId="27B1A5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526108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станций скорой помощи;</w:t>
            </w:r>
          </w:p>
          <w:p w14:paraId="0055421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площадок санитарной авиации</w:t>
            </w:r>
          </w:p>
        </w:tc>
        <w:tc>
          <w:tcPr>
            <w:tcW w:w="5528" w:type="dxa"/>
            <w:vMerge/>
            <w:vAlign w:val="center"/>
          </w:tcPr>
          <w:p w14:paraId="61D562E4" w14:textId="77777777" w:rsidR="002D5C89" w:rsidRPr="000C3E1D" w:rsidRDefault="002D5C89" w:rsidP="000D0821">
            <w:pPr>
              <w:spacing w:after="0" w:line="240" w:lineRule="auto"/>
              <w:jc w:val="both"/>
              <w:rPr>
                <w:rFonts w:cs="Times New Roman"/>
                <w:b/>
                <w:sz w:val="20"/>
                <w:szCs w:val="20"/>
              </w:rPr>
            </w:pPr>
          </w:p>
        </w:tc>
      </w:tr>
      <w:tr w:rsidR="002D5C89" w:rsidRPr="000C3E1D" w14:paraId="4193C944" w14:textId="77777777" w:rsidTr="001925B4">
        <w:trPr>
          <w:trHeight w:val="20"/>
        </w:trPr>
        <w:tc>
          <w:tcPr>
            <w:tcW w:w="3545" w:type="dxa"/>
            <w:vAlign w:val="center"/>
          </w:tcPr>
          <w:p w14:paraId="6FC20EA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[3.4.3] – Медицинские организации особого назначения</w:t>
            </w:r>
          </w:p>
        </w:tc>
        <w:tc>
          <w:tcPr>
            <w:tcW w:w="6520" w:type="dxa"/>
            <w:vAlign w:val="center"/>
          </w:tcPr>
          <w:p w14:paraId="02B88F6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5528" w:type="dxa"/>
            <w:vMerge/>
            <w:vAlign w:val="center"/>
          </w:tcPr>
          <w:p w14:paraId="7D625CEC" w14:textId="77777777" w:rsidR="002D5C89" w:rsidRPr="000C3E1D" w:rsidRDefault="002D5C89" w:rsidP="000D0821">
            <w:pPr>
              <w:spacing w:after="0" w:line="240" w:lineRule="auto"/>
              <w:jc w:val="both"/>
              <w:rPr>
                <w:rFonts w:cs="Times New Roman"/>
                <w:b/>
                <w:sz w:val="20"/>
                <w:szCs w:val="20"/>
              </w:rPr>
            </w:pPr>
          </w:p>
        </w:tc>
      </w:tr>
      <w:tr w:rsidR="002D5C89" w:rsidRPr="000C3E1D" w14:paraId="59EEFB39" w14:textId="77777777" w:rsidTr="001925B4">
        <w:trPr>
          <w:trHeight w:val="20"/>
        </w:trPr>
        <w:tc>
          <w:tcPr>
            <w:tcW w:w="3545" w:type="dxa"/>
            <w:vAlign w:val="center"/>
          </w:tcPr>
          <w:p w14:paraId="5D9D061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[3.10.1] – Амбулаторное ветеринарное обслуживание</w:t>
            </w:r>
          </w:p>
        </w:tc>
        <w:tc>
          <w:tcPr>
            <w:tcW w:w="6520" w:type="dxa"/>
            <w:vAlign w:val="center"/>
          </w:tcPr>
          <w:p w14:paraId="6BFFE97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5528" w:type="dxa"/>
            <w:vAlign w:val="center"/>
          </w:tcPr>
          <w:p w14:paraId="53AC41C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земельного участка – 100/5000 кв. м;</w:t>
            </w:r>
          </w:p>
          <w:p w14:paraId="1264A7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3A87CB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698E8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(включая мансардный этаж); </w:t>
            </w:r>
          </w:p>
          <w:p w14:paraId="3317399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1D0813DE"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60EAE77D" w14:textId="77777777" w:rsidTr="001925B4">
        <w:trPr>
          <w:trHeight w:val="20"/>
        </w:trPr>
        <w:tc>
          <w:tcPr>
            <w:tcW w:w="3545" w:type="dxa"/>
            <w:vAlign w:val="center"/>
          </w:tcPr>
          <w:p w14:paraId="40288F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6520" w:type="dxa"/>
            <w:tcBorders>
              <w:top w:val="single" w:sz="4" w:space="0" w:color="auto"/>
              <w:left w:val="single" w:sz="4" w:space="0" w:color="auto"/>
              <w:bottom w:val="single" w:sz="4" w:space="0" w:color="auto"/>
              <w:right w:val="single" w:sz="4" w:space="0" w:color="auto"/>
            </w:tcBorders>
          </w:tcPr>
          <w:p w14:paraId="6F2179F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5528" w:type="dxa"/>
            <w:tcBorders>
              <w:top w:val="single" w:sz="4" w:space="0" w:color="auto"/>
              <w:left w:val="single" w:sz="4" w:space="0" w:color="auto"/>
              <w:bottom w:val="single" w:sz="4" w:space="0" w:color="auto"/>
              <w:right w:val="single" w:sz="4" w:space="0" w:color="auto"/>
            </w:tcBorders>
          </w:tcPr>
          <w:p w14:paraId="7252134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51B9D34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5E90FB71" w14:textId="77777777" w:rsidTr="001925B4">
        <w:trPr>
          <w:trHeight w:val="20"/>
        </w:trPr>
        <w:tc>
          <w:tcPr>
            <w:tcW w:w="3545" w:type="dxa"/>
            <w:shd w:val="clear" w:color="auto" w:fill="auto"/>
            <w:vAlign w:val="center"/>
          </w:tcPr>
          <w:p w14:paraId="2EBF960E" w14:textId="77777777" w:rsidR="002D5C89" w:rsidRPr="000C3E1D" w:rsidRDefault="002D5C89" w:rsidP="000D0821">
            <w:pPr>
              <w:spacing w:after="0" w:line="240" w:lineRule="auto"/>
              <w:jc w:val="both"/>
              <w:rPr>
                <w:rFonts w:cs="Times New Roman"/>
                <w:sz w:val="20"/>
                <w:szCs w:val="20"/>
              </w:rPr>
            </w:pPr>
          </w:p>
          <w:p w14:paraId="06EC634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6520" w:type="dxa"/>
            <w:shd w:val="clear" w:color="auto" w:fill="auto"/>
            <w:vAlign w:val="center"/>
          </w:tcPr>
          <w:p w14:paraId="35A9DD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09BE7D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528" w:type="dxa"/>
            <w:vMerge w:val="restart"/>
            <w:vAlign w:val="center"/>
          </w:tcPr>
          <w:p w14:paraId="081A935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7E92BE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454F91B1" w14:textId="77777777" w:rsidTr="001925B4">
        <w:trPr>
          <w:trHeight w:val="20"/>
        </w:trPr>
        <w:tc>
          <w:tcPr>
            <w:tcW w:w="3545" w:type="dxa"/>
            <w:shd w:val="clear" w:color="auto" w:fill="auto"/>
            <w:vAlign w:val="center"/>
          </w:tcPr>
          <w:p w14:paraId="7B0B03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6520" w:type="dxa"/>
            <w:shd w:val="clear" w:color="auto" w:fill="auto"/>
            <w:vAlign w:val="center"/>
          </w:tcPr>
          <w:p w14:paraId="7089A3D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528" w:type="dxa"/>
            <w:vMerge/>
            <w:vAlign w:val="center"/>
          </w:tcPr>
          <w:p w14:paraId="6B5F626B" w14:textId="77777777" w:rsidR="002D5C89" w:rsidRPr="000C3E1D" w:rsidRDefault="002D5C89" w:rsidP="000D0821">
            <w:pPr>
              <w:spacing w:after="0" w:line="240" w:lineRule="auto"/>
              <w:jc w:val="both"/>
              <w:rPr>
                <w:rFonts w:cs="Times New Roman"/>
                <w:sz w:val="20"/>
                <w:szCs w:val="20"/>
              </w:rPr>
            </w:pPr>
          </w:p>
        </w:tc>
      </w:tr>
    </w:tbl>
    <w:p w14:paraId="2720870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528"/>
        <w:gridCol w:w="6520"/>
      </w:tblGrid>
      <w:tr w:rsidR="002D5C89" w:rsidRPr="000C3E1D" w14:paraId="3F908440" w14:textId="77777777" w:rsidTr="001925B4">
        <w:trPr>
          <w:trHeight w:val="20"/>
          <w:tblHeader/>
        </w:trPr>
        <w:tc>
          <w:tcPr>
            <w:tcW w:w="3545" w:type="dxa"/>
            <w:tcBorders>
              <w:bottom w:val="single" w:sz="4" w:space="0" w:color="auto"/>
            </w:tcBorders>
            <w:vAlign w:val="center"/>
          </w:tcPr>
          <w:p w14:paraId="25E8FDD2"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528" w:type="dxa"/>
            <w:tcBorders>
              <w:bottom w:val="single" w:sz="4" w:space="0" w:color="auto"/>
            </w:tcBorders>
            <w:vAlign w:val="center"/>
          </w:tcPr>
          <w:p w14:paraId="765E38C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520" w:type="dxa"/>
            <w:tcBorders>
              <w:bottom w:val="single" w:sz="4" w:space="0" w:color="auto"/>
            </w:tcBorders>
            <w:vAlign w:val="center"/>
          </w:tcPr>
          <w:p w14:paraId="17B616A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7B6DD12" w14:textId="77777777" w:rsidTr="001925B4">
        <w:trPr>
          <w:trHeight w:val="20"/>
        </w:trPr>
        <w:tc>
          <w:tcPr>
            <w:tcW w:w="3545" w:type="dxa"/>
            <w:tcBorders>
              <w:bottom w:val="single" w:sz="4" w:space="0" w:color="auto"/>
            </w:tcBorders>
            <w:vAlign w:val="center"/>
          </w:tcPr>
          <w:p w14:paraId="262E54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[3.7.1] – Осуществление религиозных обрядов</w:t>
            </w:r>
          </w:p>
        </w:tc>
        <w:tc>
          <w:tcPr>
            <w:tcW w:w="5528" w:type="dxa"/>
            <w:tcBorders>
              <w:bottom w:val="single" w:sz="4" w:space="0" w:color="auto"/>
            </w:tcBorders>
            <w:vAlign w:val="center"/>
          </w:tcPr>
          <w:p w14:paraId="5A7931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520" w:type="dxa"/>
            <w:tcBorders>
              <w:bottom w:val="single" w:sz="4" w:space="0" w:color="auto"/>
            </w:tcBorders>
            <w:vAlign w:val="center"/>
          </w:tcPr>
          <w:p w14:paraId="765D24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Cs/>
                <w:sz w:val="20"/>
                <w:szCs w:val="20"/>
              </w:rPr>
              <w:t>2000 кв. м;</w:t>
            </w:r>
          </w:p>
          <w:p w14:paraId="6E54310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EEA88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768298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0B22FFB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58B9B7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6052EAFC" w14:textId="77777777" w:rsidTr="001925B4">
        <w:trPr>
          <w:trHeight w:val="20"/>
        </w:trPr>
        <w:tc>
          <w:tcPr>
            <w:tcW w:w="3545" w:type="dxa"/>
            <w:tcBorders>
              <w:top w:val="single" w:sz="4" w:space="0" w:color="auto"/>
              <w:bottom w:val="single" w:sz="4" w:space="0" w:color="auto"/>
            </w:tcBorders>
            <w:shd w:val="clear" w:color="auto" w:fill="auto"/>
            <w:vAlign w:val="center"/>
          </w:tcPr>
          <w:p w14:paraId="6D4BF3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p w14:paraId="15D4C768" w14:textId="77777777" w:rsidR="002D5C89" w:rsidRPr="000C3E1D" w:rsidRDefault="002D5C89" w:rsidP="000D0821">
            <w:pPr>
              <w:spacing w:after="0" w:line="240" w:lineRule="auto"/>
              <w:jc w:val="both"/>
              <w:rPr>
                <w:rFonts w:cs="Times New Roman"/>
                <w:sz w:val="20"/>
                <w:szCs w:val="20"/>
              </w:rPr>
            </w:pPr>
          </w:p>
        </w:tc>
        <w:tc>
          <w:tcPr>
            <w:tcW w:w="5528" w:type="dxa"/>
            <w:tcBorders>
              <w:bottom w:val="single" w:sz="2" w:space="0" w:color="000000"/>
              <w:right w:val="single" w:sz="2" w:space="0" w:color="000000"/>
            </w:tcBorders>
            <w:shd w:val="clear" w:color="auto" w:fill="auto"/>
          </w:tcPr>
          <w:p w14:paraId="1EF2A2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520" w:type="dxa"/>
            <w:shd w:val="clear" w:color="auto" w:fill="auto"/>
            <w:vAlign w:val="center"/>
          </w:tcPr>
          <w:p w14:paraId="5D5660D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55CD19B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385FD7D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FE76D6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7C5DDC2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37D3405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3E58662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3308BCF8" w14:textId="77777777" w:rsidTr="001925B4">
        <w:trPr>
          <w:trHeight w:val="20"/>
        </w:trPr>
        <w:tc>
          <w:tcPr>
            <w:tcW w:w="3545" w:type="dxa"/>
            <w:tcBorders>
              <w:top w:val="single" w:sz="4" w:space="0" w:color="auto"/>
              <w:bottom w:val="single" w:sz="4" w:space="0" w:color="auto"/>
            </w:tcBorders>
            <w:shd w:val="clear" w:color="auto" w:fill="auto"/>
            <w:vAlign w:val="center"/>
          </w:tcPr>
          <w:p w14:paraId="680DAE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[3.9.2] – Проведение научных исследований</w:t>
            </w:r>
          </w:p>
        </w:tc>
        <w:tc>
          <w:tcPr>
            <w:tcW w:w="5528" w:type="dxa"/>
            <w:tcBorders>
              <w:top w:val="single" w:sz="4" w:space="0" w:color="auto"/>
              <w:bottom w:val="single" w:sz="4" w:space="0" w:color="auto"/>
            </w:tcBorders>
            <w:shd w:val="clear" w:color="auto" w:fill="auto"/>
            <w:vAlign w:val="center"/>
          </w:tcPr>
          <w:p w14:paraId="6FDBD1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520" w:type="dxa"/>
            <w:vMerge w:val="restart"/>
            <w:shd w:val="clear" w:color="auto" w:fill="auto"/>
            <w:vAlign w:val="center"/>
          </w:tcPr>
          <w:p w14:paraId="5EF8DB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p>
          <w:p w14:paraId="0BFD185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079C07B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7E0DB3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584677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25F09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F1490B9" w14:textId="77777777" w:rsidTr="001925B4">
        <w:trPr>
          <w:trHeight w:val="20"/>
        </w:trPr>
        <w:tc>
          <w:tcPr>
            <w:tcW w:w="3545" w:type="dxa"/>
            <w:tcBorders>
              <w:top w:val="single" w:sz="4" w:space="0" w:color="auto"/>
              <w:bottom w:val="single" w:sz="4" w:space="0" w:color="auto"/>
            </w:tcBorders>
            <w:shd w:val="clear" w:color="auto" w:fill="auto"/>
            <w:vAlign w:val="center"/>
          </w:tcPr>
          <w:p w14:paraId="71463D5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[3.5.2] – Среднее и высшее профессиональное образование</w:t>
            </w:r>
          </w:p>
        </w:tc>
        <w:tc>
          <w:tcPr>
            <w:tcW w:w="5528" w:type="dxa"/>
            <w:tcBorders>
              <w:top w:val="single" w:sz="4" w:space="0" w:color="auto"/>
              <w:bottom w:val="single" w:sz="4" w:space="0" w:color="auto"/>
            </w:tcBorders>
            <w:shd w:val="clear" w:color="auto" w:fill="auto"/>
            <w:vAlign w:val="center"/>
          </w:tcPr>
          <w:p w14:paraId="2EAC759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520" w:type="dxa"/>
            <w:vMerge/>
            <w:shd w:val="clear" w:color="auto" w:fill="auto"/>
            <w:vAlign w:val="center"/>
          </w:tcPr>
          <w:p w14:paraId="29272DCB" w14:textId="77777777" w:rsidR="002D5C89" w:rsidRPr="000C3E1D" w:rsidRDefault="002D5C89" w:rsidP="000D0821">
            <w:pPr>
              <w:spacing w:after="0" w:line="240" w:lineRule="auto"/>
              <w:jc w:val="both"/>
              <w:rPr>
                <w:rFonts w:cs="Times New Roman"/>
                <w:sz w:val="20"/>
                <w:szCs w:val="20"/>
              </w:rPr>
            </w:pPr>
          </w:p>
        </w:tc>
      </w:tr>
      <w:tr w:rsidR="002D5C89" w:rsidRPr="000C3E1D" w14:paraId="19C0602C" w14:textId="77777777" w:rsidTr="001925B4">
        <w:trPr>
          <w:trHeight w:val="20"/>
        </w:trPr>
        <w:tc>
          <w:tcPr>
            <w:tcW w:w="3545" w:type="dxa"/>
            <w:tcBorders>
              <w:top w:val="single" w:sz="4" w:space="0" w:color="auto"/>
            </w:tcBorders>
            <w:shd w:val="clear" w:color="auto" w:fill="auto"/>
            <w:vAlign w:val="center"/>
          </w:tcPr>
          <w:p w14:paraId="3300EA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[4.4] – Магазины</w:t>
            </w:r>
          </w:p>
        </w:tc>
        <w:tc>
          <w:tcPr>
            <w:tcW w:w="5528" w:type="dxa"/>
            <w:tcBorders>
              <w:top w:val="single" w:sz="4" w:space="0" w:color="auto"/>
            </w:tcBorders>
            <w:shd w:val="clear" w:color="auto" w:fill="auto"/>
            <w:vAlign w:val="center"/>
          </w:tcPr>
          <w:p w14:paraId="452148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20" w:type="dxa"/>
            <w:shd w:val="clear" w:color="auto" w:fill="auto"/>
            <w:vAlign w:val="center"/>
          </w:tcPr>
          <w:p w14:paraId="28F58F0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земельного участка – 100/5000 кв. м;</w:t>
            </w:r>
          </w:p>
          <w:p w14:paraId="6F7C7DE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15F694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F9F88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(включая мансардный этаж); </w:t>
            </w:r>
          </w:p>
          <w:p w14:paraId="164062C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3F1B6A0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2FE5C03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2D5C89" w:rsidRPr="000C3E1D" w14:paraId="59D5DB54" w14:textId="77777777" w:rsidTr="002D5C89">
        <w:trPr>
          <w:trHeight w:val="20"/>
          <w:tblHeader/>
        </w:trPr>
        <w:tc>
          <w:tcPr>
            <w:tcW w:w="7655" w:type="dxa"/>
            <w:vAlign w:val="center"/>
          </w:tcPr>
          <w:p w14:paraId="1C0CE411"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938" w:type="dxa"/>
            <w:vAlign w:val="center"/>
          </w:tcPr>
          <w:p w14:paraId="359615F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3C0D4CAF" w14:textId="77777777" w:rsidTr="002D5C89">
        <w:trPr>
          <w:trHeight w:val="20"/>
        </w:trPr>
        <w:tc>
          <w:tcPr>
            <w:tcW w:w="7655" w:type="dxa"/>
            <w:vAlign w:val="center"/>
          </w:tcPr>
          <w:p w14:paraId="7C4C18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E58CC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F9C9F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6A1C4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76FF52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C0853A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267E87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5F207B0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7C1BE9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55CE0B7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5C9AA8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42EC48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1376BC2" w14:textId="77777777" w:rsidR="002D5C89" w:rsidRPr="000C3E1D" w:rsidRDefault="002D5C89" w:rsidP="000D0821">
            <w:pPr>
              <w:spacing w:after="0" w:line="240" w:lineRule="auto"/>
              <w:jc w:val="both"/>
              <w:rPr>
                <w:rFonts w:cs="Times New Roman"/>
                <w:sz w:val="20"/>
                <w:szCs w:val="20"/>
              </w:rPr>
            </w:pPr>
          </w:p>
          <w:p w14:paraId="462DA1B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3E1D">
              <w:rPr>
                <w:rFonts w:cs="Times New Roman"/>
                <w:bCs/>
                <w:sz w:val="20"/>
                <w:szCs w:val="20"/>
              </w:rPr>
              <w:t>;</w:t>
            </w:r>
          </w:p>
          <w:p w14:paraId="5FA25BDF" w14:textId="77777777" w:rsidR="002D5C89" w:rsidRPr="000C3E1D" w:rsidRDefault="002D5C89" w:rsidP="000D0821">
            <w:pPr>
              <w:spacing w:after="0" w:line="240" w:lineRule="auto"/>
              <w:jc w:val="both"/>
              <w:rPr>
                <w:rFonts w:cs="Times New Roman"/>
                <w:sz w:val="20"/>
                <w:szCs w:val="20"/>
              </w:rPr>
            </w:pPr>
          </w:p>
          <w:p w14:paraId="72AB769D" w14:textId="3E0DD80E"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r w:rsidR="0090336B" w:rsidRPr="000C3E1D">
              <w:rPr>
                <w:rFonts w:cs="Times New Roman"/>
                <w:sz w:val="20"/>
                <w:szCs w:val="20"/>
              </w:rPr>
              <w:t xml:space="preserve"> (для надворных туалетов, гидронепроницаемых выгребов, септиков – 4 м)</w:t>
            </w:r>
            <w:r w:rsidRPr="000C3E1D">
              <w:rPr>
                <w:rFonts w:cs="Times New Roman"/>
                <w:sz w:val="20"/>
                <w:szCs w:val="20"/>
              </w:rPr>
              <w:t>;</w:t>
            </w:r>
          </w:p>
          <w:p w14:paraId="0C874275" w14:textId="19DE0AC7" w:rsidR="002D5C89" w:rsidRPr="000C3E1D" w:rsidRDefault="002D5C89" w:rsidP="0090336B">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w:t>
            </w:r>
            <w:r w:rsidR="0090336B" w:rsidRPr="000C3E1D">
              <w:rPr>
                <w:rFonts w:cs="Times New Roman"/>
                <w:sz w:val="20"/>
                <w:szCs w:val="20"/>
              </w:rPr>
              <w:t xml:space="preserve"> вентиляционные и дымовые трубы</w:t>
            </w:r>
          </w:p>
        </w:tc>
      </w:tr>
    </w:tbl>
    <w:p w14:paraId="6FAA92D1"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7DCF4EF0" w14:textId="57796621"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и апартаментов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15144680" w14:textId="77777777" w:rsidR="002D5C89" w:rsidRPr="000C3E1D" w:rsidRDefault="002D5C89" w:rsidP="000D0821">
      <w:pPr>
        <w:spacing w:after="0" w:line="240" w:lineRule="auto"/>
        <w:jc w:val="both"/>
        <w:rPr>
          <w:rFonts w:cs="Times New Roman"/>
          <w:sz w:val="16"/>
          <w:szCs w:val="20"/>
        </w:rPr>
      </w:pPr>
    </w:p>
    <w:p w14:paraId="45E152F9"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7038F65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10 м (15 м – для депо </w:t>
      </w:r>
      <w:r w:rsidRPr="000C3E1D">
        <w:rPr>
          <w:rFonts w:cs="Times New Roman"/>
          <w:sz w:val="16"/>
          <w:szCs w:val="20"/>
          <w:lang w:val="en-US"/>
        </w:rPr>
        <w:t>I</w:t>
      </w:r>
      <w:r w:rsidRPr="000C3E1D">
        <w:rPr>
          <w:rFonts w:cs="Times New Roman"/>
          <w:sz w:val="16"/>
          <w:szCs w:val="20"/>
        </w:rPr>
        <w:t xml:space="preserve"> типа);</w:t>
      </w:r>
    </w:p>
    <w:p w14:paraId="544E75C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улиц, от жилых и общественных зданий  – 5 м;</w:t>
      </w:r>
    </w:p>
    <w:p w14:paraId="6109A3A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проездов, от жилых и общественных зданий – 3 м;</w:t>
      </w:r>
    </w:p>
    <w:p w14:paraId="49D8B66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от остальных зданий и сооружений – 5 м.</w:t>
      </w:r>
    </w:p>
    <w:p w14:paraId="19DB759A" w14:textId="77777777" w:rsidR="002D5C89" w:rsidRPr="000C3E1D" w:rsidRDefault="002D5C89" w:rsidP="000D0821">
      <w:pPr>
        <w:spacing w:after="0" w:line="240" w:lineRule="auto"/>
        <w:jc w:val="both"/>
        <w:rPr>
          <w:rFonts w:cs="Times New Roman"/>
          <w:sz w:val="16"/>
          <w:szCs w:val="20"/>
        </w:rPr>
      </w:pPr>
    </w:p>
    <w:p w14:paraId="133B4E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52DBF3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70D2B7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F4984E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27CFB8C" w14:textId="77777777" w:rsidR="002D5C89" w:rsidRPr="000C3E1D" w:rsidRDefault="002D5C89" w:rsidP="000D0821">
      <w:pPr>
        <w:spacing w:after="0" w:line="240" w:lineRule="auto"/>
        <w:jc w:val="both"/>
        <w:rPr>
          <w:rFonts w:cs="Times New Roman"/>
          <w:sz w:val="16"/>
          <w:szCs w:val="20"/>
        </w:rPr>
      </w:pPr>
    </w:p>
    <w:p w14:paraId="0FCAEAF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76A5266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6F18211"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38BE3280" w14:textId="77777777" w:rsidR="002D5C89" w:rsidRPr="000C3E1D" w:rsidRDefault="002D5C89" w:rsidP="000D0821">
      <w:pPr>
        <w:spacing w:after="0" w:line="240" w:lineRule="auto"/>
        <w:jc w:val="both"/>
        <w:rPr>
          <w:rFonts w:cs="Times New Roman"/>
          <w:sz w:val="16"/>
          <w:szCs w:val="20"/>
        </w:rPr>
      </w:pPr>
    </w:p>
    <w:p w14:paraId="73A43BA1"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7E90753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6EE98C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67C84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4A7A6E2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55DFE63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0990B4D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F76473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осуществление авиационных мер по борьбе с вредными организмами. </w:t>
      </w:r>
    </w:p>
    <w:p w14:paraId="4795E74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CD6B61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34151AC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28B2010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A5ECC80" w14:textId="77777777" w:rsidR="002D5C89" w:rsidRPr="000C3E1D" w:rsidRDefault="002D5C89" w:rsidP="000D0821">
      <w:pPr>
        <w:spacing w:after="0" w:line="240" w:lineRule="auto"/>
        <w:jc w:val="both"/>
        <w:rPr>
          <w:rFonts w:cs="Times New Roman"/>
          <w:sz w:val="20"/>
          <w:szCs w:val="20"/>
          <w:u w:val="single"/>
        </w:rPr>
      </w:pPr>
    </w:p>
    <w:p w14:paraId="71D8083D" w14:textId="77777777" w:rsidR="002D5C89" w:rsidRPr="000C3E1D" w:rsidRDefault="002D5C89" w:rsidP="000D0821">
      <w:pPr>
        <w:pStyle w:val="6"/>
        <w:rPr>
          <w:rFonts w:cs="Times New Roman"/>
          <w:sz w:val="20"/>
          <w:szCs w:val="20"/>
        </w:rPr>
      </w:pPr>
      <w:bookmarkStart w:id="16" w:name="_Toc124859449"/>
      <w:bookmarkStart w:id="17" w:name="_Toc159856619"/>
      <w:r w:rsidRPr="000C3E1D">
        <w:rPr>
          <w:rFonts w:cs="Times New Roman"/>
          <w:sz w:val="20"/>
          <w:szCs w:val="20"/>
        </w:rPr>
        <w:t>ТОД-2. Зона объектов образования и научных комплексов.</w:t>
      </w:r>
      <w:bookmarkEnd w:id="16"/>
      <w:bookmarkEnd w:id="17"/>
    </w:p>
    <w:p w14:paraId="07C0FFC7"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12213343" w14:textId="77777777" w:rsidR="002D5C89" w:rsidRPr="000C3E1D" w:rsidRDefault="002D5C89" w:rsidP="000D0821">
      <w:pPr>
        <w:spacing w:after="0" w:line="240" w:lineRule="auto"/>
        <w:jc w:val="both"/>
        <w:rPr>
          <w:rFonts w:cs="Times New Roman"/>
          <w:b/>
          <w:sz w:val="20"/>
          <w:szCs w:val="20"/>
        </w:rPr>
      </w:pPr>
    </w:p>
    <w:p w14:paraId="1EB84D2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52D1F649" w14:textId="77777777" w:rsidTr="002D5C89">
        <w:trPr>
          <w:trHeight w:val="20"/>
          <w:tblHeader/>
        </w:trPr>
        <w:tc>
          <w:tcPr>
            <w:tcW w:w="3545" w:type="dxa"/>
            <w:vAlign w:val="center"/>
          </w:tcPr>
          <w:p w14:paraId="1F73E93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3CC7CBD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57E3A23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4CD38F10" w14:textId="77777777" w:rsidTr="002D5C89">
        <w:trPr>
          <w:trHeight w:val="20"/>
        </w:trPr>
        <w:tc>
          <w:tcPr>
            <w:tcW w:w="3545" w:type="dxa"/>
            <w:vAlign w:val="center"/>
          </w:tcPr>
          <w:p w14:paraId="5BE229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[3.9.3] – Проведение научных испытаний</w:t>
            </w:r>
          </w:p>
        </w:tc>
        <w:tc>
          <w:tcPr>
            <w:tcW w:w="5670" w:type="dxa"/>
            <w:shd w:val="clear" w:color="auto" w:fill="auto"/>
            <w:vAlign w:val="center"/>
          </w:tcPr>
          <w:p w14:paraId="0E4FE1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378" w:type="dxa"/>
            <w:vAlign w:val="center"/>
          </w:tcPr>
          <w:p w14:paraId="29964C0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 /</w:t>
            </w:r>
            <w:r w:rsidRPr="000C3E1D">
              <w:rPr>
                <w:rFonts w:cs="Times New Roman"/>
                <w:b/>
                <w:bCs/>
                <w:sz w:val="20"/>
                <w:szCs w:val="20"/>
              </w:rPr>
              <w:t>не подлежит установлению</w:t>
            </w:r>
            <w:r w:rsidRPr="000C3E1D">
              <w:rPr>
                <w:rFonts w:cs="Times New Roman"/>
                <w:sz w:val="20"/>
                <w:szCs w:val="20"/>
              </w:rPr>
              <w:t xml:space="preserve">; </w:t>
            </w:r>
          </w:p>
          <w:p w14:paraId="05EF076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25 м;</w:t>
            </w:r>
          </w:p>
          <w:p w14:paraId="3DFCAF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1E57F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7C4F3A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068EA2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28F0C06A"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7126618"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7E37A6A"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CDC0A3A"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081251E"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6579C5C4"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0BA4D031" w14:textId="77777777" w:rsidR="002D5C89" w:rsidRPr="000C3E1D" w:rsidRDefault="002D5C89" w:rsidP="000D0821">
            <w:pPr>
              <w:numPr>
                <w:ilvl w:val="0"/>
                <w:numId w:val="126"/>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6B19AEEB" w14:textId="77777777" w:rsidTr="002D5C89">
        <w:trPr>
          <w:trHeight w:val="20"/>
        </w:trPr>
        <w:tc>
          <w:tcPr>
            <w:tcW w:w="3545" w:type="dxa"/>
            <w:vAlign w:val="center"/>
          </w:tcPr>
          <w:p w14:paraId="6B2439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[3.5.1] – Дошкольное, начальное и среднее общее образование</w:t>
            </w:r>
          </w:p>
        </w:tc>
        <w:tc>
          <w:tcPr>
            <w:tcW w:w="5670" w:type="dxa"/>
            <w:vAlign w:val="center"/>
          </w:tcPr>
          <w:p w14:paraId="67C0767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Pr>
          <w:p w14:paraId="5D8CAB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w:t>
            </w:r>
            <w:r w:rsidRPr="000C3E1D">
              <w:rPr>
                <w:rFonts w:cs="Times New Roman"/>
                <w:b/>
                <w:bCs/>
                <w:sz w:val="20"/>
                <w:szCs w:val="20"/>
              </w:rPr>
              <w:t>не подлежит установлению</w:t>
            </w:r>
            <w:r w:rsidRPr="000C3E1D">
              <w:rPr>
                <w:rFonts w:cs="Times New Roman"/>
                <w:sz w:val="20"/>
                <w:szCs w:val="20"/>
              </w:rPr>
              <w:t>;</w:t>
            </w:r>
          </w:p>
          <w:p w14:paraId="788C434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25 м;</w:t>
            </w:r>
          </w:p>
          <w:p w14:paraId="37FD13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2EC29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w:t>
            </w:r>
          </w:p>
          <w:p w14:paraId="3900476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40%;</w:t>
            </w:r>
          </w:p>
          <w:p w14:paraId="5ABEF2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A73045D"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97B5D78"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CBD9DD5"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15CDB08"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24B960E"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48C849E3"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6C76926" w14:textId="77777777" w:rsidR="002D5C89" w:rsidRPr="000C3E1D" w:rsidRDefault="002D5C89" w:rsidP="000D0821">
            <w:pPr>
              <w:numPr>
                <w:ilvl w:val="0"/>
                <w:numId w:val="127"/>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4BC69E20" w14:textId="77777777" w:rsidTr="002D5C89">
        <w:trPr>
          <w:trHeight w:val="20"/>
        </w:trPr>
        <w:tc>
          <w:tcPr>
            <w:tcW w:w="3545" w:type="dxa"/>
            <w:vAlign w:val="center"/>
          </w:tcPr>
          <w:p w14:paraId="53585E9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[3.5.2] – Среднее и высшее профессиональное образование</w:t>
            </w:r>
          </w:p>
        </w:tc>
        <w:tc>
          <w:tcPr>
            <w:tcW w:w="5670" w:type="dxa"/>
            <w:vAlign w:val="center"/>
          </w:tcPr>
          <w:p w14:paraId="00318C0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Pr>
          <w:p w14:paraId="07D5420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sz w:val="20"/>
                <w:szCs w:val="20"/>
              </w:rPr>
              <w:t>;</w:t>
            </w:r>
          </w:p>
          <w:p w14:paraId="1B52F8D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592005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C7F77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011349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5BF1293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DC69C3D"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764A820"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4B92B6E8"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67FAF9B"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B80B887"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1434107A"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C68CE7F" w14:textId="77777777" w:rsidR="002D5C89" w:rsidRPr="000C3E1D" w:rsidRDefault="002D5C89" w:rsidP="000D0821">
            <w:pPr>
              <w:numPr>
                <w:ilvl w:val="0"/>
                <w:numId w:val="128"/>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678BB4E0" w14:textId="77777777" w:rsidTr="002D5C89">
        <w:trPr>
          <w:trHeight w:val="20"/>
        </w:trPr>
        <w:tc>
          <w:tcPr>
            <w:tcW w:w="3545" w:type="dxa"/>
            <w:vAlign w:val="center"/>
          </w:tcPr>
          <w:p w14:paraId="1DAD101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670" w:type="dxa"/>
            <w:tcBorders>
              <w:top w:val="single" w:sz="4" w:space="0" w:color="auto"/>
              <w:left w:val="single" w:sz="4" w:space="0" w:color="auto"/>
              <w:bottom w:val="single" w:sz="4" w:space="0" w:color="auto"/>
              <w:right w:val="single" w:sz="4" w:space="0" w:color="auto"/>
            </w:tcBorders>
          </w:tcPr>
          <w:p w14:paraId="134FDD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78" w:type="dxa"/>
            <w:tcBorders>
              <w:top w:val="single" w:sz="4" w:space="0" w:color="auto"/>
              <w:left w:val="single" w:sz="4" w:space="0" w:color="auto"/>
              <w:bottom w:val="single" w:sz="4" w:space="0" w:color="auto"/>
              <w:right w:val="single" w:sz="4" w:space="0" w:color="auto"/>
            </w:tcBorders>
          </w:tcPr>
          <w:p w14:paraId="7A000D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6F13D9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23FE4C39" w14:textId="77777777" w:rsidTr="002D5C89">
        <w:trPr>
          <w:trHeight w:val="20"/>
        </w:trPr>
        <w:tc>
          <w:tcPr>
            <w:tcW w:w="3545" w:type="dxa"/>
            <w:vAlign w:val="center"/>
          </w:tcPr>
          <w:p w14:paraId="75A6EA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vAlign w:val="center"/>
          </w:tcPr>
          <w:p w14:paraId="1F73141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1CD6C2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75FDC86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1A0175BF" w14:textId="77777777" w:rsidTr="002D5C89">
        <w:trPr>
          <w:trHeight w:val="20"/>
        </w:trPr>
        <w:tc>
          <w:tcPr>
            <w:tcW w:w="3545" w:type="dxa"/>
            <w:vAlign w:val="center"/>
          </w:tcPr>
          <w:p w14:paraId="6DBEE5B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vAlign w:val="center"/>
          </w:tcPr>
          <w:p w14:paraId="4F7FBA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722F41F0" w14:textId="77777777" w:rsidR="002D5C89" w:rsidRPr="000C3E1D" w:rsidRDefault="002D5C89" w:rsidP="000D0821">
            <w:pPr>
              <w:spacing w:after="0" w:line="240" w:lineRule="auto"/>
              <w:jc w:val="both"/>
              <w:rPr>
                <w:rFonts w:cs="Times New Roman"/>
                <w:sz w:val="20"/>
                <w:szCs w:val="20"/>
              </w:rPr>
            </w:pPr>
          </w:p>
        </w:tc>
      </w:tr>
    </w:tbl>
    <w:p w14:paraId="67C275D9"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33254CA7" w14:textId="77777777" w:rsidTr="002D5C89">
        <w:trPr>
          <w:trHeight w:val="20"/>
          <w:tblHeader/>
        </w:trPr>
        <w:tc>
          <w:tcPr>
            <w:tcW w:w="3545" w:type="dxa"/>
            <w:vAlign w:val="center"/>
          </w:tcPr>
          <w:p w14:paraId="2A2FF26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0C733AD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3BA48F9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316DAB71" w14:textId="77777777" w:rsidTr="002D5C89">
        <w:trPr>
          <w:trHeight w:val="20"/>
        </w:trPr>
        <w:tc>
          <w:tcPr>
            <w:tcW w:w="3545" w:type="dxa"/>
            <w:vAlign w:val="center"/>
          </w:tcPr>
          <w:p w14:paraId="38FA70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5670" w:type="dxa"/>
            <w:tcBorders>
              <w:bottom w:val="single" w:sz="2" w:space="0" w:color="000000"/>
              <w:right w:val="single" w:sz="2" w:space="0" w:color="000000"/>
            </w:tcBorders>
            <w:shd w:val="clear" w:color="auto" w:fill="auto"/>
          </w:tcPr>
          <w:p w14:paraId="7AB5AD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78" w:type="dxa"/>
            <w:vAlign w:val="center"/>
          </w:tcPr>
          <w:p w14:paraId="26DB46A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4532795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3C66D8E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09CC46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2927882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6C9DEBE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016F99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4E96F08" w14:textId="77777777" w:rsidTr="001925B4">
        <w:trPr>
          <w:trHeight w:val="2475"/>
        </w:trPr>
        <w:tc>
          <w:tcPr>
            <w:tcW w:w="3545" w:type="dxa"/>
            <w:vAlign w:val="center"/>
          </w:tcPr>
          <w:p w14:paraId="5756DB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[3.9.1] – Обеспечение деятельности в области гидрометеорологии и смежных с ней областях</w:t>
            </w:r>
          </w:p>
        </w:tc>
        <w:tc>
          <w:tcPr>
            <w:tcW w:w="5670" w:type="dxa"/>
            <w:tcBorders>
              <w:bottom w:val="single" w:sz="2" w:space="0" w:color="000000"/>
              <w:right w:val="single" w:sz="2" w:space="0" w:color="000000"/>
            </w:tcBorders>
            <w:shd w:val="clear" w:color="auto" w:fill="auto"/>
          </w:tcPr>
          <w:p w14:paraId="3A3C27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378" w:type="dxa"/>
            <w:vAlign w:val="center"/>
          </w:tcPr>
          <w:p w14:paraId="30D096A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4D31608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7A5235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EDB4A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7DC19E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35 м;</w:t>
            </w:r>
          </w:p>
          <w:p w14:paraId="07EC078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tc>
      </w:tr>
      <w:tr w:rsidR="002D5C89" w:rsidRPr="000C3E1D" w14:paraId="53B9D8F5" w14:textId="77777777" w:rsidTr="001925B4">
        <w:trPr>
          <w:trHeight w:val="206"/>
        </w:trPr>
        <w:tc>
          <w:tcPr>
            <w:tcW w:w="3545" w:type="dxa"/>
            <w:vAlign w:val="center"/>
          </w:tcPr>
          <w:p w14:paraId="0A55471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[3.9.2] – Проведение научных исследований</w:t>
            </w:r>
          </w:p>
        </w:tc>
        <w:tc>
          <w:tcPr>
            <w:tcW w:w="5670" w:type="dxa"/>
            <w:vAlign w:val="center"/>
          </w:tcPr>
          <w:p w14:paraId="04953E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vAlign w:val="center"/>
          </w:tcPr>
          <w:p w14:paraId="6C8FA6C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 /</w:t>
            </w:r>
            <w:r w:rsidRPr="000C3E1D">
              <w:rPr>
                <w:rFonts w:cs="Times New Roman"/>
                <w:b/>
                <w:bCs/>
                <w:sz w:val="20"/>
                <w:szCs w:val="20"/>
              </w:rPr>
              <w:t>не подлежит установлению</w:t>
            </w:r>
            <w:r w:rsidRPr="000C3E1D">
              <w:rPr>
                <w:rFonts w:cs="Times New Roman"/>
                <w:sz w:val="20"/>
                <w:szCs w:val="20"/>
              </w:rPr>
              <w:t xml:space="preserve">; </w:t>
            </w:r>
          </w:p>
          <w:p w14:paraId="5DFF3F9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25 м;</w:t>
            </w:r>
          </w:p>
          <w:p w14:paraId="24388A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81EC0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3ECB08F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0E240D9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829A76E"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108F770"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0093A50"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1D0ED280"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5CAE3E42"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239747F0"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DAF937B" w14:textId="77777777" w:rsidR="002D5C89" w:rsidRPr="000C3E1D" w:rsidRDefault="002D5C89" w:rsidP="000D0821">
            <w:pPr>
              <w:numPr>
                <w:ilvl w:val="0"/>
                <w:numId w:val="129"/>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bl>
    <w:p w14:paraId="724A089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7371"/>
      </w:tblGrid>
      <w:tr w:rsidR="002D5C89" w:rsidRPr="000C3E1D" w14:paraId="75274330" w14:textId="77777777" w:rsidTr="00897BB5">
        <w:trPr>
          <w:trHeight w:val="20"/>
          <w:tblHeader/>
        </w:trPr>
        <w:tc>
          <w:tcPr>
            <w:tcW w:w="8222" w:type="dxa"/>
            <w:vAlign w:val="center"/>
          </w:tcPr>
          <w:p w14:paraId="1D39995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371" w:type="dxa"/>
            <w:vAlign w:val="center"/>
          </w:tcPr>
          <w:p w14:paraId="45BCC03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5526EBF5" w14:textId="77777777" w:rsidTr="00897BB5">
        <w:trPr>
          <w:trHeight w:val="20"/>
        </w:trPr>
        <w:tc>
          <w:tcPr>
            <w:tcW w:w="8222" w:type="dxa"/>
            <w:vAlign w:val="center"/>
          </w:tcPr>
          <w:p w14:paraId="7E498BA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667EC82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8D1553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1BED8A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118B39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52780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777FD7B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7E837F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15B1651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517F00A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371" w:type="dxa"/>
            <w:vAlign w:val="center"/>
          </w:tcPr>
          <w:p w14:paraId="104A2C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 кв.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8A04F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91A7242" w14:textId="77777777" w:rsidR="002D5C89" w:rsidRPr="000C3E1D" w:rsidRDefault="002D5C89" w:rsidP="000D0821">
            <w:pPr>
              <w:spacing w:after="0" w:line="240" w:lineRule="auto"/>
              <w:jc w:val="both"/>
              <w:rPr>
                <w:rFonts w:cs="Times New Roman"/>
                <w:sz w:val="20"/>
                <w:szCs w:val="20"/>
              </w:rPr>
            </w:pPr>
          </w:p>
          <w:p w14:paraId="569E01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3E1D">
              <w:rPr>
                <w:rFonts w:cs="Times New Roman"/>
                <w:bCs/>
                <w:sz w:val="20"/>
                <w:szCs w:val="20"/>
              </w:rPr>
              <w:t>;</w:t>
            </w:r>
          </w:p>
          <w:p w14:paraId="06995198" w14:textId="77777777" w:rsidR="002D5C89" w:rsidRPr="000C3E1D" w:rsidRDefault="002D5C89" w:rsidP="000D0821">
            <w:pPr>
              <w:spacing w:after="0" w:line="240" w:lineRule="auto"/>
              <w:jc w:val="both"/>
              <w:rPr>
                <w:rFonts w:cs="Times New Roman"/>
                <w:sz w:val="20"/>
                <w:szCs w:val="20"/>
              </w:rPr>
            </w:pPr>
          </w:p>
          <w:p w14:paraId="046A5CE6"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0AA41E31" w14:textId="1B8570A7" w:rsidR="002D5C89" w:rsidRPr="000C3E1D" w:rsidRDefault="002D5C89" w:rsidP="0090336B">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2FB0A62"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33CA2B97" w14:textId="221E9155"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и апартаментов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6DF71F76" w14:textId="77777777" w:rsidR="002D5C89" w:rsidRPr="000C3E1D" w:rsidRDefault="002D5C89" w:rsidP="000D0821">
      <w:pPr>
        <w:spacing w:after="0" w:line="240" w:lineRule="auto"/>
        <w:jc w:val="both"/>
        <w:rPr>
          <w:rFonts w:cs="Times New Roman"/>
          <w:sz w:val="16"/>
          <w:szCs w:val="20"/>
        </w:rPr>
      </w:pPr>
    </w:p>
    <w:p w14:paraId="3C7EE96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до красной линии:</w:t>
      </w:r>
    </w:p>
    <w:p w14:paraId="6BCBFD4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10 м (15 м – для депо </w:t>
      </w:r>
      <w:r w:rsidRPr="000C3E1D">
        <w:rPr>
          <w:rFonts w:cs="Times New Roman"/>
          <w:sz w:val="16"/>
          <w:szCs w:val="20"/>
          <w:lang w:val="en-US"/>
        </w:rPr>
        <w:t>I</w:t>
      </w:r>
      <w:r w:rsidRPr="000C3E1D">
        <w:rPr>
          <w:rFonts w:cs="Times New Roman"/>
          <w:sz w:val="16"/>
          <w:szCs w:val="20"/>
        </w:rPr>
        <w:t xml:space="preserve"> типа);</w:t>
      </w:r>
    </w:p>
    <w:p w14:paraId="0BC0CB9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улиц, от жилых и общественных зданий  – 5 м;</w:t>
      </w:r>
    </w:p>
    <w:p w14:paraId="7E4E187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проездов, от жилых и общественных зданий – 3 м;</w:t>
      </w:r>
    </w:p>
    <w:p w14:paraId="150DA68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от остальных зданий и сооружений – 5 м.</w:t>
      </w:r>
    </w:p>
    <w:p w14:paraId="47BAA1D2" w14:textId="77777777" w:rsidR="002D5C89" w:rsidRPr="000C3E1D" w:rsidRDefault="002D5C89" w:rsidP="000D0821">
      <w:pPr>
        <w:spacing w:after="0" w:line="240" w:lineRule="auto"/>
        <w:jc w:val="both"/>
        <w:rPr>
          <w:rFonts w:cs="Times New Roman"/>
          <w:sz w:val="16"/>
          <w:szCs w:val="20"/>
        </w:rPr>
      </w:pPr>
    </w:p>
    <w:p w14:paraId="5DDEDD2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9D67E7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4BEE45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A4AA52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CAF01A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реконструкции индивидуальных жилых домов для существующей части объекта допускается отступ по границам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70DED20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F2D6F5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A17CB67"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7D15AABB" w14:textId="77777777" w:rsidR="002D5C89" w:rsidRPr="000C3E1D" w:rsidRDefault="002D5C89" w:rsidP="000D0821">
      <w:pPr>
        <w:spacing w:after="0" w:line="240" w:lineRule="auto"/>
        <w:jc w:val="both"/>
        <w:rPr>
          <w:rFonts w:cs="Times New Roman"/>
          <w:sz w:val="16"/>
          <w:szCs w:val="20"/>
        </w:rPr>
      </w:pPr>
    </w:p>
    <w:p w14:paraId="4343BC5F"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189E6CD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0C2564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74203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240553B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7B6A97D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434FB13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34ED8C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62E055C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3470E8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68043D9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05BB6B5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AF96FDB" w14:textId="77777777" w:rsidR="002D5C89" w:rsidRPr="000C3E1D" w:rsidRDefault="002D5C89" w:rsidP="000D0821">
      <w:pPr>
        <w:spacing w:after="0" w:line="240" w:lineRule="auto"/>
        <w:jc w:val="both"/>
        <w:rPr>
          <w:rFonts w:cs="Times New Roman"/>
          <w:sz w:val="20"/>
          <w:szCs w:val="20"/>
        </w:rPr>
      </w:pPr>
    </w:p>
    <w:p w14:paraId="1E44E59A" w14:textId="04C75348" w:rsidR="002D5C89" w:rsidRPr="000C3E1D" w:rsidRDefault="002D5C89" w:rsidP="000D0821">
      <w:pPr>
        <w:pStyle w:val="6"/>
        <w:rPr>
          <w:rFonts w:cs="Times New Roman"/>
          <w:sz w:val="20"/>
          <w:szCs w:val="20"/>
        </w:rPr>
      </w:pPr>
      <w:bookmarkStart w:id="18" w:name="_Toc124859450"/>
      <w:bookmarkStart w:id="19" w:name="_Toc159856620"/>
      <w:r w:rsidRPr="000C3E1D">
        <w:rPr>
          <w:rFonts w:cs="Times New Roman"/>
          <w:sz w:val="20"/>
          <w:szCs w:val="20"/>
        </w:rPr>
        <w:t>ТОД-3.</w:t>
      </w:r>
      <w:r w:rsidR="00897BB5" w:rsidRPr="000C3E1D">
        <w:rPr>
          <w:rFonts w:cs="Times New Roman"/>
          <w:sz w:val="20"/>
          <w:szCs w:val="20"/>
        </w:rPr>
        <w:t xml:space="preserve"> </w:t>
      </w:r>
      <w:r w:rsidRPr="000C3E1D">
        <w:rPr>
          <w:rFonts w:cs="Times New Roman"/>
          <w:sz w:val="20"/>
          <w:szCs w:val="20"/>
        </w:rPr>
        <w:t>Зона объектов религиозного назначения и мемориальных комплексов.</w:t>
      </w:r>
      <w:bookmarkEnd w:id="18"/>
      <w:bookmarkEnd w:id="19"/>
    </w:p>
    <w:p w14:paraId="54290287"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14:paraId="4452CB79" w14:textId="77777777" w:rsidR="002D5C89" w:rsidRPr="000C3E1D" w:rsidRDefault="002D5C89" w:rsidP="000D0821">
      <w:pPr>
        <w:spacing w:after="0" w:line="240" w:lineRule="auto"/>
        <w:jc w:val="both"/>
        <w:rPr>
          <w:rFonts w:cs="Times New Roman"/>
          <w:b/>
          <w:sz w:val="20"/>
          <w:szCs w:val="20"/>
        </w:rPr>
      </w:pPr>
    </w:p>
    <w:p w14:paraId="3754BB9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96"/>
        <w:gridCol w:w="6378"/>
      </w:tblGrid>
      <w:tr w:rsidR="002D5C89" w:rsidRPr="000C3E1D" w14:paraId="0C122462" w14:textId="77777777" w:rsidTr="00897BB5">
        <w:trPr>
          <w:trHeight w:val="20"/>
          <w:tblHeader/>
        </w:trPr>
        <w:tc>
          <w:tcPr>
            <w:tcW w:w="3119" w:type="dxa"/>
            <w:vAlign w:val="center"/>
          </w:tcPr>
          <w:p w14:paraId="48AE945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6096" w:type="dxa"/>
            <w:vAlign w:val="center"/>
          </w:tcPr>
          <w:p w14:paraId="6C7E5FD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472FB3D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850C394" w14:textId="77777777" w:rsidTr="00897BB5">
        <w:trPr>
          <w:trHeight w:val="20"/>
        </w:trPr>
        <w:tc>
          <w:tcPr>
            <w:tcW w:w="3119" w:type="dxa"/>
            <w:vAlign w:val="center"/>
          </w:tcPr>
          <w:p w14:paraId="2F0A73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[3.7.1] – Осуществление религиозных обрядов</w:t>
            </w:r>
          </w:p>
        </w:tc>
        <w:tc>
          <w:tcPr>
            <w:tcW w:w="6096" w:type="dxa"/>
            <w:vAlign w:val="center"/>
          </w:tcPr>
          <w:p w14:paraId="3F05B1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tcPr>
          <w:p w14:paraId="588132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6F7B15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40 м;</w:t>
            </w:r>
          </w:p>
          <w:p w14:paraId="6002B6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631D1FE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6F5CE1F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59568C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674C15E" w14:textId="77777777" w:rsidTr="00897BB5">
        <w:trPr>
          <w:trHeight w:val="20"/>
        </w:trPr>
        <w:tc>
          <w:tcPr>
            <w:tcW w:w="3119" w:type="dxa"/>
            <w:vAlign w:val="center"/>
          </w:tcPr>
          <w:p w14:paraId="7D6BF6A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[3.7.2] – Религиозное управление и образование</w:t>
            </w:r>
          </w:p>
        </w:tc>
        <w:tc>
          <w:tcPr>
            <w:tcW w:w="6096" w:type="dxa"/>
            <w:vAlign w:val="center"/>
          </w:tcPr>
          <w:p w14:paraId="31E268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378" w:type="dxa"/>
          </w:tcPr>
          <w:p w14:paraId="55CE8A8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6FA61D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52C9DF9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59313B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16695E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634FC6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319FBB64" w14:textId="77777777" w:rsidTr="00897BB5">
        <w:trPr>
          <w:trHeight w:val="20"/>
        </w:trPr>
        <w:tc>
          <w:tcPr>
            <w:tcW w:w="3119" w:type="dxa"/>
            <w:vAlign w:val="center"/>
          </w:tcPr>
          <w:p w14:paraId="482AF7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6096" w:type="dxa"/>
            <w:tcBorders>
              <w:top w:val="single" w:sz="4" w:space="0" w:color="auto"/>
              <w:left w:val="single" w:sz="4" w:space="0" w:color="auto"/>
              <w:bottom w:val="single" w:sz="4" w:space="0" w:color="auto"/>
              <w:right w:val="single" w:sz="4" w:space="0" w:color="auto"/>
            </w:tcBorders>
          </w:tcPr>
          <w:p w14:paraId="335C7D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78" w:type="dxa"/>
            <w:tcBorders>
              <w:top w:val="single" w:sz="4" w:space="0" w:color="auto"/>
              <w:left w:val="single" w:sz="4" w:space="0" w:color="auto"/>
              <w:bottom w:val="single" w:sz="4" w:space="0" w:color="auto"/>
              <w:right w:val="single" w:sz="4" w:space="0" w:color="auto"/>
            </w:tcBorders>
          </w:tcPr>
          <w:p w14:paraId="7E3794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353E49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0E47C828" w14:textId="77777777" w:rsidTr="00897BB5">
        <w:trPr>
          <w:trHeight w:val="20"/>
        </w:trPr>
        <w:tc>
          <w:tcPr>
            <w:tcW w:w="3119" w:type="dxa"/>
            <w:vAlign w:val="center"/>
          </w:tcPr>
          <w:p w14:paraId="57E4BC1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6096" w:type="dxa"/>
            <w:vAlign w:val="center"/>
          </w:tcPr>
          <w:p w14:paraId="7D1103F0" w14:textId="25A1F456" w:rsidR="002D5C89" w:rsidRPr="000C3E1D" w:rsidRDefault="002D5C89" w:rsidP="000E20BA">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10D10DD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3F0DC4E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78516EED" w14:textId="77777777" w:rsidTr="00897BB5">
        <w:trPr>
          <w:trHeight w:val="20"/>
        </w:trPr>
        <w:tc>
          <w:tcPr>
            <w:tcW w:w="3119" w:type="dxa"/>
            <w:vAlign w:val="center"/>
          </w:tcPr>
          <w:p w14:paraId="72D6722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6096" w:type="dxa"/>
            <w:vAlign w:val="center"/>
          </w:tcPr>
          <w:p w14:paraId="27E566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26A3E33D" w14:textId="77777777" w:rsidR="002D5C89" w:rsidRPr="000C3E1D" w:rsidRDefault="002D5C89" w:rsidP="000D0821">
            <w:pPr>
              <w:spacing w:after="0" w:line="240" w:lineRule="auto"/>
              <w:jc w:val="both"/>
              <w:rPr>
                <w:rFonts w:cs="Times New Roman"/>
                <w:sz w:val="20"/>
                <w:szCs w:val="20"/>
              </w:rPr>
            </w:pPr>
          </w:p>
        </w:tc>
      </w:tr>
    </w:tbl>
    <w:p w14:paraId="57E2E8C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528"/>
        <w:gridCol w:w="6520"/>
      </w:tblGrid>
      <w:tr w:rsidR="002D5C89" w:rsidRPr="000C3E1D" w14:paraId="78E7801A" w14:textId="77777777" w:rsidTr="000E20BA">
        <w:trPr>
          <w:trHeight w:val="20"/>
          <w:tblHeader/>
        </w:trPr>
        <w:tc>
          <w:tcPr>
            <w:tcW w:w="3545" w:type="dxa"/>
            <w:vAlign w:val="center"/>
          </w:tcPr>
          <w:p w14:paraId="370A040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528" w:type="dxa"/>
            <w:vAlign w:val="center"/>
          </w:tcPr>
          <w:p w14:paraId="164A18B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520" w:type="dxa"/>
            <w:vAlign w:val="center"/>
          </w:tcPr>
          <w:p w14:paraId="33A26AC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1F2A29B5" w14:textId="77777777" w:rsidTr="000E20BA">
        <w:trPr>
          <w:trHeight w:val="20"/>
        </w:trPr>
        <w:tc>
          <w:tcPr>
            <w:tcW w:w="3545" w:type="dxa"/>
            <w:vAlign w:val="center"/>
          </w:tcPr>
          <w:p w14:paraId="642A52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5528" w:type="dxa"/>
            <w:tcBorders>
              <w:bottom w:val="single" w:sz="2" w:space="0" w:color="000000"/>
              <w:right w:val="single" w:sz="2" w:space="0" w:color="000000"/>
            </w:tcBorders>
            <w:shd w:val="clear" w:color="auto" w:fill="auto"/>
          </w:tcPr>
          <w:p w14:paraId="46AD63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520" w:type="dxa"/>
            <w:vAlign w:val="center"/>
          </w:tcPr>
          <w:p w14:paraId="04E0701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313904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73608E2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A3952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64206E2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4B2E5E8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4CEC45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11EAF95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6945"/>
      </w:tblGrid>
      <w:tr w:rsidR="002D5C89" w:rsidRPr="000C3E1D" w14:paraId="1A8AEE02" w14:textId="77777777" w:rsidTr="000E20BA">
        <w:trPr>
          <w:trHeight w:val="20"/>
          <w:tblHeader/>
        </w:trPr>
        <w:tc>
          <w:tcPr>
            <w:tcW w:w="8648" w:type="dxa"/>
            <w:vAlign w:val="center"/>
          </w:tcPr>
          <w:p w14:paraId="7E6C93A2"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945" w:type="dxa"/>
            <w:vAlign w:val="center"/>
          </w:tcPr>
          <w:p w14:paraId="2668B8EC"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4911002B" w14:textId="77777777" w:rsidTr="000E20BA">
        <w:trPr>
          <w:trHeight w:val="20"/>
        </w:trPr>
        <w:tc>
          <w:tcPr>
            <w:tcW w:w="8648" w:type="dxa"/>
            <w:vAlign w:val="center"/>
          </w:tcPr>
          <w:p w14:paraId="5ED9860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9F6FF4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3AC06A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987456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457E3E1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72098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587E9D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0C78C2A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0FD039D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4247B7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945" w:type="dxa"/>
            <w:vAlign w:val="center"/>
          </w:tcPr>
          <w:p w14:paraId="544F3E9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 кв.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F21F7B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529B3F3" w14:textId="77777777" w:rsidR="002D5C89" w:rsidRPr="000C3E1D" w:rsidRDefault="002D5C89" w:rsidP="000D0821">
            <w:pPr>
              <w:spacing w:after="0" w:line="240" w:lineRule="auto"/>
              <w:jc w:val="both"/>
              <w:rPr>
                <w:rFonts w:cs="Times New Roman"/>
                <w:sz w:val="20"/>
                <w:szCs w:val="20"/>
              </w:rPr>
            </w:pPr>
          </w:p>
          <w:p w14:paraId="3BE944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3E1D">
              <w:rPr>
                <w:rFonts w:cs="Times New Roman"/>
                <w:bCs/>
                <w:sz w:val="20"/>
                <w:szCs w:val="20"/>
              </w:rPr>
              <w:t>;</w:t>
            </w:r>
          </w:p>
          <w:p w14:paraId="7EEB1B77" w14:textId="77777777" w:rsidR="002D5C89" w:rsidRPr="000C3E1D" w:rsidRDefault="002D5C89" w:rsidP="000D0821">
            <w:pPr>
              <w:spacing w:after="0" w:line="240" w:lineRule="auto"/>
              <w:jc w:val="both"/>
              <w:rPr>
                <w:rFonts w:cs="Times New Roman"/>
                <w:sz w:val="20"/>
                <w:szCs w:val="20"/>
              </w:rPr>
            </w:pPr>
          </w:p>
          <w:p w14:paraId="693F70BC"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3D6AE647" w14:textId="756FDDD1" w:rsidR="002D5C89" w:rsidRPr="000C3E1D" w:rsidRDefault="002D5C89" w:rsidP="000D082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995FFCC"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4A8316BE" w14:textId="102F722D"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и апартаментов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220C4480" w14:textId="77777777" w:rsidR="002D5C89" w:rsidRPr="000C3E1D" w:rsidRDefault="002D5C89" w:rsidP="000D0821">
      <w:pPr>
        <w:spacing w:after="0" w:line="240" w:lineRule="auto"/>
        <w:jc w:val="both"/>
        <w:rPr>
          <w:rFonts w:cs="Times New Roman"/>
          <w:sz w:val="16"/>
          <w:szCs w:val="20"/>
        </w:rPr>
      </w:pPr>
    </w:p>
    <w:p w14:paraId="4BACB54C"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3BB3F36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10 м (15 м – для депо </w:t>
      </w:r>
      <w:r w:rsidRPr="000C3E1D">
        <w:rPr>
          <w:rFonts w:cs="Times New Roman"/>
          <w:sz w:val="16"/>
          <w:szCs w:val="20"/>
          <w:lang w:val="en-US"/>
        </w:rPr>
        <w:t>I</w:t>
      </w:r>
      <w:r w:rsidRPr="000C3E1D">
        <w:rPr>
          <w:rFonts w:cs="Times New Roman"/>
          <w:sz w:val="16"/>
          <w:szCs w:val="20"/>
        </w:rPr>
        <w:t xml:space="preserve"> типа);</w:t>
      </w:r>
    </w:p>
    <w:p w14:paraId="018EC67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улиц, от жилых и общественных зданий  – 5 м;</w:t>
      </w:r>
    </w:p>
    <w:p w14:paraId="5D606E3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проездов, от жилых и общественных зданий – 3 м;</w:t>
      </w:r>
    </w:p>
    <w:p w14:paraId="5771FE0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от остальных зданий и сооружений – 5 м.</w:t>
      </w:r>
    </w:p>
    <w:p w14:paraId="4B2BAFCE" w14:textId="77777777" w:rsidR="002D5C89" w:rsidRPr="000C3E1D" w:rsidRDefault="002D5C89" w:rsidP="000D0821">
      <w:pPr>
        <w:spacing w:after="0" w:line="240" w:lineRule="auto"/>
        <w:jc w:val="both"/>
        <w:rPr>
          <w:rFonts w:cs="Times New Roman"/>
          <w:sz w:val="16"/>
          <w:szCs w:val="20"/>
        </w:rPr>
      </w:pPr>
    </w:p>
    <w:p w14:paraId="66045A6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00E44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E552D2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4B295E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22E6DA1" w14:textId="77777777" w:rsidR="002D5C89" w:rsidRPr="000C3E1D" w:rsidRDefault="002D5C89" w:rsidP="000D0821">
      <w:pPr>
        <w:spacing w:after="0" w:line="240" w:lineRule="auto"/>
        <w:jc w:val="both"/>
        <w:rPr>
          <w:rFonts w:cs="Times New Roman"/>
          <w:sz w:val="16"/>
          <w:szCs w:val="20"/>
        </w:rPr>
      </w:pPr>
    </w:p>
    <w:p w14:paraId="0A308CB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393DA9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AA6E6C0"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A34D773" w14:textId="77777777" w:rsidR="002D5C89" w:rsidRPr="000C3E1D" w:rsidRDefault="002D5C89" w:rsidP="000D0821">
      <w:pPr>
        <w:spacing w:after="0" w:line="240" w:lineRule="auto"/>
        <w:jc w:val="both"/>
        <w:rPr>
          <w:rFonts w:cs="Times New Roman"/>
          <w:sz w:val="16"/>
          <w:szCs w:val="20"/>
        </w:rPr>
      </w:pPr>
    </w:p>
    <w:p w14:paraId="383A2A66"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2A7959C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C770A0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DC79DD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7DFFBE0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572B4E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335DDAE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2A4BB9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74BE907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B8E69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4972318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3CE1D9C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6C9B0BC" w14:textId="77777777" w:rsidR="002D5C89" w:rsidRPr="000C3E1D" w:rsidRDefault="002D5C89" w:rsidP="000D0821">
      <w:pPr>
        <w:spacing w:after="0" w:line="240" w:lineRule="auto"/>
        <w:jc w:val="both"/>
        <w:rPr>
          <w:rFonts w:cs="Times New Roman"/>
          <w:sz w:val="20"/>
          <w:szCs w:val="20"/>
        </w:rPr>
      </w:pPr>
    </w:p>
    <w:p w14:paraId="228DDA44" w14:textId="77777777" w:rsidR="002D5C89" w:rsidRPr="000C3E1D" w:rsidRDefault="002D5C89" w:rsidP="000D0821">
      <w:pPr>
        <w:pStyle w:val="6"/>
        <w:rPr>
          <w:rFonts w:cs="Times New Roman"/>
          <w:sz w:val="20"/>
          <w:szCs w:val="20"/>
        </w:rPr>
      </w:pPr>
      <w:bookmarkStart w:id="20" w:name="_Toc124859451"/>
      <w:bookmarkStart w:id="21" w:name="_Toc159856621"/>
      <w:r w:rsidRPr="000C3E1D">
        <w:rPr>
          <w:rFonts w:cs="Times New Roman"/>
          <w:sz w:val="20"/>
          <w:szCs w:val="20"/>
        </w:rPr>
        <w:t>ТОД-4. Зона объектов физической культуры и спорта.</w:t>
      </w:r>
      <w:bookmarkEnd w:id="20"/>
      <w:bookmarkEnd w:id="21"/>
    </w:p>
    <w:p w14:paraId="36FB1E7F"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предназначена для размещения объектов</w:t>
      </w:r>
      <w:r w:rsidRPr="000C3E1D">
        <w:rPr>
          <w:rFonts w:cs="Times New Roman"/>
          <w:i/>
          <w:sz w:val="20"/>
          <w:szCs w:val="20"/>
        </w:rPr>
        <w:t xml:space="preserve"> для занятий физкультуры и спорта</w:t>
      </w:r>
      <w:r w:rsidRPr="000C3E1D">
        <w:rPr>
          <w:rFonts w:cs="Times New Roman"/>
          <w:i/>
          <w:iCs/>
          <w:sz w:val="20"/>
          <w:szCs w:val="20"/>
        </w:rPr>
        <w:t>.</w:t>
      </w:r>
    </w:p>
    <w:p w14:paraId="2332D6D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953"/>
        <w:gridCol w:w="6804"/>
      </w:tblGrid>
      <w:tr w:rsidR="002D5C89" w:rsidRPr="000C3E1D" w14:paraId="1848A3A0" w14:textId="77777777" w:rsidTr="00AC1CED">
        <w:trPr>
          <w:trHeight w:val="20"/>
          <w:tblHeader/>
        </w:trPr>
        <w:tc>
          <w:tcPr>
            <w:tcW w:w="2836" w:type="dxa"/>
            <w:vAlign w:val="center"/>
          </w:tcPr>
          <w:p w14:paraId="7069610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953" w:type="dxa"/>
            <w:vAlign w:val="center"/>
          </w:tcPr>
          <w:p w14:paraId="15BB4E3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804" w:type="dxa"/>
            <w:vAlign w:val="center"/>
          </w:tcPr>
          <w:p w14:paraId="4DB4485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F1C5611" w14:textId="77777777" w:rsidTr="00AC1CED">
        <w:trPr>
          <w:trHeight w:val="20"/>
        </w:trPr>
        <w:tc>
          <w:tcPr>
            <w:tcW w:w="2836" w:type="dxa"/>
            <w:shd w:val="clear" w:color="auto" w:fill="auto"/>
            <w:vAlign w:val="center"/>
          </w:tcPr>
          <w:p w14:paraId="35B9FF6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[5.1.1] – Обеспечение спортивно-зрелищных мероприятий</w:t>
            </w:r>
          </w:p>
        </w:tc>
        <w:tc>
          <w:tcPr>
            <w:tcW w:w="5953" w:type="dxa"/>
            <w:shd w:val="clear" w:color="auto" w:fill="auto"/>
            <w:vAlign w:val="center"/>
          </w:tcPr>
          <w:p w14:paraId="3B88CB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4" w:type="dxa"/>
            <w:shd w:val="clear" w:color="auto" w:fill="auto"/>
            <w:vAlign w:val="center"/>
          </w:tcPr>
          <w:p w14:paraId="09ECD0A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p>
          <w:p w14:paraId="5D0D2B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50 м;</w:t>
            </w:r>
          </w:p>
          <w:p w14:paraId="5D3F14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5803401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0FBE3295"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0EA7468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4248D4E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F83E40B" w14:textId="77777777" w:rsidTr="00AC1CED">
        <w:trPr>
          <w:trHeight w:val="20"/>
        </w:trPr>
        <w:tc>
          <w:tcPr>
            <w:tcW w:w="2836" w:type="dxa"/>
            <w:shd w:val="clear" w:color="auto" w:fill="auto"/>
            <w:vAlign w:val="center"/>
          </w:tcPr>
          <w:p w14:paraId="7D1EB4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[5.1.2] – Обеспечение занятий спортом в помещениях</w:t>
            </w:r>
          </w:p>
        </w:tc>
        <w:tc>
          <w:tcPr>
            <w:tcW w:w="5953" w:type="dxa"/>
            <w:shd w:val="clear" w:color="auto" w:fill="auto"/>
            <w:vAlign w:val="center"/>
          </w:tcPr>
          <w:p w14:paraId="1DF3E34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4" w:type="dxa"/>
            <w:shd w:val="clear" w:color="auto" w:fill="auto"/>
            <w:vAlign w:val="center"/>
          </w:tcPr>
          <w:p w14:paraId="306280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4DE285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061E43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521A58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57B18846"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Cs/>
                <w:sz w:val="20"/>
                <w:szCs w:val="20"/>
              </w:rPr>
              <w:t>15м;</w:t>
            </w:r>
          </w:p>
          <w:p w14:paraId="50C5C82F" w14:textId="1F0A001E"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 </w:t>
            </w:r>
            <w:r w:rsidR="00271372" w:rsidRPr="000C3E1D">
              <w:rPr>
                <w:rFonts w:cs="Times New Roman"/>
                <w:sz w:val="20"/>
                <w:szCs w:val="20"/>
              </w:rPr>
              <w:t>6</w:t>
            </w:r>
            <w:r w:rsidRPr="000C3E1D">
              <w:rPr>
                <w:rFonts w:cs="Times New Roman"/>
                <w:sz w:val="20"/>
                <w:szCs w:val="20"/>
              </w:rPr>
              <w:t>0%;</w:t>
            </w:r>
          </w:p>
          <w:p w14:paraId="4E9D9C5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F239CDE" w14:textId="77777777" w:rsidTr="00AC1CED">
        <w:trPr>
          <w:trHeight w:val="20"/>
        </w:trPr>
        <w:tc>
          <w:tcPr>
            <w:tcW w:w="2836" w:type="dxa"/>
            <w:shd w:val="clear" w:color="auto" w:fill="auto"/>
            <w:vAlign w:val="center"/>
          </w:tcPr>
          <w:p w14:paraId="51D0281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[5.1.3] – Площадки для занятий спортом</w:t>
            </w:r>
          </w:p>
        </w:tc>
        <w:tc>
          <w:tcPr>
            <w:tcW w:w="5953" w:type="dxa"/>
            <w:shd w:val="clear" w:color="auto" w:fill="auto"/>
            <w:vAlign w:val="center"/>
          </w:tcPr>
          <w:p w14:paraId="399E55F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4" w:type="dxa"/>
            <w:shd w:val="clear" w:color="auto" w:fill="auto"/>
            <w:vAlign w:val="center"/>
          </w:tcPr>
          <w:p w14:paraId="0A53CDC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4C09185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13F88A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0F618C3"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Cs/>
                <w:sz w:val="20"/>
                <w:szCs w:val="20"/>
              </w:rPr>
              <w:t>10 м;</w:t>
            </w:r>
          </w:p>
          <w:p w14:paraId="3C20BDF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90%.</w:t>
            </w:r>
          </w:p>
        </w:tc>
      </w:tr>
      <w:tr w:rsidR="002D5C89" w:rsidRPr="000C3E1D" w14:paraId="2F127FEF" w14:textId="77777777" w:rsidTr="00AC1CED">
        <w:trPr>
          <w:trHeight w:val="20"/>
        </w:trPr>
        <w:tc>
          <w:tcPr>
            <w:tcW w:w="2836" w:type="dxa"/>
            <w:shd w:val="clear" w:color="auto" w:fill="auto"/>
            <w:vAlign w:val="center"/>
          </w:tcPr>
          <w:p w14:paraId="2445D41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[5.1.4] – Оборудованные площадки для занятий спортом</w:t>
            </w:r>
          </w:p>
        </w:tc>
        <w:tc>
          <w:tcPr>
            <w:tcW w:w="5953" w:type="dxa"/>
            <w:shd w:val="clear" w:color="auto" w:fill="auto"/>
            <w:vAlign w:val="center"/>
          </w:tcPr>
          <w:p w14:paraId="25E5DE8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4" w:type="dxa"/>
            <w:shd w:val="clear" w:color="auto" w:fill="auto"/>
            <w:vAlign w:val="center"/>
          </w:tcPr>
          <w:p w14:paraId="7E96C40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78EAF1F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685298F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3C3AA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w:t>
            </w:r>
          </w:p>
          <w:p w14:paraId="447D5218"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16C33C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5AFCCB5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DA623CE" w14:textId="77777777" w:rsidTr="00AC1CED">
        <w:trPr>
          <w:trHeight w:val="20"/>
        </w:trPr>
        <w:tc>
          <w:tcPr>
            <w:tcW w:w="2836" w:type="dxa"/>
            <w:shd w:val="clear" w:color="auto" w:fill="auto"/>
            <w:vAlign w:val="center"/>
          </w:tcPr>
          <w:p w14:paraId="73C2C2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[5.1.7] – Спортивные базы</w:t>
            </w:r>
          </w:p>
        </w:tc>
        <w:tc>
          <w:tcPr>
            <w:tcW w:w="5953" w:type="dxa"/>
            <w:shd w:val="clear" w:color="auto" w:fill="auto"/>
            <w:vAlign w:val="center"/>
          </w:tcPr>
          <w:p w14:paraId="11B7F7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6804" w:type="dxa"/>
            <w:shd w:val="clear" w:color="auto" w:fill="auto"/>
            <w:vAlign w:val="center"/>
          </w:tcPr>
          <w:p w14:paraId="59928F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668F82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2A8A09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CA99E2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w:t>
            </w:r>
          </w:p>
          <w:p w14:paraId="62253ED1"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49E7D36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tc>
      </w:tr>
      <w:tr w:rsidR="002D5C89" w:rsidRPr="000C3E1D" w14:paraId="0E1BA9BE" w14:textId="77777777" w:rsidTr="00AC1CED">
        <w:trPr>
          <w:trHeight w:val="20"/>
        </w:trPr>
        <w:tc>
          <w:tcPr>
            <w:tcW w:w="2836" w:type="dxa"/>
            <w:vAlign w:val="center"/>
          </w:tcPr>
          <w:p w14:paraId="49B88C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953" w:type="dxa"/>
            <w:tcBorders>
              <w:top w:val="single" w:sz="4" w:space="0" w:color="auto"/>
              <w:left w:val="single" w:sz="4" w:space="0" w:color="auto"/>
              <w:bottom w:val="single" w:sz="4" w:space="0" w:color="auto"/>
              <w:right w:val="single" w:sz="4" w:space="0" w:color="auto"/>
            </w:tcBorders>
          </w:tcPr>
          <w:p w14:paraId="47F97F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4" w:type="dxa"/>
            <w:tcBorders>
              <w:top w:val="single" w:sz="4" w:space="0" w:color="auto"/>
              <w:left w:val="single" w:sz="4" w:space="0" w:color="auto"/>
              <w:bottom w:val="single" w:sz="4" w:space="0" w:color="auto"/>
              <w:right w:val="single" w:sz="4" w:space="0" w:color="auto"/>
            </w:tcBorders>
          </w:tcPr>
          <w:p w14:paraId="499C08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01FAD07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1A50E87E" w14:textId="77777777" w:rsidTr="00AC1CED">
        <w:trPr>
          <w:trHeight w:val="20"/>
        </w:trPr>
        <w:tc>
          <w:tcPr>
            <w:tcW w:w="2836" w:type="dxa"/>
            <w:shd w:val="clear" w:color="auto" w:fill="auto"/>
            <w:vAlign w:val="center"/>
          </w:tcPr>
          <w:p w14:paraId="564B88F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953" w:type="dxa"/>
            <w:shd w:val="clear" w:color="auto" w:fill="auto"/>
            <w:vAlign w:val="center"/>
          </w:tcPr>
          <w:p w14:paraId="2AD212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2C9B2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804" w:type="dxa"/>
            <w:vMerge w:val="restart"/>
            <w:shd w:val="clear" w:color="auto" w:fill="auto"/>
            <w:vAlign w:val="center"/>
          </w:tcPr>
          <w:p w14:paraId="424858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p>
          <w:p w14:paraId="6C74DE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предельные параметры разрешенного строительства, реконструкции объектов капитального строительства не подлежат установлению</w:t>
            </w:r>
          </w:p>
          <w:p w14:paraId="5A84237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7317E2F4" w14:textId="77777777" w:rsidTr="00AC1CED">
        <w:trPr>
          <w:trHeight w:val="20"/>
        </w:trPr>
        <w:tc>
          <w:tcPr>
            <w:tcW w:w="2836" w:type="dxa"/>
            <w:shd w:val="clear" w:color="auto" w:fill="auto"/>
            <w:vAlign w:val="center"/>
          </w:tcPr>
          <w:p w14:paraId="2CF3EAF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953" w:type="dxa"/>
            <w:shd w:val="clear" w:color="auto" w:fill="auto"/>
            <w:vAlign w:val="center"/>
          </w:tcPr>
          <w:p w14:paraId="2489BA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4" w:type="dxa"/>
            <w:vMerge/>
            <w:shd w:val="clear" w:color="auto" w:fill="auto"/>
            <w:vAlign w:val="center"/>
          </w:tcPr>
          <w:p w14:paraId="52BB361D" w14:textId="77777777" w:rsidR="002D5C89" w:rsidRPr="000C3E1D" w:rsidRDefault="002D5C89" w:rsidP="000D0821">
            <w:pPr>
              <w:spacing w:after="0" w:line="240" w:lineRule="auto"/>
              <w:jc w:val="both"/>
              <w:rPr>
                <w:rFonts w:cs="Times New Roman"/>
                <w:sz w:val="20"/>
                <w:szCs w:val="20"/>
              </w:rPr>
            </w:pPr>
          </w:p>
        </w:tc>
      </w:tr>
    </w:tbl>
    <w:p w14:paraId="60DD7702" w14:textId="77777777" w:rsidR="00AC1CED" w:rsidRPr="000C3E1D" w:rsidRDefault="00AC1CED" w:rsidP="000D0821">
      <w:pPr>
        <w:spacing w:after="0" w:line="240" w:lineRule="auto"/>
        <w:jc w:val="both"/>
        <w:rPr>
          <w:rFonts w:cs="Times New Roman"/>
          <w:b/>
          <w:sz w:val="20"/>
          <w:szCs w:val="20"/>
        </w:rPr>
      </w:pPr>
    </w:p>
    <w:p w14:paraId="0F333803" w14:textId="77777777" w:rsidR="00AC1CED" w:rsidRPr="000C3E1D" w:rsidRDefault="00AC1CED" w:rsidP="000D0821">
      <w:pPr>
        <w:spacing w:after="0" w:line="240" w:lineRule="auto"/>
        <w:jc w:val="both"/>
        <w:rPr>
          <w:rFonts w:cs="Times New Roman"/>
          <w:b/>
          <w:sz w:val="20"/>
          <w:szCs w:val="20"/>
        </w:rPr>
      </w:pPr>
    </w:p>
    <w:p w14:paraId="3AF882FD" w14:textId="77777777" w:rsidR="00AC1CED" w:rsidRPr="000C3E1D" w:rsidRDefault="00AC1CED" w:rsidP="000D0821">
      <w:pPr>
        <w:spacing w:after="0" w:line="240" w:lineRule="auto"/>
        <w:jc w:val="both"/>
        <w:rPr>
          <w:rFonts w:cs="Times New Roman"/>
          <w:b/>
          <w:sz w:val="20"/>
          <w:szCs w:val="20"/>
        </w:rPr>
      </w:pPr>
    </w:p>
    <w:p w14:paraId="2B2B61DE" w14:textId="77777777" w:rsidR="00AC1CED" w:rsidRPr="000C3E1D" w:rsidRDefault="00AC1CED" w:rsidP="000D0821">
      <w:pPr>
        <w:spacing w:after="0" w:line="240" w:lineRule="auto"/>
        <w:jc w:val="both"/>
        <w:rPr>
          <w:rFonts w:cs="Times New Roman"/>
          <w:b/>
          <w:sz w:val="20"/>
          <w:szCs w:val="20"/>
        </w:rPr>
      </w:pPr>
    </w:p>
    <w:p w14:paraId="74349D4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2D5C89" w:rsidRPr="000C3E1D" w14:paraId="3F42F0C2" w14:textId="77777777" w:rsidTr="00AC1CED">
        <w:trPr>
          <w:trHeight w:val="20"/>
          <w:tblHeader/>
        </w:trPr>
        <w:tc>
          <w:tcPr>
            <w:tcW w:w="3545" w:type="dxa"/>
            <w:vAlign w:val="center"/>
          </w:tcPr>
          <w:p w14:paraId="2182BF9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386" w:type="dxa"/>
            <w:vAlign w:val="center"/>
          </w:tcPr>
          <w:p w14:paraId="2FFC645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662" w:type="dxa"/>
            <w:vAlign w:val="center"/>
          </w:tcPr>
          <w:p w14:paraId="00A118D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BD4456A" w14:textId="77777777" w:rsidTr="00AC1CED">
        <w:trPr>
          <w:trHeight w:val="20"/>
        </w:trPr>
        <w:tc>
          <w:tcPr>
            <w:tcW w:w="3545" w:type="dxa"/>
            <w:vAlign w:val="center"/>
          </w:tcPr>
          <w:p w14:paraId="061B17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[5.2] – Природно-познавательный туризм</w:t>
            </w:r>
          </w:p>
        </w:tc>
        <w:tc>
          <w:tcPr>
            <w:tcW w:w="5386" w:type="dxa"/>
            <w:vAlign w:val="center"/>
          </w:tcPr>
          <w:p w14:paraId="586514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8D8529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необходимых природоохранных и природовосстановительных мероприятий</w:t>
            </w:r>
          </w:p>
        </w:tc>
        <w:tc>
          <w:tcPr>
            <w:tcW w:w="6662" w:type="dxa"/>
            <w:vAlign w:val="center"/>
          </w:tcPr>
          <w:p w14:paraId="5DE49DA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2000 кв. м /</w:t>
            </w:r>
            <w:r w:rsidRPr="000C3E1D">
              <w:rPr>
                <w:rFonts w:cs="Times New Roman"/>
                <w:b/>
                <w:bCs/>
                <w:sz w:val="20"/>
                <w:szCs w:val="20"/>
              </w:rPr>
              <w:t>не подлежит установлению</w:t>
            </w:r>
            <w:r w:rsidRPr="000C3E1D">
              <w:rPr>
                <w:rFonts w:cs="Times New Roman"/>
                <w:sz w:val="20"/>
                <w:szCs w:val="20"/>
              </w:rPr>
              <w:t>;</w:t>
            </w:r>
          </w:p>
          <w:p w14:paraId="2681F2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6244E85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8924F1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6FF1C8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15 м;</w:t>
            </w:r>
          </w:p>
          <w:p w14:paraId="29A6B757"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60%;</w:t>
            </w:r>
          </w:p>
        </w:tc>
      </w:tr>
      <w:tr w:rsidR="002D5C89" w:rsidRPr="000C3E1D" w14:paraId="3A855B8E" w14:textId="77777777" w:rsidTr="00AC1CED">
        <w:trPr>
          <w:trHeight w:val="20"/>
        </w:trPr>
        <w:tc>
          <w:tcPr>
            <w:tcW w:w="3545" w:type="dxa"/>
            <w:vAlign w:val="center"/>
          </w:tcPr>
          <w:p w14:paraId="1977F8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[5.2.1] – Туристическое обслуживание</w:t>
            </w:r>
          </w:p>
        </w:tc>
        <w:tc>
          <w:tcPr>
            <w:tcW w:w="5386" w:type="dxa"/>
            <w:vAlign w:val="center"/>
          </w:tcPr>
          <w:p w14:paraId="2A7CB6E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662" w:type="dxa"/>
            <w:vAlign w:val="center"/>
          </w:tcPr>
          <w:p w14:paraId="0D8180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2000 кв. м /</w:t>
            </w:r>
            <w:r w:rsidRPr="000C3E1D">
              <w:rPr>
                <w:rFonts w:cs="Times New Roman"/>
                <w:b/>
                <w:bCs/>
                <w:sz w:val="20"/>
                <w:szCs w:val="20"/>
              </w:rPr>
              <w:t>не подлежит установлению</w:t>
            </w:r>
            <w:r w:rsidRPr="000C3E1D">
              <w:rPr>
                <w:rFonts w:cs="Times New Roman"/>
                <w:sz w:val="20"/>
                <w:szCs w:val="20"/>
              </w:rPr>
              <w:t>;</w:t>
            </w:r>
          </w:p>
          <w:p w14:paraId="3C1C4A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463D1C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4742DC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180D7E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15 м;</w:t>
            </w:r>
          </w:p>
          <w:p w14:paraId="58B889A5"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60%;</w:t>
            </w:r>
          </w:p>
        </w:tc>
      </w:tr>
      <w:tr w:rsidR="002D5C89" w:rsidRPr="000C3E1D" w14:paraId="49C66A18" w14:textId="77777777" w:rsidTr="00AC1CED">
        <w:trPr>
          <w:trHeight w:val="20"/>
        </w:trPr>
        <w:tc>
          <w:tcPr>
            <w:tcW w:w="3545" w:type="dxa"/>
            <w:vAlign w:val="center"/>
          </w:tcPr>
          <w:p w14:paraId="29161D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5386" w:type="dxa"/>
            <w:tcBorders>
              <w:bottom w:val="single" w:sz="2" w:space="0" w:color="000000"/>
              <w:right w:val="single" w:sz="2" w:space="0" w:color="000000"/>
            </w:tcBorders>
            <w:shd w:val="clear" w:color="auto" w:fill="auto"/>
          </w:tcPr>
          <w:p w14:paraId="507837DC" w14:textId="101B5CCA" w:rsidR="002D5C89" w:rsidRPr="000C3E1D" w:rsidRDefault="002D5C89" w:rsidP="00AC1CED">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r w:rsidR="00AC1CED" w:rsidRPr="000C3E1D">
              <w:rPr>
                <w:rFonts w:cs="Times New Roman"/>
                <w:sz w:val="20"/>
                <w:szCs w:val="20"/>
              </w:rPr>
              <w:t xml:space="preserve"> </w:t>
            </w:r>
            <w:r w:rsidRPr="000C3E1D">
              <w:rPr>
                <w:rFonts w:cs="Times New Roman"/>
                <w:sz w:val="20"/>
                <w:szCs w:val="20"/>
              </w:rPr>
              <w:t>уборочной и аварийной техники, сооружений, необходимых для сбора и плавки снега)</w:t>
            </w:r>
          </w:p>
        </w:tc>
        <w:tc>
          <w:tcPr>
            <w:tcW w:w="6662" w:type="dxa"/>
            <w:vAlign w:val="center"/>
          </w:tcPr>
          <w:p w14:paraId="2F03CF0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минимальная/максимальная площадь земельных участков – 10 кв. м/не подлежит установлению; </w:t>
            </w:r>
          </w:p>
          <w:p w14:paraId="402962A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0EB9B1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4E2F9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128A2BF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59C590B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0B4DFBE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61F00E2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2D5C89" w:rsidRPr="000C3E1D" w14:paraId="330D27B3" w14:textId="77777777" w:rsidTr="00AC1CED">
        <w:trPr>
          <w:trHeight w:val="20"/>
          <w:tblHeader/>
        </w:trPr>
        <w:tc>
          <w:tcPr>
            <w:tcW w:w="9073" w:type="dxa"/>
            <w:vAlign w:val="center"/>
          </w:tcPr>
          <w:p w14:paraId="515BCE00"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520" w:type="dxa"/>
            <w:vAlign w:val="center"/>
          </w:tcPr>
          <w:p w14:paraId="49FABC0D"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0678EBE2" w14:textId="77777777" w:rsidTr="00AC1CED">
        <w:trPr>
          <w:trHeight w:val="20"/>
        </w:trPr>
        <w:tc>
          <w:tcPr>
            <w:tcW w:w="9073" w:type="dxa"/>
            <w:vAlign w:val="center"/>
          </w:tcPr>
          <w:p w14:paraId="1AB8C3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D3EB3D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9867F6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7D13C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1163D6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6D3F0D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посетителей основных, условно разрешенных, а также иных вспомогательных видов использования;</w:t>
            </w:r>
          </w:p>
          <w:p w14:paraId="26F613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495E0A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7BDEAC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0BE41CE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49365A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4540BF7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5FFE094D" w14:textId="04C35880"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2FB7BD58" w14:textId="77777777" w:rsidR="002D5C89" w:rsidRPr="000C3E1D" w:rsidRDefault="002D5C89" w:rsidP="000D0821">
            <w:pPr>
              <w:spacing w:after="0" w:line="240" w:lineRule="auto"/>
              <w:jc w:val="both"/>
              <w:rPr>
                <w:rFonts w:cs="Times New Roman"/>
                <w:sz w:val="20"/>
                <w:szCs w:val="20"/>
              </w:rPr>
            </w:pPr>
          </w:p>
          <w:p w14:paraId="36E7A1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6F36FE3A" w14:textId="77777777" w:rsidR="002D5C89" w:rsidRPr="000C3E1D" w:rsidRDefault="002D5C89" w:rsidP="000D0821">
            <w:pPr>
              <w:spacing w:after="0" w:line="240" w:lineRule="auto"/>
              <w:jc w:val="both"/>
              <w:rPr>
                <w:rFonts w:cs="Times New Roman"/>
                <w:sz w:val="20"/>
                <w:szCs w:val="20"/>
              </w:rPr>
            </w:pPr>
          </w:p>
          <w:p w14:paraId="2BC3DF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1D4D3BC"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1ABE02AA" w14:textId="4D76E9A6" w:rsidR="002D5C89" w:rsidRPr="000C3E1D" w:rsidRDefault="002D5C89" w:rsidP="00AC1CED">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44B0C35"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1E200C59" w14:textId="0D6158B9"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4E86638F" w14:textId="77777777" w:rsidR="002D5C89" w:rsidRPr="000C3E1D" w:rsidRDefault="002D5C89" w:rsidP="000D0821">
      <w:pPr>
        <w:spacing w:after="0" w:line="240" w:lineRule="auto"/>
        <w:jc w:val="both"/>
        <w:rPr>
          <w:rFonts w:cs="Times New Roman"/>
          <w:sz w:val="16"/>
          <w:szCs w:val="20"/>
        </w:rPr>
      </w:pPr>
    </w:p>
    <w:p w14:paraId="14A64BC1"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4AB4E6A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улиц, от общественных зданий  – 5 м;</w:t>
      </w:r>
    </w:p>
    <w:p w14:paraId="19028A9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проездов, общественных зданий – 3 м;</w:t>
      </w:r>
    </w:p>
    <w:p w14:paraId="118A78A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от остальных зданий и сооружений – 5 м.</w:t>
      </w:r>
    </w:p>
    <w:p w14:paraId="08426274" w14:textId="77777777" w:rsidR="002D5C89" w:rsidRPr="000C3E1D" w:rsidRDefault="002D5C89" w:rsidP="000D0821">
      <w:pPr>
        <w:spacing w:after="0" w:line="240" w:lineRule="auto"/>
        <w:jc w:val="both"/>
        <w:rPr>
          <w:rFonts w:cs="Times New Roman"/>
          <w:sz w:val="16"/>
          <w:szCs w:val="20"/>
        </w:rPr>
      </w:pPr>
    </w:p>
    <w:p w14:paraId="75C7A4D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70B24B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Вспомогательные строения, за исключением гаражей, размещать со стороны улиц не допускается.</w:t>
      </w:r>
    </w:p>
    <w:p w14:paraId="518B85D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099BC3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Ограждения должны быть полностью проветриваемыми и высотой не более 2,0 м. </w:t>
      </w:r>
    </w:p>
    <w:p w14:paraId="54D6EF5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FEF013C"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4A8903B" w14:textId="77777777" w:rsidR="002D5C89" w:rsidRPr="000C3E1D" w:rsidRDefault="002D5C89" w:rsidP="000D0821">
      <w:pPr>
        <w:spacing w:after="0" w:line="240" w:lineRule="auto"/>
        <w:jc w:val="both"/>
        <w:rPr>
          <w:rFonts w:cs="Times New Roman"/>
          <w:sz w:val="16"/>
          <w:szCs w:val="20"/>
        </w:rPr>
      </w:pPr>
    </w:p>
    <w:p w14:paraId="61B2070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Примечание общее.</w:t>
      </w:r>
    </w:p>
    <w:p w14:paraId="05C5022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1F0146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24C119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5B4B4A5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726F8A7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3C203DD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BF2358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55FB771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B15B14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7A3E186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3B3A0E3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D114E41" w14:textId="77777777" w:rsidR="002D5C89" w:rsidRPr="000C3E1D" w:rsidRDefault="002D5C89" w:rsidP="000D0821">
      <w:pPr>
        <w:spacing w:after="0" w:line="240" w:lineRule="auto"/>
        <w:jc w:val="both"/>
        <w:rPr>
          <w:rFonts w:cs="Times New Roman"/>
          <w:sz w:val="20"/>
          <w:szCs w:val="20"/>
        </w:rPr>
      </w:pPr>
    </w:p>
    <w:p w14:paraId="5BF3EA01" w14:textId="77777777" w:rsidR="002D5C89" w:rsidRPr="000C3E1D" w:rsidRDefault="002D5C89" w:rsidP="000D0821">
      <w:pPr>
        <w:pStyle w:val="1ff4"/>
        <w:rPr>
          <w:sz w:val="20"/>
          <w:szCs w:val="20"/>
        </w:rPr>
      </w:pPr>
      <w:bookmarkStart w:id="22" w:name="_Toc124859452"/>
      <w:bookmarkStart w:id="23" w:name="_Toc159856622"/>
      <w:r w:rsidRPr="000C3E1D">
        <w:rPr>
          <w:sz w:val="20"/>
          <w:szCs w:val="20"/>
        </w:rPr>
        <w:t>ПРОИЗВОДСТВЕННЫЕ ЗОНЫ:</w:t>
      </w:r>
      <w:bookmarkEnd w:id="22"/>
      <w:bookmarkEnd w:id="23"/>
    </w:p>
    <w:p w14:paraId="376512C3"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3B8D99FB" w14:textId="77777777" w:rsidR="002D5C89" w:rsidRPr="000C3E1D" w:rsidRDefault="002D5C89" w:rsidP="000D0821">
      <w:pPr>
        <w:spacing w:after="0" w:line="240" w:lineRule="auto"/>
        <w:jc w:val="both"/>
        <w:rPr>
          <w:rFonts w:cs="Times New Roman"/>
          <w:b/>
          <w:bCs/>
          <w:sz w:val="20"/>
          <w:szCs w:val="20"/>
          <w:u w:val="single"/>
        </w:rPr>
      </w:pPr>
    </w:p>
    <w:p w14:paraId="4259158A" w14:textId="77777777" w:rsidR="002D5C89" w:rsidRPr="000C3E1D" w:rsidRDefault="002D5C89" w:rsidP="000D0821">
      <w:pPr>
        <w:pStyle w:val="6"/>
        <w:rPr>
          <w:rFonts w:cs="Times New Roman"/>
          <w:sz w:val="20"/>
          <w:szCs w:val="20"/>
        </w:rPr>
      </w:pPr>
      <w:bookmarkStart w:id="24" w:name="_Toc124859453"/>
      <w:bookmarkStart w:id="25" w:name="_Toc159856623"/>
      <w:r w:rsidRPr="000C3E1D">
        <w:rPr>
          <w:rFonts w:cs="Times New Roman"/>
          <w:sz w:val="20"/>
          <w:szCs w:val="20"/>
        </w:rPr>
        <w:t xml:space="preserve">П – 3. Зона предприятий, производств и объектов </w:t>
      </w:r>
      <w:r w:rsidRPr="000C3E1D">
        <w:rPr>
          <w:rFonts w:cs="Times New Roman"/>
          <w:sz w:val="20"/>
          <w:szCs w:val="20"/>
          <w:lang w:val="en-US"/>
        </w:rPr>
        <w:t>III</w:t>
      </w:r>
      <w:r w:rsidRPr="000C3E1D">
        <w:rPr>
          <w:rFonts w:cs="Times New Roman"/>
          <w:sz w:val="20"/>
          <w:szCs w:val="20"/>
        </w:rPr>
        <w:t xml:space="preserve"> класса опасности.</w:t>
      </w:r>
      <w:bookmarkEnd w:id="24"/>
      <w:bookmarkEnd w:id="25"/>
    </w:p>
    <w:p w14:paraId="6E9C236D"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 xml:space="preserve">Зона П-3 выделена для обеспечения правовых условий формирования предприятий, производств и объектов </w:t>
      </w:r>
      <w:r w:rsidRPr="000C3E1D">
        <w:rPr>
          <w:rFonts w:cs="Times New Roman"/>
          <w:i/>
          <w:iCs/>
          <w:sz w:val="20"/>
          <w:szCs w:val="20"/>
          <w:lang w:val="en-US"/>
        </w:rPr>
        <w:t>III</w:t>
      </w:r>
      <w:r w:rsidRPr="000C3E1D">
        <w:rPr>
          <w:rFonts w:cs="Times New Roman"/>
          <w:i/>
          <w:iCs/>
          <w:sz w:val="20"/>
          <w:szCs w:val="20"/>
        </w:rPr>
        <w:t xml:space="preserve"> класса </w:t>
      </w:r>
      <w:r w:rsidRPr="000C3E1D">
        <w:rPr>
          <w:rFonts w:cs="Times New Roman"/>
          <w:bCs/>
          <w:i/>
          <w:sz w:val="20"/>
          <w:szCs w:val="20"/>
        </w:rPr>
        <w:t>опасности</w:t>
      </w:r>
      <w:r w:rsidRPr="000C3E1D">
        <w:rPr>
          <w:rFonts w:cs="Times New Roman"/>
          <w:i/>
          <w:iCs/>
          <w:sz w:val="20"/>
          <w:szCs w:val="20"/>
        </w:rPr>
        <w:t>, с санитарно-защитной зоной 300 м.</w:t>
      </w:r>
    </w:p>
    <w:p w14:paraId="7707F3B2" w14:textId="77777777" w:rsidR="002D5C89" w:rsidRPr="000C3E1D" w:rsidRDefault="002D5C89" w:rsidP="000D0821">
      <w:pPr>
        <w:spacing w:after="0" w:line="240" w:lineRule="auto"/>
        <w:jc w:val="both"/>
        <w:rPr>
          <w:rFonts w:cs="Times New Roman"/>
          <w:sz w:val="20"/>
          <w:szCs w:val="20"/>
          <w:u w:val="single"/>
        </w:rPr>
      </w:pPr>
    </w:p>
    <w:p w14:paraId="071CF179"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7F0CDD13" w14:textId="77777777" w:rsidTr="002D5C89">
        <w:trPr>
          <w:trHeight w:val="20"/>
          <w:tblHeader/>
        </w:trPr>
        <w:tc>
          <w:tcPr>
            <w:tcW w:w="3545" w:type="dxa"/>
            <w:vAlign w:val="center"/>
          </w:tcPr>
          <w:p w14:paraId="7C68618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4B728F8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04F9D27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51B569D" w14:textId="77777777" w:rsidTr="002D5C89">
        <w:trPr>
          <w:trHeight w:val="1382"/>
        </w:trPr>
        <w:tc>
          <w:tcPr>
            <w:tcW w:w="3545" w:type="dxa"/>
            <w:vAlign w:val="center"/>
          </w:tcPr>
          <w:p w14:paraId="2B8A0F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 – Недропользование</w:t>
            </w:r>
          </w:p>
        </w:tc>
        <w:tc>
          <w:tcPr>
            <w:tcW w:w="5670" w:type="dxa"/>
            <w:vAlign w:val="center"/>
          </w:tcPr>
          <w:p w14:paraId="6A88175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геологических изысканий;</w:t>
            </w:r>
          </w:p>
          <w:p w14:paraId="01F561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добыча полезных ископаемых открытым (карьеры, отвалы) и закрытым (шахты, скважины) способами;</w:t>
            </w:r>
          </w:p>
          <w:p w14:paraId="3DB756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в том числе подземных, в целях добычи полезных ископаемых;</w:t>
            </w:r>
          </w:p>
          <w:p w14:paraId="3D705F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1AFFFF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14:paraId="69F56216"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cs="Times New Roman"/>
                <w:bCs/>
                <w:sz w:val="20"/>
                <w:szCs w:val="20"/>
              </w:rPr>
              <w:t>;</w:t>
            </w:r>
          </w:p>
          <w:p w14:paraId="05C0E02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30 м;</w:t>
            </w:r>
          </w:p>
          <w:p w14:paraId="536308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1942B2F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2ED96A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75%;</w:t>
            </w:r>
          </w:p>
          <w:p w14:paraId="65CA36A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sz w:val="20"/>
                <w:szCs w:val="20"/>
              </w:rPr>
              <w:t>;</w:t>
            </w:r>
          </w:p>
          <w:p w14:paraId="199E9DE0"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5FA6BBD" w14:textId="77777777" w:rsidTr="002D5C89">
        <w:trPr>
          <w:trHeight w:val="20"/>
        </w:trPr>
        <w:tc>
          <w:tcPr>
            <w:tcW w:w="3545" w:type="dxa"/>
            <w:vAlign w:val="center"/>
          </w:tcPr>
          <w:p w14:paraId="34D6C6B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[6.6] – Строительная промышленность</w:t>
            </w:r>
          </w:p>
        </w:tc>
        <w:tc>
          <w:tcPr>
            <w:tcW w:w="5670" w:type="dxa"/>
            <w:vAlign w:val="center"/>
          </w:tcPr>
          <w:p w14:paraId="2E9304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14:paraId="59199873" w14:textId="77777777" w:rsidR="002D5C89" w:rsidRPr="000C3E1D" w:rsidRDefault="002D5C89" w:rsidP="000D0821">
            <w:pPr>
              <w:spacing w:after="0" w:line="240" w:lineRule="auto"/>
              <w:jc w:val="both"/>
              <w:rPr>
                <w:rFonts w:cs="Times New Roman"/>
                <w:b/>
                <w:sz w:val="20"/>
                <w:szCs w:val="20"/>
              </w:rPr>
            </w:pPr>
          </w:p>
        </w:tc>
      </w:tr>
      <w:tr w:rsidR="002D5C89" w:rsidRPr="000C3E1D" w14:paraId="323A7107" w14:textId="77777777" w:rsidTr="002D5C89">
        <w:trPr>
          <w:trHeight w:val="20"/>
        </w:trPr>
        <w:tc>
          <w:tcPr>
            <w:tcW w:w="3545" w:type="dxa"/>
            <w:vAlign w:val="center"/>
          </w:tcPr>
          <w:p w14:paraId="3304041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 – Склад</w:t>
            </w:r>
          </w:p>
        </w:tc>
        <w:tc>
          <w:tcPr>
            <w:tcW w:w="5670" w:type="dxa"/>
            <w:vAlign w:val="center"/>
          </w:tcPr>
          <w:p w14:paraId="3C1D6BF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14:paraId="4FC42133" w14:textId="77777777" w:rsidR="002D5C89" w:rsidRPr="000C3E1D" w:rsidRDefault="002D5C89" w:rsidP="000D0821">
            <w:pPr>
              <w:spacing w:after="0" w:line="240" w:lineRule="auto"/>
              <w:jc w:val="both"/>
              <w:rPr>
                <w:rFonts w:cs="Times New Roman"/>
                <w:b/>
                <w:sz w:val="20"/>
                <w:szCs w:val="20"/>
              </w:rPr>
            </w:pPr>
          </w:p>
        </w:tc>
      </w:tr>
      <w:tr w:rsidR="002D5C89" w:rsidRPr="000C3E1D" w14:paraId="0E9AF268" w14:textId="77777777" w:rsidTr="002D5C89">
        <w:trPr>
          <w:trHeight w:val="20"/>
        </w:trPr>
        <w:tc>
          <w:tcPr>
            <w:tcW w:w="3545" w:type="dxa"/>
            <w:vAlign w:val="center"/>
          </w:tcPr>
          <w:p w14:paraId="070EE8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[7.5] – Трубопроводный транспорт</w:t>
            </w:r>
          </w:p>
          <w:p w14:paraId="6200BAC4" w14:textId="77777777" w:rsidR="002D5C89" w:rsidRPr="000C3E1D" w:rsidRDefault="002D5C89" w:rsidP="000D0821">
            <w:pPr>
              <w:spacing w:after="0" w:line="240" w:lineRule="auto"/>
              <w:jc w:val="both"/>
              <w:rPr>
                <w:rFonts w:cs="Times New Roman"/>
                <w:sz w:val="20"/>
                <w:szCs w:val="20"/>
              </w:rPr>
            </w:pPr>
          </w:p>
          <w:p w14:paraId="5109D874" w14:textId="77777777" w:rsidR="002D5C89" w:rsidRPr="000C3E1D" w:rsidRDefault="002D5C89" w:rsidP="000D0821">
            <w:pPr>
              <w:spacing w:after="0" w:line="240" w:lineRule="auto"/>
              <w:jc w:val="both"/>
              <w:rPr>
                <w:rFonts w:cs="Times New Roman"/>
                <w:sz w:val="20"/>
                <w:szCs w:val="20"/>
              </w:rPr>
            </w:pPr>
          </w:p>
        </w:tc>
        <w:tc>
          <w:tcPr>
            <w:tcW w:w="5670" w:type="dxa"/>
          </w:tcPr>
          <w:p w14:paraId="01C1BF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78" w:type="dxa"/>
            <w:vAlign w:val="center"/>
          </w:tcPr>
          <w:p w14:paraId="00DD21F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3E6BDF1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4B5B2DB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3F6094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10CE679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sz w:val="20"/>
                <w:szCs w:val="20"/>
              </w:rPr>
              <w:t>;</w:t>
            </w:r>
          </w:p>
          <w:p w14:paraId="59690FA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E8A66EA"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1BB737F3" w14:textId="77777777" w:rsidTr="002D5C89">
        <w:trPr>
          <w:trHeight w:val="20"/>
        </w:trPr>
        <w:tc>
          <w:tcPr>
            <w:tcW w:w="3545" w:type="dxa"/>
            <w:vAlign w:val="center"/>
          </w:tcPr>
          <w:p w14:paraId="695239A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670" w:type="dxa"/>
            <w:tcBorders>
              <w:top w:val="single" w:sz="4" w:space="0" w:color="auto"/>
              <w:left w:val="single" w:sz="4" w:space="0" w:color="auto"/>
              <w:bottom w:val="single" w:sz="4" w:space="0" w:color="auto"/>
              <w:right w:val="single" w:sz="4" w:space="0" w:color="auto"/>
            </w:tcBorders>
          </w:tcPr>
          <w:p w14:paraId="127991A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78" w:type="dxa"/>
            <w:tcBorders>
              <w:top w:val="single" w:sz="4" w:space="0" w:color="auto"/>
              <w:left w:val="single" w:sz="4" w:space="0" w:color="auto"/>
              <w:bottom w:val="single" w:sz="4" w:space="0" w:color="auto"/>
              <w:right w:val="single" w:sz="4" w:space="0" w:color="auto"/>
            </w:tcBorders>
          </w:tcPr>
          <w:p w14:paraId="5CD5AE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0C906D2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373E8481" w14:textId="77777777" w:rsidTr="002D5C89">
        <w:trPr>
          <w:trHeight w:val="20"/>
        </w:trPr>
        <w:tc>
          <w:tcPr>
            <w:tcW w:w="3545" w:type="dxa"/>
            <w:shd w:val="clear" w:color="auto" w:fill="FFFFFF"/>
            <w:vAlign w:val="center"/>
          </w:tcPr>
          <w:p w14:paraId="5EEA18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shd w:val="clear" w:color="auto" w:fill="FFFFFF"/>
            <w:vAlign w:val="center"/>
          </w:tcPr>
          <w:p w14:paraId="55AD76D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AB42A4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6CC6FDB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2901705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06EF565B" w14:textId="77777777" w:rsidTr="002D5C89">
        <w:trPr>
          <w:trHeight w:val="2024"/>
        </w:trPr>
        <w:tc>
          <w:tcPr>
            <w:tcW w:w="3545" w:type="dxa"/>
            <w:tcBorders>
              <w:top w:val="nil"/>
            </w:tcBorders>
            <w:shd w:val="clear" w:color="auto" w:fill="FFFFFF"/>
            <w:vAlign w:val="center"/>
          </w:tcPr>
          <w:p w14:paraId="746E21B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tcBorders>
              <w:top w:val="nil"/>
            </w:tcBorders>
            <w:shd w:val="clear" w:color="auto" w:fill="FFFFFF"/>
            <w:vAlign w:val="center"/>
          </w:tcPr>
          <w:p w14:paraId="4010C6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5EA54FB2" w14:textId="77777777" w:rsidR="002D5C89" w:rsidRPr="000C3E1D" w:rsidRDefault="002D5C89" w:rsidP="000D0821">
            <w:pPr>
              <w:spacing w:after="0" w:line="240" w:lineRule="auto"/>
              <w:jc w:val="both"/>
              <w:rPr>
                <w:rFonts w:cs="Times New Roman"/>
                <w:sz w:val="20"/>
                <w:szCs w:val="20"/>
              </w:rPr>
            </w:pPr>
          </w:p>
        </w:tc>
      </w:tr>
    </w:tbl>
    <w:p w14:paraId="2941301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953"/>
        <w:gridCol w:w="6095"/>
      </w:tblGrid>
      <w:tr w:rsidR="002D5C89" w:rsidRPr="000C3E1D" w14:paraId="7E22714E" w14:textId="77777777" w:rsidTr="00AC1CED">
        <w:trPr>
          <w:trHeight w:val="20"/>
          <w:tblHeader/>
        </w:trPr>
        <w:tc>
          <w:tcPr>
            <w:tcW w:w="3545" w:type="dxa"/>
            <w:tcBorders>
              <w:bottom w:val="single" w:sz="4" w:space="0" w:color="auto"/>
            </w:tcBorders>
            <w:vAlign w:val="center"/>
          </w:tcPr>
          <w:p w14:paraId="44DDC12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953" w:type="dxa"/>
            <w:tcBorders>
              <w:bottom w:val="single" w:sz="4" w:space="0" w:color="auto"/>
            </w:tcBorders>
            <w:vAlign w:val="center"/>
          </w:tcPr>
          <w:p w14:paraId="0A490D1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095" w:type="dxa"/>
            <w:tcBorders>
              <w:bottom w:val="single" w:sz="4" w:space="0" w:color="auto"/>
            </w:tcBorders>
            <w:vAlign w:val="center"/>
          </w:tcPr>
          <w:p w14:paraId="2F878C6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3FC7195E" w14:textId="77777777" w:rsidTr="00AC1CED">
        <w:trPr>
          <w:trHeight w:val="20"/>
        </w:trPr>
        <w:tc>
          <w:tcPr>
            <w:tcW w:w="3545" w:type="dxa"/>
            <w:tcBorders>
              <w:top w:val="single" w:sz="4" w:space="0" w:color="auto"/>
              <w:bottom w:val="single" w:sz="4" w:space="0" w:color="auto"/>
            </w:tcBorders>
            <w:shd w:val="clear" w:color="auto" w:fill="auto"/>
            <w:vAlign w:val="center"/>
          </w:tcPr>
          <w:p w14:paraId="0A61C3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 – Деловое управление</w:t>
            </w:r>
          </w:p>
        </w:tc>
        <w:tc>
          <w:tcPr>
            <w:tcW w:w="5953" w:type="dxa"/>
            <w:tcBorders>
              <w:top w:val="single" w:sz="4" w:space="0" w:color="auto"/>
              <w:bottom w:val="single" w:sz="4" w:space="0" w:color="auto"/>
            </w:tcBorders>
            <w:shd w:val="clear" w:color="auto" w:fill="auto"/>
            <w:vAlign w:val="center"/>
          </w:tcPr>
          <w:p w14:paraId="63915E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shd w:val="clear" w:color="auto" w:fill="auto"/>
            <w:vAlign w:val="center"/>
          </w:tcPr>
          <w:p w14:paraId="5AEE639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w:t>
            </w:r>
            <w:r w:rsidRPr="000C3E1D">
              <w:rPr>
                <w:rFonts w:cs="Times New Roman"/>
                <w:b/>
                <w:bCs/>
                <w:sz w:val="20"/>
                <w:szCs w:val="20"/>
              </w:rPr>
              <w:t>не подлежит установлению</w:t>
            </w:r>
            <w:r w:rsidRPr="000C3E1D">
              <w:rPr>
                <w:rFonts w:cs="Times New Roman"/>
                <w:bCs/>
                <w:sz w:val="20"/>
                <w:szCs w:val="20"/>
              </w:rPr>
              <w:t>;</w:t>
            </w:r>
          </w:p>
          <w:p w14:paraId="066E99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5BF081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49EFFD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52C979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164DBF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1628343D" w14:textId="77777777" w:rsidTr="00AC1CED">
        <w:trPr>
          <w:trHeight w:val="20"/>
        </w:trPr>
        <w:tc>
          <w:tcPr>
            <w:tcW w:w="3545" w:type="dxa"/>
            <w:tcBorders>
              <w:top w:val="single" w:sz="4" w:space="0" w:color="auto"/>
              <w:bottom w:val="single" w:sz="4" w:space="0" w:color="auto"/>
            </w:tcBorders>
            <w:shd w:val="clear" w:color="auto" w:fill="auto"/>
            <w:vAlign w:val="center"/>
          </w:tcPr>
          <w:p w14:paraId="542503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[4.9.1.4] – Ремонт автомобилей</w:t>
            </w:r>
          </w:p>
        </w:tc>
        <w:tc>
          <w:tcPr>
            <w:tcW w:w="5953" w:type="dxa"/>
            <w:tcBorders>
              <w:top w:val="single" w:sz="4" w:space="0" w:color="auto"/>
              <w:bottom w:val="single" w:sz="4" w:space="0" w:color="auto"/>
            </w:tcBorders>
            <w:shd w:val="clear" w:color="auto" w:fill="auto"/>
            <w:vAlign w:val="center"/>
          </w:tcPr>
          <w:p w14:paraId="2B14F1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095" w:type="dxa"/>
            <w:shd w:val="clear" w:color="auto" w:fill="auto"/>
            <w:vAlign w:val="center"/>
          </w:tcPr>
          <w:p w14:paraId="5D7D760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60/2000 кв. м;</w:t>
            </w:r>
          </w:p>
          <w:p w14:paraId="312699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30E3651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1EA9B6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6FCC92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12C78D4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2D5C89" w:rsidRPr="000C3E1D" w14:paraId="7C8814C1" w14:textId="77777777" w:rsidTr="002D5C89">
        <w:trPr>
          <w:trHeight w:val="20"/>
          <w:tblHeader/>
        </w:trPr>
        <w:tc>
          <w:tcPr>
            <w:tcW w:w="7655" w:type="dxa"/>
            <w:vAlign w:val="center"/>
          </w:tcPr>
          <w:p w14:paraId="0C84734E"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938" w:type="dxa"/>
            <w:vAlign w:val="center"/>
          </w:tcPr>
          <w:p w14:paraId="504830E1"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753ADE9D" w14:textId="77777777" w:rsidTr="002D5C89">
        <w:trPr>
          <w:trHeight w:val="20"/>
        </w:trPr>
        <w:tc>
          <w:tcPr>
            <w:tcW w:w="7655" w:type="dxa"/>
            <w:vAlign w:val="center"/>
          </w:tcPr>
          <w:p w14:paraId="0B913B5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D9DF2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F62D72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DE456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BE1A3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3A4945F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280E6C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4C6BEF0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63BECD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29DE39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4D58B3E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5EFAE5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5A4B387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2C1A2F8" w14:textId="77777777" w:rsidR="002D5C89" w:rsidRPr="000C3E1D" w:rsidRDefault="002D5C89" w:rsidP="000D0821">
            <w:pPr>
              <w:spacing w:after="0" w:line="240" w:lineRule="auto"/>
              <w:jc w:val="both"/>
              <w:rPr>
                <w:rFonts w:cs="Times New Roman"/>
                <w:sz w:val="20"/>
                <w:szCs w:val="20"/>
              </w:rPr>
            </w:pPr>
          </w:p>
          <w:p w14:paraId="2995BBF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059C614" w14:textId="77777777" w:rsidR="002D5C89" w:rsidRPr="000C3E1D" w:rsidRDefault="002D5C89" w:rsidP="000D0821">
            <w:pPr>
              <w:spacing w:after="0" w:line="240" w:lineRule="auto"/>
              <w:jc w:val="both"/>
              <w:rPr>
                <w:rFonts w:cs="Times New Roman"/>
                <w:sz w:val="20"/>
                <w:szCs w:val="20"/>
              </w:rPr>
            </w:pPr>
          </w:p>
          <w:p w14:paraId="3F10E00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CCB9B4E"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6938AA6" w14:textId="2738E261" w:rsidR="002D5C89" w:rsidRPr="000C3E1D" w:rsidRDefault="002D5C89" w:rsidP="0090336B">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05415D65"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37A8A6F6" w14:textId="1ABC0519"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5C19F8D7" w14:textId="77777777" w:rsidR="002D5C89" w:rsidRPr="000C3E1D" w:rsidRDefault="002D5C89" w:rsidP="000D0821">
      <w:pPr>
        <w:spacing w:after="0" w:line="240" w:lineRule="auto"/>
        <w:jc w:val="both"/>
        <w:rPr>
          <w:rFonts w:cs="Times New Roman"/>
          <w:sz w:val="16"/>
          <w:szCs w:val="20"/>
        </w:rPr>
      </w:pPr>
    </w:p>
    <w:p w14:paraId="6B6C494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до красной линии:</w:t>
      </w:r>
    </w:p>
    <w:p w14:paraId="3443848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1D400C2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3D20121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1262938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6AC1C0E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2613817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Размещение производственной территориальной зоны не допускается:</w:t>
      </w:r>
    </w:p>
    <w:p w14:paraId="5559A61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а) в составе рекреационных зон;</w:t>
      </w:r>
    </w:p>
    <w:p w14:paraId="6B468D1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б) на землях особо охраняемых территорий, в том числе:</w:t>
      </w:r>
    </w:p>
    <w:p w14:paraId="0CA05E9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первом поясе зоны санитарной охраны источников водоснабжения;</w:t>
      </w:r>
    </w:p>
    <w:p w14:paraId="7F5889A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02A5FFF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водоохранных и прибрежных зонах рек, морей;</w:t>
      </w:r>
    </w:p>
    <w:p w14:paraId="3558C1F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охраны памятников истории и культуры без согласования с соответствующими органами охраны памятников;</w:t>
      </w:r>
    </w:p>
    <w:p w14:paraId="29157BB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383816A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5ACA42E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возможного катастрофического затопления в результате разрушения плотин или дамб.</w:t>
      </w:r>
    </w:p>
    <w:p w14:paraId="1C75C59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D2A806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 xml:space="preserve"> и </w:t>
      </w:r>
      <w:smartTag w:uri="urn:schemas-microsoft-com:office:smarttags" w:element="metricconverter">
        <w:smartTagPr>
          <w:attr w:name="ProductID" w:val="500 м"/>
        </w:smartTagPr>
        <w:r w:rsidRPr="000C3E1D">
          <w:rPr>
            <w:rFonts w:cs="Times New Roman"/>
            <w:sz w:val="16"/>
            <w:szCs w:val="20"/>
          </w:rPr>
          <w:t>500 м</w:t>
        </w:r>
      </w:smartTag>
      <w:r w:rsidRPr="000C3E1D">
        <w:rPr>
          <w:rFonts w:cs="Times New Roman"/>
          <w:sz w:val="16"/>
          <w:szCs w:val="20"/>
        </w:rPr>
        <w:t xml:space="preserve"> соответственно, на территории населенных пунктов Краснодарского края не допускается.</w:t>
      </w:r>
    </w:p>
    <w:p w14:paraId="128DF3D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3E1D">
          <w:rPr>
            <w:rFonts w:cs="Times New Roman"/>
            <w:sz w:val="16"/>
            <w:szCs w:val="20"/>
          </w:rPr>
          <w:t>100 м</w:t>
        </w:r>
      </w:smartTag>
      <w:r w:rsidRPr="000C3E1D">
        <w:rPr>
          <w:rFonts w:cs="Times New Roman"/>
          <w:sz w:val="16"/>
          <w:szCs w:val="20"/>
        </w:rPr>
        <w:t>.</w:t>
      </w:r>
    </w:p>
    <w:p w14:paraId="6AD0974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Не допускается расширение производственных предприятий, если при этом требуется увеличение размера санитарно-защитных зон.</w:t>
      </w:r>
    </w:p>
    <w:p w14:paraId="5F48A1F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w:t>
      </w:r>
    </w:p>
    <w:p w14:paraId="007B321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13C70C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Запрещается проектирование указанных предприятий на территории бывших кладбищ, скотомогильников, свалок.</w:t>
      </w:r>
    </w:p>
    <w:p w14:paraId="5F0F1816"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6BF110E" w14:textId="77777777" w:rsidR="002D5C89" w:rsidRPr="000C3E1D" w:rsidRDefault="002D5C89" w:rsidP="000D0821">
      <w:pPr>
        <w:spacing w:after="0" w:line="240" w:lineRule="auto"/>
        <w:jc w:val="both"/>
        <w:rPr>
          <w:rFonts w:cs="Times New Roman"/>
          <w:sz w:val="16"/>
          <w:szCs w:val="20"/>
        </w:rPr>
      </w:pPr>
    </w:p>
    <w:p w14:paraId="7AFE231B"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Примечание общее.</w:t>
      </w:r>
    </w:p>
    <w:p w14:paraId="0295C33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66FBB8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779DEA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295F3E0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45DC57F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312726A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4603781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0E21E70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5A838D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6198F59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4412236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174D26E" w14:textId="77777777" w:rsidR="002D5C89" w:rsidRPr="000C3E1D" w:rsidRDefault="002D5C89" w:rsidP="000D0821">
      <w:pPr>
        <w:spacing w:after="0" w:line="240" w:lineRule="auto"/>
        <w:jc w:val="both"/>
        <w:rPr>
          <w:rFonts w:cs="Times New Roman"/>
          <w:sz w:val="20"/>
          <w:szCs w:val="20"/>
        </w:rPr>
      </w:pPr>
    </w:p>
    <w:p w14:paraId="39B9A738" w14:textId="77777777" w:rsidR="002D5C89" w:rsidRPr="000C3E1D" w:rsidRDefault="002D5C89" w:rsidP="000D0821">
      <w:pPr>
        <w:pStyle w:val="6"/>
        <w:rPr>
          <w:rFonts w:cs="Times New Roman"/>
          <w:sz w:val="20"/>
          <w:szCs w:val="20"/>
        </w:rPr>
      </w:pPr>
      <w:bookmarkStart w:id="26" w:name="_Toc124859454"/>
      <w:bookmarkStart w:id="27" w:name="_Toc159856624"/>
      <w:r w:rsidRPr="000C3E1D">
        <w:rPr>
          <w:rFonts w:cs="Times New Roman"/>
          <w:sz w:val="20"/>
          <w:szCs w:val="20"/>
        </w:rPr>
        <w:t xml:space="preserve">П – 4. Зона предприятий, производств и объектов </w:t>
      </w:r>
      <w:r w:rsidRPr="000C3E1D">
        <w:rPr>
          <w:rFonts w:cs="Times New Roman"/>
          <w:sz w:val="20"/>
          <w:szCs w:val="20"/>
          <w:lang w:val="en-US"/>
        </w:rPr>
        <w:t>IV</w:t>
      </w:r>
      <w:r w:rsidRPr="000C3E1D">
        <w:rPr>
          <w:rFonts w:cs="Times New Roman"/>
          <w:sz w:val="20"/>
          <w:szCs w:val="20"/>
        </w:rPr>
        <w:t xml:space="preserve"> класса опасности.</w:t>
      </w:r>
      <w:bookmarkEnd w:id="26"/>
      <w:bookmarkEnd w:id="27"/>
    </w:p>
    <w:p w14:paraId="2250E058"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 xml:space="preserve">Зона П-4 выделена для обеспечения правовых условий формирования предприятий, производств и объектов </w:t>
      </w:r>
      <w:r w:rsidRPr="000C3E1D">
        <w:rPr>
          <w:rFonts w:cs="Times New Roman"/>
          <w:i/>
          <w:iCs/>
          <w:sz w:val="20"/>
          <w:szCs w:val="20"/>
          <w:lang w:val="en-US"/>
        </w:rPr>
        <w:t>IV</w:t>
      </w:r>
      <w:r w:rsidRPr="000C3E1D">
        <w:rPr>
          <w:rFonts w:cs="Times New Roman"/>
          <w:i/>
          <w:iCs/>
          <w:sz w:val="20"/>
          <w:szCs w:val="20"/>
        </w:rPr>
        <w:t xml:space="preserve"> класса </w:t>
      </w:r>
      <w:r w:rsidRPr="000C3E1D">
        <w:rPr>
          <w:rFonts w:cs="Times New Roman"/>
          <w:bCs/>
          <w:i/>
          <w:sz w:val="20"/>
          <w:szCs w:val="20"/>
        </w:rPr>
        <w:t>опасности</w:t>
      </w:r>
      <w:r w:rsidRPr="000C3E1D">
        <w:rPr>
          <w:rFonts w:cs="Times New Roman"/>
          <w:i/>
          <w:iCs/>
          <w:sz w:val="20"/>
          <w:szCs w:val="20"/>
        </w:rPr>
        <w:t>, с санитарно-защитной зоной 100 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3BB5102" w14:textId="77777777" w:rsidR="002D5C89" w:rsidRPr="000C3E1D" w:rsidRDefault="002D5C89" w:rsidP="000D0821">
      <w:pPr>
        <w:spacing w:after="0" w:line="240" w:lineRule="auto"/>
        <w:jc w:val="both"/>
        <w:rPr>
          <w:rFonts w:cs="Times New Roman"/>
          <w:sz w:val="20"/>
          <w:szCs w:val="20"/>
          <w:u w:val="single"/>
        </w:rPr>
      </w:pPr>
    </w:p>
    <w:p w14:paraId="141F86AE"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210A6B9D" w14:textId="77777777" w:rsidTr="002D5C89">
        <w:trPr>
          <w:trHeight w:val="20"/>
          <w:tblHeader/>
        </w:trPr>
        <w:tc>
          <w:tcPr>
            <w:tcW w:w="3545" w:type="dxa"/>
            <w:vAlign w:val="center"/>
          </w:tcPr>
          <w:p w14:paraId="187E899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4971518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1B51828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8B63950" w14:textId="77777777" w:rsidTr="002D5C89">
        <w:trPr>
          <w:trHeight w:val="1382"/>
        </w:trPr>
        <w:tc>
          <w:tcPr>
            <w:tcW w:w="3545" w:type="dxa"/>
            <w:vAlign w:val="center"/>
          </w:tcPr>
          <w:p w14:paraId="27CF1A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 – Недропользование</w:t>
            </w:r>
          </w:p>
        </w:tc>
        <w:tc>
          <w:tcPr>
            <w:tcW w:w="5670" w:type="dxa"/>
            <w:vAlign w:val="center"/>
          </w:tcPr>
          <w:p w14:paraId="4F3226D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геологических изысканий;</w:t>
            </w:r>
          </w:p>
          <w:p w14:paraId="5208D88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добыча полезных ископаемых открытым (карьеры, отвалы) и закрытым (шахты, скважины) способами;</w:t>
            </w:r>
          </w:p>
          <w:p w14:paraId="386785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в том числе подземных, в целях добычи полезных ископаемых;</w:t>
            </w:r>
          </w:p>
          <w:p w14:paraId="767518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0541A7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14:paraId="42BA37D0"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p>
          <w:p w14:paraId="7CFC00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30 м;</w:t>
            </w:r>
          </w:p>
          <w:p w14:paraId="6A9FA1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902AB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466CA4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75%;</w:t>
            </w:r>
          </w:p>
          <w:p w14:paraId="50FDF79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sz w:val="20"/>
                <w:szCs w:val="20"/>
              </w:rPr>
              <w:t>;</w:t>
            </w:r>
          </w:p>
          <w:p w14:paraId="3A0F7F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FA85935"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8733AFD"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77AAFC1C"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596B647"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1DBC897"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57AB1A00"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A116756" w14:textId="77777777" w:rsidR="002D5C89" w:rsidRPr="000C3E1D" w:rsidRDefault="002D5C89" w:rsidP="000D0821">
            <w:pPr>
              <w:numPr>
                <w:ilvl w:val="0"/>
                <w:numId w:val="130"/>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60CCF9DC" w14:textId="77777777" w:rsidTr="002D5C89">
        <w:trPr>
          <w:trHeight w:val="846"/>
        </w:trPr>
        <w:tc>
          <w:tcPr>
            <w:tcW w:w="3545" w:type="dxa"/>
            <w:vAlign w:val="center"/>
          </w:tcPr>
          <w:p w14:paraId="31C1A18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[6.2.1]- Автомобилестроительная промышленность</w:t>
            </w:r>
          </w:p>
        </w:tc>
        <w:tc>
          <w:tcPr>
            <w:tcW w:w="5670" w:type="dxa"/>
            <w:vAlign w:val="center"/>
          </w:tcPr>
          <w:p w14:paraId="6C5FA93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ign w:val="center"/>
          </w:tcPr>
          <w:p w14:paraId="2CEB7AA6" w14:textId="77777777" w:rsidR="002D5C89" w:rsidRPr="000C3E1D" w:rsidRDefault="002D5C89" w:rsidP="000D0821">
            <w:pPr>
              <w:spacing w:after="0" w:line="240" w:lineRule="auto"/>
              <w:jc w:val="both"/>
              <w:rPr>
                <w:rFonts w:cs="Times New Roman"/>
                <w:sz w:val="20"/>
                <w:szCs w:val="20"/>
              </w:rPr>
            </w:pPr>
          </w:p>
        </w:tc>
      </w:tr>
      <w:tr w:rsidR="002D5C89" w:rsidRPr="000C3E1D" w14:paraId="6570D5DE" w14:textId="77777777" w:rsidTr="002D5C89">
        <w:trPr>
          <w:trHeight w:val="20"/>
        </w:trPr>
        <w:tc>
          <w:tcPr>
            <w:tcW w:w="3545" w:type="dxa"/>
            <w:vAlign w:val="center"/>
          </w:tcPr>
          <w:p w14:paraId="329A58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[6.3] – Легкая промышленность.</w:t>
            </w:r>
          </w:p>
        </w:tc>
        <w:tc>
          <w:tcPr>
            <w:tcW w:w="5670" w:type="dxa"/>
            <w:vAlign w:val="center"/>
          </w:tcPr>
          <w:p w14:paraId="664879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14:paraId="056DEEDA" w14:textId="77777777" w:rsidR="002D5C89" w:rsidRPr="000C3E1D" w:rsidRDefault="002D5C89" w:rsidP="000D0821">
            <w:pPr>
              <w:spacing w:after="0" w:line="240" w:lineRule="auto"/>
              <w:jc w:val="both"/>
              <w:rPr>
                <w:rFonts w:cs="Times New Roman"/>
                <w:b/>
                <w:sz w:val="20"/>
                <w:szCs w:val="20"/>
              </w:rPr>
            </w:pPr>
          </w:p>
        </w:tc>
      </w:tr>
      <w:tr w:rsidR="002D5C89" w:rsidRPr="000C3E1D" w14:paraId="4C909906" w14:textId="77777777" w:rsidTr="002D5C89">
        <w:trPr>
          <w:trHeight w:val="20"/>
        </w:trPr>
        <w:tc>
          <w:tcPr>
            <w:tcW w:w="3545" w:type="dxa"/>
            <w:vAlign w:val="center"/>
          </w:tcPr>
          <w:p w14:paraId="34C99A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[6.3.1] – Фармацевтическая промышленность</w:t>
            </w:r>
          </w:p>
        </w:tc>
        <w:tc>
          <w:tcPr>
            <w:tcW w:w="5670" w:type="dxa"/>
            <w:vAlign w:val="center"/>
          </w:tcPr>
          <w:p w14:paraId="352922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378" w:type="dxa"/>
            <w:vMerge/>
            <w:vAlign w:val="center"/>
          </w:tcPr>
          <w:p w14:paraId="0610C635" w14:textId="77777777" w:rsidR="002D5C89" w:rsidRPr="000C3E1D" w:rsidRDefault="002D5C89" w:rsidP="000D0821">
            <w:pPr>
              <w:spacing w:after="0" w:line="240" w:lineRule="auto"/>
              <w:jc w:val="both"/>
              <w:rPr>
                <w:rFonts w:cs="Times New Roman"/>
                <w:b/>
                <w:sz w:val="20"/>
                <w:szCs w:val="20"/>
              </w:rPr>
            </w:pPr>
          </w:p>
        </w:tc>
      </w:tr>
      <w:tr w:rsidR="002D5C89" w:rsidRPr="000C3E1D" w14:paraId="370C015D" w14:textId="77777777" w:rsidTr="002D5C89">
        <w:trPr>
          <w:trHeight w:val="1144"/>
        </w:trPr>
        <w:tc>
          <w:tcPr>
            <w:tcW w:w="3545" w:type="dxa"/>
            <w:vAlign w:val="center"/>
          </w:tcPr>
          <w:p w14:paraId="624B56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[6.4] – Пищевая промышленность</w:t>
            </w:r>
          </w:p>
        </w:tc>
        <w:tc>
          <w:tcPr>
            <w:tcW w:w="5670" w:type="dxa"/>
            <w:vAlign w:val="center"/>
          </w:tcPr>
          <w:p w14:paraId="7F4B8F8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78" w:type="dxa"/>
            <w:vMerge/>
            <w:vAlign w:val="center"/>
          </w:tcPr>
          <w:p w14:paraId="10CD824A" w14:textId="77777777" w:rsidR="002D5C89" w:rsidRPr="000C3E1D" w:rsidRDefault="002D5C89" w:rsidP="000D0821">
            <w:pPr>
              <w:spacing w:after="0" w:line="240" w:lineRule="auto"/>
              <w:jc w:val="both"/>
              <w:rPr>
                <w:rFonts w:cs="Times New Roman"/>
                <w:b/>
                <w:sz w:val="20"/>
                <w:szCs w:val="20"/>
              </w:rPr>
            </w:pPr>
          </w:p>
        </w:tc>
      </w:tr>
      <w:tr w:rsidR="002D5C89" w:rsidRPr="000C3E1D" w14:paraId="37433B0C" w14:textId="77777777" w:rsidTr="002D5C89">
        <w:trPr>
          <w:trHeight w:val="20"/>
        </w:trPr>
        <w:tc>
          <w:tcPr>
            <w:tcW w:w="3545" w:type="dxa"/>
            <w:vAlign w:val="center"/>
          </w:tcPr>
          <w:p w14:paraId="629D14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[6.6] – Строительная промышленность</w:t>
            </w:r>
          </w:p>
        </w:tc>
        <w:tc>
          <w:tcPr>
            <w:tcW w:w="5670" w:type="dxa"/>
            <w:vAlign w:val="center"/>
          </w:tcPr>
          <w:p w14:paraId="3F1F59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14:paraId="30B8A94A" w14:textId="77777777" w:rsidR="002D5C89" w:rsidRPr="000C3E1D" w:rsidRDefault="002D5C89" w:rsidP="000D0821">
            <w:pPr>
              <w:spacing w:after="0" w:line="240" w:lineRule="auto"/>
              <w:jc w:val="both"/>
              <w:rPr>
                <w:rFonts w:cs="Times New Roman"/>
                <w:b/>
                <w:sz w:val="20"/>
                <w:szCs w:val="20"/>
              </w:rPr>
            </w:pPr>
          </w:p>
        </w:tc>
      </w:tr>
      <w:tr w:rsidR="002D5C89" w:rsidRPr="000C3E1D" w14:paraId="09BF3A60" w14:textId="77777777" w:rsidTr="002D5C89">
        <w:trPr>
          <w:trHeight w:val="20"/>
        </w:trPr>
        <w:tc>
          <w:tcPr>
            <w:tcW w:w="3545" w:type="dxa"/>
            <w:vAlign w:val="center"/>
          </w:tcPr>
          <w:p w14:paraId="293D19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 – Склады</w:t>
            </w:r>
          </w:p>
        </w:tc>
        <w:tc>
          <w:tcPr>
            <w:tcW w:w="5670" w:type="dxa"/>
            <w:vAlign w:val="center"/>
          </w:tcPr>
          <w:p w14:paraId="28182F0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14:paraId="42D1E807" w14:textId="77777777" w:rsidR="002D5C89" w:rsidRPr="000C3E1D" w:rsidRDefault="002D5C89" w:rsidP="000D0821">
            <w:pPr>
              <w:spacing w:after="0" w:line="240" w:lineRule="auto"/>
              <w:jc w:val="both"/>
              <w:rPr>
                <w:rFonts w:cs="Times New Roman"/>
                <w:b/>
                <w:sz w:val="20"/>
                <w:szCs w:val="20"/>
              </w:rPr>
            </w:pPr>
          </w:p>
        </w:tc>
      </w:tr>
      <w:tr w:rsidR="002D5C89" w:rsidRPr="000C3E1D" w14:paraId="52D935BE" w14:textId="77777777" w:rsidTr="002D5C89">
        <w:trPr>
          <w:trHeight w:val="20"/>
        </w:trPr>
        <w:tc>
          <w:tcPr>
            <w:tcW w:w="3545" w:type="dxa"/>
            <w:vAlign w:val="center"/>
          </w:tcPr>
          <w:p w14:paraId="082F229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[6.9.1] – Складские площадки</w:t>
            </w:r>
          </w:p>
        </w:tc>
        <w:tc>
          <w:tcPr>
            <w:tcW w:w="5670" w:type="dxa"/>
            <w:vAlign w:val="center"/>
          </w:tcPr>
          <w:p w14:paraId="134E805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14:paraId="459DD3F5" w14:textId="77777777" w:rsidR="002D5C89" w:rsidRPr="000C3E1D" w:rsidRDefault="002D5C89" w:rsidP="000D0821">
            <w:pPr>
              <w:spacing w:after="0" w:line="240" w:lineRule="auto"/>
              <w:jc w:val="both"/>
              <w:rPr>
                <w:rFonts w:cs="Times New Roman"/>
                <w:b/>
                <w:sz w:val="20"/>
                <w:szCs w:val="20"/>
              </w:rPr>
            </w:pPr>
          </w:p>
        </w:tc>
      </w:tr>
      <w:tr w:rsidR="002D5C89" w:rsidRPr="000C3E1D" w14:paraId="168E1F95" w14:textId="77777777" w:rsidTr="002D5C89">
        <w:trPr>
          <w:trHeight w:val="20"/>
        </w:trPr>
        <w:tc>
          <w:tcPr>
            <w:tcW w:w="3545" w:type="dxa"/>
            <w:vAlign w:val="center"/>
          </w:tcPr>
          <w:p w14:paraId="71EFAE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[6.11] – Целлюлозно-бумажная промышленность</w:t>
            </w:r>
          </w:p>
        </w:tc>
        <w:tc>
          <w:tcPr>
            <w:tcW w:w="5670" w:type="dxa"/>
            <w:vAlign w:val="center"/>
          </w:tcPr>
          <w:p w14:paraId="1310488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14:paraId="72BB4D37" w14:textId="77777777" w:rsidR="002D5C89" w:rsidRPr="000C3E1D" w:rsidRDefault="002D5C89" w:rsidP="000D0821">
            <w:pPr>
              <w:spacing w:after="0" w:line="240" w:lineRule="auto"/>
              <w:jc w:val="both"/>
              <w:rPr>
                <w:rFonts w:cs="Times New Roman"/>
                <w:b/>
                <w:sz w:val="20"/>
                <w:szCs w:val="20"/>
              </w:rPr>
            </w:pPr>
          </w:p>
        </w:tc>
      </w:tr>
      <w:tr w:rsidR="002D5C89" w:rsidRPr="000C3E1D" w14:paraId="001A43EA" w14:textId="77777777" w:rsidTr="002D5C89">
        <w:trPr>
          <w:trHeight w:val="20"/>
        </w:trPr>
        <w:tc>
          <w:tcPr>
            <w:tcW w:w="3545" w:type="dxa"/>
            <w:vAlign w:val="center"/>
          </w:tcPr>
          <w:p w14:paraId="655E60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[6.12] – Научно-производственная деятельность</w:t>
            </w:r>
          </w:p>
        </w:tc>
        <w:tc>
          <w:tcPr>
            <w:tcW w:w="5670" w:type="dxa"/>
            <w:vAlign w:val="center"/>
          </w:tcPr>
          <w:p w14:paraId="70A8483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технологических, промышленных, агропромышленных парков, бизнес-инкубаторов</w:t>
            </w:r>
          </w:p>
        </w:tc>
        <w:tc>
          <w:tcPr>
            <w:tcW w:w="6378" w:type="dxa"/>
            <w:vMerge/>
            <w:vAlign w:val="center"/>
          </w:tcPr>
          <w:p w14:paraId="02E757A7" w14:textId="77777777" w:rsidR="002D5C89" w:rsidRPr="000C3E1D" w:rsidRDefault="002D5C89" w:rsidP="000D0821">
            <w:pPr>
              <w:spacing w:after="0" w:line="240" w:lineRule="auto"/>
              <w:jc w:val="both"/>
              <w:rPr>
                <w:rFonts w:cs="Times New Roman"/>
                <w:b/>
                <w:sz w:val="20"/>
                <w:szCs w:val="20"/>
              </w:rPr>
            </w:pPr>
          </w:p>
        </w:tc>
      </w:tr>
      <w:tr w:rsidR="002D5C89" w:rsidRPr="000C3E1D" w14:paraId="3EF60CBB" w14:textId="77777777" w:rsidTr="002D5C89">
        <w:trPr>
          <w:trHeight w:val="20"/>
        </w:trPr>
        <w:tc>
          <w:tcPr>
            <w:tcW w:w="3545" w:type="dxa"/>
            <w:vAlign w:val="center"/>
          </w:tcPr>
          <w:p w14:paraId="0AAC1B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 – Служебные гаражи</w:t>
            </w:r>
          </w:p>
        </w:tc>
        <w:tc>
          <w:tcPr>
            <w:tcW w:w="5670" w:type="dxa"/>
            <w:tcBorders>
              <w:bottom w:val="single" w:sz="2" w:space="0" w:color="000000"/>
              <w:right w:val="single" w:sz="2" w:space="0" w:color="000000"/>
            </w:tcBorders>
            <w:shd w:val="clear" w:color="auto" w:fill="auto"/>
          </w:tcPr>
          <w:p w14:paraId="07B5AC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0C3E1D">
                <w:rPr>
                  <w:rStyle w:val="ad"/>
                  <w:rFonts w:cs="Times New Roman"/>
                  <w:sz w:val="20"/>
                  <w:szCs w:val="20"/>
                </w:rPr>
                <w:t>кодами 3.0</w:t>
              </w:r>
            </w:hyperlink>
            <w:r w:rsidRPr="000C3E1D">
              <w:rPr>
                <w:rFonts w:cs="Times New Roman"/>
                <w:sz w:val="20"/>
                <w:szCs w:val="20"/>
              </w:rPr>
              <w:t xml:space="preserve">, </w:t>
            </w:r>
            <w:hyperlink w:anchor="anchor1040" w:history="1">
              <w:r w:rsidRPr="000C3E1D">
                <w:rPr>
                  <w:rStyle w:val="ad"/>
                  <w:rFonts w:cs="Times New Roman"/>
                  <w:sz w:val="20"/>
                  <w:szCs w:val="20"/>
                </w:rPr>
                <w:t>4.0</w:t>
              </w:r>
            </w:hyperlink>
            <w:r w:rsidRPr="000C3E1D">
              <w:rPr>
                <w:rFonts w:cs="Times New Roman"/>
                <w:sz w:val="20"/>
                <w:szCs w:val="20"/>
              </w:rPr>
              <w:t>, а также для стоянки и хранения транспортных средств общего пользования, в том числе в депо</w:t>
            </w:r>
          </w:p>
        </w:tc>
        <w:tc>
          <w:tcPr>
            <w:tcW w:w="6378" w:type="dxa"/>
            <w:vMerge/>
            <w:vAlign w:val="center"/>
          </w:tcPr>
          <w:p w14:paraId="5F97005E" w14:textId="77777777" w:rsidR="002D5C89" w:rsidRPr="000C3E1D" w:rsidRDefault="002D5C89" w:rsidP="000D0821">
            <w:pPr>
              <w:spacing w:after="0" w:line="240" w:lineRule="auto"/>
              <w:jc w:val="both"/>
              <w:rPr>
                <w:rFonts w:cs="Times New Roman"/>
                <w:b/>
                <w:sz w:val="20"/>
                <w:szCs w:val="20"/>
              </w:rPr>
            </w:pPr>
          </w:p>
        </w:tc>
      </w:tr>
      <w:tr w:rsidR="002D5C89" w:rsidRPr="000C3E1D" w14:paraId="5DD00582" w14:textId="77777777" w:rsidTr="002D5C89">
        <w:trPr>
          <w:trHeight w:val="20"/>
        </w:trPr>
        <w:tc>
          <w:tcPr>
            <w:tcW w:w="3545" w:type="dxa"/>
            <w:vAlign w:val="center"/>
          </w:tcPr>
          <w:p w14:paraId="005348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670" w:type="dxa"/>
            <w:tcBorders>
              <w:top w:val="single" w:sz="4" w:space="0" w:color="auto"/>
              <w:left w:val="single" w:sz="4" w:space="0" w:color="auto"/>
              <w:bottom w:val="single" w:sz="4" w:space="0" w:color="auto"/>
              <w:right w:val="single" w:sz="4" w:space="0" w:color="auto"/>
            </w:tcBorders>
          </w:tcPr>
          <w:p w14:paraId="1622D5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78" w:type="dxa"/>
            <w:tcBorders>
              <w:top w:val="single" w:sz="4" w:space="0" w:color="auto"/>
              <w:left w:val="single" w:sz="4" w:space="0" w:color="auto"/>
              <w:bottom w:val="single" w:sz="4" w:space="0" w:color="auto"/>
              <w:right w:val="single" w:sz="4" w:space="0" w:color="auto"/>
            </w:tcBorders>
          </w:tcPr>
          <w:p w14:paraId="5172761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2F2948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6843265F" w14:textId="77777777" w:rsidTr="002D5C89">
        <w:trPr>
          <w:trHeight w:val="20"/>
        </w:trPr>
        <w:tc>
          <w:tcPr>
            <w:tcW w:w="3545" w:type="dxa"/>
            <w:shd w:val="clear" w:color="auto" w:fill="FFFFFF"/>
            <w:vAlign w:val="center"/>
          </w:tcPr>
          <w:p w14:paraId="10703B5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shd w:val="clear" w:color="auto" w:fill="FFFFFF"/>
            <w:vAlign w:val="center"/>
          </w:tcPr>
          <w:p w14:paraId="3CA1871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1BC976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1AC73B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36ABDB92" w14:textId="77777777" w:rsidTr="00C043EA">
        <w:trPr>
          <w:trHeight w:val="1515"/>
        </w:trPr>
        <w:tc>
          <w:tcPr>
            <w:tcW w:w="3545" w:type="dxa"/>
            <w:tcBorders>
              <w:top w:val="nil"/>
            </w:tcBorders>
            <w:shd w:val="clear" w:color="auto" w:fill="FFFFFF"/>
            <w:vAlign w:val="center"/>
          </w:tcPr>
          <w:p w14:paraId="7323E82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tcBorders>
              <w:top w:val="nil"/>
            </w:tcBorders>
            <w:shd w:val="clear" w:color="auto" w:fill="FFFFFF"/>
            <w:vAlign w:val="center"/>
          </w:tcPr>
          <w:p w14:paraId="438EBBC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55C66209" w14:textId="77777777" w:rsidR="002D5C89" w:rsidRPr="000C3E1D" w:rsidRDefault="002D5C89" w:rsidP="000D0821">
            <w:pPr>
              <w:spacing w:after="0" w:line="240" w:lineRule="auto"/>
              <w:jc w:val="both"/>
              <w:rPr>
                <w:rFonts w:cs="Times New Roman"/>
                <w:sz w:val="20"/>
                <w:szCs w:val="20"/>
              </w:rPr>
            </w:pPr>
          </w:p>
        </w:tc>
      </w:tr>
    </w:tbl>
    <w:p w14:paraId="502018C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244"/>
        <w:gridCol w:w="6804"/>
      </w:tblGrid>
      <w:tr w:rsidR="002D5C89" w:rsidRPr="000C3E1D" w14:paraId="4A100DF0" w14:textId="77777777" w:rsidTr="00C043EA">
        <w:trPr>
          <w:trHeight w:val="20"/>
          <w:tblHeader/>
        </w:trPr>
        <w:tc>
          <w:tcPr>
            <w:tcW w:w="3545" w:type="dxa"/>
            <w:tcBorders>
              <w:bottom w:val="single" w:sz="4" w:space="0" w:color="auto"/>
            </w:tcBorders>
            <w:vAlign w:val="center"/>
          </w:tcPr>
          <w:p w14:paraId="7A62946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244" w:type="dxa"/>
            <w:tcBorders>
              <w:bottom w:val="single" w:sz="4" w:space="0" w:color="auto"/>
            </w:tcBorders>
            <w:vAlign w:val="center"/>
          </w:tcPr>
          <w:p w14:paraId="32E5248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804" w:type="dxa"/>
            <w:tcBorders>
              <w:bottom w:val="single" w:sz="4" w:space="0" w:color="auto"/>
            </w:tcBorders>
            <w:vAlign w:val="center"/>
          </w:tcPr>
          <w:p w14:paraId="1BB6ACC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29897786" w14:textId="77777777" w:rsidTr="00C043EA">
        <w:trPr>
          <w:trHeight w:val="20"/>
        </w:trPr>
        <w:tc>
          <w:tcPr>
            <w:tcW w:w="3545" w:type="dxa"/>
            <w:tcBorders>
              <w:top w:val="single" w:sz="4" w:space="0" w:color="auto"/>
              <w:bottom w:val="single" w:sz="4" w:space="0" w:color="auto"/>
            </w:tcBorders>
            <w:shd w:val="clear" w:color="auto" w:fill="auto"/>
            <w:vAlign w:val="center"/>
          </w:tcPr>
          <w:p w14:paraId="64F385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 – Деловое управление</w:t>
            </w:r>
          </w:p>
        </w:tc>
        <w:tc>
          <w:tcPr>
            <w:tcW w:w="5244" w:type="dxa"/>
            <w:tcBorders>
              <w:top w:val="single" w:sz="4" w:space="0" w:color="auto"/>
              <w:bottom w:val="single" w:sz="4" w:space="0" w:color="auto"/>
            </w:tcBorders>
            <w:shd w:val="clear" w:color="auto" w:fill="auto"/>
            <w:vAlign w:val="center"/>
          </w:tcPr>
          <w:p w14:paraId="6D50C8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4" w:type="dxa"/>
            <w:shd w:val="clear" w:color="auto" w:fill="auto"/>
            <w:vAlign w:val="center"/>
          </w:tcPr>
          <w:p w14:paraId="4F1E722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w:t>
            </w:r>
            <w:r w:rsidRPr="000C3E1D">
              <w:rPr>
                <w:rFonts w:cs="Times New Roman"/>
                <w:b/>
                <w:bCs/>
                <w:sz w:val="20"/>
                <w:szCs w:val="20"/>
              </w:rPr>
              <w:t>не подлежит установлению</w:t>
            </w:r>
            <w:r w:rsidRPr="000C3E1D">
              <w:rPr>
                <w:rFonts w:cs="Times New Roman"/>
                <w:bCs/>
                <w:sz w:val="20"/>
                <w:szCs w:val="20"/>
              </w:rPr>
              <w:t>;</w:t>
            </w:r>
          </w:p>
          <w:p w14:paraId="5E0DF9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591F866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974172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65A9F9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44D79F1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F001645"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1631CC5"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3253AB40"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EDD8F7D"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4D69510"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57215ACE"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5A5826E" w14:textId="77777777" w:rsidR="002D5C89" w:rsidRPr="000C3E1D" w:rsidRDefault="002D5C89" w:rsidP="000D0821">
            <w:pPr>
              <w:numPr>
                <w:ilvl w:val="0"/>
                <w:numId w:val="131"/>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14A4A135" w14:textId="77777777" w:rsidTr="00C043EA">
        <w:trPr>
          <w:trHeight w:val="20"/>
        </w:trPr>
        <w:tc>
          <w:tcPr>
            <w:tcW w:w="3545" w:type="dxa"/>
            <w:tcBorders>
              <w:top w:val="single" w:sz="4" w:space="0" w:color="auto"/>
              <w:bottom w:val="single" w:sz="4" w:space="0" w:color="auto"/>
            </w:tcBorders>
            <w:shd w:val="clear" w:color="auto" w:fill="auto"/>
            <w:vAlign w:val="center"/>
          </w:tcPr>
          <w:p w14:paraId="19BB270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[3.9.2] – Проведение научных исследований</w:t>
            </w:r>
          </w:p>
        </w:tc>
        <w:tc>
          <w:tcPr>
            <w:tcW w:w="5244" w:type="dxa"/>
            <w:tcBorders>
              <w:top w:val="single" w:sz="4" w:space="0" w:color="auto"/>
              <w:bottom w:val="single" w:sz="4" w:space="0" w:color="auto"/>
            </w:tcBorders>
            <w:shd w:val="clear" w:color="auto" w:fill="auto"/>
            <w:vAlign w:val="center"/>
          </w:tcPr>
          <w:p w14:paraId="3BD5C9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804" w:type="dxa"/>
            <w:shd w:val="clear" w:color="auto" w:fill="auto"/>
            <w:vAlign w:val="center"/>
          </w:tcPr>
          <w:p w14:paraId="1396B0E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1000/15000 кв. м;</w:t>
            </w:r>
          </w:p>
          <w:p w14:paraId="170D9C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0039F4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4A56713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714261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1A9564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703360F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E1C81CE"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6ACA928"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48E23DF8"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A703627"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DDA2E97"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263A2814"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0205D36" w14:textId="77777777" w:rsidR="002D5C89" w:rsidRPr="000C3E1D" w:rsidRDefault="002D5C89" w:rsidP="000D0821">
            <w:pPr>
              <w:numPr>
                <w:ilvl w:val="0"/>
                <w:numId w:val="132"/>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53723915" w14:textId="77777777" w:rsidTr="00C043EA">
        <w:trPr>
          <w:trHeight w:val="20"/>
        </w:trPr>
        <w:tc>
          <w:tcPr>
            <w:tcW w:w="3545" w:type="dxa"/>
            <w:tcBorders>
              <w:top w:val="single" w:sz="4" w:space="0" w:color="auto"/>
              <w:bottom w:val="single" w:sz="4" w:space="0" w:color="auto"/>
            </w:tcBorders>
            <w:shd w:val="clear" w:color="auto" w:fill="auto"/>
            <w:vAlign w:val="center"/>
          </w:tcPr>
          <w:p w14:paraId="0AC937C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[4.9.1.3] – Автомобильные мойки</w:t>
            </w:r>
          </w:p>
        </w:tc>
        <w:tc>
          <w:tcPr>
            <w:tcW w:w="5244" w:type="dxa"/>
            <w:tcBorders>
              <w:top w:val="single" w:sz="4" w:space="0" w:color="auto"/>
              <w:bottom w:val="single" w:sz="4" w:space="0" w:color="auto"/>
            </w:tcBorders>
            <w:shd w:val="clear" w:color="auto" w:fill="auto"/>
            <w:vAlign w:val="center"/>
          </w:tcPr>
          <w:p w14:paraId="646CEE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автомобильных моек, а также размещение магазинов сопутствующей торговли</w:t>
            </w:r>
          </w:p>
        </w:tc>
        <w:tc>
          <w:tcPr>
            <w:tcW w:w="6804" w:type="dxa"/>
            <w:shd w:val="clear" w:color="auto" w:fill="auto"/>
            <w:vAlign w:val="center"/>
          </w:tcPr>
          <w:p w14:paraId="4209B3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60/1000 кв. м;</w:t>
            </w:r>
          </w:p>
          <w:p w14:paraId="093A17D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14B26BD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1BE0599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08DAF0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2593E23"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4B1AB97"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6F10A8C1"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D26D957"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66CC7BC"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163724C8"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C8AC9F2" w14:textId="77777777" w:rsidR="002D5C89" w:rsidRPr="000C3E1D" w:rsidRDefault="002D5C89" w:rsidP="000D0821">
            <w:pPr>
              <w:numPr>
                <w:ilvl w:val="0"/>
                <w:numId w:val="133"/>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6D26D373" w14:textId="77777777" w:rsidTr="00C043EA">
        <w:trPr>
          <w:trHeight w:val="20"/>
        </w:trPr>
        <w:tc>
          <w:tcPr>
            <w:tcW w:w="3545" w:type="dxa"/>
            <w:tcBorders>
              <w:top w:val="single" w:sz="4" w:space="0" w:color="auto"/>
              <w:bottom w:val="single" w:sz="4" w:space="0" w:color="auto"/>
            </w:tcBorders>
            <w:shd w:val="clear" w:color="auto" w:fill="auto"/>
            <w:vAlign w:val="center"/>
          </w:tcPr>
          <w:p w14:paraId="6004B13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[4.9.1.4] – Ремонт автомобилей</w:t>
            </w:r>
          </w:p>
        </w:tc>
        <w:tc>
          <w:tcPr>
            <w:tcW w:w="5244" w:type="dxa"/>
            <w:tcBorders>
              <w:top w:val="single" w:sz="4" w:space="0" w:color="auto"/>
              <w:bottom w:val="single" w:sz="4" w:space="0" w:color="auto"/>
            </w:tcBorders>
            <w:shd w:val="clear" w:color="auto" w:fill="auto"/>
            <w:vAlign w:val="center"/>
          </w:tcPr>
          <w:p w14:paraId="2F1096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4" w:type="dxa"/>
            <w:shd w:val="clear" w:color="auto" w:fill="auto"/>
            <w:vAlign w:val="center"/>
          </w:tcPr>
          <w:p w14:paraId="2A770D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60/2000 кв. м;</w:t>
            </w:r>
          </w:p>
          <w:p w14:paraId="3459093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56C3BF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EA1EB1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14C5E15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0661F78F"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762EA95"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28CE5AD4"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F7F44DF"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081C7ED"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2DDF8952"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3A3C76F" w14:textId="77777777" w:rsidR="002D5C89" w:rsidRPr="000C3E1D" w:rsidRDefault="002D5C89" w:rsidP="000D0821">
            <w:pPr>
              <w:numPr>
                <w:ilvl w:val="0"/>
                <w:numId w:val="134"/>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bl>
    <w:p w14:paraId="39C5A4D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6804"/>
      </w:tblGrid>
      <w:tr w:rsidR="002D5C89" w:rsidRPr="000C3E1D" w14:paraId="58813330" w14:textId="77777777" w:rsidTr="00C043EA">
        <w:trPr>
          <w:trHeight w:val="20"/>
          <w:tblHeader/>
        </w:trPr>
        <w:tc>
          <w:tcPr>
            <w:tcW w:w="8789" w:type="dxa"/>
            <w:vAlign w:val="center"/>
          </w:tcPr>
          <w:p w14:paraId="6E529A6F"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804" w:type="dxa"/>
            <w:vAlign w:val="center"/>
          </w:tcPr>
          <w:p w14:paraId="71FB8098"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7DF9A492" w14:textId="77777777" w:rsidTr="00C043EA">
        <w:trPr>
          <w:trHeight w:val="20"/>
        </w:trPr>
        <w:tc>
          <w:tcPr>
            <w:tcW w:w="8789" w:type="dxa"/>
            <w:vAlign w:val="center"/>
          </w:tcPr>
          <w:p w14:paraId="6F95AEE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C638E1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24DD3D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EC53C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FACAA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7E201A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0AE8F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33D5BF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2A1A207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475BF6A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2E124FD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804" w:type="dxa"/>
            <w:vAlign w:val="center"/>
          </w:tcPr>
          <w:p w14:paraId="0F8CD5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28D527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46062FB" w14:textId="77777777" w:rsidR="002D5C89" w:rsidRPr="000C3E1D" w:rsidRDefault="002D5C89" w:rsidP="000D0821">
            <w:pPr>
              <w:spacing w:after="0" w:line="240" w:lineRule="auto"/>
              <w:jc w:val="both"/>
              <w:rPr>
                <w:rFonts w:cs="Times New Roman"/>
                <w:sz w:val="20"/>
                <w:szCs w:val="20"/>
              </w:rPr>
            </w:pPr>
          </w:p>
          <w:p w14:paraId="50C1FB1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CC9AABF" w14:textId="77777777" w:rsidR="002D5C89" w:rsidRPr="000C3E1D" w:rsidRDefault="002D5C89" w:rsidP="000D0821">
            <w:pPr>
              <w:spacing w:after="0" w:line="240" w:lineRule="auto"/>
              <w:jc w:val="both"/>
              <w:rPr>
                <w:rFonts w:cs="Times New Roman"/>
                <w:sz w:val="20"/>
                <w:szCs w:val="20"/>
              </w:rPr>
            </w:pPr>
          </w:p>
          <w:p w14:paraId="1FA8269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C516506"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608F8BF8" w14:textId="66F172E6" w:rsidR="002D5C89" w:rsidRPr="000C3E1D" w:rsidRDefault="002D5C89" w:rsidP="00C043EA">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9378682"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22300D42" w14:textId="1F9320A2"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p>
    <w:p w14:paraId="28796343" w14:textId="77777777" w:rsidR="002D5C89" w:rsidRPr="000C3E1D" w:rsidRDefault="002D5C89" w:rsidP="000D0821">
      <w:pPr>
        <w:spacing w:after="0" w:line="240" w:lineRule="auto"/>
        <w:jc w:val="both"/>
        <w:rPr>
          <w:rFonts w:cs="Times New Roman"/>
          <w:sz w:val="16"/>
          <w:szCs w:val="20"/>
        </w:rPr>
      </w:pPr>
    </w:p>
    <w:p w14:paraId="53E1C35A"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17102E8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62D510C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22F0D30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0BDC39E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1AA68A5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02161EA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Размещение производственной территориальной зоны не допускается:</w:t>
      </w:r>
    </w:p>
    <w:p w14:paraId="25A18CA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а) в составе рекреационных зон;</w:t>
      </w:r>
    </w:p>
    <w:p w14:paraId="419CF8A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б) на землях особо охраняемых территорий, в том числе:</w:t>
      </w:r>
    </w:p>
    <w:p w14:paraId="3DFBC1F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первом поясе зоны санитарной охраны источников водоснабжения;</w:t>
      </w:r>
    </w:p>
    <w:p w14:paraId="7E4CC3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1E3848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водоохранных и прибрежных зонах рек, морей;</w:t>
      </w:r>
    </w:p>
    <w:p w14:paraId="7060929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охраны памятников истории и культуры без согласования с соответствующими органами охраны памятников;</w:t>
      </w:r>
    </w:p>
    <w:p w14:paraId="43E4EA1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3FF4A35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272BCCB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возможного катастрофического затопления в результате разрушения плотин или дамб.</w:t>
      </w:r>
    </w:p>
    <w:p w14:paraId="5658C56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69A844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 xml:space="preserve"> и </w:t>
      </w:r>
      <w:smartTag w:uri="urn:schemas-microsoft-com:office:smarttags" w:element="metricconverter">
        <w:smartTagPr>
          <w:attr w:name="ProductID" w:val="500 м"/>
        </w:smartTagPr>
        <w:r w:rsidRPr="000C3E1D">
          <w:rPr>
            <w:rFonts w:cs="Times New Roman"/>
            <w:sz w:val="16"/>
            <w:szCs w:val="20"/>
          </w:rPr>
          <w:t>500 м</w:t>
        </w:r>
      </w:smartTag>
      <w:r w:rsidRPr="000C3E1D">
        <w:rPr>
          <w:rFonts w:cs="Times New Roman"/>
          <w:sz w:val="16"/>
          <w:szCs w:val="20"/>
        </w:rPr>
        <w:t xml:space="preserve"> соответственно, на территории населенных пунктов Краснодарского края не допускается.</w:t>
      </w:r>
    </w:p>
    <w:p w14:paraId="10D1223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3E1D">
          <w:rPr>
            <w:rFonts w:cs="Times New Roman"/>
            <w:sz w:val="16"/>
            <w:szCs w:val="20"/>
          </w:rPr>
          <w:t>100 м</w:t>
        </w:r>
      </w:smartTag>
      <w:r w:rsidRPr="000C3E1D">
        <w:rPr>
          <w:rFonts w:cs="Times New Roman"/>
          <w:sz w:val="16"/>
          <w:szCs w:val="20"/>
        </w:rPr>
        <w:t>.</w:t>
      </w:r>
    </w:p>
    <w:p w14:paraId="421A2E9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Не допускается расширение производственных предприятий, если при этом требуется увеличение размера санитарно-защитных зон.</w:t>
      </w:r>
    </w:p>
    <w:p w14:paraId="017AEAF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w:t>
      </w:r>
    </w:p>
    <w:p w14:paraId="6394ECD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34E7ED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Запрещается проектирование указанных предприятий на территории бывших кладбищ, скотомогильников, свалок.</w:t>
      </w:r>
    </w:p>
    <w:p w14:paraId="611BF428"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564229E" w14:textId="77777777" w:rsidR="002D5C89" w:rsidRPr="000C3E1D" w:rsidRDefault="002D5C89" w:rsidP="000D0821">
      <w:pPr>
        <w:spacing w:after="0" w:line="240" w:lineRule="auto"/>
        <w:jc w:val="both"/>
        <w:rPr>
          <w:rFonts w:cs="Times New Roman"/>
          <w:sz w:val="16"/>
          <w:szCs w:val="20"/>
        </w:rPr>
      </w:pPr>
    </w:p>
    <w:p w14:paraId="7D90E98D"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3B5CC47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0EA58B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959F02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3A5F885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7DFE994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2B4BBFB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406B7D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60C8275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99B47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5501618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3107BE6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BECA2FF" w14:textId="77777777" w:rsidR="002D5C89" w:rsidRPr="000C3E1D" w:rsidRDefault="002D5C89" w:rsidP="000D0821">
      <w:pPr>
        <w:spacing w:after="0" w:line="240" w:lineRule="auto"/>
        <w:jc w:val="both"/>
        <w:rPr>
          <w:rFonts w:cs="Times New Roman"/>
          <w:bCs/>
          <w:sz w:val="20"/>
          <w:szCs w:val="20"/>
        </w:rPr>
      </w:pPr>
    </w:p>
    <w:p w14:paraId="40360A9F" w14:textId="77777777" w:rsidR="002D5C89" w:rsidRPr="000C3E1D" w:rsidRDefault="002D5C89" w:rsidP="000D0821">
      <w:pPr>
        <w:pStyle w:val="6"/>
        <w:rPr>
          <w:rFonts w:cs="Times New Roman"/>
          <w:sz w:val="20"/>
          <w:szCs w:val="20"/>
        </w:rPr>
      </w:pPr>
      <w:bookmarkStart w:id="28" w:name="_Toc124859455"/>
      <w:bookmarkStart w:id="29" w:name="_Toc159856625"/>
      <w:r w:rsidRPr="000C3E1D">
        <w:rPr>
          <w:rFonts w:cs="Times New Roman"/>
          <w:sz w:val="20"/>
          <w:szCs w:val="20"/>
        </w:rPr>
        <w:t xml:space="preserve">П – 5. Зона предприятий, производств и объектов </w:t>
      </w:r>
      <w:r w:rsidRPr="000C3E1D">
        <w:rPr>
          <w:rFonts w:cs="Times New Roman"/>
          <w:sz w:val="20"/>
          <w:szCs w:val="20"/>
          <w:lang w:val="en-US"/>
        </w:rPr>
        <w:t>V</w:t>
      </w:r>
      <w:r w:rsidRPr="000C3E1D">
        <w:rPr>
          <w:rFonts w:cs="Times New Roman"/>
          <w:sz w:val="20"/>
          <w:szCs w:val="20"/>
        </w:rPr>
        <w:t xml:space="preserve"> класса опасности.</w:t>
      </w:r>
      <w:bookmarkEnd w:id="28"/>
      <w:bookmarkEnd w:id="29"/>
    </w:p>
    <w:p w14:paraId="74424482"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 xml:space="preserve">Зона П-5 выделена для обеспечения правовых условий формирования предприятий, производств и объектов </w:t>
      </w:r>
      <w:r w:rsidRPr="000C3E1D">
        <w:rPr>
          <w:rFonts w:cs="Times New Roman"/>
          <w:i/>
          <w:iCs/>
          <w:sz w:val="20"/>
          <w:szCs w:val="20"/>
          <w:lang w:val="en-US"/>
        </w:rPr>
        <w:t>V</w:t>
      </w:r>
      <w:r w:rsidRPr="000C3E1D">
        <w:rPr>
          <w:rFonts w:cs="Times New Roman"/>
          <w:i/>
          <w:iCs/>
          <w:sz w:val="20"/>
          <w:szCs w:val="20"/>
        </w:rPr>
        <w:t xml:space="preserve"> класса </w:t>
      </w:r>
      <w:r w:rsidRPr="000C3E1D">
        <w:rPr>
          <w:rFonts w:cs="Times New Roman"/>
          <w:bCs/>
          <w:i/>
          <w:sz w:val="20"/>
          <w:szCs w:val="20"/>
        </w:rPr>
        <w:t>опасности</w:t>
      </w:r>
      <w:r w:rsidRPr="000C3E1D">
        <w:rPr>
          <w:rFonts w:cs="Times New Roman"/>
          <w:i/>
          <w:iCs/>
          <w:sz w:val="20"/>
          <w:szCs w:val="20"/>
        </w:rPr>
        <w:t>, с санитарно-защитной зоной 50 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7DA871F"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378"/>
      </w:tblGrid>
      <w:tr w:rsidR="002D5C89" w:rsidRPr="000C3E1D" w14:paraId="5F3E8629" w14:textId="77777777" w:rsidTr="002D5C89">
        <w:trPr>
          <w:trHeight w:val="284"/>
          <w:tblHeader/>
        </w:trPr>
        <w:tc>
          <w:tcPr>
            <w:tcW w:w="3686" w:type="dxa"/>
            <w:vAlign w:val="center"/>
          </w:tcPr>
          <w:p w14:paraId="557E7B5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529" w:type="dxa"/>
            <w:vAlign w:val="center"/>
          </w:tcPr>
          <w:p w14:paraId="704E929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115AB0D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E0372CD" w14:textId="77777777" w:rsidTr="00CB5144">
        <w:trPr>
          <w:trHeight w:val="1858"/>
        </w:trPr>
        <w:tc>
          <w:tcPr>
            <w:tcW w:w="3686" w:type="dxa"/>
          </w:tcPr>
          <w:p w14:paraId="7CADC8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[6.2.1] – Автомобилестроительная промышленность</w:t>
            </w:r>
          </w:p>
        </w:tc>
        <w:tc>
          <w:tcPr>
            <w:tcW w:w="5529" w:type="dxa"/>
            <w:vAlign w:val="center"/>
          </w:tcPr>
          <w:p w14:paraId="31E76A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restart"/>
            <w:vAlign w:val="center"/>
          </w:tcPr>
          <w:p w14:paraId="15EDC66F"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p>
          <w:p w14:paraId="5DE255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25 м;</w:t>
            </w:r>
          </w:p>
          <w:p w14:paraId="4EF922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46AD29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7C2DF6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75%;</w:t>
            </w:r>
          </w:p>
          <w:p w14:paraId="0A5C868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sz w:val="20"/>
                <w:szCs w:val="20"/>
              </w:rPr>
              <w:t>;</w:t>
            </w:r>
          </w:p>
          <w:p w14:paraId="1AA1369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5B91BDF"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96F1700" w14:textId="77777777" w:rsidR="002D5C89" w:rsidRPr="000C3E1D" w:rsidRDefault="002D5C89" w:rsidP="000D0821">
            <w:pPr>
              <w:numPr>
                <w:ilvl w:val="0"/>
                <w:numId w:val="135"/>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55D21E6F" w14:textId="77777777" w:rsidR="002D5C89" w:rsidRPr="000C3E1D" w:rsidRDefault="002D5C89" w:rsidP="000D0821">
            <w:pPr>
              <w:numPr>
                <w:ilvl w:val="0"/>
                <w:numId w:val="96"/>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8E67471" w14:textId="77777777" w:rsidR="002D5C89" w:rsidRPr="000C3E1D" w:rsidRDefault="002D5C89" w:rsidP="000D0821">
            <w:pPr>
              <w:numPr>
                <w:ilvl w:val="0"/>
                <w:numId w:val="96"/>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C0E1760" w14:textId="77777777" w:rsidR="002D5C89" w:rsidRPr="000C3E1D" w:rsidRDefault="002D5C89" w:rsidP="000D0821">
            <w:pPr>
              <w:numPr>
                <w:ilvl w:val="0"/>
                <w:numId w:val="96"/>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03A38F53" w14:textId="77777777" w:rsidR="002D5C89" w:rsidRPr="000C3E1D" w:rsidRDefault="002D5C89" w:rsidP="000D0821">
            <w:pPr>
              <w:numPr>
                <w:ilvl w:val="0"/>
                <w:numId w:val="96"/>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4BE27A3"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3F1077F8" w14:textId="77777777" w:rsidTr="002D5C89">
        <w:trPr>
          <w:trHeight w:val="284"/>
        </w:trPr>
        <w:tc>
          <w:tcPr>
            <w:tcW w:w="3686" w:type="dxa"/>
          </w:tcPr>
          <w:p w14:paraId="6558137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[6.3] – Легкая промышленность</w:t>
            </w:r>
          </w:p>
        </w:tc>
        <w:tc>
          <w:tcPr>
            <w:tcW w:w="5529" w:type="dxa"/>
            <w:vAlign w:val="center"/>
          </w:tcPr>
          <w:p w14:paraId="7EEF92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14:paraId="47DE87E7" w14:textId="77777777" w:rsidR="002D5C89" w:rsidRPr="000C3E1D" w:rsidRDefault="002D5C89" w:rsidP="000D0821">
            <w:pPr>
              <w:spacing w:after="0" w:line="240" w:lineRule="auto"/>
              <w:jc w:val="both"/>
              <w:rPr>
                <w:rFonts w:cs="Times New Roman"/>
                <w:b/>
                <w:sz w:val="20"/>
                <w:szCs w:val="20"/>
              </w:rPr>
            </w:pPr>
          </w:p>
        </w:tc>
      </w:tr>
      <w:tr w:rsidR="002D5C89" w:rsidRPr="000C3E1D" w14:paraId="7034D7D0" w14:textId="77777777" w:rsidTr="002D5C89">
        <w:trPr>
          <w:trHeight w:val="284"/>
        </w:trPr>
        <w:tc>
          <w:tcPr>
            <w:tcW w:w="3686" w:type="dxa"/>
          </w:tcPr>
          <w:p w14:paraId="75D730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[6.3.1] – Фармацевтическая промышленность</w:t>
            </w:r>
          </w:p>
        </w:tc>
        <w:tc>
          <w:tcPr>
            <w:tcW w:w="5529" w:type="dxa"/>
            <w:vAlign w:val="center"/>
          </w:tcPr>
          <w:p w14:paraId="5B76E0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378" w:type="dxa"/>
            <w:vMerge/>
            <w:vAlign w:val="center"/>
          </w:tcPr>
          <w:p w14:paraId="7AA03C43" w14:textId="77777777" w:rsidR="002D5C89" w:rsidRPr="000C3E1D" w:rsidRDefault="002D5C89" w:rsidP="000D0821">
            <w:pPr>
              <w:spacing w:after="0" w:line="240" w:lineRule="auto"/>
              <w:jc w:val="both"/>
              <w:rPr>
                <w:rFonts w:cs="Times New Roman"/>
                <w:b/>
                <w:sz w:val="20"/>
                <w:szCs w:val="20"/>
              </w:rPr>
            </w:pPr>
          </w:p>
        </w:tc>
      </w:tr>
      <w:tr w:rsidR="002D5C89" w:rsidRPr="000C3E1D" w14:paraId="7B9E1A57" w14:textId="77777777" w:rsidTr="002D5C89">
        <w:trPr>
          <w:trHeight w:val="284"/>
        </w:trPr>
        <w:tc>
          <w:tcPr>
            <w:tcW w:w="3686" w:type="dxa"/>
          </w:tcPr>
          <w:p w14:paraId="364841F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[6.4] – Пищевая промышленность</w:t>
            </w:r>
          </w:p>
        </w:tc>
        <w:tc>
          <w:tcPr>
            <w:tcW w:w="5529" w:type="dxa"/>
            <w:vAlign w:val="center"/>
          </w:tcPr>
          <w:p w14:paraId="0D17A7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78" w:type="dxa"/>
            <w:vMerge/>
            <w:vAlign w:val="center"/>
          </w:tcPr>
          <w:p w14:paraId="5F7737A2" w14:textId="77777777" w:rsidR="002D5C89" w:rsidRPr="000C3E1D" w:rsidRDefault="002D5C89" w:rsidP="000D0821">
            <w:pPr>
              <w:spacing w:after="0" w:line="240" w:lineRule="auto"/>
              <w:jc w:val="both"/>
              <w:rPr>
                <w:rFonts w:cs="Times New Roman"/>
                <w:b/>
                <w:sz w:val="20"/>
                <w:szCs w:val="20"/>
              </w:rPr>
            </w:pPr>
          </w:p>
        </w:tc>
      </w:tr>
      <w:tr w:rsidR="002D5C89" w:rsidRPr="000C3E1D" w14:paraId="18E0DC82" w14:textId="77777777" w:rsidTr="002D5C89">
        <w:trPr>
          <w:trHeight w:val="284"/>
        </w:trPr>
        <w:tc>
          <w:tcPr>
            <w:tcW w:w="3686" w:type="dxa"/>
          </w:tcPr>
          <w:p w14:paraId="7B6569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[6.6] – Строительная промышленность</w:t>
            </w:r>
          </w:p>
        </w:tc>
        <w:tc>
          <w:tcPr>
            <w:tcW w:w="5529" w:type="dxa"/>
            <w:vAlign w:val="center"/>
          </w:tcPr>
          <w:p w14:paraId="7C8585D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14:paraId="296B6A7C" w14:textId="77777777" w:rsidR="002D5C89" w:rsidRPr="000C3E1D" w:rsidRDefault="002D5C89" w:rsidP="000D0821">
            <w:pPr>
              <w:spacing w:after="0" w:line="240" w:lineRule="auto"/>
              <w:jc w:val="both"/>
              <w:rPr>
                <w:rFonts w:cs="Times New Roman"/>
                <w:b/>
                <w:sz w:val="20"/>
                <w:szCs w:val="20"/>
              </w:rPr>
            </w:pPr>
          </w:p>
        </w:tc>
      </w:tr>
      <w:tr w:rsidR="002D5C89" w:rsidRPr="000C3E1D" w14:paraId="3BDF78A8" w14:textId="77777777" w:rsidTr="002D5C89">
        <w:trPr>
          <w:trHeight w:val="284"/>
        </w:trPr>
        <w:tc>
          <w:tcPr>
            <w:tcW w:w="3686" w:type="dxa"/>
          </w:tcPr>
          <w:p w14:paraId="0578295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 – Склады</w:t>
            </w:r>
          </w:p>
        </w:tc>
        <w:tc>
          <w:tcPr>
            <w:tcW w:w="5529" w:type="dxa"/>
            <w:vAlign w:val="center"/>
          </w:tcPr>
          <w:p w14:paraId="6DD5C3D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14:paraId="3CC710E2" w14:textId="77777777" w:rsidR="002D5C89" w:rsidRPr="000C3E1D" w:rsidRDefault="002D5C89" w:rsidP="000D0821">
            <w:pPr>
              <w:spacing w:after="0" w:line="240" w:lineRule="auto"/>
              <w:jc w:val="both"/>
              <w:rPr>
                <w:rFonts w:cs="Times New Roman"/>
                <w:b/>
                <w:sz w:val="20"/>
                <w:szCs w:val="20"/>
              </w:rPr>
            </w:pPr>
          </w:p>
        </w:tc>
      </w:tr>
      <w:tr w:rsidR="002D5C89" w:rsidRPr="000C3E1D" w14:paraId="37F8A22D" w14:textId="77777777" w:rsidTr="002D5C89">
        <w:trPr>
          <w:trHeight w:val="284"/>
        </w:trPr>
        <w:tc>
          <w:tcPr>
            <w:tcW w:w="3686" w:type="dxa"/>
          </w:tcPr>
          <w:p w14:paraId="072494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[6.9.1] – Складские площадки</w:t>
            </w:r>
          </w:p>
        </w:tc>
        <w:tc>
          <w:tcPr>
            <w:tcW w:w="5529" w:type="dxa"/>
            <w:vAlign w:val="center"/>
          </w:tcPr>
          <w:p w14:paraId="2165D46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14:paraId="5A9241F1" w14:textId="77777777" w:rsidR="002D5C89" w:rsidRPr="000C3E1D" w:rsidRDefault="002D5C89" w:rsidP="000D0821">
            <w:pPr>
              <w:spacing w:after="0" w:line="240" w:lineRule="auto"/>
              <w:jc w:val="both"/>
              <w:rPr>
                <w:rFonts w:cs="Times New Roman"/>
                <w:b/>
                <w:sz w:val="20"/>
                <w:szCs w:val="20"/>
              </w:rPr>
            </w:pPr>
          </w:p>
        </w:tc>
      </w:tr>
      <w:tr w:rsidR="002D5C89" w:rsidRPr="000C3E1D" w14:paraId="38147C3C" w14:textId="77777777" w:rsidTr="002D5C89">
        <w:trPr>
          <w:trHeight w:val="284"/>
        </w:trPr>
        <w:tc>
          <w:tcPr>
            <w:tcW w:w="3686" w:type="dxa"/>
          </w:tcPr>
          <w:p w14:paraId="58727A3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[6.11] – Целлюлозно-бумажная промышленность</w:t>
            </w:r>
          </w:p>
        </w:tc>
        <w:tc>
          <w:tcPr>
            <w:tcW w:w="5529" w:type="dxa"/>
            <w:vAlign w:val="center"/>
          </w:tcPr>
          <w:p w14:paraId="3AC6FF4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14:paraId="7F3BE6DC" w14:textId="77777777" w:rsidR="002D5C89" w:rsidRPr="000C3E1D" w:rsidRDefault="002D5C89" w:rsidP="000D0821">
            <w:pPr>
              <w:spacing w:after="0" w:line="240" w:lineRule="auto"/>
              <w:jc w:val="both"/>
              <w:rPr>
                <w:rFonts w:cs="Times New Roman"/>
                <w:b/>
                <w:sz w:val="20"/>
                <w:szCs w:val="20"/>
              </w:rPr>
            </w:pPr>
          </w:p>
        </w:tc>
      </w:tr>
      <w:tr w:rsidR="002D5C89" w:rsidRPr="000C3E1D" w14:paraId="1769F252" w14:textId="77777777" w:rsidTr="002D5C89">
        <w:trPr>
          <w:trHeight w:val="284"/>
        </w:trPr>
        <w:tc>
          <w:tcPr>
            <w:tcW w:w="3686" w:type="dxa"/>
          </w:tcPr>
          <w:p w14:paraId="04EEDC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[6.12] – Научно-производственная деятельность</w:t>
            </w:r>
          </w:p>
        </w:tc>
        <w:tc>
          <w:tcPr>
            <w:tcW w:w="5529" w:type="dxa"/>
            <w:vAlign w:val="center"/>
          </w:tcPr>
          <w:p w14:paraId="5A8BC2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технологических, промышленных, агропромышленных парков, бизнес-инкубаторов</w:t>
            </w:r>
          </w:p>
        </w:tc>
        <w:tc>
          <w:tcPr>
            <w:tcW w:w="6378" w:type="dxa"/>
            <w:vMerge/>
            <w:vAlign w:val="center"/>
          </w:tcPr>
          <w:p w14:paraId="3EA9E95A" w14:textId="77777777" w:rsidR="002D5C89" w:rsidRPr="000C3E1D" w:rsidRDefault="002D5C89" w:rsidP="000D0821">
            <w:pPr>
              <w:spacing w:after="0" w:line="240" w:lineRule="auto"/>
              <w:jc w:val="both"/>
              <w:rPr>
                <w:rFonts w:cs="Times New Roman"/>
                <w:b/>
                <w:sz w:val="20"/>
                <w:szCs w:val="20"/>
              </w:rPr>
            </w:pPr>
          </w:p>
        </w:tc>
      </w:tr>
      <w:tr w:rsidR="002D5C89" w:rsidRPr="000C3E1D" w14:paraId="40674E29" w14:textId="77777777" w:rsidTr="002D5C89">
        <w:trPr>
          <w:trHeight w:val="284"/>
        </w:trPr>
        <w:tc>
          <w:tcPr>
            <w:tcW w:w="3686" w:type="dxa"/>
          </w:tcPr>
          <w:p w14:paraId="5681F85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 – Служебные гаражи</w:t>
            </w:r>
          </w:p>
        </w:tc>
        <w:tc>
          <w:tcPr>
            <w:tcW w:w="5529" w:type="dxa"/>
            <w:tcBorders>
              <w:bottom w:val="single" w:sz="2" w:space="0" w:color="000000"/>
              <w:right w:val="single" w:sz="2" w:space="0" w:color="000000"/>
            </w:tcBorders>
            <w:shd w:val="clear" w:color="auto" w:fill="auto"/>
          </w:tcPr>
          <w:p w14:paraId="53214F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0C3E1D">
                <w:rPr>
                  <w:rStyle w:val="ad"/>
                  <w:rFonts w:cs="Times New Roman"/>
                  <w:sz w:val="20"/>
                  <w:szCs w:val="20"/>
                </w:rPr>
                <w:t>кодами 3.0</w:t>
              </w:r>
            </w:hyperlink>
            <w:r w:rsidRPr="000C3E1D">
              <w:rPr>
                <w:rFonts w:cs="Times New Roman"/>
                <w:sz w:val="20"/>
                <w:szCs w:val="20"/>
              </w:rPr>
              <w:t xml:space="preserve">, </w:t>
            </w:r>
            <w:hyperlink w:anchor="anchor1040" w:history="1">
              <w:r w:rsidRPr="000C3E1D">
                <w:rPr>
                  <w:rStyle w:val="ad"/>
                  <w:rFonts w:cs="Times New Roman"/>
                  <w:sz w:val="20"/>
                  <w:szCs w:val="20"/>
                </w:rPr>
                <w:t>4.0</w:t>
              </w:r>
            </w:hyperlink>
            <w:r w:rsidRPr="000C3E1D">
              <w:rPr>
                <w:rFonts w:cs="Times New Roman"/>
                <w:sz w:val="20"/>
                <w:szCs w:val="20"/>
              </w:rPr>
              <w:t>, а также для стоянки и хранения транспортных средств общего пользования, в том числе в депо</w:t>
            </w:r>
          </w:p>
        </w:tc>
        <w:tc>
          <w:tcPr>
            <w:tcW w:w="6378" w:type="dxa"/>
            <w:vMerge/>
            <w:vAlign w:val="center"/>
          </w:tcPr>
          <w:p w14:paraId="4002A456" w14:textId="77777777" w:rsidR="002D5C89" w:rsidRPr="000C3E1D" w:rsidRDefault="002D5C89" w:rsidP="000D0821">
            <w:pPr>
              <w:spacing w:after="0" w:line="240" w:lineRule="auto"/>
              <w:jc w:val="both"/>
              <w:rPr>
                <w:rFonts w:cs="Times New Roman"/>
                <w:b/>
                <w:sz w:val="20"/>
                <w:szCs w:val="20"/>
              </w:rPr>
            </w:pPr>
          </w:p>
        </w:tc>
      </w:tr>
      <w:tr w:rsidR="002D5C89" w:rsidRPr="000C3E1D" w14:paraId="463F4018" w14:textId="77777777" w:rsidTr="002D5C89">
        <w:trPr>
          <w:trHeight w:val="284"/>
        </w:trPr>
        <w:tc>
          <w:tcPr>
            <w:tcW w:w="3686" w:type="dxa"/>
          </w:tcPr>
          <w:p w14:paraId="562E49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529" w:type="dxa"/>
            <w:tcBorders>
              <w:top w:val="single" w:sz="4" w:space="0" w:color="auto"/>
              <w:left w:val="single" w:sz="4" w:space="0" w:color="auto"/>
              <w:bottom w:val="single" w:sz="4" w:space="0" w:color="auto"/>
              <w:right w:val="single" w:sz="4" w:space="0" w:color="auto"/>
            </w:tcBorders>
          </w:tcPr>
          <w:p w14:paraId="48C095A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78" w:type="dxa"/>
            <w:tcBorders>
              <w:top w:val="single" w:sz="4" w:space="0" w:color="auto"/>
              <w:left w:val="single" w:sz="4" w:space="0" w:color="auto"/>
              <w:bottom w:val="single" w:sz="4" w:space="0" w:color="auto"/>
              <w:right w:val="single" w:sz="4" w:space="0" w:color="auto"/>
            </w:tcBorders>
          </w:tcPr>
          <w:p w14:paraId="1F3901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68EC247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079FEC37" w14:textId="77777777" w:rsidTr="002D5C89">
        <w:trPr>
          <w:trHeight w:val="284"/>
        </w:trPr>
        <w:tc>
          <w:tcPr>
            <w:tcW w:w="3686" w:type="dxa"/>
            <w:shd w:val="clear" w:color="auto" w:fill="FFFFFF"/>
          </w:tcPr>
          <w:p w14:paraId="038ABD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529" w:type="dxa"/>
            <w:shd w:val="clear" w:color="auto" w:fill="FFFFFF"/>
            <w:vAlign w:val="center"/>
          </w:tcPr>
          <w:p w14:paraId="7C8BF720" w14:textId="05BA236E" w:rsidR="002D5C89" w:rsidRPr="000C3E1D" w:rsidRDefault="002D5C89" w:rsidP="00CB5144">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209478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7AE03D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3621B5DB" w14:textId="77777777" w:rsidTr="002D5C89">
        <w:trPr>
          <w:trHeight w:val="284"/>
        </w:trPr>
        <w:tc>
          <w:tcPr>
            <w:tcW w:w="3686" w:type="dxa"/>
            <w:shd w:val="clear" w:color="auto" w:fill="FFFFFF"/>
          </w:tcPr>
          <w:p w14:paraId="1D35A72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529" w:type="dxa"/>
            <w:shd w:val="clear" w:color="auto" w:fill="FFFFFF"/>
            <w:vAlign w:val="center"/>
          </w:tcPr>
          <w:p w14:paraId="2E5ABE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6A395FEB" w14:textId="77777777" w:rsidR="002D5C89" w:rsidRPr="000C3E1D" w:rsidRDefault="002D5C89" w:rsidP="000D0821">
            <w:pPr>
              <w:spacing w:after="0" w:line="240" w:lineRule="auto"/>
              <w:jc w:val="both"/>
              <w:rPr>
                <w:rFonts w:cs="Times New Roman"/>
                <w:sz w:val="20"/>
                <w:szCs w:val="20"/>
              </w:rPr>
            </w:pPr>
          </w:p>
        </w:tc>
      </w:tr>
    </w:tbl>
    <w:p w14:paraId="2C67822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386"/>
        <w:gridCol w:w="6662"/>
      </w:tblGrid>
      <w:tr w:rsidR="002D5C89" w:rsidRPr="000C3E1D" w14:paraId="24F966DF" w14:textId="77777777" w:rsidTr="00CB5144">
        <w:trPr>
          <w:trHeight w:val="20"/>
          <w:tblHeader/>
        </w:trPr>
        <w:tc>
          <w:tcPr>
            <w:tcW w:w="3545" w:type="dxa"/>
            <w:tcBorders>
              <w:bottom w:val="single" w:sz="4" w:space="0" w:color="auto"/>
            </w:tcBorders>
            <w:vAlign w:val="center"/>
          </w:tcPr>
          <w:p w14:paraId="19F9FBB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386" w:type="dxa"/>
            <w:tcBorders>
              <w:bottom w:val="single" w:sz="4" w:space="0" w:color="auto"/>
            </w:tcBorders>
            <w:vAlign w:val="center"/>
          </w:tcPr>
          <w:p w14:paraId="2639C57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662" w:type="dxa"/>
            <w:tcBorders>
              <w:bottom w:val="single" w:sz="4" w:space="0" w:color="auto"/>
            </w:tcBorders>
            <w:vAlign w:val="center"/>
          </w:tcPr>
          <w:p w14:paraId="11592BF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59CCDAD0" w14:textId="77777777" w:rsidTr="00CB5144">
        <w:trPr>
          <w:trHeight w:val="20"/>
        </w:trPr>
        <w:tc>
          <w:tcPr>
            <w:tcW w:w="3545" w:type="dxa"/>
            <w:tcBorders>
              <w:top w:val="single" w:sz="4" w:space="0" w:color="auto"/>
              <w:bottom w:val="single" w:sz="4" w:space="0" w:color="auto"/>
            </w:tcBorders>
            <w:shd w:val="clear" w:color="auto" w:fill="auto"/>
            <w:vAlign w:val="center"/>
          </w:tcPr>
          <w:p w14:paraId="0EEC4A5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 – Деловое управление</w:t>
            </w:r>
          </w:p>
        </w:tc>
        <w:tc>
          <w:tcPr>
            <w:tcW w:w="5386" w:type="dxa"/>
            <w:tcBorders>
              <w:top w:val="single" w:sz="4" w:space="0" w:color="auto"/>
              <w:bottom w:val="single" w:sz="4" w:space="0" w:color="auto"/>
            </w:tcBorders>
            <w:shd w:val="clear" w:color="auto" w:fill="auto"/>
            <w:vAlign w:val="center"/>
          </w:tcPr>
          <w:p w14:paraId="19EB959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62" w:type="dxa"/>
            <w:shd w:val="clear" w:color="auto" w:fill="auto"/>
            <w:vAlign w:val="center"/>
          </w:tcPr>
          <w:p w14:paraId="7DD7648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w:t>
            </w:r>
            <w:r w:rsidRPr="000C3E1D">
              <w:rPr>
                <w:rFonts w:cs="Times New Roman"/>
                <w:b/>
                <w:bCs/>
                <w:sz w:val="20"/>
                <w:szCs w:val="20"/>
              </w:rPr>
              <w:t>не подлежит установлению</w:t>
            </w:r>
            <w:r w:rsidRPr="000C3E1D">
              <w:rPr>
                <w:rFonts w:cs="Times New Roman"/>
                <w:bCs/>
                <w:sz w:val="20"/>
                <w:szCs w:val="20"/>
              </w:rPr>
              <w:t>;</w:t>
            </w:r>
          </w:p>
          <w:p w14:paraId="4B3772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939C0C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7A4B5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74C981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7181DE7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E402950"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1E7DB0D1"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56F4F1BB"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DEA686E"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4B50119"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5EF824AD"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70A3DFC7" w14:textId="77777777" w:rsidR="002D5C89" w:rsidRPr="000C3E1D" w:rsidRDefault="002D5C89" w:rsidP="000D0821">
            <w:pPr>
              <w:numPr>
                <w:ilvl w:val="0"/>
                <w:numId w:val="136"/>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30788000" w14:textId="77777777" w:rsidTr="00CB5144">
        <w:trPr>
          <w:trHeight w:val="20"/>
        </w:trPr>
        <w:tc>
          <w:tcPr>
            <w:tcW w:w="3545" w:type="dxa"/>
            <w:tcBorders>
              <w:top w:val="single" w:sz="4" w:space="0" w:color="auto"/>
              <w:bottom w:val="single" w:sz="4" w:space="0" w:color="auto"/>
            </w:tcBorders>
            <w:shd w:val="clear" w:color="auto" w:fill="auto"/>
            <w:vAlign w:val="center"/>
          </w:tcPr>
          <w:p w14:paraId="22F351C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[3.9.2] – Проведение научных исследований</w:t>
            </w:r>
          </w:p>
        </w:tc>
        <w:tc>
          <w:tcPr>
            <w:tcW w:w="5386" w:type="dxa"/>
            <w:tcBorders>
              <w:top w:val="single" w:sz="4" w:space="0" w:color="auto"/>
              <w:bottom w:val="single" w:sz="4" w:space="0" w:color="auto"/>
            </w:tcBorders>
            <w:shd w:val="clear" w:color="auto" w:fill="auto"/>
            <w:vAlign w:val="center"/>
          </w:tcPr>
          <w:p w14:paraId="6B950E9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662" w:type="dxa"/>
            <w:shd w:val="clear" w:color="auto" w:fill="auto"/>
            <w:vAlign w:val="center"/>
          </w:tcPr>
          <w:p w14:paraId="505CB1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1000/15000 кв. м;</w:t>
            </w:r>
          </w:p>
          <w:p w14:paraId="0F09101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69B9FC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1F1A4C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4EEEA7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34AB1E2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сооружений от уровня земли – </w:t>
            </w:r>
            <w:smartTag w:uri="urn:schemas-microsoft-com:office:smarttags" w:element="metricconverter">
              <w:smartTagPr>
                <w:attr w:name="ProductID" w:val="30 м"/>
              </w:smartTagPr>
              <w:r w:rsidRPr="000C3E1D">
                <w:rPr>
                  <w:rFonts w:cs="Times New Roman"/>
                  <w:sz w:val="20"/>
                  <w:szCs w:val="20"/>
                </w:rPr>
                <w:t>30 м</w:t>
              </w:r>
            </w:smartTag>
            <w:r w:rsidRPr="000C3E1D">
              <w:rPr>
                <w:rFonts w:cs="Times New Roman"/>
                <w:sz w:val="20"/>
                <w:szCs w:val="20"/>
              </w:rPr>
              <w:t>;</w:t>
            </w:r>
          </w:p>
          <w:p w14:paraId="23B0BFF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EC07178"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47CDD82B"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EEABFB7"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4EC99E01"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7BF73FE"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76D192C3"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0F84B95" w14:textId="77777777" w:rsidR="002D5C89" w:rsidRPr="000C3E1D" w:rsidRDefault="002D5C89" w:rsidP="000D0821">
            <w:pPr>
              <w:numPr>
                <w:ilvl w:val="0"/>
                <w:numId w:val="137"/>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bl>
    <w:p w14:paraId="5BBA43D2"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662"/>
      </w:tblGrid>
      <w:tr w:rsidR="002D5C89" w:rsidRPr="000C3E1D" w14:paraId="0AE558D7" w14:textId="77777777" w:rsidTr="00CB5144">
        <w:trPr>
          <w:trHeight w:val="20"/>
          <w:tblHeader/>
        </w:trPr>
        <w:tc>
          <w:tcPr>
            <w:tcW w:w="8931" w:type="dxa"/>
            <w:vAlign w:val="center"/>
          </w:tcPr>
          <w:p w14:paraId="13C8AFF3"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662" w:type="dxa"/>
            <w:vAlign w:val="center"/>
          </w:tcPr>
          <w:p w14:paraId="1512BCE5"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331227D6" w14:textId="77777777" w:rsidTr="00CB5144">
        <w:trPr>
          <w:trHeight w:val="20"/>
        </w:trPr>
        <w:tc>
          <w:tcPr>
            <w:tcW w:w="8931" w:type="dxa"/>
            <w:vAlign w:val="center"/>
          </w:tcPr>
          <w:p w14:paraId="1B8DD3B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AFF383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C1C8D0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E5BAA8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DA9B41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226FA9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0D1313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64595F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53B823C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5A41380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13100B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62" w:type="dxa"/>
            <w:vAlign w:val="center"/>
          </w:tcPr>
          <w:p w14:paraId="6991A57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138496AD" w14:textId="03B63AEB"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0952E48" w14:textId="77777777" w:rsidR="002D5C89" w:rsidRPr="000C3E1D" w:rsidRDefault="002D5C89" w:rsidP="000D0821">
            <w:pPr>
              <w:spacing w:after="0" w:line="240" w:lineRule="auto"/>
              <w:jc w:val="both"/>
              <w:rPr>
                <w:rFonts w:cs="Times New Roman"/>
                <w:sz w:val="20"/>
                <w:szCs w:val="20"/>
              </w:rPr>
            </w:pPr>
          </w:p>
          <w:p w14:paraId="561D6C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1CFBDC1" w14:textId="77777777" w:rsidR="002D5C89" w:rsidRPr="000C3E1D" w:rsidRDefault="002D5C89" w:rsidP="000D0821">
            <w:pPr>
              <w:spacing w:after="0" w:line="240" w:lineRule="auto"/>
              <w:jc w:val="both"/>
              <w:rPr>
                <w:rFonts w:cs="Times New Roman"/>
                <w:sz w:val="20"/>
                <w:szCs w:val="20"/>
              </w:rPr>
            </w:pPr>
          </w:p>
          <w:p w14:paraId="59AF666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99D8373"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10694F41" w14:textId="534AAA94" w:rsidR="002D5C89" w:rsidRPr="000C3E1D" w:rsidRDefault="002D5C89" w:rsidP="00CB5144">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DA18C77"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7996922F" w14:textId="4851D8C3"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207316ED" w14:textId="77777777" w:rsidR="002D5C89" w:rsidRPr="000C3E1D" w:rsidRDefault="002D5C89" w:rsidP="000D0821">
      <w:pPr>
        <w:spacing w:after="0" w:line="240" w:lineRule="auto"/>
        <w:jc w:val="both"/>
        <w:rPr>
          <w:rFonts w:cs="Times New Roman"/>
          <w:sz w:val="16"/>
          <w:szCs w:val="20"/>
        </w:rPr>
      </w:pPr>
    </w:p>
    <w:p w14:paraId="7A4353B1"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03EEA61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75666C5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755710F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2833633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5671524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546F255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Размещение производственной территориальной зоны не допускается:</w:t>
      </w:r>
    </w:p>
    <w:p w14:paraId="46F884D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а) в составе рекреационных зон;</w:t>
      </w:r>
    </w:p>
    <w:p w14:paraId="470D578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б) на землях особо охраняемых территорий, в том числе:</w:t>
      </w:r>
    </w:p>
    <w:p w14:paraId="65E439B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первом поясе зоны санитарной охраны источников водоснабжения;</w:t>
      </w:r>
    </w:p>
    <w:p w14:paraId="7F8854C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2C2A962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водоохранных и прибрежных зонах рек, морей;</w:t>
      </w:r>
    </w:p>
    <w:p w14:paraId="78CEB02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охраны памятников истории и культуры без согласования с соответствующими органами охраны памятников;</w:t>
      </w:r>
    </w:p>
    <w:p w14:paraId="2C49AB0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21330EF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3ED241B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возможного катастрофического затопления в результате разрушения плотин или дамб.</w:t>
      </w:r>
    </w:p>
    <w:p w14:paraId="233012D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64F007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 xml:space="preserve"> и </w:t>
      </w:r>
      <w:smartTag w:uri="urn:schemas-microsoft-com:office:smarttags" w:element="metricconverter">
        <w:smartTagPr>
          <w:attr w:name="ProductID" w:val="500 м"/>
        </w:smartTagPr>
        <w:r w:rsidRPr="000C3E1D">
          <w:rPr>
            <w:rFonts w:cs="Times New Roman"/>
            <w:sz w:val="16"/>
            <w:szCs w:val="20"/>
          </w:rPr>
          <w:t>500 м</w:t>
        </w:r>
      </w:smartTag>
      <w:r w:rsidRPr="000C3E1D">
        <w:rPr>
          <w:rFonts w:cs="Times New Roman"/>
          <w:sz w:val="16"/>
          <w:szCs w:val="20"/>
        </w:rPr>
        <w:t xml:space="preserve"> соответственно, на территории населенных пунктов Краснодарского края не допускается.</w:t>
      </w:r>
    </w:p>
    <w:p w14:paraId="1FD1D0F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3E1D">
          <w:rPr>
            <w:rFonts w:cs="Times New Roman"/>
            <w:sz w:val="16"/>
            <w:szCs w:val="20"/>
          </w:rPr>
          <w:t>100 м</w:t>
        </w:r>
      </w:smartTag>
      <w:r w:rsidRPr="000C3E1D">
        <w:rPr>
          <w:rFonts w:cs="Times New Roman"/>
          <w:sz w:val="16"/>
          <w:szCs w:val="20"/>
        </w:rPr>
        <w:t>.</w:t>
      </w:r>
    </w:p>
    <w:p w14:paraId="4F495CC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Не допускается расширение производственных предприятий, если при этом требуется увеличение размера санитарно-защитных зон.</w:t>
      </w:r>
    </w:p>
    <w:p w14:paraId="4C78429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3E1D">
          <w:rPr>
            <w:rFonts w:cs="Times New Roman"/>
            <w:sz w:val="16"/>
            <w:szCs w:val="20"/>
          </w:rPr>
          <w:t>1000 м</w:t>
        </w:r>
      </w:smartTag>
      <w:r w:rsidRPr="000C3E1D">
        <w:rPr>
          <w:rFonts w:cs="Times New Roman"/>
          <w:sz w:val="16"/>
          <w:szCs w:val="20"/>
        </w:rPr>
        <w:t>.</w:t>
      </w:r>
    </w:p>
    <w:p w14:paraId="3C9F529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730BD2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Запрещается проектирование указанных предприятий на территории бывших кладбищ, скотомогильников, свалок.</w:t>
      </w:r>
    </w:p>
    <w:p w14:paraId="08729F84"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33D66262" w14:textId="77777777" w:rsidR="002D5C89" w:rsidRPr="000C3E1D" w:rsidRDefault="002D5C89" w:rsidP="000D0821">
      <w:pPr>
        <w:spacing w:after="0" w:line="240" w:lineRule="auto"/>
        <w:jc w:val="both"/>
        <w:rPr>
          <w:rFonts w:cs="Times New Roman"/>
          <w:sz w:val="16"/>
          <w:szCs w:val="20"/>
        </w:rPr>
      </w:pPr>
    </w:p>
    <w:p w14:paraId="428906D1"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1DD7692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BE8CB5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CE875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7A2B562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6B94AA1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414E673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77DA4C4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0CACE21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F6B2D8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2DBD85D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5AC3F94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3CDAD0C" w14:textId="77777777" w:rsidR="002D5C89" w:rsidRPr="000C3E1D" w:rsidRDefault="002D5C89" w:rsidP="000D0821">
      <w:pPr>
        <w:spacing w:after="0" w:line="240" w:lineRule="auto"/>
        <w:jc w:val="both"/>
        <w:rPr>
          <w:rFonts w:cs="Times New Roman"/>
          <w:sz w:val="16"/>
          <w:szCs w:val="20"/>
        </w:rPr>
      </w:pPr>
    </w:p>
    <w:p w14:paraId="44747C6D" w14:textId="77777777" w:rsidR="002D5C89" w:rsidRPr="000C3E1D" w:rsidRDefault="002D5C89" w:rsidP="000D0821">
      <w:pPr>
        <w:pStyle w:val="1ff4"/>
        <w:rPr>
          <w:sz w:val="20"/>
          <w:szCs w:val="20"/>
        </w:rPr>
      </w:pPr>
      <w:bookmarkStart w:id="30" w:name="_Toc124859456"/>
      <w:bookmarkStart w:id="31" w:name="_Toc159856626"/>
      <w:r w:rsidRPr="000C3E1D">
        <w:rPr>
          <w:sz w:val="20"/>
          <w:szCs w:val="20"/>
        </w:rPr>
        <w:t>ЗОНЫ ИНЖЕНЕРНОЙ И ТРАНСПОРТНОЙ ИНФРАСТРУКТУР:</w:t>
      </w:r>
      <w:bookmarkEnd w:id="30"/>
      <w:bookmarkEnd w:id="31"/>
    </w:p>
    <w:p w14:paraId="43D63DFC" w14:textId="77777777" w:rsidR="002D5C89" w:rsidRPr="000C3E1D" w:rsidRDefault="002D5C89" w:rsidP="000D0821">
      <w:pPr>
        <w:spacing w:after="0" w:line="240" w:lineRule="auto"/>
        <w:jc w:val="both"/>
        <w:rPr>
          <w:rFonts w:cs="Times New Roman"/>
          <w:bCs/>
          <w:i/>
          <w:sz w:val="20"/>
          <w:szCs w:val="20"/>
        </w:rPr>
      </w:pPr>
      <w:r w:rsidRPr="000C3E1D">
        <w:rPr>
          <w:rFonts w:cs="Times New Roman"/>
          <w:bCs/>
          <w:i/>
          <w:sz w:val="20"/>
          <w:szCs w:val="20"/>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0D14C4F7" w14:textId="77777777" w:rsidR="002D5C89" w:rsidRPr="000C3E1D" w:rsidRDefault="002D5C89" w:rsidP="000D0821">
      <w:pPr>
        <w:spacing w:after="0" w:line="240" w:lineRule="auto"/>
        <w:jc w:val="both"/>
        <w:rPr>
          <w:rFonts w:cs="Times New Roman"/>
          <w:sz w:val="20"/>
          <w:szCs w:val="20"/>
          <w:u w:val="single"/>
        </w:rPr>
      </w:pPr>
    </w:p>
    <w:p w14:paraId="70D4F817" w14:textId="77777777" w:rsidR="002D5C89" w:rsidRPr="000C3E1D" w:rsidRDefault="002D5C89" w:rsidP="000D0821">
      <w:pPr>
        <w:pStyle w:val="6"/>
        <w:rPr>
          <w:rFonts w:cs="Times New Roman"/>
          <w:sz w:val="20"/>
          <w:szCs w:val="20"/>
        </w:rPr>
      </w:pPr>
      <w:bookmarkStart w:id="32" w:name="_Toc124859457"/>
      <w:bookmarkStart w:id="33" w:name="_Toc159856627"/>
      <w:r w:rsidRPr="000C3E1D">
        <w:rPr>
          <w:rFonts w:cs="Times New Roman"/>
          <w:sz w:val="20"/>
          <w:szCs w:val="20"/>
        </w:rPr>
        <w:t>ИТ-1. Зона объектов инженерной инфраструктуры.</w:t>
      </w:r>
      <w:bookmarkEnd w:id="32"/>
      <w:bookmarkEnd w:id="33"/>
    </w:p>
    <w:p w14:paraId="353E8BAF" w14:textId="77777777" w:rsidR="002D5C89" w:rsidRPr="000C3E1D" w:rsidRDefault="002D5C89" w:rsidP="000D0821">
      <w:pPr>
        <w:spacing w:after="0" w:line="240" w:lineRule="auto"/>
        <w:jc w:val="both"/>
        <w:rPr>
          <w:rFonts w:cs="Times New Roman"/>
          <w:sz w:val="20"/>
          <w:szCs w:val="20"/>
          <w:u w:val="single"/>
        </w:rPr>
      </w:pPr>
    </w:p>
    <w:p w14:paraId="3B817FD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237"/>
        <w:gridCol w:w="5811"/>
      </w:tblGrid>
      <w:tr w:rsidR="002D5C89" w:rsidRPr="000C3E1D" w14:paraId="5517F23B" w14:textId="77777777" w:rsidTr="00CB5144">
        <w:trPr>
          <w:trHeight w:val="20"/>
          <w:tblHeader/>
        </w:trPr>
        <w:tc>
          <w:tcPr>
            <w:tcW w:w="3545" w:type="dxa"/>
            <w:vAlign w:val="center"/>
          </w:tcPr>
          <w:p w14:paraId="32882F3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6237" w:type="dxa"/>
            <w:vAlign w:val="center"/>
          </w:tcPr>
          <w:p w14:paraId="2D88357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5811" w:type="dxa"/>
            <w:vAlign w:val="center"/>
          </w:tcPr>
          <w:p w14:paraId="5D77B99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494A5FD0" w14:textId="77777777" w:rsidTr="00CB5144">
        <w:trPr>
          <w:trHeight w:val="20"/>
        </w:trPr>
        <w:tc>
          <w:tcPr>
            <w:tcW w:w="3545" w:type="dxa"/>
            <w:vAlign w:val="center"/>
          </w:tcPr>
          <w:p w14:paraId="12B49E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[6.7] – Энергетика</w:t>
            </w:r>
          </w:p>
        </w:tc>
        <w:tc>
          <w:tcPr>
            <w:tcW w:w="6237" w:type="dxa"/>
          </w:tcPr>
          <w:p w14:paraId="363138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952EE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811" w:type="dxa"/>
            <w:vMerge w:val="restart"/>
            <w:vAlign w:val="center"/>
          </w:tcPr>
          <w:p w14:paraId="1D866C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490469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495859C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D7958B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134D8F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sz w:val="20"/>
                <w:szCs w:val="20"/>
              </w:rPr>
              <w:t>;</w:t>
            </w:r>
          </w:p>
          <w:p w14:paraId="219414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48ED0E4C"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B0177F7" w14:textId="77777777" w:rsidTr="00CB5144">
        <w:trPr>
          <w:trHeight w:val="20"/>
        </w:trPr>
        <w:tc>
          <w:tcPr>
            <w:tcW w:w="3545" w:type="dxa"/>
            <w:vAlign w:val="center"/>
          </w:tcPr>
          <w:p w14:paraId="454A7F1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[7.5] – Трубопроводный транспорт</w:t>
            </w:r>
          </w:p>
          <w:p w14:paraId="55FB3920" w14:textId="77777777" w:rsidR="002D5C89" w:rsidRPr="000C3E1D" w:rsidRDefault="002D5C89" w:rsidP="000D0821">
            <w:pPr>
              <w:spacing w:after="0" w:line="240" w:lineRule="auto"/>
              <w:jc w:val="both"/>
              <w:rPr>
                <w:rFonts w:cs="Times New Roman"/>
                <w:sz w:val="20"/>
                <w:szCs w:val="20"/>
              </w:rPr>
            </w:pPr>
          </w:p>
          <w:p w14:paraId="21CB664E" w14:textId="77777777" w:rsidR="002D5C89" w:rsidRPr="000C3E1D" w:rsidRDefault="002D5C89" w:rsidP="000D0821">
            <w:pPr>
              <w:spacing w:after="0" w:line="240" w:lineRule="auto"/>
              <w:jc w:val="both"/>
              <w:rPr>
                <w:rFonts w:cs="Times New Roman"/>
                <w:sz w:val="20"/>
                <w:szCs w:val="20"/>
              </w:rPr>
            </w:pPr>
          </w:p>
        </w:tc>
        <w:tc>
          <w:tcPr>
            <w:tcW w:w="6237" w:type="dxa"/>
          </w:tcPr>
          <w:p w14:paraId="132084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811" w:type="dxa"/>
            <w:vMerge/>
            <w:vAlign w:val="center"/>
          </w:tcPr>
          <w:p w14:paraId="6186CA08" w14:textId="77777777" w:rsidR="002D5C89" w:rsidRPr="000C3E1D" w:rsidRDefault="002D5C89" w:rsidP="000D0821">
            <w:pPr>
              <w:spacing w:after="0" w:line="240" w:lineRule="auto"/>
              <w:jc w:val="both"/>
              <w:rPr>
                <w:rFonts w:cs="Times New Roman"/>
                <w:b/>
                <w:sz w:val="20"/>
                <w:szCs w:val="20"/>
              </w:rPr>
            </w:pPr>
          </w:p>
        </w:tc>
      </w:tr>
      <w:tr w:rsidR="002D5C89" w:rsidRPr="000C3E1D" w14:paraId="7EB60C04" w14:textId="77777777" w:rsidTr="00CB5144">
        <w:trPr>
          <w:trHeight w:val="20"/>
        </w:trPr>
        <w:tc>
          <w:tcPr>
            <w:tcW w:w="3545" w:type="dxa"/>
            <w:vAlign w:val="center"/>
          </w:tcPr>
          <w:p w14:paraId="5263F7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[11.3] – Гидротехнические сооружения</w:t>
            </w:r>
          </w:p>
        </w:tc>
        <w:tc>
          <w:tcPr>
            <w:tcW w:w="6237" w:type="dxa"/>
          </w:tcPr>
          <w:p w14:paraId="600D64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811" w:type="dxa"/>
            <w:vMerge/>
            <w:vAlign w:val="center"/>
          </w:tcPr>
          <w:p w14:paraId="7CD12644" w14:textId="77777777" w:rsidR="002D5C89" w:rsidRPr="000C3E1D" w:rsidRDefault="002D5C89" w:rsidP="000D0821">
            <w:pPr>
              <w:spacing w:after="0" w:line="240" w:lineRule="auto"/>
              <w:jc w:val="both"/>
              <w:rPr>
                <w:rFonts w:cs="Times New Roman"/>
                <w:b/>
                <w:sz w:val="20"/>
                <w:szCs w:val="20"/>
              </w:rPr>
            </w:pPr>
          </w:p>
        </w:tc>
      </w:tr>
      <w:tr w:rsidR="002D5C89" w:rsidRPr="000C3E1D" w14:paraId="5A4B05F9" w14:textId="77777777" w:rsidTr="00CB5144">
        <w:trPr>
          <w:trHeight w:val="20"/>
        </w:trPr>
        <w:tc>
          <w:tcPr>
            <w:tcW w:w="3545" w:type="dxa"/>
            <w:vAlign w:val="center"/>
          </w:tcPr>
          <w:p w14:paraId="28F7E5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[6.8] – Связь</w:t>
            </w:r>
          </w:p>
        </w:tc>
        <w:tc>
          <w:tcPr>
            <w:tcW w:w="6237" w:type="dxa"/>
            <w:vAlign w:val="center"/>
          </w:tcPr>
          <w:p w14:paraId="492B1B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11" w:type="dxa"/>
            <w:vMerge/>
            <w:vAlign w:val="center"/>
          </w:tcPr>
          <w:p w14:paraId="15D2FD45" w14:textId="77777777" w:rsidR="002D5C89" w:rsidRPr="000C3E1D" w:rsidRDefault="002D5C89" w:rsidP="000D0821">
            <w:pPr>
              <w:spacing w:after="0" w:line="240" w:lineRule="auto"/>
              <w:jc w:val="both"/>
              <w:rPr>
                <w:rFonts w:cs="Times New Roman"/>
                <w:sz w:val="20"/>
                <w:szCs w:val="20"/>
              </w:rPr>
            </w:pPr>
          </w:p>
        </w:tc>
      </w:tr>
      <w:tr w:rsidR="002D5C89" w:rsidRPr="000C3E1D" w14:paraId="239727D2" w14:textId="77777777" w:rsidTr="00CB5144">
        <w:trPr>
          <w:trHeight w:val="20"/>
        </w:trPr>
        <w:tc>
          <w:tcPr>
            <w:tcW w:w="3545" w:type="dxa"/>
            <w:tcBorders>
              <w:top w:val="single" w:sz="4" w:space="0" w:color="auto"/>
              <w:bottom w:val="single" w:sz="4" w:space="0" w:color="auto"/>
            </w:tcBorders>
            <w:vAlign w:val="center"/>
          </w:tcPr>
          <w:p w14:paraId="0B310D5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6237" w:type="dxa"/>
            <w:tcBorders>
              <w:bottom w:val="single" w:sz="2" w:space="0" w:color="000000"/>
              <w:right w:val="single" w:sz="2" w:space="0" w:color="000000"/>
            </w:tcBorders>
            <w:shd w:val="clear" w:color="auto" w:fill="auto"/>
          </w:tcPr>
          <w:p w14:paraId="73DA251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811" w:type="dxa"/>
            <w:vAlign w:val="center"/>
          </w:tcPr>
          <w:p w14:paraId="12CEA73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 xml:space="preserve"> не подлежит установлению</w:t>
            </w:r>
            <w:r w:rsidRPr="000C3E1D">
              <w:rPr>
                <w:rFonts w:cs="Times New Roman"/>
                <w:bCs/>
                <w:sz w:val="20"/>
                <w:szCs w:val="20"/>
              </w:rPr>
              <w:t>;</w:t>
            </w:r>
            <w:r w:rsidRPr="000C3E1D">
              <w:rPr>
                <w:rFonts w:cs="Times New Roman"/>
                <w:sz w:val="20"/>
                <w:szCs w:val="20"/>
              </w:rPr>
              <w:t xml:space="preserve"> </w:t>
            </w:r>
          </w:p>
          <w:p w14:paraId="1CF105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655D8B6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0BA3A9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1366D8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6B84B7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5D8DCA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7D1C407" w14:textId="77777777" w:rsidTr="00CB5144">
        <w:trPr>
          <w:trHeight w:val="20"/>
        </w:trPr>
        <w:tc>
          <w:tcPr>
            <w:tcW w:w="3545" w:type="dxa"/>
            <w:shd w:val="clear" w:color="auto" w:fill="FFFFFF"/>
            <w:vAlign w:val="center"/>
          </w:tcPr>
          <w:p w14:paraId="78DF65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6237" w:type="dxa"/>
            <w:shd w:val="clear" w:color="auto" w:fill="FFFFFF"/>
            <w:vAlign w:val="center"/>
          </w:tcPr>
          <w:p w14:paraId="2D35762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811" w:type="dxa"/>
            <w:vMerge w:val="restart"/>
            <w:vAlign w:val="center"/>
          </w:tcPr>
          <w:p w14:paraId="770361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3F210EB4" w14:textId="77777777" w:rsidTr="00CB5144">
        <w:trPr>
          <w:trHeight w:val="20"/>
        </w:trPr>
        <w:tc>
          <w:tcPr>
            <w:tcW w:w="3545" w:type="dxa"/>
            <w:shd w:val="clear" w:color="auto" w:fill="FFFFFF"/>
            <w:vAlign w:val="center"/>
          </w:tcPr>
          <w:p w14:paraId="255A1A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6237" w:type="dxa"/>
            <w:shd w:val="clear" w:color="auto" w:fill="FFFFFF"/>
            <w:vAlign w:val="center"/>
          </w:tcPr>
          <w:p w14:paraId="0CA773C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11" w:type="dxa"/>
            <w:vMerge/>
            <w:vAlign w:val="center"/>
          </w:tcPr>
          <w:p w14:paraId="0F11F643" w14:textId="77777777" w:rsidR="002D5C89" w:rsidRPr="000C3E1D" w:rsidRDefault="002D5C89" w:rsidP="000D0821">
            <w:pPr>
              <w:spacing w:after="0" w:line="240" w:lineRule="auto"/>
              <w:jc w:val="both"/>
              <w:rPr>
                <w:rFonts w:cs="Times New Roman"/>
                <w:sz w:val="20"/>
                <w:szCs w:val="20"/>
              </w:rPr>
            </w:pPr>
          </w:p>
        </w:tc>
      </w:tr>
    </w:tbl>
    <w:p w14:paraId="4C294E1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1FA6D51C" w14:textId="77777777" w:rsidTr="002D5C89">
        <w:trPr>
          <w:trHeight w:val="20"/>
        </w:trPr>
        <w:tc>
          <w:tcPr>
            <w:tcW w:w="3545" w:type="dxa"/>
            <w:tcBorders>
              <w:bottom w:val="single" w:sz="4" w:space="0" w:color="auto"/>
            </w:tcBorders>
            <w:vAlign w:val="center"/>
          </w:tcPr>
          <w:p w14:paraId="67A63B5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6F3FA17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772348A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DA9BFE6" w14:textId="77777777" w:rsidTr="002D5C89">
        <w:trPr>
          <w:trHeight w:val="20"/>
        </w:trPr>
        <w:tc>
          <w:tcPr>
            <w:tcW w:w="3545" w:type="dxa"/>
            <w:tcBorders>
              <w:top w:val="single" w:sz="4" w:space="0" w:color="auto"/>
              <w:bottom w:val="single" w:sz="4" w:space="0" w:color="auto"/>
            </w:tcBorders>
            <w:shd w:val="clear" w:color="auto" w:fill="auto"/>
            <w:vAlign w:val="center"/>
          </w:tcPr>
          <w:p w14:paraId="5E4A4D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не подлежит установлению </w:t>
            </w:r>
          </w:p>
        </w:tc>
        <w:tc>
          <w:tcPr>
            <w:tcW w:w="5670" w:type="dxa"/>
            <w:tcBorders>
              <w:top w:val="single" w:sz="4" w:space="0" w:color="auto"/>
              <w:bottom w:val="single" w:sz="4" w:space="0" w:color="auto"/>
            </w:tcBorders>
            <w:shd w:val="clear" w:color="auto" w:fill="auto"/>
            <w:vAlign w:val="center"/>
          </w:tcPr>
          <w:p w14:paraId="639353D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подлежит установлению</w:t>
            </w:r>
          </w:p>
        </w:tc>
        <w:tc>
          <w:tcPr>
            <w:tcW w:w="6378" w:type="dxa"/>
            <w:shd w:val="clear" w:color="auto" w:fill="auto"/>
            <w:vAlign w:val="center"/>
          </w:tcPr>
          <w:p w14:paraId="260374E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подлежит установлению</w:t>
            </w:r>
          </w:p>
        </w:tc>
      </w:tr>
    </w:tbl>
    <w:p w14:paraId="7461D5F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662"/>
      </w:tblGrid>
      <w:tr w:rsidR="002D5C89" w:rsidRPr="000C3E1D" w14:paraId="057BF406" w14:textId="77777777" w:rsidTr="00CB5144">
        <w:trPr>
          <w:trHeight w:val="20"/>
          <w:tblHeader/>
        </w:trPr>
        <w:tc>
          <w:tcPr>
            <w:tcW w:w="8931" w:type="dxa"/>
            <w:vAlign w:val="center"/>
          </w:tcPr>
          <w:p w14:paraId="685A3CD8"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662" w:type="dxa"/>
            <w:vAlign w:val="center"/>
          </w:tcPr>
          <w:p w14:paraId="68DD1BAF"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465328A4" w14:textId="77777777" w:rsidTr="00CB5144">
        <w:trPr>
          <w:trHeight w:val="20"/>
        </w:trPr>
        <w:tc>
          <w:tcPr>
            <w:tcW w:w="8931" w:type="dxa"/>
            <w:vAlign w:val="center"/>
          </w:tcPr>
          <w:p w14:paraId="7F4D4FC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3FAC86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6E717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7680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F3DD4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7200A8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1E5F12E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4064F5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7C29D65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6C11521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6F8873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62" w:type="dxa"/>
            <w:vAlign w:val="center"/>
          </w:tcPr>
          <w:p w14:paraId="60B8B3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28CB7A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13254D4" w14:textId="77777777" w:rsidR="002D5C89" w:rsidRPr="000C3E1D" w:rsidRDefault="002D5C89" w:rsidP="000D0821">
            <w:pPr>
              <w:spacing w:after="0" w:line="240" w:lineRule="auto"/>
              <w:jc w:val="both"/>
              <w:rPr>
                <w:rFonts w:cs="Times New Roman"/>
                <w:sz w:val="20"/>
                <w:szCs w:val="20"/>
              </w:rPr>
            </w:pPr>
          </w:p>
          <w:p w14:paraId="22ECFA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84EC310" w14:textId="77777777" w:rsidR="002D5C89" w:rsidRPr="000C3E1D" w:rsidRDefault="002D5C89" w:rsidP="000D0821">
            <w:pPr>
              <w:spacing w:after="0" w:line="240" w:lineRule="auto"/>
              <w:jc w:val="both"/>
              <w:rPr>
                <w:rFonts w:cs="Times New Roman"/>
                <w:sz w:val="20"/>
                <w:szCs w:val="20"/>
              </w:rPr>
            </w:pPr>
          </w:p>
          <w:p w14:paraId="009E3CD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AC8BEAC"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AE961A0" w14:textId="5A334C93" w:rsidR="002D5C89" w:rsidRPr="000C3E1D" w:rsidRDefault="002D5C89" w:rsidP="00CB5144">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AC6EF41"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3CD58893" w14:textId="30821C24"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w:t>
      </w:r>
      <w:r w:rsidRPr="000C3E1D">
        <w:rPr>
          <w:rFonts w:cs="Times New Roman"/>
          <w:sz w:val="16"/>
          <w:szCs w:val="20"/>
        </w:rPr>
        <w:t>%</w:t>
      </w:r>
      <w:r w:rsidR="00BC3AD7" w:rsidRPr="000C3E1D">
        <w:rPr>
          <w:rFonts w:cs="Times New Roman"/>
          <w:sz w:val="16"/>
          <w:szCs w:val="20"/>
        </w:rPr>
        <w:t xml:space="preserve"> от площади земельного участка</w:t>
      </w:r>
      <w:r w:rsidRPr="000C3E1D">
        <w:rPr>
          <w:rFonts w:cs="Times New Roman"/>
          <w:sz w:val="16"/>
          <w:szCs w:val="20"/>
        </w:rPr>
        <w:t>.</w:t>
      </w:r>
    </w:p>
    <w:p w14:paraId="66E541E5" w14:textId="77777777" w:rsidR="002D5C89" w:rsidRPr="000C3E1D" w:rsidRDefault="002D5C89" w:rsidP="000D0821">
      <w:pPr>
        <w:spacing w:after="0" w:line="240" w:lineRule="auto"/>
        <w:jc w:val="both"/>
        <w:rPr>
          <w:rFonts w:cs="Times New Roman"/>
          <w:sz w:val="16"/>
          <w:szCs w:val="20"/>
        </w:rPr>
      </w:pPr>
    </w:p>
    <w:p w14:paraId="041DEDE0"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0B3B4B4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7CC365F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6F2A9A2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5068AEA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5B00E01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4BA268C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05E3D88"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21BAB2C6" w14:textId="77777777" w:rsidR="00BC4CDA" w:rsidRPr="000C3E1D" w:rsidRDefault="00BC4CDA" w:rsidP="000D0821">
      <w:pPr>
        <w:spacing w:after="0" w:line="240" w:lineRule="auto"/>
        <w:jc w:val="both"/>
        <w:rPr>
          <w:rFonts w:cs="Times New Roman"/>
          <w:b/>
          <w:sz w:val="16"/>
          <w:szCs w:val="20"/>
        </w:rPr>
      </w:pPr>
    </w:p>
    <w:p w14:paraId="4182C8EE"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516336F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63F854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E8EAC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5B84BD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0E75EAF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5CC3A1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580481B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3FF07DC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817102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77D319C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7890EC4A" w14:textId="77777777" w:rsidR="002D5C89" w:rsidRPr="000C3E1D" w:rsidRDefault="002D5C89" w:rsidP="000D0821">
      <w:pPr>
        <w:spacing w:after="0" w:line="240" w:lineRule="auto"/>
        <w:jc w:val="both"/>
        <w:rPr>
          <w:rFonts w:cs="Times New Roman"/>
          <w:sz w:val="20"/>
          <w:szCs w:val="20"/>
        </w:rPr>
      </w:pPr>
      <w:r w:rsidRPr="000C3E1D">
        <w:rPr>
          <w:rFonts w:cs="Times New Roman"/>
          <w:sz w:val="16"/>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w:t>
      </w:r>
      <w:r w:rsidRPr="000C3E1D">
        <w:rPr>
          <w:rFonts w:cs="Times New Roman"/>
          <w:sz w:val="20"/>
          <w:szCs w:val="20"/>
        </w:rPr>
        <w:t>с действующим законодательством.</w:t>
      </w:r>
    </w:p>
    <w:p w14:paraId="3EE16B8A" w14:textId="77777777" w:rsidR="002D5C89" w:rsidRPr="000C3E1D" w:rsidRDefault="002D5C89" w:rsidP="000D0821">
      <w:pPr>
        <w:spacing w:after="0" w:line="240" w:lineRule="auto"/>
        <w:jc w:val="both"/>
        <w:rPr>
          <w:rFonts w:cs="Times New Roman"/>
          <w:bCs/>
          <w:sz w:val="20"/>
          <w:szCs w:val="20"/>
        </w:rPr>
      </w:pPr>
    </w:p>
    <w:p w14:paraId="68E74FE4" w14:textId="77777777" w:rsidR="002D5C89" w:rsidRPr="000C3E1D" w:rsidRDefault="002D5C89" w:rsidP="000D0821">
      <w:pPr>
        <w:pStyle w:val="6"/>
        <w:rPr>
          <w:rFonts w:cs="Times New Roman"/>
          <w:sz w:val="20"/>
          <w:szCs w:val="20"/>
        </w:rPr>
      </w:pPr>
      <w:bookmarkStart w:id="34" w:name="_Toc124859458"/>
      <w:bookmarkStart w:id="35" w:name="_Toc159856628"/>
      <w:r w:rsidRPr="000C3E1D">
        <w:rPr>
          <w:rFonts w:cs="Times New Roman"/>
          <w:sz w:val="20"/>
          <w:szCs w:val="20"/>
        </w:rPr>
        <w:t>ИТ-2. Зона транспортной инфраструктуры.</w:t>
      </w:r>
      <w:bookmarkEnd w:id="34"/>
      <w:bookmarkEnd w:id="35"/>
    </w:p>
    <w:p w14:paraId="0CF0D7F7" w14:textId="77777777" w:rsidR="002D5C89" w:rsidRPr="000C3E1D" w:rsidRDefault="002D5C89" w:rsidP="000D0821">
      <w:pPr>
        <w:spacing w:after="0" w:line="240" w:lineRule="auto"/>
        <w:jc w:val="both"/>
        <w:rPr>
          <w:rFonts w:cs="Times New Roman"/>
          <w:sz w:val="20"/>
          <w:szCs w:val="20"/>
          <w:u w:val="single"/>
        </w:rPr>
      </w:pPr>
    </w:p>
    <w:p w14:paraId="0E99D50F"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244"/>
        <w:gridCol w:w="6804"/>
      </w:tblGrid>
      <w:tr w:rsidR="002D5C89" w:rsidRPr="000C3E1D" w14:paraId="447C36FD" w14:textId="77777777" w:rsidTr="00CB5144">
        <w:trPr>
          <w:trHeight w:val="20"/>
          <w:tblHeader/>
        </w:trPr>
        <w:tc>
          <w:tcPr>
            <w:tcW w:w="3545" w:type="dxa"/>
            <w:vAlign w:val="center"/>
          </w:tcPr>
          <w:p w14:paraId="3E8F480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244" w:type="dxa"/>
            <w:vAlign w:val="center"/>
          </w:tcPr>
          <w:p w14:paraId="19CA715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804" w:type="dxa"/>
            <w:vAlign w:val="center"/>
          </w:tcPr>
          <w:p w14:paraId="066AA65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5DF4F6A4" w14:textId="77777777" w:rsidTr="00CB5144">
        <w:trPr>
          <w:trHeight w:val="20"/>
        </w:trPr>
        <w:tc>
          <w:tcPr>
            <w:tcW w:w="3545" w:type="dxa"/>
            <w:shd w:val="clear" w:color="auto" w:fill="FFFFFF"/>
            <w:vAlign w:val="center"/>
          </w:tcPr>
          <w:p w14:paraId="6C566A8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[7.1] – Железнодорожный транспорт</w:t>
            </w:r>
          </w:p>
        </w:tc>
        <w:tc>
          <w:tcPr>
            <w:tcW w:w="5244" w:type="dxa"/>
            <w:shd w:val="clear" w:color="auto" w:fill="FFFFFF"/>
            <w:vAlign w:val="center"/>
          </w:tcPr>
          <w:p w14:paraId="4A41254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железнодорожных путей;</w:t>
            </w:r>
          </w:p>
          <w:p w14:paraId="404071E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035EAB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804" w:type="dxa"/>
            <w:shd w:val="clear" w:color="auto" w:fill="FFFFFF"/>
            <w:vAlign w:val="center"/>
          </w:tcPr>
          <w:p w14:paraId="61F734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63A6580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7F8B3D6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1BC0BD1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4C2204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501FEF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743C09E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E540B1A"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93AC2C8"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1E4F406F"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167AAA1"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109C731"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4F2B816F"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31168F9" w14:textId="77777777" w:rsidR="002D5C89" w:rsidRPr="000C3E1D" w:rsidRDefault="002D5C89" w:rsidP="000D0821">
            <w:pPr>
              <w:numPr>
                <w:ilvl w:val="0"/>
                <w:numId w:val="138"/>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65C2C099" w14:textId="77777777" w:rsidTr="00CB5144">
        <w:trPr>
          <w:trHeight w:val="20"/>
        </w:trPr>
        <w:tc>
          <w:tcPr>
            <w:tcW w:w="3545" w:type="dxa"/>
            <w:vAlign w:val="center"/>
          </w:tcPr>
          <w:p w14:paraId="19A6D7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[7.2] – Автомобильный транспорт</w:t>
            </w:r>
          </w:p>
        </w:tc>
        <w:tc>
          <w:tcPr>
            <w:tcW w:w="5244" w:type="dxa"/>
            <w:vAlign w:val="center"/>
          </w:tcPr>
          <w:p w14:paraId="30B0E4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автомобильных дорог и технически связанных с ними сооружений;</w:t>
            </w:r>
          </w:p>
          <w:p w14:paraId="0D2F82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2BB7E2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804" w:type="dxa"/>
            <w:vAlign w:val="center"/>
          </w:tcPr>
          <w:p w14:paraId="1DE33DF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31CBFAA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795AAF2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6FF56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2CA6176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7ADDDA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C0A12A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9797472"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6374F79A"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194BC602"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AF80642"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814C90C"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0071BE9C"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6AA13B5" w14:textId="77777777" w:rsidR="002D5C89" w:rsidRPr="000C3E1D" w:rsidRDefault="002D5C89" w:rsidP="000D0821">
            <w:pPr>
              <w:numPr>
                <w:ilvl w:val="0"/>
                <w:numId w:val="139"/>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27C1A918" w14:textId="77777777" w:rsidTr="00CB5144">
        <w:trPr>
          <w:trHeight w:val="20"/>
        </w:trPr>
        <w:tc>
          <w:tcPr>
            <w:tcW w:w="3545" w:type="dxa"/>
            <w:vAlign w:val="center"/>
          </w:tcPr>
          <w:p w14:paraId="7B639B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[7.5] – Трубопроводный транспорт</w:t>
            </w:r>
          </w:p>
        </w:tc>
        <w:tc>
          <w:tcPr>
            <w:tcW w:w="5244" w:type="dxa"/>
            <w:vAlign w:val="center"/>
          </w:tcPr>
          <w:p w14:paraId="3755B9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804" w:type="dxa"/>
            <w:vAlign w:val="center"/>
          </w:tcPr>
          <w:p w14:paraId="6EAA86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1EEEA40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441807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68F1DF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2208EF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4BD4AE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3930FF5F"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1A9726E3" w14:textId="77777777" w:rsidTr="00CB5144">
        <w:trPr>
          <w:trHeight w:val="20"/>
        </w:trPr>
        <w:tc>
          <w:tcPr>
            <w:tcW w:w="3545" w:type="dxa"/>
          </w:tcPr>
          <w:p w14:paraId="4B80BF6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[2.7.1] – Хранение автотранспорта</w:t>
            </w:r>
          </w:p>
        </w:tc>
        <w:tc>
          <w:tcPr>
            <w:tcW w:w="5244" w:type="dxa"/>
          </w:tcPr>
          <w:p w14:paraId="253CC4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4" w:type="dxa"/>
            <w:vAlign w:val="center"/>
          </w:tcPr>
          <w:p w14:paraId="27422E5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20/50 кв. м;</w:t>
            </w:r>
          </w:p>
          <w:p w14:paraId="30F948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p w14:paraId="664FEEA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38260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5BBD93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12CF7BE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CD0F275"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6F24C6B"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086A7D84"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785DDFDB"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4461C986"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767CE1FC"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2FF66540" w14:textId="77777777" w:rsidR="002D5C89" w:rsidRPr="000C3E1D" w:rsidRDefault="002D5C89" w:rsidP="000D0821">
            <w:pPr>
              <w:numPr>
                <w:ilvl w:val="0"/>
                <w:numId w:val="140"/>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17AAFE90" w14:textId="77777777" w:rsidTr="00CB5144">
        <w:trPr>
          <w:trHeight w:val="20"/>
        </w:trPr>
        <w:tc>
          <w:tcPr>
            <w:tcW w:w="3545" w:type="dxa"/>
            <w:vAlign w:val="center"/>
          </w:tcPr>
          <w:p w14:paraId="33BB95C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 – Служебные гаражи</w:t>
            </w:r>
          </w:p>
        </w:tc>
        <w:tc>
          <w:tcPr>
            <w:tcW w:w="5244" w:type="dxa"/>
            <w:vAlign w:val="center"/>
          </w:tcPr>
          <w:p w14:paraId="3E6CC4E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4" w:type="dxa"/>
            <w:vAlign w:val="center"/>
          </w:tcPr>
          <w:p w14:paraId="6DCBEB0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20/5000 кв. м;</w:t>
            </w:r>
          </w:p>
          <w:p w14:paraId="43043C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p w14:paraId="148222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F6DF63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188CB7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695F60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0AF897B5"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7DE09E91"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2D301A23"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29677520"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01052040"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3CB2DFA3"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353A4662" w14:textId="77777777" w:rsidR="002D5C89" w:rsidRPr="000C3E1D" w:rsidRDefault="002D5C89" w:rsidP="000D0821">
            <w:pPr>
              <w:numPr>
                <w:ilvl w:val="0"/>
                <w:numId w:val="141"/>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121AD8BC" w14:textId="77777777" w:rsidTr="00CB5144">
        <w:trPr>
          <w:trHeight w:val="20"/>
        </w:trPr>
        <w:tc>
          <w:tcPr>
            <w:tcW w:w="3545" w:type="dxa"/>
            <w:vAlign w:val="center"/>
          </w:tcPr>
          <w:p w14:paraId="15F48F7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[4.9.2] – Стоянка транспортных средств </w:t>
            </w:r>
          </w:p>
        </w:tc>
        <w:tc>
          <w:tcPr>
            <w:tcW w:w="5244" w:type="dxa"/>
            <w:tcBorders>
              <w:top w:val="single" w:sz="4" w:space="0" w:color="auto"/>
              <w:left w:val="single" w:sz="4" w:space="0" w:color="auto"/>
              <w:bottom w:val="single" w:sz="4" w:space="0" w:color="auto"/>
              <w:right w:val="single" w:sz="4" w:space="0" w:color="auto"/>
            </w:tcBorders>
          </w:tcPr>
          <w:p w14:paraId="622F8D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4" w:type="dxa"/>
            <w:tcBorders>
              <w:top w:val="single" w:sz="4" w:space="0" w:color="auto"/>
              <w:left w:val="single" w:sz="4" w:space="0" w:color="auto"/>
              <w:bottom w:val="single" w:sz="4" w:space="0" w:color="auto"/>
              <w:right w:val="single" w:sz="4" w:space="0" w:color="auto"/>
            </w:tcBorders>
          </w:tcPr>
          <w:p w14:paraId="55491C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70C6B5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Без права размещения объектов капитального строительства.</w:t>
            </w:r>
          </w:p>
        </w:tc>
      </w:tr>
      <w:tr w:rsidR="002D5C89" w:rsidRPr="000C3E1D" w14:paraId="24E2FF54" w14:textId="77777777" w:rsidTr="00CB5144">
        <w:trPr>
          <w:trHeight w:val="20"/>
        </w:trPr>
        <w:tc>
          <w:tcPr>
            <w:tcW w:w="3545" w:type="dxa"/>
            <w:vAlign w:val="center"/>
          </w:tcPr>
          <w:p w14:paraId="2AF9510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[4.9.1.1] – Заправка транспортных средств</w:t>
            </w:r>
          </w:p>
        </w:tc>
        <w:tc>
          <w:tcPr>
            <w:tcW w:w="5244" w:type="dxa"/>
            <w:vAlign w:val="center"/>
          </w:tcPr>
          <w:p w14:paraId="39A664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4" w:type="dxa"/>
            <w:vAlign w:val="center"/>
          </w:tcPr>
          <w:p w14:paraId="3F606B2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cs="Times New Roman"/>
                <w:bCs/>
                <w:sz w:val="20"/>
                <w:szCs w:val="20"/>
              </w:rPr>
              <w:t>;</w:t>
            </w:r>
          </w:p>
          <w:p w14:paraId="70FC703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1F69EA2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D4819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1212CC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763E197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7638E59"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5158B516"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5327F524"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EF4525A"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E080C3B"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подлежат установлению;</w:t>
            </w:r>
          </w:p>
          <w:p w14:paraId="55C9FC7D"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40E82512" w14:textId="77777777" w:rsidR="002D5C89" w:rsidRPr="000C3E1D" w:rsidRDefault="002D5C89" w:rsidP="000D0821">
            <w:pPr>
              <w:numPr>
                <w:ilvl w:val="0"/>
                <w:numId w:val="142"/>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23A8A3EB" w14:textId="77777777" w:rsidTr="00CB5144">
        <w:trPr>
          <w:trHeight w:val="20"/>
        </w:trPr>
        <w:tc>
          <w:tcPr>
            <w:tcW w:w="3545" w:type="dxa"/>
            <w:vAlign w:val="center"/>
          </w:tcPr>
          <w:p w14:paraId="336A00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[4.9.1.3] – Автомобильные мойки</w:t>
            </w:r>
          </w:p>
        </w:tc>
        <w:tc>
          <w:tcPr>
            <w:tcW w:w="5244" w:type="dxa"/>
            <w:vAlign w:val="center"/>
          </w:tcPr>
          <w:p w14:paraId="04A3DC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автомобильных моек, а также размещение магазинов сопутствующей торговли</w:t>
            </w:r>
          </w:p>
        </w:tc>
        <w:tc>
          <w:tcPr>
            <w:tcW w:w="6804" w:type="dxa"/>
            <w:vAlign w:val="center"/>
          </w:tcPr>
          <w:p w14:paraId="1D431B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60/1000 кв. м;</w:t>
            </w:r>
          </w:p>
          <w:p w14:paraId="328D117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68E48F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35D1A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45D7755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75BE4D2B"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0A36967"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380F54C8"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3F34579F"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561235DE"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13A96DF4"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5EBD71F" w14:textId="77777777" w:rsidR="002D5C89" w:rsidRPr="000C3E1D" w:rsidRDefault="002D5C89" w:rsidP="000D0821">
            <w:pPr>
              <w:numPr>
                <w:ilvl w:val="0"/>
                <w:numId w:val="143"/>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28B657D5" w14:textId="77777777" w:rsidTr="00CB5144">
        <w:trPr>
          <w:trHeight w:val="20"/>
        </w:trPr>
        <w:tc>
          <w:tcPr>
            <w:tcW w:w="3545" w:type="dxa"/>
            <w:vAlign w:val="center"/>
          </w:tcPr>
          <w:p w14:paraId="17A5382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[4.9.1.4] – Ремонт автомобилей</w:t>
            </w:r>
          </w:p>
        </w:tc>
        <w:tc>
          <w:tcPr>
            <w:tcW w:w="5244" w:type="dxa"/>
            <w:vAlign w:val="center"/>
          </w:tcPr>
          <w:p w14:paraId="3868EC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4" w:type="dxa"/>
            <w:vAlign w:val="center"/>
          </w:tcPr>
          <w:p w14:paraId="2C5798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60/2000 кв. м;</w:t>
            </w:r>
          </w:p>
          <w:p w14:paraId="3788C94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159DF3D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679F890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6E58547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DAD364A"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908A5CE"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2BCD790C"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4A99775"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79240BAA"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76E06061"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18DE7189" w14:textId="77777777" w:rsidR="002D5C89" w:rsidRPr="000C3E1D" w:rsidRDefault="002D5C89" w:rsidP="000D0821">
            <w:pPr>
              <w:numPr>
                <w:ilvl w:val="0"/>
                <w:numId w:val="144"/>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3632268D" w14:textId="77777777" w:rsidTr="00CB5144">
        <w:trPr>
          <w:trHeight w:val="20"/>
        </w:trPr>
        <w:tc>
          <w:tcPr>
            <w:tcW w:w="3545" w:type="dxa"/>
            <w:vAlign w:val="center"/>
          </w:tcPr>
          <w:p w14:paraId="76544F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[7.3] – Водный транспорт</w:t>
            </w:r>
          </w:p>
        </w:tc>
        <w:tc>
          <w:tcPr>
            <w:tcW w:w="5244" w:type="dxa"/>
            <w:tcBorders>
              <w:bottom w:val="single" w:sz="2" w:space="0" w:color="000000"/>
              <w:right w:val="single" w:sz="2" w:space="0" w:color="000000"/>
            </w:tcBorders>
            <w:shd w:val="clear" w:color="auto" w:fill="auto"/>
          </w:tcPr>
          <w:p w14:paraId="1B80D29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804" w:type="dxa"/>
            <w:vAlign w:val="center"/>
          </w:tcPr>
          <w:p w14:paraId="381C071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26487FC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6 м;</w:t>
            </w:r>
          </w:p>
          <w:p w14:paraId="4659E1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136B6B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2B0CE2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86B54E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38A4F1FB"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2AE3F407"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темно серых, темно коричневых красок; </w:t>
            </w:r>
          </w:p>
          <w:p w14:paraId="0615776E"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009363FF"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316FE77C"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2D103C38"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2E2E9D9" w14:textId="77777777" w:rsidR="002D5C89" w:rsidRPr="000C3E1D" w:rsidRDefault="002D5C89" w:rsidP="000D0821">
            <w:pPr>
              <w:numPr>
                <w:ilvl w:val="0"/>
                <w:numId w:val="145"/>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01F1A557" w14:textId="77777777" w:rsidTr="00CB5144">
        <w:trPr>
          <w:trHeight w:val="20"/>
        </w:trPr>
        <w:tc>
          <w:tcPr>
            <w:tcW w:w="3545" w:type="dxa"/>
            <w:vAlign w:val="center"/>
          </w:tcPr>
          <w:p w14:paraId="3CFDC2F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 – Склады</w:t>
            </w:r>
          </w:p>
        </w:tc>
        <w:tc>
          <w:tcPr>
            <w:tcW w:w="5244" w:type="dxa"/>
            <w:vAlign w:val="center"/>
          </w:tcPr>
          <w:p w14:paraId="6E2E66F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4" w:type="dxa"/>
            <w:vMerge w:val="restart"/>
            <w:vAlign w:val="center"/>
          </w:tcPr>
          <w:p w14:paraId="0530B9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394148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1886BF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47BAD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17B7DE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03D7E4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0C7701D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C8F4EFB"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30D5C8E7"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148917F8"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6A693499"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6113B190"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4B8FD54D"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67F6CBB4" w14:textId="77777777" w:rsidR="002D5C89" w:rsidRPr="000C3E1D" w:rsidRDefault="002D5C89" w:rsidP="000D0821">
            <w:pPr>
              <w:numPr>
                <w:ilvl w:val="0"/>
                <w:numId w:val="146"/>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r w:rsidR="002D5C89" w:rsidRPr="000C3E1D" w14:paraId="72EB6D41" w14:textId="77777777" w:rsidTr="00CB5144">
        <w:trPr>
          <w:trHeight w:val="20"/>
        </w:trPr>
        <w:tc>
          <w:tcPr>
            <w:tcW w:w="3545" w:type="dxa"/>
            <w:vAlign w:val="center"/>
          </w:tcPr>
          <w:p w14:paraId="2E60B22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[6.9.1] – Складские площадки</w:t>
            </w:r>
          </w:p>
        </w:tc>
        <w:tc>
          <w:tcPr>
            <w:tcW w:w="5244" w:type="dxa"/>
            <w:vAlign w:val="center"/>
          </w:tcPr>
          <w:p w14:paraId="4E9E66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4" w:type="dxa"/>
            <w:vMerge/>
            <w:vAlign w:val="center"/>
          </w:tcPr>
          <w:p w14:paraId="2DC82976" w14:textId="77777777" w:rsidR="002D5C89" w:rsidRPr="000C3E1D" w:rsidRDefault="002D5C89" w:rsidP="000D0821">
            <w:pPr>
              <w:spacing w:after="0" w:line="240" w:lineRule="auto"/>
              <w:jc w:val="both"/>
              <w:rPr>
                <w:rFonts w:cs="Times New Roman"/>
                <w:sz w:val="20"/>
                <w:szCs w:val="20"/>
              </w:rPr>
            </w:pPr>
          </w:p>
        </w:tc>
      </w:tr>
      <w:tr w:rsidR="002D5C89" w:rsidRPr="000C3E1D" w14:paraId="7981E021" w14:textId="77777777" w:rsidTr="00CB5144">
        <w:trPr>
          <w:trHeight w:val="20"/>
        </w:trPr>
        <w:tc>
          <w:tcPr>
            <w:tcW w:w="3545" w:type="dxa"/>
            <w:shd w:val="clear" w:color="auto" w:fill="FFFFFF"/>
            <w:vAlign w:val="center"/>
          </w:tcPr>
          <w:p w14:paraId="4CCB4B3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244" w:type="dxa"/>
            <w:shd w:val="clear" w:color="auto" w:fill="FFFFFF"/>
            <w:vAlign w:val="center"/>
          </w:tcPr>
          <w:p w14:paraId="2E10D5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804" w:type="dxa"/>
            <w:vMerge w:val="restart"/>
            <w:vAlign w:val="center"/>
          </w:tcPr>
          <w:p w14:paraId="56E0E6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0D07A6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76DCFD18" w14:textId="77777777" w:rsidTr="00CB5144">
        <w:trPr>
          <w:trHeight w:val="2024"/>
        </w:trPr>
        <w:tc>
          <w:tcPr>
            <w:tcW w:w="3545" w:type="dxa"/>
            <w:shd w:val="clear" w:color="auto" w:fill="FFFFFF"/>
            <w:vAlign w:val="center"/>
          </w:tcPr>
          <w:p w14:paraId="06804E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244" w:type="dxa"/>
            <w:shd w:val="clear" w:color="auto" w:fill="FFFFFF"/>
            <w:vAlign w:val="center"/>
          </w:tcPr>
          <w:p w14:paraId="033CFAC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4" w:type="dxa"/>
            <w:vMerge/>
            <w:vAlign w:val="center"/>
          </w:tcPr>
          <w:p w14:paraId="556DF857" w14:textId="77777777" w:rsidR="002D5C89" w:rsidRPr="000C3E1D" w:rsidRDefault="002D5C89" w:rsidP="000D0821">
            <w:pPr>
              <w:spacing w:after="0" w:line="240" w:lineRule="auto"/>
              <w:jc w:val="both"/>
              <w:rPr>
                <w:rFonts w:cs="Times New Roman"/>
                <w:sz w:val="20"/>
                <w:szCs w:val="20"/>
              </w:rPr>
            </w:pPr>
          </w:p>
        </w:tc>
      </w:tr>
    </w:tbl>
    <w:p w14:paraId="2086B55A"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3AFCAD4B" w14:textId="77777777" w:rsidTr="002D5C89">
        <w:trPr>
          <w:trHeight w:val="20"/>
          <w:tblHeader/>
        </w:trPr>
        <w:tc>
          <w:tcPr>
            <w:tcW w:w="3545" w:type="dxa"/>
            <w:tcBorders>
              <w:bottom w:val="single" w:sz="4" w:space="0" w:color="auto"/>
            </w:tcBorders>
            <w:vAlign w:val="center"/>
          </w:tcPr>
          <w:p w14:paraId="6AE7F59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5FC58F0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390CCC0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359F4A2" w14:textId="77777777" w:rsidTr="002D5C89">
        <w:trPr>
          <w:trHeight w:val="20"/>
        </w:trPr>
        <w:tc>
          <w:tcPr>
            <w:tcW w:w="3545" w:type="dxa"/>
            <w:tcBorders>
              <w:top w:val="single" w:sz="4" w:space="0" w:color="auto"/>
              <w:bottom w:val="single" w:sz="4" w:space="0" w:color="auto"/>
            </w:tcBorders>
            <w:shd w:val="clear" w:color="auto" w:fill="auto"/>
            <w:vAlign w:val="center"/>
          </w:tcPr>
          <w:p w14:paraId="0A90F4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 – Деловое управление</w:t>
            </w:r>
          </w:p>
        </w:tc>
        <w:tc>
          <w:tcPr>
            <w:tcW w:w="5670" w:type="dxa"/>
            <w:tcBorders>
              <w:top w:val="single" w:sz="4" w:space="0" w:color="auto"/>
              <w:bottom w:val="single" w:sz="4" w:space="0" w:color="auto"/>
            </w:tcBorders>
            <w:shd w:val="clear" w:color="auto" w:fill="auto"/>
            <w:vAlign w:val="center"/>
          </w:tcPr>
          <w:p w14:paraId="75F846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shd w:val="clear" w:color="auto" w:fill="auto"/>
            <w:vAlign w:val="center"/>
          </w:tcPr>
          <w:p w14:paraId="50B2760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w:t>
            </w:r>
            <w:r w:rsidRPr="000C3E1D">
              <w:rPr>
                <w:rFonts w:cs="Times New Roman"/>
                <w:b/>
                <w:bCs/>
                <w:sz w:val="20"/>
                <w:szCs w:val="20"/>
              </w:rPr>
              <w:t>не подлежит установлению</w:t>
            </w:r>
            <w:r w:rsidRPr="000C3E1D">
              <w:rPr>
                <w:rFonts w:cs="Times New Roman"/>
                <w:bCs/>
                <w:sz w:val="20"/>
                <w:szCs w:val="20"/>
              </w:rPr>
              <w:t>;</w:t>
            </w:r>
          </w:p>
          <w:p w14:paraId="6966A77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23327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1F736E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2A50B33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74F9544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1C22D9D9" w14:textId="77777777" w:rsidR="002D5C89" w:rsidRPr="000C3E1D" w:rsidRDefault="002D5C89" w:rsidP="000D0821">
            <w:pPr>
              <w:spacing w:after="0" w:line="240" w:lineRule="auto"/>
              <w:jc w:val="both"/>
              <w:rPr>
                <w:rFonts w:cs="Times New Roman"/>
                <w:sz w:val="20"/>
                <w:szCs w:val="20"/>
                <w:u w:val="single"/>
              </w:rPr>
            </w:pPr>
            <w:r w:rsidRPr="000C3E1D">
              <w:rPr>
                <w:rFonts w:cs="Times New Roman"/>
                <w:sz w:val="20"/>
                <w:szCs w:val="20"/>
                <w:u w:val="single"/>
              </w:rPr>
              <w:t>Требования к архитектурно-градостроительному облику объекта капитального строительства:</w:t>
            </w:r>
          </w:p>
          <w:p w14:paraId="000C1A33"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 xml:space="preserve">К колористическим характеристикам зданий, строений, сооружений – не допускается применение черных, серых, темно серых, темно коричневых красок; </w:t>
            </w:r>
          </w:p>
          <w:p w14:paraId="6B55CB20"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 xml:space="preserve">К отделочным материалам фасадов зданий, строений и сооружений – допускается применение кирпичных, блочных материалов, сэндвич панелей, сайдинга; </w:t>
            </w:r>
          </w:p>
          <w:p w14:paraId="555E7818"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К консольным и выступающим элементам фасада здания, сооружения – выступающие элементы фасада не должны выходить за пределы границы земельного участка;</w:t>
            </w:r>
          </w:p>
          <w:p w14:paraId="243226BC"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К остеклению фасадов зданий, строений, сооружений – не допускается сплошное остекление;</w:t>
            </w:r>
          </w:p>
          <w:p w14:paraId="3304B0FF"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К размещению технического и инженерного оборудования на фасадах зданий, строений, сооружений – не допускается размещение кондиционеров на фасадах зданий;</w:t>
            </w:r>
          </w:p>
          <w:p w14:paraId="5606F10A" w14:textId="77777777" w:rsidR="002D5C89" w:rsidRPr="000C3E1D" w:rsidRDefault="002D5C89" w:rsidP="000D0821">
            <w:pPr>
              <w:numPr>
                <w:ilvl w:val="0"/>
                <w:numId w:val="147"/>
              </w:numPr>
              <w:spacing w:after="0" w:line="240" w:lineRule="auto"/>
              <w:jc w:val="both"/>
              <w:rPr>
                <w:rFonts w:cs="Times New Roman"/>
                <w:sz w:val="20"/>
                <w:szCs w:val="20"/>
              </w:rPr>
            </w:pPr>
            <w:r w:rsidRPr="000C3E1D">
              <w:rPr>
                <w:rFonts w:cs="Times New Roman"/>
                <w:sz w:val="20"/>
                <w:szCs w:val="20"/>
              </w:rPr>
              <w:t>К подсветке фасадов зданий, строений и сооружений – не подлежат установлению.</w:t>
            </w:r>
          </w:p>
        </w:tc>
      </w:tr>
    </w:tbl>
    <w:p w14:paraId="71D5043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662"/>
      </w:tblGrid>
      <w:tr w:rsidR="002D5C89" w:rsidRPr="000C3E1D" w14:paraId="2F977437" w14:textId="77777777" w:rsidTr="00CB5144">
        <w:trPr>
          <w:trHeight w:val="20"/>
          <w:tblHeader/>
        </w:trPr>
        <w:tc>
          <w:tcPr>
            <w:tcW w:w="8931" w:type="dxa"/>
            <w:vAlign w:val="center"/>
          </w:tcPr>
          <w:p w14:paraId="140F7A4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662" w:type="dxa"/>
            <w:vAlign w:val="center"/>
          </w:tcPr>
          <w:p w14:paraId="30D3274D"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337331DB" w14:textId="77777777" w:rsidTr="00CB5144">
        <w:trPr>
          <w:trHeight w:val="20"/>
        </w:trPr>
        <w:tc>
          <w:tcPr>
            <w:tcW w:w="8931" w:type="dxa"/>
            <w:vAlign w:val="center"/>
          </w:tcPr>
          <w:p w14:paraId="6052212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9CE67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E524DA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67AEE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51D23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39F283B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27B448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4A586B0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3D0E03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5DA7E0F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0C6E63C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62" w:type="dxa"/>
            <w:vAlign w:val="center"/>
          </w:tcPr>
          <w:p w14:paraId="01F6D9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760CA2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DCC46DD" w14:textId="77777777" w:rsidR="002D5C89" w:rsidRPr="000C3E1D" w:rsidRDefault="002D5C89" w:rsidP="000D0821">
            <w:pPr>
              <w:spacing w:after="0" w:line="240" w:lineRule="auto"/>
              <w:jc w:val="both"/>
              <w:rPr>
                <w:rFonts w:cs="Times New Roman"/>
                <w:sz w:val="20"/>
                <w:szCs w:val="20"/>
              </w:rPr>
            </w:pPr>
          </w:p>
          <w:p w14:paraId="00C7762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7F0CCF9E" w14:textId="77777777" w:rsidR="002D5C89" w:rsidRPr="000C3E1D" w:rsidRDefault="002D5C89" w:rsidP="000D0821">
            <w:pPr>
              <w:spacing w:after="0" w:line="240" w:lineRule="auto"/>
              <w:jc w:val="both"/>
              <w:rPr>
                <w:rFonts w:cs="Times New Roman"/>
                <w:sz w:val="20"/>
                <w:szCs w:val="20"/>
              </w:rPr>
            </w:pPr>
          </w:p>
          <w:p w14:paraId="2985E0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247BBE7"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8D30BA9" w14:textId="6FFFF446" w:rsidR="002D5C89" w:rsidRPr="000C3E1D" w:rsidRDefault="002D5C89" w:rsidP="00CB5144">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E4F99C9"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0ECB77FC" w14:textId="51F2250A"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процент озеленения земельного участка для зданий общественно-делового назначения – 1</w:t>
      </w:r>
      <w:r w:rsidR="00BC3AD7" w:rsidRPr="000C3E1D">
        <w:rPr>
          <w:rFonts w:cs="Times New Roman"/>
          <w:sz w:val="16"/>
          <w:szCs w:val="20"/>
        </w:rPr>
        <w:t>5% от площади земельного участка.</w:t>
      </w:r>
    </w:p>
    <w:p w14:paraId="2EC6A85C" w14:textId="77777777" w:rsidR="002D5C89" w:rsidRPr="000C3E1D" w:rsidRDefault="002D5C89" w:rsidP="000D0821">
      <w:pPr>
        <w:spacing w:after="0" w:line="240" w:lineRule="auto"/>
        <w:jc w:val="both"/>
        <w:rPr>
          <w:rFonts w:cs="Times New Roman"/>
          <w:sz w:val="16"/>
          <w:szCs w:val="20"/>
        </w:rPr>
      </w:pPr>
    </w:p>
    <w:p w14:paraId="1635928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до красной линии:</w:t>
      </w:r>
    </w:p>
    <w:p w14:paraId="204365B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54A0FB8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общественных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3EDF88F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209775A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6D8876E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27467ED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A6B5530"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67BFE5A" w14:textId="77777777" w:rsidR="002D5C89" w:rsidRPr="000C3E1D" w:rsidRDefault="002D5C89" w:rsidP="000D0821">
      <w:pPr>
        <w:spacing w:after="0" w:line="240" w:lineRule="auto"/>
        <w:jc w:val="both"/>
        <w:rPr>
          <w:rFonts w:cs="Times New Roman"/>
          <w:sz w:val="16"/>
          <w:szCs w:val="20"/>
        </w:rPr>
      </w:pPr>
    </w:p>
    <w:p w14:paraId="6DD9A825"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Примечание общее.</w:t>
      </w:r>
    </w:p>
    <w:p w14:paraId="5214916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1AB69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DAC19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7C4109A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661B4E9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40A3B0E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2C58B6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4F816B7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305BDC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7E4D6E0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7B83D9D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7ED03C1" w14:textId="77777777" w:rsidR="002D5C89" w:rsidRPr="000C3E1D" w:rsidRDefault="002D5C89" w:rsidP="000D0821">
      <w:pPr>
        <w:spacing w:after="0" w:line="240" w:lineRule="auto"/>
        <w:jc w:val="both"/>
        <w:rPr>
          <w:rFonts w:cs="Times New Roman"/>
          <w:sz w:val="16"/>
          <w:szCs w:val="20"/>
        </w:rPr>
      </w:pPr>
    </w:p>
    <w:p w14:paraId="2AB5AB20" w14:textId="77777777" w:rsidR="002D5C89" w:rsidRPr="000C3E1D" w:rsidRDefault="002D5C89" w:rsidP="000D0821">
      <w:pPr>
        <w:pStyle w:val="1ff4"/>
        <w:rPr>
          <w:sz w:val="20"/>
          <w:szCs w:val="20"/>
        </w:rPr>
      </w:pPr>
      <w:bookmarkStart w:id="36" w:name="_Toc124859459"/>
      <w:bookmarkStart w:id="37" w:name="_Toc159856629"/>
      <w:r w:rsidRPr="000C3E1D">
        <w:rPr>
          <w:sz w:val="20"/>
          <w:szCs w:val="20"/>
        </w:rPr>
        <w:t>ЗОНЫ СЕЛЬСКОХОЗЯЙСТВЕННОГО ИСПОЛЬЗОВАНИЯ:</w:t>
      </w:r>
      <w:bookmarkEnd w:id="36"/>
      <w:bookmarkEnd w:id="37"/>
    </w:p>
    <w:p w14:paraId="1672C451" w14:textId="77777777" w:rsidR="002D5C89" w:rsidRPr="000C3E1D" w:rsidRDefault="002D5C89" w:rsidP="000D0821">
      <w:pPr>
        <w:spacing w:after="0" w:line="240" w:lineRule="auto"/>
        <w:jc w:val="both"/>
        <w:rPr>
          <w:rFonts w:cs="Times New Roman"/>
          <w:b/>
          <w:sz w:val="20"/>
          <w:szCs w:val="20"/>
          <w:u w:val="single"/>
        </w:rPr>
      </w:pPr>
    </w:p>
    <w:p w14:paraId="4BE21B29" w14:textId="77777777" w:rsidR="002D5C89" w:rsidRPr="000C3E1D" w:rsidRDefault="002D5C89" w:rsidP="000D0821">
      <w:pPr>
        <w:pStyle w:val="6"/>
        <w:rPr>
          <w:rFonts w:cs="Times New Roman"/>
          <w:sz w:val="20"/>
          <w:szCs w:val="20"/>
        </w:rPr>
      </w:pPr>
      <w:bookmarkStart w:id="38" w:name="_Toc124859460"/>
      <w:bookmarkStart w:id="39" w:name="_Toc159856630"/>
      <w:r w:rsidRPr="000C3E1D">
        <w:rPr>
          <w:rFonts w:cs="Times New Roman"/>
          <w:sz w:val="20"/>
          <w:szCs w:val="20"/>
        </w:rPr>
        <w:t>СХ-1. Зона сельскохозяйственных угодий.</w:t>
      </w:r>
      <w:bookmarkEnd w:id="38"/>
      <w:bookmarkEnd w:id="39"/>
    </w:p>
    <w:p w14:paraId="3C38D587" w14:textId="77777777" w:rsidR="002D5C89" w:rsidRPr="000C3E1D" w:rsidRDefault="002D5C89" w:rsidP="000D0821">
      <w:pPr>
        <w:spacing w:after="0" w:line="240" w:lineRule="auto"/>
        <w:jc w:val="both"/>
        <w:rPr>
          <w:rFonts w:cs="Times New Roman"/>
          <w:i/>
          <w:sz w:val="20"/>
          <w:szCs w:val="20"/>
        </w:rPr>
      </w:pPr>
      <w:r w:rsidRPr="000C3E1D">
        <w:rPr>
          <w:rFonts w:cs="Times New Roman"/>
          <w:i/>
          <w:sz w:val="20"/>
          <w:szCs w:val="20"/>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6B646984" w14:textId="77777777" w:rsidR="002D5C89" w:rsidRPr="000C3E1D" w:rsidRDefault="002D5C89" w:rsidP="000D0821">
      <w:pPr>
        <w:spacing w:after="0" w:line="240" w:lineRule="auto"/>
        <w:jc w:val="both"/>
        <w:rPr>
          <w:rFonts w:cs="Times New Roman"/>
          <w:sz w:val="20"/>
          <w:szCs w:val="20"/>
          <w:u w:val="single"/>
        </w:rPr>
      </w:pPr>
    </w:p>
    <w:p w14:paraId="0630E61E"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6AEE3FDE" w14:textId="77777777" w:rsidTr="002D5C89">
        <w:trPr>
          <w:trHeight w:val="20"/>
          <w:tblHeader/>
        </w:trPr>
        <w:tc>
          <w:tcPr>
            <w:tcW w:w="3545" w:type="dxa"/>
            <w:vAlign w:val="center"/>
          </w:tcPr>
          <w:p w14:paraId="1CF8B57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0C55476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3EA2143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2362D239" w14:textId="77777777" w:rsidTr="002D5C89">
        <w:trPr>
          <w:trHeight w:val="20"/>
        </w:trPr>
        <w:tc>
          <w:tcPr>
            <w:tcW w:w="3545" w:type="dxa"/>
            <w:vAlign w:val="center"/>
          </w:tcPr>
          <w:p w14:paraId="5115293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 – Выращивание зерновых и иных сельскохозяйственных культур</w:t>
            </w:r>
          </w:p>
        </w:tc>
        <w:tc>
          <w:tcPr>
            <w:tcW w:w="5670" w:type="dxa"/>
            <w:vAlign w:val="center"/>
          </w:tcPr>
          <w:p w14:paraId="33DA659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378" w:type="dxa"/>
            <w:vMerge w:val="restart"/>
            <w:vAlign w:val="center"/>
          </w:tcPr>
          <w:p w14:paraId="5C791A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300/50000 кв.м.  </w:t>
            </w:r>
          </w:p>
          <w:p w14:paraId="2D0B6066" w14:textId="77777777" w:rsidR="002D5C89" w:rsidRPr="000C3E1D" w:rsidRDefault="002D5C89" w:rsidP="000D0821">
            <w:pPr>
              <w:spacing w:after="0" w:line="240" w:lineRule="auto"/>
              <w:jc w:val="both"/>
              <w:rPr>
                <w:rFonts w:cs="Times New Roman"/>
                <w:sz w:val="20"/>
                <w:szCs w:val="20"/>
              </w:rPr>
            </w:pPr>
          </w:p>
          <w:p w14:paraId="287E02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05337D84" w14:textId="77777777" w:rsidR="002D5C89" w:rsidRPr="000C3E1D" w:rsidRDefault="002D5C89" w:rsidP="000D0821">
            <w:pPr>
              <w:spacing w:after="0" w:line="240" w:lineRule="auto"/>
              <w:jc w:val="both"/>
              <w:rPr>
                <w:rFonts w:cs="Times New Roman"/>
                <w:sz w:val="20"/>
                <w:szCs w:val="20"/>
              </w:rPr>
            </w:pPr>
          </w:p>
        </w:tc>
      </w:tr>
      <w:tr w:rsidR="002D5C89" w:rsidRPr="000C3E1D" w14:paraId="180C9FD7" w14:textId="77777777" w:rsidTr="002D5C89">
        <w:trPr>
          <w:trHeight w:val="20"/>
        </w:trPr>
        <w:tc>
          <w:tcPr>
            <w:tcW w:w="3545" w:type="dxa"/>
            <w:vAlign w:val="center"/>
          </w:tcPr>
          <w:p w14:paraId="2127A11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 – Овощеводство</w:t>
            </w:r>
          </w:p>
        </w:tc>
        <w:tc>
          <w:tcPr>
            <w:tcW w:w="5670" w:type="dxa"/>
            <w:vAlign w:val="center"/>
          </w:tcPr>
          <w:p w14:paraId="085A99D0" w14:textId="77777777" w:rsidR="002D5C89" w:rsidRPr="000C3E1D" w:rsidRDefault="002D5C89" w:rsidP="000D0821">
            <w:pPr>
              <w:spacing w:after="0" w:line="240" w:lineRule="auto"/>
              <w:jc w:val="both"/>
              <w:rPr>
                <w:rFonts w:cs="Times New Roman"/>
                <w:sz w:val="20"/>
                <w:szCs w:val="20"/>
              </w:rPr>
            </w:pPr>
            <w:r w:rsidRPr="000C3E1D">
              <w:rPr>
                <w:rFonts w:cs="Times New Roman"/>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sidRPr="000C3E1D">
              <w:rPr>
                <w:rFonts w:cs="Times New Roman"/>
                <w:bCs/>
                <w:sz w:val="20"/>
                <w:szCs w:val="20"/>
              </w:rPr>
              <w:br/>
            </w:r>
            <w:r w:rsidRPr="000C3E1D">
              <w:rPr>
                <w:rFonts w:cs="Times New Roman"/>
                <w:bCs/>
                <w:sz w:val="20"/>
                <w:szCs w:val="20"/>
              </w:rPr>
              <w:br/>
            </w:r>
          </w:p>
        </w:tc>
        <w:tc>
          <w:tcPr>
            <w:tcW w:w="6378" w:type="dxa"/>
            <w:vMerge/>
            <w:vAlign w:val="center"/>
          </w:tcPr>
          <w:p w14:paraId="16CB807B" w14:textId="77777777" w:rsidR="002D5C89" w:rsidRPr="000C3E1D" w:rsidRDefault="002D5C89" w:rsidP="000D0821">
            <w:pPr>
              <w:spacing w:after="0" w:line="240" w:lineRule="auto"/>
              <w:jc w:val="both"/>
              <w:rPr>
                <w:rFonts w:cs="Times New Roman"/>
                <w:b/>
                <w:sz w:val="20"/>
                <w:szCs w:val="20"/>
              </w:rPr>
            </w:pPr>
          </w:p>
        </w:tc>
      </w:tr>
      <w:tr w:rsidR="002D5C89" w:rsidRPr="000C3E1D" w14:paraId="3C091CCF" w14:textId="77777777" w:rsidTr="002D5C89">
        <w:trPr>
          <w:trHeight w:val="20"/>
        </w:trPr>
        <w:tc>
          <w:tcPr>
            <w:tcW w:w="3545" w:type="dxa"/>
            <w:vAlign w:val="center"/>
          </w:tcPr>
          <w:p w14:paraId="375CB49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[1.4] – Выращивание тонизирующих, лекарственных, цветочных культур</w:t>
            </w:r>
          </w:p>
        </w:tc>
        <w:tc>
          <w:tcPr>
            <w:tcW w:w="5670" w:type="dxa"/>
            <w:vAlign w:val="center"/>
          </w:tcPr>
          <w:p w14:paraId="7A88517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378" w:type="dxa"/>
            <w:vMerge/>
            <w:vAlign w:val="center"/>
          </w:tcPr>
          <w:p w14:paraId="5AA9B81D" w14:textId="77777777" w:rsidR="002D5C89" w:rsidRPr="000C3E1D" w:rsidRDefault="002D5C89" w:rsidP="000D0821">
            <w:pPr>
              <w:spacing w:after="0" w:line="240" w:lineRule="auto"/>
              <w:jc w:val="both"/>
              <w:rPr>
                <w:rFonts w:cs="Times New Roman"/>
                <w:b/>
                <w:sz w:val="20"/>
                <w:szCs w:val="20"/>
              </w:rPr>
            </w:pPr>
          </w:p>
        </w:tc>
      </w:tr>
      <w:tr w:rsidR="002D5C89" w:rsidRPr="000C3E1D" w14:paraId="21715BD9" w14:textId="77777777" w:rsidTr="002D5C89">
        <w:trPr>
          <w:trHeight w:val="20"/>
        </w:trPr>
        <w:tc>
          <w:tcPr>
            <w:tcW w:w="3545" w:type="dxa"/>
            <w:vAlign w:val="center"/>
          </w:tcPr>
          <w:p w14:paraId="44A2F6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[1.5] – Садоводство</w:t>
            </w:r>
          </w:p>
        </w:tc>
        <w:tc>
          <w:tcPr>
            <w:tcW w:w="5670" w:type="dxa"/>
            <w:vAlign w:val="center"/>
          </w:tcPr>
          <w:p w14:paraId="3AE0535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78" w:type="dxa"/>
            <w:vMerge/>
            <w:vAlign w:val="center"/>
          </w:tcPr>
          <w:p w14:paraId="4AEA815B" w14:textId="77777777" w:rsidR="002D5C89" w:rsidRPr="000C3E1D" w:rsidRDefault="002D5C89" w:rsidP="000D0821">
            <w:pPr>
              <w:spacing w:after="0" w:line="240" w:lineRule="auto"/>
              <w:jc w:val="both"/>
              <w:rPr>
                <w:rFonts w:cs="Times New Roman"/>
                <w:b/>
                <w:sz w:val="20"/>
                <w:szCs w:val="20"/>
              </w:rPr>
            </w:pPr>
          </w:p>
        </w:tc>
      </w:tr>
      <w:tr w:rsidR="002D5C89" w:rsidRPr="000C3E1D" w14:paraId="75201D10" w14:textId="77777777" w:rsidTr="002D5C89">
        <w:trPr>
          <w:trHeight w:val="20"/>
        </w:trPr>
        <w:tc>
          <w:tcPr>
            <w:tcW w:w="3545" w:type="dxa"/>
            <w:vAlign w:val="center"/>
          </w:tcPr>
          <w:p w14:paraId="14DD5AD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[1.6] – Выращивание льна и конопли</w:t>
            </w:r>
          </w:p>
        </w:tc>
        <w:tc>
          <w:tcPr>
            <w:tcW w:w="5670" w:type="dxa"/>
            <w:vAlign w:val="center"/>
          </w:tcPr>
          <w:p w14:paraId="0AF3B19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на сельскохозяйственных угодьях, связанной с выращиванием льна, конопли</w:t>
            </w:r>
          </w:p>
        </w:tc>
        <w:tc>
          <w:tcPr>
            <w:tcW w:w="6378" w:type="dxa"/>
            <w:vMerge/>
            <w:vAlign w:val="center"/>
          </w:tcPr>
          <w:p w14:paraId="41F1D25D" w14:textId="77777777" w:rsidR="002D5C89" w:rsidRPr="000C3E1D" w:rsidRDefault="002D5C89" w:rsidP="000D0821">
            <w:pPr>
              <w:spacing w:after="0" w:line="240" w:lineRule="auto"/>
              <w:jc w:val="both"/>
              <w:rPr>
                <w:rFonts w:cs="Times New Roman"/>
                <w:b/>
                <w:sz w:val="20"/>
                <w:szCs w:val="20"/>
              </w:rPr>
            </w:pPr>
          </w:p>
        </w:tc>
      </w:tr>
      <w:tr w:rsidR="002D5C89" w:rsidRPr="000C3E1D" w14:paraId="2E9694B0" w14:textId="77777777" w:rsidTr="002D5C89">
        <w:trPr>
          <w:trHeight w:val="20"/>
        </w:trPr>
        <w:tc>
          <w:tcPr>
            <w:tcW w:w="3545" w:type="dxa"/>
            <w:vAlign w:val="center"/>
          </w:tcPr>
          <w:p w14:paraId="6C07E28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[1.19] – Сенокошение</w:t>
            </w:r>
          </w:p>
        </w:tc>
        <w:tc>
          <w:tcPr>
            <w:tcW w:w="5670" w:type="dxa"/>
            <w:vAlign w:val="center"/>
          </w:tcPr>
          <w:p w14:paraId="058933B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Кошение трав, сбор и заготовка сена</w:t>
            </w:r>
          </w:p>
        </w:tc>
        <w:tc>
          <w:tcPr>
            <w:tcW w:w="6378" w:type="dxa"/>
            <w:vMerge/>
            <w:vAlign w:val="center"/>
          </w:tcPr>
          <w:p w14:paraId="7B921758" w14:textId="77777777" w:rsidR="002D5C89" w:rsidRPr="000C3E1D" w:rsidRDefault="002D5C89" w:rsidP="000D0821">
            <w:pPr>
              <w:spacing w:after="0" w:line="240" w:lineRule="auto"/>
              <w:jc w:val="both"/>
              <w:rPr>
                <w:rFonts w:cs="Times New Roman"/>
                <w:sz w:val="20"/>
                <w:szCs w:val="20"/>
              </w:rPr>
            </w:pPr>
          </w:p>
        </w:tc>
      </w:tr>
      <w:tr w:rsidR="002D5C89" w:rsidRPr="000C3E1D" w14:paraId="271E19F7" w14:textId="77777777" w:rsidTr="002D5C89">
        <w:trPr>
          <w:trHeight w:val="20"/>
        </w:trPr>
        <w:tc>
          <w:tcPr>
            <w:tcW w:w="3545" w:type="dxa"/>
            <w:vAlign w:val="center"/>
          </w:tcPr>
          <w:p w14:paraId="61D2F8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 – Выпас сельскохозяйственных животных</w:t>
            </w:r>
          </w:p>
        </w:tc>
        <w:tc>
          <w:tcPr>
            <w:tcW w:w="5670" w:type="dxa"/>
            <w:vAlign w:val="center"/>
          </w:tcPr>
          <w:p w14:paraId="758F964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Выпас сельскохозяйственных животных</w:t>
            </w:r>
          </w:p>
        </w:tc>
        <w:tc>
          <w:tcPr>
            <w:tcW w:w="6378" w:type="dxa"/>
            <w:vMerge/>
            <w:vAlign w:val="center"/>
          </w:tcPr>
          <w:p w14:paraId="2084F0FF" w14:textId="77777777" w:rsidR="002D5C89" w:rsidRPr="000C3E1D" w:rsidRDefault="002D5C89" w:rsidP="000D0821">
            <w:pPr>
              <w:spacing w:after="0" w:line="240" w:lineRule="auto"/>
              <w:jc w:val="both"/>
              <w:rPr>
                <w:rFonts w:cs="Times New Roman"/>
                <w:sz w:val="20"/>
                <w:szCs w:val="20"/>
              </w:rPr>
            </w:pPr>
          </w:p>
        </w:tc>
      </w:tr>
      <w:tr w:rsidR="002D5C89" w:rsidRPr="000C3E1D" w14:paraId="3B56A7DB" w14:textId="77777777" w:rsidTr="002D5C89">
        <w:trPr>
          <w:trHeight w:val="20"/>
        </w:trPr>
        <w:tc>
          <w:tcPr>
            <w:tcW w:w="3545" w:type="dxa"/>
            <w:vAlign w:val="center"/>
          </w:tcPr>
          <w:p w14:paraId="48D6DC7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[13.1] – Ведение огородничества</w:t>
            </w:r>
          </w:p>
        </w:tc>
        <w:tc>
          <w:tcPr>
            <w:tcW w:w="5670" w:type="dxa"/>
            <w:vAlign w:val="center"/>
          </w:tcPr>
          <w:p w14:paraId="75D4A2D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378" w:type="dxa"/>
            <w:vAlign w:val="center"/>
          </w:tcPr>
          <w:p w14:paraId="7978C5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300 кв. м. /</w:t>
            </w:r>
            <w:r w:rsidRPr="000C3E1D">
              <w:rPr>
                <w:rFonts w:cs="Times New Roman"/>
                <w:b/>
                <w:bCs/>
                <w:sz w:val="20"/>
                <w:szCs w:val="20"/>
              </w:rPr>
              <w:t>не подлежит установлению</w:t>
            </w:r>
            <w:r w:rsidRPr="000C3E1D">
              <w:rPr>
                <w:rFonts w:cs="Times New Roman"/>
                <w:sz w:val="20"/>
                <w:szCs w:val="20"/>
              </w:rPr>
              <w:t>;</w:t>
            </w:r>
          </w:p>
          <w:p w14:paraId="29479C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2D5C89" w:rsidRPr="000C3E1D" w14:paraId="0EC5E7E9" w14:textId="77777777" w:rsidTr="002D5C89">
        <w:trPr>
          <w:trHeight w:val="20"/>
        </w:trPr>
        <w:tc>
          <w:tcPr>
            <w:tcW w:w="3545" w:type="dxa"/>
            <w:vAlign w:val="center"/>
          </w:tcPr>
          <w:p w14:paraId="0672586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vAlign w:val="center"/>
          </w:tcPr>
          <w:p w14:paraId="6BB6F5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4EADC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Align w:val="center"/>
          </w:tcPr>
          <w:p w14:paraId="210711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272698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1DA1FAB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474ED5A9" w14:textId="77777777" w:rsidTr="002D5C89">
        <w:trPr>
          <w:trHeight w:val="20"/>
          <w:tblHeader/>
        </w:trPr>
        <w:tc>
          <w:tcPr>
            <w:tcW w:w="3545" w:type="dxa"/>
            <w:tcBorders>
              <w:bottom w:val="single" w:sz="4" w:space="0" w:color="auto"/>
            </w:tcBorders>
            <w:vAlign w:val="center"/>
          </w:tcPr>
          <w:p w14:paraId="6A1B671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384FA55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6285EFD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14EEF6FF" w14:textId="77777777" w:rsidTr="002D5C89">
        <w:trPr>
          <w:trHeight w:val="20"/>
        </w:trPr>
        <w:tc>
          <w:tcPr>
            <w:tcW w:w="3545" w:type="dxa"/>
            <w:vAlign w:val="center"/>
          </w:tcPr>
          <w:p w14:paraId="366783F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5670" w:type="dxa"/>
            <w:vAlign w:val="center"/>
          </w:tcPr>
          <w:p w14:paraId="3C3E97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6378" w:type="dxa"/>
            <w:vAlign w:val="center"/>
          </w:tcPr>
          <w:p w14:paraId="483ADAF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r>
    </w:tbl>
    <w:p w14:paraId="71BCE45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8221"/>
      </w:tblGrid>
      <w:tr w:rsidR="002D5C89" w:rsidRPr="000C3E1D" w14:paraId="3252DDEF" w14:textId="77777777" w:rsidTr="00A649A1">
        <w:trPr>
          <w:trHeight w:val="20"/>
          <w:tblHeader/>
        </w:trPr>
        <w:tc>
          <w:tcPr>
            <w:tcW w:w="7372" w:type="dxa"/>
            <w:vAlign w:val="center"/>
          </w:tcPr>
          <w:p w14:paraId="7691D6F1"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8221" w:type="dxa"/>
            <w:vAlign w:val="center"/>
          </w:tcPr>
          <w:p w14:paraId="53EFD1DD"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38E33AF8" w14:textId="77777777" w:rsidTr="00A649A1">
        <w:trPr>
          <w:trHeight w:val="20"/>
        </w:trPr>
        <w:tc>
          <w:tcPr>
            <w:tcW w:w="7372" w:type="dxa"/>
            <w:vAlign w:val="center"/>
          </w:tcPr>
          <w:p w14:paraId="3018DAB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48B5D7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18EA1C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7E07A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1" w:type="dxa"/>
            <w:vAlign w:val="center"/>
          </w:tcPr>
          <w:p w14:paraId="09C47C9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51ED598B" w14:textId="0F58F956"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991006A" w14:textId="77777777" w:rsidR="002D5C89" w:rsidRPr="000C3E1D" w:rsidRDefault="002D5C89" w:rsidP="000D0821">
            <w:pPr>
              <w:spacing w:after="0" w:line="240" w:lineRule="auto"/>
              <w:jc w:val="both"/>
              <w:rPr>
                <w:rFonts w:cs="Times New Roman"/>
                <w:sz w:val="20"/>
                <w:szCs w:val="20"/>
              </w:rPr>
            </w:pPr>
          </w:p>
          <w:p w14:paraId="6AC9B0F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69687A9" w14:textId="77777777" w:rsidR="002D5C89" w:rsidRPr="000C3E1D" w:rsidRDefault="002D5C89" w:rsidP="000D0821">
            <w:pPr>
              <w:spacing w:after="0" w:line="240" w:lineRule="auto"/>
              <w:jc w:val="both"/>
              <w:rPr>
                <w:rFonts w:cs="Times New Roman"/>
                <w:sz w:val="20"/>
                <w:szCs w:val="20"/>
              </w:rPr>
            </w:pPr>
          </w:p>
          <w:p w14:paraId="67DF4485" w14:textId="4A5F0288"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B5492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1BE3425" w14:textId="11DC9A2E" w:rsidR="002D5C89" w:rsidRPr="000C3E1D" w:rsidRDefault="002D5C89" w:rsidP="00A649A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B923D4A"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5446134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от контрольно-пропускных пунктов, пунктов охраны, проходных – 1 м.</w:t>
      </w:r>
    </w:p>
    <w:p w14:paraId="1F5E796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2) от сооружений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0663A8B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72AFD08D"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DE0A150" w14:textId="77777777" w:rsidR="00501116" w:rsidRPr="000C3E1D" w:rsidRDefault="00501116" w:rsidP="000D0821">
      <w:pPr>
        <w:spacing w:after="0" w:line="240" w:lineRule="auto"/>
        <w:jc w:val="both"/>
        <w:rPr>
          <w:rFonts w:cs="Times New Roman"/>
          <w:b/>
          <w:sz w:val="16"/>
          <w:szCs w:val="20"/>
        </w:rPr>
      </w:pPr>
    </w:p>
    <w:p w14:paraId="4CBC8AEE"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782AAE2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8687C1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B6C66E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08B5684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326DCE5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3991F76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2FCD512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72AE64F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764028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C3E1D">
          <w:rPr>
            <w:rFonts w:cs="Times New Roman"/>
            <w:sz w:val="16"/>
            <w:szCs w:val="20"/>
          </w:rPr>
          <w:t>2,0 м</w:t>
        </w:r>
      </w:smartTag>
      <w:r w:rsidRPr="000C3E1D">
        <w:rPr>
          <w:rFonts w:cs="Times New Roman"/>
          <w:sz w:val="16"/>
          <w:szCs w:val="20"/>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2C151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от уровня земли ограждения и высотой не более </w:t>
      </w:r>
      <w:smartTag w:uri="urn:schemas-microsoft-com:office:smarttags" w:element="metricconverter">
        <w:smartTagPr>
          <w:attr w:name="ProductID" w:val="2,0 м"/>
        </w:smartTagPr>
        <w:r w:rsidRPr="000C3E1D">
          <w:rPr>
            <w:rFonts w:cs="Times New Roman"/>
            <w:sz w:val="16"/>
            <w:szCs w:val="20"/>
          </w:rPr>
          <w:t>2,0 м</w:t>
        </w:r>
      </w:smartTag>
      <w:r w:rsidRPr="000C3E1D">
        <w:rPr>
          <w:rFonts w:cs="Times New Roman"/>
          <w:sz w:val="16"/>
          <w:szCs w:val="20"/>
        </w:rPr>
        <w:t>.</w:t>
      </w:r>
    </w:p>
    <w:p w14:paraId="0D4D5F0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C43EE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050E815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1885C74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9F103EF" w14:textId="77777777" w:rsidR="00A649A1" w:rsidRPr="000C3E1D" w:rsidRDefault="00A649A1" w:rsidP="000D0821">
      <w:pPr>
        <w:spacing w:after="0" w:line="240" w:lineRule="auto"/>
        <w:jc w:val="both"/>
        <w:rPr>
          <w:rFonts w:cs="Times New Roman"/>
          <w:sz w:val="16"/>
          <w:szCs w:val="20"/>
        </w:rPr>
      </w:pPr>
    </w:p>
    <w:p w14:paraId="0414D8D5" w14:textId="77777777" w:rsidR="002D5C89" w:rsidRPr="000C3E1D" w:rsidRDefault="002D5C89" w:rsidP="000D0821">
      <w:pPr>
        <w:pStyle w:val="6"/>
        <w:rPr>
          <w:rFonts w:cs="Times New Roman"/>
          <w:sz w:val="20"/>
          <w:szCs w:val="20"/>
        </w:rPr>
      </w:pPr>
      <w:bookmarkStart w:id="40" w:name="_Toc124859461"/>
      <w:bookmarkStart w:id="41" w:name="_Toc159856631"/>
      <w:r w:rsidRPr="000C3E1D">
        <w:rPr>
          <w:rFonts w:cs="Times New Roman"/>
          <w:sz w:val="20"/>
          <w:szCs w:val="20"/>
        </w:rPr>
        <w:t>СХ-2. Зона объектов сельскохозяйственного назначения.</w:t>
      </w:r>
      <w:bookmarkEnd w:id="40"/>
      <w:bookmarkEnd w:id="41"/>
    </w:p>
    <w:p w14:paraId="2ECF1522" w14:textId="77777777" w:rsidR="002D5C89" w:rsidRPr="000C3E1D" w:rsidRDefault="002D5C89" w:rsidP="000D0821">
      <w:pPr>
        <w:spacing w:after="0" w:line="240" w:lineRule="auto"/>
        <w:jc w:val="both"/>
        <w:rPr>
          <w:rFonts w:cs="Times New Roman"/>
          <w:i/>
          <w:sz w:val="20"/>
          <w:szCs w:val="20"/>
        </w:rPr>
      </w:pPr>
      <w:r w:rsidRPr="000C3E1D">
        <w:rPr>
          <w:rFonts w:cs="Times New Roman"/>
          <w:i/>
          <w:sz w:val="20"/>
          <w:szCs w:val="20"/>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14:paraId="596A8434" w14:textId="77777777" w:rsidR="002D5C89" w:rsidRPr="000C3E1D" w:rsidRDefault="002D5C89" w:rsidP="000D0821">
      <w:pPr>
        <w:spacing w:after="0" w:line="240" w:lineRule="auto"/>
        <w:jc w:val="both"/>
        <w:rPr>
          <w:rFonts w:cs="Times New Roman"/>
          <w:sz w:val="20"/>
          <w:szCs w:val="20"/>
          <w:u w:val="single"/>
        </w:rPr>
      </w:pPr>
    </w:p>
    <w:p w14:paraId="54D5A5A6" w14:textId="77777777" w:rsidR="00A649A1" w:rsidRPr="000C3E1D" w:rsidRDefault="00A649A1" w:rsidP="000D0821">
      <w:pPr>
        <w:spacing w:after="0" w:line="240" w:lineRule="auto"/>
        <w:jc w:val="both"/>
        <w:rPr>
          <w:rFonts w:cs="Times New Roman"/>
          <w:sz w:val="20"/>
          <w:szCs w:val="20"/>
          <w:u w:val="single"/>
        </w:rPr>
      </w:pPr>
    </w:p>
    <w:p w14:paraId="788899DF" w14:textId="77777777" w:rsidR="00A649A1" w:rsidRPr="000C3E1D" w:rsidRDefault="00A649A1" w:rsidP="000D0821">
      <w:pPr>
        <w:spacing w:after="0" w:line="240" w:lineRule="auto"/>
        <w:jc w:val="both"/>
        <w:rPr>
          <w:rFonts w:cs="Times New Roman"/>
          <w:sz w:val="20"/>
          <w:szCs w:val="20"/>
          <w:u w:val="single"/>
        </w:rPr>
      </w:pPr>
    </w:p>
    <w:p w14:paraId="2B83F8E0" w14:textId="77777777" w:rsidR="00A649A1" w:rsidRPr="000C3E1D" w:rsidRDefault="00A649A1" w:rsidP="000D0821">
      <w:pPr>
        <w:spacing w:after="0" w:line="240" w:lineRule="auto"/>
        <w:jc w:val="both"/>
        <w:rPr>
          <w:rFonts w:cs="Times New Roman"/>
          <w:sz w:val="20"/>
          <w:szCs w:val="20"/>
          <w:u w:val="single"/>
        </w:rPr>
      </w:pPr>
    </w:p>
    <w:p w14:paraId="665EAA56"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5587F014" w14:textId="77777777" w:rsidTr="002D5C89">
        <w:trPr>
          <w:trHeight w:val="20"/>
          <w:tblHeader/>
        </w:trPr>
        <w:tc>
          <w:tcPr>
            <w:tcW w:w="3545" w:type="dxa"/>
            <w:vAlign w:val="center"/>
          </w:tcPr>
          <w:p w14:paraId="58B9913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6204BB0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shd w:val="clear" w:color="auto" w:fill="auto"/>
            <w:vAlign w:val="center"/>
          </w:tcPr>
          <w:p w14:paraId="6A86EEE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C9424FA" w14:textId="77777777" w:rsidTr="002D5C89">
        <w:trPr>
          <w:trHeight w:val="20"/>
        </w:trPr>
        <w:tc>
          <w:tcPr>
            <w:tcW w:w="3545" w:type="dxa"/>
            <w:shd w:val="clear" w:color="auto" w:fill="auto"/>
            <w:vAlign w:val="center"/>
          </w:tcPr>
          <w:p w14:paraId="5B1219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 – Овощеводство</w:t>
            </w:r>
          </w:p>
        </w:tc>
        <w:tc>
          <w:tcPr>
            <w:tcW w:w="5670" w:type="dxa"/>
            <w:shd w:val="clear" w:color="auto" w:fill="auto"/>
            <w:vAlign w:val="center"/>
          </w:tcPr>
          <w:p w14:paraId="605B46CE" w14:textId="77777777" w:rsidR="002D5C89" w:rsidRPr="000C3E1D" w:rsidRDefault="002D5C89" w:rsidP="000D0821">
            <w:pPr>
              <w:spacing w:after="0" w:line="240" w:lineRule="auto"/>
              <w:jc w:val="both"/>
              <w:rPr>
                <w:rFonts w:cs="Times New Roman"/>
                <w:sz w:val="20"/>
                <w:szCs w:val="20"/>
              </w:rPr>
            </w:pPr>
            <w:r w:rsidRPr="000C3E1D">
              <w:rPr>
                <w:rFonts w:cs="Times New Roman"/>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378" w:type="dxa"/>
            <w:vMerge w:val="restart"/>
            <w:shd w:val="clear" w:color="auto" w:fill="auto"/>
            <w:vAlign w:val="center"/>
          </w:tcPr>
          <w:p w14:paraId="28B826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300/100000 кв. м. </w:t>
            </w:r>
          </w:p>
          <w:p w14:paraId="3BB08C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7F0BA3B4" w14:textId="77777777" w:rsidR="002D5C89" w:rsidRPr="000C3E1D" w:rsidRDefault="002D5C89" w:rsidP="000D0821">
            <w:pPr>
              <w:spacing w:after="0" w:line="240" w:lineRule="auto"/>
              <w:jc w:val="both"/>
              <w:rPr>
                <w:rFonts w:cs="Times New Roman"/>
                <w:sz w:val="20"/>
                <w:szCs w:val="20"/>
              </w:rPr>
            </w:pPr>
          </w:p>
        </w:tc>
      </w:tr>
      <w:tr w:rsidR="002D5C89" w:rsidRPr="000C3E1D" w14:paraId="7EC1267D" w14:textId="77777777" w:rsidTr="002D5C89">
        <w:trPr>
          <w:trHeight w:val="20"/>
        </w:trPr>
        <w:tc>
          <w:tcPr>
            <w:tcW w:w="3545" w:type="dxa"/>
            <w:shd w:val="clear" w:color="auto" w:fill="auto"/>
            <w:vAlign w:val="center"/>
          </w:tcPr>
          <w:p w14:paraId="5A5B7CE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[1.4] – Выращивание тонизирующих, лекарственных, цветочных культур</w:t>
            </w:r>
          </w:p>
        </w:tc>
        <w:tc>
          <w:tcPr>
            <w:tcW w:w="5670" w:type="dxa"/>
            <w:shd w:val="clear" w:color="auto" w:fill="auto"/>
            <w:vAlign w:val="center"/>
          </w:tcPr>
          <w:p w14:paraId="02D4CF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Осуществление хозяйственной деятельности, связанной с производством чая, лекарственных и цветочных культур </w:t>
            </w:r>
          </w:p>
        </w:tc>
        <w:tc>
          <w:tcPr>
            <w:tcW w:w="6378" w:type="dxa"/>
            <w:vMerge/>
            <w:shd w:val="clear" w:color="auto" w:fill="auto"/>
            <w:vAlign w:val="center"/>
          </w:tcPr>
          <w:p w14:paraId="391F3F03" w14:textId="77777777" w:rsidR="002D5C89" w:rsidRPr="000C3E1D" w:rsidRDefault="002D5C89" w:rsidP="000D0821">
            <w:pPr>
              <w:spacing w:after="0" w:line="240" w:lineRule="auto"/>
              <w:jc w:val="both"/>
              <w:rPr>
                <w:rFonts w:cs="Times New Roman"/>
                <w:sz w:val="20"/>
                <w:szCs w:val="20"/>
              </w:rPr>
            </w:pPr>
          </w:p>
        </w:tc>
      </w:tr>
      <w:tr w:rsidR="002D5C89" w:rsidRPr="000C3E1D" w14:paraId="3AB5C9A6" w14:textId="77777777" w:rsidTr="002D5C89">
        <w:trPr>
          <w:trHeight w:val="20"/>
        </w:trPr>
        <w:tc>
          <w:tcPr>
            <w:tcW w:w="3545" w:type="dxa"/>
            <w:vAlign w:val="center"/>
          </w:tcPr>
          <w:p w14:paraId="52EE766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[1.5] – Садоводство</w:t>
            </w:r>
          </w:p>
        </w:tc>
        <w:tc>
          <w:tcPr>
            <w:tcW w:w="5670" w:type="dxa"/>
            <w:vAlign w:val="center"/>
          </w:tcPr>
          <w:p w14:paraId="21423EE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78" w:type="dxa"/>
            <w:vMerge/>
            <w:shd w:val="clear" w:color="auto" w:fill="auto"/>
            <w:vAlign w:val="center"/>
          </w:tcPr>
          <w:p w14:paraId="05737E02" w14:textId="77777777" w:rsidR="002D5C89" w:rsidRPr="000C3E1D" w:rsidRDefault="002D5C89" w:rsidP="000D0821">
            <w:pPr>
              <w:spacing w:after="0" w:line="240" w:lineRule="auto"/>
              <w:jc w:val="both"/>
              <w:rPr>
                <w:rFonts w:cs="Times New Roman"/>
                <w:sz w:val="20"/>
                <w:szCs w:val="20"/>
              </w:rPr>
            </w:pPr>
          </w:p>
        </w:tc>
      </w:tr>
      <w:tr w:rsidR="002D5C89" w:rsidRPr="000C3E1D" w14:paraId="22E39DFF" w14:textId="77777777" w:rsidTr="002D5C89">
        <w:trPr>
          <w:trHeight w:val="20"/>
        </w:trPr>
        <w:tc>
          <w:tcPr>
            <w:tcW w:w="3545" w:type="dxa"/>
            <w:shd w:val="clear" w:color="auto" w:fill="auto"/>
          </w:tcPr>
          <w:p w14:paraId="6B05C4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[1.6] - Выращивание льна и конопли</w:t>
            </w:r>
          </w:p>
        </w:tc>
        <w:tc>
          <w:tcPr>
            <w:tcW w:w="5670" w:type="dxa"/>
            <w:shd w:val="clear" w:color="auto" w:fill="auto"/>
          </w:tcPr>
          <w:p w14:paraId="575496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связанной с выращиванием льна, конопли</w:t>
            </w:r>
          </w:p>
        </w:tc>
        <w:tc>
          <w:tcPr>
            <w:tcW w:w="6378" w:type="dxa"/>
            <w:vMerge/>
            <w:shd w:val="clear" w:color="auto" w:fill="auto"/>
            <w:vAlign w:val="center"/>
          </w:tcPr>
          <w:p w14:paraId="63252404" w14:textId="77777777" w:rsidR="002D5C89" w:rsidRPr="000C3E1D" w:rsidRDefault="002D5C89" w:rsidP="000D0821">
            <w:pPr>
              <w:spacing w:after="0" w:line="240" w:lineRule="auto"/>
              <w:jc w:val="both"/>
              <w:rPr>
                <w:rFonts w:cs="Times New Roman"/>
                <w:sz w:val="20"/>
                <w:szCs w:val="20"/>
              </w:rPr>
            </w:pPr>
          </w:p>
        </w:tc>
      </w:tr>
      <w:tr w:rsidR="002D5C89" w:rsidRPr="000C3E1D" w14:paraId="3C2BF07F" w14:textId="77777777" w:rsidTr="002D5C89">
        <w:trPr>
          <w:trHeight w:val="293"/>
        </w:trPr>
        <w:tc>
          <w:tcPr>
            <w:tcW w:w="3545" w:type="dxa"/>
            <w:shd w:val="clear" w:color="auto" w:fill="auto"/>
            <w:vAlign w:val="center"/>
          </w:tcPr>
          <w:p w14:paraId="113112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[1.8] - Скотоводство</w:t>
            </w:r>
          </w:p>
        </w:tc>
        <w:tc>
          <w:tcPr>
            <w:tcW w:w="5670" w:type="dxa"/>
            <w:shd w:val="clear" w:color="auto" w:fill="auto"/>
            <w:vAlign w:val="center"/>
          </w:tcPr>
          <w:p w14:paraId="22A87AA2" w14:textId="77777777" w:rsidR="002D5C89" w:rsidRPr="000C3E1D" w:rsidRDefault="002D5C89" w:rsidP="000D0821">
            <w:pPr>
              <w:spacing w:after="0" w:line="240" w:lineRule="auto"/>
              <w:jc w:val="both"/>
              <w:rPr>
                <w:rFonts w:cs="Times New Roman"/>
                <w:bCs/>
                <w:sz w:val="20"/>
                <w:szCs w:val="20"/>
              </w:rPr>
            </w:pPr>
            <w:r w:rsidRPr="000C3E1D">
              <w:rPr>
                <w:rFonts w:cs="Times New Roman"/>
                <w:bCs/>
                <w:sz w:val="20"/>
                <w:szCs w:val="20"/>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4756581" w14:textId="77777777" w:rsidR="002D5C89" w:rsidRPr="000C3E1D" w:rsidRDefault="002D5C89" w:rsidP="000D0821">
            <w:pPr>
              <w:spacing w:after="0" w:line="240" w:lineRule="auto"/>
              <w:jc w:val="both"/>
              <w:rPr>
                <w:rFonts w:cs="Times New Roman"/>
                <w:bCs/>
                <w:sz w:val="20"/>
                <w:szCs w:val="20"/>
              </w:rPr>
            </w:pPr>
            <w:r w:rsidRPr="000C3E1D">
              <w:rPr>
                <w:rFonts w:cs="Times New Roman"/>
                <w:bCs/>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378" w:type="dxa"/>
            <w:shd w:val="clear" w:color="auto" w:fill="auto"/>
            <w:vAlign w:val="center"/>
          </w:tcPr>
          <w:p w14:paraId="16C3D8B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- 300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725E7A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D7E9D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6D6817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4D511F55"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11D7961E" w14:textId="77777777" w:rsidTr="002D5C89">
        <w:trPr>
          <w:trHeight w:val="20"/>
        </w:trPr>
        <w:tc>
          <w:tcPr>
            <w:tcW w:w="3545" w:type="dxa"/>
            <w:shd w:val="clear" w:color="auto" w:fill="auto"/>
            <w:vAlign w:val="center"/>
          </w:tcPr>
          <w:p w14:paraId="7CB612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[1.9] - Звероводство</w:t>
            </w:r>
          </w:p>
          <w:p w14:paraId="6FE5151A" w14:textId="77777777" w:rsidR="002D5C89" w:rsidRPr="000C3E1D" w:rsidRDefault="002D5C89" w:rsidP="000D0821">
            <w:pPr>
              <w:spacing w:after="0" w:line="240" w:lineRule="auto"/>
              <w:jc w:val="both"/>
              <w:rPr>
                <w:rFonts w:cs="Times New Roman"/>
                <w:sz w:val="20"/>
                <w:szCs w:val="20"/>
              </w:rPr>
            </w:pPr>
          </w:p>
        </w:tc>
        <w:tc>
          <w:tcPr>
            <w:tcW w:w="5670" w:type="dxa"/>
            <w:shd w:val="clear" w:color="auto" w:fill="auto"/>
            <w:vAlign w:val="center"/>
          </w:tcPr>
          <w:p w14:paraId="426779E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связанной с разведением в неволе ценных пушных зверей;</w:t>
            </w:r>
          </w:p>
          <w:p w14:paraId="16BCB6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0A061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разведение племенных животных, производство и использование племенной продукции (материала)</w:t>
            </w:r>
          </w:p>
        </w:tc>
        <w:tc>
          <w:tcPr>
            <w:tcW w:w="6378" w:type="dxa"/>
            <w:shd w:val="clear" w:color="auto" w:fill="auto"/>
            <w:vAlign w:val="center"/>
          </w:tcPr>
          <w:p w14:paraId="03CFB4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- 300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524351B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7BA1ED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E32B71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4AA75E40"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7B879330" w14:textId="77777777" w:rsidTr="002D5C89">
        <w:trPr>
          <w:trHeight w:val="20"/>
        </w:trPr>
        <w:tc>
          <w:tcPr>
            <w:tcW w:w="3545" w:type="dxa"/>
            <w:shd w:val="clear" w:color="auto" w:fill="auto"/>
            <w:vAlign w:val="center"/>
          </w:tcPr>
          <w:p w14:paraId="16A6C0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[1.10] - Птицеводство</w:t>
            </w:r>
          </w:p>
        </w:tc>
        <w:tc>
          <w:tcPr>
            <w:tcW w:w="5670" w:type="dxa"/>
            <w:shd w:val="clear" w:color="auto" w:fill="auto"/>
            <w:vAlign w:val="center"/>
          </w:tcPr>
          <w:p w14:paraId="163BC85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связанной с разведением домашних пород птиц, в том числе водоплавающих;</w:t>
            </w:r>
          </w:p>
          <w:p w14:paraId="0E8214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F55F9A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разведение племенных животных, производство и использование племенной продукции (материала)</w:t>
            </w:r>
          </w:p>
        </w:tc>
        <w:tc>
          <w:tcPr>
            <w:tcW w:w="6378" w:type="dxa"/>
            <w:shd w:val="clear" w:color="auto" w:fill="auto"/>
            <w:vAlign w:val="center"/>
          </w:tcPr>
          <w:p w14:paraId="1058538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- 300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2788B77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42F3E34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16386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022C60BB"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2D5FDD3C" w14:textId="77777777" w:rsidTr="002D5C89">
        <w:trPr>
          <w:trHeight w:val="20"/>
        </w:trPr>
        <w:tc>
          <w:tcPr>
            <w:tcW w:w="3545" w:type="dxa"/>
            <w:shd w:val="clear" w:color="auto" w:fill="auto"/>
            <w:vAlign w:val="center"/>
          </w:tcPr>
          <w:p w14:paraId="1B268D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[1.11] - Свиноводство</w:t>
            </w:r>
          </w:p>
        </w:tc>
        <w:tc>
          <w:tcPr>
            <w:tcW w:w="5670" w:type="dxa"/>
            <w:shd w:val="clear" w:color="auto" w:fill="auto"/>
            <w:vAlign w:val="center"/>
          </w:tcPr>
          <w:p w14:paraId="311147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связанной с разведением свиней;</w:t>
            </w:r>
          </w:p>
          <w:p w14:paraId="7EECBA1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AACF53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разведение племенных животных, производство и использование племенной продукции (материала)</w:t>
            </w:r>
          </w:p>
        </w:tc>
        <w:tc>
          <w:tcPr>
            <w:tcW w:w="6378" w:type="dxa"/>
            <w:shd w:val="clear" w:color="auto" w:fill="auto"/>
            <w:vAlign w:val="center"/>
          </w:tcPr>
          <w:p w14:paraId="384894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536E2C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44BABF9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4B5415D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73D7803F"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502338BF" w14:textId="77777777" w:rsidTr="002D5C89">
        <w:trPr>
          <w:trHeight w:val="20"/>
        </w:trPr>
        <w:tc>
          <w:tcPr>
            <w:tcW w:w="3545" w:type="dxa"/>
            <w:shd w:val="clear" w:color="auto" w:fill="auto"/>
            <w:vAlign w:val="center"/>
          </w:tcPr>
          <w:p w14:paraId="51B7137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[1.12] - Пчеловодство</w:t>
            </w:r>
          </w:p>
        </w:tc>
        <w:tc>
          <w:tcPr>
            <w:tcW w:w="5670" w:type="dxa"/>
            <w:shd w:val="clear" w:color="auto" w:fill="auto"/>
            <w:vAlign w:val="center"/>
          </w:tcPr>
          <w:p w14:paraId="7771F5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по разведению, содержанию и использованию пчел и иных полезных насекомых;</w:t>
            </w:r>
          </w:p>
          <w:p w14:paraId="69E9B71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ульев, иных объектов и оборудования, необходимого для пчеловодства и разведениях иных полезных насекомых;</w:t>
            </w:r>
          </w:p>
          <w:p w14:paraId="462213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используемых для хранения и первичной переработки продукции пчеловодства</w:t>
            </w:r>
          </w:p>
        </w:tc>
        <w:tc>
          <w:tcPr>
            <w:tcW w:w="6378" w:type="dxa"/>
            <w:shd w:val="clear" w:color="auto" w:fill="auto"/>
            <w:vAlign w:val="center"/>
          </w:tcPr>
          <w:p w14:paraId="244657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399F4A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8 м;</w:t>
            </w:r>
          </w:p>
          <w:p w14:paraId="2EF0DD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69621C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73F3196C"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2CAB5B83" w14:textId="77777777" w:rsidTr="002D5C89">
        <w:trPr>
          <w:trHeight w:val="20"/>
        </w:trPr>
        <w:tc>
          <w:tcPr>
            <w:tcW w:w="3545" w:type="dxa"/>
            <w:shd w:val="clear" w:color="auto" w:fill="auto"/>
            <w:vAlign w:val="center"/>
          </w:tcPr>
          <w:p w14:paraId="7244E2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[1.13] - Рыбоводство</w:t>
            </w:r>
          </w:p>
        </w:tc>
        <w:tc>
          <w:tcPr>
            <w:tcW w:w="5670" w:type="dxa"/>
            <w:shd w:val="clear" w:color="auto" w:fill="auto"/>
            <w:vAlign w:val="center"/>
          </w:tcPr>
          <w:p w14:paraId="57B651B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14:paraId="086A9C3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сооружений, оборудования, необходимых для осуществления рыбоводства (аквакультуры)</w:t>
            </w:r>
          </w:p>
        </w:tc>
        <w:tc>
          <w:tcPr>
            <w:tcW w:w="6378" w:type="dxa"/>
            <w:shd w:val="clear" w:color="auto" w:fill="auto"/>
            <w:vAlign w:val="center"/>
          </w:tcPr>
          <w:p w14:paraId="7CF7108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2D41767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8 м;</w:t>
            </w:r>
          </w:p>
          <w:p w14:paraId="436982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1BF495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626DE30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tc>
      </w:tr>
      <w:tr w:rsidR="002D5C89" w:rsidRPr="000C3E1D" w14:paraId="1587D441" w14:textId="77777777" w:rsidTr="002D5C89">
        <w:trPr>
          <w:trHeight w:val="20"/>
        </w:trPr>
        <w:tc>
          <w:tcPr>
            <w:tcW w:w="3545" w:type="dxa"/>
            <w:shd w:val="clear" w:color="auto" w:fill="auto"/>
            <w:vAlign w:val="center"/>
          </w:tcPr>
          <w:p w14:paraId="44E26D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[1.14] - Научное обеспечение сельского хозяйства</w:t>
            </w:r>
          </w:p>
          <w:p w14:paraId="3D8FE18E" w14:textId="77777777" w:rsidR="002D5C89" w:rsidRPr="000C3E1D" w:rsidRDefault="002D5C89" w:rsidP="000D0821">
            <w:pPr>
              <w:spacing w:after="0" w:line="240" w:lineRule="auto"/>
              <w:jc w:val="both"/>
              <w:rPr>
                <w:rFonts w:cs="Times New Roman"/>
                <w:sz w:val="20"/>
                <w:szCs w:val="20"/>
              </w:rPr>
            </w:pPr>
          </w:p>
        </w:tc>
        <w:tc>
          <w:tcPr>
            <w:tcW w:w="5670" w:type="dxa"/>
            <w:shd w:val="clear" w:color="auto" w:fill="auto"/>
            <w:vAlign w:val="center"/>
          </w:tcPr>
          <w:p w14:paraId="53CCC9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258F1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коллекций генетических ресурсов растений</w:t>
            </w:r>
          </w:p>
        </w:tc>
        <w:tc>
          <w:tcPr>
            <w:tcW w:w="6378" w:type="dxa"/>
            <w:shd w:val="clear" w:color="auto" w:fill="auto"/>
            <w:vAlign w:val="center"/>
          </w:tcPr>
          <w:p w14:paraId="5934D8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5B5203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8 м;</w:t>
            </w:r>
          </w:p>
          <w:p w14:paraId="744B11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7EE128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1EC875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50%;</w:t>
            </w:r>
          </w:p>
          <w:p w14:paraId="0B60A4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697DA532" w14:textId="77777777" w:rsidTr="002D5C89">
        <w:trPr>
          <w:trHeight w:val="20"/>
        </w:trPr>
        <w:tc>
          <w:tcPr>
            <w:tcW w:w="3545" w:type="dxa"/>
            <w:shd w:val="clear" w:color="auto" w:fill="auto"/>
            <w:vAlign w:val="center"/>
          </w:tcPr>
          <w:p w14:paraId="16E67D0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[1.15] - Хранение и переработка сельскохозяйственной продукции</w:t>
            </w:r>
          </w:p>
        </w:tc>
        <w:tc>
          <w:tcPr>
            <w:tcW w:w="5670" w:type="dxa"/>
            <w:shd w:val="clear" w:color="auto" w:fill="auto"/>
            <w:vAlign w:val="center"/>
          </w:tcPr>
          <w:p w14:paraId="235777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shd w:val="clear" w:color="auto" w:fill="auto"/>
            <w:vAlign w:val="center"/>
          </w:tcPr>
          <w:p w14:paraId="6D894F5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47B5B2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208F54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5B2B31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238E8BA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E901B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0C68496" w14:textId="77777777" w:rsidTr="002D5C89">
        <w:trPr>
          <w:trHeight w:val="20"/>
        </w:trPr>
        <w:tc>
          <w:tcPr>
            <w:tcW w:w="3545" w:type="dxa"/>
            <w:shd w:val="clear" w:color="auto" w:fill="auto"/>
            <w:vAlign w:val="center"/>
          </w:tcPr>
          <w:p w14:paraId="1437591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[1.17] - Питомники</w:t>
            </w:r>
          </w:p>
        </w:tc>
        <w:tc>
          <w:tcPr>
            <w:tcW w:w="5670" w:type="dxa"/>
            <w:shd w:val="clear" w:color="auto" w:fill="auto"/>
            <w:vAlign w:val="center"/>
          </w:tcPr>
          <w:p w14:paraId="2A6281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0048A2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необходимых для указанных видов сельскохозяйственного производства</w:t>
            </w:r>
          </w:p>
        </w:tc>
        <w:tc>
          <w:tcPr>
            <w:tcW w:w="6378" w:type="dxa"/>
            <w:shd w:val="clear" w:color="auto" w:fill="auto"/>
            <w:vAlign w:val="center"/>
          </w:tcPr>
          <w:p w14:paraId="6934CC3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298B2FD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5BB777D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87C5A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45AAB3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50%;</w:t>
            </w:r>
          </w:p>
        </w:tc>
      </w:tr>
      <w:tr w:rsidR="002D5C89" w:rsidRPr="000C3E1D" w14:paraId="37E3D13A" w14:textId="77777777" w:rsidTr="002D5C89">
        <w:trPr>
          <w:trHeight w:val="20"/>
        </w:trPr>
        <w:tc>
          <w:tcPr>
            <w:tcW w:w="3545" w:type="dxa"/>
            <w:shd w:val="clear" w:color="auto" w:fill="auto"/>
            <w:vAlign w:val="center"/>
          </w:tcPr>
          <w:p w14:paraId="1AD94C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[13.1] - Ведение огородничества</w:t>
            </w:r>
          </w:p>
        </w:tc>
        <w:tc>
          <w:tcPr>
            <w:tcW w:w="5670" w:type="dxa"/>
            <w:shd w:val="clear" w:color="auto" w:fill="auto"/>
            <w:vAlign w:val="center"/>
          </w:tcPr>
          <w:p w14:paraId="1D53EF9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378" w:type="dxa"/>
            <w:shd w:val="clear" w:color="auto" w:fill="auto"/>
            <w:vAlign w:val="center"/>
          </w:tcPr>
          <w:p w14:paraId="381A6E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300 кв. м. /не подлежит установлению;</w:t>
            </w:r>
          </w:p>
          <w:p w14:paraId="6915F8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0ADFFD0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минимальный отступ от границ участка - </w:t>
            </w:r>
            <w:smartTag w:uri="urn:schemas-microsoft-com:office:smarttags" w:element="metricconverter">
              <w:smartTagPr>
                <w:attr w:name="ProductID" w:val="1 м"/>
              </w:smartTagPr>
              <w:r w:rsidRPr="000C3E1D">
                <w:rPr>
                  <w:rFonts w:cs="Times New Roman"/>
                  <w:sz w:val="20"/>
                  <w:szCs w:val="20"/>
                </w:rPr>
                <w:t>1 м</w:t>
              </w:r>
            </w:smartTag>
            <w:r w:rsidRPr="000C3E1D">
              <w:rPr>
                <w:rFonts w:cs="Times New Roman"/>
                <w:sz w:val="20"/>
                <w:szCs w:val="20"/>
              </w:rPr>
              <w:t>;</w:t>
            </w:r>
          </w:p>
          <w:p w14:paraId="4DFA74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- 5 м;</w:t>
            </w:r>
          </w:p>
          <w:p w14:paraId="1C59B0E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10%;</w:t>
            </w:r>
          </w:p>
        </w:tc>
      </w:tr>
      <w:tr w:rsidR="002D5C89" w:rsidRPr="000C3E1D" w14:paraId="272E874E" w14:textId="77777777" w:rsidTr="002D5C89">
        <w:trPr>
          <w:trHeight w:val="20"/>
        </w:trPr>
        <w:tc>
          <w:tcPr>
            <w:tcW w:w="3545" w:type="dxa"/>
            <w:shd w:val="clear" w:color="auto" w:fill="auto"/>
            <w:vAlign w:val="center"/>
          </w:tcPr>
          <w:p w14:paraId="39DE72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[1.18] - Обеспечение сельскохозяйственного производства</w:t>
            </w:r>
          </w:p>
        </w:tc>
        <w:tc>
          <w:tcPr>
            <w:tcW w:w="5670" w:type="dxa"/>
            <w:shd w:val="clear" w:color="auto" w:fill="auto"/>
          </w:tcPr>
          <w:p w14:paraId="25ED3FD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378" w:type="dxa"/>
            <w:shd w:val="clear" w:color="auto" w:fill="auto"/>
            <w:vAlign w:val="center"/>
          </w:tcPr>
          <w:p w14:paraId="19B76B0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2C91ED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755B6C9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F60D3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50AD83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BA6559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C1B6C15" w14:textId="77777777" w:rsidTr="002D5C89">
        <w:trPr>
          <w:trHeight w:val="20"/>
        </w:trPr>
        <w:tc>
          <w:tcPr>
            <w:tcW w:w="3545" w:type="dxa"/>
            <w:vAlign w:val="center"/>
          </w:tcPr>
          <w:p w14:paraId="3F0982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vAlign w:val="center"/>
          </w:tcPr>
          <w:p w14:paraId="6ACFB1F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14:paraId="3CEC6C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54FB69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44D82D17" w14:textId="77777777" w:rsidTr="002D5C89">
        <w:trPr>
          <w:trHeight w:val="2024"/>
        </w:trPr>
        <w:tc>
          <w:tcPr>
            <w:tcW w:w="3545" w:type="dxa"/>
            <w:vAlign w:val="center"/>
          </w:tcPr>
          <w:p w14:paraId="530E4A4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vAlign w:val="center"/>
          </w:tcPr>
          <w:p w14:paraId="664562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14:paraId="0EE6BC72" w14:textId="77777777" w:rsidR="002D5C89" w:rsidRPr="000C3E1D" w:rsidRDefault="002D5C89" w:rsidP="000D0821">
            <w:pPr>
              <w:spacing w:after="0" w:line="240" w:lineRule="auto"/>
              <w:jc w:val="both"/>
              <w:rPr>
                <w:rFonts w:cs="Times New Roman"/>
                <w:sz w:val="20"/>
                <w:szCs w:val="20"/>
              </w:rPr>
            </w:pPr>
          </w:p>
        </w:tc>
      </w:tr>
    </w:tbl>
    <w:p w14:paraId="17DCE29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103"/>
        <w:gridCol w:w="6945"/>
      </w:tblGrid>
      <w:tr w:rsidR="002D5C89" w:rsidRPr="000C3E1D" w14:paraId="4B88C467" w14:textId="77777777" w:rsidTr="00A649A1">
        <w:trPr>
          <w:trHeight w:val="20"/>
        </w:trPr>
        <w:tc>
          <w:tcPr>
            <w:tcW w:w="3545" w:type="dxa"/>
            <w:tcBorders>
              <w:bottom w:val="single" w:sz="4" w:space="0" w:color="auto"/>
            </w:tcBorders>
            <w:vAlign w:val="center"/>
          </w:tcPr>
          <w:p w14:paraId="0FECF58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103" w:type="dxa"/>
            <w:tcBorders>
              <w:bottom w:val="single" w:sz="4" w:space="0" w:color="auto"/>
            </w:tcBorders>
            <w:vAlign w:val="center"/>
          </w:tcPr>
          <w:p w14:paraId="1094D50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945" w:type="dxa"/>
            <w:tcBorders>
              <w:bottom w:val="single" w:sz="4" w:space="0" w:color="auto"/>
            </w:tcBorders>
            <w:vAlign w:val="center"/>
          </w:tcPr>
          <w:p w14:paraId="38BD26D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482AB35E" w14:textId="77777777" w:rsidTr="00A649A1">
        <w:trPr>
          <w:trHeight w:val="20"/>
        </w:trPr>
        <w:tc>
          <w:tcPr>
            <w:tcW w:w="3545" w:type="dxa"/>
            <w:tcBorders>
              <w:top w:val="single" w:sz="4" w:space="0" w:color="auto"/>
              <w:bottom w:val="single" w:sz="4" w:space="0" w:color="auto"/>
            </w:tcBorders>
            <w:shd w:val="clear" w:color="auto" w:fill="auto"/>
            <w:vAlign w:val="center"/>
          </w:tcPr>
          <w:p w14:paraId="58E36E4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[3.10.1] - Амбулаторное ветеринарное обслуживание</w:t>
            </w:r>
          </w:p>
        </w:tc>
        <w:tc>
          <w:tcPr>
            <w:tcW w:w="5103" w:type="dxa"/>
            <w:tcBorders>
              <w:top w:val="single" w:sz="4" w:space="0" w:color="auto"/>
              <w:bottom w:val="single" w:sz="4" w:space="0" w:color="auto"/>
            </w:tcBorders>
            <w:shd w:val="clear" w:color="auto" w:fill="auto"/>
            <w:vAlign w:val="center"/>
          </w:tcPr>
          <w:p w14:paraId="280A388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45" w:type="dxa"/>
            <w:shd w:val="clear" w:color="auto" w:fill="auto"/>
            <w:vAlign w:val="center"/>
          </w:tcPr>
          <w:p w14:paraId="2B26E59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земельного участка – 100/5000 кв. м;</w:t>
            </w:r>
          </w:p>
          <w:p w14:paraId="0E41955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050ADDC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CEB1DD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(включая мансардный этаж); </w:t>
            </w:r>
          </w:p>
          <w:p w14:paraId="32E3C4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6701B932"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Процент застройки подземной части не регламентируется.</w:t>
            </w:r>
          </w:p>
        </w:tc>
      </w:tr>
    </w:tbl>
    <w:p w14:paraId="2EE9C7A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6945"/>
      </w:tblGrid>
      <w:tr w:rsidR="002D5C89" w:rsidRPr="000C3E1D" w14:paraId="50810B07" w14:textId="77777777" w:rsidTr="00A649A1">
        <w:trPr>
          <w:trHeight w:val="20"/>
          <w:tblHeader/>
        </w:trPr>
        <w:tc>
          <w:tcPr>
            <w:tcW w:w="8648" w:type="dxa"/>
            <w:vAlign w:val="center"/>
          </w:tcPr>
          <w:p w14:paraId="599E2C6F"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945" w:type="dxa"/>
            <w:vAlign w:val="center"/>
          </w:tcPr>
          <w:p w14:paraId="241B9071"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3DF6AA03" w14:textId="77777777" w:rsidTr="00A649A1">
        <w:trPr>
          <w:trHeight w:val="20"/>
        </w:trPr>
        <w:tc>
          <w:tcPr>
            <w:tcW w:w="8648" w:type="dxa"/>
            <w:vAlign w:val="center"/>
          </w:tcPr>
          <w:p w14:paraId="0190EC6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FCAE61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5EAE2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F01C5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1F252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385558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D2804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 спортивных занятий;</w:t>
            </w:r>
          </w:p>
          <w:p w14:paraId="43387D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6927AE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325E14F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5E57A8A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945" w:type="dxa"/>
            <w:vAlign w:val="center"/>
          </w:tcPr>
          <w:p w14:paraId="63EE668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4BE07B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DE9D109" w14:textId="77777777" w:rsidR="002D5C89" w:rsidRPr="000C3E1D" w:rsidRDefault="002D5C89" w:rsidP="000D0821">
            <w:pPr>
              <w:spacing w:after="0" w:line="240" w:lineRule="auto"/>
              <w:jc w:val="both"/>
              <w:rPr>
                <w:rFonts w:cs="Times New Roman"/>
                <w:sz w:val="20"/>
                <w:szCs w:val="20"/>
              </w:rPr>
            </w:pPr>
          </w:p>
          <w:p w14:paraId="0E054B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C2279A1" w14:textId="77777777" w:rsidR="002D5C89" w:rsidRPr="000C3E1D" w:rsidRDefault="002D5C89" w:rsidP="000D0821">
            <w:pPr>
              <w:spacing w:after="0" w:line="240" w:lineRule="auto"/>
              <w:jc w:val="both"/>
              <w:rPr>
                <w:rFonts w:cs="Times New Roman"/>
                <w:sz w:val="20"/>
                <w:szCs w:val="20"/>
              </w:rPr>
            </w:pPr>
          </w:p>
          <w:p w14:paraId="51A105B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5006A93"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123608A7" w14:textId="23121698" w:rsidR="002D5C89" w:rsidRPr="000C3E1D" w:rsidRDefault="002D5C89" w:rsidP="00A649A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FAB9B71"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7577339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от Пожарных депо - </w:t>
      </w:r>
      <w:smartTag w:uri="urn:schemas-microsoft-com:office:smarttags" w:element="metricconverter">
        <w:smartTagPr>
          <w:attr w:name="ProductID" w:val="10 м"/>
        </w:smartTagPr>
        <w:r w:rsidRPr="000C3E1D">
          <w:rPr>
            <w:rFonts w:cs="Times New Roman"/>
            <w:sz w:val="16"/>
            <w:szCs w:val="20"/>
          </w:rPr>
          <w:t>10 м</w:t>
        </w:r>
      </w:smartTag>
      <w:r w:rsidRPr="000C3E1D">
        <w:rPr>
          <w:rFonts w:cs="Times New Roman"/>
          <w:sz w:val="16"/>
          <w:szCs w:val="20"/>
        </w:rPr>
        <w:t xml:space="preserve">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xml:space="preserve"> - для депо </w:t>
      </w:r>
      <w:r w:rsidRPr="000C3E1D">
        <w:rPr>
          <w:rFonts w:cs="Times New Roman"/>
          <w:sz w:val="16"/>
          <w:szCs w:val="20"/>
          <w:lang w:val="en-US"/>
        </w:rPr>
        <w:t>I</w:t>
      </w:r>
      <w:r w:rsidRPr="000C3E1D">
        <w:rPr>
          <w:rFonts w:cs="Times New Roman"/>
          <w:sz w:val="16"/>
          <w:szCs w:val="20"/>
        </w:rPr>
        <w:t xml:space="preserve"> типа);</w:t>
      </w:r>
    </w:p>
    <w:p w14:paraId="7903E7B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3) улиц, от зданий и сооружений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25DD8E6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проездов, от зданий и сооружений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3FAC07E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от контрольно-пропускных пунктов, пунктов охраны, проходных – 1 м.</w:t>
      </w:r>
    </w:p>
    <w:p w14:paraId="45B86C5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6) от строений и сооружений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4F20C7E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0D997014"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37A2C124" w14:textId="77777777" w:rsidR="002D5C89" w:rsidRPr="000C3E1D" w:rsidRDefault="002D5C89" w:rsidP="000D0821">
      <w:pPr>
        <w:spacing w:after="0" w:line="240" w:lineRule="auto"/>
        <w:jc w:val="both"/>
        <w:rPr>
          <w:rFonts w:cs="Times New Roman"/>
          <w:sz w:val="16"/>
          <w:szCs w:val="20"/>
        </w:rPr>
      </w:pPr>
    </w:p>
    <w:p w14:paraId="79D84715"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792BFBF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76F39C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10886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6F2BE5D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021D639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3C83574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5B7FF1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4EC1B3A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Размещение сельскохозяйственных предприятий, зданий и сооружений не допускается:</w:t>
      </w:r>
    </w:p>
    <w:p w14:paraId="7814E9A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месте бывших полигонов для бытовых отходов, очистных сооружений, скотомогильников, кожсырьевых предприятий;</w:t>
      </w:r>
    </w:p>
    <w:p w14:paraId="55546E0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площадях залегания полезных ископаемых без согласования с органами Федерального агентства по недропользованию;</w:t>
      </w:r>
    </w:p>
    <w:p w14:paraId="230EE68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опасных зонах отвалов породы угольных и сланцевых шахт и обогатительных фабрик;</w:t>
      </w:r>
    </w:p>
    <w:p w14:paraId="0DAEA1E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оползней, селевых потоков и снежных лавин, которые могут угрожать застройке и эксплуатации предприятий, зданий и сооружений;</w:t>
      </w:r>
    </w:p>
    <w:p w14:paraId="7F862B7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593DE9B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землях зеленых зон городов;</w:t>
      </w:r>
    </w:p>
    <w:p w14:paraId="373CE76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3685476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землях заповедников;</w:t>
      </w:r>
    </w:p>
    <w:p w14:paraId="3211527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землях особоохраняемых природных территорий, в том числе в зонах охраны объектов культурного наследия.</w:t>
      </w:r>
    </w:p>
    <w:p w14:paraId="5D94CE4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Примечания. </w:t>
      </w:r>
    </w:p>
    <w:p w14:paraId="30BB7FF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Размещение животноводческих, птицеводческих и звероводческих предприятий запрещается в водоохранных зонах рек и озер.</w:t>
      </w:r>
    </w:p>
    <w:p w14:paraId="2428393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3626AAD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04751A7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1B84A2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4A69DAFF" w14:textId="77777777" w:rsidR="002D5C89" w:rsidRPr="000C3E1D" w:rsidRDefault="002D5C89" w:rsidP="000D0821">
      <w:pPr>
        <w:spacing w:after="0" w:line="240" w:lineRule="auto"/>
        <w:jc w:val="both"/>
        <w:rPr>
          <w:rFonts w:cs="Times New Roman"/>
          <w:sz w:val="16"/>
          <w:szCs w:val="20"/>
        </w:rPr>
      </w:pPr>
    </w:p>
    <w:p w14:paraId="5A033E2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735B7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C3E1D">
          <w:rPr>
            <w:rFonts w:cs="Times New Roman"/>
            <w:sz w:val="16"/>
            <w:szCs w:val="20"/>
          </w:rPr>
          <w:t>2,0 м</w:t>
        </w:r>
      </w:smartTag>
      <w:r w:rsidRPr="000C3E1D">
        <w:rPr>
          <w:rFonts w:cs="Times New Roman"/>
          <w:sz w:val="16"/>
          <w:szCs w:val="20"/>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989D3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C3E1D">
          <w:rPr>
            <w:rFonts w:cs="Times New Roman"/>
            <w:sz w:val="16"/>
            <w:szCs w:val="20"/>
          </w:rPr>
          <w:t>0,5 м</w:t>
        </w:r>
      </w:smartTag>
      <w:r w:rsidRPr="000C3E1D">
        <w:rPr>
          <w:rFonts w:cs="Times New Roman"/>
          <w:sz w:val="16"/>
          <w:szCs w:val="20"/>
        </w:rPr>
        <w:t xml:space="preserve"> от уровня земли ограждения и высотой не более </w:t>
      </w:r>
      <w:smartTag w:uri="urn:schemas-microsoft-com:office:smarttags" w:element="metricconverter">
        <w:smartTagPr>
          <w:attr w:name="ProductID" w:val="2,0 м"/>
        </w:smartTagPr>
        <w:r w:rsidRPr="000C3E1D">
          <w:rPr>
            <w:rFonts w:cs="Times New Roman"/>
            <w:sz w:val="16"/>
            <w:szCs w:val="20"/>
          </w:rPr>
          <w:t>2,0 м</w:t>
        </w:r>
      </w:smartTag>
      <w:r w:rsidRPr="000C3E1D">
        <w:rPr>
          <w:rFonts w:cs="Times New Roman"/>
          <w:sz w:val="16"/>
          <w:szCs w:val="20"/>
        </w:rPr>
        <w:t>.</w:t>
      </w:r>
    </w:p>
    <w:p w14:paraId="6770AC3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88BDE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58F2EF6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7AD61D3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78C7307" w14:textId="77777777" w:rsidR="002D5C89" w:rsidRPr="000C3E1D" w:rsidRDefault="002D5C89" w:rsidP="000D0821">
      <w:pPr>
        <w:spacing w:after="0" w:line="240" w:lineRule="auto"/>
        <w:jc w:val="both"/>
        <w:rPr>
          <w:rFonts w:cs="Times New Roman"/>
          <w:sz w:val="16"/>
          <w:szCs w:val="20"/>
        </w:rPr>
      </w:pPr>
    </w:p>
    <w:p w14:paraId="5225A66A" w14:textId="77777777" w:rsidR="002D5C89" w:rsidRPr="000C3E1D" w:rsidRDefault="002D5C89" w:rsidP="000D0821">
      <w:pPr>
        <w:pStyle w:val="6"/>
        <w:rPr>
          <w:rFonts w:cs="Times New Roman"/>
          <w:sz w:val="20"/>
          <w:szCs w:val="20"/>
        </w:rPr>
      </w:pPr>
      <w:bookmarkStart w:id="42" w:name="_Toc124859462"/>
      <w:bookmarkStart w:id="43" w:name="_Toc159856632"/>
      <w:r w:rsidRPr="000C3E1D">
        <w:rPr>
          <w:rFonts w:cs="Times New Roman"/>
          <w:sz w:val="20"/>
          <w:szCs w:val="20"/>
        </w:rPr>
        <w:t>СХ-3. Зона садоводческих или огороднических некоммерческих товариществ.</w:t>
      </w:r>
      <w:bookmarkEnd w:id="42"/>
      <w:bookmarkEnd w:id="43"/>
    </w:p>
    <w:p w14:paraId="096E1D4F" w14:textId="77777777" w:rsidR="002D5C89" w:rsidRPr="000C3E1D" w:rsidRDefault="002D5C89" w:rsidP="000D0821">
      <w:pPr>
        <w:spacing w:after="0" w:line="240" w:lineRule="auto"/>
        <w:jc w:val="both"/>
        <w:rPr>
          <w:rFonts w:cs="Times New Roman"/>
          <w:i/>
          <w:iCs/>
          <w:sz w:val="20"/>
          <w:szCs w:val="20"/>
        </w:rPr>
      </w:pPr>
      <w:r w:rsidRPr="000C3E1D">
        <w:rPr>
          <w:rFonts w:cs="Times New Roman"/>
          <w:i/>
          <w:sz w:val="20"/>
          <w:szCs w:val="20"/>
        </w:rPr>
        <w:t>Зона ведения садоводства или огородничества СХ-3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6BDC0817"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5E028BD9" w14:textId="77777777" w:rsidTr="002D5C89">
        <w:trPr>
          <w:trHeight w:val="20"/>
          <w:tblHeader/>
        </w:trPr>
        <w:tc>
          <w:tcPr>
            <w:tcW w:w="3545" w:type="dxa"/>
            <w:vAlign w:val="center"/>
          </w:tcPr>
          <w:p w14:paraId="732F3AA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75E968C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1665E4A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3B52F5CF" w14:textId="77777777" w:rsidTr="002D5C89">
        <w:trPr>
          <w:trHeight w:val="2760"/>
        </w:trPr>
        <w:tc>
          <w:tcPr>
            <w:tcW w:w="3545" w:type="dxa"/>
            <w:vAlign w:val="center"/>
          </w:tcPr>
          <w:p w14:paraId="22BBFD3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[13.2] – Ведение садоводства</w:t>
            </w:r>
          </w:p>
          <w:p w14:paraId="20EE0AB6" w14:textId="77777777" w:rsidR="002D5C89" w:rsidRPr="000C3E1D" w:rsidRDefault="002D5C89" w:rsidP="000D0821">
            <w:pPr>
              <w:spacing w:after="0" w:line="240" w:lineRule="auto"/>
              <w:jc w:val="both"/>
              <w:rPr>
                <w:rFonts w:cs="Times New Roman"/>
                <w:sz w:val="20"/>
                <w:szCs w:val="20"/>
              </w:rPr>
            </w:pPr>
          </w:p>
        </w:tc>
        <w:tc>
          <w:tcPr>
            <w:tcW w:w="5670" w:type="dxa"/>
            <w:vAlign w:val="center"/>
          </w:tcPr>
          <w:p w14:paraId="671DB8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6378" w:type="dxa"/>
          </w:tcPr>
          <w:p w14:paraId="7A4AD5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земельного участка –  600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минимальная ширина земельных участков вдоль фронта улицы (проездов) – 12 метров;</w:t>
            </w:r>
          </w:p>
          <w:p w14:paraId="23E6AA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Площадь индивидуального садового участка принимается не менее 0,06 га.</w:t>
            </w:r>
          </w:p>
          <w:p w14:paraId="632684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для жилых строений от границ участка – 3 м;</w:t>
            </w:r>
          </w:p>
          <w:p w14:paraId="57C36F1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7F88D1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40 %;</w:t>
            </w:r>
          </w:p>
          <w:p w14:paraId="3ECC367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7F3D81DC" w14:textId="77777777" w:rsidTr="002D5C89">
        <w:trPr>
          <w:trHeight w:val="1992"/>
        </w:trPr>
        <w:tc>
          <w:tcPr>
            <w:tcW w:w="3545" w:type="dxa"/>
            <w:vAlign w:val="center"/>
          </w:tcPr>
          <w:p w14:paraId="78ACD9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 – Земельные участки (территории) общего пользования</w:t>
            </w:r>
          </w:p>
        </w:tc>
        <w:tc>
          <w:tcPr>
            <w:tcW w:w="5670" w:type="dxa"/>
            <w:shd w:val="clear" w:color="auto" w:fill="FFFFFF"/>
            <w:vAlign w:val="center"/>
          </w:tcPr>
          <w:p w14:paraId="1A32DB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378" w:type="dxa"/>
            <w:vMerge w:val="restart"/>
            <w:vAlign w:val="center"/>
          </w:tcPr>
          <w:p w14:paraId="2C2655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устанавливаются.</w:t>
            </w:r>
          </w:p>
          <w:p w14:paraId="55B0EB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6B85D8E5" w14:textId="77777777" w:rsidTr="002D5C89">
        <w:trPr>
          <w:trHeight w:val="2262"/>
        </w:trPr>
        <w:tc>
          <w:tcPr>
            <w:tcW w:w="3545" w:type="dxa"/>
            <w:vAlign w:val="center"/>
          </w:tcPr>
          <w:p w14:paraId="75ABDB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[13.0] – Земельные участки общего назначения</w:t>
            </w:r>
          </w:p>
        </w:tc>
        <w:tc>
          <w:tcPr>
            <w:tcW w:w="5670" w:type="dxa"/>
            <w:vAlign w:val="center"/>
          </w:tcPr>
          <w:p w14:paraId="5CFF14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378" w:type="dxa"/>
            <w:vMerge/>
          </w:tcPr>
          <w:p w14:paraId="40B7F02E" w14:textId="77777777" w:rsidR="002D5C89" w:rsidRPr="000C3E1D" w:rsidRDefault="002D5C89" w:rsidP="000D0821">
            <w:pPr>
              <w:spacing w:after="0" w:line="240" w:lineRule="auto"/>
              <w:jc w:val="both"/>
              <w:rPr>
                <w:rFonts w:cs="Times New Roman"/>
                <w:sz w:val="20"/>
                <w:szCs w:val="20"/>
              </w:rPr>
            </w:pPr>
          </w:p>
        </w:tc>
      </w:tr>
    </w:tbl>
    <w:p w14:paraId="61D06841"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5D2ECEBF" w14:textId="77777777" w:rsidTr="002D5C89">
        <w:trPr>
          <w:trHeight w:val="20"/>
          <w:tblHeader/>
        </w:trPr>
        <w:tc>
          <w:tcPr>
            <w:tcW w:w="3545" w:type="dxa"/>
            <w:tcBorders>
              <w:bottom w:val="single" w:sz="4" w:space="0" w:color="auto"/>
            </w:tcBorders>
            <w:vAlign w:val="center"/>
          </w:tcPr>
          <w:p w14:paraId="133C61A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0E7A131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7C3A21C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157B4D01" w14:textId="77777777" w:rsidTr="002D5C89">
        <w:trPr>
          <w:trHeight w:val="20"/>
        </w:trPr>
        <w:tc>
          <w:tcPr>
            <w:tcW w:w="3545" w:type="dxa"/>
            <w:vAlign w:val="center"/>
          </w:tcPr>
          <w:p w14:paraId="67BE4E2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 - Деловое управление</w:t>
            </w:r>
          </w:p>
        </w:tc>
        <w:tc>
          <w:tcPr>
            <w:tcW w:w="5670" w:type="dxa"/>
            <w:vAlign w:val="center"/>
          </w:tcPr>
          <w:p w14:paraId="0AC9F7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vAlign w:val="center"/>
          </w:tcPr>
          <w:p w14:paraId="012AC8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600/</w:t>
            </w:r>
            <w:smartTag w:uri="urn:schemas-microsoft-com:office:smarttags" w:element="metricconverter">
              <w:smartTagPr>
                <w:attr w:name="ProductID" w:val="5000 кв. м"/>
              </w:smartTagPr>
              <w:r w:rsidRPr="000C3E1D">
                <w:rPr>
                  <w:rFonts w:cs="Times New Roman"/>
                  <w:sz w:val="20"/>
                  <w:szCs w:val="20"/>
                </w:rPr>
                <w:t>5000 кв. м</w:t>
              </w:r>
            </w:smartTag>
            <w:r w:rsidRPr="000C3E1D">
              <w:rPr>
                <w:rFonts w:cs="Times New Roman"/>
                <w:sz w:val="20"/>
                <w:szCs w:val="20"/>
              </w:rPr>
              <w:t>;</w:t>
            </w:r>
          </w:p>
          <w:p w14:paraId="616BB4E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7C078BE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488E48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2 этажа (включая мансардный этаж);</w:t>
            </w:r>
          </w:p>
          <w:p w14:paraId="157F2F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4B3C476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628B4F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данный объект должен иметь необходимое расчетное количество парковочных мест только на территории своего земельного участка.</w:t>
            </w:r>
          </w:p>
        </w:tc>
      </w:tr>
      <w:tr w:rsidR="002D5C89" w:rsidRPr="000C3E1D" w14:paraId="2634CFAA" w14:textId="77777777" w:rsidTr="002D5C89">
        <w:trPr>
          <w:trHeight w:val="20"/>
        </w:trPr>
        <w:tc>
          <w:tcPr>
            <w:tcW w:w="3545" w:type="dxa"/>
            <w:tcBorders>
              <w:top w:val="single" w:sz="4" w:space="0" w:color="auto"/>
            </w:tcBorders>
            <w:vAlign w:val="center"/>
          </w:tcPr>
          <w:p w14:paraId="3645CD9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[4.4] - Магазины</w:t>
            </w:r>
          </w:p>
        </w:tc>
        <w:tc>
          <w:tcPr>
            <w:tcW w:w="5670" w:type="dxa"/>
            <w:tcBorders>
              <w:bottom w:val="single" w:sz="2" w:space="0" w:color="000000"/>
              <w:right w:val="single" w:sz="2" w:space="0" w:color="000000"/>
            </w:tcBorders>
            <w:shd w:val="clear" w:color="auto" w:fill="auto"/>
          </w:tcPr>
          <w:p w14:paraId="2EED1C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78" w:type="dxa"/>
            <w:vAlign w:val="center"/>
          </w:tcPr>
          <w:p w14:paraId="5977DE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100/1200 кв. м;</w:t>
            </w:r>
          </w:p>
          <w:p w14:paraId="669963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258F0D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7C01BE9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2 этажа (включая мансардный этаж);</w:t>
            </w:r>
          </w:p>
          <w:p w14:paraId="69F9C46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DF1898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31A9F75" w14:textId="77777777" w:rsidTr="002D5C89">
        <w:trPr>
          <w:trHeight w:val="20"/>
        </w:trPr>
        <w:tc>
          <w:tcPr>
            <w:tcW w:w="3545" w:type="dxa"/>
            <w:tcBorders>
              <w:top w:val="single" w:sz="4" w:space="0" w:color="auto"/>
              <w:bottom w:val="single" w:sz="4" w:space="0" w:color="auto"/>
            </w:tcBorders>
            <w:vAlign w:val="center"/>
          </w:tcPr>
          <w:p w14:paraId="530F70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5670" w:type="dxa"/>
            <w:tcBorders>
              <w:bottom w:val="single" w:sz="2" w:space="0" w:color="000000"/>
              <w:right w:val="single" w:sz="2" w:space="0" w:color="000000"/>
            </w:tcBorders>
            <w:shd w:val="clear" w:color="auto" w:fill="auto"/>
          </w:tcPr>
          <w:p w14:paraId="1252D3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78" w:type="dxa"/>
            <w:vAlign w:val="center"/>
          </w:tcPr>
          <w:p w14:paraId="0E93EC9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 xml:space="preserve"> не подлежит установлению</w:t>
            </w:r>
            <w:r w:rsidRPr="000C3E1D">
              <w:rPr>
                <w:rFonts w:cs="Times New Roman"/>
                <w:bCs/>
                <w:sz w:val="20"/>
                <w:szCs w:val="20"/>
              </w:rPr>
              <w:t>;</w:t>
            </w:r>
            <w:r w:rsidRPr="000C3E1D">
              <w:rPr>
                <w:rFonts w:cs="Times New Roman"/>
                <w:sz w:val="20"/>
                <w:szCs w:val="20"/>
              </w:rPr>
              <w:t xml:space="preserve"> </w:t>
            </w:r>
          </w:p>
          <w:p w14:paraId="5BE8082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6F8E0CA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7880A8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7908CF2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620023D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3A6D030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3BCF0F4" w14:textId="77777777" w:rsidTr="002D5C89">
        <w:trPr>
          <w:trHeight w:val="20"/>
        </w:trPr>
        <w:tc>
          <w:tcPr>
            <w:tcW w:w="3545" w:type="dxa"/>
            <w:tcBorders>
              <w:top w:val="single" w:sz="4" w:space="0" w:color="auto"/>
            </w:tcBorders>
          </w:tcPr>
          <w:p w14:paraId="2F63F2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285C8A5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378" w:type="dxa"/>
          </w:tcPr>
          <w:p w14:paraId="01337C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кв.м/</w:t>
            </w:r>
            <w:r w:rsidRPr="000C3E1D">
              <w:rPr>
                <w:rFonts w:cs="Times New Roman"/>
                <w:b/>
                <w:bCs/>
                <w:sz w:val="20"/>
                <w:szCs w:val="20"/>
              </w:rPr>
              <w:t>не подлежит установлению</w:t>
            </w:r>
            <w:r w:rsidRPr="000C3E1D">
              <w:rPr>
                <w:rFonts w:cs="Times New Roman"/>
                <w:sz w:val="20"/>
                <w:szCs w:val="20"/>
              </w:rPr>
              <w:t>;</w:t>
            </w:r>
          </w:p>
          <w:p w14:paraId="2F2CC52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6393CB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7FE2E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5E6722F2" w14:textId="77777777" w:rsidR="00271372"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w:t>
            </w:r>
            <w:r w:rsidR="00271372" w:rsidRPr="000C3E1D">
              <w:rPr>
                <w:rFonts w:cs="Times New Roman"/>
                <w:sz w:val="20"/>
                <w:szCs w:val="20"/>
              </w:rPr>
              <w:t>аницах земельного участка – 40%.</w:t>
            </w:r>
          </w:p>
          <w:p w14:paraId="645FA154" w14:textId="123034D2"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0B7FF314" w14:textId="35B482C5"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662"/>
      </w:tblGrid>
      <w:tr w:rsidR="002D5C89" w:rsidRPr="000C3E1D" w14:paraId="539911C2" w14:textId="77777777" w:rsidTr="00A649A1">
        <w:trPr>
          <w:trHeight w:val="20"/>
          <w:tblHeader/>
        </w:trPr>
        <w:tc>
          <w:tcPr>
            <w:tcW w:w="8931" w:type="dxa"/>
            <w:vAlign w:val="center"/>
          </w:tcPr>
          <w:p w14:paraId="469D001C"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662" w:type="dxa"/>
            <w:vAlign w:val="center"/>
          </w:tcPr>
          <w:p w14:paraId="101A14B5"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5917D89A" w14:textId="77777777" w:rsidTr="00A649A1">
        <w:trPr>
          <w:trHeight w:val="20"/>
        </w:trPr>
        <w:tc>
          <w:tcPr>
            <w:tcW w:w="8931" w:type="dxa"/>
            <w:vAlign w:val="center"/>
          </w:tcPr>
          <w:p w14:paraId="324B2D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91F27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B2EE8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1AB98E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F16B67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356271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14:paraId="1CB1FA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72F1A1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AC565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41DE71A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0DBB4F9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62" w:type="dxa"/>
            <w:vAlign w:val="center"/>
          </w:tcPr>
          <w:p w14:paraId="65E91C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3AFB74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BBD888F" w14:textId="77777777" w:rsidR="002D5C89" w:rsidRPr="000C3E1D" w:rsidRDefault="002D5C89" w:rsidP="000D0821">
            <w:pPr>
              <w:spacing w:after="0" w:line="240" w:lineRule="auto"/>
              <w:jc w:val="both"/>
              <w:rPr>
                <w:rFonts w:cs="Times New Roman"/>
                <w:sz w:val="20"/>
                <w:szCs w:val="20"/>
              </w:rPr>
            </w:pPr>
          </w:p>
          <w:p w14:paraId="112CC1D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156AE2" w14:textId="77777777" w:rsidR="002D5C89" w:rsidRPr="000C3E1D" w:rsidRDefault="002D5C89" w:rsidP="000D0821">
            <w:pPr>
              <w:spacing w:after="0" w:line="240" w:lineRule="auto"/>
              <w:jc w:val="both"/>
              <w:rPr>
                <w:rFonts w:cs="Times New Roman"/>
                <w:sz w:val="20"/>
                <w:szCs w:val="20"/>
              </w:rPr>
            </w:pPr>
          </w:p>
          <w:p w14:paraId="39B2642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C058B8E"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EF0DB3F" w14:textId="4F7EC555" w:rsidR="002D5C89" w:rsidRPr="000C3E1D" w:rsidRDefault="002D5C89" w:rsidP="00A649A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209FA79" w14:textId="77777777" w:rsidR="00A649A1" w:rsidRPr="000C3E1D" w:rsidRDefault="00A649A1" w:rsidP="000D0821">
      <w:pPr>
        <w:spacing w:after="0" w:line="240" w:lineRule="auto"/>
        <w:jc w:val="both"/>
        <w:rPr>
          <w:rFonts w:cs="Times New Roman"/>
          <w:b/>
          <w:sz w:val="20"/>
          <w:szCs w:val="20"/>
        </w:rPr>
      </w:pPr>
    </w:p>
    <w:p w14:paraId="02F29D8F"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Ограничения использования земельных участков и объектов капитального строительства:</w:t>
      </w:r>
    </w:p>
    <w:p w14:paraId="3093193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63A5E0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14:paraId="58357C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 Минимальные расстояния до границы соседнего участка по санитарно-бытовым условиям должны быть:</w:t>
      </w:r>
    </w:p>
    <w:p w14:paraId="170534E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жилого строения (или дома) - 3 м;</w:t>
      </w:r>
    </w:p>
    <w:p w14:paraId="3DCC833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постройки для содержания мелкого скота и птицы - 4 м;</w:t>
      </w:r>
    </w:p>
    <w:p w14:paraId="69D2153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других построек - 1 м;</w:t>
      </w:r>
    </w:p>
    <w:p w14:paraId="3B84C91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стволов высокорослых деревьев - 4 м, среднерослых - 2 м;</w:t>
      </w:r>
    </w:p>
    <w:p w14:paraId="7022E5E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кустарника - 1 м.</w:t>
      </w:r>
    </w:p>
    <w:p w14:paraId="05DA760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8EEE3D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6FA7FEF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Минимальные расстояния между постройками по санитарно-бытовым условиям должны быть:</w:t>
      </w:r>
    </w:p>
    <w:p w14:paraId="1AECD1E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жилого строения (или дома) и погреба до уборной и постройки для содержания мелкого скота и птицы - 12 м;</w:t>
      </w:r>
    </w:p>
    <w:p w14:paraId="0A3D36C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 душа, бани (сауны) - 8 м;</w:t>
      </w:r>
    </w:p>
    <w:p w14:paraId="696A478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от колодца до уборной и компостного устройства - 8 м.</w:t>
      </w:r>
    </w:p>
    <w:p w14:paraId="2D47EA5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3AF566E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14:paraId="7379128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этих случаях расстояние до границы с соседним участком измеряется отдельно от каждого объекта блокировки.</w:t>
      </w:r>
    </w:p>
    <w:p w14:paraId="06C83C0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реконструкции индивидуальных жилых домов для существующей части объекта допускается отступ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4AB4A05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Гаражи для автомобилей могут быть отдельно стоящими, встроенными или пристроенными к садовому дому и хозяйственным постройкам.</w:t>
      </w:r>
    </w:p>
    <w:p w14:paraId="0E78908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Земельный участок, предоставленный садоводческому объединению, состоит из земель общего пользования и земель индивидуальных участков.</w:t>
      </w:r>
    </w:p>
    <w:p w14:paraId="424DAA91" w14:textId="77777777" w:rsidR="002D5C89" w:rsidRPr="000C3E1D" w:rsidRDefault="002D5C89" w:rsidP="000D0821">
      <w:pPr>
        <w:spacing w:after="0" w:line="240" w:lineRule="auto"/>
        <w:jc w:val="both"/>
        <w:rPr>
          <w:rFonts w:cs="Times New Roman"/>
          <w:sz w:val="16"/>
          <w:szCs w:val="20"/>
        </w:rPr>
      </w:pPr>
    </w:p>
    <w:p w14:paraId="38954B8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527E4AA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Минимально необходимый состав зданий, сооружений, площадок общего пользования приведен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985"/>
        <w:gridCol w:w="2835"/>
        <w:gridCol w:w="3402"/>
      </w:tblGrid>
      <w:tr w:rsidR="002D5C89" w:rsidRPr="000C3E1D" w14:paraId="0C336139" w14:textId="77777777" w:rsidTr="002D5C89">
        <w:tc>
          <w:tcPr>
            <w:tcW w:w="6379" w:type="dxa"/>
            <w:vMerge w:val="restart"/>
            <w:tcBorders>
              <w:top w:val="single" w:sz="4" w:space="0" w:color="auto"/>
              <w:bottom w:val="single" w:sz="4" w:space="0" w:color="auto"/>
              <w:right w:val="single" w:sz="4" w:space="0" w:color="auto"/>
            </w:tcBorders>
          </w:tcPr>
          <w:p w14:paraId="5202209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Объекты</w:t>
            </w:r>
          </w:p>
        </w:tc>
        <w:tc>
          <w:tcPr>
            <w:tcW w:w="8222" w:type="dxa"/>
            <w:gridSpan w:val="3"/>
            <w:tcBorders>
              <w:top w:val="single" w:sz="4" w:space="0" w:color="auto"/>
              <w:left w:val="single" w:sz="4" w:space="0" w:color="auto"/>
              <w:bottom w:val="nil"/>
            </w:tcBorders>
          </w:tcPr>
          <w:p w14:paraId="36A8FE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Удельные показатели земельных участков общего назначения, м2 на один садовый земельный участок, при числе садовых земельных участков</w:t>
            </w:r>
          </w:p>
        </w:tc>
      </w:tr>
      <w:tr w:rsidR="002D5C89" w:rsidRPr="000C3E1D" w14:paraId="61E0691D" w14:textId="77777777" w:rsidTr="002D5C89">
        <w:tc>
          <w:tcPr>
            <w:tcW w:w="6379" w:type="dxa"/>
            <w:vMerge/>
            <w:tcBorders>
              <w:top w:val="single" w:sz="4" w:space="0" w:color="auto"/>
              <w:bottom w:val="single" w:sz="4" w:space="0" w:color="auto"/>
              <w:right w:val="single" w:sz="4" w:space="0" w:color="auto"/>
            </w:tcBorders>
          </w:tcPr>
          <w:p w14:paraId="2A2591F6" w14:textId="77777777" w:rsidR="002D5C89" w:rsidRPr="000C3E1D" w:rsidRDefault="002D5C89" w:rsidP="000D0821">
            <w:pPr>
              <w:spacing w:after="0" w:line="240" w:lineRule="auto"/>
              <w:jc w:val="both"/>
              <w:rPr>
                <w:rFonts w:cs="Times New Roman"/>
                <w:sz w:val="20"/>
                <w:szCs w:val="20"/>
              </w:rPr>
            </w:pPr>
          </w:p>
        </w:tc>
        <w:tc>
          <w:tcPr>
            <w:tcW w:w="1985" w:type="dxa"/>
            <w:tcBorders>
              <w:top w:val="single" w:sz="4" w:space="0" w:color="auto"/>
              <w:left w:val="single" w:sz="4" w:space="0" w:color="auto"/>
              <w:bottom w:val="nil"/>
              <w:right w:val="nil"/>
            </w:tcBorders>
          </w:tcPr>
          <w:p w14:paraId="7E5D646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от 51 до 100</w:t>
            </w:r>
          </w:p>
        </w:tc>
        <w:tc>
          <w:tcPr>
            <w:tcW w:w="2835" w:type="dxa"/>
            <w:tcBorders>
              <w:top w:val="single" w:sz="4" w:space="0" w:color="auto"/>
              <w:left w:val="single" w:sz="4" w:space="0" w:color="auto"/>
              <w:bottom w:val="nil"/>
              <w:right w:val="nil"/>
            </w:tcBorders>
          </w:tcPr>
          <w:p w14:paraId="5FE2B68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101 -300</w:t>
            </w:r>
          </w:p>
        </w:tc>
        <w:tc>
          <w:tcPr>
            <w:tcW w:w="3402" w:type="dxa"/>
            <w:tcBorders>
              <w:top w:val="single" w:sz="4" w:space="0" w:color="auto"/>
              <w:left w:val="single" w:sz="4" w:space="0" w:color="auto"/>
              <w:bottom w:val="nil"/>
            </w:tcBorders>
          </w:tcPr>
          <w:p w14:paraId="178199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301 и более</w:t>
            </w:r>
          </w:p>
        </w:tc>
      </w:tr>
      <w:tr w:rsidR="002D5C89" w:rsidRPr="000C3E1D" w14:paraId="5CEDBEFE" w14:textId="77777777" w:rsidTr="002D5C89">
        <w:tc>
          <w:tcPr>
            <w:tcW w:w="14601" w:type="dxa"/>
            <w:gridSpan w:val="4"/>
            <w:tcBorders>
              <w:top w:val="single" w:sz="4" w:space="0" w:color="auto"/>
              <w:bottom w:val="single" w:sz="4" w:space="0" w:color="auto"/>
            </w:tcBorders>
          </w:tcPr>
          <w:p w14:paraId="792D60F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I Обязательный перечень</w:t>
            </w:r>
          </w:p>
        </w:tc>
      </w:tr>
      <w:tr w:rsidR="002D5C89" w:rsidRPr="000C3E1D" w14:paraId="54C05321" w14:textId="77777777" w:rsidTr="002D5C89">
        <w:tc>
          <w:tcPr>
            <w:tcW w:w="6379" w:type="dxa"/>
            <w:tcBorders>
              <w:top w:val="single" w:sz="4" w:space="0" w:color="auto"/>
              <w:bottom w:val="single" w:sz="4" w:space="0" w:color="auto"/>
              <w:right w:val="single" w:sz="4" w:space="0" w:color="auto"/>
            </w:tcBorders>
          </w:tcPr>
          <w:p w14:paraId="27C4F96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Сторожка с помещением правления</w:t>
            </w:r>
          </w:p>
        </w:tc>
        <w:tc>
          <w:tcPr>
            <w:tcW w:w="1985" w:type="dxa"/>
            <w:tcBorders>
              <w:top w:val="single" w:sz="4" w:space="0" w:color="auto"/>
              <w:left w:val="single" w:sz="4" w:space="0" w:color="auto"/>
              <w:bottom w:val="nil"/>
              <w:right w:val="nil"/>
            </w:tcBorders>
          </w:tcPr>
          <w:p w14:paraId="4AA0CA2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1,0 - 0,7</w:t>
            </w:r>
          </w:p>
        </w:tc>
        <w:tc>
          <w:tcPr>
            <w:tcW w:w="2835" w:type="dxa"/>
            <w:tcBorders>
              <w:top w:val="single" w:sz="4" w:space="0" w:color="auto"/>
              <w:left w:val="single" w:sz="4" w:space="0" w:color="auto"/>
              <w:bottom w:val="nil"/>
              <w:right w:val="nil"/>
            </w:tcBorders>
          </w:tcPr>
          <w:p w14:paraId="1578C7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0,65 - 0,5</w:t>
            </w:r>
          </w:p>
        </w:tc>
        <w:tc>
          <w:tcPr>
            <w:tcW w:w="3402" w:type="dxa"/>
            <w:tcBorders>
              <w:top w:val="single" w:sz="4" w:space="0" w:color="auto"/>
              <w:left w:val="single" w:sz="4" w:space="0" w:color="auto"/>
              <w:bottom w:val="nil"/>
            </w:tcBorders>
          </w:tcPr>
          <w:p w14:paraId="557A6D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0,4 - 0,3</w:t>
            </w:r>
          </w:p>
        </w:tc>
      </w:tr>
      <w:tr w:rsidR="002D5C89" w:rsidRPr="000C3E1D" w14:paraId="30953FAE" w14:textId="77777777" w:rsidTr="002D5C89">
        <w:tc>
          <w:tcPr>
            <w:tcW w:w="6379" w:type="dxa"/>
            <w:tcBorders>
              <w:top w:val="single" w:sz="4" w:space="0" w:color="auto"/>
              <w:bottom w:val="single" w:sz="4" w:space="0" w:color="auto"/>
              <w:right w:val="single" w:sz="4" w:space="0" w:color="auto"/>
            </w:tcBorders>
          </w:tcPr>
          <w:p w14:paraId="7141F44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Здания и сооружения для хранения средств пожаротушения</w:t>
            </w:r>
          </w:p>
        </w:tc>
        <w:tc>
          <w:tcPr>
            <w:tcW w:w="1985" w:type="dxa"/>
            <w:tcBorders>
              <w:top w:val="single" w:sz="4" w:space="0" w:color="auto"/>
              <w:left w:val="single" w:sz="4" w:space="0" w:color="auto"/>
              <w:bottom w:val="nil"/>
              <w:right w:val="nil"/>
            </w:tcBorders>
          </w:tcPr>
          <w:p w14:paraId="0A441E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0,5</w:t>
            </w:r>
          </w:p>
        </w:tc>
        <w:tc>
          <w:tcPr>
            <w:tcW w:w="2835" w:type="dxa"/>
            <w:tcBorders>
              <w:top w:val="single" w:sz="4" w:space="0" w:color="auto"/>
              <w:left w:val="single" w:sz="4" w:space="0" w:color="auto"/>
              <w:bottom w:val="nil"/>
              <w:right w:val="nil"/>
            </w:tcBorders>
          </w:tcPr>
          <w:p w14:paraId="7248955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0,4</w:t>
            </w:r>
          </w:p>
        </w:tc>
        <w:tc>
          <w:tcPr>
            <w:tcW w:w="3402" w:type="dxa"/>
            <w:tcBorders>
              <w:top w:val="single" w:sz="4" w:space="0" w:color="auto"/>
              <w:left w:val="single" w:sz="4" w:space="0" w:color="auto"/>
              <w:bottom w:val="nil"/>
            </w:tcBorders>
          </w:tcPr>
          <w:p w14:paraId="65956D7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0,35</w:t>
            </w:r>
          </w:p>
        </w:tc>
      </w:tr>
      <w:tr w:rsidR="002D5C89" w:rsidRPr="000C3E1D" w14:paraId="59FBA025" w14:textId="77777777" w:rsidTr="002D5C89">
        <w:tc>
          <w:tcPr>
            <w:tcW w:w="6379" w:type="dxa"/>
            <w:tcBorders>
              <w:top w:val="single" w:sz="4" w:space="0" w:color="auto"/>
              <w:bottom w:val="single" w:sz="4" w:space="0" w:color="auto"/>
              <w:right w:val="single" w:sz="4" w:space="0" w:color="auto"/>
            </w:tcBorders>
          </w:tcPr>
          <w:p w14:paraId="68B8BAB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Площадка для контейнеров твердых коммунальных отходов</w:t>
            </w:r>
          </w:p>
        </w:tc>
        <w:tc>
          <w:tcPr>
            <w:tcW w:w="1985" w:type="dxa"/>
            <w:tcBorders>
              <w:top w:val="single" w:sz="4" w:space="0" w:color="auto"/>
              <w:left w:val="single" w:sz="4" w:space="0" w:color="auto"/>
              <w:bottom w:val="nil"/>
              <w:right w:val="nil"/>
            </w:tcBorders>
          </w:tcPr>
          <w:p w14:paraId="11DF194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0,13</w:t>
            </w:r>
          </w:p>
        </w:tc>
        <w:tc>
          <w:tcPr>
            <w:tcW w:w="2835" w:type="dxa"/>
            <w:tcBorders>
              <w:top w:val="single" w:sz="4" w:space="0" w:color="auto"/>
              <w:left w:val="single" w:sz="4" w:space="0" w:color="auto"/>
              <w:bottom w:val="nil"/>
              <w:right w:val="nil"/>
            </w:tcBorders>
          </w:tcPr>
          <w:p w14:paraId="36D89D3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0,13</w:t>
            </w:r>
          </w:p>
        </w:tc>
        <w:tc>
          <w:tcPr>
            <w:tcW w:w="3402" w:type="dxa"/>
            <w:tcBorders>
              <w:top w:val="single" w:sz="4" w:space="0" w:color="auto"/>
              <w:left w:val="single" w:sz="4" w:space="0" w:color="auto"/>
              <w:bottom w:val="nil"/>
            </w:tcBorders>
          </w:tcPr>
          <w:p w14:paraId="2F152A1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0,13</w:t>
            </w:r>
          </w:p>
        </w:tc>
      </w:tr>
      <w:tr w:rsidR="002D5C89" w:rsidRPr="000C3E1D" w14:paraId="7B90FD7E" w14:textId="77777777" w:rsidTr="002D5C89">
        <w:tc>
          <w:tcPr>
            <w:tcW w:w="14601" w:type="dxa"/>
            <w:gridSpan w:val="4"/>
            <w:tcBorders>
              <w:top w:val="single" w:sz="4" w:space="0" w:color="auto"/>
              <w:bottom w:val="single" w:sz="4" w:space="0" w:color="auto"/>
            </w:tcBorders>
          </w:tcPr>
          <w:p w14:paraId="253BA0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II Дополнительный перечень</w:t>
            </w:r>
          </w:p>
        </w:tc>
      </w:tr>
      <w:tr w:rsidR="002D5C89" w:rsidRPr="000C3E1D" w14:paraId="444CAC04" w14:textId="77777777" w:rsidTr="002D5C89">
        <w:tc>
          <w:tcPr>
            <w:tcW w:w="6379" w:type="dxa"/>
            <w:tcBorders>
              <w:top w:val="single" w:sz="4" w:space="0" w:color="auto"/>
              <w:bottom w:val="single" w:sz="4" w:space="0" w:color="auto"/>
              <w:right w:val="single" w:sz="4" w:space="0" w:color="auto"/>
            </w:tcBorders>
          </w:tcPr>
          <w:p w14:paraId="0459BE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Детская игровая площадка</w:t>
            </w:r>
          </w:p>
        </w:tc>
        <w:tc>
          <w:tcPr>
            <w:tcW w:w="1985" w:type="dxa"/>
            <w:tcBorders>
              <w:top w:val="single" w:sz="4" w:space="0" w:color="auto"/>
              <w:left w:val="single" w:sz="4" w:space="0" w:color="auto"/>
              <w:bottom w:val="nil"/>
              <w:right w:val="nil"/>
            </w:tcBorders>
          </w:tcPr>
          <w:p w14:paraId="01E9C0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2,0- 1,0</w:t>
            </w:r>
          </w:p>
        </w:tc>
        <w:tc>
          <w:tcPr>
            <w:tcW w:w="2835" w:type="dxa"/>
            <w:tcBorders>
              <w:top w:val="single" w:sz="4" w:space="0" w:color="auto"/>
              <w:left w:val="single" w:sz="4" w:space="0" w:color="auto"/>
              <w:bottom w:val="nil"/>
              <w:right w:val="nil"/>
            </w:tcBorders>
          </w:tcPr>
          <w:p w14:paraId="7F82DF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0,9 - 0,5</w:t>
            </w:r>
          </w:p>
        </w:tc>
        <w:tc>
          <w:tcPr>
            <w:tcW w:w="3402" w:type="dxa"/>
            <w:tcBorders>
              <w:top w:val="single" w:sz="4" w:space="0" w:color="auto"/>
              <w:left w:val="single" w:sz="4" w:space="0" w:color="auto"/>
              <w:bottom w:val="nil"/>
            </w:tcBorders>
          </w:tcPr>
          <w:p w14:paraId="5AC14A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0,4 - 0,3</w:t>
            </w:r>
          </w:p>
        </w:tc>
      </w:tr>
      <w:tr w:rsidR="002D5C89" w:rsidRPr="000C3E1D" w14:paraId="1F79D2F4" w14:textId="77777777" w:rsidTr="002D5C89">
        <w:tc>
          <w:tcPr>
            <w:tcW w:w="6379" w:type="dxa"/>
            <w:tcBorders>
              <w:top w:val="single" w:sz="4" w:space="0" w:color="auto"/>
              <w:bottom w:val="single" w:sz="4" w:space="0" w:color="auto"/>
              <w:right w:val="single" w:sz="4" w:space="0" w:color="auto"/>
            </w:tcBorders>
          </w:tcPr>
          <w:p w14:paraId="4C6FDD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Универсальная спортивная площадка</w:t>
            </w:r>
          </w:p>
        </w:tc>
        <w:tc>
          <w:tcPr>
            <w:tcW w:w="1985" w:type="dxa"/>
            <w:tcBorders>
              <w:top w:val="single" w:sz="4" w:space="0" w:color="auto"/>
              <w:left w:val="single" w:sz="4" w:space="0" w:color="auto"/>
              <w:bottom w:val="nil"/>
              <w:right w:val="nil"/>
            </w:tcBorders>
          </w:tcPr>
          <w:p w14:paraId="7A9E200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4,0 - 3,4</w:t>
            </w:r>
          </w:p>
        </w:tc>
        <w:tc>
          <w:tcPr>
            <w:tcW w:w="2835" w:type="dxa"/>
            <w:tcBorders>
              <w:top w:val="single" w:sz="4" w:space="0" w:color="auto"/>
              <w:left w:val="single" w:sz="4" w:space="0" w:color="auto"/>
              <w:bottom w:val="nil"/>
              <w:right w:val="nil"/>
            </w:tcBorders>
          </w:tcPr>
          <w:p w14:paraId="1F406D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3,2-2,8</w:t>
            </w:r>
          </w:p>
        </w:tc>
        <w:tc>
          <w:tcPr>
            <w:tcW w:w="3402" w:type="dxa"/>
            <w:tcBorders>
              <w:top w:val="single" w:sz="4" w:space="0" w:color="auto"/>
              <w:left w:val="single" w:sz="4" w:space="0" w:color="auto"/>
              <w:bottom w:val="nil"/>
            </w:tcBorders>
          </w:tcPr>
          <w:p w14:paraId="05AB80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2,7-2,5</w:t>
            </w:r>
          </w:p>
        </w:tc>
      </w:tr>
      <w:tr w:rsidR="002D5C89" w:rsidRPr="000C3E1D" w14:paraId="47469987" w14:textId="77777777" w:rsidTr="002D5C89">
        <w:tc>
          <w:tcPr>
            <w:tcW w:w="6379" w:type="dxa"/>
            <w:tcBorders>
              <w:top w:val="single" w:sz="4" w:space="0" w:color="auto"/>
              <w:bottom w:val="single" w:sz="4" w:space="0" w:color="auto"/>
              <w:right w:val="single" w:sz="4" w:space="0" w:color="auto"/>
            </w:tcBorders>
          </w:tcPr>
          <w:p w14:paraId="1F9EAC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Предприятие торговли</w:t>
            </w:r>
          </w:p>
        </w:tc>
        <w:tc>
          <w:tcPr>
            <w:tcW w:w="1985" w:type="dxa"/>
            <w:tcBorders>
              <w:top w:val="single" w:sz="4" w:space="0" w:color="auto"/>
              <w:left w:val="single" w:sz="4" w:space="0" w:color="auto"/>
              <w:bottom w:val="single" w:sz="4" w:space="0" w:color="auto"/>
              <w:right w:val="nil"/>
            </w:tcBorders>
          </w:tcPr>
          <w:p w14:paraId="254272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2-0,5</w:t>
            </w:r>
          </w:p>
        </w:tc>
        <w:tc>
          <w:tcPr>
            <w:tcW w:w="2835" w:type="dxa"/>
            <w:tcBorders>
              <w:top w:val="single" w:sz="4" w:space="0" w:color="auto"/>
              <w:left w:val="single" w:sz="4" w:space="0" w:color="auto"/>
              <w:bottom w:val="single" w:sz="4" w:space="0" w:color="auto"/>
              <w:right w:val="nil"/>
            </w:tcBorders>
          </w:tcPr>
          <w:p w14:paraId="013290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0,45 - 0,25</w:t>
            </w:r>
          </w:p>
        </w:tc>
        <w:tc>
          <w:tcPr>
            <w:tcW w:w="3402" w:type="dxa"/>
            <w:tcBorders>
              <w:top w:val="single" w:sz="4" w:space="0" w:color="auto"/>
              <w:left w:val="single" w:sz="4" w:space="0" w:color="auto"/>
              <w:bottom w:val="single" w:sz="4" w:space="0" w:color="auto"/>
            </w:tcBorders>
          </w:tcPr>
          <w:p w14:paraId="0BDD63B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0,2 - 0,1</w:t>
            </w:r>
          </w:p>
        </w:tc>
      </w:tr>
      <w:tr w:rsidR="002D5C89" w:rsidRPr="000C3E1D" w14:paraId="06346F44" w14:textId="77777777" w:rsidTr="002D5C89">
        <w:tc>
          <w:tcPr>
            <w:tcW w:w="6379" w:type="dxa"/>
            <w:tcBorders>
              <w:top w:val="single" w:sz="4" w:space="0" w:color="auto"/>
              <w:bottom w:val="single" w:sz="4" w:space="0" w:color="auto"/>
              <w:right w:val="single" w:sz="4" w:space="0" w:color="auto"/>
            </w:tcBorders>
          </w:tcPr>
          <w:p w14:paraId="7A7CAAA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Площадка для стоянки автомобилей при въезде на территорию садоводства</w:t>
            </w:r>
          </w:p>
        </w:tc>
        <w:tc>
          <w:tcPr>
            <w:tcW w:w="1985" w:type="dxa"/>
            <w:tcBorders>
              <w:top w:val="single" w:sz="4" w:space="0" w:color="auto"/>
              <w:left w:val="single" w:sz="4" w:space="0" w:color="auto"/>
              <w:bottom w:val="nil"/>
              <w:right w:val="nil"/>
            </w:tcBorders>
          </w:tcPr>
          <w:p w14:paraId="1BAC43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0,9</w:t>
            </w:r>
          </w:p>
        </w:tc>
        <w:tc>
          <w:tcPr>
            <w:tcW w:w="2835" w:type="dxa"/>
            <w:tcBorders>
              <w:top w:val="single" w:sz="4" w:space="0" w:color="auto"/>
              <w:left w:val="single" w:sz="4" w:space="0" w:color="auto"/>
              <w:bottom w:val="nil"/>
              <w:right w:val="nil"/>
            </w:tcBorders>
          </w:tcPr>
          <w:p w14:paraId="3AA1B16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0,8 - 0,45</w:t>
            </w:r>
          </w:p>
        </w:tc>
        <w:tc>
          <w:tcPr>
            <w:tcW w:w="3402" w:type="dxa"/>
            <w:tcBorders>
              <w:top w:val="single" w:sz="4" w:space="0" w:color="auto"/>
              <w:left w:val="single" w:sz="4" w:space="0" w:color="auto"/>
              <w:bottom w:val="nil"/>
            </w:tcBorders>
          </w:tcPr>
          <w:p w14:paraId="681EF1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0,4 - 0,3</w:t>
            </w:r>
          </w:p>
        </w:tc>
      </w:tr>
      <w:tr w:rsidR="002D5C89" w:rsidRPr="000C3E1D" w14:paraId="28FD9860" w14:textId="77777777" w:rsidTr="002D5C89">
        <w:tc>
          <w:tcPr>
            <w:tcW w:w="6379" w:type="dxa"/>
            <w:tcBorders>
              <w:top w:val="single" w:sz="4" w:space="0" w:color="auto"/>
              <w:bottom w:val="single" w:sz="4" w:space="0" w:color="auto"/>
              <w:right w:val="single" w:sz="4" w:space="0" w:color="auto"/>
            </w:tcBorders>
          </w:tcPr>
          <w:p w14:paraId="249D26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Медпункт</w:t>
            </w:r>
          </w:p>
        </w:tc>
        <w:tc>
          <w:tcPr>
            <w:tcW w:w="8222" w:type="dxa"/>
            <w:gridSpan w:val="3"/>
            <w:tcBorders>
              <w:top w:val="single" w:sz="4" w:space="0" w:color="auto"/>
              <w:left w:val="single" w:sz="4" w:space="0" w:color="auto"/>
              <w:bottom w:val="nil"/>
            </w:tcBorders>
          </w:tcPr>
          <w:p w14:paraId="3BD9AE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По заданию на проектирование</w:t>
            </w:r>
          </w:p>
        </w:tc>
      </w:tr>
      <w:tr w:rsidR="002D5C89" w:rsidRPr="000C3E1D" w14:paraId="559D8A74" w14:textId="77777777" w:rsidTr="002D5C89">
        <w:tc>
          <w:tcPr>
            <w:tcW w:w="6379" w:type="dxa"/>
            <w:tcBorders>
              <w:top w:val="single" w:sz="4" w:space="0" w:color="auto"/>
              <w:bottom w:val="single" w:sz="4" w:space="0" w:color="auto"/>
              <w:right w:val="single" w:sz="4" w:space="0" w:color="auto"/>
            </w:tcBorders>
          </w:tcPr>
          <w:p w14:paraId="23CB624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Объекты досугового назначения</w:t>
            </w:r>
          </w:p>
        </w:tc>
        <w:tc>
          <w:tcPr>
            <w:tcW w:w="8222" w:type="dxa"/>
            <w:gridSpan w:val="3"/>
            <w:tcBorders>
              <w:top w:val="single" w:sz="4" w:space="0" w:color="auto"/>
              <w:left w:val="single" w:sz="4" w:space="0" w:color="auto"/>
              <w:bottom w:val="single" w:sz="4" w:space="0" w:color="auto"/>
            </w:tcBorders>
          </w:tcPr>
          <w:p w14:paraId="4C8641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По заданию на проектирование</w:t>
            </w:r>
          </w:p>
        </w:tc>
      </w:tr>
    </w:tbl>
    <w:p w14:paraId="17D5694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14:paraId="7135445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На территории садоводческого (дачного) объединения ширина улиц и проездов в красных линиях должна быть:</w:t>
      </w:r>
    </w:p>
    <w:p w14:paraId="238B1B7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для улиц - не менее 15 м;</w:t>
      </w:r>
    </w:p>
    <w:p w14:paraId="2AA8781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для проездов - не менее 9 м.</w:t>
      </w:r>
    </w:p>
    <w:p w14:paraId="1C150E5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Минимальный радиус закругления края проезжей части - 6 м.</w:t>
      </w:r>
    </w:p>
    <w:p w14:paraId="6ED3C13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Ширина проезжей части улиц и проездов принимается:</w:t>
      </w:r>
    </w:p>
    <w:p w14:paraId="4CA97D1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для улиц - не менее 7 м;</w:t>
      </w:r>
    </w:p>
    <w:p w14:paraId="1D30576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для проездов - не менее 3,5 м.</w:t>
      </w:r>
    </w:p>
    <w:p w14:paraId="629532C0" w14:textId="77777777" w:rsidR="002D5C89" w:rsidRPr="000C3E1D" w:rsidRDefault="002D5C89" w:rsidP="000D0821">
      <w:pPr>
        <w:spacing w:after="0" w:line="240" w:lineRule="auto"/>
        <w:jc w:val="both"/>
        <w:rPr>
          <w:rFonts w:cs="Times New Roman"/>
          <w:sz w:val="16"/>
          <w:szCs w:val="20"/>
        </w:rPr>
      </w:pPr>
    </w:p>
    <w:p w14:paraId="10C8DC0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04AD97B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12A2108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14:paraId="6E61356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224B98C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492FC4D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а также улицы. Водоотоведение должно быть организовано на собственный земельный участок. </w:t>
      </w:r>
    </w:p>
    <w:p w14:paraId="489FEDD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Изменение общего рельефа участка, осуществляемое путем выемки или насыпи, ведущее к изменению существующей водоотводной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A74E4C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0C3E1D">
          <w:rPr>
            <w:rFonts w:cs="Times New Roman"/>
            <w:sz w:val="16"/>
            <w:szCs w:val="20"/>
          </w:rPr>
          <w:t>1,5 м</w:t>
        </w:r>
      </w:smartTag>
      <w:r w:rsidRPr="000C3E1D">
        <w:rPr>
          <w:rFonts w:cs="Times New Roman"/>
          <w:sz w:val="16"/>
          <w:szCs w:val="20"/>
        </w:rPr>
        <w:t>. Высота ограждения смежных участков считается от уровня земельного участка имеющего наибольшую высотную отметку.</w:t>
      </w:r>
    </w:p>
    <w:p w14:paraId="317916D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глухих ограждений со стороны улиц и проездов по решению общего собрания членов садоводческого объединения.</w:t>
      </w:r>
    </w:p>
    <w:p w14:paraId="215C2506" w14:textId="77777777" w:rsidR="0071479E" w:rsidRPr="000C3E1D" w:rsidRDefault="0071479E" w:rsidP="000D0821">
      <w:pPr>
        <w:spacing w:after="0" w:line="240" w:lineRule="auto"/>
        <w:ind w:firstLine="567"/>
        <w:jc w:val="both"/>
        <w:rPr>
          <w:rFonts w:cs="Times New Roman"/>
          <w:sz w:val="16"/>
          <w:szCs w:val="20"/>
        </w:rPr>
      </w:pPr>
      <w:r w:rsidRPr="000C3E1D">
        <w:rPr>
          <w:rFonts w:cs="Times New Roman"/>
          <w:sz w:val="16"/>
          <w:szCs w:val="20"/>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498788E8" w14:textId="77777777" w:rsidR="0071479E" w:rsidRPr="000C3E1D" w:rsidRDefault="0071479E" w:rsidP="000D0821">
      <w:pPr>
        <w:spacing w:after="0" w:line="240" w:lineRule="auto"/>
        <w:ind w:firstLine="567"/>
        <w:jc w:val="both"/>
        <w:rPr>
          <w:rFonts w:cs="Times New Roman"/>
          <w:sz w:val="16"/>
          <w:szCs w:val="20"/>
        </w:rPr>
      </w:pPr>
      <w:r w:rsidRPr="000C3E1D">
        <w:rPr>
          <w:rFonts w:cs="Times New Roman"/>
          <w:sz w:val="16"/>
          <w:szCs w:val="20"/>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50EB5631" w14:textId="77777777" w:rsidR="0071479E" w:rsidRPr="000C3E1D" w:rsidRDefault="0071479E" w:rsidP="000D0821">
      <w:pPr>
        <w:spacing w:after="0" w:line="240" w:lineRule="auto"/>
        <w:ind w:firstLine="567"/>
        <w:jc w:val="both"/>
        <w:rPr>
          <w:rFonts w:cs="Times New Roman"/>
          <w:sz w:val="16"/>
          <w:szCs w:val="20"/>
        </w:rPr>
      </w:pPr>
      <w:r w:rsidRPr="000C3E1D">
        <w:rPr>
          <w:rFonts w:cs="Times New Roman"/>
          <w:sz w:val="16"/>
          <w:szCs w:val="20"/>
        </w:rPr>
        <w:t>При застройке земельных участков объектами жилищного строительства на территории Пригородного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F5665BF" w14:textId="77777777" w:rsidR="0071479E" w:rsidRPr="000C3E1D" w:rsidRDefault="0071479E" w:rsidP="000D0821">
      <w:pPr>
        <w:spacing w:after="0" w:line="240" w:lineRule="auto"/>
        <w:ind w:firstLine="567"/>
        <w:jc w:val="both"/>
        <w:rPr>
          <w:rFonts w:cs="Times New Roman"/>
          <w:sz w:val="16"/>
          <w:szCs w:val="20"/>
        </w:rPr>
      </w:pPr>
      <w:r w:rsidRPr="000C3E1D">
        <w:rPr>
          <w:rFonts w:cs="Times New Roman"/>
          <w:sz w:val="16"/>
          <w:szCs w:val="2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Пригородного сельского поселения Крымского района, выданных уполномоченными органами муниципального образования Крымский район.</w:t>
      </w:r>
    </w:p>
    <w:p w14:paraId="608A4952" w14:textId="77777777" w:rsidR="0071479E" w:rsidRPr="000C3E1D" w:rsidRDefault="0071479E" w:rsidP="000D0821">
      <w:pPr>
        <w:spacing w:after="0" w:line="240" w:lineRule="auto"/>
        <w:ind w:firstLine="567"/>
        <w:jc w:val="both"/>
        <w:rPr>
          <w:rFonts w:cs="Times New Roman"/>
          <w:sz w:val="16"/>
          <w:szCs w:val="20"/>
        </w:rPr>
      </w:pPr>
      <w:r w:rsidRPr="000C3E1D">
        <w:rPr>
          <w:rFonts w:cs="Times New Roman"/>
          <w:sz w:val="16"/>
          <w:szCs w:val="20"/>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526D65F6"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0D6EBFBB" w14:textId="77777777" w:rsidR="002D5C89" w:rsidRPr="000C3E1D" w:rsidRDefault="002D5C89" w:rsidP="000D0821">
      <w:pPr>
        <w:spacing w:after="0" w:line="240" w:lineRule="auto"/>
        <w:jc w:val="both"/>
        <w:rPr>
          <w:rFonts w:cs="Times New Roman"/>
          <w:sz w:val="16"/>
          <w:szCs w:val="20"/>
        </w:rPr>
      </w:pPr>
    </w:p>
    <w:p w14:paraId="6CBE192F"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53D91F6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B959717"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4D238C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4FD9FC7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78B6716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0A2AAF3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2291204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осуществление авиационных мер по борьбе с вредными организмами. </w:t>
      </w:r>
    </w:p>
    <w:p w14:paraId="3491412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37E4A5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5EF5DFA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199164B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F882623" w14:textId="77777777" w:rsidR="002D5C89" w:rsidRPr="000C3E1D" w:rsidRDefault="002D5C89" w:rsidP="000D0821">
      <w:pPr>
        <w:pStyle w:val="1ff4"/>
        <w:rPr>
          <w:sz w:val="20"/>
          <w:szCs w:val="20"/>
        </w:rPr>
      </w:pPr>
      <w:bookmarkStart w:id="44" w:name="_Toc124859463"/>
      <w:bookmarkStart w:id="45" w:name="_Toc159856633"/>
      <w:r w:rsidRPr="000C3E1D">
        <w:rPr>
          <w:sz w:val="20"/>
          <w:szCs w:val="20"/>
        </w:rPr>
        <w:t>ЗОНЫ РЕКРЕАЦИОННОГО НАЗНАЧЕНИЯ:</w:t>
      </w:r>
      <w:bookmarkEnd w:id="44"/>
      <w:bookmarkEnd w:id="45"/>
    </w:p>
    <w:p w14:paraId="452BC55C" w14:textId="77777777" w:rsidR="002D5C89" w:rsidRPr="000C3E1D" w:rsidRDefault="002D5C89" w:rsidP="000D0821">
      <w:pPr>
        <w:spacing w:after="0" w:line="240" w:lineRule="auto"/>
        <w:jc w:val="both"/>
        <w:rPr>
          <w:rFonts w:cs="Times New Roman"/>
          <w:i/>
          <w:sz w:val="20"/>
          <w:szCs w:val="20"/>
        </w:rPr>
      </w:pPr>
      <w:r w:rsidRPr="000C3E1D">
        <w:rPr>
          <w:rFonts w:cs="Times New Roman"/>
          <w:i/>
          <w:sz w:val="20"/>
          <w:szCs w:val="20"/>
        </w:rPr>
        <w:t>Земельные участки в составе рекреационной зоны,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w:t>
      </w:r>
    </w:p>
    <w:p w14:paraId="3B3F408D" w14:textId="77777777" w:rsidR="002D5C89" w:rsidRPr="000C3E1D" w:rsidRDefault="002D5C89" w:rsidP="000D0821">
      <w:pPr>
        <w:spacing w:after="0" w:line="240" w:lineRule="auto"/>
        <w:jc w:val="both"/>
        <w:rPr>
          <w:rFonts w:cs="Times New Roman"/>
          <w:bCs/>
          <w:sz w:val="20"/>
          <w:szCs w:val="20"/>
          <w:u w:val="single"/>
        </w:rPr>
      </w:pPr>
    </w:p>
    <w:p w14:paraId="049C2ACE" w14:textId="77777777" w:rsidR="002D5C89" w:rsidRPr="000C3E1D" w:rsidRDefault="002D5C89" w:rsidP="000D0821">
      <w:pPr>
        <w:pStyle w:val="6"/>
        <w:rPr>
          <w:rFonts w:cs="Times New Roman"/>
          <w:sz w:val="20"/>
          <w:szCs w:val="20"/>
        </w:rPr>
      </w:pPr>
      <w:bookmarkStart w:id="46" w:name="_Toc124859464"/>
      <w:bookmarkStart w:id="47" w:name="_Toc159856634"/>
      <w:r w:rsidRPr="000C3E1D">
        <w:rPr>
          <w:rFonts w:cs="Times New Roman"/>
          <w:sz w:val="20"/>
          <w:szCs w:val="20"/>
        </w:rPr>
        <w:t>Р-О. Зона парков, скверов, бульваров, озеленения общего пользования.</w:t>
      </w:r>
      <w:bookmarkEnd w:id="46"/>
      <w:bookmarkEnd w:id="47"/>
    </w:p>
    <w:p w14:paraId="7622E28C"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3359FA2A" w14:textId="77777777" w:rsidR="002D5C89" w:rsidRPr="000C3E1D" w:rsidRDefault="002D5C89" w:rsidP="000D0821">
      <w:pPr>
        <w:spacing w:after="0" w:line="240" w:lineRule="auto"/>
        <w:jc w:val="both"/>
        <w:rPr>
          <w:rFonts w:cs="Times New Roman"/>
          <w:b/>
          <w:sz w:val="20"/>
          <w:szCs w:val="20"/>
        </w:rPr>
      </w:pPr>
    </w:p>
    <w:p w14:paraId="1DDEE6EA"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946"/>
        <w:gridCol w:w="5386"/>
      </w:tblGrid>
      <w:tr w:rsidR="002D5C89" w:rsidRPr="000C3E1D" w14:paraId="68B16167" w14:textId="77777777" w:rsidTr="00BC360F">
        <w:trPr>
          <w:trHeight w:val="20"/>
          <w:tblHeader/>
        </w:trPr>
        <w:tc>
          <w:tcPr>
            <w:tcW w:w="3261" w:type="dxa"/>
            <w:vAlign w:val="center"/>
          </w:tcPr>
          <w:p w14:paraId="0B4D67B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6946" w:type="dxa"/>
            <w:vAlign w:val="center"/>
          </w:tcPr>
          <w:p w14:paraId="338FAC1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5386" w:type="dxa"/>
            <w:vAlign w:val="center"/>
          </w:tcPr>
          <w:p w14:paraId="29CAEB4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5558B715" w14:textId="77777777" w:rsidTr="00BC360F">
        <w:trPr>
          <w:trHeight w:val="20"/>
        </w:trPr>
        <w:tc>
          <w:tcPr>
            <w:tcW w:w="3261" w:type="dxa"/>
            <w:vAlign w:val="center"/>
          </w:tcPr>
          <w:p w14:paraId="77F29F5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6946" w:type="dxa"/>
            <w:vAlign w:val="center"/>
          </w:tcPr>
          <w:p w14:paraId="31D8585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386" w:type="dxa"/>
            <w:vMerge w:val="restart"/>
            <w:vAlign w:val="center"/>
          </w:tcPr>
          <w:p w14:paraId="53C1422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38133E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06705A5D" w14:textId="77777777" w:rsidTr="00BC360F">
        <w:trPr>
          <w:trHeight w:val="20"/>
        </w:trPr>
        <w:tc>
          <w:tcPr>
            <w:tcW w:w="3261" w:type="dxa"/>
            <w:vAlign w:val="center"/>
          </w:tcPr>
          <w:p w14:paraId="477495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6946" w:type="dxa"/>
            <w:vAlign w:val="center"/>
          </w:tcPr>
          <w:p w14:paraId="5EAA0F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386" w:type="dxa"/>
            <w:vMerge/>
            <w:vAlign w:val="center"/>
          </w:tcPr>
          <w:p w14:paraId="3D2D1AF7" w14:textId="77777777" w:rsidR="002D5C89" w:rsidRPr="000C3E1D" w:rsidRDefault="002D5C89" w:rsidP="000D0821">
            <w:pPr>
              <w:spacing w:after="0" w:line="240" w:lineRule="auto"/>
              <w:jc w:val="both"/>
              <w:rPr>
                <w:rFonts w:cs="Times New Roman"/>
                <w:sz w:val="20"/>
                <w:szCs w:val="20"/>
              </w:rPr>
            </w:pPr>
          </w:p>
        </w:tc>
      </w:tr>
      <w:tr w:rsidR="002D5C89" w:rsidRPr="000C3E1D" w14:paraId="77FA639D" w14:textId="77777777" w:rsidTr="00BC360F">
        <w:trPr>
          <w:trHeight w:val="818"/>
        </w:trPr>
        <w:tc>
          <w:tcPr>
            <w:tcW w:w="3261" w:type="dxa"/>
            <w:vAlign w:val="center"/>
          </w:tcPr>
          <w:p w14:paraId="1F47531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[3.6.2] – Парки культуры и отдыха</w:t>
            </w:r>
          </w:p>
        </w:tc>
        <w:tc>
          <w:tcPr>
            <w:tcW w:w="6946" w:type="dxa"/>
            <w:vAlign w:val="center"/>
          </w:tcPr>
          <w:p w14:paraId="0E4B60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парков культуры и отдыха</w:t>
            </w:r>
          </w:p>
        </w:tc>
        <w:tc>
          <w:tcPr>
            <w:tcW w:w="5386" w:type="dxa"/>
            <w:vAlign w:val="center"/>
          </w:tcPr>
          <w:p w14:paraId="7CCBF6A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400 кв. м. /</w:t>
            </w:r>
            <w:r w:rsidRPr="000C3E1D">
              <w:rPr>
                <w:rFonts w:cs="Times New Roman"/>
                <w:b/>
                <w:sz w:val="20"/>
                <w:szCs w:val="20"/>
              </w:rPr>
              <w:t>не подлежит установлению</w:t>
            </w:r>
            <w:r w:rsidRPr="000C3E1D">
              <w:rPr>
                <w:rFonts w:cs="Times New Roman"/>
                <w:sz w:val="20"/>
                <w:szCs w:val="20"/>
              </w:rPr>
              <w:t>;</w:t>
            </w:r>
          </w:p>
          <w:p w14:paraId="2E8679C6" w14:textId="2E9E24E2" w:rsidR="002D5C89" w:rsidRPr="000C3E1D" w:rsidRDefault="002D5C89" w:rsidP="00BC360F">
            <w:pPr>
              <w:spacing w:after="0" w:line="240" w:lineRule="auto"/>
              <w:jc w:val="both"/>
              <w:rPr>
                <w:rFonts w:cs="Times New Roman"/>
                <w:sz w:val="20"/>
                <w:szCs w:val="20"/>
              </w:rPr>
            </w:pPr>
            <w:r w:rsidRPr="000C3E1D">
              <w:rPr>
                <w:rFonts w:cs="Times New Roman"/>
                <w:sz w:val="20"/>
                <w:szCs w:val="20"/>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bl>
    <w:p w14:paraId="4D1F926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21F6FD47" w14:textId="77777777" w:rsidTr="002D5C89">
        <w:trPr>
          <w:trHeight w:val="20"/>
          <w:tblHeader/>
        </w:trPr>
        <w:tc>
          <w:tcPr>
            <w:tcW w:w="3545" w:type="dxa"/>
            <w:tcBorders>
              <w:bottom w:val="single" w:sz="4" w:space="0" w:color="auto"/>
            </w:tcBorders>
            <w:vAlign w:val="center"/>
          </w:tcPr>
          <w:p w14:paraId="4F409AAA"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7C7A416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792BD77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154011C5" w14:textId="77777777" w:rsidTr="002D5C89">
        <w:trPr>
          <w:trHeight w:val="20"/>
        </w:trPr>
        <w:tc>
          <w:tcPr>
            <w:tcW w:w="3545" w:type="dxa"/>
            <w:tcBorders>
              <w:top w:val="single" w:sz="4" w:space="0" w:color="auto"/>
              <w:bottom w:val="single" w:sz="4" w:space="0" w:color="auto"/>
            </w:tcBorders>
            <w:shd w:val="clear" w:color="auto" w:fill="auto"/>
            <w:vAlign w:val="center"/>
          </w:tcPr>
          <w:p w14:paraId="1B5F540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[11.1] - Общее пользование водными объектами</w:t>
            </w:r>
          </w:p>
        </w:tc>
        <w:tc>
          <w:tcPr>
            <w:tcW w:w="5670" w:type="dxa"/>
            <w:tcBorders>
              <w:top w:val="single" w:sz="4" w:space="0" w:color="auto"/>
              <w:bottom w:val="single" w:sz="4" w:space="0" w:color="auto"/>
            </w:tcBorders>
            <w:shd w:val="clear" w:color="auto" w:fill="auto"/>
            <w:vAlign w:val="center"/>
          </w:tcPr>
          <w:p w14:paraId="3328469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объектов капитального строительства на земельных участках,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6378" w:type="dxa"/>
            <w:shd w:val="clear" w:color="auto" w:fill="auto"/>
            <w:vAlign w:val="center"/>
          </w:tcPr>
          <w:p w14:paraId="2B2927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 кв. м/3000 кв. м;</w:t>
            </w:r>
          </w:p>
          <w:p w14:paraId="64D11A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44F1A3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51820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- 10 м;</w:t>
            </w:r>
          </w:p>
          <w:p w14:paraId="099787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90%;</w:t>
            </w:r>
          </w:p>
        </w:tc>
      </w:tr>
      <w:tr w:rsidR="002D5C89" w:rsidRPr="000C3E1D" w14:paraId="0243A8F8" w14:textId="77777777" w:rsidTr="002D5C89">
        <w:trPr>
          <w:trHeight w:val="20"/>
        </w:trPr>
        <w:tc>
          <w:tcPr>
            <w:tcW w:w="3545" w:type="dxa"/>
            <w:tcBorders>
              <w:top w:val="single" w:sz="4" w:space="0" w:color="auto"/>
              <w:bottom w:val="single" w:sz="4" w:space="0" w:color="auto"/>
            </w:tcBorders>
            <w:shd w:val="clear" w:color="auto" w:fill="auto"/>
            <w:vAlign w:val="center"/>
          </w:tcPr>
          <w:p w14:paraId="55F6627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[5.1.3] - Площадки для занятий спортом</w:t>
            </w:r>
          </w:p>
        </w:tc>
        <w:tc>
          <w:tcPr>
            <w:tcW w:w="5670" w:type="dxa"/>
            <w:tcBorders>
              <w:top w:val="single" w:sz="4" w:space="0" w:color="auto"/>
              <w:bottom w:val="single" w:sz="4" w:space="0" w:color="auto"/>
            </w:tcBorders>
            <w:shd w:val="clear" w:color="auto" w:fill="auto"/>
            <w:vAlign w:val="center"/>
          </w:tcPr>
          <w:p w14:paraId="682B8B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shd w:val="clear" w:color="auto" w:fill="auto"/>
            <w:vAlign w:val="center"/>
          </w:tcPr>
          <w:p w14:paraId="69A1EF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0477C8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tc>
      </w:tr>
      <w:tr w:rsidR="002D5C89" w:rsidRPr="000C3E1D" w14:paraId="487DF6E0" w14:textId="77777777" w:rsidTr="002D5C89">
        <w:trPr>
          <w:trHeight w:val="20"/>
        </w:trPr>
        <w:tc>
          <w:tcPr>
            <w:tcW w:w="3545" w:type="dxa"/>
            <w:tcBorders>
              <w:top w:val="single" w:sz="4" w:space="0" w:color="auto"/>
              <w:bottom w:val="single" w:sz="4" w:space="0" w:color="auto"/>
            </w:tcBorders>
            <w:shd w:val="clear" w:color="auto" w:fill="auto"/>
            <w:vAlign w:val="center"/>
          </w:tcPr>
          <w:p w14:paraId="78B5F5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[5.1.4] - Оборудованные площадки для занятий спортом</w:t>
            </w:r>
          </w:p>
        </w:tc>
        <w:tc>
          <w:tcPr>
            <w:tcW w:w="5670" w:type="dxa"/>
            <w:tcBorders>
              <w:top w:val="single" w:sz="4" w:space="0" w:color="auto"/>
              <w:bottom w:val="single" w:sz="4" w:space="0" w:color="auto"/>
            </w:tcBorders>
            <w:shd w:val="clear" w:color="auto" w:fill="auto"/>
            <w:vAlign w:val="center"/>
          </w:tcPr>
          <w:p w14:paraId="779EE7E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378" w:type="dxa"/>
            <w:shd w:val="clear" w:color="auto" w:fill="auto"/>
            <w:vAlign w:val="center"/>
          </w:tcPr>
          <w:p w14:paraId="26339C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 xml:space="preserve"> не подлежит установлению</w:t>
            </w:r>
            <w:r w:rsidRPr="000C3E1D">
              <w:rPr>
                <w:rFonts w:cs="Times New Roman"/>
                <w:bCs/>
                <w:sz w:val="20"/>
                <w:szCs w:val="20"/>
              </w:rPr>
              <w:t>;</w:t>
            </w:r>
          </w:p>
          <w:p w14:paraId="24F49B6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56FB358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7E417E3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2 этажа; </w:t>
            </w:r>
          </w:p>
          <w:p w14:paraId="31930B33"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
                <w:bCs/>
                <w:sz w:val="20"/>
                <w:szCs w:val="20"/>
              </w:rPr>
              <w:t>не подлежит установлению</w:t>
            </w:r>
            <w:r w:rsidRPr="000C3E1D">
              <w:rPr>
                <w:rFonts w:cs="Times New Roman"/>
                <w:bCs/>
                <w:sz w:val="20"/>
                <w:szCs w:val="20"/>
              </w:rPr>
              <w:t>;</w:t>
            </w:r>
          </w:p>
          <w:p w14:paraId="71215E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2833061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528EB232"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2D5C89" w:rsidRPr="000C3E1D" w14:paraId="77F1B19C" w14:textId="77777777" w:rsidTr="00BC360F">
        <w:trPr>
          <w:trHeight w:val="20"/>
          <w:tblHeader/>
        </w:trPr>
        <w:tc>
          <w:tcPr>
            <w:tcW w:w="9073" w:type="dxa"/>
            <w:vAlign w:val="center"/>
          </w:tcPr>
          <w:p w14:paraId="4756FFFB"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520" w:type="dxa"/>
            <w:vAlign w:val="center"/>
          </w:tcPr>
          <w:p w14:paraId="6FA71586"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13C6D8E6" w14:textId="77777777" w:rsidTr="00BC360F">
        <w:trPr>
          <w:trHeight w:val="20"/>
        </w:trPr>
        <w:tc>
          <w:tcPr>
            <w:tcW w:w="9073" w:type="dxa"/>
            <w:vAlign w:val="center"/>
          </w:tcPr>
          <w:p w14:paraId="0E3798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5DA615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5D6311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526D0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D18688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0C6DFFB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72F719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0C9BC7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4F3145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3044F7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60E350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0B8CC29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3210DC5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4BE0C646" w14:textId="77777777" w:rsidR="002D5C89" w:rsidRPr="000C3E1D" w:rsidRDefault="002D5C89" w:rsidP="000D0821">
            <w:pPr>
              <w:spacing w:after="0" w:line="240" w:lineRule="auto"/>
              <w:jc w:val="both"/>
              <w:rPr>
                <w:rFonts w:cs="Times New Roman"/>
                <w:sz w:val="20"/>
                <w:szCs w:val="20"/>
              </w:rPr>
            </w:pPr>
          </w:p>
          <w:p w14:paraId="092343C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8EBBC54" w14:textId="77777777" w:rsidR="002D5C89" w:rsidRPr="000C3E1D" w:rsidRDefault="002D5C89" w:rsidP="000D0821">
            <w:pPr>
              <w:spacing w:after="0" w:line="240" w:lineRule="auto"/>
              <w:jc w:val="both"/>
              <w:rPr>
                <w:rFonts w:cs="Times New Roman"/>
                <w:sz w:val="20"/>
                <w:szCs w:val="20"/>
              </w:rPr>
            </w:pPr>
          </w:p>
          <w:p w14:paraId="76A49B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BC78DB1"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2BCA87C2" w14:textId="2C8224FA" w:rsidR="002D5C89" w:rsidRPr="000C3E1D" w:rsidRDefault="002D5C89" w:rsidP="00BC360F">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86698DC"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130325D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улиц, от общественных зданий  – 5 м;</w:t>
      </w:r>
    </w:p>
    <w:p w14:paraId="7AD03F2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проездов, от общественных зданий – 3 м;</w:t>
      </w:r>
    </w:p>
    <w:p w14:paraId="22140AB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от остальных зданий и сооружений - 5 м.</w:t>
      </w:r>
    </w:p>
    <w:p w14:paraId="75EC1460" w14:textId="77777777" w:rsidR="002D5C89" w:rsidRPr="000C3E1D" w:rsidRDefault="002D5C89" w:rsidP="000D0821">
      <w:pPr>
        <w:spacing w:after="0" w:line="240" w:lineRule="auto"/>
        <w:jc w:val="both"/>
        <w:rPr>
          <w:rFonts w:cs="Times New Roman"/>
          <w:sz w:val="12"/>
          <w:szCs w:val="20"/>
        </w:rPr>
      </w:pPr>
    </w:p>
    <w:p w14:paraId="7CD6976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F7BB71E" w14:textId="77777777" w:rsidR="002D5C89" w:rsidRPr="000C3E1D" w:rsidRDefault="002D5C89" w:rsidP="000D0821">
      <w:pPr>
        <w:spacing w:after="0" w:line="240" w:lineRule="auto"/>
        <w:jc w:val="both"/>
        <w:rPr>
          <w:rFonts w:cs="Times New Roman"/>
          <w:sz w:val="12"/>
          <w:szCs w:val="20"/>
        </w:rPr>
      </w:pPr>
    </w:p>
    <w:p w14:paraId="582CCC3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49A4584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9ED7F22"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40DAF834" w14:textId="77777777" w:rsidR="002D5C89" w:rsidRPr="000C3E1D" w:rsidRDefault="002D5C89" w:rsidP="000D0821">
      <w:pPr>
        <w:spacing w:after="0" w:line="240" w:lineRule="auto"/>
        <w:jc w:val="both"/>
        <w:rPr>
          <w:rFonts w:cs="Times New Roman"/>
          <w:sz w:val="14"/>
          <w:szCs w:val="20"/>
        </w:rPr>
      </w:pPr>
    </w:p>
    <w:p w14:paraId="2B70B204"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1D6A161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9DEA45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D53364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3C55529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304EA28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53BD106B"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72BC5B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054DE0F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7BB4C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075F7CA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753E1F0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73992E1" w14:textId="77777777" w:rsidR="002D5C89" w:rsidRPr="000C3E1D" w:rsidRDefault="002D5C89" w:rsidP="000D0821">
      <w:pPr>
        <w:pStyle w:val="1ff4"/>
        <w:rPr>
          <w:sz w:val="20"/>
          <w:szCs w:val="20"/>
        </w:rPr>
      </w:pPr>
      <w:bookmarkStart w:id="48" w:name="_Toc124859465"/>
      <w:bookmarkStart w:id="49" w:name="_Toc159856635"/>
      <w:r w:rsidRPr="000C3E1D">
        <w:rPr>
          <w:sz w:val="20"/>
          <w:szCs w:val="20"/>
        </w:rPr>
        <w:t>ЗОНЫ ВОЕННЫХ ОБЪЕКТОВ И ИНЫЕ ЗОНЫ РЕЖИМНЫХ ТЕРРИТОРИЙ:</w:t>
      </w:r>
      <w:bookmarkEnd w:id="48"/>
      <w:bookmarkEnd w:id="49"/>
    </w:p>
    <w:p w14:paraId="36C4997B" w14:textId="77777777" w:rsidR="002D5C89" w:rsidRPr="000C3E1D" w:rsidRDefault="002D5C89" w:rsidP="000D0821">
      <w:pPr>
        <w:spacing w:after="0" w:line="240" w:lineRule="auto"/>
        <w:jc w:val="both"/>
        <w:rPr>
          <w:rFonts w:cs="Times New Roman"/>
          <w:sz w:val="20"/>
          <w:szCs w:val="20"/>
        </w:rPr>
      </w:pPr>
    </w:p>
    <w:p w14:paraId="2F40D20F" w14:textId="77777777" w:rsidR="002D5C89" w:rsidRPr="000C3E1D" w:rsidRDefault="002D5C89" w:rsidP="000D0821">
      <w:pPr>
        <w:pStyle w:val="6"/>
        <w:rPr>
          <w:rFonts w:cs="Times New Roman"/>
          <w:sz w:val="20"/>
          <w:szCs w:val="20"/>
        </w:rPr>
      </w:pPr>
      <w:bookmarkStart w:id="50" w:name="_Toc112237793"/>
      <w:bookmarkStart w:id="51" w:name="_Toc112237958"/>
      <w:bookmarkStart w:id="52" w:name="_Toc124859466"/>
      <w:bookmarkStart w:id="53" w:name="_Toc159856636"/>
      <w:r w:rsidRPr="000C3E1D">
        <w:rPr>
          <w:rFonts w:cs="Times New Roman"/>
          <w:sz w:val="20"/>
          <w:szCs w:val="20"/>
        </w:rPr>
        <w:t>В. Зона военных объектов и иные зоны режимных территорий</w:t>
      </w:r>
      <w:bookmarkEnd w:id="50"/>
      <w:bookmarkEnd w:id="51"/>
      <w:bookmarkEnd w:id="52"/>
      <w:bookmarkEnd w:id="53"/>
    </w:p>
    <w:p w14:paraId="64C763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14:paraId="50331FD0" w14:textId="77777777" w:rsidR="002D5C89" w:rsidRPr="000C3E1D" w:rsidRDefault="002D5C89" w:rsidP="000D0821">
      <w:pPr>
        <w:spacing w:after="0" w:line="240" w:lineRule="auto"/>
        <w:jc w:val="both"/>
        <w:rPr>
          <w:rFonts w:cs="Times New Roman"/>
          <w:sz w:val="20"/>
          <w:szCs w:val="20"/>
        </w:rPr>
      </w:pPr>
    </w:p>
    <w:p w14:paraId="54585031"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2D5C89" w:rsidRPr="000C3E1D" w14:paraId="1B405A2A" w14:textId="77777777" w:rsidTr="002143E1">
        <w:trPr>
          <w:trHeight w:val="20"/>
          <w:tblHeader/>
        </w:trPr>
        <w:tc>
          <w:tcPr>
            <w:tcW w:w="3545" w:type="dxa"/>
            <w:vAlign w:val="center"/>
          </w:tcPr>
          <w:p w14:paraId="5B095BA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386" w:type="dxa"/>
            <w:vAlign w:val="center"/>
          </w:tcPr>
          <w:p w14:paraId="110D756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662" w:type="dxa"/>
            <w:vAlign w:val="center"/>
          </w:tcPr>
          <w:p w14:paraId="4C5CB2B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4924C246" w14:textId="77777777" w:rsidTr="002143E1">
        <w:trPr>
          <w:trHeight w:val="20"/>
        </w:trPr>
        <w:tc>
          <w:tcPr>
            <w:tcW w:w="3545" w:type="dxa"/>
            <w:tcBorders>
              <w:top w:val="single" w:sz="4" w:space="0" w:color="auto"/>
              <w:bottom w:val="single" w:sz="4" w:space="0" w:color="auto"/>
              <w:right w:val="single" w:sz="4" w:space="0" w:color="auto"/>
            </w:tcBorders>
          </w:tcPr>
          <w:p w14:paraId="0ECFCEA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[8.0] - Обеспечение обороны и безопасности </w:t>
            </w:r>
          </w:p>
        </w:tc>
        <w:tc>
          <w:tcPr>
            <w:tcW w:w="5386" w:type="dxa"/>
            <w:tcBorders>
              <w:top w:val="single" w:sz="4" w:space="0" w:color="auto"/>
              <w:left w:val="single" w:sz="4" w:space="0" w:color="auto"/>
              <w:bottom w:val="single" w:sz="4" w:space="0" w:color="auto"/>
              <w:right w:val="single" w:sz="4" w:space="0" w:color="auto"/>
            </w:tcBorders>
          </w:tcPr>
          <w:p w14:paraId="5536DA5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46426D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обеспечивающих осуществление таможенной деятельности</w:t>
            </w:r>
          </w:p>
        </w:tc>
        <w:tc>
          <w:tcPr>
            <w:tcW w:w="6662" w:type="dxa"/>
            <w:vMerge w:val="restart"/>
            <w:vAlign w:val="center"/>
          </w:tcPr>
          <w:p w14:paraId="0133902E" w14:textId="77777777" w:rsidR="002D5C89" w:rsidRPr="000C3E1D" w:rsidRDefault="002D5C89" w:rsidP="000D0821">
            <w:pPr>
              <w:spacing w:after="0" w:line="240" w:lineRule="auto"/>
              <w:jc w:val="both"/>
              <w:rPr>
                <w:rFonts w:cs="Times New Roman"/>
                <w:bCs/>
                <w:sz w:val="20"/>
                <w:szCs w:val="20"/>
              </w:rPr>
            </w:pPr>
            <w:r w:rsidRPr="000C3E1D">
              <w:rPr>
                <w:rFonts w:cs="Times New Roman"/>
                <w:bCs/>
                <w:sz w:val="20"/>
                <w:szCs w:val="20"/>
              </w:rPr>
              <w:t>минимальный/максимальный размер земельного участка – 100/50 0000 кв.м;</w:t>
            </w:r>
          </w:p>
          <w:p w14:paraId="322EE86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70%;</w:t>
            </w:r>
          </w:p>
          <w:p w14:paraId="4C96EAB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4B793B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минимальный отступ от границ земельного участка, за пределами которых запрещено строительство зданий, строений, сооружений, - 5 м;</w:t>
            </w:r>
          </w:p>
          <w:p w14:paraId="21AB7142"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максимальная высота – 20 м.</w:t>
            </w:r>
          </w:p>
        </w:tc>
      </w:tr>
      <w:tr w:rsidR="002D5C89" w:rsidRPr="000C3E1D" w14:paraId="0BF81244" w14:textId="77777777" w:rsidTr="002143E1">
        <w:trPr>
          <w:trHeight w:val="20"/>
        </w:trPr>
        <w:tc>
          <w:tcPr>
            <w:tcW w:w="3545" w:type="dxa"/>
            <w:tcBorders>
              <w:top w:val="single" w:sz="4" w:space="0" w:color="auto"/>
              <w:bottom w:val="single" w:sz="4" w:space="0" w:color="auto"/>
              <w:right w:val="single" w:sz="4" w:space="0" w:color="auto"/>
            </w:tcBorders>
          </w:tcPr>
          <w:p w14:paraId="223DD4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[8.1] - Обеспечение вооруженных сил</w:t>
            </w:r>
          </w:p>
        </w:tc>
        <w:tc>
          <w:tcPr>
            <w:tcW w:w="5386" w:type="dxa"/>
            <w:tcBorders>
              <w:top w:val="single" w:sz="4" w:space="0" w:color="auto"/>
              <w:left w:val="single" w:sz="4" w:space="0" w:color="auto"/>
              <w:bottom w:val="single" w:sz="4" w:space="0" w:color="auto"/>
              <w:right w:val="single" w:sz="4" w:space="0" w:color="auto"/>
            </w:tcBorders>
          </w:tcPr>
          <w:p w14:paraId="3907F07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6662" w:type="dxa"/>
            <w:vMerge/>
            <w:vAlign w:val="center"/>
          </w:tcPr>
          <w:p w14:paraId="009FC292" w14:textId="77777777" w:rsidR="002D5C89" w:rsidRPr="000C3E1D" w:rsidRDefault="002D5C89" w:rsidP="000D0821">
            <w:pPr>
              <w:spacing w:after="0" w:line="240" w:lineRule="auto"/>
              <w:jc w:val="both"/>
              <w:rPr>
                <w:rFonts w:cs="Times New Roman"/>
                <w:bCs/>
                <w:sz w:val="20"/>
                <w:szCs w:val="20"/>
              </w:rPr>
            </w:pPr>
          </w:p>
        </w:tc>
      </w:tr>
      <w:tr w:rsidR="002D5C89" w:rsidRPr="000C3E1D" w14:paraId="10D34312" w14:textId="77777777" w:rsidTr="002143E1">
        <w:trPr>
          <w:trHeight w:val="20"/>
        </w:trPr>
        <w:tc>
          <w:tcPr>
            <w:tcW w:w="3545" w:type="dxa"/>
            <w:tcBorders>
              <w:left w:val="single" w:sz="2" w:space="0" w:color="000000"/>
              <w:bottom w:val="single" w:sz="2" w:space="0" w:color="000000"/>
              <w:right w:val="single" w:sz="2" w:space="0" w:color="000000"/>
            </w:tcBorders>
            <w:shd w:val="clear" w:color="auto" w:fill="auto"/>
          </w:tcPr>
          <w:p w14:paraId="46E1692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[8.3] - Обеспечение внутреннего правопорядка</w:t>
            </w:r>
          </w:p>
        </w:tc>
        <w:tc>
          <w:tcPr>
            <w:tcW w:w="5386" w:type="dxa"/>
            <w:tcBorders>
              <w:bottom w:val="single" w:sz="2" w:space="0" w:color="000000"/>
              <w:right w:val="single" w:sz="2" w:space="0" w:color="000000"/>
            </w:tcBorders>
            <w:shd w:val="clear" w:color="auto" w:fill="auto"/>
          </w:tcPr>
          <w:p w14:paraId="508C20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662" w:type="dxa"/>
            <w:vMerge/>
            <w:vAlign w:val="center"/>
          </w:tcPr>
          <w:p w14:paraId="2AC98A81" w14:textId="77777777" w:rsidR="002D5C89" w:rsidRPr="000C3E1D" w:rsidRDefault="002D5C89" w:rsidP="000D0821">
            <w:pPr>
              <w:spacing w:after="0" w:line="240" w:lineRule="auto"/>
              <w:jc w:val="both"/>
              <w:rPr>
                <w:rFonts w:cs="Times New Roman"/>
                <w:bCs/>
                <w:sz w:val="20"/>
                <w:szCs w:val="20"/>
              </w:rPr>
            </w:pPr>
          </w:p>
        </w:tc>
      </w:tr>
      <w:tr w:rsidR="002D5C89" w:rsidRPr="000C3E1D" w14:paraId="1148F98D" w14:textId="77777777" w:rsidTr="002143E1">
        <w:trPr>
          <w:trHeight w:val="20"/>
        </w:trPr>
        <w:tc>
          <w:tcPr>
            <w:tcW w:w="3545" w:type="dxa"/>
            <w:tcBorders>
              <w:top w:val="single" w:sz="4" w:space="0" w:color="auto"/>
              <w:bottom w:val="single" w:sz="4" w:space="0" w:color="auto"/>
            </w:tcBorders>
            <w:vAlign w:val="center"/>
          </w:tcPr>
          <w:p w14:paraId="13C0B2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tc>
        <w:tc>
          <w:tcPr>
            <w:tcW w:w="5386" w:type="dxa"/>
            <w:tcBorders>
              <w:bottom w:val="single" w:sz="2" w:space="0" w:color="000000"/>
              <w:right w:val="single" w:sz="2" w:space="0" w:color="000000"/>
            </w:tcBorders>
            <w:shd w:val="clear" w:color="auto" w:fill="auto"/>
          </w:tcPr>
          <w:p w14:paraId="6290861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62" w:type="dxa"/>
            <w:vAlign w:val="center"/>
          </w:tcPr>
          <w:p w14:paraId="5D756A3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 xml:space="preserve"> не подлежит установлению</w:t>
            </w:r>
            <w:r w:rsidRPr="000C3E1D">
              <w:rPr>
                <w:rFonts w:cs="Times New Roman"/>
                <w:bCs/>
                <w:sz w:val="20"/>
                <w:szCs w:val="20"/>
              </w:rPr>
              <w:t>;</w:t>
            </w:r>
            <w:r w:rsidRPr="000C3E1D">
              <w:rPr>
                <w:rFonts w:cs="Times New Roman"/>
                <w:sz w:val="20"/>
                <w:szCs w:val="20"/>
              </w:rPr>
              <w:t xml:space="preserve"> </w:t>
            </w:r>
          </w:p>
          <w:p w14:paraId="7C7880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35E64A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5ECB8D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4208682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5791066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71B03E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350A29B3"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2FFBA3B9" w14:textId="77777777" w:rsidTr="002D5C89">
        <w:trPr>
          <w:trHeight w:val="20"/>
        </w:trPr>
        <w:tc>
          <w:tcPr>
            <w:tcW w:w="3545" w:type="dxa"/>
            <w:vAlign w:val="center"/>
          </w:tcPr>
          <w:p w14:paraId="61EE916A"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184D841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объектов капитального строительства</w:t>
            </w:r>
          </w:p>
        </w:tc>
        <w:tc>
          <w:tcPr>
            <w:tcW w:w="6378" w:type="dxa"/>
            <w:vAlign w:val="center"/>
          </w:tcPr>
          <w:p w14:paraId="70D17ED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42C0397C" w14:textId="77777777" w:rsidTr="002D5C89">
        <w:trPr>
          <w:trHeight w:val="20"/>
        </w:trPr>
        <w:tc>
          <w:tcPr>
            <w:tcW w:w="3545" w:type="dxa"/>
            <w:shd w:val="clear" w:color="auto" w:fill="auto"/>
            <w:vAlign w:val="center"/>
          </w:tcPr>
          <w:p w14:paraId="63C4AA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5670" w:type="dxa"/>
            <w:shd w:val="clear" w:color="auto" w:fill="auto"/>
          </w:tcPr>
          <w:p w14:paraId="0ADC35D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6378" w:type="dxa"/>
            <w:shd w:val="clear" w:color="auto" w:fill="auto"/>
            <w:vAlign w:val="center"/>
          </w:tcPr>
          <w:p w14:paraId="3D09F9C8"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Не подлежат установлению</w:t>
            </w:r>
          </w:p>
        </w:tc>
      </w:tr>
    </w:tbl>
    <w:p w14:paraId="78E7190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662"/>
      </w:tblGrid>
      <w:tr w:rsidR="002D5C89" w:rsidRPr="000C3E1D" w14:paraId="528169F2" w14:textId="77777777" w:rsidTr="002143E1">
        <w:trPr>
          <w:trHeight w:val="20"/>
          <w:tblHeader/>
        </w:trPr>
        <w:tc>
          <w:tcPr>
            <w:tcW w:w="8931" w:type="dxa"/>
            <w:vAlign w:val="center"/>
          </w:tcPr>
          <w:p w14:paraId="54B8432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662" w:type="dxa"/>
            <w:vAlign w:val="center"/>
          </w:tcPr>
          <w:p w14:paraId="3BF57474"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405C41A5" w14:textId="77777777" w:rsidTr="002143E1">
        <w:trPr>
          <w:trHeight w:val="20"/>
        </w:trPr>
        <w:tc>
          <w:tcPr>
            <w:tcW w:w="8931" w:type="dxa"/>
            <w:vAlign w:val="center"/>
          </w:tcPr>
          <w:p w14:paraId="49CA40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6F1F3B6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C36DE7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0018B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65BC6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19E696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E1CB6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w:t>
            </w:r>
          </w:p>
          <w:p w14:paraId="6E9EEB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61CA3E2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26BEDD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033E52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62" w:type="dxa"/>
            <w:vAlign w:val="center"/>
          </w:tcPr>
          <w:p w14:paraId="08FE80B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269DCE4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EFFF8D8" w14:textId="77777777" w:rsidR="002D5C89" w:rsidRPr="000C3E1D" w:rsidRDefault="002D5C89" w:rsidP="000D0821">
            <w:pPr>
              <w:spacing w:after="0" w:line="240" w:lineRule="auto"/>
              <w:jc w:val="both"/>
              <w:rPr>
                <w:rFonts w:cs="Times New Roman"/>
                <w:sz w:val="20"/>
                <w:szCs w:val="20"/>
              </w:rPr>
            </w:pPr>
          </w:p>
          <w:p w14:paraId="0CFA266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39F70BA" w14:textId="77777777" w:rsidR="002D5C89" w:rsidRPr="000C3E1D" w:rsidRDefault="002D5C89" w:rsidP="000D0821">
            <w:pPr>
              <w:spacing w:after="0" w:line="240" w:lineRule="auto"/>
              <w:jc w:val="both"/>
              <w:rPr>
                <w:rFonts w:cs="Times New Roman"/>
                <w:sz w:val="20"/>
                <w:szCs w:val="20"/>
              </w:rPr>
            </w:pPr>
          </w:p>
          <w:p w14:paraId="46B480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193A799"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54684CEF" w14:textId="55D27070" w:rsidR="002D5C89" w:rsidRPr="000C3E1D" w:rsidRDefault="002D5C89" w:rsidP="002143E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2E4F2219" w14:textId="77777777" w:rsidR="002D5C89" w:rsidRPr="000C3E1D" w:rsidRDefault="002D5C89" w:rsidP="000D0821">
      <w:pPr>
        <w:spacing w:after="0" w:line="240" w:lineRule="auto"/>
        <w:jc w:val="both"/>
        <w:rPr>
          <w:rFonts w:cs="Times New Roman"/>
          <w:bCs/>
          <w:sz w:val="20"/>
          <w:szCs w:val="20"/>
        </w:rPr>
      </w:pPr>
    </w:p>
    <w:p w14:paraId="2CDBD3AD" w14:textId="77777777" w:rsidR="002D5C89" w:rsidRPr="000C3E1D" w:rsidRDefault="002D5C89" w:rsidP="000D0821">
      <w:pPr>
        <w:pStyle w:val="1ff4"/>
        <w:rPr>
          <w:sz w:val="20"/>
          <w:szCs w:val="20"/>
        </w:rPr>
      </w:pPr>
      <w:bookmarkStart w:id="54" w:name="_Toc124859467"/>
      <w:bookmarkStart w:id="55" w:name="_Toc159856637"/>
      <w:r w:rsidRPr="000C3E1D">
        <w:rPr>
          <w:sz w:val="20"/>
          <w:szCs w:val="20"/>
        </w:rPr>
        <w:t>ЗОНЫ СПЕЦИАЛЬНОГО НАЗНАЧЕНИЯ:</w:t>
      </w:r>
      <w:bookmarkEnd w:id="54"/>
      <w:bookmarkEnd w:id="55"/>
    </w:p>
    <w:p w14:paraId="08546F57" w14:textId="77777777" w:rsidR="002D5C89" w:rsidRPr="000C3E1D" w:rsidRDefault="002D5C89" w:rsidP="000D0821">
      <w:pPr>
        <w:spacing w:after="0" w:line="240" w:lineRule="auto"/>
        <w:jc w:val="both"/>
        <w:rPr>
          <w:rFonts w:cs="Times New Roman"/>
          <w:i/>
          <w:sz w:val="20"/>
          <w:szCs w:val="20"/>
        </w:rPr>
      </w:pPr>
      <w:r w:rsidRPr="000C3E1D">
        <w:rPr>
          <w:rFonts w:cs="Times New Roman"/>
          <w:i/>
          <w:sz w:val="20"/>
          <w:szCs w:val="20"/>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576B5A7" w14:textId="77777777" w:rsidR="002D5C89" w:rsidRPr="000C3E1D" w:rsidRDefault="002D5C89" w:rsidP="000D0821">
      <w:pPr>
        <w:pStyle w:val="6"/>
        <w:rPr>
          <w:rFonts w:cs="Times New Roman"/>
          <w:sz w:val="20"/>
          <w:szCs w:val="20"/>
        </w:rPr>
      </w:pPr>
      <w:bookmarkStart w:id="56" w:name="_Toc124859468"/>
      <w:bookmarkStart w:id="57" w:name="_Toc159856638"/>
      <w:r w:rsidRPr="000C3E1D">
        <w:rPr>
          <w:rFonts w:cs="Times New Roman"/>
          <w:sz w:val="20"/>
          <w:szCs w:val="20"/>
        </w:rPr>
        <w:t>СН.1. Зона кладбищ.</w:t>
      </w:r>
      <w:bookmarkEnd w:id="56"/>
      <w:bookmarkEnd w:id="57"/>
    </w:p>
    <w:p w14:paraId="6623C47F" w14:textId="77777777" w:rsidR="002D5C89" w:rsidRPr="000C3E1D" w:rsidRDefault="002D5C89" w:rsidP="000D0821">
      <w:pPr>
        <w:spacing w:after="0" w:line="240" w:lineRule="auto"/>
        <w:jc w:val="both"/>
        <w:rPr>
          <w:rFonts w:cs="Times New Roman"/>
          <w:sz w:val="20"/>
          <w:szCs w:val="20"/>
          <w:u w:val="single"/>
        </w:rPr>
      </w:pPr>
    </w:p>
    <w:p w14:paraId="05362DA8"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7F1DAE66" w14:textId="77777777" w:rsidTr="002D5C89">
        <w:trPr>
          <w:trHeight w:val="20"/>
          <w:tblHeader/>
        </w:trPr>
        <w:tc>
          <w:tcPr>
            <w:tcW w:w="3545" w:type="dxa"/>
            <w:vAlign w:val="center"/>
          </w:tcPr>
          <w:p w14:paraId="0A8240A1"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41F6159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18A7F98F"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0842807A" w14:textId="77777777" w:rsidTr="002D5C89">
        <w:trPr>
          <w:trHeight w:val="20"/>
        </w:trPr>
        <w:tc>
          <w:tcPr>
            <w:tcW w:w="3545" w:type="dxa"/>
            <w:vAlign w:val="center"/>
          </w:tcPr>
          <w:p w14:paraId="30B87B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[12.1] - Ритуальная деятельность</w:t>
            </w:r>
          </w:p>
          <w:p w14:paraId="30757E9F" w14:textId="77777777" w:rsidR="002D5C89" w:rsidRPr="000C3E1D" w:rsidRDefault="002D5C89" w:rsidP="000D0821">
            <w:pPr>
              <w:spacing w:after="0" w:line="240" w:lineRule="auto"/>
              <w:jc w:val="both"/>
              <w:rPr>
                <w:rFonts w:cs="Times New Roman"/>
                <w:sz w:val="20"/>
                <w:szCs w:val="20"/>
              </w:rPr>
            </w:pPr>
          </w:p>
        </w:tc>
        <w:tc>
          <w:tcPr>
            <w:tcW w:w="5670" w:type="dxa"/>
          </w:tcPr>
          <w:p w14:paraId="2687545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кладбищ, крематориев и мест захоронения;</w:t>
            </w:r>
          </w:p>
          <w:p w14:paraId="30BC028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соответствующих культовых сооружений;</w:t>
            </w:r>
          </w:p>
          <w:p w14:paraId="37BA866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осуществление деятельности по производству продукции ритуально-обрядового назначения</w:t>
            </w:r>
          </w:p>
        </w:tc>
        <w:tc>
          <w:tcPr>
            <w:tcW w:w="6378" w:type="dxa"/>
            <w:vAlign w:val="center"/>
          </w:tcPr>
          <w:p w14:paraId="09C2290F" w14:textId="77777777" w:rsidR="002D5C89" w:rsidRPr="000C3E1D" w:rsidRDefault="002D5C89" w:rsidP="000D0821">
            <w:pPr>
              <w:spacing w:after="0" w:line="240" w:lineRule="auto"/>
              <w:jc w:val="both"/>
              <w:rPr>
                <w:rFonts w:cs="Times New Roman"/>
                <w:bCs/>
                <w:sz w:val="20"/>
                <w:szCs w:val="20"/>
              </w:rPr>
            </w:pPr>
            <w:r w:rsidRPr="000C3E1D">
              <w:rPr>
                <w:rFonts w:cs="Times New Roman"/>
                <w:bCs/>
                <w:sz w:val="20"/>
                <w:szCs w:val="20"/>
              </w:rPr>
              <w:t>минимальный/максимальный размер земельного участка – 100/40 0000 кв.м;</w:t>
            </w:r>
          </w:p>
          <w:p w14:paraId="78ADD48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70%;</w:t>
            </w:r>
          </w:p>
          <w:p w14:paraId="3FC0169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72F71F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минимальный отступ от границ земельного участка, за пределами которых запрещено строительство зданий, строений, сооружений, - 5 м;</w:t>
            </w:r>
          </w:p>
          <w:p w14:paraId="023361FB"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максимальная высота – 12 м.</w:t>
            </w:r>
          </w:p>
        </w:tc>
      </w:tr>
      <w:tr w:rsidR="002D5C89" w:rsidRPr="000C3E1D" w14:paraId="25DE473A" w14:textId="77777777" w:rsidTr="002D5C89">
        <w:trPr>
          <w:trHeight w:val="20"/>
        </w:trPr>
        <w:tc>
          <w:tcPr>
            <w:tcW w:w="3545" w:type="dxa"/>
            <w:vAlign w:val="center"/>
          </w:tcPr>
          <w:p w14:paraId="7A4774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vAlign w:val="center"/>
          </w:tcPr>
          <w:p w14:paraId="2259D5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14:paraId="6B6C00A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2961BEB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1C0C668E" w14:textId="77777777" w:rsidTr="002D5C89">
        <w:trPr>
          <w:trHeight w:val="2208"/>
        </w:trPr>
        <w:tc>
          <w:tcPr>
            <w:tcW w:w="3545" w:type="dxa"/>
            <w:vAlign w:val="center"/>
          </w:tcPr>
          <w:p w14:paraId="5B5F404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vAlign w:val="center"/>
          </w:tcPr>
          <w:p w14:paraId="7030E2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14:paraId="1E757B6A" w14:textId="77777777" w:rsidR="002D5C89" w:rsidRPr="000C3E1D" w:rsidRDefault="002D5C89" w:rsidP="000D0821">
            <w:pPr>
              <w:spacing w:after="0" w:line="240" w:lineRule="auto"/>
              <w:jc w:val="both"/>
              <w:rPr>
                <w:rFonts w:cs="Times New Roman"/>
                <w:sz w:val="20"/>
                <w:szCs w:val="20"/>
              </w:rPr>
            </w:pPr>
          </w:p>
        </w:tc>
      </w:tr>
    </w:tbl>
    <w:p w14:paraId="49A211C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6C4ECA0D" w14:textId="77777777" w:rsidTr="002D5C89">
        <w:trPr>
          <w:trHeight w:val="20"/>
        </w:trPr>
        <w:tc>
          <w:tcPr>
            <w:tcW w:w="3545" w:type="dxa"/>
            <w:vAlign w:val="center"/>
          </w:tcPr>
          <w:p w14:paraId="698FCF5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4D12E9B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объектов капитального строительства</w:t>
            </w:r>
          </w:p>
        </w:tc>
        <w:tc>
          <w:tcPr>
            <w:tcW w:w="6378" w:type="dxa"/>
            <w:vAlign w:val="center"/>
          </w:tcPr>
          <w:p w14:paraId="699DF862"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36A28CF3" w14:textId="77777777" w:rsidTr="002D5C89">
        <w:trPr>
          <w:trHeight w:val="20"/>
        </w:trPr>
        <w:tc>
          <w:tcPr>
            <w:tcW w:w="3545" w:type="dxa"/>
            <w:shd w:val="clear" w:color="auto" w:fill="auto"/>
            <w:vAlign w:val="center"/>
          </w:tcPr>
          <w:p w14:paraId="25AA37A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5670" w:type="dxa"/>
            <w:shd w:val="clear" w:color="auto" w:fill="auto"/>
          </w:tcPr>
          <w:p w14:paraId="0E24EC5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6378" w:type="dxa"/>
            <w:shd w:val="clear" w:color="auto" w:fill="auto"/>
            <w:vAlign w:val="center"/>
          </w:tcPr>
          <w:p w14:paraId="398B78B5"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Не подлежат установлению</w:t>
            </w:r>
          </w:p>
        </w:tc>
      </w:tr>
    </w:tbl>
    <w:p w14:paraId="2450700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087"/>
      </w:tblGrid>
      <w:tr w:rsidR="002D5C89" w:rsidRPr="000C3E1D" w14:paraId="59542A86" w14:textId="77777777" w:rsidTr="002143E1">
        <w:trPr>
          <w:trHeight w:val="20"/>
          <w:tblHeader/>
        </w:trPr>
        <w:tc>
          <w:tcPr>
            <w:tcW w:w="8506" w:type="dxa"/>
            <w:vAlign w:val="center"/>
          </w:tcPr>
          <w:p w14:paraId="3CE566FF"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087" w:type="dxa"/>
            <w:vAlign w:val="center"/>
          </w:tcPr>
          <w:p w14:paraId="47AD2AEA"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50098888" w14:textId="77777777" w:rsidTr="002143E1">
        <w:trPr>
          <w:trHeight w:val="20"/>
        </w:trPr>
        <w:tc>
          <w:tcPr>
            <w:tcW w:w="8506" w:type="dxa"/>
            <w:vAlign w:val="center"/>
          </w:tcPr>
          <w:p w14:paraId="0CF0368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766825A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478ED8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E3E26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1579BA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08FBDE8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19531C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площадки для отдыха;</w:t>
            </w:r>
          </w:p>
          <w:p w14:paraId="13A4148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w:t>
            </w:r>
          </w:p>
          <w:p w14:paraId="18B492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w:t>
            </w:r>
          </w:p>
          <w:p w14:paraId="6270A3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1648ED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087" w:type="dxa"/>
            <w:vAlign w:val="center"/>
          </w:tcPr>
          <w:p w14:paraId="06D7B4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1C3E1D7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5FC3CEA" w14:textId="77777777" w:rsidR="002D5C89" w:rsidRPr="000C3E1D" w:rsidRDefault="002D5C89" w:rsidP="000D0821">
            <w:pPr>
              <w:spacing w:after="0" w:line="240" w:lineRule="auto"/>
              <w:jc w:val="both"/>
              <w:rPr>
                <w:rFonts w:cs="Times New Roman"/>
                <w:sz w:val="20"/>
                <w:szCs w:val="20"/>
              </w:rPr>
            </w:pPr>
          </w:p>
          <w:p w14:paraId="08B98DB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17E5B81" w14:textId="77777777" w:rsidR="002D5C89" w:rsidRPr="000C3E1D" w:rsidRDefault="002D5C89" w:rsidP="000D0821">
            <w:pPr>
              <w:spacing w:after="0" w:line="240" w:lineRule="auto"/>
              <w:jc w:val="both"/>
              <w:rPr>
                <w:rFonts w:cs="Times New Roman"/>
                <w:sz w:val="20"/>
                <w:szCs w:val="20"/>
              </w:rPr>
            </w:pPr>
          </w:p>
          <w:p w14:paraId="77893C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89192C9"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70C4FC22" w14:textId="666B5AFC" w:rsidR="002D5C89" w:rsidRPr="000C3E1D" w:rsidRDefault="002D5C89" w:rsidP="002143E1">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CF9C321"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54BFA06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улиц, от общественных зданий  – 5 м;</w:t>
      </w:r>
    </w:p>
    <w:p w14:paraId="567A74D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2) проездов, от общественных зданий – </w:t>
      </w:r>
      <w:smartTag w:uri="urn:schemas-microsoft-com:office:smarttags" w:element="metricconverter">
        <w:smartTagPr>
          <w:attr w:name="ProductID" w:val="3 м"/>
        </w:smartTagPr>
        <w:r w:rsidRPr="000C3E1D">
          <w:rPr>
            <w:rFonts w:cs="Times New Roman"/>
            <w:sz w:val="16"/>
            <w:szCs w:val="20"/>
          </w:rPr>
          <w:t>3 м</w:t>
        </w:r>
      </w:smartTag>
      <w:r w:rsidRPr="000C3E1D">
        <w:rPr>
          <w:rFonts w:cs="Times New Roman"/>
          <w:sz w:val="16"/>
          <w:szCs w:val="20"/>
        </w:rPr>
        <w:t>;</w:t>
      </w:r>
    </w:p>
    <w:p w14:paraId="32E0ACD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от контрольно-пропускных пунктов, пунктов охраны, проходных – 1 м.</w:t>
      </w:r>
    </w:p>
    <w:p w14:paraId="7053034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от остальных зданий - </w:t>
      </w:r>
      <w:smartTag w:uri="urn:schemas-microsoft-com:office:smarttags" w:element="metricconverter">
        <w:smartTagPr>
          <w:attr w:name="ProductID" w:val="5 м"/>
        </w:smartTagPr>
        <w:r w:rsidRPr="000C3E1D">
          <w:rPr>
            <w:rFonts w:cs="Times New Roman"/>
            <w:sz w:val="16"/>
            <w:szCs w:val="20"/>
          </w:rPr>
          <w:t>5 м</w:t>
        </w:r>
      </w:smartTag>
      <w:r w:rsidRPr="000C3E1D">
        <w:rPr>
          <w:rFonts w:cs="Times New Roman"/>
          <w:sz w:val="16"/>
          <w:szCs w:val="20"/>
        </w:rPr>
        <w:t>.</w:t>
      </w:r>
    </w:p>
    <w:p w14:paraId="3BB09DF8"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733235A"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01A90658" w14:textId="77777777" w:rsidR="002D5C89" w:rsidRPr="000C3E1D" w:rsidRDefault="002D5C89" w:rsidP="000D0821">
      <w:pPr>
        <w:spacing w:after="0" w:line="240" w:lineRule="auto"/>
        <w:jc w:val="both"/>
        <w:rPr>
          <w:rFonts w:cs="Times New Roman"/>
          <w:sz w:val="16"/>
          <w:szCs w:val="20"/>
        </w:rPr>
      </w:pPr>
    </w:p>
    <w:p w14:paraId="4C6509E0"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5B38C12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B56ADE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59CA9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0ABCBBC6"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057C5D0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0F09443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718B8D3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4) осуществление авиационных мер по борьбе с вредными организмами.</w:t>
      </w:r>
    </w:p>
    <w:p w14:paraId="11B51B2D"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BE036A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139CC1E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7FC7F88F"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F7889B6" w14:textId="77777777" w:rsidR="002D5C89" w:rsidRPr="000C3E1D" w:rsidRDefault="002D5C89" w:rsidP="000D0821">
      <w:pPr>
        <w:spacing w:after="0" w:line="240" w:lineRule="auto"/>
        <w:jc w:val="both"/>
        <w:rPr>
          <w:rFonts w:cs="Times New Roman"/>
          <w:sz w:val="16"/>
          <w:szCs w:val="20"/>
        </w:rPr>
      </w:pPr>
    </w:p>
    <w:p w14:paraId="1E47C138" w14:textId="77777777" w:rsidR="002D5C89" w:rsidRPr="000C3E1D" w:rsidRDefault="002D5C89" w:rsidP="000D0821">
      <w:pPr>
        <w:spacing w:after="0" w:line="240" w:lineRule="auto"/>
        <w:jc w:val="both"/>
        <w:rPr>
          <w:rFonts w:cs="Times New Roman"/>
          <w:sz w:val="16"/>
          <w:szCs w:val="20"/>
        </w:rPr>
      </w:pPr>
    </w:p>
    <w:p w14:paraId="41CC3A5D" w14:textId="77777777" w:rsidR="002D5C89" w:rsidRPr="000C3E1D" w:rsidRDefault="002D5C89" w:rsidP="000D0821">
      <w:pPr>
        <w:pStyle w:val="1ff4"/>
        <w:rPr>
          <w:sz w:val="20"/>
          <w:szCs w:val="20"/>
        </w:rPr>
      </w:pPr>
      <w:bookmarkStart w:id="58" w:name="_Toc124859469"/>
      <w:bookmarkStart w:id="59" w:name="_Toc159856639"/>
      <w:r w:rsidRPr="000C3E1D">
        <w:rPr>
          <w:sz w:val="20"/>
          <w:szCs w:val="20"/>
        </w:rPr>
        <w:t>ИНЫЕ ВИДЫ ТЕРРИТОРИАЛЬНЫХ ЗОН:</w:t>
      </w:r>
      <w:bookmarkEnd w:id="58"/>
      <w:bookmarkEnd w:id="59"/>
    </w:p>
    <w:p w14:paraId="52E7E464" w14:textId="77777777" w:rsidR="002D5C89" w:rsidRPr="000C3E1D" w:rsidRDefault="002D5C89" w:rsidP="000D0821">
      <w:pPr>
        <w:spacing w:after="0" w:line="240" w:lineRule="auto"/>
        <w:jc w:val="both"/>
        <w:rPr>
          <w:rFonts w:cs="Times New Roman"/>
          <w:b/>
          <w:sz w:val="20"/>
          <w:szCs w:val="20"/>
        </w:rPr>
      </w:pPr>
    </w:p>
    <w:p w14:paraId="2531ABAB" w14:textId="77777777" w:rsidR="002D5C89" w:rsidRPr="000C3E1D" w:rsidRDefault="002D5C89" w:rsidP="000D0821">
      <w:pPr>
        <w:pStyle w:val="6"/>
        <w:rPr>
          <w:rFonts w:cs="Times New Roman"/>
          <w:sz w:val="20"/>
          <w:szCs w:val="20"/>
        </w:rPr>
      </w:pPr>
      <w:bookmarkStart w:id="60" w:name="_Toc124859470"/>
      <w:bookmarkStart w:id="61" w:name="_Toc159856640"/>
      <w:r w:rsidRPr="000C3E1D">
        <w:rPr>
          <w:rFonts w:cs="Times New Roman"/>
          <w:sz w:val="20"/>
          <w:szCs w:val="20"/>
        </w:rPr>
        <w:t>ИВ-1. Зона озеленения специального назначения.</w:t>
      </w:r>
      <w:bookmarkEnd w:id="60"/>
      <w:bookmarkEnd w:id="61"/>
    </w:p>
    <w:p w14:paraId="7D9382B4" w14:textId="77777777" w:rsidR="002D5C89" w:rsidRPr="000C3E1D" w:rsidRDefault="002D5C89" w:rsidP="000D0821">
      <w:pPr>
        <w:spacing w:after="0" w:line="240" w:lineRule="auto"/>
        <w:jc w:val="both"/>
        <w:rPr>
          <w:rFonts w:cs="Times New Roman"/>
          <w:i/>
          <w:sz w:val="20"/>
          <w:szCs w:val="20"/>
        </w:rPr>
      </w:pPr>
      <w:r w:rsidRPr="000C3E1D">
        <w:rPr>
          <w:rFonts w:cs="Times New Roman"/>
          <w:i/>
          <w:sz w:val="20"/>
          <w:szCs w:val="20"/>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1F0A2D73" w14:textId="77777777" w:rsidR="002D5C89" w:rsidRPr="000C3E1D" w:rsidRDefault="002D5C89" w:rsidP="000D0821">
      <w:pPr>
        <w:spacing w:after="0" w:line="240" w:lineRule="auto"/>
        <w:jc w:val="both"/>
        <w:rPr>
          <w:rFonts w:cs="Times New Roman"/>
          <w:b/>
          <w:sz w:val="20"/>
          <w:szCs w:val="20"/>
        </w:rPr>
      </w:pPr>
    </w:p>
    <w:p w14:paraId="647E6A91" w14:textId="77777777" w:rsidR="002D5C89" w:rsidRPr="000C3E1D" w:rsidRDefault="002D5C89" w:rsidP="000D0821">
      <w:pPr>
        <w:spacing w:after="0" w:line="240" w:lineRule="auto"/>
        <w:jc w:val="both"/>
        <w:rPr>
          <w:rFonts w:cs="Times New Roman"/>
          <w:b/>
          <w:i/>
          <w:iCs/>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953"/>
        <w:gridCol w:w="6095"/>
      </w:tblGrid>
      <w:tr w:rsidR="002D5C89" w:rsidRPr="000C3E1D" w14:paraId="16E0C1EB" w14:textId="77777777" w:rsidTr="00650656">
        <w:trPr>
          <w:trHeight w:val="20"/>
          <w:tblHeader/>
        </w:trPr>
        <w:tc>
          <w:tcPr>
            <w:tcW w:w="3545" w:type="dxa"/>
            <w:vAlign w:val="center"/>
          </w:tcPr>
          <w:p w14:paraId="60CB3C0D"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953" w:type="dxa"/>
            <w:vAlign w:val="center"/>
          </w:tcPr>
          <w:p w14:paraId="6FCBB6D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095" w:type="dxa"/>
            <w:vAlign w:val="center"/>
          </w:tcPr>
          <w:p w14:paraId="7531E9B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5DE85444" w14:textId="77777777" w:rsidTr="00650656">
        <w:trPr>
          <w:trHeight w:val="20"/>
        </w:trPr>
        <w:tc>
          <w:tcPr>
            <w:tcW w:w="3545" w:type="dxa"/>
            <w:shd w:val="clear" w:color="auto" w:fill="auto"/>
            <w:vAlign w:val="center"/>
          </w:tcPr>
          <w:p w14:paraId="477C082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[9.1] - Охрана природных территорий</w:t>
            </w:r>
          </w:p>
        </w:tc>
        <w:tc>
          <w:tcPr>
            <w:tcW w:w="5953" w:type="dxa"/>
            <w:shd w:val="clear" w:color="auto" w:fill="auto"/>
            <w:vAlign w:val="center"/>
          </w:tcPr>
          <w:p w14:paraId="7C5160F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095" w:type="dxa"/>
            <w:shd w:val="clear" w:color="auto" w:fill="auto"/>
            <w:vAlign w:val="center"/>
          </w:tcPr>
          <w:p w14:paraId="590292D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cs="Times New Roman"/>
                <w:bCs/>
                <w:sz w:val="20"/>
                <w:szCs w:val="20"/>
              </w:rPr>
              <w:t>;</w:t>
            </w:r>
          </w:p>
          <w:p w14:paraId="52C72BB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ширина земельных участков вдоль фронта улицы (проезда) – 5 м; </w:t>
            </w:r>
          </w:p>
          <w:p w14:paraId="3DE5433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минимальный отступ от границ земельного участка, за пределами которых запрещено строительство зданий, строений, сооружений, - 1 м; </w:t>
            </w:r>
          </w:p>
          <w:p w14:paraId="1F500A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высота – </w:t>
            </w:r>
            <w:r w:rsidRPr="000C3E1D">
              <w:rPr>
                <w:rFonts w:cs="Times New Roman"/>
                <w:b/>
                <w:bCs/>
                <w:sz w:val="20"/>
                <w:szCs w:val="20"/>
              </w:rPr>
              <w:t>не подлежит установлению</w:t>
            </w:r>
            <w:r w:rsidRPr="000C3E1D">
              <w:rPr>
                <w:rFonts w:cs="Times New Roman"/>
                <w:sz w:val="20"/>
                <w:szCs w:val="20"/>
              </w:rPr>
              <w:t>;</w:t>
            </w:r>
          </w:p>
          <w:p w14:paraId="5CAC6D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10%;</w:t>
            </w:r>
          </w:p>
        </w:tc>
      </w:tr>
      <w:tr w:rsidR="002D5C89" w:rsidRPr="000C3E1D" w14:paraId="62AEEDAC" w14:textId="77777777" w:rsidTr="00650656">
        <w:trPr>
          <w:trHeight w:val="20"/>
        </w:trPr>
        <w:tc>
          <w:tcPr>
            <w:tcW w:w="3545" w:type="dxa"/>
            <w:shd w:val="clear" w:color="auto" w:fill="auto"/>
            <w:vAlign w:val="center"/>
          </w:tcPr>
          <w:p w14:paraId="34F5A5F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953" w:type="dxa"/>
            <w:shd w:val="clear" w:color="auto" w:fill="auto"/>
            <w:vAlign w:val="center"/>
          </w:tcPr>
          <w:p w14:paraId="4EEDF3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5" w:type="dxa"/>
            <w:vMerge w:val="restart"/>
            <w:shd w:val="clear" w:color="auto" w:fill="auto"/>
            <w:vAlign w:val="center"/>
          </w:tcPr>
          <w:p w14:paraId="19AA8E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3F34ABC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19AC684F" w14:textId="77777777" w:rsidTr="00650656">
        <w:trPr>
          <w:trHeight w:val="2024"/>
        </w:trPr>
        <w:tc>
          <w:tcPr>
            <w:tcW w:w="3545" w:type="dxa"/>
            <w:shd w:val="clear" w:color="auto" w:fill="auto"/>
            <w:vAlign w:val="center"/>
          </w:tcPr>
          <w:p w14:paraId="6BE0CD6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953" w:type="dxa"/>
            <w:shd w:val="clear" w:color="auto" w:fill="auto"/>
            <w:vAlign w:val="center"/>
          </w:tcPr>
          <w:p w14:paraId="2A34D42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5" w:type="dxa"/>
            <w:vMerge/>
            <w:shd w:val="clear" w:color="auto" w:fill="auto"/>
            <w:vAlign w:val="center"/>
          </w:tcPr>
          <w:p w14:paraId="47BC30E4" w14:textId="77777777" w:rsidR="002D5C89" w:rsidRPr="000C3E1D" w:rsidRDefault="002D5C89" w:rsidP="000D0821">
            <w:pPr>
              <w:spacing w:after="0" w:line="240" w:lineRule="auto"/>
              <w:jc w:val="both"/>
              <w:rPr>
                <w:rFonts w:cs="Times New Roman"/>
                <w:sz w:val="20"/>
                <w:szCs w:val="20"/>
              </w:rPr>
            </w:pPr>
          </w:p>
        </w:tc>
      </w:tr>
    </w:tbl>
    <w:p w14:paraId="1F91262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58EC8375" w14:textId="77777777" w:rsidTr="002D5C89">
        <w:trPr>
          <w:trHeight w:val="20"/>
        </w:trPr>
        <w:tc>
          <w:tcPr>
            <w:tcW w:w="3545" w:type="dxa"/>
            <w:vAlign w:val="center"/>
          </w:tcPr>
          <w:p w14:paraId="1E72697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26458B6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55026BC0"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558D17F5" w14:textId="77777777" w:rsidTr="002D5C89">
        <w:trPr>
          <w:trHeight w:val="20"/>
        </w:trPr>
        <w:tc>
          <w:tcPr>
            <w:tcW w:w="3545" w:type="dxa"/>
            <w:shd w:val="clear" w:color="auto" w:fill="auto"/>
            <w:vAlign w:val="center"/>
          </w:tcPr>
          <w:p w14:paraId="047C102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 подлежат установлению</w:t>
            </w:r>
          </w:p>
        </w:tc>
        <w:tc>
          <w:tcPr>
            <w:tcW w:w="5670" w:type="dxa"/>
            <w:shd w:val="clear" w:color="auto" w:fill="auto"/>
            <w:vAlign w:val="center"/>
          </w:tcPr>
          <w:p w14:paraId="26834F5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Не подлежат установлению </w:t>
            </w:r>
          </w:p>
        </w:tc>
        <w:tc>
          <w:tcPr>
            <w:tcW w:w="6378" w:type="dxa"/>
            <w:shd w:val="clear" w:color="auto" w:fill="auto"/>
            <w:vAlign w:val="center"/>
          </w:tcPr>
          <w:p w14:paraId="168709B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Не подлежат установлению </w:t>
            </w:r>
          </w:p>
        </w:tc>
      </w:tr>
    </w:tbl>
    <w:p w14:paraId="5A7DDF08"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2D5C89" w:rsidRPr="000C3E1D" w14:paraId="204DB74F" w14:textId="77777777" w:rsidTr="002D5C89">
        <w:trPr>
          <w:trHeight w:val="20"/>
          <w:tblHeader/>
        </w:trPr>
        <w:tc>
          <w:tcPr>
            <w:tcW w:w="7655" w:type="dxa"/>
            <w:vAlign w:val="center"/>
          </w:tcPr>
          <w:p w14:paraId="29E210CC"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7938" w:type="dxa"/>
            <w:vAlign w:val="center"/>
          </w:tcPr>
          <w:p w14:paraId="60AB223F"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27825593" w14:textId="77777777" w:rsidTr="002D5C89">
        <w:trPr>
          <w:trHeight w:val="20"/>
        </w:trPr>
        <w:tc>
          <w:tcPr>
            <w:tcW w:w="7655" w:type="dxa"/>
            <w:vAlign w:val="center"/>
          </w:tcPr>
          <w:p w14:paraId="607E252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6264C9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F9E758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D0F441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DB2DE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71FB64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w:t>
            </w:r>
          </w:p>
          <w:p w14:paraId="54539B9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2684EB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5442496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E06A2A7" w14:textId="77777777" w:rsidR="002D5C89" w:rsidRPr="000C3E1D" w:rsidRDefault="002D5C89" w:rsidP="000D0821">
            <w:pPr>
              <w:spacing w:after="0" w:line="240" w:lineRule="auto"/>
              <w:jc w:val="both"/>
              <w:rPr>
                <w:rFonts w:cs="Times New Roman"/>
                <w:sz w:val="20"/>
                <w:szCs w:val="20"/>
              </w:rPr>
            </w:pPr>
          </w:p>
          <w:p w14:paraId="2F9A96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89C7C54" w14:textId="77777777" w:rsidR="002D5C89" w:rsidRPr="000C3E1D" w:rsidRDefault="002D5C89" w:rsidP="000D0821">
            <w:pPr>
              <w:spacing w:after="0" w:line="240" w:lineRule="auto"/>
              <w:jc w:val="both"/>
              <w:rPr>
                <w:rFonts w:cs="Times New Roman"/>
                <w:sz w:val="20"/>
                <w:szCs w:val="20"/>
              </w:rPr>
            </w:pPr>
          </w:p>
          <w:p w14:paraId="065A7CE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8759F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012FF2CD" w14:textId="78C94F97" w:rsidR="002D5C89" w:rsidRPr="000C3E1D" w:rsidRDefault="002D5C89" w:rsidP="00650656">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C8B69B7" w14:textId="77777777" w:rsidR="002D5C89" w:rsidRPr="000C3E1D" w:rsidRDefault="002D5C89" w:rsidP="000D0821">
      <w:pPr>
        <w:spacing w:after="0" w:line="240" w:lineRule="auto"/>
        <w:jc w:val="both"/>
        <w:rPr>
          <w:rFonts w:cs="Times New Roman"/>
          <w:sz w:val="16"/>
          <w:szCs w:val="20"/>
          <w:u w:val="single"/>
        </w:rPr>
      </w:pPr>
      <w:r w:rsidRPr="000C3E1D">
        <w:rPr>
          <w:rFonts w:cs="Times New Roman"/>
          <w:sz w:val="16"/>
          <w:szCs w:val="20"/>
          <w:u w:val="single"/>
        </w:rPr>
        <w:t>Расстояние до красной линии:</w:t>
      </w:r>
    </w:p>
    <w:p w14:paraId="1B636C72"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1) улиц, от зданий и сооружений  – 5 м;</w:t>
      </w:r>
    </w:p>
    <w:p w14:paraId="50441885"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проездов, от зданий и сооружений – 3 м.</w:t>
      </w:r>
    </w:p>
    <w:p w14:paraId="3FE01208"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5F6D8E9D" w14:textId="77777777" w:rsidR="002D5C89" w:rsidRPr="000C3E1D" w:rsidRDefault="002D5C89" w:rsidP="000D0821">
      <w:pPr>
        <w:spacing w:after="0" w:line="240" w:lineRule="auto"/>
        <w:jc w:val="both"/>
        <w:rPr>
          <w:rFonts w:cs="Times New Roman"/>
          <w:sz w:val="16"/>
          <w:szCs w:val="20"/>
        </w:rPr>
      </w:pPr>
    </w:p>
    <w:p w14:paraId="0905173F" w14:textId="77777777" w:rsidR="002D5C89" w:rsidRPr="000C3E1D" w:rsidRDefault="002D5C89" w:rsidP="000D0821">
      <w:pPr>
        <w:spacing w:after="0" w:line="240" w:lineRule="auto"/>
        <w:jc w:val="both"/>
        <w:rPr>
          <w:rFonts w:cs="Times New Roman"/>
          <w:b/>
          <w:sz w:val="16"/>
          <w:szCs w:val="20"/>
        </w:rPr>
      </w:pPr>
      <w:r w:rsidRPr="000C3E1D">
        <w:rPr>
          <w:rFonts w:cs="Times New Roman"/>
          <w:b/>
          <w:sz w:val="16"/>
          <w:szCs w:val="20"/>
        </w:rPr>
        <w:t>Примечание общее.</w:t>
      </w:r>
    </w:p>
    <w:p w14:paraId="2359892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CF0738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F8C6591"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78216AF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3511EA0A"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2) использование сточных вод в целях повышения почвенного плодородия;</w:t>
      </w:r>
    </w:p>
    <w:p w14:paraId="0B4C46CC"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844A654"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4) осуществление авиационных мер по борьбе с вредными организмами. </w:t>
      </w:r>
    </w:p>
    <w:p w14:paraId="4CAD8A0E"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8961500"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в границах территорий общего пользования;</w:t>
      </w:r>
    </w:p>
    <w:p w14:paraId="70B079A3"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 предназначенные для размещения линейных объектов и (или) занятые линейными объектами.</w:t>
      </w:r>
    </w:p>
    <w:p w14:paraId="3D375DD9" w14:textId="77777777" w:rsidR="002D5C89" w:rsidRPr="000C3E1D" w:rsidRDefault="002D5C89" w:rsidP="000D0821">
      <w:pPr>
        <w:spacing w:after="0" w:line="240" w:lineRule="auto"/>
        <w:jc w:val="both"/>
        <w:rPr>
          <w:rFonts w:cs="Times New Roman"/>
          <w:sz w:val="16"/>
          <w:szCs w:val="20"/>
        </w:rPr>
      </w:pPr>
      <w:r w:rsidRPr="000C3E1D">
        <w:rPr>
          <w:rFonts w:cs="Times New Roman"/>
          <w:sz w:val="16"/>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80D564D" w14:textId="77777777" w:rsidR="002D5C89" w:rsidRPr="000C3E1D" w:rsidRDefault="002D5C89" w:rsidP="000D0821">
      <w:pPr>
        <w:spacing w:after="0" w:line="240" w:lineRule="auto"/>
        <w:jc w:val="both"/>
        <w:rPr>
          <w:rFonts w:cs="Times New Roman"/>
          <w:sz w:val="16"/>
          <w:szCs w:val="20"/>
          <w:u w:val="single"/>
        </w:rPr>
      </w:pPr>
    </w:p>
    <w:p w14:paraId="02B4771B" w14:textId="77777777" w:rsidR="002D5C89" w:rsidRPr="000C3E1D" w:rsidRDefault="002D5C89" w:rsidP="000D0821">
      <w:pPr>
        <w:pStyle w:val="6"/>
        <w:rPr>
          <w:rFonts w:cs="Times New Roman"/>
          <w:sz w:val="20"/>
          <w:szCs w:val="20"/>
        </w:rPr>
      </w:pPr>
      <w:bookmarkStart w:id="62" w:name="_Toc124859471"/>
      <w:bookmarkStart w:id="63" w:name="_Toc159856641"/>
      <w:r w:rsidRPr="000C3E1D">
        <w:rPr>
          <w:rFonts w:cs="Times New Roman"/>
          <w:sz w:val="20"/>
          <w:szCs w:val="20"/>
        </w:rPr>
        <w:t>ЗКР. Зона комплексного развития.</w:t>
      </w:r>
      <w:bookmarkEnd w:id="62"/>
      <w:bookmarkEnd w:id="63"/>
    </w:p>
    <w:p w14:paraId="604A03F3"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14:paraId="12866384"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По мере принятия решений о застройке данных территорий, правообладателями земельных участков проводятся работы по планировке территории с последующем размежеванием существующих земельных участков с целью выделения требуемой планировочной структуры.</w:t>
      </w:r>
    </w:p>
    <w:p w14:paraId="48A46817"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 xml:space="preserve"> После проведения выше указанных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663A097A" w14:textId="77777777" w:rsidR="002D5C89" w:rsidRPr="000C3E1D" w:rsidRDefault="002D5C89" w:rsidP="000D0821">
      <w:pPr>
        <w:spacing w:after="0" w:line="240" w:lineRule="auto"/>
        <w:jc w:val="both"/>
        <w:rPr>
          <w:rFonts w:cs="Times New Roman"/>
          <w:i/>
          <w:iCs/>
          <w:sz w:val="20"/>
          <w:szCs w:val="20"/>
        </w:rPr>
      </w:pPr>
      <w:r w:rsidRPr="000C3E1D">
        <w:rPr>
          <w:rFonts w:cs="Times New Roman"/>
          <w:i/>
          <w:iCs/>
          <w:sz w:val="20"/>
          <w:szCs w:val="20"/>
        </w:rPr>
        <w:t xml:space="preserve">Нижеперечисленные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14:paraId="5B8A8654" w14:textId="77777777" w:rsidR="002D5C89" w:rsidRPr="000C3E1D" w:rsidRDefault="002D5C89" w:rsidP="000D0821">
      <w:pPr>
        <w:spacing w:after="0" w:line="240" w:lineRule="auto"/>
        <w:jc w:val="both"/>
        <w:rPr>
          <w:rFonts w:cs="Times New Roman"/>
          <w:i/>
          <w:iCs/>
          <w:sz w:val="20"/>
          <w:szCs w:val="20"/>
        </w:rPr>
      </w:pPr>
    </w:p>
    <w:p w14:paraId="6C502BC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2D5C89" w:rsidRPr="000C3E1D" w14:paraId="5979FBB5" w14:textId="77777777" w:rsidTr="002D5C89">
        <w:trPr>
          <w:trHeight w:val="20"/>
          <w:tblHeader/>
        </w:trPr>
        <w:tc>
          <w:tcPr>
            <w:tcW w:w="3545" w:type="dxa"/>
            <w:vAlign w:val="center"/>
          </w:tcPr>
          <w:p w14:paraId="0F469BD4"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vAlign w:val="center"/>
          </w:tcPr>
          <w:p w14:paraId="22D4DF8C"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vAlign w:val="center"/>
          </w:tcPr>
          <w:p w14:paraId="5B90B4EE"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7ABCEC02" w14:textId="77777777" w:rsidTr="002D5C89">
        <w:trPr>
          <w:trHeight w:val="20"/>
        </w:trPr>
        <w:tc>
          <w:tcPr>
            <w:tcW w:w="15593" w:type="dxa"/>
            <w:gridSpan w:val="3"/>
            <w:vAlign w:val="center"/>
          </w:tcPr>
          <w:p w14:paraId="37BA2226"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Применяются при подготовке документации по планировке территории</w:t>
            </w:r>
          </w:p>
        </w:tc>
      </w:tr>
      <w:tr w:rsidR="002D5C89" w:rsidRPr="000C3E1D" w14:paraId="6B7A8DD4" w14:textId="77777777" w:rsidTr="002D5C89">
        <w:trPr>
          <w:trHeight w:val="20"/>
        </w:trPr>
        <w:tc>
          <w:tcPr>
            <w:tcW w:w="3545" w:type="dxa"/>
            <w:vAlign w:val="center"/>
          </w:tcPr>
          <w:p w14:paraId="3CB7119F"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[2.3] - Блокированная жилая застройка</w:t>
            </w:r>
          </w:p>
        </w:tc>
        <w:tc>
          <w:tcPr>
            <w:tcW w:w="5670" w:type="dxa"/>
            <w:tcBorders>
              <w:bottom w:val="single" w:sz="2" w:space="0" w:color="000000"/>
              <w:right w:val="single" w:sz="2" w:space="0" w:color="000000"/>
            </w:tcBorders>
            <w:shd w:val="clear" w:color="auto" w:fill="auto"/>
          </w:tcPr>
          <w:p w14:paraId="562BD53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378" w:type="dxa"/>
            <w:vAlign w:val="center"/>
          </w:tcPr>
          <w:p w14:paraId="6A9F20E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100/800 кв. м из расчета на 1 блок;</w:t>
            </w:r>
          </w:p>
          <w:p w14:paraId="75BF19A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6 м;</w:t>
            </w:r>
          </w:p>
          <w:p w14:paraId="3F48420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- 0 м;</w:t>
            </w:r>
          </w:p>
          <w:p w14:paraId="521929D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2A679C50" w14:textId="11A3D85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40%</w:t>
            </w:r>
            <w:r w:rsidR="00E65B33" w:rsidRPr="000C3E1D">
              <w:rPr>
                <w:rFonts w:cs="Times New Roman"/>
                <w:sz w:val="20"/>
                <w:szCs w:val="20"/>
              </w:rPr>
              <w:t>.</w:t>
            </w:r>
          </w:p>
          <w:p w14:paraId="4E95FF9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4F5DB47C" w14:textId="77777777" w:rsidTr="002D5C89">
        <w:trPr>
          <w:trHeight w:val="20"/>
        </w:trPr>
        <w:tc>
          <w:tcPr>
            <w:tcW w:w="3545" w:type="dxa"/>
            <w:vAlign w:val="center"/>
          </w:tcPr>
          <w:p w14:paraId="579FFFA4" w14:textId="77777777" w:rsidR="002D5C89" w:rsidRPr="000C3E1D" w:rsidRDefault="002D5C89" w:rsidP="000D0821">
            <w:pPr>
              <w:spacing w:after="0" w:line="240" w:lineRule="auto"/>
              <w:jc w:val="both"/>
              <w:rPr>
                <w:rFonts w:cs="Times New Roman"/>
                <w:b/>
                <w:sz w:val="20"/>
                <w:szCs w:val="20"/>
              </w:rPr>
            </w:pPr>
            <w:r w:rsidRPr="000C3E1D">
              <w:rPr>
                <w:rFonts w:cs="Times New Roman"/>
                <w:sz w:val="20"/>
                <w:szCs w:val="20"/>
              </w:rPr>
              <w:t>[2.1.1] - Малоэтажная многоквартирная жилая застройка</w:t>
            </w:r>
          </w:p>
        </w:tc>
        <w:tc>
          <w:tcPr>
            <w:tcW w:w="5670" w:type="dxa"/>
            <w:tcBorders>
              <w:bottom w:val="single" w:sz="2" w:space="0" w:color="000000"/>
              <w:right w:val="single" w:sz="2" w:space="0" w:color="000000"/>
            </w:tcBorders>
            <w:shd w:val="clear" w:color="auto" w:fill="auto"/>
          </w:tcPr>
          <w:p w14:paraId="301F19B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малоэтажных многоквартирных домов (многоквартирные дома высотой до 4 этажей, включая мансардный);</w:t>
            </w:r>
          </w:p>
          <w:p w14:paraId="342A1A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14:paraId="4E47BA5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400/8000 кв. м;</w:t>
            </w:r>
          </w:p>
          <w:p w14:paraId="30C3FED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200/800 кв. м из расчета на 1 блок;</w:t>
            </w:r>
          </w:p>
          <w:p w14:paraId="6A1414C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6 м;</w:t>
            </w:r>
          </w:p>
          <w:p w14:paraId="1F6F247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- 0 м;</w:t>
            </w:r>
          </w:p>
          <w:p w14:paraId="05D6A5D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5EA0AEA5" w14:textId="64A30AA1"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w:t>
            </w:r>
            <w:r w:rsidR="00E65B33" w:rsidRPr="000C3E1D">
              <w:rPr>
                <w:rFonts w:cs="Times New Roman"/>
                <w:sz w:val="20"/>
                <w:szCs w:val="20"/>
              </w:rPr>
              <w:t>аницах земельного участка – 40%.</w:t>
            </w:r>
          </w:p>
          <w:p w14:paraId="5DDBBF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5558EBDF" w14:textId="524D3788" w:rsidR="00E65B33" w:rsidRPr="000C3E1D" w:rsidRDefault="00E65B33" w:rsidP="000D0821">
            <w:pPr>
              <w:spacing w:after="0" w:line="240" w:lineRule="auto"/>
              <w:jc w:val="both"/>
              <w:rPr>
                <w:rFonts w:cs="Times New Roman"/>
                <w:sz w:val="20"/>
                <w:szCs w:val="20"/>
              </w:rPr>
            </w:pPr>
            <w:r w:rsidRPr="000C3E1D">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2D5C89" w:rsidRPr="000C3E1D" w14:paraId="30F5AC26" w14:textId="77777777" w:rsidTr="002D5C89">
        <w:trPr>
          <w:trHeight w:val="20"/>
        </w:trPr>
        <w:tc>
          <w:tcPr>
            <w:tcW w:w="3545" w:type="dxa"/>
            <w:vAlign w:val="center"/>
          </w:tcPr>
          <w:p w14:paraId="58E1D72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[2.1] - Для индивидуального жилищного строительства</w:t>
            </w:r>
          </w:p>
        </w:tc>
        <w:tc>
          <w:tcPr>
            <w:tcW w:w="5670" w:type="dxa"/>
            <w:vAlign w:val="center"/>
          </w:tcPr>
          <w:p w14:paraId="6B07F8C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BDF4BE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выращивание сельскохозяйственных культур;</w:t>
            </w:r>
          </w:p>
          <w:p w14:paraId="306E8DB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гаражей для собственных нужд и хозяйственных построек</w:t>
            </w:r>
          </w:p>
        </w:tc>
        <w:tc>
          <w:tcPr>
            <w:tcW w:w="6378" w:type="dxa"/>
            <w:vAlign w:val="center"/>
          </w:tcPr>
          <w:p w14:paraId="1C4082C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400/2000 кв. м;</w:t>
            </w:r>
          </w:p>
          <w:p w14:paraId="71E69E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12 м;*</w:t>
            </w:r>
          </w:p>
          <w:p w14:paraId="375F79A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64C9B66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29669D7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30%;</w:t>
            </w:r>
          </w:p>
          <w:p w14:paraId="78C66E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общая площадь объекта индивидуального жилищного строительства – 300 кв.м.;</w:t>
            </w:r>
          </w:p>
          <w:p w14:paraId="6F7C1DD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предельных параметрам разрешенного строительства;</w:t>
            </w:r>
          </w:p>
          <w:p w14:paraId="079194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общая площадь объектов вспомогательного назначения (за исключением навесов) – не более 50 % от общей площади объекта индивидуального жилищного строительства;</w:t>
            </w:r>
          </w:p>
          <w:p w14:paraId="770C12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4C3CB04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p w14:paraId="4F42B9CE" w14:textId="77777777" w:rsidR="00E65B33" w:rsidRPr="000C3E1D" w:rsidRDefault="00E65B33" w:rsidP="00E65B33">
            <w:pPr>
              <w:widowControl w:val="0"/>
              <w:overflowPunct w:val="0"/>
              <w:autoSpaceDE w:val="0"/>
              <w:autoSpaceDN w:val="0"/>
              <w:adjustRightInd w:val="0"/>
              <w:spacing w:after="0" w:line="240" w:lineRule="auto"/>
              <w:jc w:val="both"/>
              <w:rPr>
                <w:rFonts w:cs="Times New Roman"/>
                <w:sz w:val="20"/>
                <w:szCs w:val="20"/>
              </w:rPr>
            </w:pPr>
            <w:r w:rsidRPr="000C3E1D">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4DDEE7E8" w14:textId="77777777" w:rsidR="00E65B33" w:rsidRPr="000C3E1D" w:rsidRDefault="00E65B33" w:rsidP="00E65B33">
            <w:pPr>
              <w:widowControl w:val="0"/>
              <w:overflowPunct w:val="0"/>
              <w:autoSpaceDE w:val="0"/>
              <w:autoSpaceDN w:val="0"/>
              <w:adjustRightInd w:val="0"/>
              <w:spacing w:after="0" w:line="240" w:lineRule="auto"/>
              <w:jc w:val="both"/>
              <w:rPr>
                <w:sz w:val="20"/>
                <w:szCs w:val="20"/>
              </w:rPr>
            </w:pPr>
            <w:r w:rsidRPr="000C3E1D">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251BA780" w14:textId="7B738179" w:rsidR="00E65B33" w:rsidRPr="000C3E1D" w:rsidRDefault="00E65B33" w:rsidP="00E65B33">
            <w:pPr>
              <w:spacing w:after="0" w:line="240" w:lineRule="auto"/>
              <w:jc w:val="both"/>
              <w:rPr>
                <w:rFonts w:cs="Times New Roman"/>
                <w:sz w:val="20"/>
                <w:szCs w:val="20"/>
              </w:rPr>
            </w:pPr>
            <w:r w:rsidRPr="000C3E1D">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2D5C89" w:rsidRPr="000C3E1D" w14:paraId="076C6D0B" w14:textId="77777777" w:rsidTr="002D5C89">
        <w:trPr>
          <w:trHeight w:val="20"/>
        </w:trPr>
        <w:tc>
          <w:tcPr>
            <w:tcW w:w="3545" w:type="dxa"/>
            <w:shd w:val="clear" w:color="auto" w:fill="auto"/>
            <w:vAlign w:val="center"/>
          </w:tcPr>
          <w:p w14:paraId="5BD9EEB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[3.1.1] - Предоставление коммунальных услуг</w:t>
            </w:r>
          </w:p>
          <w:p w14:paraId="52A6E1AE" w14:textId="77777777" w:rsidR="002D5C89" w:rsidRPr="000C3E1D" w:rsidRDefault="002D5C89" w:rsidP="000D0821">
            <w:pPr>
              <w:spacing w:after="0" w:line="240" w:lineRule="auto"/>
              <w:jc w:val="both"/>
              <w:rPr>
                <w:rFonts w:cs="Times New Roman"/>
                <w:sz w:val="20"/>
                <w:szCs w:val="20"/>
              </w:rPr>
            </w:pPr>
          </w:p>
        </w:tc>
        <w:tc>
          <w:tcPr>
            <w:tcW w:w="5670" w:type="dxa"/>
            <w:tcBorders>
              <w:bottom w:val="single" w:sz="2" w:space="0" w:color="000000"/>
              <w:right w:val="single" w:sz="2" w:space="0" w:color="000000"/>
            </w:tcBorders>
            <w:shd w:val="clear" w:color="auto" w:fill="auto"/>
          </w:tcPr>
          <w:p w14:paraId="672CA0D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78" w:type="dxa"/>
            <w:shd w:val="clear" w:color="auto" w:fill="auto"/>
            <w:vAlign w:val="center"/>
          </w:tcPr>
          <w:p w14:paraId="3622F64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764FC98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6DF32CE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250EE40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474DA97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096C2A4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159EC8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7DB1F096" w14:textId="77777777" w:rsidTr="002D5C89">
        <w:trPr>
          <w:trHeight w:val="20"/>
        </w:trPr>
        <w:tc>
          <w:tcPr>
            <w:tcW w:w="3545" w:type="dxa"/>
            <w:shd w:val="clear" w:color="auto" w:fill="auto"/>
            <w:vAlign w:val="center"/>
          </w:tcPr>
          <w:p w14:paraId="659FF0D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[3.1.2] - Административные здания организаций, обеспечивающих предоставление коммунальных услуг</w:t>
            </w:r>
          </w:p>
          <w:p w14:paraId="43E6A079" w14:textId="77777777" w:rsidR="002D5C89" w:rsidRPr="000C3E1D" w:rsidRDefault="002D5C89" w:rsidP="000D0821">
            <w:pPr>
              <w:spacing w:after="0" w:line="240" w:lineRule="auto"/>
              <w:jc w:val="both"/>
              <w:rPr>
                <w:rFonts w:cs="Times New Roman"/>
                <w:sz w:val="20"/>
                <w:szCs w:val="20"/>
              </w:rPr>
            </w:pPr>
          </w:p>
        </w:tc>
        <w:tc>
          <w:tcPr>
            <w:tcW w:w="5670" w:type="dxa"/>
            <w:shd w:val="clear" w:color="auto" w:fill="auto"/>
            <w:vAlign w:val="center"/>
          </w:tcPr>
          <w:p w14:paraId="01A7294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shd w:val="clear" w:color="auto" w:fill="auto"/>
            <w:vAlign w:val="center"/>
          </w:tcPr>
          <w:p w14:paraId="04E79B8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bCs/>
                <w:sz w:val="20"/>
                <w:szCs w:val="20"/>
              </w:rPr>
              <w:t>;</w:t>
            </w:r>
            <w:r w:rsidRPr="000C3E1D">
              <w:rPr>
                <w:rFonts w:cs="Times New Roman"/>
                <w:sz w:val="20"/>
                <w:szCs w:val="20"/>
              </w:rPr>
              <w:t xml:space="preserve"> </w:t>
            </w:r>
          </w:p>
          <w:p w14:paraId="4445705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36F496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604190D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4E5E89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- 20 м;</w:t>
            </w:r>
          </w:p>
          <w:p w14:paraId="1BD0EE2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394DEE0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09284E5" w14:textId="77777777" w:rsidTr="002D5C89">
        <w:trPr>
          <w:trHeight w:val="20"/>
        </w:trPr>
        <w:tc>
          <w:tcPr>
            <w:tcW w:w="3545" w:type="dxa"/>
            <w:shd w:val="clear" w:color="auto" w:fill="auto"/>
            <w:vAlign w:val="center"/>
          </w:tcPr>
          <w:p w14:paraId="2E67AD7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[3.10.1] - Амбулаторное ветеринарное обслуживание</w:t>
            </w:r>
          </w:p>
        </w:tc>
        <w:tc>
          <w:tcPr>
            <w:tcW w:w="5670" w:type="dxa"/>
            <w:shd w:val="clear" w:color="auto" w:fill="auto"/>
            <w:vAlign w:val="center"/>
          </w:tcPr>
          <w:p w14:paraId="5A769B8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378" w:type="dxa"/>
            <w:vMerge w:val="restart"/>
            <w:shd w:val="clear" w:color="auto" w:fill="auto"/>
            <w:vAlign w:val="center"/>
          </w:tcPr>
          <w:p w14:paraId="133A4A9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400/5000 кв. м;</w:t>
            </w:r>
          </w:p>
          <w:p w14:paraId="3E4C389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0D2368A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22735F5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3F1D195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5A621A2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11798698" w14:textId="77777777" w:rsidTr="002D5C89">
        <w:trPr>
          <w:trHeight w:val="20"/>
        </w:trPr>
        <w:tc>
          <w:tcPr>
            <w:tcW w:w="3545" w:type="dxa"/>
            <w:shd w:val="clear" w:color="auto" w:fill="auto"/>
            <w:vAlign w:val="center"/>
          </w:tcPr>
          <w:p w14:paraId="1000EB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[3.3] - Бытовое обслуживание</w:t>
            </w:r>
          </w:p>
        </w:tc>
        <w:tc>
          <w:tcPr>
            <w:tcW w:w="5670" w:type="dxa"/>
            <w:shd w:val="clear" w:color="auto" w:fill="auto"/>
            <w:vAlign w:val="center"/>
          </w:tcPr>
          <w:p w14:paraId="0E4B211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vMerge/>
            <w:shd w:val="clear" w:color="auto" w:fill="auto"/>
            <w:vAlign w:val="center"/>
          </w:tcPr>
          <w:p w14:paraId="7340A151" w14:textId="77777777" w:rsidR="002D5C89" w:rsidRPr="000C3E1D" w:rsidRDefault="002D5C89" w:rsidP="000D0821">
            <w:pPr>
              <w:spacing w:after="0" w:line="240" w:lineRule="auto"/>
              <w:jc w:val="both"/>
              <w:rPr>
                <w:rFonts w:cs="Times New Roman"/>
                <w:sz w:val="20"/>
                <w:szCs w:val="20"/>
              </w:rPr>
            </w:pPr>
          </w:p>
        </w:tc>
      </w:tr>
      <w:tr w:rsidR="002D5C89" w:rsidRPr="000C3E1D" w14:paraId="27DA7FC1" w14:textId="77777777" w:rsidTr="002D5C89">
        <w:trPr>
          <w:trHeight w:val="20"/>
        </w:trPr>
        <w:tc>
          <w:tcPr>
            <w:tcW w:w="3545" w:type="dxa"/>
            <w:shd w:val="clear" w:color="auto" w:fill="auto"/>
            <w:vAlign w:val="center"/>
          </w:tcPr>
          <w:p w14:paraId="7E2D2F2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[3.2.2] - Оказание социальной помощи населению</w:t>
            </w:r>
          </w:p>
        </w:tc>
        <w:tc>
          <w:tcPr>
            <w:tcW w:w="5670" w:type="dxa"/>
            <w:shd w:val="clear" w:color="auto" w:fill="auto"/>
            <w:vAlign w:val="center"/>
          </w:tcPr>
          <w:p w14:paraId="26763B3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0CA7D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некоммерческих фондов, благотворительных организаций, клубов по интересам</w:t>
            </w:r>
          </w:p>
        </w:tc>
        <w:tc>
          <w:tcPr>
            <w:tcW w:w="6378" w:type="dxa"/>
            <w:vMerge/>
            <w:shd w:val="clear" w:color="auto" w:fill="auto"/>
            <w:vAlign w:val="center"/>
          </w:tcPr>
          <w:p w14:paraId="13330885" w14:textId="77777777" w:rsidR="002D5C89" w:rsidRPr="000C3E1D" w:rsidRDefault="002D5C89" w:rsidP="000D0821">
            <w:pPr>
              <w:spacing w:after="0" w:line="240" w:lineRule="auto"/>
              <w:jc w:val="both"/>
              <w:rPr>
                <w:rFonts w:cs="Times New Roman"/>
                <w:sz w:val="20"/>
                <w:szCs w:val="20"/>
              </w:rPr>
            </w:pPr>
          </w:p>
        </w:tc>
      </w:tr>
      <w:tr w:rsidR="002D5C89" w:rsidRPr="000C3E1D" w14:paraId="45DEBEFC" w14:textId="77777777" w:rsidTr="002D5C89">
        <w:trPr>
          <w:trHeight w:val="20"/>
        </w:trPr>
        <w:tc>
          <w:tcPr>
            <w:tcW w:w="3545" w:type="dxa"/>
            <w:shd w:val="clear" w:color="auto" w:fill="auto"/>
            <w:vAlign w:val="center"/>
          </w:tcPr>
          <w:p w14:paraId="0463D3C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[3.2.3] - Оказание услуг связи</w:t>
            </w:r>
          </w:p>
        </w:tc>
        <w:tc>
          <w:tcPr>
            <w:tcW w:w="5670" w:type="dxa"/>
            <w:shd w:val="clear" w:color="auto" w:fill="auto"/>
            <w:vAlign w:val="center"/>
          </w:tcPr>
          <w:p w14:paraId="04BF2EE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shd w:val="clear" w:color="auto" w:fill="auto"/>
            <w:vAlign w:val="center"/>
          </w:tcPr>
          <w:p w14:paraId="35778965" w14:textId="77777777" w:rsidR="002D5C89" w:rsidRPr="000C3E1D" w:rsidRDefault="002D5C89" w:rsidP="000D0821">
            <w:pPr>
              <w:spacing w:after="0" w:line="240" w:lineRule="auto"/>
              <w:jc w:val="both"/>
              <w:rPr>
                <w:rFonts w:cs="Times New Roman"/>
                <w:sz w:val="20"/>
                <w:szCs w:val="20"/>
              </w:rPr>
            </w:pPr>
          </w:p>
        </w:tc>
      </w:tr>
      <w:tr w:rsidR="002D5C89" w:rsidRPr="000C3E1D" w14:paraId="62A2F168" w14:textId="77777777" w:rsidTr="002D5C89">
        <w:trPr>
          <w:trHeight w:val="20"/>
        </w:trPr>
        <w:tc>
          <w:tcPr>
            <w:tcW w:w="3545" w:type="dxa"/>
            <w:shd w:val="clear" w:color="auto" w:fill="auto"/>
            <w:vAlign w:val="center"/>
          </w:tcPr>
          <w:p w14:paraId="0D51947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[5.1.2] - Обеспечение занятий спортом в помещениях</w:t>
            </w:r>
          </w:p>
        </w:tc>
        <w:tc>
          <w:tcPr>
            <w:tcW w:w="5670" w:type="dxa"/>
            <w:shd w:val="clear" w:color="auto" w:fill="auto"/>
            <w:vAlign w:val="center"/>
          </w:tcPr>
          <w:p w14:paraId="0DB9D86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378" w:type="dxa"/>
            <w:shd w:val="clear" w:color="auto" w:fill="auto"/>
            <w:vAlign w:val="center"/>
          </w:tcPr>
          <w:p w14:paraId="2DAE9C5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1EB16C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17901D1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EB8E94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66DA0E2D" w14:textId="77777777" w:rsidR="002D5C89" w:rsidRPr="000C3E1D" w:rsidRDefault="002D5C89" w:rsidP="000D0821">
            <w:pPr>
              <w:spacing w:after="0" w:line="240" w:lineRule="auto"/>
              <w:jc w:val="both"/>
              <w:rPr>
                <w:rFonts w:cs="Times New Roman"/>
                <w:bCs/>
                <w:sz w:val="20"/>
                <w:szCs w:val="20"/>
              </w:rPr>
            </w:pPr>
            <w:r w:rsidRPr="000C3E1D">
              <w:rPr>
                <w:rFonts w:cs="Times New Roman"/>
                <w:sz w:val="20"/>
                <w:szCs w:val="20"/>
              </w:rPr>
              <w:t xml:space="preserve">максимальная высота строений, сооружений от уровня земли - </w:t>
            </w:r>
            <w:r w:rsidRPr="000C3E1D">
              <w:rPr>
                <w:rFonts w:cs="Times New Roman"/>
                <w:bCs/>
                <w:sz w:val="20"/>
                <w:szCs w:val="20"/>
              </w:rPr>
              <w:t>15м;</w:t>
            </w:r>
          </w:p>
          <w:p w14:paraId="565EB5D4" w14:textId="41803D71"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w:t>
            </w:r>
            <w:r w:rsidR="00271372" w:rsidRPr="000C3E1D">
              <w:rPr>
                <w:rFonts w:cs="Times New Roman"/>
                <w:sz w:val="20"/>
                <w:szCs w:val="20"/>
              </w:rPr>
              <w:t xml:space="preserve"> границах земельного участка – 6</w:t>
            </w:r>
            <w:r w:rsidRPr="000C3E1D">
              <w:rPr>
                <w:rFonts w:cs="Times New Roman"/>
                <w:sz w:val="20"/>
                <w:szCs w:val="20"/>
              </w:rPr>
              <w:t>0%;</w:t>
            </w:r>
          </w:p>
          <w:p w14:paraId="0A726B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7B42D80" w14:textId="77777777" w:rsidTr="002D5C89">
        <w:trPr>
          <w:trHeight w:val="20"/>
        </w:trPr>
        <w:tc>
          <w:tcPr>
            <w:tcW w:w="3545" w:type="dxa"/>
            <w:shd w:val="clear" w:color="auto" w:fill="auto"/>
            <w:vAlign w:val="center"/>
          </w:tcPr>
          <w:p w14:paraId="2014173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[5.1.3] - Площадки для занятий спортом</w:t>
            </w:r>
          </w:p>
        </w:tc>
        <w:tc>
          <w:tcPr>
            <w:tcW w:w="5670" w:type="dxa"/>
            <w:shd w:val="clear" w:color="auto" w:fill="auto"/>
            <w:vAlign w:val="center"/>
          </w:tcPr>
          <w:p w14:paraId="3DCBA3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shd w:val="clear" w:color="auto" w:fill="auto"/>
            <w:vAlign w:val="center"/>
          </w:tcPr>
          <w:p w14:paraId="484D1FE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- 50 кв. м/</w:t>
            </w:r>
            <w:r w:rsidRPr="000C3E1D">
              <w:rPr>
                <w:rFonts w:cs="Times New Roman"/>
                <w:b/>
                <w:bCs/>
                <w:sz w:val="20"/>
                <w:szCs w:val="20"/>
              </w:rPr>
              <w:t>не подлежит установлению</w:t>
            </w:r>
            <w:r w:rsidRPr="000C3E1D">
              <w:rPr>
                <w:rFonts w:cs="Times New Roman"/>
                <w:bCs/>
                <w:sz w:val="20"/>
                <w:szCs w:val="20"/>
              </w:rPr>
              <w:t>;</w:t>
            </w:r>
          </w:p>
          <w:p w14:paraId="51CD9AB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tc>
      </w:tr>
      <w:tr w:rsidR="002D5C89" w:rsidRPr="000C3E1D" w14:paraId="39A24748" w14:textId="77777777" w:rsidTr="002D5C89">
        <w:trPr>
          <w:trHeight w:val="20"/>
        </w:trPr>
        <w:tc>
          <w:tcPr>
            <w:tcW w:w="3545" w:type="dxa"/>
            <w:shd w:val="clear" w:color="auto" w:fill="auto"/>
            <w:vAlign w:val="center"/>
          </w:tcPr>
          <w:p w14:paraId="36425FF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[4.4] - Магазины</w:t>
            </w:r>
          </w:p>
        </w:tc>
        <w:tc>
          <w:tcPr>
            <w:tcW w:w="5670" w:type="dxa"/>
            <w:tcBorders>
              <w:bottom w:val="single" w:sz="2" w:space="0" w:color="000000"/>
              <w:right w:val="single" w:sz="2" w:space="0" w:color="000000"/>
            </w:tcBorders>
            <w:shd w:val="clear" w:color="auto" w:fill="auto"/>
          </w:tcPr>
          <w:p w14:paraId="2B695A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78" w:type="dxa"/>
            <w:shd w:val="clear" w:color="auto" w:fill="auto"/>
            <w:vAlign w:val="center"/>
          </w:tcPr>
          <w:p w14:paraId="03C5C32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100/5000 кв. м;</w:t>
            </w:r>
          </w:p>
          <w:p w14:paraId="54DC76A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10 м;</w:t>
            </w:r>
          </w:p>
          <w:p w14:paraId="28C0A31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013D423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2622B6F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1CD1D9E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D9FE547" w14:textId="77777777" w:rsidTr="002D5C89">
        <w:trPr>
          <w:trHeight w:val="20"/>
        </w:trPr>
        <w:tc>
          <w:tcPr>
            <w:tcW w:w="3545" w:type="dxa"/>
            <w:shd w:val="clear" w:color="auto" w:fill="auto"/>
          </w:tcPr>
          <w:p w14:paraId="21955FC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[2.7.1] - Хранение автотранспорта</w:t>
            </w:r>
          </w:p>
        </w:tc>
        <w:tc>
          <w:tcPr>
            <w:tcW w:w="5670" w:type="dxa"/>
            <w:shd w:val="clear" w:color="auto" w:fill="auto"/>
          </w:tcPr>
          <w:p w14:paraId="7A87089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378" w:type="dxa"/>
            <w:shd w:val="clear" w:color="auto" w:fill="auto"/>
            <w:vAlign w:val="center"/>
          </w:tcPr>
          <w:p w14:paraId="2961596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20/50</w:t>
            </w:r>
            <w:r w:rsidRPr="000C3E1D">
              <w:rPr>
                <w:rFonts w:cs="Times New Roman"/>
                <w:b/>
                <w:sz w:val="20"/>
                <w:szCs w:val="20"/>
              </w:rPr>
              <w:t xml:space="preserve"> </w:t>
            </w:r>
            <w:r w:rsidRPr="000C3E1D">
              <w:rPr>
                <w:rFonts w:cs="Times New Roman"/>
                <w:sz w:val="20"/>
                <w:szCs w:val="20"/>
              </w:rPr>
              <w:t>кв. м;</w:t>
            </w:r>
          </w:p>
          <w:p w14:paraId="16AFA87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p w14:paraId="6BDE0A0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4034C9D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442F7E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6D165AA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2BB8D616" w14:textId="77777777" w:rsidTr="002D5C89">
        <w:trPr>
          <w:trHeight w:val="20"/>
        </w:trPr>
        <w:tc>
          <w:tcPr>
            <w:tcW w:w="3545" w:type="dxa"/>
            <w:shd w:val="clear" w:color="auto" w:fill="auto"/>
            <w:vAlign w:val="center"/>
          </w:tcPr>
          <w:p w14:paraId="4A2B81F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[4.9] - Служебные гаражи</w:t>
            </w:r>
          </w:p>
        </w:tc>
        <w:tc>
          <w:tcPr>
            <w:tcW w:w="5670" w:type="dxa"/>
            <w:shd w:val="clear" w:color="auto" w:fill="auto"/>
            <w:vAlign w:val="center"/>
          </w:tcPr>
          <w:p w14:paraId="02261B9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shd w:val="clear" w:color="auto" w:fill="auto"/>
            <w:vAlign w:val="center"/>
          </w:tcPr>
          <w:p w14:paraId="0AFDBD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20/5000 кв. м;</w:t>
            </w:r>
          </w:p>
          <w:p w14:paraId="43517B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5 м;</w:t>
            </w:r>
          </w:p>
          <w:p w14:paraId="280BBE0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6585F107"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зданий, строений, сооружений от уровня земли - 12 м;</w:t>
            </w:r>
          </w:p>
          <w:p w14:paraId="5E7C754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67AB250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7498D772" w14:textId="77777777" w:rsidTr="002D5C89">
        <w:trPr>
          <w:trHeight w:val="2484"/>
        </w:trPr>
        <w:tc>
          <w:tcPr>
            <w:tcW w:w="3545" w:type="dxa"/>
            <w:shd w:val="clear" w:color="auto" w:fill="auto"/>
            <w:vAlign w:val="center"/>
          </w:tcPr>
          <w:p w14:paraId="6CF9E19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[4.7] - Гостиничное обслуживание</w:t>
            </w:r>
          </w:p>
        </w:tc>
        <w:tc>
          <w:tcPr>
            <w:tcW w:w="5670" w:type="dxa"/>
            <w:vAlign w:val="center"/>
          </w:tcPr>
          <w:p w14:paraId="494FF7E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гостиниц.</w:t>
            </w:r>
          </w:p>
        </w:tc>
        <w:tc>
          <w:tcPr>
            <w:tcW w:w="6378" w:type="dxa"/>
            <w:shd w:val="clear" w:color="auto" w:fill="auto"/>
            <w:vAlign w:val="center"/>
          </w:tcPr>
          <w:p w14:paraId="1BE7476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м/5000 кв. м;</w:t>
            </w:r>
          </w:p>
          <w:p w14:paraId="12AAB0AE"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3948C58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7CE760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0691D3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2368553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2D95C508" w14:textId="77777777" w:rsidTr="002D5C89">
        <w:trPr>
          <w:trHeight w:val="2484"/>
        </w:trPr>
        <w:tc>
          <w:tcPr>
            <w:tcW w:w="3545" w:type="dxa"/>
            <w:shd w:val="clear" w:color="auto" w:fill="auto"/>
            <w:vAlign w:val="center"/>
          </w:tcPr>
          <w:p w14:paraId="268E15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[4.8.1] – Развлекательные мероприятия</w:t>
            </w:r>
          </w:p>
        </w:tc>
        <w:tc>
          <w:tcPr>
            <w:tcW w:w="5670" w:type="dxa"/>
            <w:shd w:val="clear" w:color="auto" w:fill="auto"/>
            <w:vAlign w:val="center"/>
          </w:tcPr>
          <w:p w14:paraId="33D87E0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78" w:type="dxa"/>
            <w:shd w:val="clear" w:color="auto" w:fill="auto"/>
            <w:vAlign w:val="center"/>
          </w:tcPr>
          <w:p w14:paraId="1367389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300 кв. м/</w:t>
            </w:r>
            <w:r w:rsidRPr="000C3E1D">
              <w:rPr>
                <w:rFonts w:cs="Times New Roman"/>
                <w:b/>
                <w:bCs/>
                <w:sz w:val="20"/>
                <w:szCs w:val="20"/>
              </w:rPr>
              <w:t>не подлежит установлению</w:t>
            </w:r>
            <w:r w:rsidRPr="000C3E1D">
              <w:rPr>
                <w:rFonts w:cs="Times New Roman"/>
                <w:sz w:val="20"/>
                <w:szCs w:val="20"/>
              </w:rPr>
              <w:t>;</w:t>
            </w:r>
          </w:p>
          <w:p w14:paraId="79F3E51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1CA82EB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7B16203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3 этажа (включая мансардный этаж);</w:t>
            </w:r>
          </w:p>
          <w:p w14:paraId="1ADFAF9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- 15 м;</w:t>
            </w:r>
          </w:p>
          <w:p w14:paraId="1260B96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23B68EE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2908AF00" w14:textId="77777777" w:rsidTr="002D5C89">
        <w:trPr>
          <w:trHeight w:val="2484"/>
        </w:trPr>
        <w:tc>
          <w:tcPr>
            <w:tcW w:w="3545" w:type="dxa"/>
            <w:shd w:val="clear" w:color="auto" w:fill="auto"/>
            <w:vAlign w:val="center"/>
          </w:tcPr>
          <w:p w14:paraId="65B4A0D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[4.6] – Общественное питание</w:t>
            </w:r>
          </w:p>
        </w:tc>
        <w:tc>
          <w:tcPr>
            <w:tcW w:w="5670" w:type="dxa"/>
            <w:tcBorders>
              <w:bottom w:val="single" w:sz="2" w:space="0" w:color="000000"/>
              <w:right w:val="single" w:sz="2" w:space="0" w:color="000000"/>
            </w:tcBorders>
            <w:shd w:val="clear" w:color="auto" w:fill="auto"/>
          </w:tcPr>
          <w:p w14:paraId="5D8A54C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78" w:type="dxa"/>
            <w:shd w:val="clear" w:color="auto" w:fill="auto"/>
            <w:vAlign w:val="center"/>
          </w:tcPr>
          <w:p w14:paraId="1EE2605C"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300 кв. м/5000 кв. м;</w:t>
            </w:r>
          </w:p>
          <w:p w14:paraId="6D9760A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63636EC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789CF9F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2 этажа (включая мансардный этаж);</w:t>
            </w:r>
          </w:p>
          <w:p w14:paraId="392F663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6A71C11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53C9ED90" w14:textId="77777777" w:rsidTr="002D5C89">
        <w:trPr>
          <w:trHeight w:val="20"/>
        </w:trPr>
        <w:tc>
          <w:tcPr>
            <w:tcW w:w="3545" w:type="dxa"/>
            <w:shd w:val="clear" w:color="auto" w:fill="auto"/>
            <w:vAlign w:val="center"/>
          </w:tcPr>
          <w:p w14:paraId="4D2E563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[4.10] - Выставочно-ярмарочная деятельность</w:t>
            </w:r>
          </w:p>
        </w:tc>
        <w:tc>
          <w:tcPr>
            <w:tcW w:w="5670" w:type="dxa"/>
            <w:tcBorders>
              <w:bottom w:val="single" w:sz="2" w:space="0" w:color="000000"/>
              <w:right w:val="single" w:sz="2" w:space="0" w:color="000000"/>
            </w:tcBorders>
            <w:shd w:val="clear" w:color="auto" w:fill="auto"/>
          </w:tcPr>
          <w:p w14:paraId="05AE2CD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378" w:type="dxa"/>
            <w:shd w:val="clear" w:color="auto" w:fill="auto"/>
            <w:vAlign w:val="center"/>
          </w:tcPr>
          <w:p w14:paraId="05FAD1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w:t>
            </w:r>
            <w:r w:rsidRPr="000C3E1D">
              <w:rPr>
                <w:rFonts w:cs="Times New Roman"/>
                <w:b/>
                <w:bCs/>
                <w:sz w:val="20"/>
                <w:szCs w:val="20"/>
              </w:rPr>
              <w:t>не подлежит установлению</w:t>
            </w:r>
            <w:r w:rsidRPr="000C3E1D">
              <w:rPr>
                <w:rFonts w:cs="Times New Roman"/>
                <w:sz w:val="20"/>
                <w:szCs w:val="20"/>
              </w:rPr>
              <w:t>;</w:t>
            </w:r>
          </w:p>
          <w:p w14:paraId="024BB69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20 м;</w:t>
            </w:r>
          </w:p>
          <w:p w14:paraId="2DA799C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11C3AE4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1B02C1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tc>
      </w:tr>
      <w:tr w:rsidR="002D5C89" w:rsidRPr="000C3E1D" w14:paraId="60DCE9E2" w14:textId="77777777" w:rsidTr="002D5C89">
        <w:trPr>
          <w:trHeight w:val="20"/>
        </w:trPr>
        <w:tc>
          <w:tcPr>
            <w:tcW w:w="3545" w:type="dxa"/>
            <w:shd w:val="clear" w:color="auto" w:fill="auto"/>
            <w:vAlign w:val="center"/>
          </w:tcPr>
          <w:p w14:paraId="04AB852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[4.3] - Рынки</w:t>
            </w:r>
          </w:p>
        </w:tc>
        <w:tc>
          <w:tcPr>
            <w:tcW w:w="5670" w:type="dxa"/>
            <w:tcBorders>
              <w:bottom w:val="single" w:sz="2" w:space="0" w:color="000000"/>
              <w:right w:val="single" w:sz="2" w:space="0" w:color="000000"/>
            </w:tcBorders>
            <w:shd w:val="clear" w:color="auto" w:fill="auto"/>
          </w:tcPr>
          <w:p w14:paraId="431F185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AF54A7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гаражей и (или) стоянок для автомобилей сотрудников и посетителей рынка</w:t>
            </w:r>
          </w:p>
        </w:tc>
        <w:tc>
          <w:tcPr>
            <w:tcW w:w="6378" w:type="dxa"/>
            <w:shd w:val="clear" w:color="auto" w:fill="auto"/>
            <w:vAlign w:val="center"/>
          </w:tcPr>
          <w:p w14:paraId="4F35E1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100 кв. м/</w:t>
            </w:r>
            <w:r w:rsidRPr="000C3E1D">
              <w:rPr>
                <w:rFonts w:cs="Times New Roman"/>
                <w:b/>
                <w:bCs/>
                <w:sz w:val="20"/>
                <w:szCs w:val="20"/>
              </w:rPr>
              <w:t>не подлежит установлению</w:t>
            </w:r>
            <w:r w:rsidRPr="000C3E1D">
              <w:rPr>
                <w:rFonts w:cs="Times New Roman"/>
                <w:sz w:val="20"/>
                <w:szCs w:val="20"/>
              </w:rPr>
              <w:t>;</w:t>
            </w:r>
          </w:p>
          <w:p w14:paraId="61279F9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4821A9A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4E75A6E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12900FA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3BB66F6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0083838C" w14:textId="77777777" w:rsidTr="002D5C89">
        <w:trPr>
          <w:trHeight w:val="435"/>
        </w:trPr>
        <w:tc>
          <w:tcPr>
            <w:tcW w:w="3545" w:type="dxa"/>
            <w:shd w:val="clear" w:color="auto" w:fill="auto"/>
            <w:vAlign w:val="center"/>
          </w:tcPr>
          <w:p w14:paraId="16055B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[6.8] - Связь</w:t>
            </w:r>
          </w:p>
        </w:tc>
        <w:tc>
          <w:tcPr>
            <w:tcW w:w="5670" w:type="dxa"/>
            <w:shd w:val="clear" w:color="auto" w:fill="auto"/>
            <w:vAlign w:val="center"/>
          </w:tcPr>
          <w:p w14:paraId="669A7D6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378" w:type="dxa"/>
            <w:shd w:val="clear" w:color="auto" w:fill="auto"/>
            <w:vAlign w:val="center"/>
          </w:tcPr>
          <w:p w14:paraId="4FCA6AF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- 10 кв. м/</w:t>
            </w:r>
            <w:r w:rsidRPr="000C3E1D">
              <w:rPr>
                <w:rFonts w:cs="Times New Roman"/>
                <w:b/>
                <w:bCs/>
                <w:sz w:val="20"/>
                <w:szCs w:val="20"/>
              </w:rPr>
              <w:t>не подлежит установлению</w:t>
            </w:r>
            <w:r w:rsidRPr="000C3E1D">
              <w:rPr>
                <w:rFonts w:cs="Times New Roman"/>
                <w:sz w:val="20"/>
                <w:szCs w:val="20"/>
              </w:rPr>
              <w:t>;</w:t>
            </w:r>
          </w:p>
          <w:p w14:paraId="237600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4 м;</w:t>
            </w:r>
          </w:p>
          <w:p w14:paraId="010BD92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w:t>
            </w:r>
          </w:p>
          <w:p w14:paraId="3E978AB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максимальное количество надземных этажей зданий – 3 этажа (включая мансардный этаж); </w:t>
            </w:r>
          </w:p>
          <w:p w14:paraId="56B1292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максимальная высота строений, сооружений от уровня земли - 35 м;</w:t>
            </w:r>
          </w:p>
          <w:p w14:paraId="6584BBF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80%;</w:t>
            </w:r>
          </w:p>
          <w:p w14:paraId="302B19A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r w:rsidR="002D5C89" w:rsidRPr="000C3E1D" w14:paraId="60AF7AEE" w14:textId="77777777" w:rsidTr="002D5C89">
        <w:trPr>
          <w:trHeight w:val="20"/>
        </w:trPr>
        <w:tc>
          <w:tcPr>
            <w:tcW w:w="3545" w:type="dxa"/>
            <w:shd w:val="clear" w:color="auto" w:fill="auto"/>
            <w:vAlign w:val="center"/>
          </w:tcPr>
          <w:p w14:paraId="505A32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[12.0.1] - Улично-дорожная сеть</w:t>
            </w:r>
          </w:p>
        </w:tc>
        <w:tc>
          <w:tcPr>
            <w:tcW w:w="5670" w:type="dxa"/>
            <w:shd w:val="clear" w:color="auto" w:fill="auto"/>
            <w:vAlign w:val="center"/>
          </w:tcPr>
          <w:p w14:paraId="2F54263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3E1D">
              <w:rPr>
                <w:rFonts w:cs="Times New Roman"/>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14:paraId="4A4C1E32"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Регламенты не подлежат установлению.</w:t>
            </w:r>
          </w:p>
          <w:p w14:paraId="652F3FC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D5C89" w:rsidRPr="000C3E1D" w14:paraId="6AE55DAF" w14:textId="77777777" w:rsidTr="002D5C89">
        <w:trPr>
          <w:trHeight w:val="20"/>
        </w:trPr>
        <w:tc>
          <w:tcPr>
            <w:tcW w:w="3545" w:type="dxa"/>
            <w:shd w:val="clear" w:color="auto" w:fill="auto"/>
            <w:vAlign w:val="center"/>
          </w:tcPr>
          <w:p w14:paraId="470BE609"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[12.0.2] - Благоустройство территории</w:t>
            </w:r>
          </w:p>
        </w:tc>
        <w:tc>
          <w:tcPr>
            <w:tcW w:w="5670" w:type="dxa"/>
            <w:shd w:val="clear" w:color="auto" w:fill="auto"/>
            <w:vAlign w:val="center"/>
          </w:tcPr>
          <w:p w14:paraId="2E84BE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14:paraId="358C855F" w14:textId="77777777" w:rsidR="002D5C89" w:rsidRPr="000C3E1D" w:rsidRDefault="002D5C89" w:rsidP="000D0821">
            <w:pPr>
              <w:spacing w:after="0" w:line="240" w:lineRule="auto"/>
              <w:jc w:val="both"/>
              <w:rPr>
                <w:rFonts w:cs="Times New Roman"/>
                <w:sz w:val="20"/>
                <w:szCs w:val="20"/>
              </w:rPr>
            </w:pPr>
          </w:p>
        </w:tc>
      </w:tr>
    </w:tbl>
    <w:p w14:paraId="6DEAC8B7"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2D5C89" w:rsidRPr="000C3E1D" w14:paraId="5CB3FD92" w14:textId="77777777" w:rsidTr="002D5C89">
        <w:trPr>
          <w:trHeight w:val="20"/>
          <w:tblHeader/>
        </w:trPr>
        <w:tc>
          <w:tcPr>
            <w:tcW w:w="3545" w:type="dxa"/>
            <w:tcBorders>
              <w:bottom w:val="single" w:sz="4" w:space="0" w:color="auto"/>
            </w:tcBorders>
            <w:vAlign w:val="center"/>
          </w:tcPr>
          <w:p w14:paraId="63230625"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51AFA869"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Описание вида разрешенного использования земельного участка</w:t>
            </w:r>
          </w:p>
        </w:tc>
        <w:tc>
          <w:tcPr>
            <w:tcW w:w="6378" w:type="dxa"/>
            <w:tcBorders>
              <w:bottom w:val="single" w:sz="4" w:space="0" w:color="auto"/>
            </w:tcBorders>
            <w:vAlign w:val="center"/>
          </w:tcPr>
          <w:p w14:paraId="5ADC9E5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D5C89" w:rsidRPr="000C3E1D" w14:paraId="6AB115DF" w14:textId="77777777" w:rsidTr="002D5C89">
        <w:trPr>
          <w:trHeight w:val="20"/>
        </w:trPr>
        <w:tc>
          <w:tcPr>
            <w:tcW w:w="3545" w:type="dxa"/>
            <w:tcBorders>
              <w:bottom w:val="single" w:sz="4" w:space="0" w:color="auto"/>
            </w:tcBorders>
            <w:vAlign w:val="center"/>
          </w:tcPr>
          <w:p w14:paraId="0013B531"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[4.7] - Гостиничное обслуживание</w:t>
            </w:r>
          </w:p>
        </w:tc>
        <w:tc>
          <w:tcPr>
            <w:tcW w:w="5670" w:type="dxa"/>
            <w:vAlign w:val="center"/>
          </w:tcPr>
          <w:p w14:paraId="0F1AC28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Размещение гостиниц.</w:t>
            </w:r>
          </w:p>
        </w:tc>
        <w:tc>
          <w:tcPr>
            <w:tcW w:w="6378" w:type="dxa"/>
            <w:tcBorders>
              <w:bottom w:val="single" w:sz="4" w:space="0" w:color="auto"/>
            </w:tcBorders>
            <w:vAlign w:val="center"/>
          </w:tcPr>
          <w:p w14:paraId="10A5E248"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площадь земельных участков  – 400 кв. м/5000 кв. м;</w:t>
            </w:r>
          </w:p>
          <w:p w14:paraId="46E6A37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 ширина земельных участков вдоль фронта улицы (проезда) – 15 м;</w:t>
            </w:r>
          </w:p>
          <w:p w14:paraId="191AD70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- 3 м;</w:t>
            </w:r>
          </w:p>
          <w:p w14:paraId="35B92A4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максимальное количество надземных этажей зданий – 4 этажа (включая мансардный этаж);</w:t>
            </w:r>
          </w:p>
          <w:p w14:paraId="1B969DE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максимальный процент застройки в границах земельного участка – 60%;</w:t>
            </w:r>
          </w:p>
          <w:p w14:paraId="7C33CFA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Процент застройки подземной части не регламентируется.</w:t>
            </w:r>
          </w:p>
        </w:tc>
      </w:tr>
    </w:tbl>
    <w:p w14:paraId="0B026FCB" w14:textId="77777777" w:rsidR="002D5C89" w:rsidRPr="000C3E1D" w:rsidRDefault="002D5C89" w:rsidP="000D0821">
      <w:pPr>
        <w:spacing w:after="0" w:line="240" w:lineRule="auto"/>
        <w:jc w:val="both"/>
        <w:rPr>
          <w:rFonts w:cs="Times New Roman"/>
          <w:b/>
          <w:sz w:val="20"/>
          <w:szCs w:val="20"/>
        </w:rPr>
      </w:pPr>
      <w:r w:rsidRPr="000C3E1D">
        <w:rPr>
          <w:rFonts w:cs="Times New Roman"/>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520"/>
      </w:tblGrid>
      <w:tr w:rsidR="002D5C89" w:rsidRPr="000C3E1D" w14:paraId="6BFE7CCA" w14:textId="77777777" w:rsidTr="00650656">
        <w:trPr>
          <w:trHeight w:val="20"/>
          <w:tblHeader/>
        </w:trPr>
        <w:tc>
          <w:tcPr>
            <w:tcW w:w="9073" w:type="dxa"/>
            <w:vAlign w:val="center"/>
          </w:tcPr>
          <w:p w14:paraId="7787828E"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Виды разрешенного использования земельных участков и объектов капитального строительства</w:t>
            </w:r>
          </w:p>
        </w:tc>
        <w:tc>
          <w:tcPr>
            <w:tcW w:w="6520" w:type="dxa"/>
            <w:vAlign w:val="center"/>
          </w:tcPr>
          <w:p w14:paraId="24A86A30" w14:textId="77777777" w:rsidR="002D5C89" w:rsidRPr="000C3E1D" w:rsidRDefault="002D5C89" w:rsidP="000D0821">
            <w:pPr>
              <w:spacing w:after="0" w:line="240" w:lineRule="auto"/>
              <w:jc w:val="both"/>
              <w:rPr>
                <w:rFonts w:cs="Times New Roman"/>
                <w:sz w:val="20"/>
                <w:szCs w:val="20"/>
              </w:rPr>
            </w:pPr>
            <w:r w:rsidRPr="000C3E1D">
              <w:rPr>
                <w:rFonts w:cs="Times New Roman"/>
                <w:b/>
                <w:sz w:val="20"/>
                <w:szCs w:val="20"/>
              </w:rPr>
              <w:t>Предельные параметры разрешенного строительства, реконструкции объектов капитального строительства</w:t>
            </w:r>
          </w:p>
        </w:tc>
      </w:tr>
      <w:tr w:rsidR="002D5C89" w:rsidRPr="000C3E1D" w14:paraId="1ED027D4" w14:textId="77777777" w:rsidTr="00650656">
        <w:trPr>
          <w:trHeight w:val="20"/>
        </w:trPr>
        <w:tc>
          <w:tcPr>
            <w:tcW w:w="9073" w:type="dxa"/>
            <w:vAlign w:val="center"/>
          </w:tcPr>
          <w:p w14:paraId="1D064AE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574E4D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07B491F"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4B0F54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3BE04B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проезды общего пользования;</w:t>
            </w:r>
          </w:p>
          <w:p w14:paraId="4BC810F0"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53E97F6"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благоустроенные, в том числе озелененные территории, детские площадки, площадки для отдыха, спортивных занятий;</w:t>
            </w:r>
          </w:p>
          <w:p w14:paraId="5D588ADD"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8D4199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площадки хозяйственные, в том числе площадки для мусоросборников и выгула собак;</w:t>
            </w:r>
          </w:p>
          <w:p w14:paraId="6BE6F033"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общественные туалеты, надворные туалеты, гидронепроницаемые выгребы, септики;</w:t>
            </w:r>
          </w:p>
          <w:p w14:paraId="1599CAC4"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vAlign w:val="center"/>
          </w:tcPr>
          <w:p w14:paraId="48048CF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минимальная площадь земельных участков - 1 кв. м. </w:t>
            </w:r>
          </w:p>
          <w:p w14:paraId="71A05EFA"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068A411" w14:textId="77777777" w:rsidR="002D5C89" w:rsidRPr="000C3E1D" w:rsidRDefault="002D5C89" w:rsidP="000D0821">
            <w:pPr>
              <w:spacing w:after="0" w:line="240" w:lineRule="auto"/>
              <w:jc w:val="both"/>
              <w:rPr>
                <w:rFonts w:cs="Times New Roman"/>
                <w:sz w:val="20"/>
                <w:szCs w:val="20"/>
              </w:rPr>
            </w:pPr>
          </w:p>
          <w:p w14:paraId="396AF4C5"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минимальная/максимальная ширина земельных участков вдоль фронта улицы (проезда) - 1 м/</w:t>
            </w:r>
            <w:r w:rsidRPr="000C3E1D">
              <w:rPr>
                <w:rFonts w:cs="Times New Roman"/>
                <w:b/>
                <w:bCs/>
                <w:sz w:val="20"/>
                <w:szCs w:val="20"/>
              </w:rPr>
              <w:t xml:space="preserve"> не подлежит установлению</w:t>
            </w:r>
            <w:r w:rsidRPr="000C3E1D">
              <w:rPr>
                <w:rFonts w:cs="Times New Roman"/>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73D062D" w14:textId="77777777" w:rsidR="002D5C89" w:rsidRPr="000C3E1D" w:rsidRDefault="002D5C89" w:rsidP="000D0821">
            <w:pPr>
              <w:spacing w:after="0" w:line="240" w:lineRule="auto"/>
              <w:jc w:val="both"/>
              <w:rPr>
                <w:rFonts w:cs="Times New Roman"/>
                <w:sz w:val="20"/>
                <w:szCs w:val="20"/>
              </w:rPr>
            </w:pPr>
          </w:p>
          <w:p w14:paraId="5B22D9AB" w14:textId="77777777" w:rsidR="002D5C89" w:rsidRPr="000C3E1D" w:rsidRDefault="002D5C89" w:rsidP="000D0821">
            <w:pPr>
              <w:spacing w:after="0" w:line="240" w:lineRule="auto"/>
              <w:jc w:val="both"/>
              <w:rPr>
                <w:rFonts w:cs="Times New Roman"/>
                <w:sz w:val="20"/>
                <w:szCs w:val="20"/>
              </w:rPr>
            </w:pPr>
            <w:r w:rsidRPr="000C3E1D">
              <w:rPr>
                <w:rFonts w:cs="Times New Roman"/>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3B9330B" w14:textId="77777777" w:rsidR="0090336B" w:rsidRPr="000C3E1D" w:rsidRDefault="0090336B" w:rsidP="0090336B">
            <w:pPr>
              <w:spacing w:after="0" w:line="240" w:lineRule="auto"/>
              <w:jc w:val="both"/>
              <w:rPr>
                <w:rFonts w:cs="Times New Roman"/>
                <w:sz w:val="20"/>
                <w:szCs w:val="20"/>
              </w:rPr>
            </w:pPr>
            <w:r w:rsidRPr="000C3E1D">
              <w:rPr>
                <w:rFonts w:cs="Times New Roman"/>
                <w:sz w:val="20"/>
                <w:szCs w:val="20"/>
              </w:rPr>
              <w:t>минимальные отступы от границ земельных участков – 1 м (для надворных туалетов, гидронепроницаемых выгребов, септиков – 4 м);</w:t>
            </w:r>
          </w:p>
          <w:p w14:paraId="3BC20F42" w14:textId="269EFCC1" w:rsidR="002D5C89" w:rsidRPr="000C3E1D" w:rsidRDefault="002D5C89" w:rsidP="00650656">
            <w:pPr>
              <w:spacing w:after="0" w:line="240" w:lineRule="auto"/>
              <w:jc w:val="both"/>
              <w:rPr>
                <w:rFonts w:cs="Times New Roman"/>
                <w:sz w:val="20"/>
                <w:szCs w:val="20"/>
              </w:rPr>
            </w:pPr>
            <w:r w:rsidRPr="000C3E1D">
              <w:rPr>
                <w:rFonts w:cs="Times New Roman"/>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0B428B18" w14:textId="77777777" w:rsidR="002D5C89" w:rsidRPr="000C3E1D" w:rsidRDefault="002D5C89" w:rsidP="000D0821">
      <w:pPr>
        <w:spacing w:after="0" w:line="240" w:lineRule="auto"/>
        <w:jc w:val="both"/>
        <w:rPr>
          <w:rFonts w:cs="Times New Roman"/>
          <w:b/>
          <w:sz w:val="16"/>
          <w:szCs w:val="16"/>
        </w:rPr>
      </w:pPr>
      <w:r w:rsidRPr="000C3E1D">
        <w:rPr>
          <w:rFonts w:cs="Times New Roman"/>
          <w:b/>
          <w:sz w:val="16"/>
          <w:szCs w:val="16"/>
        </w:rPr>
        <w:t>Ограничения использования земельных участков и объектов капитального строительства:</w:t>
      </w:r>
    </w:p>
    <w:p w14:paraId="12DEDF5A" w14:textId="16927F16" w:rsidR="002D5C89" w:rsidRPr="000C3E1D" w:rsidRDefault="002D5C89" w:rsidP="000D0821">
      <w:pPr>
        <w:spacing w:after="0" w:line="240" w:lineRule="auto"/>
        <w:jc w:val="both"/>
        <w:rPr>
          <w:rFonts w:cs="Times New Roman"/>
          <w:sz w:val="16"/>
          <w:szCs w:val="16"/>
        </w:rPr>
      </w:pPr>
      <w:r w:rsidRPr="000C3E1D">
        <w:rPr>
          <w:rFonts w:cs="Times New Roman"/>
          <w:sz w:val="16"/>
          <w:szCs w:val="16"/>
        </w:rPr>
        <w:t>Минимальный процент озеленения земельного участка для всех типов многоквартирной жилой застройки</w:t>
      </w:r>
      <w:r w:rsidR="00BC3AD7" w:rsidRPr="000C3E1D">
        <w:rPr>
          <w:rFonts w:cs="Times New Roman"/>
          <w:sz w:val="16"/>
          <w:szCs w:val="16"/>
        </w:rPr>
        <w:t>, для зданий общественно-делового назначения и апартаментов</w:t>
      </w:r>
      <w:r w:rsidRPr="000C3E1D">
        <w:rPr>
          <w:rFonts w:cs="Times New Roman"/>
          <w:sz w:val="16"/>
          <w:szCs w:val="16"/>
        </w:rPr>
        <w:t xml:space="preserve"> – 15%</w:t>
      </w:r>
      <w:r w:rsidR="00BC3AD7" w:rsidRPr="000C3E1D">
        <w:rPr>
          <w:rFonts w:cs="Times New Roman"/>
          <w:sz w:val="16"/>
          <w:szCs w:val="16"/>
        </w:rPr>
        <w:t xml:space="preserve"> от площади земельного участка</w:t>
      </w:r>
      <w:r w:rsidRPr="000C3E1D">
        <w:rPr>
          <w:rFonts w:cs="Times New Roman"/>
          <w:sz w:val="16"/>
          <w:szCs w:val="16"/>
        </w:rPr>
        <w:t>.</w:t>
      </w:r>
    </w:p>
    <w:p w14:paraId="171145B9"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CAC8A20"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523B9EC7"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4471820" w14:textId="77777777" w:rsidR="002D5C89" w:rsidRPr="000C3E1D" w:rsidRDefault="002D5C89" w:rsidP="000D0821">
      <w:pPr>
        <w:spacing w:after="0" w:line="240" w:lineRule="auto"/>
        <w:jc w:val="both"/>
        <w:rPr>
          <w:rFonts w:cs="Times New Roman"/>
          <w:sz w:val="16"/>
          <w:szCs w:val="16"/>
        </w:rPr>
      </w:pPr>
    </w:p>
    <w:p w14:paraId="467569AD" w14:textId="77777777" w:rsidR="002D5C89" w:rsidRPr="000C3E1D" w:rsidRDefault="002D5C89" w:rsidP="000D0821">
      <w:pPr>
        <w:spacing w:after="0" w:line="240" w:lineRule="auto"/>
        <w:jc w:val="both"/>
        <w:rPr>
          <w:rFonts w:cs="Times New Roman"/>
          <w:sz w:val="16"/>
          <w:szCs w:val="16"/>
          <w:u w:val="single"/>
        </w:rPr>
      </w:pPr>
      <w:r w:rsidRPr="000C3E1D">
        <w:rPr>
          <w:rFonts w:cs="Times New Roman"/>
          <w:sz w:val="16"/>
          <w:szCs w:val="16"/>
          <w:u w:val="single"/>
        </w:rPr>
        <w:t>Расстояние до красной линии:</w:t>
      </w:r>
    </w:p>
    <w:p w14:paraId="2163FAD3"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1) от Дошкольных образовательных учреждений и общеобразовательных школ (стены здания) -10 м;</w:t>
      </w:r>
    </w:p>
    <w:p w14:paraId="139A367D"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 xml:space="preserve">2) от Пожарных депо - 10 м (15 м - для депо </w:t>
      </w:r>
      <w:r w:rsidRPr="000C3E1D">
        <w:rPr>
          <w:rFonts w:cs="Times New Roman"/>
          <w:sz w:val="16"/>
          <w:szCs w:val="16"/>
          <w:lang w:val="en-US"/>
        </w:rPr>
        <w:t>I</w:t>
      </w:r>
      <w:r w:rsidRPr="000C3E1D">
        <w:rPr>
          <w:rFonts w:cs="Times New Roman"/>
          <w:sz w:val="16"/>
          <w:szCs w:val="16"/>
        </w:rPr>
        <w:t xml:space="preserve"> типа);</w:t>
      </w:r>
    </w:p>
    <w:p w14:paraId="1E2917FA"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3) улиц, от жилых и общественных зданий  – 5 м;</w:t>
      </w:r>
    </w:p>
    <w:p w14:paraId="29899F00"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4) проездов, от жилых и общественных зданий – 3 м;</w:t>
      </w:r>
    </w:p>
    <w:p w14:paraId="1FA579ED"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5) от остальных зданий и сооружений - 5 м.</w:t>
      </w:r>
    </w:p>
    <w:p w14:paraId="2A43320B"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EE3ABA1"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До границы соседнего приквартирного участка расстояния по санитарно-бытовым условиям должны быть не менее:</w:t>
      </w:r>
    </w:p>
    <w:p w14:paraId="2F3C4550"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63BD16D"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1,0 м - для одноэтажного жилого дома;</w:t>
      </w:r>
    </w:p>
    <w:p w14:paraId="2FDE0164"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1,5 м - для двухэтажного жилого дома;</w:t>
      </w:r>
    </w:p>
    <w:p w14:paraId="72E8150B"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2,0 м - для трехэтажного жилого дома, при условии, что расстояние до расположенного на соседнем земельном участке жилого дома не менее 5 м;</w:t>
      </w:r>
    </w:p>
    <w:p w14:paraId="4C7C3E48"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от других построек (баня, гараж и другие) - 1 м;</w:t>
      </w:r>
    </w:p>
    <w:p w14:paraId="556E3097"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от стволов высокорослых деревьев - 4 м;</w:t>
      </w:r>
    </w:p>
    <w:p w14:paraId="7F4AE1ED"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от стволов среднерослых деревьев - 2 м;</w:t>
      </w:r>
    </w:p>
    <w:p w14:paraId="76CA2F77"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от кустарника - 1 м.</w:t>
      </w:r>
    </w:p>
    <w:p w14:paraId="458BD780"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0D7194D"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76F2639B"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BE419D5"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08BFE935"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45624E27"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75CF4F9"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742EE73F" w14:textId="0B5DC102" w:rsidR="002D5C89" w:rsidRPr="000C3E1D" w:rsidRDefault="002D5C89" w:rsidP="000D0821">
      <w:pPr>
        <w:spacing w:after="0" w:line="240" w:lineRule="auto"/>
        <w:jc w:val="both"/>
        <w:rPr>
          <w:rFonts w:cs="Times New Roman"/>
          <w:sz w:val="16"/>
          <w:szCs w:val="16"/>
        </w:rPr>
      </w:pPr>
      <w:r w:rsidRPr="000C3E1D">
        <w:rPr>
          <w:rFonts w:cs="Times New Roman"/>
          <w:sz w:val="16"/>
          <w:szCs w:val="16"/>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466A4037"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Вспомогательные строения, за исключением гаражей, размещать со стороны улиц не допускается.</w:t>
      </w:r>
    </w:p>
    <w:p w14:paraId="752E6035"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F2DD67B"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6C89DEA9" w14:textId="77777777" w:rsidR="002D5C89" w:rsidRPr="000C3E1D" w:rsidRDefault="002D5C89" w:rsidP="000D0821">
      <w:pPr>
        <w:spacing w:after="0" w:line="240" w:lineRule="auto"/>
        <w:jc w:val="both"/>
        <w:rPr>
          <w:rFonts w:cs="Times New Roman"/>
          <w:sz w:val="16"/>
          <w:szCs w:val="16"/>
        </w:rPr>
      </w:pPr>
      <w:r w:rsidRPr="000C3E1D">
        <w:rPr>
          <w:rFonts w:cs="Times New Roman"/>
          <w:sz w:val="16"/>
          <w:szCs w:val="16"/>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30C015B" w14:textId="77777777" w:rsidR="00A9344E" w:rsidRPr="000C3E1D" w:rsidRDefault="00A9344E" w:rsidP="000D0821">
      <w:pPr>
        <w:pStyle w:val="af0"/>
        <w:jc w:val="both"/>
        <w:rPr>
          <w:sz w:val="16"/>
          <w:szCs w:val="16"/>
        </w:rPr>
      </w:pPr>
      <w:r w:rsidRPr="000C3E1D">
        <w:rPr>
          <w:sz w:val="16"/>
          <w:szCs w:val="16"/>
        </w:rPr>
        <w:t>Раздел</w:t>
      </w:r>
      <w:r w:rsidRPr="000C3E1D">
        <w:rPr>
          <w:spacing w:val="-8"/>
          <w:sz w:val="16"/>
          <w:szCs w:val="16"/>
        </w:rPr>
        <w:t xml:space="preserve"> </w:t>
      </w:r>
      <w:r w:rsidRPr="000C3E1D">
        <w:rPr>
          <w:spacing w:val="-1"/>
          <w:sz w:val="16"/>
          <w:szCs w:val="16"/>
        </w:rPr>
        <w:t>земельных</w:t>
      </w:r>
      <w:r w:rsidRPr="000C3E1D">
        <w:rPr>
          <w:spacing w:val="-7"/>
          <w:sz w:val="16"/>
          <w:szCs w:val="16"/>
        </w:rPr>
        <w:t xml:space="preserve"> </w:t>
      </w:r>
      <w:r w:rsidRPr="000C3E1D">
        <w:rPr>
          <w:sz w:val="16"/>
          <w:szCs w:val="16"/>
        </w:rPr>
        <w:t>участков</w:t>
      </w:r>
      <w:r w:rsidRPr="000C3E1D">
        <w:rPr>
          <w:spacing w:val="-9"/>
          <w:sz w:val="16"/>
          <w:szCs w:val="16"/>
        </w:rPr>
        <w:t xml:space="preserve"> </w:t>
      </w:r>
      <w:r w:rsidRPr="000C3E1D">
        <w:rPr>
          <w:sz w:val="16"/>
          <w:szCs w:val="16"/>
        </w:rPr>
        <w:t>площадью</w:t>
      </w:r>
      <w:r w:rsidRPr="000C3E1D">
        <w:rPr>
          <w:spacing w:val="-10"/>
          <w:sz w:val="16"/>
          <w:szCs w:val="16"/>
        </w:rPr>
        <w:t xml:space="preserve"> </w:t>
      </w:r>
      <w:r w:rsidRPr="000C3E1D">
        <w:rPr>
          <w:spacing w:val="2"/>
          <w:sz w:val="16"/>
          <w:szCs w:val="16"/>
        </w:rPr>
        <w:t>1,5</w:t>
      </w:r>
      <w:r w:rsidRPr="000C3E1D">
        <w:rPr>
          <w:spacing w:val="-7"/>
          <w:sz w:val="16"/>
          <w:szCs w:val="16"/>
        </w:rPr>
        <w:t xml:space="preserve"> </w:t>
      </w:r>
      <w:r w:rsidRPr="000C3E1D">
        <w:rPr>
          <w:sz w:val="16"/>
          <w:szCs w:val="16"/>
        </w:rPr>
        <w:t>га</w:t>
      </w:r>
      <w:r w:rsidRPr="000C3E1D">
        <w:rPr>
          <w:spacing w:val="-6"/>
          <w:sz w:val="16"/>
          <w:szCs w:val="16"/>
        </w:rPr>
        <w:t xml:space="preserve"> </w:t>
      </w:r>
      <w:r w:rsidRPr="000C3E1D">
        <w:rPr>
          <w:sz w:val="16"/>
          <w:szCs w:val="16"/>
        </w:rPr>
        <w:t>и</w:t>
      </w:r>
      <w:r w:rsidRPr="000C3E1D">
        <w:rPr>
          <w:spacing w:val="-12"/>
          <w:sz w:val="16"/>
          <w:szCs w:val="16"/>
        </w:rPr>
        <w:t xml:space="preserve"> </w:t>
      </w:r>
      <w:r w:rsidRPr="000C3E1D">
        <w:rPr>
          <w:sz w:val="16"/>
          <w:szCs w:val="16"/>
        </w:rPr>
        <w:t>более,</w:t>
      </w:r>
      <w:r w:rsidRPr="000C3E1D">
        <w:rPr>
          <w:spacing w:val="-10"/>
          <w:sz w:val="16"/>
          <w:szCs w:val="16"/>
        </w:rPr>
        <w:t xml:space="preserve"> </w:t>
      </w:r>
      <w:r w:rsidRPr="000C3E1D">
        <w:rPr>
          <w:sz w:val="16"/>
          <w:szCs w:val="16"/>
        </w:rPr>
        <w:t>предусматривающих</w:t>
      </w:r>
      <w:r w:rsidRPr="000C3E1D">
        <w:rPr>
          <w:spacing w:val="44"/>
          <w:w w:val="99"/>
          <w:sz w:val="16"/>
          <w:szCs w:val="16"/>
        </w:rPr>
        <w:t xml:space="preserve"> </w:t>
      </w:r>
      <w:r w:rsidRPr="000C3E1D">
        <w:rPr>
          <w:sz w:val="16"/>
          <w:szCs w:val="16"/>
        </w:rPr>
        <w:t>строительство</w:t>
      </w:r>
      <w:r w:rsidRPr="000C3E1D">
        <w:rPr>
          <w:spacing w:val="23"/>
          <w:sz w:val="16"/>
          <w:szCs w:val="16"/>
        </w:rPr>
        <w:t xml:space="preserve"> </w:t>
      </w:r>
      <w:r w:rsidRPr="000C3E1D">
        <w:rPr>
          <w:sz w:val="16"/>
          <w:szCs w:val="16"/>
        </w:rPr>
        <w:t>объектов</w:t>
      </w:r>
      <w:r w:rsidRPr="000C3E1D">
        <w:rPr>
          <w:spacing w:val="21"/>
          <w:sz w:val="16"/>
          <w:szCs w:val="16"/>
        </w:rPr>
        <w:t xml:space="preserve"> </w:t>
      </w:r>
      <w:r w:rsidRPr="000C3E1D">
        <w:rPr>
          <w:sz w:val="16"/>
          <w:szCs w:val="16"/>
        </w:rPr>
        <w:t>индивидуального</w:t>
      </w:r>
      <w:r w:rsidRPr="000C3E1D">
        <w:rPr>
          <w:spacing w:val="23"/>
          <w:sz w:val="16"/>
          <w:szCs w:val="16"/>
        </w:rPr>
        <w:t xml:space="preserve"> </w:t>
      </w:r>
      <w:r w:rsidRPr="000C3E1D">
        <w:rPr>
          <w:spacing w:val="-1"/>
          <w:sz w:val="16"/>
          <w:szCs w:val="16"/>
        </w:rPr>
        <w:t>жилищного</w:t>
      </w:r>
      <w:r w:rsidRPr="000C3E1D">
        <w:rPr>
          <w:spacing w:val="23"/>
          <w:sz w:val="16"/>
          <w:szCs w:val="16"/>
        </w:rPr>
        <w:t xml:space="preserve"> </w:t>
      </w:r>
      <w:r w:rsidRPr="000C3E1D">
        <w:rPr>
          <w:sz w:val="16"/>
          <w:szCs w:val="16"/>
        </w:rPr>
        <w:t>строительства</w:t>
      </w:r>
      <w:r w:rsidRPr="000C3E1D">
        <w:rPr>
          <w:spacing w:val="25"/>
          <w:sz w:val="16"/>
          <w:szCs w:val="16"/>
        </w:rPr>
        <w:t xml:space="preserve"> </w:t>
      </w:r>
      <w:r w:rsidRPr="000C3E1D">
        <w:rPr>
          <w:spacing w:val="-1"/>
          <w:sz w:val="16"/>
          <w:szCs w:val="16"/>
        </w:rPr>
        <w:t>или</w:t>
      </w:r>
      <w:r w:rsidRPr="000C3E1D">
        <w:rPr>
          <w:spacing w:val="33"/>
          <w:w w:val="99"/>
          <w:sz w:val="16"/>
          <w:szCs w:val="16"/>
        </w:rPr>
        <w:t xml:space="preserve"> </w:t>
      </w:r>
      <w:r w:rsidRPr="000C3E1D">
        <w:rPr>
          <w:sz w:val="16"/>
          <w:szCs w:val="16"/>
        </w:rPr>
        <w:t>объектов</w:t>
      </w:r>
      <w:r w:rsidRPr="000C3E1D">
        <w:rPr>
          <w:spacing w:val="28"/>
          <w:sz w:val="16"/>
          <w:szCs w:val="16"/>
        </w:rPr>
        <w:t xml:space="preserve"> </w:t>
      </w:r>
      <w:r w:rsidRPr="000C3E1D">
        <w:rPr>
          <w:sz w:val="16"/>
          <w:szCs w:val="16"/>
        </w:rPr>
        <w:t>блокированной</w:t>
      </w:r>
      <w:r w:rsidRPr="000C3E1D">
        <w:rPr>
          <w:spacing w:val="31"/>
          <w:sz w:val="16"/>
          <w:szCs w:val="16"/>
        </w:rPr>
        <w:t xml:space="preserve"> </w:t>
      </w:r>
      <w:r w:rsidRPr="000C3E1D">
        <w:rPr>
          <w:spacing w:val="-1"/>
          <w:sz w:val="16"/>
          <w:szCs w:val="16"/>
        </w:rPr>
        <w:t>жилой</w:t>
      </w:r>
      <w:r w:rsidRPr="000C3E1D">
        <w:rPr>
          <w:spacing w:val="31"/>
          <w:sz w:val="16"/>
          <w:szCs w:val="16"/>
        </w:rPr>
        <w:t xml:space="preserve"> </w:t>
      </w:r>
      <w:r w:rsidRPr="000C3E1D">
        <w:rPr>
          <w:spacing w:val="-1"/>
          <w:sz w:val="16"/>
          <w:szCs w:val="16"/>
        </w:rPr>
        <w:t>застройки,</w:t>
      </w:r>
      <w:r w:rsidRPr="000C3E1D">
        <w:rPr>
          <w:spacing w:val="33"/>
          <w:sz w:val="16"/>
          <w:szCs w:val="16"/>
        </w:rPr>
        <w:t xml:space="preserve"> </w:t>
      </w:r>
      <w:r w:rsidRPr="000C3E1D">
        <w:rPr>
          <w:spacing w:val="-1"/>
          <w:sz w:val="16"/>
          <w:szCs w:val="16"/>
        </w:rPr>
        <w:t>возможно</w:t>
      </w:r>
      <w:r w:rsidRPr="000C3E1D">
        <w:rPr>
          <w:spacing w:val="31"/>
          <w:sz w:val="16"/>
          <w:szCs w:val="16"/>
        </w:rPr>
        <w:t xml:space="preserve"> </w:t>
      </w:r>
      <w:r w:rsidRPr="000C3E1D">
        <w:rPr>
          <w:spacing w:val="-1"/>
          <w:sz w:val="16"/>
          <w:szCs w:val="16"/>
        </w:rPr>
        <w:t>только</w:t>
      </w:r>
      <w:r w:rsidRPr="000C3E1D">
        <w:rPr>
          <w:spacing w:val="30"/>
          <w:sz w:val="16"/>
          <w:szCs w:val="16"/>
        </w:rPr>
        <w:t xml:space="preserve"> </w:t>
      </w:r>
      <w:r w:rsidRPr="000C3E1D">
        <w:rPr>
          <w:spacing w:val="-1"/>
          <w:sz w:val="16"/>
          <w:szCs w:val="16"/>
        </w:rPr>
        <w:t>при</w:t>
      </w:r>
      <w:r w:rsidRPr="000C3E1D">
        <w:rPr>
          <w:spacing w:val="31"/>
          <w:sz w:val="16"/>
          <w:szCs w:val="16"/>
        </w:rPr>
        <w:t xml:space="preserve"> </w:t>
      </w:r>
      <w:r w:rsidRPr="000C3E1D">
        <w:rPr>
          <w:sz w:val="16"/>
          <w:szCs w:val="16"/>
        </w:rPr>
        <w:t>наличии</w:t>
      </w:r>
      <w:r w:rsidRPr="000C3E1D">
        <w:rPr>
          <w:spacing w:val="59"/>
          <w:w w:val="99"/>
          <w:sz w:val="16"/>
          <w:szCs w:val="16"/>
        </w:rPr>
        <w:t xml:space="preserve"> </w:t>
      </w:r>
      <w:r w:rsidRPr="000C3E1D">
        <w:rPr>
          <w:sz w:val="16"/>
          <w:szCs w:val="16"/>
        </w:rPr>
        <w:t>утвержденной</w:t>
      </w:r>
      <w:r w:rsidRPr="000C3E1D">
        <w:rPr>
          <w:spacing w:val="-16"/>
          <w:sz w:val="16"/>
          <w:szCs w:val="16"/>
        </w:rPr>
        <w:t xml:space="preserve"> </w:t>
      </w:r>
      <w:r w:rsidRPr="000C3E1D">
        <w:rPr>
          <w:sz w:val="16"/>
          <w:szCs w:val="16"/>
        </w:rPr>
        <w:t>документации</w:t>
      </w:r>
      <w:r w:rsidRPr="000C3E1D">
        <w:rPr>
          <w:spacing w:val="-14"/>
          <w:sz w:val="16"/>
          <w:szCs w:val="16"/>
        </w:rPr>
        <w:t xml:space="preserve"> </w:t>
      </w:r>
      <w:r w:rsidRPr="000C3E1D">
        <w:rPr>
          <w:spacing w:val="-1"/>
          <w:sz w:val="16"/>
          <w:szCs w:val="16"/>
        </w:rPr>
        <w:t>по</w:t>
      </w:r>
      <w:r w:rsidRPr="000C3E1D">
        <w:rPr>
          <w:spacing w:val="-14"/>
          <w:sz w:val="16"/>
          <w:szCs w:val="16"/>
        </w:rPr>
        <w:t xml:space="preserve"> </w:t>
      </w:r>
      <w:r w:rsidRPr="000C3E1D">
        <w:rPr>
          <w:spacing w:val="-1"/>
          <w:sz w:val="16"/>
          <w:szCs w:val="16"/>
        </w:rPr>
        <w:t>планировке</w:t>
      </w:r>
      <w:r w:rsidRPr="000C3E1D">
        <w:rPr>
          <w:spacing w:val="-14"/>
          <w:sz w:val="16"/>
          <w:szCs w:val="16"/>
        </w:rPr>
        <w:t xml:space="preserve"> </w:t>
      </w:r>
      <w:r w:rsidRPr="000C3E1D">
        <w:rPr>
          <w:spacing w:val="-1"/>
          <w:sz w:val="16"/>
          <w:szCs w:val="16"/>
        </w:rPr>
        <w:t>территории.</w:t>
      </w:r>
    </w:p>
    <w:p w14:paraId="2545E14F" w14:textId="77777777" w:rsidR="00A9344E" w:rsidRPr="000C3E1D" w:rsidRDefault="00A9344E" w:rsidP="000D0821">
      <w:pPr>
        <w:pStyle w:val="af0"/>
        <w:ind w:firstLine="680"/>
        <w:jc w:val="both"/>
        <w:rPr>
          <w:sz w:val="16"/>
          <w:szCs w:val="16"/>
        </w:rPr>
      </w:pPr>
      <w:r w:rsidRPr="000C3E1D">
        <w:rPr>
          <w:spacing w:val="-2"/>
          <w:sz w:val="16"/>
          <w:szCs w:val="16"/>
        </w:rPr>
        <w:t>При</w:t>
      </w:r>
      <w:r w:rsidRPr="000C3E1D">
        <w:rPr>
          <w:spacing w:val="32"/>
          <w:sz w:val="16"/>
          <w:szCs w:val="16"/>
        </w:rPr>
        <w:t xml:space="preserve"> </w:t>
      </w:r>
      <w:r w:rsidRPr="000C3E1D">
        <w:rPr>
          <w:sz w:val="16"/>
          <w:szCs w:val="16"/>
        </w:rPr>
        <w:t>выдаче</w:t>
      </w:r>
      <w:r w:rsidRPr="000C3E1D">
        <w:rPr>
          <w:spacing w:val="28"/>
          <w:sz w:val="16"/>
          <w:szCs w:val="16"/>
        </w:rPr>
        <w:t xml:space="preserve"> </w:t>
      </w:r>
      <w:r w:rsidRPr="000C3E1D">
        <w:rPr>
          <w:sz w:val="16"/>
          <w:szCs w:val="16"/>
        </w:rPr>
        <w:t>разрешения</w:t>
      </w:r>
      <w:r w:rsidRPr="000C3E1D">
        <w:rPr>
          <w:spacing w:val="29"/>
          <w:sz w:val="16"/>
          <w:szCs w:val="16"/>
        </w:rPr>
        <w:t xml:space="preserve"> </w:t>
      </w:r>
      <w:r w:rsidRPr="000C3E1D">
        <w:rPr>
          <w:spacing w:val="-1"/>
          <w:sz w:val="16"/>
          <w:szCs w:val="16"/>
        </w:rPr>
        <w:t>на</w:t>
      </w:r>
      <w:r w:rsidRPr="000C3E1D">
        <w:rPr>
          <w:spacing w:val="28"/>
          <w:sz w:val="16"/>
          <w:szCs w:val="16"/>
        </w:rPr>
        <w:t xml:space="preserve"> </w:t>
      </w:r>
      <w:r w:rsidRPr="000C3E1D">
        <w:rPr>
          <w:sz w:val="16"/>
          <w:szCs w:val="16"/>
        </w:rPr>
        <w:t>строительство</w:t>
      </w:r>
      <w:r w:rsidRPr="000C3E1D">
        <w:rPr>
          <w:spacing w:val="27"/>
          <w:sz w:val="16"/>
          <w:szCs w:val="16"/>
        </w:rPr>
        <w:t xml:space="preserve"> </w:t>
      </w:r>
      <w:r w:rsidRPr="000C3E1D">
        <w:rPr>
          <w:sz w:val="16"/>
          <w:szCs w:val="16"/>
        </w:rPr>
        <w:t>объектов</w:t>
      </w:r>
      <w:r w:rsidRPr="000C3E1D">
        <w:rPr>
          <w:spacing w:val="26"/>
          <w:sz w:val="16"/>
          <w:szCs w:val="16"/>
        </w:rPr>
        <w:t xml:space="preserve"> </w:t>
      </w:r>
      <w:r w:rsidRPr="000C3E1D">
        <w:rPr>
          <w:sz w:val="16"/>
          <w:szCs w:val="16"/>
        </w:rPr>
        <w:t>капитального</w:t>
      </w:r>
      <w:r w:rsidRPr="000C3E1D">
        <w:rPr>
          <w:spacing w:val="37"/>
          <w:w w:val="99"/>
          <w:sz w:val="16"/>
          <w:szCs w:val="16"/>
        </w:rPr>
        <w:t xml:space="preserve"> </w:t>
      </w:r>
      <w:r w:rsidRPr="000C3E1D">
        <w:rPr>
          <w:sz w:val="16"/>
          <w:szCs w:val="16"/>
        </w:rPr>
        <w:t>строительства</w:t>
      </w:r>
      <w:r w:rsidRPr="000C3E1D">
        <w:rPr>
          <w:spacing w:val="34"/>
          <w:sz w:val="16"/>
          <w:szCs w:val="16"/>
        </w:rPr>
        <w:t xml:space="preserve"> </w:t>
      </w:r>
      <w:r w:rsidRPr="000C3E1D">
        <w:rPr>
          <w:spacing w:val="-1"/>
          <w:sz w:val="16"/>
          <w:szCs w:val="16"/>
        </w:rPr>
        <w:t>не</w:t>
      </w:r>
      <w:r w:rsidRPr="000C3E1D">
        <w:rPr>
          <w:spacing w:val="34"/>
          <w:sz w:val="16"/>
          <w:szCs w:val="16"/>
        </w:rPr>
        <w:t xml:space="preserve"> </w:t>
      </w:r>
      <w:r w:rsidRPr="000C3E1D">
        <w:rPr>
          <w:spacing w:val="-1"/>
          <w:sz w:val="16"/>
          <w:szCs w:val="16"/>
        </w:rPr>
        <w:t>допускается</w:t>
      </w:r>
      <w:r w:rsidRPr="000C3E1D">
        <w:rPr>
          <w:spacing w:val="34"/>
          <w:sz w:val="16"/>
          <w:szCs w:val="16"/>
        </w:rPr>
        <w:t xml:space="preserve"> </w:t>
      </w:r>
      <w:r w:rsidRPr="000C3E1D">
        <w:rPr>
          <w:sz w:val="16"/>
          <w:szCs w:val="16"/>
        </w:rPr>
        <w:t>размещение</w:t>
      </w:r>
      <w:r w:rsidRPr="000C3E1D">
        <w:rPr>
          <w:spacing w:val="34"/>
          <w:sz w:val="16"/>
          <w:szCs w:val="16"/>
        </w:rPr>
        <w:t xml:space="preserve"> </w:t>
      </w:r>
      <w:r w:rsidRPr="000C3E1D">
        <w:rPr>
          <w:spacing w:val="-1"/>
          <w:sz w:val="16"/>
          <w:szCs w:val="16"/>
        </w:rPr>
        <w:t>нормативных</w:t>
      </w:r>
      <w:r w:rsidRPr="000C3E1D">
        <w:rPr>
          <w:spacing w:val="29"/>
          <w:sz w:val="16"/>
          <w:szCs w:val="16"/>
        </w:rPr>
        <w:t xml:space="preserve"> </w:t>
      </w:r>
      <w:r w:rsidRPr="000C3E1D">
        <w:rPr>
          <w:sz w:val="16"/>
          <w:szCs w:val="16"/>
        </w:rPr>
        <w:t>площадок</w:t>
      </w:r>
      <w:r w:rsidRPr="000C3E1D">
        <w:rPr>
          <w:spacing w:val="52"/>
          <w:w w:val="99"/>
          <w:sz w:val="16"/>
          <w:szCs w:val="16"/>
        </w:rPr>
        <w:t xml:space="preserve"> </w:t>
      </w:r>
      <w:r w:rsidRPr="000C3E1D">
        <w:rPr>
          <w:sz w:val="16"/>
          <w:szCs w:val="16"/>
        </w:rPr>
        <w:t>благоустройства</w:t>
      </w:r>
      <w:r w:rsidRPr="000C3E1D">
        <w:rPr>
          <w:spacing w:val="24"/>
          <w:sz w:val="16"/>
          <w:szCs w:val="16"/>
        </w:rPr>
        <w:t xml:space="preserve"> </w:t>
      </w:r>
      <w:r w:rsidRPr="000C3E1D">
        <w:rPr>
          <w:sz w:val="16"/>
          <w:szCs w:val="16"/>
        </w:rPr>
        <w:t>многоквартирных</w:t>
      </w:r>
      <w:r w:rsidRPr="000C3E1D">
        <w:rPr>
          <w:spacing w:val="19"/>
          <w:sz w:val="16"/>
          <w:szCs w:val="16"/>
        </w:rPr>
        <w:t xml:space="preserve"> </w:t>
      </w:r>
      <w:r w:rsidRPr="000C3E1D">
        <w:rPr>
          <w:spacing w:val="1"/>
          <w:sz w:val="16"/>
          <w:szCs w:val="16"/>
        </w:rPr>
        <w:t>жилых</w:t>
      </w:r>
      <w:r w:rsidRPr="000C3E1D">
        <w:rPr>
          <w:spacing w:val="19"/>
          <w:sz w:val="16"/>
          <w:szCs w:val="16"/>
        </w:rPr>
        <w:t xml:space="preserve"> </w:t>
      </w:r>
      <w:r w:rsidRPr="000C3E1D">
        <w:rPr>
          <w:sz w:val="16"/>
          <w:szCs w:val="16"/>
        </w:rPr>
        <w:t>домов,</w:t>
      </w:r>
      <w:r w:rsidRPr="000C3E1D">
        <w:rPr>
          <w:spacing w:val="26"/>
          <w:sz w:val="16"/>
          <w:szCs w:val="16"/>
        </w:rPr>
        <w:t xml:space="preserve"> </w:t>
      </w:r>
      <w:r w:rsidRPr="000C3E1D">
        <w:rPr>
          <w:sz w:val="16"/>
          <w:szCs w:val="16"/>
        </w:rPr>
        <w:t>а</w:t>
      </w:r>
      <w:r w:rsidRPr="000C3E1D">
        <w:rPr>
          <w:spacing w:val="24"/>
          <w:sz w:val="16"/>
          <w:szCs w:val="16"/>
        </w:rPr>
        <w:t xml:space="preserve"> </w:t>
      </w:r>
      <w:r w:rsidRPr="000C3E1D">
        <w:rPr>
          <w:spacing w:val="-1"/>
          <w:sz w:val="16"/>
          <w:szCs w:val="16"/>
        </w:rPr>
        <w:t>также</w:t>
      </w:r>
      <w:r w:rsidRPr="000C3E1D">
        <w:rPr>
          <w:spacing w:val="24"/>
          <w:sz w:val="16"/>
          <w:szCs w:val="16"/>
        </w:rPr>
        <w:t xml:space="preserve"> </w:t>
      </w:r>
      <w:r w:rsidRPr="000C3E1D">
        <w:rPr>
          <w:sz w:val="16"/>
          <w:szCs w:val="16"/>
        </w:rPr>
        <w:t>парковок</w:t>
      </w:r>
      <w:r w:rsidRPr="000C3E1D">
        <w:rPr>
          <w:spacing w:val="23"/>
          <w:sz w:val="16"/>
          <w:szCs w:val="16"/>
        </w:rPr>
        <w:t xml:space="preserve"> </w:t>
      </w:r>
      <w:r w:rsidRPr="000C3E1D">
        <w:rPr>
          <w:spacing w:val="-1"/>
          <w:sz w:val="16"/>
          <w:szCs w:val="16"/>
        </w:rPr>
        <w:t>на</w:t>
      </w:r>
      <w:r w:rsidRPr="000C3E1D">
        <w:rPr>
          <w:spacing w:val="36"/>
          <w:w w:val="99"/>
          <w:sz w:val="16"/>
          <w:szCs w:val="16"/>
        </w:rPr>
        <w:t xml:space="preserve"> </w:t>
      </w:r>
      <w:r w:rsidRPr="000C3E1D">
        <w:rPr>
          <w:spacing w:val="-1"/>
          <w:sz w:val="16"/>
          <w:szCs w:val="16"/>
        </w:rPr>
        <w:t>территории,</w:t>
      </w:r>
      <w:r w:rsidRPr="000C3E1D">
        <w:rPr>
          <w:spacing w:val="26"/>
          <w:sz w:val="16"/>
          <w:szCs w:val="16"/>
        </w:rPr>
        <w:t xml:space="preserve"> </w:t>
      </w:r>
      <w:r w:rsidRPr="000C3E1D">
        <w:rPr>
          <w:sz w:val="16"/>
          <w:szCs w:val="16"/>
        </w:rPr>
        <w:t>предусмотренной</w:t>
      </w:r>
      <w:r w:rsidRPr="000C3E1D">
        <w:rPr>
          <w:spacing w:val="24"/>
          <w:sz w:val="16"/>
          <w:szCs w:val="16"/>
        </w:rPr>
        <w:t xml:space="preserve"> </w:t>
      </w:r>
      <w:r w:rsidRPr="000C3E1D">
        <w:rPr>
          <w:sz w:val="16"/>
          <w:szCs w:val="16"/>
        </w:rPr>
        <w:t>для</w:t>
      </w:r>
      <w:r w:rsidRPr="000C3E1D">
        <w:rPr>
          <w:spacing w:val="26"/>
          <w:sz w:val="16"/>
          <w:szCs w:val="16"/>
        </w:rPr>
        <w:t xml:space="preserve"> </w:t>
      </w:r>
      <w:r w:rsidRPr="000C3E1D">
        <w:rPr>
          <w:spacing w:val="-1"/>
          <w:sz w:val="16"/>
          <w:szCs w:val="16"/>
        </w:rPr>
        <w:t>размещения</w:t>
      </w:r>
      <w:r w:rsidRPr="000C3E1D">
        <w:rPr>
          <w:spacing w:val="25"/>
          <w:sz w:val="16"/>
          <w:szCs w:val="16"/>
        </w:rPr>
        <w:t xml:space="preserve"> </w:t>
      </w:r>
      <w:r w:rsidRPr="000C3E1D">
        <w:rPr>
          <w:spacing w:val="-1"/>
          <w:sz w:val="16"/>
          <w:szCs w:val="16"/>
        </w:rPr>
        <w:t>объектов,</w:t>
      </w:r>
      <w:r w:rsidRPr="000C3E1D">
        <w:rPr>
          <w:spacing w:val="27"/>
          <w:sz w:val="16"/>
          <w:szCs w:val="16"/>
        </w:rPr>
        <w:t xml:space="preserve"> </w:t>
      </w:r>
      <w:r w:rsidRPr="000C3E1D">
        <w:rPr>
          <w:sz w:val="16"/>
          <w:szCs w:val="16"/>
        </w:rPr>
        <w:t>указанных</w:t>
      </w:r>
      <w:r w:rsidRPr="000C3E1D">
        <w:rPr>
          <w:spacing w:val="19"/>
          <w:sz w:val="16"/>
          <w:szCs w:val="16"/>
        </w:rPr>
        <w:t xml:space="preserve"> </w:t>
      </w:r>
      <w:r w:rsidRPr="000C3E1D">
        <w:rPr>
          <w:sz w:val="16"/>
          <w:szCs w:val="16"/>
        </w:rPr>
        <w:t>в</w:t>
      </w:r>
      <w:r w:rsidRPr="000C3E1D">
        <w:rPr>
          <w:spacing w:val="23"/>
          <w:sz w:val="16"/>
          <w:szCs w:val="16"/>
        </w:rPr>
        <w:t xml:space="preserve"> </w:t>
      </w:r>
      <w:r w:rsidRPr="000C3E1D">
        <w:rPr>
          <w:spacing w:val="-1"/>
          <w:sz w:val="16"/>
          <w:szCs w:val="16"/>
        </w:rPr>
        <w:t>перечне</w:t>
      </w:r>
      <w:r w:rsidRPr="000C3E1D">
        <w:rPr>
          <w:spacing w:val="77"/>
          <w:w w:val="99"/>
          <w:sz w:val="16"/>
          <w:szCs w:val="16"/>
        </w:rPr>
        <w:t xml:space="preserve"> </w:t>
      </w:r>
      <w:r w:rsidRPr="000C3E1D">
        <w:rPr>
          <w:spacing w:val="-1"/>
          <w:sz w:val="16"/>
          <w:szCs w:val="16"/>
        </w:rPr>
        <w:t>видов</w:t>
      </w:r>
      <w:r w:rsidRPr="000C3E1D">
        <w:rPr>
          <w:spacing w:val="1"/>
          <w:sz w:val="16"/>
          <w:szCs w:val="16"/>
        </w:rPr>
        <w:t xml:space="preserve"> </w:t>
      </w:r>
      <w:r w:rsidRPr="000C3E1D">
        <w:rPr>
          <w:sz w:val="16"/>
          <w:szCs w:val="16"/>
        </w:rPr>
        <w:t>объектов</w:t>
      </w:r>
      <w:r w:rsidRPr="000C3E1D">
        <w:rPr>
          <w:spacing w:val="6"/>
          <w:sz w:val="16"/>
          <w:szCs w:val="16"/>
        </w:rPr>
        <w:t xml:space="preserve"> </w:t>
      </w:r>
      <w:r w:rsidRPr="000C3E1D">
        <w:rPr>
          <w:sz w:val="16"/>
          <w:szCs w:val="16"/>
        </w:rPr>
        <w:t>размещение</w:t>
      </w:r>
      <w:r w:rsidRPr="000C3E1D">
        <w:rPr>
          <w:spacing w:val="4"/>
          <w:sz w:val="16"/>
          <w:szCs w:val="16"/>
        </w:rPr>
        <w:t xml:space="preserve"> </w:t>
      </w:r>
      <w:r w:rsidRPr="000C3E1D">
        <w:rPr>
          <w:sz w:val="16"/>
          <w:szCs w:val="16"/>
        </w:rPr>
        <w:t>которых</w:t>
      </w:r>
      <w:r w:rsidRPr="000C3E1D">
        <w:rPr>
          <w:spacing w:val="3"/>
          <w:sz w:val="16"/>
          <w:szCs w:val="16"/>
        </w:rPr>
        <w:t xml:space="preserve"> </w:t>
      </w:r>
      <w:r w:rsidRPr="000C3E1D">
        <w:rPr>
          <w:sz w:val="16"/>
          <w:szCs w:val="16"/>
        </w:rPr>
        <w:t>может</w:t>
      </w:r>
      <w:r w:rsidRPr="000C3E1D">
        <w:rPr>
          <w:spacing w:val="2"/>
          <w:sz w:val="16"/>
          <w:szCs w:val="16"/>
        </w:rPr>
        <w:t xml:space="preserve"> </w:t>
      </w:r>
      <w:r w:rsidRPr="000C3E1D">
        <w:rPr>
          <w:sz w:val="16"/>
          <w:szCs w:val="16"/>
        </w:rPr>
        <w:t>осуществляться</w:t>
      </w:r>
      <w:r w:rsidRPr="000C3E1D">
        <w:rPr>
          <w:spacing w:val="5"/>
          <w:sz w:val="16"/>
          <w:szCs w:val="16"/>
        </w:rPr>
        <w:t xml:space="preserve"> </w:t>
      </w:r>
      <w:r w:rsidRPr="000C3E1D">
        <w:rPr>
          <w:spacing w:val="-1"/>
          <w:sz w:val="16"/>
          <w:szCs w:val="16"/>
        </w:rPr>
        <w:t>на</w:t>
      </w:r>
      <w:r w:rsidRPr="000C3E1D">
        <w:rPr>
          <w:spacing w:val="4"/>
          <w:sz w:val="16"/>
          <w:szCs w:val="16"/>
        </w:rPr>
        <w:t xml:space="preserve"> </w:t>
      </w:r>
      <w:r w:rsidRPr="000C3E1D">
        <w:rPr>
          <w:sz w:val="16"/>
          <w:szCs w:val="16"/>
        </w:rPr>
        <w:t>землях</w:t>
      </w:r>
      <w:r w:rsidRPr="000C3E1D">
        <w:rPr>
          <w:spacing w:val="68"/>
          <w:sz w:val="16"/>
          <w:szCs w:val="16"/>
        </w:rPr>
        <w:t xml:space="preserve"> </w:t>
      </w:r>
      <w:r w:rsidRPr="000C3E1D">
        <w:rPr>
          <w:spacing w:val="1"/>
          <w:sz w:val="16"/>
          <w:szCs w:val="16"/>
        </w:rPr>
        <w:t>или</w:t>
      </w:r>
      <w:r w:rsidRPr="000C3E1D">
        <w:rPr>
          <w:spacing w:val="58"/>
          <w:w w:val="99"/>
          <w:sz w:val="16"/>
          <w:szCs w:val="16"/>
        </w:rPr>
        <w:t xml:space="preserve"> </w:t>
      </w:r>
      <w:r w:rsidRPr="000C3E1D">
        <w:rPr>
          <w:sz w:val="16"/>
          <w:szCs w:val="16"/>
        </w:rPr>
        <w:t>земельных</w:t>
      </w:r>
      <w:r w:rsidRPr="000C3E1D">
        <w:rPr>
          <w:spacing w:val="42"/>
          <w:sz w:val="16"/>
          <w:szCs w:val="16"/>
        </w:rPr>
        <w:t xml:space="preserve"> </w:t>
      </w:r>
      <w:r w:rsidRPr="000C3E1D">
        <w:rPr>
          <w:spacing w:val="-1"/>
          <w:sz w:val="16"/>
          <w:szCs w:val="16"/>
        </w:rPr>
        <w:t>участках,</w:t>
      </w:r>
      <w:r w:rsidRPr="000C3E1D">
        <w:rPr>
          <w:spacing w:val="46"/>
          <w:sz w:val="16"/>
          <w:szCs w:val="16"/>
        </w:rPr>
        <w:t xml:space="preserve"> </w:t>
      </w:r>
      <w:r w:rsidRPr="000C3E1D">
        <w:rPr>
          <w:sz w:val="16"/>
          <w:szCs w:val="16"/>
        </w:rPr>
        <w:t>находящихся</w:t>
      </w:r>
      <w:r w:rsidRPr="000C3E1D">
        <w:rPr>
          <w:spacing w:val="45"/>
          <w:sz w:val="16"/>
          <w:szCs w:val="16"/>
        </w:rPr>
        <w:t xml:space="preserve"> </w:t>
      </w:r>
      <w:r w:rsidRPr="000C3E1D">
        <w:rPr>
          <w:sz w:val="16"/>
          <w:szCs w:val="16"/>
        </w:rPr>
        <w:t>в</w:t>
      </w:r>
      <w:r w:rsidRPr="000C3E1D">
        <w:rPr>
          <w:spacing w:val="41"/>
          <w:sz w:val="16"/>
          <w:szCs w:val="16"/>
        </w:rPr>
        <w:t xml:space="preserve"> </w:t>
      </w:r>
      <w:r w:rsidRPr="000C3E1D">
        <w:rPr>
          <w:sz w:val="16"/>
          <w:szCs w:val="16"/>
        </w:rPr>
        <w:t>государственной</w:t>
      </w:r>
      <w:r w:rsidRPr="000C3E1D">
        <w:rPr>
          <w:spacing w:val="43"/>
          <w:sz w:val="16"/>
          <w:szCs w:val="16"/>
        </w:rPr>
        <w:t xml:space="preserve"> </w:t>
      </w:r>
      <w:r w:rsidRPr="000C3E1D">
        <w:rPr>
          <w:spacing w:val="-1"/>
          <w:sz w:val="16"/>
          <w:szCs w:val="16"/>
        </w:rPr>
        <w:t>или</w:t>
      </w:r>
      <w:r w:rsidRPr="000C3E1D">
        <w:rPr>
          <w:spacing w:val="43"/>
          <w:sz w:val="16"/>
          <w:szCs w:val="16"/>
        </w:rPr>
        <w:t xml:space="preserve"> </w:t>
      </w:r>
      <w:r w:rsidRPr="000C3E1D">
        <w:rPr>
          <w:sz w:val="16"/>
          <w:szCs w:val="16"/>
        </w:rPr>
        <w:t>муниципальной</w:t>
      </w:r>
      <w:r w:rsidRPr="000C3E1D">
        <w:rPr>
          <w:spacing w:val="32"/>
          <w:w w:val="99"/>
          <w:sz w:val="16"/>
          <w:szCs w:val="16"/>
        </w:rPr>
        <w:t xml:space="preserve"> </w:t>
      </w:r>
      <w:r w:rsidRPr="000C3E1D">
        <w:rPr>
          <w:sz w:val="16"/>
          <w:szCs w:val="16"/>
        </w:rPr>
        <w:t>собственности,</w:t>
      </w:r>
      <w:r w:rsidRPr="000C3E1D">
        <w:rPr>
          <w:spacing w:val="19"/>
          <w:sz w:val="16"/>
          <w:szCs w:val="16"/>
        </w:rPr>
        <w:t xml:space="preserve"> </w:t>
      </w:r>
      <w:r w:rsidRPr="000C3E1D">
        <w:rPr>
          <w:spacing w:val="1"/>
          <w:sz w:val="16"/>
          <w:szCs w:val="16"/>
        </w:rPr>
        <w:t>без</w:t>
      </w:r>
      <w:r w:rsidRPr="000C3E1D">
        <w:rPr>
          <w:spacing w:val="17"/>
          <w:sz w:val="16"/>
          <w:szCs w:val="16"/>
        </w:rPr>
        <w:t xml:space="preserve"> </w:t>
      </w:r>
      <w:r w:rsidRPr="000C3E1D">
        <w:rPr>
          <w:spacing w:val="-1"/>
          <w:sz w:val="16"/>
          <w:szCs w:val="16"/>
        </w:rPr>
        <w:t>предоставления</w:t>
      </w:r>
      <w:r w:rsidRPr="000C3E1D">
        <w:rPr>
          <w:spacing w:val="23"/>
          <w:sz w:val="16"/>
          <w:szCs w:val="16"/>
        </w:rPr>
        <w:t xml:space="preserve"> </w:t>
      </w:r>
      <w:r w:rsidRPr="000C3E1D">
        <w:rPr>
          <w:sz w:val="16"/>
          <w:szCs w:val="16"/>
        </w:rPr>
        <w:t>земельных</w:t>
      </w:r>
      <w:r w:rsidRPr="000C3E1D">
        <w:rPr>
          <w:spacing w:val="17"/>
          <w:sz w:val="16"/>
          <w:szCs w:val="16"/>
        </w:rPr>
        <w:t xml:space="preserve"> </w:t>
      </w:r>
      <w:r w:rsidRPr="000C3E1D">
        <w:rPr>
          <w:sz w:val="16"/>
          <w:szCs w:val="16"/>
        </w:rPr>
        <w:t>участков</w:t>
      </w:r>
      <w:r w:rsidRPr="000C3E1D">
        <w:rPr>
          <w:spacing w:val="15"/>
          <w:sz w:val="16"/>
          <w:szCs w:val="16"/>
        </w:rPr>
        <w:t xml:space="preserve"> </w:t>
      </w:r>
      <w:r w:rsidRPr="000C3E1D">
        <w:rPr>
          <w:sz w:val="16"/>
          <w:szCs w:val="16"/>
        </w:rPr>
        <w:t>и</w:t>
      </w:r>
      <w:r w:rsidRPr="000C3E1D">
        <w:rPr>
          <w:spacing w:val="21"/>
          <w:sz w:val="16"/>
          <w:szCs w:val="16"/>
        </w:rPr>
        <w:t xml:space="preserve"> </w:t>
      </w:r>
      <w:r w:rsidRPr="000C3E1D">
        <w:rPr>
          <w:spacing w:val="-1"/>
          <w:sz w:val="16"/>
          <w:szCs w:val="16"/>
        </w:rPr>
        <w:t>установления</w:t>
      </w:r>
      <w:r w:rsidRPr="000C3E1D">
        <w:rPr>
          <w:spacing w:val="54"/>
          <w:w w:val="99"/>
          <w:sz w:val="16"/>
          <w:szCs w:val="16"/>
        </w:rPr>
        <w:t xml:space="preserve"> </w:t>
      </w:r>
      <w:r w:rsidRPr="000C3E1D">
        <w:rPr>
          <w:sz w:val="16"/>
          <w:szCs w:val="16"/>
        </w:rPr>
        <w:t>сервитутов,</w:t>
      </w:r>
      <w:r w:rsidRPr="000C3E1D">
        <w:rPr>
          <w:spacing w:val="38"/>
          <w:sz w:val="16"/>
          <w:szCs w:val="16"/>
        </w:rPr>
        <w:t xml:space="preserve"> </w:t>
      </w:r>
      <w:r w:rsidRPr="000C3E1D">
        <w:rPr>
          <w:spacing w:val="-1"/>
          <w:sz w:val="16"/>
          <w:szCs w:val="16"/>
        </w:rPr>
        <w:t>утвержденном,</w:t>
      </w:r>
      <w:r w:rsidRPr="000C3E1D">
        <w:rPr>
          <w:spacing w:val="38"/>
          <w:sz w:val="16"/>
          <w:szCs w:val="16"/>
        </w:rPr>
        <w:t xml:space="preserve"> </w:t>
      </w:r>
      <w:r w:rsidRPr="000C3E1D">
        <w:rPr>
          <w:spacing w:val="-1"/>
          <w:sz w:val="16"/>
          <w:szCs w:val="16"/>
        </w:rPr>
        <w:t>постановлением</w:t>
      </w:r>
      <w:r w:rsidRPr="000C3E1D">
        <w:rPr>
          <w:spacing w:val="38"/>
          <w:sz w:val="16"/>
          <w:szCs w:val="16"/>
        </w:rPr>
        <w:t xml:space="preserve"> </w:t>
      </w:r>
      <w:r w:rsidRPr="000C3E1D">
        <w:rPr>
          <w:sz w:val="16"/>
          <w:szCs w:val="16"/>
        </w:rPr>
        <w:t>Правительства</w:t>
      </w:r>
      <w:r w:rsidRPr="000C3E1D">
        <w:rPr>
          <w:spacing w:val="37"/>
          <w:sz w:val="16"/>
          <w:szCs w:val="16"/>
        </w:rPr>
        <w:t xml:space="preserve"> </w:t>
      </w:r>
      <w:r w:rsidRPr="000C3E1D">
        <w:rPr>
          <w:sz w:val="16"/>
          <w:szCs w:val="16"/>
        </w:rPr>
        <w:t>Российской</w:t>
      </w:r>
      <w:r w:rsidRPr="000C3E1D">
        <w:rPr>
          <w:spacing w:val="50"/>
          <w:w w:val="99"/>
          <w:sz w:val="16"/>
          <w:szCs w:val="16"/>
        </w:rPr>
        <w:t xml:space="preserve"> </w:t>
      </w:r>
      <w:r w:rsidRPr="000C3E1D">
        <w:rPr>
          <w:sz w:val="16"/>
          <w:szCs w:val="16"/>
        </w:rPr>
        <w:t>Федерации</w:t>
      </w:r>
      <w:r w:rsidRPr="000C3E1D">
        <w:rPr>
          <w:spacing w:val="6"/>
          <w:sz w:val="16"/>
          <w:szCs w:val="16"/>
        </w:rPr>
        <w:t xml:space="preserve"> </w:t>
      </w:r>
      <w:r w:rsidRPr="000C3E1D">
        <w:rPr>
          <w:sz w:val="16"/>
          <w:szCs w:val="16"/>
        </w:rPr>
        <w:t>от</w:t>
      </w:r>
      <w:r w:rsidRPr="000C3E1D">
        <w:rPr>
          <w:spacing w:val="4"/>
          <w:sz w:val="16"/>
          <w:szCs w:val="16"/>
        </w:rPr>
        <w:t xml:space="preserve"> </w:t>
      </w:r>
      <w:r w:rsidRPr="000C3E1D">
        <w:rPr>
          <w:sz w:val="16"/>
          <w:szCs w:val="16"/>
        </w:rPr>
        <w:t>3</w:t>
      </w:r>
      <w:r w:rsidRPr="000C3E1D">
        <w:rPr>
          <w:spacing w:val="6"/>
          <w:sz w:val="16"/>
          <w:szCs w:val="16"/>
        </w:rPr>
        <w:t xml:space="preserve"> </w:t>
      </w:r>
      <w:r w:rsidRPr="000C3E1D">
        <w:rPr>
          <w:sz w:val="16"/>
          <w:szCs w:val="16"/>
        </w:rPr>
        <w:t>декабря</w:t>
      </w:r>
      <w:r w:rsidRPr="000C3E1D">
        <w:rPr>
          <w:spacing w:val="8"/>
          <w:sz w:val="16"/>
          <w:szCs w:val="16"/>
        </w:rPr>
        <w:t xml:space="preserve"> </w:t>
      </w:r>
      <w:r w:rsidRPr="000C3E1D">
        <w:rPr>
          <w:sz w:val="16"/>
          <w:szCs w:val="16"/>
        </w:rPr>
        <w:t>2014</w:t>
      </w:r>
      <w:r w:rsidRPr="000C3E1D">
        <w:rPr>
          <w:spacing w:val="6"/>
          <w:sz w:val="16"/>
          <w:szCs w:val="16"/>
        </w:rPr>
        <w:t xml:space="preserve"> </w:t>
      </w:r>
      <w:r w:rsidRPr="000C3E1D">
        <w:rPr>
          <w:sz w:val="16"/>
          <w:szCs w:val="16"/>
        </w:rPr>
        <w:t>г.</w:t>
      </w:r>
      <w:r w:rsidRPr="000C3E1D">
        <w:rPr>
          <w:spacing w:val="9"/>
          <w:sz w:val="16"/>
          <w:szCs w:val="16"/>
        </w:rPr>
        <w:t xml:space="preserve"> </w:t>
      </w:r>
      <w:r w:rsidRPr="000C3E1D">
        <w:rPr>
          <w:sz w:val="16"/>
          <w:szCs w:val="16"/>
        </w:rPr>
        <w:t>№</w:t>
      </w:r>
      <w:r w:rsidRPr="000C3E1D">
        <w:rPr>
          <w:spacing w:val="10"/>
          <w:sz w:val="16"/>
          <w:szCs w:val="16"/>
        </w:rPr>
        <w:t xml:space="preserve"> </w:t>
      </w:r>
      <w:r w:rsidRPr="000C3E1D">
        <w:rPr>
          <w:spacing w:val="1"/>
          <w:sz w:val="16"/>
          <w:szCs w:val="16"/>
        </w:rPr>
        <w:t>1300</w:t>
      </w:r>
      <w:r w:rsidRPr="000C3E1D">
        <w:rPr>
          <w:spacing w:val="11"/>
          <w:sz w:val="16"/>
          <w:szCs w:val="16"/>
        </w:rPr>
        <w:t xml:space="preserve"> </w:t>
      </w:r>
      <w:r w:rsidRPr="000C3E1D">
        <w:rPr>
          <w:spacing w:val="-2"/>
          <w:sz w:val="16"/>
          <w:szCs w:val="16"/>
        </w:rPr>
        <w:t>«Об</w:t>
      </w:r>
      <w:r w:rsidRPr="000C3E1D">
        <w:rPr>
          <w:spacing w:val="12"/>
          <w:sz w:val="16"/>
          <w:szCs w:val="16"/>
        </w:rPr>
        <w:t xml:space="preserve"> </w:t>
      </w:r>
      <w:r w:rsidRPr="000C3E1D">
        <w:rPr>
          <w:spacing w:val="-1"/>
          <w:sz w:val="16"/>
          <w:szCs w:val="16"/>
        </w:rPr>
        <w:t>утверждении</w:t>
      </w:r>
      <w:r w:rsidRPr="000C3E1D">
        <w:rPr>
          <w:spacing w:val="7"/>
          <w:sz w:val="16"/>
          <w:szCs w:val="16"/>
        </w:rPr>
        <w:t xml:space="preserve"> </w:t>
      </w:r>
      <w:r w:rsidRPr="000C3E1D">
        <w:rPr>
          <w:sz w:val="16"/>
          <w:szCs w:val="16"/>
        </w:rPr>
        <w:t>перечня</w:t>
      </w:r>
      <w:r w:rsidRPr="000C3E1D">
        <w:rPr>
          <w:spacing w:val="8"/>
          <w:sz w:val="16"/>
          <w:szCs w:val="16"/>
        </w:rPr>
        <w:t xml:space="preserve"> </w:t>
      </w:r>
      <w:r w:rsidRPr="000C3E1D">
        <w:rPr>
          <w:sz w:val="16"/>
          <w:szCs w:val="16"/>
        </w:rPr>
        <w:t>видов</w:t>
      </w:r>
      <w:r w:rsidRPr="000C3E1D">
        <w:rPr>
          <w:spacing w:val="50"/>
          <w:w w:val="99"/>
          <w:sz w:val="16"/>
          <w:szCs w:val="16"/>
        </w:rPr>
        <w:t xml:space="preserve"> </w:t>
      </w:r>
      <w:r w:rsidRPr="000C3E1D">
        <w:rPr>
          <w:spacing w:val="-1"/>
          <w:sz w:val="16"/>
          <w:szCs w:val="16"/>
        </w:rPr>
        <w:t>объектов,</w:t>
      </w:r>
      <w:r w:rsidRPr="000C3E1D">
        <w:rPr>
          <w:spacing w:val="-7"/>
          <w:sz w:val="16"/>
          <w:szCs w:val="16"/>
        </w:rPr>
        <w:t xml:space="preserve"> </w:t>
      </w:r>
      <w:r w:rsidRPr="000C3E1D">
        <w:rPr>
          <w:sz w:val="16"/>
          <w:szCs w:val="16"/>
        </w:rPr>
        <w:t>размещение</w:t>
      </w:r>
      <w:r w:rsidRPr="000C3E1D">
        <w:rPr>
          <w:spacing w:val="-7"/>
          <w:sz w:val="16"/>
          <w:szCs w:val="16"/>
        </w:rPr>
        <w:t xml:space="preserve"> </w:t>
      </w:r>
      <w:r w:rsidRPr="000C3E1D">
        <w:rPr>
          <w:sz w:val="16"/>
          <w:szCs w:val="16"/>
        </w:rPr>
        <w:t>которых</w:t>
      </w:r>
      <w:r w:rsidRPr="000C3E1D">
        <w:rPr>
          <w:spacing w:val="-12"/>
          <w:sz w:val="16"/>
          <w:szCs w:val="16"/>
        </w:rPr>
        <w:t xml:space="preserve"> </w:t>
      </w:r>
      <w:r w:rsidRPr="000C3E1D">
        <w:rPr>
          <w:spacing w:val="1"/>
          <w:sz w:val="16"/>
          <w:szCs w:val="16"/>
        </w:rPr>
        <w:t>может</w:t>
      </w:r>
      <w:r w:rsidRPr="000C3E1D">
        <w:rPr>
          <w:spacing w:val="-9"/>
          <w:sz w:val="16"/>
          <w:szCs w:val="16"/>
        </w:rPr>
        <w:t xml:space="preserve"> </w:t>
      </w:r>
      <w:r w:rsidRPr="000C3E1D">
        <w:rPr>
          <w:sz w:val="16"/>
          <w:szCs w:val="16"/>
        </w:rPr>
        <w:t>осуществляться</w:t>
      </w:r>
      <w:r w:rsidRPr="000C3E1D">
        <w:rPr>
          <w:spacing w:val="-7"/>
          <w:sz w:val="16"/>
          <w:szCs w:val="16"/>
        </w:rPr>
        <w:t xml:space="preserve"> </w:t>
      </w:r>
      <w:r w:rsidRPr="000C3E1D">
        <w:rPr>
          <w:spacing w:val="-1"/>
          <w:sz w:val="16"/>
          <w:szCs w:val="16"/>
        </w:rPr>
        <w:t>на</w:t>
      </w:r>
      <w:r w:rsidRPr="000C3E1D">
        <w:rPr>
          <w:spacing w:val="-7"/>
          <w:sz w:val="16"/>
          <w:szCs w:val="16"/>
        </w:rPr>
        <w:t xml:space="preserve"> </w:t>
      </w:r>
      <w:r w:rsidRPr="000C3E1D">
        <w:rPr>
          <w:sz w:val="16"/>
          <w:szCs w:val="16"/>
        </w:rPr>
        <w:t>землях</w:t>
      </w:r>
      <w:r w:rsidRPr="000C3E1D">
        <w:rPr>
          <w:spacing w:val="-12"/>
          <w:sz w:val="16"/>
          <w:szCs w:val="16"/>
        </w:rPr>
        <w:t xml:space="preserve"> </w:t>
      </w:r>
      <w:r w:rsidRPr="000C3E1D">
        <w:rPr>
          <w:spacing w:val="1"/>
          <w:sz w:val="16"/>
          <w:szCs w:val="16"/>
        </w:rPr>
        <w:t>или</w:t>
      </w:r>
      <w:r w:rsidRPr="000C3E1D">
        <w:rPr>
          <w:spacing w:val="-9"/>
          <w:sz w:val="16"/>
          <w:szCs w:val="16"/>
        </w:rPr>
        <w:t xml:space="preserve"> </w:t>
      </w:r>
      <w:r w:rsidRPr="000C3E1D">
        <w:rPr>
          <w:sz w:val="16"/>
          <w:szCs w:val="16"/>
        </w:rPr>
        <w:t>земельных</w:t>
      </w:r>
      <w:r w:rsidRPr="000C3E1D">
        <w:rPr>
          <w:spacing w:val="70"/>
          <w:w w:val="99"/>
          <w:sz w:val="16"/>
          <w:szCs w:val="16"/>
        </w:rPr>
        <w:t xml:space="preserve"> </w:t>
      </w:r>
      <w:r w:rsidRPr="000C3E1D">
        <w:rPr>
          <w:spacing w:val="-1"/>
          <w:sz w:val="16"/>
          <w:szCs w:val="16"/>
        </w:rPr>
        <w:t>участках,</w:t>
      </w:r>
      <w:r w:rsidRPr="000C3E1D">
        <w:rPr>
          <w:spacing w:val="24"/>
          <w:sz w:val="16"/>
          <w:szCs w:val="16"/>
        </w:rPr>
        <w:t xml:space="preserve"> </w:t>
      </w:r>
      <w:r w:rsidRPr="000C3E1D">
        <w:rPr>
          <w:sz w:val="16"/>
          <w:szCs w:val="16"/>
        </w:rPr>
        <w:t>находящихся</w:t>
      </w:r>
      <w:r w:rsidRPr="000C3E1D">
        <w:rPr>
          <w:spacing w:val="24"/>
          <w:sz w:val="16"/>
          <w:szCs w:val="16"/>
        </w:rPr>
        <w:t xml:space="preserve"> </w:t>
      </w:r>
      <w:r w:rsidRPr="000C3E1D">
        <w:rPr>
          <w:sz w:val="16"/>
          <w:szCs w:val="16"/>
        </w:rPr>
        <w:t>в</w:t>
      </w:r>
      <w:r w:rsidRPr="000C3E1D">
        <w:rPr>
          <w:spacing w:val="20"/>
          <w:sz w:val="16"/>
          <w:szCs w:val="16"/>
        </w:rPr>
        <w:t xml:space="preserve"> </w:t>
      </w:r>
      <w:r w:rsidRPr="000C3E1D">
        <w:rPr>
          <w:sz w:val="16"/>
          <w:szCs w:val="16"/>
        </w:rPr>
        <w:t>государственной</w:t>
      </w:r>
      <w:r w:rsidRPr="000C3E1D">
        <w:rPr>
          <w:spacing w:val="22"/>
          <w:sz w:val="16"/>
          <w:szCs w:val="16"/>
        </w:rPr>
        <w:t xml:space="preserve"> </w:t>
      </w:r>
      <w:r w:rsidRPr="000C3E1D">
        <w:rPr>
          <w:spacing w:val="-1"/>
          <w:sz w:val="16"/>
          <w:szCs w:val="16"/>
        </w:rPr>
        <w:t>или</w:t>
      </w:r>
      <w:r w:rsidRPr="000C3E1D">
        <w:rPr>
          <w:spacing w:val="22"/>
          <w:sz w:val="16"/>
          <w:szCs w:val="16"/>
        </w:rPr>
        <w:t xml:space="preserve"> </w:t>
      </w:r>
      <w:r w:rsidRPr="000C3E1D">
        <w:rPr>
          <w:sz w:val="16"/>
          <w:szCs w:val="16"/>
        </w:rPr>
        <w:t>муниципальной</w:t>
      </w:r>
      <w:r w:rsidRPr="000C3E1D">
        <w:rPr>
          <w:spacing w:val="22"/>
          <w:sz w:val="16"/>
          <w:szCs w:val="16"/>
        </w:rPr>
        <w:t xml:space="preserve"> </w:t>
      </w:r>
      <w:r w:rsidRPr="000C3E1D">
        <w:rPr>
          <w:sz w:val="16"/>
          <w:szCs w:val="16"/>
        </w:rPr>
        <w:t>собственности,</w:t>
      </w:r>
      <w:r w:rsidRPr="000C3E1D">
        <w:rPr>
          <w:spacing w:val="57"/>
          <w:w w:val="99"/>
          <w:sz w:val="16"/>
          <w:szCs w:val="16"/>
        </w:rPr>
        <w:t xml:space="preserve"> </w:t>
      </w:r>
      <w:r w:rsidRPr="000C3E1D">
        <w:rPr>
          <w:spacing w:val="1"/>
          <w:sz w:val="16"/>
          <w:szCs w:val="16"/>
        </w:rPr>
        <w:t>без</w:t>
      </w:r>
      <w:r w:rsidRPr="000C3E1D">
        <w:rPr>
          <w:spacing w:val="-12"/>
          <w:sz w:val="16"/>
          <w:szCs w:val="16"/>
        </w:rPr>
        <w:t xml:space="preserve"> </w:t>
      </w:r>
      <w:r w:rsidRPr="000C3E1D">
        <w:rPr>
          <w:spacing w:val="-1"/>
          <w:sz w:val="16"/>
          <w:szCs w:val="16"/>
        </w:rPr>
        <w:t>предоставления</w:t>
      </w:r>
      <w:r w:rsidRPr="000C3E1D">
        <w:rPr>
          <w:spacing w:val="-10"/>
          <w:sz w:val="16"/>
          <w:szCs w:val="16"/>
        </w:rPr>
        <w:t xml:space="preserve"> </w:t>
      </w:r>
      <w:r w:rsidRPr="000C3E1D">
        <w:rPr>
          <w:sz w:val="16"/>
          <w:szCs w:val="16"/>
        </w:rPr>
        <w:t>земельных</w:t>
      </w:r>
      <w:r w:rsidRPr="000C3E1D">
        <w:rPr>
          <w:spacing w:val="-11"/>
          <w:sz w:val="16"/>
          <w:szCs w:val="16"/>
        </w:rPr>
        <w:t xml:space="preserve"> </w:t>
      </w:r>
      <w:r w:rsidRPr="000C3E1D">
        <w:rPr>
          <w:spacing w:val="-1"/>
          <w:sz w:val="16"/>
          <w:szCs w:val="16"/>
        </w:rPr>
        <w:t>участков</w:t>
      </w:r>
      <w:r w:rsidRPr="000C3E1D">
        <w:rPr>
          <w:spacing w:val="-9"/>
          <w:sz w:val="16"/>
          <w:szCs w:val="16"/>
        </w:rPr>
        <w:t xml:space="preserve"> </w:t>
      </w:r>
      <w:r w:rsidRPr="000C3E1D">
        <w:rPr>
          <w:sz w:val="16"/>
          <w:szCs w:val="16"/>
        </w:rPr>
        <w:t>и</w:t>
      </w:r>
      <w:r w:rsidRPr="000C3E1D">
        <w:rPr>
          <w:spacing w:val="-11"/>
          <w:sz w:val="16"/>
          <w:szCs w:val="16"/>
        </w:rPr>
        <w:t xml:space="preserve"> </w:t>
      </w:r>
      <w:r w:rsidRPr="000C3E1D">
        <w:rPr>
          <w:sz w:val="16"/>
          <w:szCs w:val="16"/>
        </w:rPr>
        <w:t>установления</w:t>
      </w:r>
      <w:r w:rsidRPr="000C3E1D">
        <w:rPr>
          <w:spacing w:val="-11"/>
          <w:sz w:val="16"/>
          <w:szCs w:val="16"/>
        </w:rPr>
        <w:t xml:space="preserve"> </w:t>
      </w:r>
      <w:r w:rsidRPr="000C3E1D">
        <w:rPr>
          <w:spacing w:val="-1"/>
          <w:sz w:val="16"/>
          <w:szCs w:val="16"/>
        </w:rPr>
        <w:t>сервитутов».</w:t>
      </w:r>
    </w:p>
    <w:p w14:paraId="04E148C1" w14:textId="77777777" w:rsidR="00A9344E" w:rsidRPr="000C3E1D" w:rsidRDefault="00A9344E" w:rsidP="000D0821">
      <w:pPr>
        <w:pStyle w:val="af0"/>
        <w:ind w:firstLine="680"/>
        <w:jc w:val="both"/>
        <w:rPr>
          <w:sz w:val="16"/>
          <w:szCs w:val="16"/>
        </w:rPr>
      </w:pPr>
      <w:r w:rsidRPr="000C3E1D">
        <w:rPr>
          <w:sz w:val="16"/>
          <w:szCs w:val="16"/>
        </w:rPr>
        <w:t>В</w:t>
      </w:r>
      <w:r w:rsidRPr="000C3E1D">
        <w:rPr>
          <w:spacing w:val="57"/>
          <w:sz w:val="16"/>
          <w:szCs w:val="16"/>
        </w:rPr>
        <w:t xml:space="preserve"> </w:t>
      </w:r>
      <w:r w:rsidRPr="000C3E1D">
        <w:rPr>
          <w:spacing w:val="1"/>
          <w:sz w:val="16"/>
          <w:szCs w:val="16"/>
        </w:rPr>
        <w:t>целях</w:t>
      </w:r>
      <w:r w:rsidRPr="000C3E1D">
        <w:rPr>
          <w:spacing w:val="60"/>
          <w:sz w:val="16"/>
          <w:szCs w:val="16"/>
        </w:rPr>
        <w:t xml:space="preserve"> </w:t>
      </w:r>
      <w:r w:rsidRPr="000C3E1D">
        <w:rPr>
          <w:sz w:val="16"/>
          <w:szCs w:val="16"/>
        </w:rPr>
        <w:t>устойчивого</w:t>
      </w:r>
      <w:r w:rsidRPr="000C3E1D">
        <w:rPr>
          <w:spacing w:val="61"/>
          <w:sz w:val="16"/>
          <w:szCs w:val="16"/>
        </w:rPr>
        <w:t xml:space="preserve"> </w:t>
      </w:r>
      <w:r w:rsidRPr="000C3E1D">
        <w:rPr>
          <w:sz w:val="16"/>
          <w:szCs w:val="16"/>
        </w:rPr>
        <w:t>развития</w:t>
      </w:r>
      <w:r w:rsidRPr="000C3E1D">
        <w:rPr>
          <w:spacing w:val="62"/>
          <w:sz w:val="16"/>
          <w:szCs w:val="16"/>
        </w:rPr>
        <w:t xml:space="preserve"> </w:t>
      </w:r>
      <w:r w:rsidRPr="000C3E1D">
        <w:rPr>
          <w:spacing w:val="-1"/>
          <w:sz w:val="16"/>
          <w:szCs w:val="16"/>
        </w:rPr>
        <w:t>территории</w:t>
      </w:r>
      <w:r w:rsidRPr="000C3E1D">
        <w:rPr>
          <w:spacing w:val="65"/>
          <w:sz w:val="16"/>
          <w:szCs w:val="16"/>
        </w:rPr>
        <w:t xml:space="preserve"> </w:t>
      </w:r>
      <w:r w:rsidRPr="000C3E1D">
        <w:rPr>
          <w:sz w:val="16"/>
          <w:szCs w:val="16"/>
        </w:rPr>
        <w:t>и</w:t>
      </w:r>
      <w:r w:rsidRPr="000C3E1D">
        <w:rPr>
          <w:spacing w:val="60"/>
          <w:sz w:val="16"/>
          <w:szCs w:val="16"/>
        </w:rPr>
        <w:t xml:space="preserve"> </w:t>
      </w:r>
      <w:r w:rsidRPr="000C3E1D">
        <w:rPr>
          <w:sz w:val="16"/>
          <w:szCs w:val="16"/>
        </w:rPr>
        <w:t>обеспечения</w:t>
      </w:r>
      <w:r w:rsidRPr="000C3E1D">
        <w:rPr>
          <w:spacing w:val="62"/>
          <w:sz w:val="16"/>
          <w:szCs w:val="16"/>
        </w:rPr>
        <w:t xml:space="preserve"> </w:t>
      </w:r>
      <w:r w:rsidRPr="000C3E1D">
        <w:rPr>
          <w:sz w:val="16"/>
          <w:szCs w:val="16"/>
        </w:rPr>
        <w:t>жителей</w:t>
      </w:r>
      <w:r w:rsidRPr="000C3E1D">
        <w:rPr>
          <w:spacing w:val="38"/>
          <w:w w:val="99"/>
          <w:sz w:val="16"/>
          <w:szCs w:val="16"/>
        </w:rPr>
        <w:t xml:space="preserve"> </w:t>
      </w:r>
      <w:r w:rsidRPr="000C3E1D">
        <w:rPr>
          <w:sz w:val="16"/>
          <w:szCs w:val="16"/>
        </w:rPr>
        <w:t>строящихся</w:t>
      </w:r>
      <w:r w:rsidRPr="000C3E1D">
        <w:rPr>
          <w:spacing w:val="-4"/>
          <w:sz w:val="16"/>
          <w:szCs w:val="16"/>
        </w:rPr>
        <w:t xml:space="preserve"> </w:t>
      </w:r>
      <w:r w:rsidRPr="000C3E1D">
        <w:rPr>
          <w:sz w:val="16"/>
          <w:szCs w:val="16"/>
        </w:rPr>
        <w:t>объектов</w:t>
      </w:r>
      <w:r w:rsidRPr="000C3E1D">
        <w:rPr>
          <w:spacing w:val="-6"/>
          <w:sz w:val="16"/>
          <w:szCs w:val="16"/>
        </w:rPr>
        <w:t xml:space="preserve"> </w:t>
      </w:r>
      <w:r w:rsidRPr="000C3E1D">
        <w:rPr>
          <w:sz w:val="16"/>
          <w:szCs w:val="16"/>
        </w:rPr>
        <w:t>жилого</w:t>
      </w:r>
      <w:r w:rsidRPr="000C3E1D">
        <w:rPr>
          <w:spacing w:val="-5"/>
          <w:sz w:val="16"/>
          <w:szCs w:val="16"/>
        </w:rPr>
        <w:t xml:space="preserve"> </w:t>
      </w:r>
      <w:r w:rsidRPr="000C3E1D">
        <w:rPr>
          <w:sz w:val="16"/>
          <w:szCs w:val="16"/>
        </w:rPr>
        <w:t>назначения</w:t>
      </w:r>
      <w:r w:rsidRPr="000C3E1D">
        <w:rPr>
          <w:spacing w:val="-3"/>
          <w:sz w:val="16"/>
          <w:szCs w:val="16"/>
        </w:rPr>
        <w:t xml:space="preserve"> </w:t>
      </w:r>
      <w:r w:rsidRPr="000C3E1D">
        <w:rPr>
          <w:sz w:val="16"/>
          <w:szCs w:val="16"/>
        </w:rPr>
        <w:t>всей</w:t>
      </w:r>
      <w:r w:rsidRPr="000C3E1D">
        <w:rPr>
          <w:spacing w:val="-5"/>
          <w:sz w:val="16"/>
          <w:szCs w:val="16"/>
        </w:rPr>
        <w:t xml:space="preserve"> </w:t>
      </w:r>
      <w:r w:rsidRPr="000C3E1D">
        <w:rPr>
          <w:sz w:val="16"/>
          <w:szCs w:val="16"/>
        </w:rPr>
        <w:t>необходимой</w:t>
      </w:r>
      <w:r w:rsidRPr="000C3E1D">
        <w:rPr>
          <w:spacing w:val="-6"/>
          <w:sz w:val="16"/>
          <w:szCs w:val="16"/>
        </w:rPr>
        <w:t xml:space="preserve"> </w:t>
      </w:r>
      <w:r w:rsidRPr="000C3E1D">
        <w:rPr>
          <w:sz w:val="16"/>
          <w:szCs w:val="16"/>
        </w:rPr>
        <w:t>инфраструктурой и</w:t>
      </w:r>
      <w:r w:rsidRPr="000C3E1D">
        <w:rPr>
          <w:spacing w:val="42"/>
          <w:w w:val="99"/>
          <w:sz w:val="16"/>
          <w:szCs w:val="16"/>
        </w:rPr>
        <w:t xml:space="preserve"> </w:t>
      </w:r>
      <w:r w:rsidRPr="000C3E1D">
        <w:rPr>
          <w:sz w:val="16"/>
          <w:szCs w:val="16"/>
        </w:rPr>
        <w:t>территориями</w:t>
      </w:r>
      <w:r w:rsidRPr="000C3E1D">
        <w:rPr>
          <w:spacing w:val="50"/>
          <w:sz w:val="16"/>
          <w:szCs w:val="16"/>
        </w:rPr>
        <w:t xml:space="preserve"> </w:t>
      </w:r>
      <w:r w:rsidRPr="000C3E1D">
        <w:rPr>
          <w:sz w:val="16"/>
          <w:szCs w:val="16"/>
        </w:rPr>
        <w:t>общего</w:t>
      </w:r>
      <w:r w:rsidRPr="000C3E1D">
        <w:rPr>
          <w:spacing w:val="51"/>
          <w:sz w:val="16"/>
          <w:szCs w:val="16"/>
        </w:rPr>
        <w:t xml:space="preserve"> </w:t>
      </w:r>
      <w:r w:rsidRPr="000C3E1D">
        <w:rPr>
          <w:spacing w:val="-1"/>
          <w:sz w:val="16"/>
          <w:szCs w:val="16"/>
        </w:rPr>
        <w:t>пользования,</w:t>
      </w:r>
      <w:r w:rsidRPr="000C3E1D">
        <w:rPr>
          <w:spacing w:val="53"/>
          <w:sz w:val="16"/>
          <w:szCs w:val="16"/>
        </w:rPr>
        <w:t xml:space="preserve"> </w:t>
      </w:r>
      <w:r w:rsidRPr="000C3E1D">
        <w:rPr>
          <w:spacing w:val="-1"/>
          <w:sz w:val="16"/>
          <w:szCs w:val="16"/>
        </w:rPr>
        <w:t>необходима</w:t>
      </w:r>
      <w:r w:rsidRPr="000C3E1D">
        <w:rPr>
          <w:spacing w:val="52"/>
          <w:sz w:val="16"/>
          <w:szCs w:val="16"/>
        </w:rPr>
        <w:t xml:space="preserve"> </w:t>
      </w:r>
      <w:r w:rsidRPr="000C3E1D">
        <w:rPr>
          <w:sz w:val="16"/>
          <w:szCs w:val="16"/>
        </w:rPr>
        <w:t>разработка</w:t>
      </w:r>
      <w:r w:rsidRPr="000C3E1D">
        <w:rPr>
          <w:spacing w:val="52"/>
          <w:sz w:val="16"/>
          <w:szCs w:val="16"/>
        </w:rPr>
        <w:t xml:space="preserve"> </w:t>
      </w:r>
      <w:r w:rsidRPr="000C3E1D">
        <w:rPr>
          <w:spacing w:val="-1"/>
          <w:sz w:val="16"/>
          <w:szCs w:val="16"/>
        </w:rPr>
        <w:t>документации</w:t>
      </w:r>
      <w:r w:rsidRPr="000C3E1D">
        <w:rPr>
          <w:spacing w:val="50"/>
          <w:sz w:val="16"/>
          <w:szCs w:val="16"/>
        </w:rPr>
        <w:t xml:space="preserve"> </w:t>
      </w:r>
      <w:r w:rsidRPr="000C3E1D">
        <w:rPr>
          <w:spacing w:val="-1"/>
          <w:sz w:val="16"/>
          <w:szCs w:val="16"/>
        </w:rPr>
        <w:t>по</w:t>
      </w:r>
      <w:r w:rsidRPr="000C3E1D">
        <w:rPr>
          <w:spacing w:val="70"/>
          <w:w w:val="99"/>
          <w:sz w:val="16"/>
          <w:szCs w:val="16"/>
        </w:rPr>
        <w:t xml:space="preserve"> </w:t>
      </w:r>
      <w:r w:rsidRPr="000C3E1D">
        <w:rPr>
          <w:spacing w:val="-1"/>
          <w:sz w:val="16"/>
          <w:szCs w:val="16"/>
        </w:rPr>
        <w:t>планировке</w:t>
      </w:r>
      <w:r w:rsidRPr="000C3E1D">
        <w:rPr>
          <w:spacing w:val="60"/>
          <w:sz w:val="16"/>
          <w:szCs w:val="16"/>
        </w:rPr>
        <w:t xml:space="preserve"> </w:t>
      </w:r>
      <w:r w:rsidRPr="000C3E1D">
        <w:rPr>
          <w:sz w:val="16"/>
          <w:szCs w:val="16"/>
        </w:rPr>
        <w:t>территории</w:t>
      </w:r>
      <w:r w:rsidRPr="000C3E1D">
        <w:rPr>
          <w:spacing w:val="58"/>
          <w:sz w:val="16"/>
          <w:szCs w:val="16"/>
        </w:rPr>
        <w:t xml:space="preserve"> </w:t>
      </w:r>
      <w:r w:rsidRPr="000C3E1D">
        <w:rPr>
          <w:sz w:val="16"/>
          <w:szCs w:val="16"/>
        </w:rPr>
        <w:t>жилых</w:t>
      </w:r>
      <w:r w:rsidRPr="000C3E1D">
        <w:rPr>
          <w:spacing w:val="54"/>
          <w:sz w:val="16"/>
          <w:szCs w:val="16"/>
        </w:rPr>
        <w:t xml:space="preserve"> </w:t>
      </w:r>
      <w:r w:rsidRPr="000C3E1D">
        <w:rPr>
          <w:sz w:val="16"/>
          <w:szCs w:val="16"/>
        </w:rPr>
        <w:t>зон</w:t>
      </w:r>
      <w:r w:rsidRPr="000C3E1D">
        <w:rPr>
          <w:spacing w:val="58"/>
          <w:sz w:val="16"/>
          <w:szCs w:val="16"/>
        </w:rPr>
        <w:t xml:space="preserve"> </w:t>
      </w:r>
      <w:r w:rsidRPr="000C3E1D">
        <w:rPr>
          <w:spacing w:val="1"/>
          <w:sz w:val="16"/>
          <w:szCs w:val="16"/>
        </w:rPr>
        <w:t>до</w:t>
      </w:r>
      <w:r w:rsidRPr="000C3E1D">
        <w:rPr>
          <w:spacing w:val="64"/>
          <w:sz w:val="16"/>
          <w:szCs w:val="16"/>
        </w:rPr>
        <w:t xml:space="preserve"> </w:t>
      </w:r>
      <w:r w:rsidRPr="000C3E1D">
        <w:rPr>
          <w:sz w:val="16"/>
          <w:szCs w:val="16"/>
        </w:rPr>
        <w:t>выдачи</w:t>
      </w:r>
      <w:r w:rsidRPr="000C3E1D">
        <w:rPr>
          <w:spacing w:val="58"/>
          <w:sz w:val="16"/>
          <w:szCs w:val="16"/>
        </w:rPr>
        <w:t xml:space="preserve"> </w:t>
      </w:r>
      <w:r w:rsidRPr="000C3E1D">
        <w:rPr>
          <w:sz w:val="16"/>
          <w:szCs w:val="16"/>
        </w:rPr>
        <w:t>разрешений</w:t>
      </w:r>
      <w:r w:rsidRPr="000C3E1D">
        <w:rPr>
          <w:spacing w:val="58"/>
          <w:sz w:val="16"/>
          <w:szCs w:val="16"/>
        </w:rPr>
        <w:t xml:space="preserve"> </w:t>
      </w:r>
      <w:r w:rsidRPr="000C3E1D">
        <w:rPr>
          <w:spacing w:val="-1"/>
          <w:sz w:val="16"/>
          <w:szCs w:val="16"/>
        </w:rPr>
        <w:t>на</w:t>
      </w:r>
      <w:r w:rsidRPr="000C3E1D">
        <w:rPr>
          <w:spacing w:val="60"/>
          <w:sz w:val="16"/>
          <w:szCs w:val="16"/>
        </w:rPr>
        <w:t xml:space="preserve"> </w:t>
      </w:r>
      <w:r w:rsidRPr="000C3E1D">
        <w:rPr>
          <w:spacing w:val="-1"/>
          <w:sz w:val="16"/>
          <w:szCs w:val="16"/>
        </w:rPr>
        <w:t>строительство</w:t>
      </w:r>
      <w:r w:rsidRPr="000C3E1D">
        <w:rPr>
          <w:spacing w:val="44"/>
          <w:w w:val="99"/>
          <w:sz w:val="16"/>
          <w:szCs w:val="16"/>
        </w:rPr>
        <w:t xml:space="preserve"> </w:t>
      </w:r>
      <w:r w:rsidRPr="000C3E1D">
        <w:rPr>
          <w:sz w:val="16"/>
          <w:szCs w:val="16"/>
        </w:rPr>
        <w:t>жилых</w:t>
      </w:r>
      <w:r w:rsidRPr="000C3E1D">
        <w:rPr>
          <w:spacing w:val="-23"/>
          <w:sz w:val="16"/>
          <w:szCs w:val="16"/>
        </w:rPr>
        <w:t xml:space="preserve"> </w:t>
      </w:r>
      <w:r w:rsidRPr="000C3E1D">
        <w:rPr>
          <w:sz w:val="16"/>
          <w:szCs w:val="16"/>
        </w:rPr>
        <w:t>объектов.</w:t>
      </w:r>
    </w:p>
    <w:p w14:paraId="51B0B84E" w14:textId="77777777" w:rsidR="00A9344E" w:rsidRPr="000C3E1D" w:rsidRDefault="00A9344E" w:rsidP="000D0821">
      <w:pPr>
        <w:pStyle w:val="af0"/>
        <w:ind w:firstLine="680"/>
        <w:jc w:val="both"/>
        <w:rPr>
          <w:sz w:val="16"/>
          <w:szCs w:val="16"/>
        </w:rPr>
      </w:pPr>
      <w:r w:rsidRPr="000C3E1D">
        <w:rPr>
          <w:sz w:val="16"/>
          <w:szCs w:val="16"/>
        </w:rPr>
        <w:t>Строительство</w:t>
      </w:r>
      <w:r w:rsidRPr="000C3E1D">
        <w:rPr>
          <w:spacing w:val="58"/>
          <w:sz w:val="16"/>
          <w:szCs w:val="16"/>
        </w:rPr>
        <w:t xml:space="preserve"> </w:t>
      </w:r>
      <w:r w:rsidRPr="000C3E1D">
        <w:rPr>
          <w:sz w:val="16"/>
          <w:szCs w:val="16"/>
        </w:rPr>
        <w:t>и</w:t>
      </w:r>
      <w:r w:rsidRPr="000C3E1D">
        <w:rPr>
          <w:spacing w:val="59"/>
          <w:sz w:val="16"/>
          <w:szCs w:val="16"/>
        </w:rPr>
        <w:t xml:space="preserve"> </w:t>
      </w:r>
      <w:r w:rsidRPr="000C3E1D">
        <w:rPr>
          <w:sz w:val="16"/>
          <w:szCs w:val="16"/>
        </w:rPr>
        <w:t>реконструкция</w:t>
      </w:r>
      <w:r w:rsidRPr="000C3E1D">
        <w:rPr>
          <w:spacing w:val="60"/>
          <w:sz w:val="16"/>
          <w:szCs w:val="16"/>
        </w:rPr>
        <w:t xml:space="preserve"> </w:t>
      </w:r>
      <w:r w:rsidRPr="000C3E1D">
        <w:rPr>
          <w:sz w:val="16"/>
          <w:szCs w:val="16"/>
        </w:rPr>
        <w:t>многоквартирных</w:t>
      </w:r>
      <w:r w:rsidRPr="000C3E1D">
        <w:rPr>
          <w:spacing w:val="59"/>
          <w:sz w:val="16"/>
          <w:szCs w:val="16"/>
        </w:rPr>
        <w:t xml:space="preserve"> </w:t>
      </w:r>
      <w:r w:rsidRPr="000C3E1D">
        <w:rPr>
          <w:sz w:val="16"/>
          <w:szCs w:val="16"/>
        </w:rPr>
        <w:t>жилых</w:t>
      </w:r>
      <w:r w:rsidRPr="000C3E1D">
        <w:rPr>
          <w:spacing w:val="54"/>
          <w:sz w:val="16"/>
          <w:szCs w:val="16"/>
        </w:rPr>
        <w:t xml:space="preserve"> </w:t>
      </w:r>
      <w:r w:rsidRPr="000C3E1D">
        <w:rPr>
          <w:spacing w:val="1"/>
          <w:sz w:val="16"/>
          <w:szCs w:val="16"/>
        </w:rPr>
        <w:t>домов</w:t>
      </w:r>
      <w:r w:rsidRPr="000C3E1D">
        <w:rPr>
          <w:spacing w:val="57"/>
          <w:sz w:val="16"/>
          <w:szCs w:val="16"/>
        </w:rPr>
        <w:t xml:space="preserve"> </w:t>
      </w:r>
      <w:r w:rsidRPr="000C3E1D">
        <w:rPr>
          <w:spacing w:val="-1"/>
          <w:sz w:val="16"/>
          <w:szCs w:val="16"/>
        </w:rPr>
        <w:t>не</w:t>
      </w:r>
      <w:r w:rsidRPr="000C3E1D">
        <w:rPr>
          <w:spacing w:val="31"/>
          <w:w w:val="99"/>
          <w:sz w:val="16"/>
          <w:szCs w:val="16"/>
        </w:rPr>
        <w:t xml:space="preserve"> </w:t>
      </w:r>
      <w:r w:rsidRPr="000C3E1D">
        <w:rPr>
          <w:spacing w:val="-1"/>
          <w:sz w:val="16"/>
          <w:szCs w:val="16"/>
        </w:rPr>
        <w:t>допускаются</w:t>
      </w:r>
      <w:r w:rsidRPr="000C3E1D">
        <w:rPr>
          <w:spacing w:val="-7"/>
          <w:sz w:val="16"/>
          <w:szCs w:val="16"/>
        </w:rPr>
        <w:t xml:space="preserve"> </w:t>
      </w:r>
      <w:r w:rsidRPr="000C3E1D">
        <w:rPr>
          <w:sz w:val="16"/>
          <w:szCs w:val="16"/>
        </w:rPr>
        <w:t>в</w:t>
      </w:r>
      <w:r w:rsidRPr="000C3E1D">
        <w:rPr>
          <w:spacing w:val="-10"/>
          <w:sz w:val="16"/>
          <w:szCs w:val="16"/>
        </w:rPr>
        <w:t xml:space="preserve"> </w:t>
      </w:r>
      <w:r w:rsidRPr="000C3E1D">
        <w:rPr>
          <w:spacing w:val="1"/>
          <w:sz w:val="16"/>
          <w:szCs w:val="16"/>
        </w:rPr>
        <w:t>случае,</w:t>
      </w:r>
      <w:r w:rsidRPr="000C3E1D">
        <w:rPr>
          <w:spacing w:val="-6"/>
          <w:sz w:val="16"/>
          <w:szCs w:val="16"/>
        </w:rPr>
        <w:t xml:space="preserve"> </w:t>
      </w:r>
      <w:r w:rsidRPr="000C3E1D">
        <w:rPr>
          <w:sz w:val="16"/>
          <w:szCs w:val="16"/>
        </w:rPr>
        <w:t>если</w:t>
      </w:r>
      <w:r w:rsidRPr="000C3E1D">
        <w:rPr>
          <w:spacing w:val="-9"/>
          <w:sz w:val="16"/>
          <w:szCs w:val="16"/>
        </w:rPr>
        <w:t xml:space="preserve"> </w:t>
      </w:r>
      <w:r w:rsidRPr="000C3E1D">
        <w:rPr>
          <w:sz w:val="16"/>
          <w:szCs w:val="16"/>
        </w:rPr>
        <w:t>объекты</w:t>
      </w:r>
      <w:r w:rsidRPr="000C3E1D">
        <w:rPr>
          <w:spacing w:val="-8"/>
          <w:sz w:val="16"/>
          <w:szCs w:val="16"/>
        </w:rPr>
        <w:t xml:space="preserve"> </w:t>
      </w:r>
      <w:r w:rsidRPr="000C3E1D">
        <w:rPr>
          <w:sz w:val="16"/>
          <w:szCs w:val="16"/>
        </w:rPr>
        <w:t>капитального</w:t>
      </w:r>
      <w:r w:rsidRPr="000C3E1D">
        <w:rPr>
          <w:spacing w:val="-8"/>
          <w:sz w:val="16"/>
          <w:szCs w:val="16"/>
        </w:rPr>
        <w:t xml:space="preserve"> </w:t>
      </w:r>
      <w:r w:rsidRPr="000C3E1D">
        <w:rPr>
          <w:sz w:val="16"/>
          <w:szCs w:val="16"/>
        </w:rPr>
        <w:t>строительства</w:t>
      </w:r>
      <w:r w:rsidRPr="000C3E1D">
        <w:rPr>
          <w:spacing w:val="-7"/>
          <w:sz w:val="16"/>
          <w:szCs w:val="16"/>
        </w:rPr>
        <w:t xml:space="preserve"> </w:t>
      </w:r>
      <w:r w:rsidRPr="000C3E1D">
        <w:rPr>
          <w:spacing w:val="-1"/>
          <w:sz w:val="16"/>
          <w:szCs w:val="16"/>
        </w:rPr>
        <w:t>не</w:t>
      </w:r>
      <w:r w:rsidRPr="000C3E1D">
        <w:rPr>
          <w:spacing w:val="-7"/>
          <w:sz w:val="16"/>
          <w:szCs w:val="16"/>
        </w:rPr>
        <w:t xml:space="preserve"> </w:t>
      </w:r>
      <w:r w:rsidRPr="000C3E1D">
        <w:rPr>
          <w:sz w:val="16"/>
          <w:szCs w:val="16"/>
        </w:rPr>
        <w:t>обеспечены</w:t>
      </w:r>
      <w:r w:rsidRPr="000C3E1D">
        <w:rPr>
          <w:spacing w:val="50"/>
          <w:w w:val="99"/>
          <w:sz w:val="16"/>
          <w:szCs w:val="16"/>
        </w:rPr>
        <w:t xml:space="preserve"> </w:t>
      </w:r>
      <w:r w:rsidRPr="000C3E1D">
        <w:rPr>
          <w:sz w:val="16"/>
          <w:szCs w:val="16"/>
        </w:rPr>
        <w:t>объектами</w:t>
      </w:r>
      <w:r w:rsidRPr="000C3E1D">
        <w:rPr>
          <w:spacing w:val="50"/>
          <w:sz w:val="16"/>
          <w:szCs w:val="16"/>
        </w:rPr>
        <w:t xml:space="preserve"> </w:t>
      </w:r>
      <w:r w:rsidRPr="000C3E1D">
        <w:rPr>
          <w:spacing w:val="-1"/>
          <w:sz w:val="16"/>
          <w:szCs w:val="16"/>
        </w:rPr>
        <w:t>социальной,</w:t>
      </w:r>
      <w:r w:rsidRPr="000C3E1D">
        <w:rPr>
          <w:spacing w:val="53"/>
          <w:sz w:val="16"/>
          <w:szCs w:val="16"/>
        </w:rPr>
        <w:t xml:space="preserve"> </w:t>
      </w:r>
      <w:r w:rsidRPr="000C3E1D">
        <w:rPr>
          <w:sz w:val="16"/>
          <w:szCs w:val="16"/>
        </w:rPr>
        <w:t>транспортной</w:t>
      </w:r>
      <w:r w:rsidRPr="000C3E1D">
        <w:rPr>
          <w:spacing w:val="51"/>
          <w:sz w:val="16"/>
          <w:szCs w:val="16"/>
        </w:rPr>
        <w:t xml:space="preserve"> </w:t>
      </w:r>
      <w:r w:rsidRPr="000C3E1D">
        <w:rPr>
          <w:sz w:val="16"/>
          <w:szCs w:val="16"/>
        </w:rPr>
        <w:t>и</w:t>
      </w:r>
      <w:r w:rsidRPr="000C3E1D">
        <w:rPr>
          <w:spacing w:val="50"/>
          <w:sz w:val="16"/>
          <w:szCs w:val="16"/>
        </w:rPr>
        <w:t xml:space="preserve"> </w:t>
      </w:r>
      <w:r w:rsidRPr="000C3E1D">
        <w:rPr>
          <w:sz w:val="16"/>
          <w:szCs w:val="16"/>
        </w:rPr>
        <w:t>инженерно-коммунальной</w:t>
      </w:r>
      <w:r w:rsidRPr="000C3E1D">
        <w:rPr>
          <w:spacing w:val="28"/>
          <w:w w:val="99"/>
          <w:sz w:val="16"/>
          <w:szCs w:val="16"/>
        </w:rPr>
        <w:t xml:space="preserve"> </w:t>
      </w:r>
      <w:r w:rsidRPr="000C3E1D">
        <w:rPr>
          <w:spacing w:val="-1"/>
          <w:sz w:val="16"/>
          <w:szCs w:val="16"/>
        </w:rPr>
        <w:t>инфраструктуры,</w:t>
      </w:r>
      <w:r w:rsidRPr="000C3E1D">
        <w:rPr>
          <w:spacing w:val="-11"/>
          <w:sz w:val="16"/>
          <w:szCs w:val="16"/>
        </w:rPr>
        <w:t xml:space="preserve"> </w:t>
      </w:r>
      <w:r w:rsidRPr="000C3E1D">
        <w:rPr>
          <w:sz w:val="16"/>
          <w:szCs w:val="16"/>
        </w:rPr>
        <w:t>а</w:t>
      </w:r>
      <w:r w:rsidRPr="000C3E1D">
        <w:rPr>
          <w:spacing w:val="-11"/>
          <w:sz w:val="16"/>
          <w:szCs w:val="16"/>
        </w:rPr>
        <w:t xml:space="preserve"> </w:t>
      </w:r>
      <w:r w:rsidRPr="000C3E1D">
        <w:rPr>
          <w:spacing w:val="-1"/>
          <w:sz w:val="16"/>
          <w:szCs w:val="16"/>
        </w:rPr>
        <w:t>также</w:t>
      </w:r>
      <w:r w:rsidRPr="000C3E1D">
        <w:rPr>
          <w:spacing w:val="-11"/>
          <w:sz w:val="16"/>
          <w:szCs w:val="16"/>
        </w:rPr>
        <w:t xml:space="preserve"> </w:t>
      </w:r>
      <w:r w:rsidRPr="000C3E1D">
        <w:rPr>
          <w:sz w:val="16"/>
          <w:szCs w:val="16"/>
        </w:rPr>
        <w:t>коммунальными</w:t>
      </w:r>
      <w:r w:rsidRPr="000C3E1D">
        <w:rPr>
          <w:spacing w:val="-13"/>
          <w:sz w:val="16"/>
          <w:szCs w:val="16"/>
        </w:rPr>
        <w:t xml:space="preserve"> </w:t>
      </w:r>
      <w:r w:rsidRPr="000C3E1D">
        <w:rPr>
          <w:sz w:val="16"/>
          <w:szCs w:val="16"/>
        </w:rPr>
        <w:t>и</w:t>
      </w:r>
      <w:r w:rsidRPr="000C3E1D">
        <w:rPr>
          <w:spacing w:val="-13"/>
          <w:sz w:val="16"/>
          <w:szCs w:val="16"/>
        </w:rPr>
        <w:t xml:space="preserve"> </w:t>
      </w:r>
      <w:r w:rsidRPr="000C3E1D">
        <w:rPr>
          <w:spacing w:val="-1"/>
          <w:sz w:val="16"/>
          <w:szCs w:val="16"/>
        </w:rPr>
        <w:t>энергетическими</w:t>
      </w:r>
      <w:r w:rsidRPr="000C3E1D">
        <w:rPr>
          <w:spacing w:val="-12"/>
          <w:sz w:val="16"/>
          <w:szCs w:val="16"/>
        </w:rPr>
        <w:t xml:space="preserve"> </w:t>
      </w:r>
      <w:r w:rsidRPr="000C3E1D">
        <w:rPr>
          <w:sz w:val="16"/>
          <w:szCs w:val="16"/>
        </w:rPr>
        <w:t>ресурсами.</w:t>
      </w:r>
    </w:p>
    <w:p w14:paraId="039B57EA" w14:textId="77777777" w:rsidR="00A9344E" w:rsidRPr="000C3E1D" w:rsidRDefault="00A9344E" w:rsidP="000D0821">
      <w:pPr>
        <w:pStyle w:val="af0"/>
        <w:ind w:firstLine="680"/>
        <w:jc w:val="both"/>
        <w:rPr>
          <w:sz w:val="16"/>
          <w:szCs w:val="16"/>
        </w:rPr>
      </w:pPr>
      <w:r w:rsidRPr="000C3E1D">
        <w:rPr>
          <w:spacing w:val="-2"/>
          <w:sz w:val="16"/>
          <w:szCs w:val="16"/>
        </w:rPr>
        <w:t>При</w:t>
      </w:r>
      <w:r w:rsidRPr="000C3E1D">
        <w:rPr>
          <w:spacing w:val="17"/>
          <w:sz w:val="16"/>
          <w:szCs w:val="16"/>
        </w:rPr>
        <w:t xml:space="preserve"> </w:t>
      </w:r>
      <w:r w:rsidRPr="000C3E1D">
        <w:rPr>
          <w:sz w:val="16"/>
          <w:szCs w:val="16"/>
        </w:rPr>
        <w:t>застройке</w:t>
      </w:r>
      <w:r w:rsidRPr="000C3E1D">
        <w:rPr>
          <w:spacing w:val="15"/>
          <w:sz w:val="16"/>
          <w:szCs w:val="16"/>
        </w:rPr>
        <w:t xml:space="preserve"> </w:t>
      </w:r>
      <w:r w:rsidRPr="000C3E1D">
        <w:rPr>
          <w:sz w:val="16"/>
          <w:szCs w:val="16"/>
        </w:rPr>
        <w:t>земельных</w:t>
      </w:r>
      <w:r w:rsidRPr="000C3E1D">
        <w:rPr>
          <w:spacing w:val="13"/>
          <w:sz w:val="16"/>
          <w:szCs w:val="16"/>
        </w:rPr>
        <w:t xml:space="preserve"> </w:t>
      </w:r>
      <w:r w:rsidRPr="000C3E1D">
        <w:rPr>
          <w:sz w:val="16"/>
          <w:szCs w:val="16"/>
        </w:rPr>
        <w:t>участков</w:t>
      </w:r>
      <w:r w:rsidRPr="000C3E1D">
        <w:rPr>
          <w:spacing w:val="13"/>
          <w:sz w:val="16"/>
          <w:szCs w:val="16"/>
        </w:rPr>
        <w:t xml:space="preserve"> </w:t>
      </w:r>
      <w:r w:rsidRPr="000C3E1D">
        <w:rPr>
          <w:sz w:val="16"/>
          <w:szCs w:val="16"/>
        </w:rPr>
        <w:t>объектами</w:t>
      </w:r>
      <w:r w:rsidRPr="000C3E1D">
        <w:rPr>
          <w:spacing w:val="13"/>
          <w:sz w:val="16"/>
          <w:szCs w:val="16"/>
        </w:rPr>
        <w:t xml:space="preserve"> </w:t>
      </w:r>
      <w:r w:rsidRPr="000C3E1D">
        <w:rPr>
          <w:sz w:val="16"/>
          <w:szCs w:val="16"/>
        </w:rPr>
        <w:t>жилищного</w:t>
      </w:r>
      <w:r w:rsidRPr="000C3E1D">
        <w:rPr>
          <w:spacing w:val="13"/>
          <w:sz w:val="16"/>
          <w:szCs w:val="16"/>
        </w:rPr>
        <w:t xml:space="preserve"> </w:t>
      </w:r>
      <w:r w:rsidRPr="000C3E1D">
        <w:rPr>
          <w:sz w:val="16"/>
          <w:szCs w:val="16"/>
        </w:rPr>
        <w:t>строительства</w:t>
      </w:r>
      <w:r w:rsidRPr="000C3E1D">
        <w:rPr>
          <w:spacing w:val="48"/>
          <w:w w:val="99"/>
          <w:sz w:val="16"/>
          <w:szCs w:val="16"/>
        </w:rPr>
        <w:t xml:space="preserve"> </w:t>
      </w:r>
      <w:r w:rsidRPr="000C3E1D">
        <w:rPr>
          <w:spacing w:val="-1"/>
          <w:sz w:val="16"/>
          <w:szCs w:val="16"/>
        </w:rPr>
        <w:t>на</w:t>
      </w:r>
      <w:r w:rsidRPr="000C3E1D">
        <w:rPr>
          <w:spacing w:val="41"/>
          <w:sz w:val="16"/>
          <w:szCs w:val="16"/>
        </w:rPr>
        <w:t xml:space="preserve"> </w:t>
      </w:r>
      <w:r w:rsidRPr="000C3E1D">
        <w:rPr>
          <w:sz w:val="16"/>
          <w:szCs w:val="16"/>
        </w:rPr>
        <w:t>территории</w:t>
      </w:r>
      <w:r w:rsidRPr="000C3E1D">
        <w:rPr>
          <w:spacing w:val="40"/>
          <w:sz w:val="16"/>
          <w:szCs w:val="16"/>
        </w:rPr>
        <w:t xml:space="preserve"> </w:t>
      </w:r>
      <w:r w:rsidRPr="000C3E1D">
        <w:rPr>
          <w:sz w:val="16"/>
          <w:szCs w:val="16"/>
        </w:rPr>
        <w:t>Варениковского</w:t>
      </w:r>
      <w:r w:rsidRPr="000C3E1D">
        <w:rPr>
          <w:spacing w:val="41"/>
          <w:sz w:val="16"/>
          <w:szCs w:val="16"/>
        </w:rPr>
        <w:t xml:space="preserve"> </w:t>
      </w:r>
      <w:r w:rsidRPr="000C3E1D">
        <w:rPr>
          <w:sz w:val="16"/>
          <w:szCs w:val="16"/>
        </w:rPr>
        <w:t>сельского</w:t>
      </w:r>
      <w:r w:rsidRPr="000C3E1D">
        <w:rPr>
          <w:spacing w:val="41"/>
          <w:sz w:val="16"/>
          <w:szCs w:val="16"/>
        </w:rPr>
        <w:t xml:space="preserve"> </w:t>
      </w:r>
      <w:r w:rsidRPr="000C3E1D">
        <w:rPr>
          <w:sz w:val="16"/>
          <w:szCs w:val="16"/>
        </w:rPr>
        <w:t>поселения</w:t>
      </w:r>
      <w:r w:rsidRPr="000C3E1D">
        <w:rPr>
          <w:spacing w:val="41"/>
          <w:sz w:val="16"/>
          <w:szCs w:val="16"/>
        </w:rPr>
        <w:t xml:space="preserve"> </w:t>
      </w:r>
      <w:r w:rsidRPr="000C3E1D">
        <w:rPr>
          <w:spacing w:val="-1"/>
          <w:sz w:val="16"/>
          <w:szCs w:val="16"/>
        </w:rPr>
        <w:t>Крымского</w:t>
      </w:r>
      <w:r w:rsidRPr="000C3E1D">
        <w:rPr>
          <w:spacing w:val="41"/>
          <w:sz w:val="16"/>
          <w:szCs w:val="16"/>
        </w:rPr>
        <w:t xml:space="preserve"> </w:t>
      </w:r>
      <w:r w:rsidRPr="000C3E1D">
        <w:rPr>
          <w:spacing w:val="-1"/>
          <w:sz w:val="16"/>
          <w:szCs w:val="16"/>
        </w:rPr>
        <w:t>района</w:t>
      </w:r>
      <w:r w:rsidRPr="000C3E1D">
        <w:rPr>
          <w:spacing w:val="42"/>
          <w:sz w:val="16"/>
          <w:szCs w:val="16"/>
        </w:rPr>
        <w:t xml:space="preserve"> </w:t>
      </w:r>
      <w:r w:rsidRPr="000C3E1D">
        <w:rPr>
          <w:spacing w:val="-1"/>
          <w:sz w:val="16"/>
          <w:szCs w:val="16"/>
        </w:rPr>
        <w:t>не</w:t>
      </w:r>
      <w:r w:rsidRPr="000C3E1D">
        <w:rPr>
          <w:spacing w:val="41"/>
          <w:w w:val="99"/>
          <w:sz w:val="16"/>
          <w:szCs w:val="16"/>
        </w:rPr>
        <w:t xml:space="preserve"> </w:t>
      </w:r>
      <w:r w:rsidRPr="000C3E1D">
        <w:rPr>
          <w:sz w:val="16"/>
          <w:szCs w:val="16"/>
        </w:rPr>
        <w:t>допускается</w:t>
      </w:r>
      <w:r w:rsidRPr="000C3E1D">
        <w:rPr>
          <w:spacing w:val="41"/>
          <w:sz w:val="16"/>
          <w:szCs w:val="16"/>
        </w:rPr>
        <w:t xml:space="preserve"> </w:t>
      </w:r>
      <w:r w:rsidRPr="000C3E1D">
        <w:rPr>
          <w:spacing w:val="-1"/>
          <w:sz w:val="16"/>
          <w:szCs w:val="16"/>
        </w:rPr>
        <w:t>перевод</w:t>
      </w:r>
      <w:r w:rsidRPr="000C3E1D">
        <w:rPr>
          <w:spacing w:val="42"/>
          <w:sz w:val="16"/>
          <w:szCs w:val="16"/>
        </w:rPr>
        <w:t xml:space="preserve"> </w:t>
      </w:r>
      <w:r w:rsidRPr="000C3E1D">
        <w:rPr>
          <w:sz w:val="16"/>
          <w:szCs w:val="16"/>
        </w:rPr>
        <w:t>индивидуального</w:t>
      </w:r>
      <w:r w:rsidRPr="000C3E1D">
        <w:rPr>
          <w:spacing w:val="43"/>
          <w:sz w:val="16"/>
          <w:szCs w:val="16"/>
        </w:rPr>
        <w:t xml:space="preserve"> </w:t>
      </w:r>
      <w:r w:rsidRPr="000C3E1D">
        <w:rPr>
          <w:spacing w:val="-1"/>
          <w:sz w:val="16"/>
          <w:szCs w:val="16"/>
        </w:rPr>
        <w:t>жилого</w:t>
      </w:r>
      <w:r w:rsidRPr="000C3E1D">
        <w:rPr>
          <w:spacing w:val="41"/>
          <w:sz w:val="16"/>
          <w:szCs w:val="16"/>
        </w:rPr>
        <w:t xml:space="preserve"> </w:t>
      </w:r>
      <w:r w:rsidRPr="000C3E1D">
        <w:rPr>
          <w:sz w:val="16"/>
          <w:szCs w:val="16"/>
        </w:rPr>
        <w:t>дома</w:t>
      </w:r>
      <w:r w:rsidRPr="000C3E1D">
        <w:rPr>
          <w:spacing w:val="41"/>
          <w:sz w:val="16"/>
          <w:szCs w:val="16"/>
        </w:rPr>
        <w:t xml:space="preserve"> </w:t>
      </w:r>
      <w:r w:rsidRPr="000C3E1D">
        <w:rPr>
          <w:sz w:val="16"/>
          <w:szCs w:val="16"/>
        </w:rPr>
        <w:t>в</w:t>
      </w:r>
      <w:r w:rsidRPr="000C3E1D">
        <w:rPr>
          <w:spacing w:val="38"/>
          <w:sz w:val="16"/>
          <w:szCs w:val="16"/>
        </w:rPr>
        <w:t xml:space="preserve"> </w:t>
      </w:r>
      <w:r w:rsidRPr="000C3E1D">
        <w:rPr>
          <w:sz w:val="16"/>
          <w:szCs w:val="16"/>
        </w:rPr>
        <w:t>нежилое</w:t>
      </w:r>
      <w:r w:rsidRPr="000C3E1D">
        <w:rPr>
          <w:spacing w:val="41"/>
          <w:sz w:val="16"/>
          <w:szCs w:val="16"/>
        </w:rPr>
        <w:t xml:space="preserve"> </w:t>
      </w:r>
      <w:r w:rsidRPr="000C3E1D">
        <w:rPr>
          <w:sz w:val="16"/>
          <w:szCs w:val="16"/>
        </w:rPr>
        <w:t>помещение,</w:t>
      </w:r>
      <w:r w:rsidRPr="000C3E1D">
        <w:rPr>
          <w:spacing w:val="47"/>
          <w:sz w:val="16"/>
          <w:szCs w:val="16"/>
        </w:rPr>
        <w:t xml:space="preserve"> </w:t>
      </w:r>
      <w:r w:rsidRPr="000C3E1D">
        <w:rPr>
          <w:sz w:val="16"/>
          <w:szCs w:val="16"/>
        </w:rPr>
        <w:t>в</w:t>
      </w:r>
      <w:r w:rsidRPr="000C3E1D">
        <w:rPr>
          <w:spacing w:val="54"/>
          <w:w w:val="99"/>
          <w:sz w:val="16"/>
          <w:szCs w:val="16"/>
        </w:rPr>
        <w:t xml:space="preserve"> </w:t>
      </w:r>
      <w:r w:rsidRPr="000C3E1D">
        <w:rPr>
          <w:spacing w:val="-1"/>
          <w:sz w:val="16"/>
          <w:szCs w:val="16"/>
        </w:rPr>
        <w:t>случае</w:t>
      </w:r>
      <w:r w:rsidRPr="000C3E1D">
        <w:rPr>
          <w:spacing w:val="28"/>
          <w:sz w:val="16"/>
          <w:szCs w:val="16"/>
        </w:rPr>
        <w:t xml:space="preserve"> </w:t>
      </w:r>
      <w:r w:rsidRPr="000C3E1D">
        <w:rPr>
          <w:sz w:val="16"/>
          <w:szCs w:val="16"/>
        </w:rPr>
        <w:t>если</w:t>
      </w:r>
      <w:r w:rsidRPr="000C3E1D">
        <w:rPr>
          <w:spacing w:val="27"/>
          <w:sz w:val="16"/>
          <w:szCs w:val="16"/>
        </w:rPr>
        <w:t xml:space="preserve"> </w:t>
      </w:r>
      <w:r w:rsidRPr="000C3E1D">
        <w:rPr>
          <w:sz w:val="16"/>
          <w:szCs w:val="16"/>
        </w:rPr>
        <w:t>переводимый</w:t>
      </w:r>
      <w:r w:rsidRPr="000C3E1D">
        <w:rPr>
          <w:spacing w:val="27"/>
          <w:sz w:val="16"/>
          <w:szCs w:val="16"/>
        </w:rPr>
        <w:t xml:space="preserve"> </w:t>
      </w:r>
      <w:r w:rsidRPr="000C3E1D">
        <w:rPr>
          <w:sz w:val="16"/>
          <w:szCs w:val="16"/>
        </w:rPr>
        <w:t>объект</w:t>
      </w:r>
      <w:r w:rsidRPr="000C3E1D">
        <w:rPr>
          <w:spacing w:val="26"/>
          <w:sz w:val="16"/>
          <w:szCs w:val="16"/>
        </w:rPr>
        <w:t xml:space="preserve"> </w:t>
      </w:r>
      <w:r w:rsidRPr="000C3E1D">
        <w:rPr>
          <w:spacing w:val="2"/>
          <w:sz w:val="16"/>
          <w:szCs w:val="16"/>
        </w:rPr>
        <w:t>будет</w:t>
      </w:r>
      <w:r w:rsidRPr="000C3E1D">
        <w:rPr>
          <w:spacing w:val="25"/>
          <w:sz w:val="16"/>
          <w:szCs w:val="16"/>
        </w:rPr>
        <w:t xml:space="preserve"> </w:t>
      </w:r>
      <w:r w:rsidRPr="000C3E1D">
        <w:rPr>
          <w:spacing w:val="-1"/>
          <w:sz w:val="16"/>
          <w:szCs w:val="16"/>
        </w:rPr>
        <w:t>относиться</w:t>
      </w:r>
      <w:r w:rsidRPr="000C3E1D">
        <w:rPr>
          <w:spacing w:val="29"/>
          <w:sz w:val="16"/>
          <w:szCs w:val="16"/>
        </w:rPr>
        <w:t xml:space="preserve"> </w:t>
      </w:r>
      <w:r w:rsidRPr="000C3E1D">
        <w:rPr>
          <w:sz w:val="16"/>
          <w:szCs w:val="16"/>
        </w:rPr>
        <w:t>к</w:t>
      </w:r>
      <w:r w:rsidRPr="000C3E1D">
        <w:rPr>
          <w:spacing w:val="27"/>
          <w:sz w:val="16"/>
          <w:szCs w:val="16"/>
        </w:rPr>
        <w:t xml:space="preserve"> </w:t>
      </w:r>
      <w:r w:rsidRPr="000C3E1D">
        <w:rPr>
          <w:sz w:val="16"/>
          <w:szCs w:val="16"/>
        </w:rPr>
        <w:t>объектам</w:t>
      </w:r>
      <w:r w:rsidRPr="000C3E1D">
        <w:rPr>
          <w:spacing w:val="28"/>
          <w:sz w:val="16"/>
          <w:szCs w:val="16"/>
        </w:rPr>
        <w:t xml:space="preserve"> </w:t>
      </w:r>
      <w:r w:rsidRPr="000C3E1D">
        <w:rPr>
          <w:sz w:val="16"/>
          <w:szCs w:val="16"/>
        </w:rPr>
        <w:t>массового</w:t>
      </w:r>
      <w:r w:rsidRPr="000C3E1D">
        <w:rPr>
          <w:spacing w:val="59"/>
          <w:w w:val="99"/>
          <w:sz w:val="16"/>
          <w:szCs w:val="16"/>
        </w:rPr>
        <w:t xml:space="preserve"> </w:t>
      </w:r>
      <w:r w:rsidRPr="000C3E1D">
        <w:rPr>
          <w:spacing w:val="-1"/>
          <w:sz w:val="16"/>
          <w:szCs w:val="16"/>
        </w:rPr>
        <w:t>пребывания</w:t>
      </w:r>
      <w:r w:rsidRPr="000C3E1D">
        <w:rPr>
          <w:spacing w:val="-7"/>
          <w:sz w:val="16"/>
          <w:szCs w:val="16"/>
        </w:rPr>
        <w:t xml:space="preserve"> </w:t>
      </w:r>
      <w:r w:rsidRPr="000C3E1D">
        <w:rPr>
          <w:sz w:val="16"/>
          <w:szCs w:val="16"/>
        </w:rPr>
        <w:t>граждан,</w:t>
      </w:r>
      <w:r w:rsidRPr="000C3E1D">
        <w:rPr>
          <w:spacing w:val="-6"/>
          <w:sz w:val="16"/>
          <w:szCs w:val="16"/>
        </w:rPr>
        <w:t xml:space="preserve"> </w:t>
      </w:r>
      <w:r w:rsidRPr="000C3E1D">
        <w:rPr>
          <w:sz w:val="16"/>
          <w:szCs w:val="16"/>
        </w:rPr>
        <w:t>либо</w:t>
      </w:r>
      <w:r w:rsidRPr="000C3E1D">
        <w:rPr>
          <w:spacing w:val="-8"/>
          <w:sz w:val="16"/>
          <w:szCs w:val="16"/>
        </w:rPr>
        <w:t xml:space="preserve"> </w:t>
      </w:r>
      <w:r w:rsidRPr="000C3E1D">
        <w:rPr>
          <w:sz w:val="16"/>
          <w:szCs w:val="16"/>
        </w:rPr>
        <w:t>для</w:t>
      </w:r>
      <w:r w:rsidRPr="000C3E1D">
        <w:rPr>
          <w:spacing w:val="-7"/>
          <w:sz w:val="16"/>
          <w:szCs w:val="16"/>
        </w:rPr>
        <w:t xml:space="preserve"> </w:t>
      </w:r>
      <w:r w:rsidRPr="000C3E1D">
        <w:rPr>
          <w:sz w:val="16"/>
          <w:szCs w:val="16"/>
        </w:rPr>
        <w:t>получения</w:t>
      </w:r>
      <w:r w:rsidRPr="000C3E1D">
        <w:rPr>
          <w:spacing w:val="-6"/>
          <w:sz w:val="16"/>
          <w:szCs w:val="16"/>
        </w:rPr>
        <w:t xml:space="preserve"> </w:t>
      </w:r>
      <w:r w:rsidRPr="000C3E1D">
        <w:rPr>
          <w:sz w:val="16"/>
          <w:szCs w:val="16"/>
        </w:rPr>
        <w:t>разрешения</w:t>
      </w:r>
      <w:r w:rsidRPr="000C3E1D">
        <w:rPr>
          <w:spacing w:val="-7"/>
          <w:sz w:val="16"/>
          <w:szCs w:val="16"/>
        </w:rPr>
        <w:t xml:space="preserve"> </w:t>
      </w:r>
      <w:r w:rsidRPr="000C3E1D">
        <w:rPr>
          <w:spacing w:val="-1"/>
          <w:sz w:val="16"/>
          <w:szCs w:val="16"/>
        </w:rPr>
        <w:t>на</w:t>
      </w:r>
      <w:r w:rsidRPr="000C3E1D">
        <w:rPr>
          <w:spacing w:val="-7"/>
          <w:sz w:val="16"/>
          <w:szCs w:val="16"/>
        </w:rPr>
        <w:t xml:space="preserve"> </w:t>
      </w:r>
      <w:r w:rsidRPr="000C3E1D">
        <w:rPr>
          <w:sz w:val="16"/>
          <w:szCs w:val="16"/>
        </w:rPr>
        <w:t>строительство</w:t>
      </w:r>
      <w:r w:rsidRPr="000C3E1D">
        <w:rPr>
          <w:spacing w:val="-4"/>
          <w:sz w:val="16"/>
          <w:szCs w:val="16"/>
        </w:rPr>
        <w:t xml:space="preserve"> </w:t>
      </w:r>
      <w:r w:rsidRPr="000C3E1D">
        <w:rPr>
          <w:sz w:val="16"/>
          <w:szCs w:val="16"/>
        </w:rPr>
        <w:t>объекта</w:t>
      </w:r>
      <w:r w:rsidRPr="000C3E1D">
        <w:rPr>
          <w:spacing w:val="52"/>
          <w:w w:val="99"/>
          <w:sz w:val="16"/>
          <w:szCs w:val="16"/>
        </w:rPr>
        <w:t xml:space="preserve"> </w:t>
      </w:r>
      <w:r w:rsidRPr="000C3E1D">
        <w:rPr>
          <w:sz w:val="16"/>
          <w:szCs w:val="16"/>
        </w:rPr>
        <w:t>подобной</w:t>
      </w:r>
      <w:r w:rsidRPr="000C3E1D">
        <w:rPr>
          <w:spacing w:val="-12"/>
          <w:sz w:val="16"/>
          <w:szCs w:val="16"/>
        </w:rPr>
        <w:t xml:space="preserve"> </w:t>
      </w:r>
      <w:r w:rsidRPr="000C3E1D">
        <w:rPr>
          <w:spacing w:val="-1"/>
          <w:sz w:val="16"/>
          <w:szCs w:val="16"/>
        </w:rPr>
        <w:t>категории</w:t>
      </w:r>
      <w:r w:rsidRPr="000C3E1D">
        <w:rPr>
          <w:spacing w:val="-12"/>
          <w:sz w:val="16"/>
          <w:szCs w:val="16"/>
        </w:rPr>
        <w:t xml:space="preserve"> </w:t>
      </w:r>
      <w:r w:rsidRPr="000C3E1D">
        <w:rPr>
          <w:sz w:val="16"/>
          <w:szCs w:val="16"/>
        </w:rPr>
        <w:t>требуется</w:t>
      </w:r>
      <w:r w:rsidRPr="000C3E1D">
        <w:rPr>
          <w:spacing w:val="-10"/>
          <w:sz w:val="16"/>
          <w:szCs w:val="16"/>
        </w:rPr>
        <w:t xml:space="preserve"> </w:t>
      </w:r>
      <w:r w:rsidRPr="000C3E1D">
        <w:rPr>
          <w:sz w:val="16"/>
          <w:szCs w:val="16"/>
        </w:rPr>
        <w:t>проведение</w:t>
      </w:r>
      <w:r w:rsidRPr="000C3E1D">
        <w:rPr>
          <w:spacing w:val="-10"/>
          <w:sz w:val="16"/>
          <w:szCs w:val="16"/>
        </w:rPr>
        <w:t xml:space="preserve"> </w:t>
      </w:r>
      <w:r w:rsidRPr="000C3E1D">
        <w:rPr>
          <w:spacing w:val="-1"/>
          <w:sz w:val="16"/>
          <w:szCs w:val="16"/>
        </w:rPr>
        <w:t>экспертизы</w:t>
      </w:r>
      <w:r w:rsidRPr="000C3E1D">
        <w:rPr>
          <w:spacing w:val="-10"/>
          <w:sz w:val="16"/>
          <w:szCs w:val="16"/>
        </w:rPr>
        <w:t xml:space="preserve"> </w:t>
      </w:r>
      <w:r w:rsidRPr="000C3E1D">
        <w:rPr>
          <w:sz w:val="16"/>
          <w:szCs w:val="16"/>
        </w:rPr>
        <w:t>проектной</w:t>
      </w:r>
      <w:r w:rsidRPr="000C3E1D">
        <w:rPr>
          <w:spacing w:val="-12"/>
          <w:sz w:val="16"/>
          <w:szCs w:val="16"/>
        </w:rPr>
        <w:t xml:space="preserve"> </w:t>
      </w:r>
      <w:r w:rsidRPr="000C3E1D">
        <w:rPr>
          <w:sz w:val="16"/>
          <w:szCs w:val="16"/>
        </w:rPr>
        <w:t>документации</w:t>
      </w:r>
      <w:r w:rsidRPr="000C3E1D">
        <w:rPr>
          <w:spacing w:val="50"/>
          <w:w w:val="99"/>
          <w:sz w:val="16"/>
          <w:szCs w:val="16"/>
        </w:rPr>
        <w:t xml:space="preserve"> </w:t>
      </w:r>
      <w:r w:rsidRPr="000C3E1D">
        <w:rPr>
          <w:sz w:val="16"/>
          <w:szCs w:val="16"/>
        </w:rPr>
        <w:t>и</w:t>
      </w:r>
      <w:r w:rsidRPr="000C3E1D">
        <w:rPr>
          <w:spacing w:val="-15"/>
          <w:sz w:val="16"/>
          <w:szCs w:val="16"/>
        </w:rPr>
        <w:t xml:space="preserve"> </w:t>
      </w:r>
      <w:r w:rsidRPr="000C3E1D">
        <w:rPr>
          <w:sz w:val="16"/>
          <w:szCs w:val="16"/>
        </w:rPr>
        <w:t>результатов</w:t>
      </w:r>
      <w:r w:rsidRPr="000C3E1D">
        <w:rPr>
          <w:spacing w:val="-15"/>
          <w:sz w:val="16"/>
          <w:szCs w:val="16"/>
        </w:rPr>
        <w:t xml:space="preserve"> </w:t>
      </w:r>
      <w:r w:rsidRPr="000C3E1D">
        <w:rPr>
          <w:sz w:val="16"/>
          <w:szCs w:val="16"/>
        </w:rPr>
        <w:t>инженерных</w:t>
      </w:r>
      <w:r w:rsidRPr="000C3E1D">
        <w:rPr>
          <w:spacing w:val="-17"/>
          <w:sz w:val="16"/>
          <w:szCs w:val="16"/>
        </w:rPr>
        <w:t xml:space="preserve"> </w:t>
      </w:r>
      <w:r w:rsidRPr="000C3E1D">
        <w:rPr>
          <w:sz w:val="16"/>
          <w:szCs w:val="16"/>
        </w:rPr>
        <w:t>изысканий.</w:t>
      </w:r>
    </w:p>
    <w:p w14:paraId="79885BBC" w14:textId="77777777" w:rsidR="00A9344E" w:rsidRPr="000C3E1D" w:rsidRDefault="00A9344E" w:rsidP="000D0821">
      <w:pPr>
        <w:pStyle w:val="af0"/>
        <w:ind w:firstLine="680"/>
        <w:jc w:val="both"/>
        <w:rPr>
          <w:sz w:val="16"/>
          <w:szCs w:val="16"/>
        </w:rPr>
      </w:pPr>
      <w:r w:rsidRPr="000C3E1D">
        <w:rPr>
          <w:sz w:val="16"/>
          <w:szCs w:val="16"/>
        </w:rPr>
        <w:t>В</w:t>
      </w:r>
      <w:r w:rsidRPr="000C3E1D">
        <w:rPr>
          <w:spacing w:val="29"/>
          <w:sz w:val="16"/>
          <w:szCs w:val="16"/>
        </w:rPr>
        <w:t xml:space="preserve"> </w:t>
      </w:r>
      <w:r w:rsidRPr="000C3E1D">
        <w:rPr>
          <w:sz w:val="16"/>
          <w:szCs w:val="16"/>
        </w:rPr>
        <w:t>соответствии</w:t>
      </w:r>
      <w:r w:rsidRPr="000C3E1D">
        <w:rPr>
          <w:spacing w:val="31"/>
          <w:sz w:val="16"/>
          <w:szCs w:val="16"/>
        </w:rPr>
        <w:t xml:space="preserve"> </w:t>
      </w:r>
      <w:r w:rsidRPr="000C3E1D">
        <w:rPr>
          <w:sz w:val="16"/>
          <w:szCs w:val="16"/>
        </w:rPr>
        <w:t>с</w:t>
      </w:r>
      <w:r w:rsidRPr="000C3E1D">
        <w:rPr>
          <w:spacing w:val="33"/>
          <w:sz w:val="16"/>
          <w:szCs w:val="16"/>
        </w:rPr>
        <w:t xml:space="preserve"> </w:t>
      </w:r>
      <w:r w:rsidRPr="000C3E1D">
        <w:rPr>
          <w:sz w:val="16"/>
          <w:szCs w:val="16"/>
        </w:rPr>
        <w:t>требованиями</w:t>
      </w:r>
      <w:r w:rsidRPr="000C3E1D">
        <w:rPr>
          <w:spacing w:val="32"/>
          <w:sz w:val="16"/>
          <w:szCs w:val="16"/>
        </w:rPr>
        <w:t xml:space="preserve"> </w:t>
      </w:r>
      <w:r w:rsidRPr="000C3E1D">
        <w:rPr>
          <w:sz w:val="16"/>
          <w:szCs w:val="16"/>
        </w:rPr>
        <w:t>части</w:t>
      </w:r>
      <w:r w:rsidRPr="000C3E1D">
        <w:rPr>
          <w:spacing w:val="32"/>
          <w:sz w:val="16"/>
          <w:szCs w:val="16"/>
        </w:rPr>
        <w:t xml:space="preserve"> </w:t>
      </w:r>
      <w:r w:rsidRPr="000C3E1D">
        <w:rPr>
          <w:sz w:val="16"/>
          <w:szCs w:val="16"/>
        </w:rPr>
        <w:t>10</w:t>
      </w:r>
      <w:r w:rsidRPr="000C3E1D">
        <w:rPr>
          <w:spacing w:val="31"/>
          <w:sz w:val="16"/>
          <w:szCs w:val="16"/>
        </w:rPr>
        <w:t xml:space="preserve"> </w:t>
      </w:r>
      <w:r w:rsidRPr="000C3E1D">
        <w:rPr>
          <w:sz w:val="16"/>
          <w:szCs w:val="16"/>
        </w:rPr>
        <w:t>статьи</w:t>
      </w:r>
      <w:r w:rsidRPr="000C3E1D">
        <w:rPr>
          <w:spacing w:val="32"/>
          <w:sz w:val="16"/>
          <w:szCs w:val="16"/>
        </w:rPr>
        <w:t xml:space="preserve"> </w:t>
      </w:r>
      <w:r w:rsidRPr="000C3E1D">
        <w:rPr>
          <w:sz w:val="16"/>
          <w:szCs w:val="16"/>
        </w:rPr>
        <w:t>23</w:t>
      </w:r>
      <w:r w:rsidRPr="000C3E1D">
        <w:rPr>
          <w:spacing w:val="32"/>
          <w:sz w:val="16"/>
          <w:szCs w:val="16"/>
        </w:rPr>
        <w:t xml:space="preserve"> </w:t>
      </w:r>
      <w:r w:rsidRPr="000C3E1D">
        <w:rPr>
          <w:sz w:val="16"/>
          <w:szCs w:val="16"/>
        </w:rPr>
        <w:t>Жилищного</w:t>
      </w:r>
      <w:r w:rsidRPr="000C3E1D">
        <w:rPr>
          <w:spacing w:val="33"/>
          <w:sz w:val="16"/>
          <w:szCs w:val="16"/>
        </w:rPr>
        <w:t xml:space="preserve"> </w:t>
      </w:r>
      <w:r w:rsidRPr="000C3E1D">
        <w:rPr>
          <w:sz w:val="16"/>
          <w:szCs w:val="16"/>
        </w:rPr>
        <w:t>кодекса</w:t>
      </w:r>
      <w:r w:rsidRPr="000C3E1D">
        <w:rPr>
          <w:spacing w:val="34"/>
          <w:w w:val="99"/>
          <w:sz w:val="16"/>
          <w:szCs w:val="16"/>
        </w:rPr>
        <w:t xml:space="preserve"> </w:t>
      </w:r>
      <w:r w:rsidRPr="000C3E1D">
        <w:rPr>
          <w:spacing w:val="-1"/>
          <w:sz w:val="16"/>
          <w:szCs w:val="16"/>
        </w:rPr>
        <w:t>Российской</w:t>
      </w:r>
      <w:r w:rsidRPr="000C3E1D">
        <w:rPr>
          <w:spacing w:val="-8"/>
          <w:sz w:val="16"/>
          <w:szCs w:val="16"/>
        </w:rPr>
        <w:t xml:space="preserve"> </w:t>
      </w:r>
      <w:r w:rsidRPr="000C3E1D">
        <w:rPr>
          <w:sz w:val="16"/>
          <w:szCs w:val="16"/>
        </w:rPr>
        <w:t>Федерации</w:t>
      </w:r>
      <w:r w:rsidRPr="000C3E1D">
        <w:rPr>
          <w:spacing w:val="-8"/>
          <w:sz w:val="16"/>
          <w:szCs w:val="16"/>
        </w:rPr>
        <w:t xml:space="preserve"> </w:t>
      </w:r>
      <w:r w:rsidRPr="000C3E1D">
        <w:rPr>
          <w:sz w:val="16"/>
          <w:szCs w:val="16"/>
        </w:rPr>
        <w:t>к</w:t>
      </w:r>
      <w:r w:rsidRPr="000C3E1D">
        <w:rPr>
          <w:spacing w:val="-7"/>
          <w:sz w:val="16"/>
          <w:szCs w:val="16"/>
        </w:rPr>
        <w:t xml:space="preserve"> </w:t>
      </w:r>
      <w:r w:rsidRPr="000C3E1D">
        <w:rPr>
          <w:spacing w:val="-1"/>
          <w:sz w:val="16"/>
          <w:szCs w:val="16"/>
        </w:rPr>
        <w:t>заявлению</w:t>
      </w:r>
      <w:r w:rsidRPr="000C3E1D">
        <w:rPr>
          <w:spacing w:val="-9"/>
          <w:sz w:val="16"/>
          <w:szCs w:val="16"/>
        </w:rPr>
        <w:t xml:space="preserve"> </w:t>
      </w:r>
      <w:r w:rsidRPr="000C3E1D">
        <w:rPr>
          <w:sz w:val="16"/>
          <w:szCs w:val="16"/>
        </w:rPr>
        <w:t>о</w:t>
      </w:r>
      <w:r w:rsidRPr="000C3E1D">
        <w:rPr>
          <w:spacing w:val="-6"/>
          <w:sz w:val="16"/>
          <w:szCs w:val="16"/>
        </w:rPr>
        <w:t xml:space="preserve"> </w:t>
      </w:r>
      <w:r w:rsidRPr="000C3E1D">
        <w:rPr>
          <w:spacing w:val="-1"/>
          <w:sz w:val="16"/>
          <w:szCs w:val="16"/>
        </w:rPr>
        <w:t>переводе</w:t>
      </w:r>
      <w:r w:rsidRPr="000C3E1D">
        <w:rPr>
          <w:spacing w:val="-6"/>
          <w:sz w:val="16"/>
          <w:szCs w:val="16"/>
        </w:rPr>
        <w:t xml:space="preserve"> </w:t>
      </w:r>
      <w:r w:rsidRPr="000C3E1D">
        <w:rPr>
          <w:spacing w:val="-1"/>
          <w:sz w:val="16"/>
          <w:szCs w:val="16"/>
        </w:rPr>
        <w:t>индивидуального</w:t>
      </w:r>
      <w:r w:rsidRPr="000C3E1D">
        <w:rPr>
          <w:spacing w:val="-7"/>
          <w:sz w:val="16"/>
          <w:szCs w:val="16"/>
        </w:rPr>
        <w:t xml:space="preserve"> </w:t>
      </w:r>
      <w:r w:rsidRPr="000C3E1D">
        <w:rPr>
          <w:spacing w:val="-1"/>
          <w:sz w:val="16"/>
          <w:szCs w:val="16"/>
        </w:rPr>
        <w:t>жилого</w:t>
      </w:r>
      <w:r w:rsidRPr="000C3E1D">
        <w:rPr>
          <w:spacing w:val="-6"/>
          <w:sz w:val="16"/>
          <w:szCs w:val="16"/>
        </w:rPr>
        <w:t xml:space="preserve"> </w:t>
      </w:r>
      <w:r w:rsidRPr="000C3E1D">
        <w:rPr>
          <w:sz w:val="16"/>
          <w:szCs w:val="16"/>
        </w:rPr>
        <w:t>дома</w:t>
      </w:r>
      <w:r w:rsidRPr="000C3E1D">
        <w:rPr>
          <w:spacing w:val="-6"/>
          <w:sz w:val="16"/>
          <w:szCs w:val="16"/>
        </w:rPr>
        <w:t xml:space="preserve"> </w:t>
      </w:r>
      <w:r w:rsidRPr="000C3E1D">
        <w:rPr>
          <w:sz w:val="16"/>
          <w:szCs w:val="16"/>
        </w:rPr>
        <w:t>в</w:t>
      </w:r>
      <w:r w:rsidRPr="000C3E1D">
        <w:rPr>
          <w:spacing w:val="85"/>
          <w:w w:val="99"/>
          <w:sz w:val="16"/>
          <w:szCs w:val="16"/>
        </w:rPr>
        <w:t xml:space="preserve"> </w:t>
      </w:r>
      <w:r w:rsidRPr="000C3E1D">
        <w:rPr>
          <w:spacing w:val="-1"/>
          <w:sz w:val="16"/>
          <w:szCs w:val="16"/>
        </w:rPr>
        <w:t>нежилое</w:t>
      </w:r>
      <w:r w:rsidRPr="000C3E1D">
        <w:rPr>
          <w:spacing w:val="29"/>
          <w:sz w:val="16"/>
          <w:szCs w:val="16"/>
        </w:rPr>
        <w:t xml:space="preserve"> </w:t>
      </w:r>
      <w:r w:rsidRPr="000C3E1D">
        <w:rPr>
          <w:sz w:val="16"/>
          <w:szCs w:val="16"/>
        </w:rPr>
        <w:t>помещение</w:t>
      </w:r>
      <w:r w:rsidRPr="000C3E1D">
        <w:rPr>
          <w:spacing w:val="29"/>
          <w:sz w:val="16"/>
          <w:szCs w:val="16"/>
        </w:rPr>
        <w:t xml:space="preserve"> </w:t>
      </w:r>
      <w:r w:rsidRPr="000C3E1D">
        <w:rPr>
          <w:sz w:val="16"/>
          <w:szCs w:val="16"/>
        </w:rPr>
        <w:t>должны</w:t>
      </w:r>
      <w:r w:rsidRPr="000C3E1D">
        <w:rPr>
          <w:spacing w:val="28"/>
          <w:sz w:val="16"/>
          <w:szCs w:val="16"/>
        </w:rPr>
        <w:t xml:space="preserve"> </w:t>
      </w:r>
      <w:r w:rsidRPr="000C3E1D">
        <w:rPr>
          <w:sz w:val="16"/>
          <w:szCs w:val="16"/>
        </w:rPr>
        <w:t>прикладываться</w:t>
      </w:r>
      <w:r w:rsidRPr="000C3E1D">
        <w:rPr>
          <w:spacing w:val="30"/>
          <w:sz w:val="16"/>
          <w:szCs w:val="16"/>
        </w:rPr>
        <w:t xml:space="preserve"> </w:t>
      </w:r>
      <w:r w:rsidRPr="000C3E1D">
        <w:rPr>
          <w:sz w:val="16"/>
          <w:szCs w:val="16"/>
        </w:rPr>
        <w:t>в</w:t>
      </w:r>
      <w:r w:rsidRPr="000C3E1D">
        <w:rPr>
          <w:spacing w:val="27"/>
          <w:sz w:val="16"/>
          <w:szCs w:val="16"/>
        </w:rPr>
        <w:t xml:space="preserve"> </w:t>
      </w:r>
      <w:r w:rsidRPr="000C3E1D">
        <w:rPr>
          <w:spacing w:val="1"/>
          <w:sz w:val="16"/>
          <w:szCs w:val="16"/>
        </w:rPr>
        <w:t>том</w:t>
      </w:r>
      <w:r w:rsidRPr="000C3E1D">
        <w:rPr>
          <w:spacing w:val="29"/>
          <w:sz w:val="16"/>
          <w:szCs w:val="16"/>
        </w:rPr>
        <w:t xml:space="preserve"> </w:t>
      </w:r>
      <w:r w:rsidRPr="000C3E1D">
        <w:rPr>
          <w:spacing w:val="-1"/>
          <w:sz w:val="16"/>
          <w:szCs w:val="16"/>
        </w:rPr>
        <w:t>числе</w:t>
      </w:r>
      <w:r w:rsidRPr="000C3E1D">
        <w:rPr>
          <w:spacing w:val="29"/>
          <w:sz w:val="16"/>
          <w:szCs w:val="16"/>
        </w:rPr>
        <w:t xml:space="preserve"> </w:t>
      </w:r>
      <w:r w:rsidRPr="000C3E1D">
        <w:rPr>
          <w:spacing w:val="-1"/>
          <w:sz w:val="16"/>
          <w:szCs w:val="16"/>
        </w:rPr>
        <w:t>документы,</w:t>
      </w:r>
      <w:r w:rsidRPr="000C3E1D">
        <w:rPr>
          <w:spacing w:val="48"/>
          <w:w w:val="99"/>
          <w:sz w:val="16"/>
          <w:szCs w:val="16"/>
        </w:rPr>
        <w:t xml:space="preserve"> </w:t>
      </w:r>
      <w:r w:rsidRPr="000C3E1D">
        <w:rPr>
          <w:sz w:val="16"/>
          <w:szCs w:val="16"/>
        </w:rPr>
        <w:t>подтверждающие</w:t>
      </w:r>
      <w:r w:rsidRPr="000C3E1D">
        <w:rPr>
          <w:spacing w:val="8"/>
          <w:sz w:val="16"/>
          <w:szCs w:val="16"/>
        </w:rPr>
        <w:t xml:space="preserve"> </w:t>
      </w:r>
      <w:r w:rsidRPr="000C3E1D">
        <w:rPr>
          <w:sz w:val="16"/>
          <w:szCs w:val="16"/>
        </w:rPr>
        <w:t>соблюдение</w:t>
      </w:r>
      <w:r w:rsidRPr="000C3E1D">
        <w:rPr>
          <w:spacing w:val="7"/>
          <w:sz w:val="16"/>
          <w:szCs w:val="16"/>
        </w:rPr>
        <w:t xml:space="preserve"> </w:t>
      </w:r>
      <w:r w:rsidRPr="000C3E1D">
        <w:rPr>
          <w:spacing w:val="-1"/>
          <w:sz w:val="16"/>
          <w:szCs w:val="16"/>
        </w:rPr>
        <w:t>при</w:t>
      </w:r>
      <w:r w:rsidRPr="000C3E1D">
        <w:rPr>
          <w:spacing w:val="8"/>
          <w:sz w:val="16"/>
          <w:szCs w:val="16"/>
        </w:rPr>
        <w:t xml:space="preserve"> </w:t>
      </w:r>
      <w:r w:rsidRPr="000C3E1D">
        <w:rPr>
          <w:spacing w:val="-1"/>
          <w:sz w:val="16"/>
          <w:szCs w:val="16"/>
        </w:rPr>
        <w:t>использовании</w:t>
      </w:r>
      <w:r w:rsidRPr="000C3E1D">
        <w:rPr>
          <w:spacing w:val="7"/>
          <w:sz w:val="16"/>
          <w:szCs w:val="16"/>
        </w:rPr>
        <w:t xml:space="preserve"> </w:t>
      </w:r>
      <w:r w:rsidRPr="000C3E1D">
        <w:rPr>
          <w:sz w:val="16"/>
          <w:szCs w:val="16"/>
        </w:rPr>
        <w:t>помещения,</w:t>
      </w:r>
      <w:r w:rsidRPr="000C3E1D">
        <w:rPr>
          <w:spacing w:val="8"/>
          <w:sz w:val="16"/>
          <w:szCs w:val="16"/>
        </w:rPr>
        <w:t xml:space="preserve"> </w:t>
      </w:r>
      <w:r w:rsidRPr="000C3E1D">
        <w:rPr>
          <w:sz w:val="16"/>
          <w:szCs w:val="16"/>
        </w:rPr>
        <w:t>после</w:t>
      </w:r>
      <w:r w:rsidRPr="000C3E1D">
        <w:rPr>
          <w:spacing w:val="8"/>
          <w:sz w:val="16"/>
          <w:szCs w:val="16"/>
        </w:rPr>
        <w:t xml:space="preserve"> </w:t>
      </w:r>
      <w:r w:rsidRPr="000C3E1D">
        <w:rPr>
          <w:sz w:val="16"/>
          <w:szCs w:val="16"/>
        </w:rPr>
        <w:t>его</w:t>
      </w:r>
      <w:r w:rsidRPr="000C3E1D">
        <w:rPr>
          <w:spacing w:val="42"/>
          <w:w w:val="99"/>
          <w:sz w:val="16"/>
          <w:szCs w:val="16"/>
        </w:rPr>
        <w:t xml:space="preserve"> </w:t>
      </w:r>
      <w:r w:rsidRPr="000C3E1D">
        <w:rPr>
          <w:sz w:val="16"/>
          <w:szCs w:val="16"/>
        </w:rPr>
        <w:t>перевода,</w:t>
      </w:r>
      <w:r w:rsidRPr="000C3E1D">
        <w:rPr>
          <w:spacing w:val="50"/>
          <w:sz w:val="16"/>
          <w:szCs w:val="16"/>
        </w:rPr>
        <w:t xml:space="preserve"> </w:t>
      </w:r>
      <w:r w:rsidRPr="000C3E1D">
        <w:rPr>
          <w:spacing w:val="-1"/>
          <w:sz w:val="16"/>
          <w:szCs w:val="16"/>
        </w:rPr>
        <w:t>требований</w:t>
      </w:r>
      <w:r w:rsidRPr="000C3E1D">
        <w:rPr>
          <w:spacing w:val="48"/>
          <w:sz w:val="16"/>
          <w:szCs w:val="16"/>
        </w:rPr>
        <w:t xml:space="preserve"> </w:t>
      </w:r>
      <w:r w:rsidRPr="000C3E1D">
        <w:rPr>
          <w:spacing w:val="-1"/>
          <w:sz w:val="16"/>
          <w:szCs w:val="16"/>
        </w:rPr>
        <w:t>пожарной</w:t>
      </w:r>
      <w:r w:rsidRPr="000C3E1D">
        <w:rPr>
          <w:spacing w:val="48"/>
          <w:sz w:val="16"/>
          <w:szCs w:val="16"/>
        </w:rPr>
        <w:t xml:space="preserve"> </w:t>
      </w:r>
      <w:r w:rsidRPr="000C3E1D">
        <w:rPr>
          <w:sz w:val="16"/>
          <w:szCs w:val="16"/>
        </w:rPr>
        <w:t>безопасности,</w:t>
      </w:r>
      <w:r w:rsidRPr="000C3E1D">
        <w:rPr>
          <w:spacing w:val="50"/>
          <w:sz w:val="16"/>
          <w:szCs w:val="16"/>
        </w:rPr>
        <w:t xml:space="preserve"> </w:t>
      </w:r>
      <w:r w:rsidRPr="000C3E1D">
        <w:rPr>
          <w:sz w:val="16"/>
          <w:szCs w:val="16"/>
        </w:rPr>
        <w:t>санитарно-гигиенических,</w:t>
      </w:r>
      <w:r w:rsidRPr="000C3E1D">
        <w:rPr>
          <w:spacing w:val="42"/>
          <w:w w:val="99"/>
          <w:sz w:val="16"/>
          <w:szCs w:val="16"/>
        </w:rPr>
        <w:t xml:space="preserve"> </w:t>
      </w:r>
      <w:r w:rsidRPr="000C3E1D">
        <w:rPr>
          <w:sz w:val="16"/>
          <w:szCs w:val="16"/>
        </w:rPr>
        <w:t>экологических,</w:t>
      </w:r>
      <w:r w:rsidRPr="000C3E1D">
        <w:rPr>
          <w:spacing w:val="67"/>
          <w:sz w:val="16"/>
          <w:szCs w:val="16"/>
        </w:rPr>
        <w:t xml:space="preserve"> </w:t>
      </w:r>
      <w:r w:rsidRPr="000C3E1D">
        <w:rPr>
          <w:sz w:val="16"/>
          <w:szCs w:val="16"/>
        </w:rPr>
        <w:t>выданных</w:t>
      </w:r>
      <w:r w:rsidRPr="000C3E1D">
        <w:rPr>
          <w:spacing w:val="65"/>
          <w:sz w:val="16"/>
          <w:szCs w:val="16"/>
        </w:rPr>
        <w:t xml:space="preserve"> </w:t>
      </w:r>
      <w:r w:rsidRPr="000C3E1D">
        <w:rPr>
          <w:spacing w:val="-1"/>
          <w:sz w:val="16"/>
          <w:szCs w:val="16"/>
        </w:rPr>
        <w:t>уполномоченными</w:t>
      </w:r>
      <w:r w:rsidRPr="000C3E1D">
        <w:rPr>
          <w:spacing w:val="64"/>
          <w:sz w:val="16"/>
          <w:szCs w:val="16"/>
        </w:rPr>
        <w:t xml:space="preserve"> </w:t>
      </w:r>
      <w:r w:rsidRPr="000C3E1D">
        <w:rPr>
          <w:sz w:val="16"/>
          <w:szCs w:val="16"/>
        </w:rPr>
        <w:t>федеральными</w:t>
      </w:r>
      <w:r w:rsidRPr="000C3E1D">
        <w:rPr>
          <w:spacing w:val="65"/>
          <w:sz w:val="16"/>
          <w:szCs w:val="16"/>
        </w:rPr>
        <w:t xml:space="preserve"> </w:t>
      </w:r>
      <w:r w:rsidRPr="000C3E1D">
        <w:rPr>
          <w:spacing w:val="1"/>
          <w:sz w:val="16"/>
          <w:szCs w:val="16"/>
        </w:rPr>
        <w:t>органами</w:t>
      </w:r>
      <w:r w:rsidRPr="000C3E1D">
        <w:rPr>
          <w:spacing w:val="44"/>
          <w:w w:val="99"/>
          <w:sz w:val="16"/>
          <w:szCs w:val="16"/>
        </w:rPr>
        <w:t xml:space="preserve"> </w:t>
      </w:r>
      <w:r w:rsidRPr="000C3E1D">
        <w:rPr>
          <w:sz w:val="16"/>
          <w:szCs w:val="16"/>
        </w:rPr>
        <w:t>исполнительной</w:t>
      </w:r>
      <w:r w:rsidRPr="000C3E1D">
        <w:rPr>
          <w:spacing w:val="52"/>
          <w:sz w:val="16"/>
          <w:szCs w:val="16"/>
        </w:rPr>
        <w:t xml:space="preserve"> </w:t>
      </w:r>
      <w:r w:rsidRPr="000C3E1D">
        <w:rPr>
          <w:sz w:val="16"/>
          <w:szCs w:val="16"/>
        </w:rPr>
        <w:t>власти,</w:t>
      </w:r>
      <w:r w:rsidRPr="000C3E1D">
        <w:rPr>
          <w:spacing w:val="55"/>
          <w:sz w:val="16"/>
          <w:szCs w:val="16"/>
        </w:rPr>
        <w:t xml:space="preserve"> </w:t>
      </w:r>
      <w:r w:rsidRPr="000C3E1D">
        <w:rPr>
          <w:sz w:val="16"/>
          <w:szCs w:val="16"/>
        </w:rPr>
        <w:t>а</w:t>
      </w:r>
      <w:r w:rsidRPr="000C3E1D">
        <w:rPr>
          <w:spacing w:val="54"/>
          <w:sz w:val="16"/>
          <w:szCs w:val="16"/>
        </w:rPr>
        <w:t xml:space="preserve"> </w:t>
      </w:r>
      <w:r w:rsidRPr="000C3E1D">
        <w:rPr>
          <w:spacing w:val="-1"/>
          <w:sz w:val="16"/>
          <w:szCs w:val="16"/>
        </w:rPr>
        <w:t>также</w:t>
      </w:r>
      <w:r w:rsidRPr="000C3E1D">
        <w:rPr>
          <w:spacing w:val="54"/>
          <w:sz w:val="16"/>
          <w:szCs w:val="16"/>
        </w:rPr>
        <w:t xml:space="preserve"> </w:t>
      </w:r>
      <w:r w:rsidRPr="000C3E1D">
        <w:rPr>
          <w:spacing w:val="-1"/>
          <w:sz w:val="16"/>
          <w:szCs w:val="16"/>
        </w:rPr>
        <w:t>Правил,</w:t>
      </w:r>
      <w:r w:rsidRPr="000C3E1D">
        <w:rPr>
          <w:spacing w:val="55"/>
          <w:sz w:val="16"/>
          <w:szCs w:val="16"/>
        </w:rPr>
        <w:t xml:space="preserve"> </w:t>
      </w:r>
      <w:r w:rsidRPr="000C3E1D">
        <w:rPr>
          <w:sz w:val="16"/>
          <w:szCs w:val="16"/>
        </w:rPr>
        <w:t>нормативов</w:t>
      </w:r>
      <w:r w:rsidRPr="000C3E1D">
        <w:rPr>
          <w:spacing w:val="51"/>
          <w:sz w:val="16"/>
          <w:szCs w:val="16"/>
        </w:rPr>
        <w:t xml:space="preserve"> </w:t>
      </w:r>
      <w:r w:rsidRPr="000C3E1D">
        <w:rPr>
          <w:sz w:val="16"/>
          <w:szCs w:val="16"/>
        </w:rPr>
        <w:t>градостроительного</w:t>
      </w:r>
      <w:r w:rsidRPr="000C3E1D">
        <w:rPr>
          <w:spacing w:val="42"/>
          <w:w w:val="99"/>
          <w:sz w:val="16"/>
          <w:szCs w:val="16"/>
        </w:rPr>
        <w:t xml:space="preserve"> </w:t>
      </w:r>
      <w:r w:rsidRPr="000C3E1D">
        <w:rPr>
          <w:sz w:val="16"/>
          <w:szCs w:val="16"/>
        </w:rPr>
        <w:t>проектирования</w:t>
      </w:r>
      <w:r w:rsidRPr="000C3E1D">
        <w:rPr>
          <w:spacing w:val="30"/>
          <w:sz w:val="16"/>
          <w:szCs w:val="16"/>
        </w:rPr>
        <w:t xml:space="preserve"> </w:t>
      </w:r>
      <w:r w:rsidRPr="000C3E1D">
        <w:rPr>
          <w:sz w:val="16"/>
          <w:szCs w:val="16"/>
        </w:rPr>
        <w:t>Варениковского</w:t>
      </w:r>
      <w:r w:rsidRPr="000C3E1D">
        <w:rPr>
          <w:spacing w:val="41"/>
          <w:sz w:val="16"/>
          <w:szCs w:val="16"/>
        </w:rPr>
        <w:t xml:space="preserve"> </w:t>
      </w:r>
      <w:r w:rsidRPr="000C3E1D">
        <w:rPr>
          <w:sz w:val="16"/>
          <w:szCs w:val="16"/>
        </w:rPr>
        <w:t>сельского</w:t>
      </w:r>
      <w:r w:rsidRPr="000C3E1D">
        <w:rPr>
          <w:spacing w:val="41"/>
          <w:sz w:val="16"/>
          <w:szCs w:val="16"/>
        </w:rPr>
        <w:t xml:space="preserve"> </w:t>
      </w:r>
      <w:r w:rsidRPr="000C3E1D">
        <w:rPr>
          <w:sz w:val="16"/>
          <w:szCs w:val="16"/>
        </w:rPr>
        <w:t>поселения</w:t>
      </w:r>
      <w:r w:rsidRPr="000C3E1D">
        <w:rPr>
          <w:spacing w:val="41"/>
          <w:sz w:val="16"/>
          <w:szCs w:val="16"/>
        </w:rPr>
        <w:t xml:space="preserve"> </w:t>
      </w:r>
      <w:r w:rsidRPr="000C3E1D">
        <w:rPr>
          <w:spacing w:val="-1"/>
          <w:sz w:val="16"/>
          <w:szCs w:val="16"/>
        </w:rPr>
        <w:t>Крымского</w:t>
      </w:r>
      <w:r w:rsidRPr="000C3E1D">
        <w:rPr>
          <w:spacing w:val="41"/>
          <w:sz w:val="16"/>
          <w:szCs w:val="16"/>
        </w:rPr>
        <w:t xml:space="preserve"> </w:t>
      </w:r>
      <w:r w:rsidRPr="000C3E1D">
        <w:rPr>
          <w:spacing w:val="-1"/>
          <w:sz w:val="16"/>
          <w:szCs w:val="16"/>
        </w:rPr>
        <w:t>района</w:t>
      </w:r>
      <w:r w:rsidRPr="000C3E1D">
        <w:rPr>
          <w:sz w:val="16"/>
          <w:szCs w:val="16"/>
        </w:rPr>
        <w:t>,</w:t>
      </w:r>
      <w:r w:rsidRPr="000C3E1D">
        <w:rPr>
          <w:spacing w:val="28"/>
          <w:w w:val="99"/>
          <w:sz w:val="16"/>
          <w:szCs w:val="16"/>
        </w:rPr>
        <w:t xml:space="preserve"> </w:t>
      </w:r>
      <w:r w:rsidRPr="000C3E1D">
        <w:rPr>
          <w:sz w:val="16"/>
          <w:szCs w:val="16"/>
        </w:rPr>
        <w:t>выданных</w:t>
      </w:r>
      <w:r w:rsidRPr="000C3E1D">
        <w:rPr>
          <w:spacing w:val="-13"/>
          <w:sz w:val="16"/>
          <w:szCs w:val="16"/>
        </w:rPr>
        <w:t xml:space="preserve"> </w:t>
      </w:r>
      <w:r w:rsidRPr="000C3E1D">
        <w:rPr>
          <w:sz w:val="16"/>
          <w:szCs w:val="16"/>
        </w:rPr>
        <w:t>уполномоченными</w:t>
      </w:r>
      <w:r w:rsidRPr="000C3E1D">
        <w:rPr>
          <w:spacing w:val="-12"/>
          <w:sz w:val="16"/>
          <w:szCs w:val="16"/>
        </w:rPr>
        <w:t xml:space="preserve"> </w:t>
      </w:r>
      <w:r w:rsidRPr="000C3E1D">
        <w:rPr>
          <w:sz w:val="16"/>
          <w:szCs w:val="16"/>
        </w:rPr>
        <w:t>органами</w:t>
      </w:r>
      <w:r w:rsidRPr="000C3E1D">
        <w:rPr>
          <w:spacing w:val="-9"/>
          <w:sz w:val="16"/>
          <w:szCs w:val="16"/>
        </w:rPr>
        <w:t xml:space="preserve"> </w:t>
      </w:r>
      <w:r w:rsidRPr="000C3E1D">
        <w:rPr>
          <w:spacing w:val="-1"/>
          <w:sz w:val="16"/>
          <w:szCs w:val="16"/>
        </w:rPr>
        <w:t>муниципального</w:t>
      </w:r>
      <w:r w:rsidRPr="000C3E1D">
        <w:rPr>
          <w:spacing w:val="-12"/>
          <w:sz w:val="16"/>
          <w:szCs w:val="16"/>
        </w:rPr>
        <w:t xml:space="preserve"> </w:t>
      </w:r>
      <w:r w:rsidRPr="000C3E1D">
        <w:rPr>
          <w:sz w:val="16"/>
          <w:szCs w:val="16"/>
        </w:rPr>
        <w:t>образования</w:t>
      </w:r>
      <w:r w:rsidRPr="000C3E1D">
        <w:rPr>
          <w:spacing w:val="-7"/>
          <w:sz w:val="16"/>
          <w:szCs w:val="16"/>
        </w:rPr>
        <w:t xml:space="preserve"> Крым</w:t>
      </w:r>
      <w:r w:rsidRPr="000C3E1D">
        <w:rPr>
          <w:spacing w:val="-1"/>
          <w:sz w:val="16"/>
          <w:szCs w:val="16"/>
        </w:rPr>
        <w:t>ский</w:t>
      </w:r>
      <w:r w:rsidRPr="000C3E1D">
        <w:rPr>
          <w:spacing w:val="64"/>
          <w:w w:val="99"/>
          <w:sz w:val="16"/>
          <w:szCs w:val="16"/>
        </w:rPr>
        <w:t xml:space="preserve"> </w:t>
      </w:r>
      <w:r w:rsidRPr="000C3E1D">
        <w:rPr>
          <w:spacing w:val="-1"/>
          <w:sz w:val="16"/>
          <w:szCs w:val="16"/>
        </w:rPr>
        <w:t>район.</w:t>
      </w:r>
    </w:p>
    <w:p w14:paraId="7F34302E" w14:textId="77777777" w:rsidR="00A9344E" w:rsidRPr="000C3E1D" w:rsidRDefault="00A9344E" w:rsidP="000D0821">
      <w:pPr>
        <w:pStyle w:val="af0"/>
        <w:ind w:firstLine="680"/>
        <w:jc w:val="both"/>
        <w:rPr>
          <w:sz w:val="16"/>
          <w:szCs w:val="16"/>
        </w:rPr>
      </w:pPr>
      <w:r w:rsidRPr="000C3E1D">
        <w:rPr>
          <w:spacing w:val="-2"/>
          <w:sz w:val="16"/>
          <w:szCs w:val="16"/>
        </w:rPr>
        <w:t>Во</w:t>
      </w:r>
      <w:r w:rsidRPr="000C3E1D">
        <w:rPr>
          <w:spacing w:val="43"/>
          <w:sz w:val="16"/>
          <w:szCs w:val="16"/>
        </w:rPr>
        <w:t xml:space="preserve"> </w:t>
      </w:r>
      <w:r w:rsidRPr="000C3E1D">
        <w:rPr>
          <w:spacing w:val="1"/>
          <w:sz w:val="16"/>
          <w:szCs w:val="16"/>
        </w:rPr>
        <w:t>всех</w:t>
      </w:r>
      <w:r w:rsidRPr="000C3E1D">
        <w:rPr>
          <w:spacing w:val="39"/>
          <w:sz w:val="16"/>
          <w:szCs w:val="16"/>
        </w:rPr>
        <w:t xml:space="preserve"> </w:t>
      </w:r>
      <w:r w:rsidRPr="000C3E1D">
        <w:rPr>
          <w:sz w:val="16"/>
          <w:szCs w:val="16"/>
        </w:rPr>
        <w:t>территориальных</w:t>
      </w:r>
      <w:r w:rsidRPr="000C3E1D">
        <w:rPr>
          <w:spacing w:val="40"/>
          <w:sz w:val="16"/>
          <w:szCs w:val="16"/>
        </w:rPr>
        <w:t xml:space="preserve"> </w:t>
      </w:r>
      <w:r w:rsidRPr="000C3E1D">
        <w:rPr>
          <w:spacing w:val="1"/>
          <w:sz w:val="16"/>
          <w:szCs w:val="16"/>
        </w:rPr>
        <w:t>зонах</w:t>
      </w:r>
      <w:r w:rsidRPr="000C3E1D">
        <w:rPr>
          <w:spacing w:val="40"/>
          <w:sz w:val="16"/>
          <w:szCs w:val="16"/>
        </w:rPr>
        <w:t xml:space="preserve"> </w:t>
      </w:r>
      <w:r w:rsidRPr="000C3E1D">
        <w:rPr>
          <w:sz w:val="16"/>
          <w:szCs w:val="16"/>
        </w:rPr>
        <w:t>требуемое</w:t>
      </w:r>
      <w:r w:rsidRPr="000C3E1D">
        <w:rPr>
          <w:spacing w:val="45"/>
          <w:sz w:val="16"/>
          <w:szCs w:val="16"/>
        </w:rPr>
        <w:t xml:space="preserve"> </w:t>
      </w:r>
      <w:r w:rsidRPr="000C3E1D">
        <w:rPr>
          <w:sz w:val="16"/>
          <w:szCs w:val="16"/>
        </w:rPr>
        <w:t>(согласно</w:t>
      </w:r>
      <w:r w:rsidRPr="000C3E1D">
        <w:rPr>
          <w:spacing w:val="43"/>
          <w:sz w:val="16"/>
          <w:szCs w:val="16"/>
        </w:rPr>
        <w:t xml:space="preserve"> </w:t>
      </w:r>
      <w:r w:rsidRPr="000C3E1D">
        <w:rPr>
          <w:sz w:val="16"/>
          <w:szCs w:val="16"/>
        </w:rPr>
        <w:t>СП</w:t>
      </w:r>
      <w:r w:rsidRPr="000C3E1D">
        <w:rPr>
          <w:spacing w:val="40"/>
          <w:sz w:val="16"/>
          <w:szCs w:val="16"/>
        </w:rPr>
        <w:t xml:space="preserve"> </w:t>
      </w:r>
      <w:r w:rsidRPr="000C3E1D">
        <w:rPr>
          <w:sz w:val="16"/>
          <w:szCs w:val="16"/>
        </w:rPr>
        <w:t>42.13330.2016</w:t>
      </w:r>
      <w:r w:rsidRPr="000C3E1D">
        <w:rPr>
          <w:spacing w:val="60"/>
          <w:w w:val="99"/>
          <w:sz w:val="16"/>
          <w:szCs w:val="16"/>
        </w:rPr>
        <w:t xml:space="preserve"> </w:t>
      </w:r>
      <w:r w:rsidRPr="000C3E1D">
        <w:rPr>
          <w:sz w:val="16"/>
          <w:szCs w:val="16"/>
        </w:rPr>
        <w:t>Градостроительство.</w:t>
      </w:r>
      <w:r w:rsidRPr="000C3E1D">
        <w:rPr>
          <w:spacing w:val="11"/>
          <w:sz w:val="16"/>
          <w:szCs w:val="16"/>
        </w:rPr>
        <w:t xml:space="preserve"> </w:t>
      </w:r>
      <w:r w:rsidRPr="000C3E1D">
        <w:rPr>
          <w:sz w:val="16"/>
          <w:szCs w:val="16"/>
        </w:rPr>
        <w:t>Планировка</w:t>
      </w:r>
      <w:r w:rsidRPr="000C3E1D">
        <w:rPr>
          <w:spacing w:val="10"/>
          <w:sz w:val="16"/>
          <w:szCs w:val="16"/>
        </w:rPr>
        <w:t xml:space="preserve"> </w:t>
      </w:r>
      <w:r w:rsidRPr="000C3E1D">
        <w:rPr>
          <w:sz w:val="16"/>
          <w:szCs w:val="16"/>
        </w:rPr>
        <w:t>и</w:t>
      </w:r>
      <w:r w:rsidRPr="000C3E1D">
        <w:rPr>
          <w:spacing w:val="10"/>
          <w:sz w:val="16"/>
          <w:szCs w:val="16"/>
        </w:rPr>
        <w:t xml:space="preserve"> </w:t>
      </w:r>
      <w:r w:rsidRPr="000C3E1D">
        <w:rPr>
          <w:spacing w:val="-1"/>
          <w:sz w:val="16"/>
          <w:szCs w:val="16"/>
        </w:rPr>
        <w:t>застройка</w:t>
      </w:r>
      <w:r w:rsidRPr="000C3E1D">
        <w:rPr>
          <w:spacing w:val="10"/>
          <w:sz w:val="16"/>
          <w:szCs w:val="16"/>
        </w:rPr>
        <w:t xml:space="preserve"> </w:t>
      </w:r>
      <w:r w:rsidRPr="000C3E1D">
        <w:rPr>
          <w:sz w:val="16"/>
          <w:szCs w:val="16"/>
        </w:rPr>
        <w:t>городских</w:t>
      </w:r>
      <w:r w:rsidRPr="000C3E1D">
        <w:rPr>
          <w:spacing w:val="6"/>
          <w:sz w:val="16"/>
          <w:szCs w:val="16"/>
        </w:rPr>
        <w:t xml:space="preserve"> </w:t>
      </w:r>
      <w:r w:rsidRPr="000C3E1D">
        <w:rPr>
          <w:sz w:val="16"/>
          <w:szCs w:val="16"/>
        </w:rPr>
        <w:t>и</w:t>
      </w:r>
      <w:r w:rsidRPr="000C3E1D">
        <w:rPr>
          <w:spacing w:val="9"/>
          <w:sz w:val="16"/>
          <w:szCs w:val="16"/>
        </w:rPr>
        <w:t xml:space="preserve"> </w:t>
      </w:r>
      <w:r w:rsidRPr="000C3E1D">
        <w:rPr>
          <w:sz w:val="16"/>
          <w:szCs w:val="16"/>
        </w:rPr>
        <w:t>сельских</w:t>
      </w:r>
      <w:r w:rsidRPr="000C3E1D">
        <w:rPr>
          <w:spacing w:val="6"/>
          <w:sz w:val="16"/>
          <w:szCs w:val="16"/>
        </w:rPr>
        <w:t xml:space="preserve"> </w:t>
      </w:r>
      <w:r w:rsidRPr="000C3E1D">
        <w:rPr>
          <w:sz w:val="16"/>
          <w:szCs w:val="16"/>
        </w:rPr>
        <w:t>поселений.</w:t>
      </w:r>
      <w:r w:rsidRPr="000C3E1D">
        <w:rPr>
          <w:spacing w:val="54"/>
          <w:w w:val="99"/>
          <w:sz w:val="16"/>
          <w:szCs w:val="16"/>
        </w:rPr>
        <w:t xml:space="preserve"> </w:t>
      </w:r>
      <w:r w:rsidRPr="000C3E1D">
        <w:rPr>
          <w:sz w:val="16"/>
          <w:szCs w:val="16"/>
        </w:rPr>
        <w:t>Актуализированная</w:t>
      </w:r>
      <w:r w:rsidRPr="000C3E1D">
        <w:rPr>
          <w:spacing w:val="61"/>
          <w:sz w:val="16"/>
          <w:szCs w:val="16"/>
        </w:rPr>
        <w:t xml:space="preserve"> </w:t>
      </w:r>
      <w:r w:rsidRPr="000C3E1D">
        <w:rPr>
          <w:sz w:val="16"/>
          <w:szCs w:val="16"/>
        </w:rPr>
        <w:t>редакция</w:t>
      </w:r>
      <w:r w:rsidRPr="000C3E1D">
        <w:rPr>
          <w:spacing w:val="62"/>
          <w:sz w:val="16"/>
          <w:szCs w:val="16"/>
        </w:rPr>
        <w:t xml:space="preserve"> </w:t>
      </w:r>
      <w:r w:rsidRPr="000C3E1D">
        <w:rPr>
          <w:spacing w:val="1"/>
          <w:sz w:val="16"/>
          <w:szCs w:val="16"/>
        </w:rPr>
        <w:t>СНиП</w:t>
      </w:r>
      <w:r w:rsidRPr="000C3E1D">
        <w:rPr>
          <w:spacing w:val="56"/>
          <w:sz w:val="16"/>
          <w:szCs w:val="16"/>
        </w:rPr>
        <w:t xml:space="preserve"> </w:t>
      </w:r>
      <w:r w:rsidRPr="000C3E1D">
        <w:rPr>
          <w:sz w:val="16"/>
          <w:szCs w:val="16"/>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C3E1D">
        <w:rPr>
          <w:spacing w:val="61"/>
          <w:sz w:val="16"/>
          <w:szCs w:val="16"/>
        </w:rPr>
        <w:t xml:space="preserve"> </w:t>
      </w:r>
      <w:r w:rsidRPr="000C3E1D">
        <w:rPr>
          <w:sz w:val="16"/>
          <w:szCs w:val="16"/>
        </w:rPr>
        <w:t>машино-мест</w:t>
      </w:r>
      <w:r w:rsidRPr="000C3E1D">
        <w:rPr>
          <w:spacing w:val="58"/>
          <w:sz w:val="16"/>
          <w:szCs w:val="16"/>
        </w:rPr>
        <w:t xml:space="preserve"> </w:t>
      </w:r>
      <w:r w:rsidRPr="000C3E1D">
        <w:rPr>
          <w:spacing w:val="-1"/>
          <w:sz w:val="16"/>
          <w:szCs w:val="16"/>
        </w:rPr>
        <w:t>на</w:t>
      </w:r>
      <w:r w:rsidRPr="000C3E1D">
        <w:rPr>
          <w:spacing w:val="42"/>
          <w:w w:val="99"/>
          <w:sz w:val="16"/>
          <w:szCs w:val="16"/>
        </w:rPr>
        <w:t xml:space="preserve"> </w:t>
      </w:r>
      <w:r w:rsidRPr="000C3E1D">
        <w:rPr>
          <w:sz w:val="16"/>
          <w:szCs w:val="16"/>
        </w:rPr>
        <w:t>одну</w:t>
      </w:r>
      <w:r w:rsidRPr="000C3E1D">
        <w:rPr>
          <w:spacing w:val="17"/>
          <w:sz w:val="16"/>
          <w:szCs w:val="16"/>
        </w:rPr>
        <w:t xml:space="preserve"> </w:t>
      </w:r>
      <w:r w:rsidRPr="000C3E1D">
        <w:rPr>
          <w:sz w:val="16"/>
          <w:szCs w:val="16"/>
        </w:rPr>
        <w:t>расчетную</w:t>
      </w:r>
      <w:r w:rsidRPr="000C3E1D">
        <w:rPr>
          <w:spacing w:val="20"/>
          <w:sz w:val="16"/>
          <w:szCs w:val="16"/>
        </w:rPr>
        <w:t xml:space="preserve"> </w:t>
      </w:r>
      <w:r w:rsidRPr="000C3E1D">
        <w:rPr>
          <w:sz w:val="16"/>
          <w:szCs w:val="16"/>
        </w:rPr>
        <w:t>единицу</w:t>
      </w:r>
      <w:r w:rsidRPr="000C3E1D">
        <w:rPr>
          <w:spacing w:val="18"/>
          <w:sz w:val="16"/>
          <w:szCs w:val="16"/>
        </w:rPr>
        <w:t xml:space="preserve"> </w:t>
      </w:r>
      <w:r w:rsidRPr="000C3E1D">
        <w:rPr>
          <w:spacing w:val="-1"/>
          <w:sz w:val="16"/>
          <w:szCs w:val="16"/>
        </w:rPr>
        <w:t>по</w:t>
      </w:r>
      <w:r w:rsidRPr="000C3E1D">
        <w:rPr>
          <w:spacing w:val="21"/>
          <w:sz w:val="16"/>
          <w:szCs w:val="16"/>
        </w:rPr>
        <w:t xml:space="preserve"> </w:t>
      </w:r>
      <w:r w:rsidRPr="000C3E1D">
        <w:rPr>
          <w:sz w:val="16"/>
          <w:szCs w:val="16"/>
        </w:rPr>
        <w:t>видам</w:t>
      </w:r>
      <w:r w:rsidRPr="000C3E1D">
        <w:rPr>
          <w:spacing w:val="23"/>
          <w:sz w:val="16"/>
          <w:szCs w:val="16"/>
        </w:rPr>
        <w:t xml:space="preserve"> </w:t>
      </w:r>
      <w:r w:rsidRPr="000C3E1D">
        <w:rPr>
          <w:spacing w:val="-1"/>
          <w:sz w:val="16"/>
          <w:szCs w:val="16"/>
        </w:rPr>
        <w:t>использования</w:t>
      </w:r>
      <w:r w:rsidRPr="000C3E1D">
        <w:rPr>
          <w:spacing w:val="23"/>
          <w:sz w:val="16"/>
          <w:szCs w:val="16"/>
        </w:rPr>
        <w:t xml:space="preserve"> </w:t>
      </w:r>
      <w:r w:rsidRPr="000C3E1D">
        <w:rPr>
          <w:sz w:val="16"/>
          <w:szCs w:val="16"/>
        </w:rPr>
        <w:t>должно</w:t>
      </w:r>
      <w:r w:rsidRPr="000C3E1D">
        <w:rPr>
          <w:spacing w:val="21"/>
          <w:sz w:val="16"/>
          <w:szCs w:val="16"/>
        </w:rPr>
        <w:t xml:space="preserve"> </w:t>
      </w:r>
      <w:r w:rsidRPr="000C3E1D">
        <w:rPr>
          <w:sz w:val="16"/>
          <w:szCs w:val="16"/>
        </w:rPr>
        <w:t>быть</w:t>
      </w:r>
      <w:r w:rsidRPr="000C3E1D">
        <w:rPr>
          <w:spacing w:val="19"/>
          <w:sz w:val="16"/>
          <w:szCs w:val="16"/>
        </w:rPr>
        <w:t xml:space="preserve"> </w:t>
      </w:r>
      <w:r w:rsidRPr="000C3E1D">
        <w:rPr>
          <w:sz w:val="16"/>
          <w:szCs w:val="16"/>
        </w:rPr>
        <w:t>обеспечено</w:t>
      </w:r>
      <w:r w:rsidRPr="000C3E1D">
        <w:rPr>
          <w:spacing w:val="21"/>
          <w:sz w:val="16"/>
          <w:szCs w:val="16"/>
        </w:rPr>
        <w:t xml:space="preserve"> </w:t>
      </w:r>
      <w:r w:rsidRPr="000C3E1D">
        <w:rPr>
          <w:spacing w:val="-1"/>
          <w:sz w:val="16"/>
          <w:szCs w:val="16"/>
        </w:rPr>
        <w:t>на</w:t>
      </w:r>
      <w:r w:rsidRPr="000C3E1D">
        <w:rPr>
          <w:spacing w:val="45"/>
          <w:w w:val="99"/>
          <w:sz w:val="16"/>
          <w:szCs w:val="16"/>
        </w:rPr>
        <w:t xml:space="preserve"> </w:t>
      </w:r>
      <w:r w:rsidRPr="000C3E1D">
        <w:rPr>
          <w:sz w:val="16"/>
          <w:szCs w:val="16"/>
        </w:rPr>
        <w:t>территории</w:t>
      </w:r>
      <w:r w:rsidRPr="000C3E1D">
        <w:rPr>
          <w:spacing w:val="42"/>
          <w:sz w:val="16"/>
          <w:szCs w:val="16"/>
        </w:rPr>
        <w:t xml:space="preserve"> </w:t>
      </w:r>
      <w:r w:rsidRPr="000C3E1D">
        <w:rPr>
          <w:sz w:val="16"/>
          <w:szCs w:val="16"/>
        </w:rPr>
        <w:t>земельного</w:t>
      </w:r>
      <w:r w:rsidRPr="000C3E1D">
        <w:rPr>
          <w:spacing w:val="48"/>
          <w:sz w:val="16"/>
          <w:szCs w:val="16"/>
        </w:rPr>
        <w:t xml:space="preserve"> </w:t>
      </w:r>
      <w:r w:rsidRPr="000C3E1D">
        <w:rPr>
          <w:spacing w:val="-1"/>
          <w:sz w:val="16"/>
          <w:szCs w:val="16"/>
        </w:rPr>
        <w:t>участка,</w:t>
      </w:r>
      <w:r w:rsidRPr="000C3E1D">
        <w:rPr>
          <w:spacing w:val="45"/>
          <w:sz w:val="16"/>
          <w:szCs w:val="16"/>
        </w:rPr>
        <w:t xml:space="preserve"> </w:t>
      </w:r>
      <w:r w:rsidRPr="000C3E1D">
        <w:rPr>
          <w:sz w:val="16"/>
          <w:szCs w:val="16"/>
        </w:rPr>
        <w:t>в</w:t>
      </w:r>
      <w:r w:rsidRPr="000C3E1D">
        <w:rPr>
          <w:spacing w:val="42"/>
          <w:sz w:val="16"/>
          <w:szCs w:val="16"/>
        </w:rPr>
        <w:t xml:space="preserve"> </w:t>
      </w:r>
      <w:r w:rsidRPr="000C3E1D">
        <w:rPr>
          <w:sz w:val="16"/>
          <w:szCs w:val="16"/>
        </w:rPr>
        <w:t>границах</w:t>
      </w:r>
      <w:r w:rsidRPr="000C3E1D">
        <w:rPr>
          <w:spacing w:val="39"/>
          <w:sz w:val="16"/>
          <w:szCs w:val="16"/>
        </w:rPr>
        <w:t xml:space="preserve"> </w:t>
      </w:r>
      <w:r w:rsidRPr="000C3E1D">
        <w:rPr>
          <w:sz w:val="16"/>
          <w:szCs w:val="16"/>
        </w:rPr>
        <w:t>которого</w:t>
      </w:r>
      <w:r w:rsidRPr="000C3E1D">
        <w:rPr>
          <w:spacing w:val="44"/>
          <w:sz w:val="16"/>
          <w:szCs w:val="16"/>
        </w:rPr>
        <w:t xml:space="preserve"> </w:t>
      </w:r>
      <w:r w:rsidRPr="000C3E1D">
        <w:rPr>
          <w:sz w:val="16"/>
          <w:szCs w:val="16"/>
        </w:rPr>
        <w:t>производится</w:t>
      </w:r>
      <w:r w:rsidRPr="000C3E1D">
        <w:rPr>
          <w:spacing w:val="31"/>
          <w:w w:val="99"/>
          <w:sz w:val="16"/>
          <w:szCs w:val="16"/>
        </w:rPr>
        <w:t xml:space="preserve"> </w:t>
      </w:r>
      <w:r w:rsidRPr="000C3E1D">
        <w:rPr>
          <w:sz w:val="16"/>
          <w:szCs w:val="16"/>
        </w:rPr>
        <w:t>градостроительное</w:t>
      </w:r>
      <w:r w:rsidRPr="000C3E1D">
        <w:rPr>
          <w:spacing w:val="-33"/>
          <w:sz w:val="16"/>
          <w:szCs w:val="16"/>
        </w:rPr>
        <w:t xml:space="preserve"> </w:t>
      </w:r>
      <w:r w:rsidRPr="000C3E1D">
        <w:rPr>
          <w:sz w:val="16"/>
          <w:szCs w:val="16"/>
        </w:rPr>
        <w:t>изменение.</w:t>
      </w:r>
    </w:p>
    <w:p w14:paraId="4703F4AF" w14:textId="77777777" w:rsidR="00501116" w:rsidRPr="000C3E1D" w:rsidRDefault="00501116" w:rsidP="00501116">
      <w:pPr>
        <w:spacing w:after="0" w:line="240" w:lineRule="auto"/>
        <w:jc w:val="both"/>
        <w:rPr>
          <w:rFonts w:cs="Times New Roman"/>
          <w:sz w:val="16"/>
          <w:szCs w:val="20"/>
        </w:rPr>
      </w:pPr>
      <w:r w:rsidRPr="000C3E1D">
        <w:rPr>
          <w:rFonts w:cs="Times New Roman"/>
          <w:sz w:val="16"/>
          <w:szCs w:val="20"/>
        </w:rPr>
        <w:t xml:space="preserve">Размещение зданий, строений и сооружений возможно при соблюдении требований статей 48 и 52 настоящих Правил. </w:t>
      </w:r>
    </w:p>
    <w:p w14:paraId="102962B4"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p>
    <w:p w14:paraId="1EBC4EF6"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Примечание общее.</w:t>
      </w:r>
    </w:p>
    <w:p w14:paraId="392DF65B"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50C35F"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63E3D6"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F2857CA"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9BCD26D"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2) использование сточных вод в целях регулирования плодородия почв;</w:t>
      </w:r>
    </w:p>
    <w:p w14:paraId="4BE1649B"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DD7350"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4) осуществление авиационных мер по борьбе с вредными организмами.</w:t>
      </w:r>
    </w:p>
    <w:p w14:paraId="6A9D9834"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AE5026B"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 в границах территорий общего пользования;</w:t>
      </w:r>
    </w:p>
    <w:p w14:paraId="7E9AA28D"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 предназначенные для размещения линейных объектов и (или) занятые линейными объектами.</w:t>
      </w:r>
    </w:p>
    <w:p w14:paraId="0D5AF9B4" w14:textId="77777777" w:rsidR="00A9344E" w:rsidRPr="000C3E1D" w:rsidRDefault="00A9344E" w:rsidP="000D0821">
      <w:pPr>
        <w:widowControl w:val="0"/>
        <w:overflowPunct w:val="0"/>
        <w:autoSpaceDE w:val="0"/>
        <w:autoSpaceDN w:val="0"/>
        <w:adjustRightInd w:val="0"/>
        <w:spacing w:after="0" w:line="240" w:lineRule="auto"/>
        <w:ind w:firstLine="680"/>
        <w:jc w:val="both"/>
        <w:rPr>
          <w:rFonts w:eastAsia="SimSun" w:cs="Times New Roman"/>
          <w:color w:val="000000"/>
          <w:sz w:val="16"/>
          <w:szCs w:val="16"/>
          <w:lang w:eastAsia="zh-CN"/>
        </w:rPr>
      </w:pPr>
      <w:r w:rsidRPr="000C3E1D">
        <w:rPr>
          <w:rFonts w:eastAsia="SimSun" w:cs="Times New Roman"/>
          <w:color w:val="000000"/>
          <w:sz w:val="16"/>
          <w:szCs w:val="16"/>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62A393E" w14:textId="77777777" w:rsidR="00A9344E" w:rsidRPr="000C3E1D" w:rsidRDefault="00A9344E" w:rsidP="000D0821">
      <w:pPr>
        <w:spacing w:after="0" w:line="240" w:lineRule="auto"/>
        <w:ind w:firstLine="680"/>
        <w:rPr>
          <w:rFonts w:eastAsia="SimSun" w:cs="Times New Roman"/>
          <w:sz w:val="16"/>
          <w:szCs w:val="16"/>
          <w:lang w:eastAsia="zh-CN"/>
        </w:rPr>
      </w:pPr>
      <w:r w:rsidRPr="000C3E1D">
        <w:rPr>
          <w:rFonts w:eastAsia="SimSun" w:cs="Times New Roman"/>
          <w:sz w:val="16"/>
          <w:szCs w:val="16"/>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184F196D" w14:textId="77777777" w:rsidR="00214D5E" w:rsidRPr="000C3E1D" w:rsidRDefault="00214D5E" w:rsidP="000D0821">
      <w:pPr>
        <w:spacing w:after="0" w:line="240" w:lineRule="auto"/>
        <w:jc w:val="both"/>
        <w:rPr>
          <w:rFonts w:cs="Times New Roman"/>
          <w:sz w:val="20"/>
          <w:szCs w:val="20"/>
        </w:rPr>
        <w:sectPr w:rsidR="00214D5E" w:rsidRPr="000C3E1D" w:rsidSect="000D0821">
          <w:headerReference w:type="default" r:id="rId9"/>
          <w:pgSz w:w="16838" w:h="11906" w:orient="landscape"/>
          <w:pgMar w:top="1701" w:right="1075" w:bottom="566" w:left="1135" w:header="567" w:footer="709" w:gutter="0"/>
          <w:cols w:space="708"/>
          <w:titlePg/>
          <w:docGrid w:linePitch="381"/>
        </w:sectPr>
      </w:pPr>
    </w:p>
    <w:p w14:paraId="2D8F2CFC" w14:textId="24195307" w:rsidR="00214D5E" w:rsidRPr="000C3E1D" w:rsidRDefault="00214D5E" w:rsidP="000D0821">
      <w:pPr>
        <w:spacing w:after="0" w:line="240" w:lineRule="auto"/>
        <w:ind w:firstLine="567"/>
        <w:jc w:val="both"/>
        <w:rPr>
          <w:rFonts w:cs="Times New Roman"/>
          <w:b/>
          <w:i/>
          <w:sz w:val="20"/>
          <w:szCs w:val="20"/>
        </w:rPr>
      </w:pPr>
      <w:r w:rsidRPr="000C3E1D">
        <w:rPr>
          <w:rFonts w:cs="Times New Roman"/>
          <w:b/>
          <w:i/>
          <w:sz w:val="20"/>
          <w:szCs w:val="20"/>
        </w:rPr>
        <w:t xml:space="preserve">Статья </w:t>
      </w:r>
      <w:r w:rsidR="00004D2E" w:rsidRPr="000C3E1D">
        <w:rPr>
          <w:rFonts w:cs="Times New Roman"/>
          <w:b/>
          <w:i/>
          <w:sz w:val="20"/>
          <w:szCs w:val="20"/>
        </w:rPr>
        <w:t>52</w:t>
      </w:r>
      <w:r w:rsidRPr="000C3E1D">
        <w:rPr>
          <w:rFonts w:cs="Times New Roman"/>
          <w:b/>
          <w:i/>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8BD96D6" w14:textId="77777777" w:rsidR="00214D5E" w:rsidRPr="000C3E1D" w:rsidRDefault="00214D5E" w:rsidP="000D0821">
      <w:pPr>
        <w:spacing w:after="0" w:line="240" w:lineRule="auto"/>
        <w:ind w:firstLine="567"/>
        <w:jc w:val="both"/>
        <w:rPr>
          <w:rFonts w:cs="Times New Roman"/>
          <w:b/>
          <w:i/>
          <w:sz w:val="20"/>
          <w:szCs w:val="20"/>
        </w:rPr>
      </w:pPr>
    </w:p>
    <w:p w14:paraId="4C50810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Обеспечение доступности объектов социальной инфраструктуры для инвалидов и других маломобильных групп населения.</w:t>
      </w:r>
    </w:p>
    <w:p w14:paraId="47730252" w14:textId="1857F594"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СП 140.13330.2012, СП 136.13330.2012, СП 141.13330.2012, СП 35-107-2003, СП 35-101-2001, СП 35-102-2001, СП 31-102-99, СП 35-103-2001, СП 35-104-2001, СП 35-105-2002, СП 35-106-2003, СП 35-109-2005, СП 35-112-2005, СП 35-114-2003, СП 35-117-2006, ВСН-62-91*,РДС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222CEBA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 барьерной городской среды для маломобильных групп населения (МГН) на основании требований СП 141.13330.</w:t>
      </w:r>
    </w:p>
    <w:p w14:paraId="583CC6D6" w14:textId="77777777" w:rsidR="00214D5E" w:rsidRPr="000C3E1D" w:rsidRDefault="00214D5E" w:rsidP="000D0821">
      <w:pPr>
        <w:spacing w:after="0" w:line="240" w:lineRule="auto"/>
        <w:ind w:firstLine="567"/>
        <w:jc w:val="both"/>
        <w:rPr>
          <w:rFonts w:cs="Times New Roman"/>
          <w:sz w:val="20"/>
          <w:szCs w:val="20"/>
        </w:rPr>
      </w:pPr>
    </w:p>
    <w:p w14:paraId="2EA4EDAA" w14:textId="0CE53539" w:rsidR="00214D5E" w:rsidRPr="000C3E1D" w:rsidRDefault="00214D5E" w:rsidP="000D0821">
      <w:pPr>
        <w:spacing w:after="0" w:line="240" w:lineRule="auto"/>
        <w:ind w:firstLine="567"/>
        <w:jc w:val="center"/>
        <w:rPr>
          <w:rFonts w:cs="Times New Roman"/>
          <w:b/>
          <w:sz w:val="20"/>
          <w:szCs w:val="20"/>
        </w:rPr>
      </w:pPr>
      <w:r w:rsidRPr="000C3E1D">
        <w:rPr>
          <w:rFonts w:cs="Times New Roman"/>
          <w:b/>
          <w:sz w:val="20"/>
          <w:szCs w:val="20"/>
        </w:rPr>
        <w:t>Ограничения</w:t>
      </w:r>
    </w:p>
    <w:p w14:paraId="083E5825" w14:textId="50378A32" w:rsidR="00214D5E" w:rsidRPr="000C3E1D" w:rsidRDefault="00214D5E" w:rsidP="000D0821">
      <w:pPr>
        <w:spacing w:after="0" w:line="240" w:lineRule="auto"/>
        <w:ind w:firstLine="567"/>
        <w:jc w:val="center"/>
        <w:rPr>
          <w:rFonts w:cs="Times New Roman"/>
          <w:b/>
          <w:sz w:val="20"/>
          <w:szCs w:val="20"/>
        </w:rPr>
      </w:pPr>
      <w:r w:rsidRPr="000C3E1D">
        <w:rPr>
          <w:rFonts w:cs="Times New Roman"/>
          <w:b/>
          <w:sz w:val="20"/>
          <w:szCs w:val="20"/>
        </w:rPr>
        <w:t>использования земельных участков и объектов капитального строительства</w:t>
      </w:r>
    </w:p>
    <w:p w14:paraId="5AC83E8F" w14:textId="77777777" w:rsidR="00214D5E" w:rsidRPr="000C3E1D" w:rsidRDefault="00214D5E" w:rsidP="000D0821">
      <w:pPr>
        <w:spacing w:after="0" w:line="240" w:lineRule="auto"/>
        <w:ind w:firstLine="567"/>
        <w:jc w:val="center"/>
        <w:rPr>
          <w:rFonts w:cs="Times New Roman"/>
          <w:b/>
          <w:sz w:val="20"/>
          <w:szCs w:val="20"/>
        </w:rPr>
      </w:pPr>
      <w:r w:rsidRPr="000C3E1D">
        <w:rPr>
          <w:rFonts w:cs="Times New Roman"/>
          <w:b/>
          <w:sz w:val="20"/>
          <w:szCs w:val="20"/>
        </w:rPr>
        <w:t>в зонах с особыми условиями использования территории</w:t>
      </w:r>
    </w:p>
    <w:p w14:paraId="7DBD8CBB" w14:textId="77777777" w:rsidR="00004D2E" w:rsidRPr="000C3E1D" w:rsidRDefault="00004D2E" w:rsidP="000D0821">
      <w:pPr>
        <w:spacing w:after="0" w:line="240" w:lineRule="auto"/>
        <w:ind w:firstLine="567"/>
        <w:jc w:val="center"/>
        <w:rPr>
          <w:rFonts w:cs="Times New Roman"/>
          <w:sz w:val="20"/>
          <w:szCs w:val="20"/>
        </w:rPr>
      </w:pPr>
    </w:p>
    <w:p w14:paraId="4F14D9D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с особыми условиями использования территорий устанавливаются в следующих целях:</w:t>
      </w:r>
    </w:p>
    <w:p w14:paraId="6DF65B3B" w14:textId="5174BDB0" w:rsidR="00214D5E" w:rsidRPr="000C3E1D" w:rsidRDefault="00366B60" w:rsidP="000D0821">
      <w:pPr>
        <w:spacing w:after="0" w:line="240" w:lineRule="auto"/>
        <w:ind w:firstLine="567"/>
        <w:jc w:val="both"/>
        <w:rPr>
          <w:rFonts w:cs="Times New Roman"/>
          <w:sz w:val="20"/>
          <w:szCs w:val="20"/>
        </w:rPr>
      </w:pPr>
      <w:r w:rsidRPr="000C3E1D">
        <w:rPr>
          <w:rFonts w:cs="Times New Roman"/>
          <w:sz w:val="20"/>
          <w:szCs w:val="20"/>
        </w:rPr>
        <w:t>1) </w:t>
      </w:r>
      <w:r w:rsidR="00214D5E" w:rsidRPr="000C3E1D">
        <w:rPr>
          <w:rFonts w:cs="Times New Roman"/>
          <w:sz w:val="20"/>
          <w:szCs w:val="20"/>
        </w:rPr>
        <w:t>защита жизни и здоровья граждан;</w:t>
      </w:r>
    </w:p>
    <w:p w14:paraId="1F16DAE0" w14:textId="749B60BC"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w:t>
      </w:r>
      <w:r w:rsidR="00366B60" w:rsidRPr="000C3E1D">
        <w:rPr>
          <w:rFonts w:cs="Times New Roman"/>
          <w:sz w:val="20"/>
          <w:szCs w:val="20"/>
        </w:rPr>
        <w:t> </w:t>
      </w:r>
      <w:r w:rsidRPr="000C3E1D">
        <w:rPr>
          <w:rFonts w:cs="Times New Roman"/>
          <w:sz w:val="20"/>
          <w:szCs w:val="20"/>
        </w:rPr>
        <w:t>безопасная эксплуатация объектов транспорта, связи, энергетики, объектов обороны страны и безопасности государства;</w:t>
      </w:r>
    </w:p>
    <w:p w14:paraId="4AD78157" w14:textId="4BD9856D" w:rsidR="00214D5E" w:rsidRPr="000C3E1D" w:rsidRDefault="00366B60" w:rsidP="000D0821">
      <w:pPr>
        <w:spacing w:after="0" w:line="240" w:lineRule="auto"/>
        <w:ind w:firstLine="567"/>
        <w:jc w:val="both"/>
        <w:rPr>
          <w:rFonts w:cs="Times New Roman"/>
          <w:sz w:val="20"/>
          <w:szCs w:val="20"/>
        </w:rPr>
      </w:pPr>
      <w:r w:rsidRPr="000C3E1D">
        <w:rPr>
          <w:rFonts w:cs="Times New Roman"/>
          <w:sz w:val="20"/>
          <w:szCs w:val="20"/>
        </w:rPr>
        <w:t>3) </w:t>
      </w:r>
      <w:r w:rsidR="00214D5E" w:rsidRPr="000C3E1D">
        <w:rPr>
          <w:rFonts w:cs="Times New Roman"/>
          <w:sz w:val="20"/>
          <w:szCs w:val="20"/>
        </w:rPr>
        <w:t>обеспечение сохранности объектов культурного наследия;</w:t>
      </w:r>
    </w:p>
    <w:p w14:paraId="4889C8C3" w14:textId="076384A8" w:rsidR="00214D5E" w:rsidRPr="000C3E1D" w:rsidRDefault="00366B60" w:rsidP="000D0821">
      <w:pPr>
        <w:spacing w:after="0" w:line="240" w:lineRule="auto"/>
        <w:ind w:firstLine="567"/>
        <w:jc w:val="both"/>
        <w:rPr>
          <w:rFonts w:cs="Times New Roman"/>
          <w:sz w:val="20"/>
          <w:szCs w:val="20"/>
        </w:rPr>
      </w:pPr>
      <w:r w:rsidRPr="000C3E1D">
        <w:rPr>
          <w:rFonts w:cs="Times New Roman"/>
          <w:sz w:val="20"/>
          <w:szCs w:val="20"/>
        </w:rPr>
        <w:t>4) </w:t>
      </w:r>
      <w:r w:rsidR="00214D5E" w:rsidRPr="000C3E1D">
        <w:rPr>
          <w:rFonts w:cs="Times New Roman"/>
          <w:sz w:val="20"/>
          <w:szCs w:val="20"/>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8E7B8BB" w14:textId="569999FC" w:rsidR="00214D5E" w:rsidRPr="000C3E1D" w:rsidRDefault="00366B60" w:rsidP="000D0821">
      <w:pPr>
        <w:spacing w:after="0" w:line="240" w:lineRule="auto"/>
        <w:ind w:firstLine="567"/>
        <w:jc w:val="both"/>
        <w:rPr>
          <w:rFonts w:cs="Times New Roman"/>
          <w:sz w:val="20"/>
          <w:szCs w:val="20"/>
        </w:rPr>
      </w:pPr>
      <w:r w:rsidRPr="000C3E1D">
        <w:rPr>
          <w:rFonts w:cs="Times New Roman"/>
          <w:sz w:val="20"/>
          <w:szCs w:val="20"/>
        </w:rPr>
        <w:t>5) </w:t>
      </w:r>
      <w:r w:rsidR="00214D5E" w:rsidRPr="000C3E1D">
        <w:rPr>
          <w:rFonts w:cs="Times New Roman"/>
          <w:sz w:val="20"/>
          <w:szCs w:val="20"/>
        </w:rPr>
        <w:t>обеспечение обороны страны и безопасности государства.</w:t>
      </w:r>
    </w:p>
    <w:p w14:paraId="1CA6BA3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343D45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1C35ABBB" w14:textId="77777777" w:rsidR="00214D5E" w:rsidRPr="000C3E1D" w:rsidRDefault="00214D5E" w:rsidP="000D0821">
      <w:pPr>
        <w:spacing w:after="0" w:line="240" w:lineRule="auto"/>
        <w:ind w:firstLine="567"/>
        <w:jc w:val="both"/>
        <w:rPr>
          <w:rFonts w:cs="Times New Roman"/>
          <w:sz w:val="20"/>
          <w:szCs w:val="20"/>
        </w:rPr>
      </w:pPr>
    </w:p>
    <w:p w14:paraId="5209D928" w14:textId="57328D55" w:rsidR="00214D5E" w:rsidRPr="000C3E1D" w:rsidRDefault="00214D5E" w:rsidP="000D0821">
      <w:pPr>
        <w:spacing w:after="0" w:line="240" w:lineRule="auto"/>
        <w:ind w:firstLine="567"/>
        <w:jc w:val="center"/>
        <w:rPr>
          <w:rFonts w:cs="Times New Roman"/>
          <w:b/>
          <w:sz w:val="20"/>
          <w:szCs w:val="20"/>
        </w:rPr>
      </w:pPr>
      <w:r w:rsidRPr="000C3E1D">
        <w:rPr>
          <w:rFonts w:cs="Times New Roman"/>
          <w:b/>
          <w:sz w:val="20"/>
          <w:szCs w:val="20"/>
        </w:rPr>
        <w:t>Виды зон с особыми условиями использования территорий</w:t>
      </w:r>
    </w:p>
    <w:p w14:paraId="5EDCC486" w14:textId="77777777" w:rsidR="00214D5E" w:rsidRPr="000C3E1D" w:rsidRDefault="00214D5E" w:rsidP="000D0821">
      <w:pPr>
        <w:spacing w:after="0" w:line="240" w:lineRule="auto"/>
        <w:ind w:firstLine="567"/>
        <w:jc w:val="center"/>
        <w:rPr>
          <w:rFonts w:cs="Times New Roman"/>
          <w:b/>
          <w:sz w:val="20"/>
          <w:szCs w:val="20"/>
        </w:rPr>
      </w:pPr>
      <w:r w:rsidRPr="000C3E1D">
        <w:rPr>
          <w:rFonts w:cs="Times New Roman"/>
          <w:b/>
          <w:sz w:val="20"/>
          <w:szCs w:val="20"/>
        </w:rPr>
        <w:t>и ограничения использования земельных участков и объектов капитального строительства в них:</w:t>
      </w:r>
    </w:p>
    <w:p w14:paraId="566C1F3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Зоны охраны объектов культурного наследия</w:t>
      </w:r>
      <w:r w:rsidRPr="000C3E1D">
        <w:rPr>
          <w:rFonts w:cs="Times New Roman"/>
          <w:sz w:val="20"/>
          <w:szCs w:val="20"/>
        </w:rPr>
        <w:t>;</w:t>
      </w:r>
    </w:p>
    <w:p w14:paraId="0CF69FA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6C58A51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Необходимый состав зон охраны объекта культурного наследия определяется проектом зон охраны объекта культурного наследия.</w:t>
      </w:r>
    </w:p>
    <w:p w14:paraId="1FC3074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17FAFC0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12A4164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14:paraId="3BF6707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Охранная зона объекта культурного наследия</w:t>
      </w:r>
      <w:r w:rsidRPr="000C3E1D">
        <w:rPr>
          <w:rFonts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84454B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Зона регулирования застройки и хозяйственной деятельности</w:t>
      </w:r>
      <w:r w:rsidRPr="000C3E1D">
        <w:rPr>
          <w:rFonts w:cs="Times New Roman"/>
          <w:sz w:val="20"/>
          <w:szCs w:val="20"/>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07232F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Зона охраняемого природного ландшафта</w:t>
      </w:r>
      <w:r w:rsidRPr="000C3E1D">
        <w:rPr>
          <w:rFonts w:cs="Times New Roman"/>
          <w:sz w:val="20"/>
          <w:szCs w:val="20"/>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681A02C6" w14:textId="4964CFF1"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48E9461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3831AF6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521CE5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5CF6B37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14:paraId="7F504C86"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Защитная зона объекта культурного наследия;</w:t>
      </w:r>
    </w:p>
    <w:p w14:paraId="46949E8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E925F9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14:paraId="606AB0D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защитной зоны объекта культурного наследия устанавливаются:</w:t>
      </w:r>
    </w:p>
    <w:p w14:paraId="780F521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ECE283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5E954E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36A8E5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49E44FF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6DC89D3" w14:textId="77777777" w:rsidR="00214D5E" w:rsidRPr="000C3E1D" w:rsidRDefault="00214D5E" w:rsidP="000D0821">
      <w:pPr>
        <w:spacing w:after="0" w:line="240" w:lineRule="auto"/>
        <w:ind w:firstLine="567"/>
        <w:jc w:val="both"/>
        <w:rPr>
          <w:rFonts w:cs="Times New Roman"/>
          <w:sz w:val="20"/>
          <w:szCs w:val="20"/>
        </w:rPr>
      </w:pPr>
    </w:p>
    <w:p w14:paraId="65A04E59"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объектов электроэнергетики (объектов электросетевого хозяйства и объектов по производству электрической энергии);</w:t>
      </w:r>
    </w:p>
    <w:p w14:paraId="51EA9F5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0EFEC3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7F455CA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23017E9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14:paraId="0B62389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w:t>
      </w:r>
    </w:p>
    <w:p w14:paraId="52224C4D"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железных дорог;</w:t>
      </w:r>
    </w:p>
    <w:p w14:paraId="08D6167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ЗК РФ (п. 3 ч. 2 ст. 90), 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1827B92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46F7E22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14:paraId="2EAC57E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Придорожные полосы автомобильных дорог</w:t>
      </w:r>
      <w:r w:rsidRPr="000C3E1D">
        <w:rPr>
          <w:rFonts w:cs="Times New Roman"/>
          <w:sz w:val="20"/>
          <w:szCs w:val="20"/>
        </w:rPr>
        <w:t>;</w:t>
      </w:r>
    </w:p>
    <w:p w14:paraId="24B4E8F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B59765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421CB23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семидесяти пяти метров - для автомобильных дорог первой и второй категорий;</w:t>
      </w:r>
    </w:p>
    <w:p w14:paraId="61ED583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пятидесяти метров - для автомобильных дорог третьей и четвертой категорий;</w:t>
      </w:r>
    </w:p>
    <w:p w14:paraId="695F3D2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двадцати пяти метров - для автомобильных дорог пятой категории;</w:t>
      </w:r>
    </w:p>
    <w:p w14:paraId="05BAF4D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704EA70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1469AA3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34B45D6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придорожных полос частных автомобильных дорог или об изменении таких придорожных полос принимается:</w:t>
      </w:r>
    </w:p>
    <w:p w14:paraId="066FBBD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0786F4C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5F68B0C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4E51ED1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3801C42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36CDFCF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176EFE9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182A367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Обозначение границ придорожных полос автомобильных дорог на местности осуществляется владельцами автомобильных дорог за их счет.</w:t>
      </w:r>
    </w:p>
    <w:p w14:paraId="2678F30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09107EC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Положение о придорожных полосах автомобильных дорог утверждается Правительством Российской Федерации.</w:t>
      </w:r>
    </w:p>
    <w:p w14:paraId="58DB8DD3"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трубопроводов (газопроводов, нефтепроводов и нефтепродуктопроводов, аммиакопроводов);</w:t>
      </w:r>
    </w:p>
    <w:p w14:paraId="79DCBE1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14:paraId="2474EAB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14:paraId="345D6C9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14:paraId="7F1B84D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580/пр)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14:paraId="5DC5125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6C5D576A"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линий и сооружений связи;</w:t>
      </w:r>
    </w:p>
    <w:p w14:paraId="53EF661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трассах кабельных и воздушных линий связи и линий радиофикации:</w:t>
      </w:r>
    </w:p>
    <w:p w14:paraId="222D098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устанавливаются охранные зоны с особыми условиями использования:</w:t>
      </w:r>
    </w:p>
    <w:p w14:paraId="34D3533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2A2C304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C45290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444AAF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создаются просеки в лесных массивах и зеленых насаждениях:</w:t>
      </w:r>
    </w:p>
    <w:p w14:paraId="595FBE7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4919C06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7BF80B7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вдоль трассы кабеля связи - шириной не менее 6 метров (по 3 метра с каждой стороны от кабеля связи);</w:t>
      </w:r>
    </w:p>
    <w:p w14:paraId="75DC7CF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26B3EEEC"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Приаэродромная территория;</w:t>
      </w:r>
    </w:p>
    <w:p w14:paraId="5FE194B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Приаэродромная территория является зоной с особыми условиями использования территорий.</w:t>
      </w:r>
    </w:p>
    <w:p w14:paraId="6C125D0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Приаэродромная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приаэродромной территории аэродрома совместного базирования Анапа (Витязево)».</w:t>
      </w:r>
    </w:p>
    <w:p w14:paraId="1787089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приаэродромной территории с учетом требований законодательства в области обеспечения санитарно-эпидемиологического благополучия населения.</w:t>
      </w:r>
    </w:p>
    <w:p w14:paraId="3261743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14:paraId="5FB4BA1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14:paraId="33533F0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1BA6888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14:paraId="5ED05C5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соответствии с подпунктом 5 пункта 7 статьи 4 Федерального закона от</w:t>
      </w:r>
    </w:p>
    <w:p w14:paraId="7A7433E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зоне приаэродромной территории при установлении приаэродромных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14:paraId="56F7EFC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Если ограничения, установленные в проекте решения об установлении приаэродромной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14:paraId="00B6441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6B5EF2EE"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Зона охраняемого объекта;</w:t>
      </w:r>
    </w:p>
    <w:p w14:paraId="349A86B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14:paraId="272F731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Охраняемые объекты</w:t>
      </w:r>
      <w:r w:rsidRPr="000C3E1D">
        <w:rPr>
          <w:rFonts w:cs="Times New Roman"/>
          <w:sz w:val="20"/>
          <w:szCs w:val="20"/>
        </w:rPr>
        <w:t xml:space="preserve">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625F64A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Зона охраняемого объекта</w:t>
      </w:r>
      <w:r w:rsidRPr="000C3E1D">
        <w:rPr>
          <w:rFonts w:cs="Times New Roman"/>
          <w:sz w:val="20"/>
          <w:szCs w:val="20"/>
        </w:rPr>
        <w:t xml:space="preserve"> - территория (акватория), в границах которой в соответствии с федеральным законодательством устанавливаются особые условия ее использования;</w:t>
      </w:r>
    </w:p>
    <w:p w14:paraId="00A4CA4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4CF0284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344637F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04DE9E1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зоны охраняемого объекта может устанавливаться запрет на:</w:t>
      </w:r>
    </w:p>
    <w:p w14:paraId="6B6355C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5CDFB94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и эксплуатацию любых объектов недвижимого имущества;</w:t>
      </w:r>
    </w:p>
    <w:p w14:paraId="0DD45D0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и эксплуатацию любых некапитальных строений, сооружений, в том числе временных;</w:t>
      </w:r>
    </w:p>
    <w:p w14:paraId="27015C7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расположение посадочных площадок и площадок десантирования (приземления);</w:t>
      </w:r>
    </w:p>
    <w:p w14:paraId="7A44036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14:paraId="1E44B5D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строительство новых дорог (в том числе велодорожек и путепроводов) для движения наземного транспорта;</w:t>
      </w:r>
    </w:p>
    <w:p w14:paraId="4D01683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строительство сооружений связи;</w:t>
      </w:r>
    </w:p>
    <w:p w14:paraId="4A075DF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устройство якорных стоянок в акватории водного объекта или ее части;</w:t>
      </w:r>
    </w:p>
    <w:p w14:paraId="17ACCD1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5B447E3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установку и эксплуатацию всех типов и видов рекламных конструкций и "транспарантов-перетяжек";</w:t>
      </w:r>
    </w:p>
    <w:p w14:paraId="6DABBB4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703D94A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057D75B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посадку древесных насаждений и кустарников, нарушающих исторически сложившуюся систему озеленения и благоустройства;</w:t>
      </w:r>
    </w:p>
    <w:p w14:paraId="391977E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инженерно-технического оборудования на главных фасадах зданий, строений, сооружений;</w:t>
      </w:r>
    </w:p>
    <w:p w14:paraId="21196F8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установку произведений монументально-декоративного искусства (фонтаны, малые архитектурные формы) высотой более 3,5 метра;</w:t>
      </w:r>
    </w:p>
    <w:p w14:paraId="67D9222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акватории водных объектов в целях любительского рыболовства, прогулок, в том числе лыжных прогулок, занятий буерным спортом и сноукайтингом;</w:t>
      </w:r>
    </w:p>
    <w:p w14:paraId="1000194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осуществление полетов беспилотных воздушных судов любой максимальной взлетной массы;</w:t>
      </w:r>
    </w:p>
    <w:p w14:paraId="6ED6438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беспилотных аппаратов, перемещающихся по земле, на воде и под водой;</w:t>
      </w:r>
    </w:p>
    <w:p w14:paraId="2CE8AB1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14:paraId="74F87BA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7BAD926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эксплуатацию химически опасных, взрывопожароопасных и иных опасных производственных объектов;</w:t>
      </w:r>
    </w:p>
    <w:p w14:paraId="4CD5A13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морского и внутреннего водного транспорта;</w:t>
      </w:r>
    </w:p>
    <w:p w14:paraId="3A97100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организацию зон массового отдыха и пляжей водных объектов;</w:t>
      </w:r>
    </w:p>
    <w:p w14:paraId="504DB95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осуществление деятельности по накоплению, обработке, утилизации, обезвреживанию и размещению отходов производства и потребления;</w:t>
      </w:r>
    </w:p>
    <w:p w14:paraId="50CC740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организацию аэроклубов, а также запуск аэростатов, шаров-зондов и других беспилотных воздушных судов;</w:t>
      </w:r>
    </w:p>
    <w:p w14:paraId="4E8B410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проведение массовых общественно-политических, спортивных, культурных, зрелищно-развлекательных или иных мероприятий;</w:t>
      </w:r>
    </w:p>
    <w:p w14:paraId="4F4B5EC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осуществление оптовой и розничной торговли, в том числе всех действий, связанных с продажей и ремонтом автомобилей и мотоциклов;</w:t>
      </w:r>
    </w:p>
    <w:p w14:paraId="197F9D9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4FCE2EA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14:paraId="33E1AE37"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73E5481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Согласно Постановлению Правительства РФ от 05.05.2014 N 405 (ред. от 27.07.2017)</w:t>
      </w:r>
    </w:p>
    <w:p w14:paraId="3E0CCCC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0C19413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3FE7C10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38E538E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4CC3FBE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14:paraId="15A4E4C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71E88D4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01812D2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53AEAA0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6EBCCAF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5BC372E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запретной зоны могут (при необходимости) устанавливаться зоны охраняемых военных объектов и охранные зоны военных объектов.</w:t>
      </w:r>
    </w:p>
    <w:p w14:paraId="741B9D1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Целями установления запретных зон являются:</w:t>
      </w:r>
    </w:p>
    <w:p w14:paraId="6267979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обеспечение обороны страны, защиты населения и бесперебойного функционирования военных объектов;</w:t>
      </w:r>
    </w:p>
    <w:p w14:paraId="3B30247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40F4FA6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1136E1D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 защита населения при функционировании военных объектов и возникновении чрезвычайных ситуаций на них.</w:t>
      </w:r>
    </w:p>
    <w:p w14:paraId="0183A7B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Целями установления специальных зон являются:</w:t>
      </w:r>
    </w:p>
    <w:p w14:paraId="32C5D57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6A9A589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обеспечение бесперебойного функционирования и безопасности эксплуатации военных объектов.</w:t>
      </w:r>
    </w:p>
    <w:p w14:paraId="3E44BC6F" w14:textId="17E8C1F3"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6DFDB2F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38C7498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505CA8D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0DC72AE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CC5F37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на расстоянии, не превышающем 100 метров, - для прочих военных объектов.</w:t>
      </w:r>
    </w:p>
    <w:p w14:paraId="4119759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08C0200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4D98A88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7485CE3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проживание и (или) нахождение физических лиц;</w:t>
      </w:r>
    </w:p>
    <w:p w14:paraId="4C44A39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осуществление хозяйственной и иной деятельности в соответствии с настоящим Положением;</w:t>
      </w:r>
    </w:p>
    <w:p w14:paraId="0043C32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42A1671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44FD77C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зоны охраняемого военного объекта не допускается ликвидация дорог и переправ, а также осушение и отведение русел рек.</w:t>
      </w:r>
    </w:p>
    <w:p w14:paraId="4AE84CD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4CD93F4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455E73B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53893DC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53137AB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2D56C71F"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521BC8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2A4AD08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132E8F2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7C36A94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808E80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68BA294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8CEC01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3EAB314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488D65B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14:paraId="7384659C"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стационарных пунктов наблюдений за состоянием окружающей среды, ее загрязнением;</w:t>
      </w:r>
    </w:p>
    <w:p w14:paraId="393B181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19.07.1998 N 113-ФЗ (ред. от 03.08.2018) "О гидрометеорологической службе").</w:t>
      </w:r>
    </w:p>
    <w:p w14:paraId="2B182577"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Водоохранная (рыбоохранная) зона;</w:t>
      </w:r>
    </w:p>
    <w:p w14:paraId="58620A6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4436699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767D7A9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рыбоохранной зоны озера Байкал устанавливаются в соответствии с Федеральным законом от 1 мая 1999 года N 94-ФЗ "Об охране озера Байкал".</w:t>
      </w:r>
    </w:p>
    <w:p w14:paraId="46D5615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030499D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Меры по сохранению водных биоресурсов и среды их обитания, порядок их осуществления определяются Правительством Российской Федерации.</w:t>
      </w:r>
    </w:p>
    <w:p w14:paraId="628E359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04AA474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14:paraId="137C8D5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рыбоохранной зоны рек и ручьев устанавливается от их истока до устья и составляет для рек и ручьев протяженностью:</w:t>
      </w:r>
    </w:p>
    <w:p w14:paraId="2C4603D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до 10 километров - 50 метров;</w:t>
      </w:r>
    </w:p>
    <w:p w14:paraId="150E176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от 10 до 50 километров - 100 метров;</w:t>
      </w:r>
    </w:p>
    <w:p w14:paraId="58A4FBD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от 50 километров и более - 200 метров.</w:t>
      </w:r>
    </w:p>
    <w:p w14:paraId="4C5E927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6325C8E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рыбоохранной зоны водохранилища, расположенного на водотоке, устанавливается равной ширине рыбоохранной зоны этого водотока.</w:t>
      </w:r>
    </w:p>
    <w:p w14:paraId="3B983DE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рыбоохранной зоны моря составляет 500 метров.</w:t>
      </w:r>
    </w:p>
    <w:p w14:paraId="5A8C6CE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рыбоохранных зон магистральных или межхозяйственных каналов совпадает по ширине с полосами отводов таких каналов.</w:t>
      </w:r>
    </w:p>
    <w:p w14:paraId="583C03B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Рыбоохранные зоны для рек, ручьев или их частей, помещенных в закрытые коллекторы, не устанавливаются.</w:t>
      </w:r>
    </w:p>
    <w:p w14:paraId="1168274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14:paraId="63B6A7E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71551B9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14:paraId="691070A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BEC02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EDECAA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водоохранной зоны рек или ручьев устанавливается от их истока для рек или ручьев протяженностью:</w:t>
      </w:r>
    </w:p>
    <w:p w14:paraId="54110F6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до десяти километров - в размере пятидесяти метров;</w:t>
      </w:r>
    </w:p>
    <w:p w14:paraId="2D88DF1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от десяти до пятидесяти километров - в размере ста метров;</w:t>
      </w:r>
    </w:p>
    <w:p w14:paraId="76E3A58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от пятидесяти километров и более - в размере двухсот метров.</w:t>
      </w:r>
    </w:p>
    <w:p w14:paraId="16516DD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CF0275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342180E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водоохранной зоны озера Байкал устанавливаются в соответствии с Федеральным законом от 1 мая 1999 года N 94-ФЗ "Об охране озера Байкал".</w:t>
      </w:r>
    </w:p>
    <w:p w14:paraId="045B116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водоохранной зоны моря составляет пятьсот метров.</w:t>
      </w:r>
    </w:p>
    <w:p w14:paraId="34B6B2E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Водоохранные зоны магистральных или межхозяйственных каналов совпадают по ширине с полосами отводов таких каналов.</w:t>
      </w:r>
    </w:p>
    <w:p w14:paraId="5FFAC4C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Водоохранные зоны рек, их частей, помещенных в закрытые коллекторы, не устанавливаются.</w:t>
      </w:r>
    </w:p>
    <w:p w14:paraId="325CC7B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водоохранных зон запрещаются:</w:t>
      </w:r>
    </w:p>
    <w:p w14:paraId="2C675A4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использование сточных вод в целях регулирования плодородия почв;</w:t>
      </w:r>
    </w:p>
    <w:p w14:paraId="13FF2D9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F858F0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осуществление авиационных мер по борьбе с вредными организмами;</w:t>
      </w:r>
    </w:p>
    <w:p w14:paraId="01CC620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8D9444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21DA8F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6) размещение специализированных хранилищ пестицидов и агрохимикатов, применение пестицидов и агрохимикатов;</w:t>
      </w:r>
    </w:p>
    <w:p w14:paraId="26E90E8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7) сброс сточных, в том числе дренажных, вод;</w:t>
      </w:r>
    </w:p>
    <w:p w14:paraId="55DE833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14:paraId="545BD33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1C25B0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централизованные системы водоотведения (канализации), централизованные ливневые системы водоотведения;</w:t>
      </w:r>
    </w:p>
    <w:p w14:paraId="782A7C3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0EC736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5A13B7B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17ADE8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1B71FEF"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Прибрежная защитная полоса;</w:t>
      </w:r>
    </w:p>
    <w:p w14:paraId="0950CD3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BDDBC6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4928EB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579082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0F3975B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прибрежных защитных полос наряду с ограничениями установленными в границах водоохранных зон запрещаются:</w:t>
      </w:r>
    </w:p>
    <w:p w14:paraId="2A65A8E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распашка земель;</w:t>
      </w:r>
    </w:p>
    <w:p w14:paraId="190D5AF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размещение отвалов размываемых грунтов;</w:t>
      </w:r>
    </w:p>
    <w:p w14:paraId="3067A6A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выпас сельскохозяйственных животных и организация для них летних лагерей, ванн.</w:t>
      </w:r>
    </w:p>
    <w:p w14:paraId="1370FDE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0" w:history="1">
        <w:r w:rsidRPr="000C3E1D">
          <w:rPr>
            <w:rFonts w:cs="Times New Roman"/>
            <w:sz w:val="20"/>
            <w:szCs w:val="20"/>
          </w:rPr>
          <w:t>порядке</w:t>
        </w:r>
      </w:hyperlink>
      <w:r w:rsidRPr="000C3E1D">
        <w:rPr>
          <w:rFonts w:cs="Times New Roman"/>
          <w:sz w:val="20"/>
          <w:szCs w:val="20"/>
        </w:rPr>
        <w:t>, установленном Правительством Российской Федерации.</w:t>
      </w:r>
    </w:p>
    <w:p w14:paraId="70C876D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Установление границ осуществляется:</w:t>
      </w:r>
    </w:p>
    <w:p w14:paraId="558397E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3467608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14:paraId="7CEF965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установления границ органы государственной власти обеспечивают:</w:t>
      </w:r>
    </w:p>
    <w:p w14:paraId="0E67DD1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14:paraId="41990EC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описание границ водоохранных зон и границ прибрежных защитных полос водного объекта, их координат и опорных точек;</w:t>
      </w:r>
    </w:p>
    <w:p w14:paraId="27D898D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отображение границ водоохранных зон и границ прибрежных защитных полос водных объектов на картографических материалах;</w:t>
      </w:r>
    </w:p>
    <w:p w14:paraId="3B6C8B4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4E2829D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75D8F68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1F76EE2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14:paraId="309AA50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37BA087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76E3679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0D08F13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14:paraId="2B1A3554"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Округ санитарной (горно-санитарной) охраны лечебно-оздоровительных местностей, курортов и природных лечебных ресурсов;</w:t>
      </w:r>
    </w:p>
    <w:p w14:paraId="277C9E6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72D5827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03FA55F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составе округа санитарной (горно-санитарной) охраны выделяется до трех зон.</w:t>
      </w:r>
    </w:p>
    <w:p w14:paraId="35C1871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5C67DEA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17D4DAE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5BDF630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23E7E95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12EEFBCF"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753EE1D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086A739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76E1E93B"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Зоны затопления и подтопления;</w:t>
      </w:r>
    </w:p>
    <w:p w14:paraId="53BD7A2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27046F4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702ED93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14:paraId="504F7FE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14:paraId="14E9821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D2FFA9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4ADCEC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2) использование сточных вод в целях регулирования плодородия почв;</w:t>
      </w:r>
    </w:p>
    <w:p w14:paraId="6AE239D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3D140D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4) осуществление авиационных мер по борьбе с вредными организмами.</w:t>
      </w:r>
    </w:p>
    <w:p w14:paraId="0DB0AB2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затопления устанавливаются в отношении:</w:t>
      </w:r>
    </w:p>
    <w:p w14:paraId="4DA2E27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7CD6CD4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территорий, прилегающих к устьевым участкам водотоков, затапливаемых в результате нагонных явлений расчетной обеспеченности;</w:t>
      </w:r>
    </w:p>
    <w:p w14:paraId="578D81F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территорий, прилегающих к естественным водоемам, затапливаемых при уровнях воды однопроцентной обеспеченности;</w:t>
      </w:r>
    </w:p>
    <w:p w14:paraId="6ABFE00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E02840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2190A4D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451095D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зон подтопления устанавливаются:</w:t>
      </w:r>
    </w:p>
    <w:p w14:paraId="2851026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территории сильного подтопления - при глубине залегания грунтовых вод менее 0,3 метра;</w:t>
      </w:r>
    </w:p>
    <w:p w14:paraId="46D5936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территории умеренного подтопления - при глубине залегания грунтовых вод от 0,3 - 0,7 до 1,2 - 2 метров от поверхности;</w:t>
      </w:r>
    </w:p>
    <w:p w14:paraId="0A842DB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территории слабого подтопления - при глубине залегания грунтовых вод от 2 до 3 метров.</w:t>
      </w:r>
    </w:p>
    <w:p w14:paraId="0BDB46F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b/>
          <w:sz w:val="20"/>
          <w:szCs w:val="20"/>
        </w:rPr>
        <w:t>Санитарно-защитная зона;</w:t>
      </w:r>
    </w:p>
    <w:p w14:paraId="763D1D2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21947BA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58593DF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72AA12D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01A1256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случае если в отношении аэродрома в соответствии с Воздушным кодексом Российской Федерации принято решение об установлении приаэродромной территории с выделенной на ней седьмой подзоной,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p w14:paraId="1E24F14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санитарно-защитной зоны не допускается использования земельных участков в целях:</w:t>
      </w:r>
    </w:p>
    <w:p w14:paraId="0A4828B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D4F2BF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31559FDF"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Зона ограничений передающего радиотехнического объекта, являющегося объектом капитального строительства;</w:t>
      </w:r>
    </w:p>
    <w:p w14:paraId="3CE2EBA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устанавливаются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6876C88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2FF8ED2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7BAF4E9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0F667A4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Рекомендуется размещение антенн ПРТО (в т.ч. РРС, РГД) на отдельно стоящих опорах и мачтах.</w:t>
      </w:r>
    </w:p>
    <w:p w14:paraId="696EC39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14:paraId="5952A67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только приемных антенн не ограничивается и не требует получения санитарно-эпидемиологических заключений.</w:t>
      </w:r>
    </w:p>
    <w:p w14:paraId="52C7F91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5CAAEDF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Границы СЗЗ определяются на высоте 2 м от поверхности земли по ПДУ, указанным в п. п. 3.3 и 3.4 СанПиН 2.1.8/2.2.4.1383-03".</w:t>
      </w:r>
    </w:p>
    <w:p w14:paraId="2478396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333F1D5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1755E5F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5564915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14:paraId="0E27C70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270B92B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08464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СЗЗ не может рассматриваться как территория для размещения коллективных или индивидуальных дачных и садово-огородных участков.</w:t>
      </w:r>
    </w:p>
    <w:p w14:paraId="127CFCCB"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p w14:paraId="5FFAB9E9" w14:textId="7BF48E93"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Охранные зоны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14:paraId="30BAF90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0FF09C7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1CB07FE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3A2719C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0915D4B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258E6B5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63B9A46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63E5DB0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0410E8A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17B8FB5F"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Местоположение пунктов на местности обозначается центрами пунктов (реперами, марками) и (или) наружными опознавательными знаками.</w:t>
      </w:r>
    </w:p>
    <w:p w14:paraId="2E903CA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6E73EE5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708C773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57C68EE9"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Рыбохозяйственная заповедная зона;</w:t>
      </w:r>
    </w:p>
    <w:p w14:paraId="77656C50"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08F939F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5C30963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4EFF704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38834BC1"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1FFDFD8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 Свод правил. Магистральные трубопроводы. Актуализированная редакция СНиП 2.05.06-85*".</w:t>
      </w:r>
    </w:p>
    <w:p w14:paraId="6DF4431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СП 36.13330.2012. Свод правил. Магистральные трубопроводы. Актуализированная редакция СНиП 2.05.06-85*".</w:t>
      </w:r>
    </w:p>
    <w:p w14:paraId="4EBFA147" w14:textId="77777777" w:rsidR="00214D5E" w:rsidRPr="000C3E1D" w:rsidRDefault="00214D5E" w:rsidP="000D0821">
      <w:pPr>
        <w:spacing w:after="0" w:line="240" w:lineRule="auto"/>
        <w:ind w:firstLine="567"/>
        <w:jc w:val="both"/>
        <w:rPr>
          <w:rFonts w:cs="Times New Roman"/>
          <w:b/>
          <w:sz w:val="20"/>
          <w:szCs w:val="20"/>
        </w:rPr>
      </w:pPr>
      <w:r w:rsidRPr="000C3E1D">
        <w:rPr>
          <w:rFonts w:cs="Times New Roman"/>
          <w:b/>
          <w:sz w:val="20"/>
          <w:szCs w:val="20"/>
        </w:rPr>
        <w:t>Охранная зона тепловых сетей.</w:t>
      </w:r>
    </w:p>
    <w:p w14:paraId="289AF072"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Ограничения использования земельных участков охранной зоны тепловых сетей установлены Приказом Минстроя РФ от 17.08.1992 N 197 "О типовых правилах охраны коммунальных тепловых сетей".</w:t>
      </w:r>
    </w:p>
    <w:p w14:paraId="5B06FC1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3602AEF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1FFE1531"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717FB0C5" w14:textId="77777777" w:rsidR="00214D5E" w:rsidRPr="000C3E1D" w:rsidRDefault="00214D5E" w:rsidP="000D0821">
      <w:pPr>
        <w:spacing w:after="0" w:line="240" w:lineRule="auto"/>
        <w:jc w:val="both"/>
        <w:rPr>
          <w:rFonts w:cs="Times New Roman"/>
          <w:sz w:val="20"/>
          <w:szCs w:val="20"/>
        </w:rPr>
      </w:pPr>
    </w:p>
    <w:p w14:paraId="4AAD69B4"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Иные ограничения использования земельных участков и объектов капитального строительства</w:t>
      </w:r>
    </w:p>
    <w:p w14:paraId="79BD0D35" w14:textId="77777777" w:rsidR="00214D5E" w:rsidRPr="000C3E1D" w:rsidRDefault="00214D5E" w:rsidP="000D0821">
      <w:pPr>
        <w:spacing w:after="0" w:line="240" w:lineRule="auto"/>
        <w:jc w:val="both"/>
        <w:rPr>
          <w:rFonts w:cs="Times New Roman"/>
          <w:b/>
          <w:sz w:val="20"/>
          <w:szCs w:val="20"/>
        </w:rPr>
      </w:pPr>
    </w:p>
    <w:p w14:paraId="64B09CE4"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667FD3BB"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50EAA545"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1" w:history="1">
        <w:r w:rsidRPr="000C3E1D">
          <w:rPr>
            <w:rFonts w:cs="Times New Roman"/>
            <w:sz w:val="20"/>
            <w:szCs w:val="20"/>
          </w:rPr>
          <w:t>Особые условия</w:t>
        </w:r>
      </w:hyperlink>
      <w:r w:rsidRPr="000C3E1D">
        <w:rPr>
          <w:rFonts w:cs="Times New Roman"/>
          <w:sz w:val="20"/>
          <w:szCs w:val="20"/>
        </w:rPr>
        <w:t xml:space="preserve"> пользования береговой полосой устанавливаются Правительством Российской Федерации.</w:t>
      </w:r>
    </w:p>
    <w:p w14:paraId="54D316F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4124E5D6"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3F920FFE"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617C6787"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2" w:history="1">
        <w:r w:rsidRPr="000C3E1D">
          <w:rPr>
            <w:rFonts w:cs="Times New Roman"/>
            <w:sz w:val="20"/>
            <w:szCs w:val="20"/>
          </w:rPr>
          <w:t>законодательством</w:t>
        </w:r>
      </w:hyperlink>
      <w:r w:rsidRPr="000C3E1D">
        <w:rPr>
          <w:rFonts w:cs="Times New Roman"/>
          <w:sz w:val="20"/>
          <w:szCs w:val="20"/>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7C9C813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1B169073"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4BB0415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43C7EEAA"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681BC8D8"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г) не допускать в местах прилегания к лесным массивам скопление сухостоя, валежника, порубочных остатков и других горючих материалов;</w:t>
      </w:r>
    </w:p>
    <w:p w14:paraId="0CF5058D"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2EE2A819"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48579190" w14:textId="77777777" w:rsidR="00214D5E" w:rsidRPr="000C3E1D" w:rsidRDefault="00214D5E" w:rsidP="000D0821">
      <w:pPr>
        <w:spacing w:after="0" w:line="240" w:lineRule="auto"/>
        <w:jc w:val="both"/>
        <w:rPr>
          <w:rFonts w:cs="Times New Roman"/>
          <w:sz w:val="20"/>
          <w:szCs w:val="20"/>
        </w:rPr>
      </w:pPr>
    </w:p>
    <w:p w14:paraId="32215696" w14:textId="100649C2" w:rsidR="00214D5E" w:rsidRPr="000C3E1D" w:rsidRDefault="00217626" w:rsidP="000D0821">
      <w:pPr>
        <w:spacing w:after="0" w:line="240" w:lineRule="auto"/>
        <w:jc w:val="both"/>
        <w:rPr>
          <w:rFonts w:cs="Times New Roman"/>
          <w:b/>
          <w:sz w:val="20"/>
          <w:szCs w:val="20"/>
        </w:rPr>
      </w:pPr>
      <w:r w:rsidRPr="000C3E1D">
        <w:rPr>
          <w:rFonts w:cs="Times New Roman"/>
          <w:b/>
          <w:sz w:val="20"/>
          <w:szCs w:val="20"/>
        </w:rPr>
        <w:t>П</w:t>
      </w:r>
      <w:r w:rsidR="00214D5E" w:rsidRPr="000C3E1D">
        <w:rPr>
          <w:rFonts w:cs="Times New Roman"/>
          <w:b/>
          <w:sz w:val="20"/>
          <w:szCs w:val="20"/>
        </w:rPr>
        <w:t>РИЛОЖЕНИЕ 1. СВЕДЕНИЯ О ГРАНИЦАХ ТЕРРИТОРИАЛЬНЫХ ЗОН</w:t>
      </w:r>
    </w:p>
    <w:p w14:paraId="440386A4" w14:textId="77777777" w:rsidR="00214D5E" w:rsidRPr="000C3E1D" w:rsidRDefault="00214D5E" w:rsidP="000D0821">
      <w:pPr>
        <w:spacing w:after="0" w:line="240" w:lineRule="auto"/>
        <w:jc w:val="both"/>
        <w:rPr>
          <w:rFonts w:cs="Times New Roman"/>
          <w:sz w:val="20"/>
          <w:szCs w:val="20"/>
        </w:rPr>
      </w:pPr>
    </w:p>
    <w:p w14:paraId="56512CB9" w14:textId="77777777" w:rsidR="00214D5E" w:rsidRPr="000C3E1D" w:rsidRDefault="00214D5E" w:rsidP="000D0821">
      <w:pPr>
        <w:spacing w:after="0" w:line="240" w:lineRule="auto"/>
        <w:jc w:val="both"/>
        <w:rPr>
          <w:rFonts w:cs="Times New Roman"/>
          <w:b/>
          <w:sz w:val="20"/>
          <w:szCs w:val="20"/>
        </w:rPr>
      </w:pPr>
      <w:r w:rsidRPr="000C3E1D">
        <w:rPr>
          <w:rFonts w:cs="Times New Roman"/>
          <w:b/>
          <w:sz w:val="20"/>
          <w:szCs w:val="20"/>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32DABAC" w14:textId="77777777" w:rsidR="00214D5E" w:rsidRPr="000C3E1D" w:rsidRDefault="00214D5E" w:rsidP="000D0821">
      <w:pPr>
        <w:spacing w:after="0" w:line="240" w:lineRule="auto"/>
        <w:ind w:firstLine="567"/>
        <w:jc w:val="both"/>
        <w:rPr>
          <w:rFonts w:cs="Times New Roman"/>
          <w:sz w:val="20"/>
          <w:szCs w:val="20"/>
        </w:rPr>
      </w:pPr>
      <w:r w:rsidRPr="000C3E1D">
        <w:rPr>
          <w:rFonts w:cs="Times New Roman"/>
          <w:sz w:val="20"/>
          <w:szCs w:val="20"/>
        </w:rP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A1F9FA2" w14:textId="65C103A5" w:rsidR="00214D5E" w:rsidRPr="000C3E1D" w:rsidRDefault="005F2931" w:rsidP="000D0821">
      <w:pPr>
        <w:spacing w:after="0" w:line="240" w:lineRule="auto"/>
        <w:ind w:firstLine="567"/>
        <w:jc w:val="both"/>
        <w:rPr>
          <w:rFonts w:cs="Times New Roman"/>
          <w:sz w:val="20"/>
          <w:szCs w:val="20"/>
        </w:rPr>
      </w:pPr>
      <w:r w:rsidRPr="000C3E1D">
        <w:rPr>
          <w:rFonts w:cs="Times New Roman"/>
          <w:sz w:val="20"/>
          <w:szCs w:val="20"/>
        </w:rPr>
        <w:t>2. </w:t>
      </w:r>
      <w:r w:rsidR="00214D5E" w:rsidRPr="000C3E1D">
        <w:rPr>
          <w:rFonts w:cs="Times New Roman"/>
          <w:sz w:val="20"/>
          <w:szCs w:val="20"/>
        </w:rPr>
        <w:t>В случае, если до дня вступления в силу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в отношении территории населенного пункта, территориальной зоны, их части подготовлена карта (план) объекта землеустройства в соответствии с требованиями, установленными Федеральным законом от 18 июня 2001 года N 78-ФЗ "О землеустройстве", или заключен государственный либо муниципальный контракт на подготовку такой карты (плана) объекта землеустройства, подготовка сведений о границах населенных пунктов, территориальных зон в соответствии со статьями 19, 23 и 30 Градостроительного кодекса Российской Федерации (в редакции Федерального закона N 507-ФЗ) не требуется. В этом случае внесение в Единый государственный реестр недвижимости сведений о местоположении границ населенных пунктов, территориальных зон осуществляется на основании таких карт (планов) объектов землеустройства.</w:t>
      </w:r>
    </w:p>
    <w:p w14:paraId="7A3BBB87" w14:textId="1800BE7D" w:rsidR="00214D5E" w:rsidRPr="000C3E1D" w:rsidRDefault="005F2931" w:rsidP="000D0821">
      <w:pPr>
        <w:spacing w:after="0" w:line="240" w:lineRule="auto"/>
        <w:ind w:firstLine="567"/>
        <w:jc w:val="both"/>
        <w:rPr>
          <w:rFonts w:cs="Times New Roman"/>
          <w:sz w:val="20"/>
          <w:szCs w:val="20"/>
        </w:rPr>
      </w:pPr>
      <w:r w:rsidRPr="000C3E1D">
        <w:rPr>
          <w:rFonts w:cs="Times New Roman"/>
          <w:sz w:val="20"/>
          <w:szCs w:val="20"/>
        </w:rPr>
        <w:t>3. </w:t>
      </w:r>
      <w:r w:rsidR="00214D5E" w:rsidRPr="000C3E1D">
        <w:rPr>
          <w:rFonts w:cs="Times New Roman"/>
          <w:sz w:val="20"/>
          <w:szCs w:val="20"/>
        </w:rPr>
        <w:t>Органами государственной власти и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должны быть подготовлены сведения о границах населенных пунктов, о границах территориальных зон в соответствии со статьями 19, 23 и 30 Градостроительного кодекса Российской Федерации (в редакции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до 1 июня 2023 года (за исключением случая, указанного в части 2 настоящей статьи).</w:t>
      </w:r>
    </w:p>
    <w:p w14:paraId="2B2A4307" w14:textId="10B05400" w:rsidR="00CE6CC4" w:rsidRPr="005C292D" w:rsidRDefault="00214D5E" w:rsidP="000D0821">
      <w:pPr>
        <w:spacing w:after="0" w:line="240" w:lineRule="auto"/>
        <w:ind w:firstLine="567"/>
        <w:jc w:val="both"/>
        <w:rPr>
          <w:rFonts w:cs="Times New Roman"/>
          <w:b/>
          <w:color w:val="FF0000"/>
          <w:sz w:val="20"/>
          <w:szCs w:val="20"/>
        </w:rPr>
      </w:pPr>
      <w:r w:rsidRPr="000C3E1D">
        <w:rPr>
          <w:rFonts w:cs="Times New Roman"/>
          <w:sz w:val="20"/>
          <w:szCs w:val="20"/>
        </w:rPr>
        <w:t>4.</w:t>
      </w:r>
      <w:r w:rsidR="005F2931" w:rsidRPr="000C3E1D">
        <w:rPr>
          <w:rFonts w:cs="Times New Roman"/>
          <w:sz w:val="20"/>
          <w:szCs w:val="20"/>
        </w:rPr>
        <w:t> </w:t>
      </w:r>
      <w:r w:rsidRPr="000C3E1D">
        <w:rPr>
          <w:rFonts w:cs="Times New Roman"/>
          <w:sz w:val="20"/>
          <w:szCs w:val="20"/>
        </w:rPr>
        <w:t>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направить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соответственно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w:t>
      </w:r>
      <w:r w:rsidR="009C5CFC" w:rsidRPr="000C3E1D">
        <w:rPr>
          <w:rFonts w:cs="Times New Roman"/>
          <w:sz w:val="20"/>
          <w:szCs w:val="20"/>
        </w:rPr>
        <w:t xml:space="preserve"> не позднее </w:t>
      </w:r>
      <w:r w:rsidR="005C292D" w:rsidRPr="000C3E1D">
        <w:rPr>
          <w:color w:val="22272F"/>
          <w:sz w:val="20"/>
          <w:szCs w:val="20"/>
          <w:shd w:val="clear" w:color="auto" w:fill="FFFFFF"/>
        </w:rPr>
        <w:t>1 января 2027 года</w:t>
      </w:r>
      <w:r w:rsidR="007C521F" w:rsidRPr="000C3E1D">
        <w:rPr>
          <w:color w:val="22272F"/>
          <w:sz w:val="20"/>
          <w:szCs w:val="20"/>
          <w:shd w:val="clear" w:color="auto" w:fill="FFFFFF"/>
        </w:rPr>
        <w:t>.</w:t>
      </w:r>
    </w:p>
    <w:sectPr w:rsidR="00CE6CC4" w:rsidRPr="005C292D">
      <w:headerReference w:type="even" r:id="rId13"/>
      <w:headerReference w:type="default" r:id="rId14"/>
      <w:headerReference w:type="first" r:id="rId15"/>
      <w:pgSz w:w="11906" w:h="16798"/>
      <w:pgMar w:top="1134" w:right="7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8025E" w14:textId="77777777" w:rsidR="00651716" w:rsidRDefault="00651716" w:rsidP="00FC0337">
      <w:pPr>
        <w:spacing w:after="0" w:line="240" w:lineRule="auto"/>
      </w:pPr>
      <w:r>
        <w:separator/>
      </w:r>
    </w:p>
  </w:endnote>
  <w:endnote w:type="continuationSeparator" w:id="0">
    <w:p w14:paraId="09CD4A15" w14:textId="77777777" w:rsidR="00651716" w:rsidRDefault="00651716"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panose1 w:val="00000000000000000000"/>
    <w:charset w:val="00"/>
    <w:family w:val="auto"/>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55229" w14:textId="77777777" w:rsidR="00651716" w:rsidRDefault="00651716" w:rsidP="00FC0337">
      <w:pPr>
        <w:spacing w:after="0" w:line="240" w:lineRule="auto"/>
      </w:pPr>
      <w:r>
        <w:separator/>
      </w:r>
    </w:p>
  </w:footnote>
  <w:footnote w:type="continuationSeparator" w:id="0">
    <w:p w14:paraId="1FFF7D82" w14:textId="77777777" w:rsidR="00651716" w:rsidRDefault="00651716" w:rsidP="00F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21D3" w14:textId="2AAD633B" w:rsidR="001925B4" w:rsidRPr="00214D5E" w:rsidRDefault="001925B4" w:rsidP="00214D5E">
    <w:pPr>
      <w:spacing w:after="0" w:line="240" w:lineRule="auto"/>
      <w:jc w:val="center"/>
    </w:pPr>
    <w:r w:rsidRPr="00214D5E">
      <w:fldChar w:fldCharType="begin"/>
    </w:r>
    <w:r w:rsidRPr="00214D5E">
      <w:instrText xml:space="preserve"> PAGE   \* MERGEFORMAT </w:instrText>
    </w:r>
    <w:r w:rsidRPr="00214D5E">
      <w:fldChar w:fldCharType="separate"/>
    </w:r>
    <w:r w:rsidR="001F60CB">
      <w:rPr>
        <w:noProof/>
      </w:rPr>
      <w:t>2</w:t>
    </w:r>
    <w:r w:rsidRPr="00214D5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8BC69" w14:textId="77777777" w:rsidR="001925B4" w:rsidRPr="00214D5E" w:rsidRDefault="001925B4" w:rsidP="000E6F6D">
    <w:pPr>
      <w:jc w:val="center"/>
    </w:pPr>
    <w:r w:rsidRPr="00214D5E">
      <w:fldChar w:fldCharType="begin"/>
    </w:r>
    <w:r w:rsidRPr="00214D5E">
      <w:instrText>PAGE   \* MERGEFORMAT</w:instrText>
    </w:r>
    <w:r w:rsidRPr="00214D5E">
      <w:fldChar w:fldCharType="separate"/>
    </w:r>
    <w:r w:rsidR="00144341">
      <w:rPr>
        <w:noProof/>
      </w:rPr>
      <w:t>17</w:t>
    </w:r>
    <w:r w:rsidRPr="00214D5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81" w14:textId="77777777" w:rsidR="001925B4" w:rsidRDefault="001925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A1A1" w14:textId="77777777" w:rsidR="001925B4" w:rsidRPr="00672C9F" w:rsidRDefault="001925B4" w:rsidP="00EC227E">
    <w:pPr>
      <w:pStyle w:val="af9"/>
      <w:jc w:val="center"/>
    </w:pPr>
    <w:r w:rsidRPr="00F6097C">
      <w:fldChar w:fldCharType="begin"/>
    </w:r>
    <w:r w:rsidRPr="00F6097C">
      <w:instrText>PAGE   \* MERGEFORMAT</w:instrText>
    </w:r>
    <w:r w:rsidRPr="00F6097C">
      <w:fldChar w:fldCharType="separate"/>
    </w:r>
    <w:r w:rsidR="00144341">
      <w:rPr>
        <w:noProof/>
      </w:rPr>
      <w:t>266</w:t>
    </w:r>
    <w:r w:rsidRPr="00F6097C">
      <w:fldChar w:fldCharType="end"/>
    </w:r>
  </w:p>
  <w:p w14:paraId="609AB87B" w14:textId="77777777" w:rsidR="001925B4" w:rsidRPr="003551B3" w:rsidRDefault="001925B4" w:rsidP="003551B3">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D534" w14:textId="77777777" w:rsidR="001925B4" w:rsidRDefault="00192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0A60B08"/>
    <w:multiLevelType w:val="hybridMultilevel"/>
    <w:tmpl w:val="A7C022C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280A6E"/>
    <w:multiLevelType w:val="hybridMultilevel"/>
    <w:tmpl w:val="F14EEB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4C6AA7"/>
    <w:multiLevelType w:val="hybridMultilevel"/>
    <w:tmpl w:val="241EF0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8374E56"/>
    <w:multiLevelType w:val="hybridMultilevel"/>
    <w:tmpl w:val="93964A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B82EA2"/>
    <w:multiLevelType w:val="hybridMultilevel"/>
    <w:tmpl w:val="EE30420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FE53ED"/>
    <w:multiLevelType w:val="hybridMultilevel"/>
    <w:tmpl w:val="3E64CC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0E47659F"/>
    <w:multiLevelType w:val="hybridMultilevel"/>
    <w:tmpl w:val="CBFE5EE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10069D4"/>
    <w:multiLevelType w:val="hybridMultilevel"/>
    <w:tmpl w:val="AFEA237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544441"/>
    <w:multiLevelType w:val="hybridMultilevel"/>
    <w:tmpl w:val="DB282FFA"/>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2DE7523"/>
    <w:multiLevelType w:val="hybridMultilevel"/>
    <w:tmpl w:val="8B00EC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E14012"/>
    <w:multiLevelType w:val="hybridMultilevel"/>
    <w:tmpl w:val="C01A51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28" w15:restartNumberingAfterBreak="0">
    <w:nsid w:val="18C20715"/>
    <w:multiLevelType w:val="hybridMultilevel"/>
    <w:tmpl w:val="6E203D4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07474D"/>
    <w:multiLevelType w:val="hybridMultilevel"/>
    <w:tmpl w:val="8DC0617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3E439D"/>
    <w:multiLevelType w:val="hybridMultilevel"/>
    <w:tmpl w:val="43CAFC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1DA33DC5"/>
    <w:multiLevelType w:val="hybridMultilevel"/>
    <w:tmpl w:val="DB282FFA"/>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1DBB4D84"/>
    <w:multiLevelType w:val="hybridMultilevel"/>
    <w:tmpl w:val="0BB691D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D24891"/>
    <w:multiLevelType w:val="hybridMultilevel"/>
    <w:tmpl w:val="8F2ACE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DF322D"/>
    <w:multiLevelType w:val="hybridMultilevel"/>
    <w:tmpl w:val="499A1A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ED16B71"/>
    <w:multiLevelType w:val="hybridMultilevel"/>
    <w:tmpl w:val="6D84EC8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1813F2"/>
    <w:multiLevelType w:val="hybridMultilevel"/>
    <w:tmpl w:val="F18C2D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2D619A4"/>
    <w:multiLevelType w:val="hybridMultilevel"/>
    <w:tmpl w:val="43DE00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52B0A3F"/>
    <w:multiLevelType w:val="hybridMultilevel"/>
    <w:tmpl w:val="F7DA0A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49"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AE0021F"/>
    <w:multiLevelType w:val="hybridMultilevel"/>
    <w:tmpl w:val="C97C3E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7D1F83"/>
    <w:multiLevelType w:val="hybridMultilevel"/>
    <w:tmpl w:val="44ACC822"/>
    <w:lvl w:ilvl="0" w:tplc="58808D1C">
      <w:start w:val="1"/>
      <w:numFmt w:val="bullet"/>
      <w:pStyle w:val="1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3" w15:restartNumberingAfterBreak="0">
    <w:nsid w:val="2B8547E6"/>
    <w:multiLevelType w:val="hybridMultilevel"/>
    <w:tmpl w:val="F56CE7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3" w15:restartNumberingAfterBreak="0">
    <w:nsid w:val="366F10B0"/>
    <w:multiLevelType w:val="hybridMultilevel"/>
    <w:tmpl w:val="B790C004"/>
    <w:lvl w:ilvl="0" w:tplc="F1063D20">
      <w:start w:val="1"/>
      <w:numFmt w:val="decimal"/>
      <w:pStyle w:val="a4"/>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4"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5" w15:restartNumberingAfterBreak="0">
    <w:nsid w:val="384167DB"/>
    <w:multiLevelType w:val="hybridMultilevel"/>
    <w:tmpl w:val="05528F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92A3007"/>
    <w:multiLevelType w:val="hybridMultilevel"/>
    <w:tmpl w:val="473E9824"/>
    <w:lvl w:ilvl="0" w:tplc="1D4E863C">
      <w:start w:val="1"/>
      <w:numFmt w:val="bullet"/>
      <w:pStyle w:val="a5"/>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5A6517"/>
    <w:multiLevelType w:val="hybridMultilevel"/>
    <w:tmpl w:val="DB8C483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A406570"/>
    <w:multiLevelType w:val="multilevel"/>
    <w:tmpl w:val="04190023"/>
    <w:styleLink w:val="a6"/>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3B0D2B81"/>
    <w:multiLevelType w:val="hybridMultilevel"/>
    <w:tmpl w:val="E3C6A5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BC94BF6"/>
    <w:multiLevelType w:val="hybridMultilevel"/>
    <w:tmpl w:val="2E469B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BE203BA"/>
    <w:multiLevelType w:val="hybridMultilevel"/>
    <w:tmpl w:val="20B294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C891B66"/>
    <w:multiLevelType w:val="hybridMultilevel"/>
    <w:tmpl w:val="216210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1837870"/>
    <w:multiLevelType w:val="hybridMultilevel"/>
    <w:tmpl w:val="F142F14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35E1E68"/>
    <w:multiLevelType w:val="hybridMultilevel"/>
    <w:tmpl w:val="552839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4217B16"/>
    <w:multiLevelType w:val="hybridMultilevel"/>
    <w:tmpl w:val="73F6402E"/>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15:restartNumberingAfterBreak="0">
    <w:nsid w:val="443D2255"/>
    <w:multiLevelType w:val="hybridMultilevel"/>
    <w:tmpl w:val="8BB2CC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A805140"/>
    <w:multiLevelType w:val="hybridMultilevel"/>
    <w:tmpl w:val="1AFC7B7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BED0640"/>
    <w:multiLevelType w:val="hybridMultilevel"/>
    <w:tmpl w:val="A3A0BC20"/>
    <w:lvl w:ilvl="0" w:tplc="9BB4DBE4">
      <w:start w:val="1"/>
      <w:numFmt w:val="bullet"/>
      <w:pStyle w:val="12"/>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9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93"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2554A49"/>
    <w:multiLevelType w:val="hybridMultilevel"/>
    <w:tmpl w:val="8DFEB6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270692F"/>
    <w:multiLevelType w:val="hybridMultilevel"/>
    <w:tmpl w:val="82E2BC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3BF0ADC"/>
    <w:multiLevelType w:val="hybridMultilevel"/>
    <w:tmpl w:val="3272A7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3E06DB0"/>
    <w:multiLevelType w:val="hybridMultilevel"/>
    <w:tmpl w:val="7A7A1D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7A467AD"/>
    <w:multiLevelType w:val="hybridMultilevel"/>
    <w:tmpl w:val="67A243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B3F3A4A"/>
    <w:multiLevelType w:val="hybridMultilevel"/>
    <w:tmpl w:val="91DC20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CD11384"/>
    <w:multiLevelType w:val="hybridMultilevel"/>
    <w:tmpl w:val="0DF01D2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0630730"/>
    <w:multiLevelType w:val="hybridMultilevel"/>
    <w:tmpl w:val="109802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17930FC"/>
    <w:multiLevelType w:val="hybridMultilevel"/>
    <w:tmpl w:val="5C9680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1B532AB"/>
    <w:multiLevelType w:val="hybridMultilevel"/>
    <w:tmpl w:val="030066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29076C8"/>
    <w:multiLevelType w:val="hybridMultilevel"/>
    <w:tmpl w:val="5FEA0B6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3447C68"/>
    <w:multiLevelType w:val="hybridMultilevel"/>
    <w:tmpl w:val="40CA04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6581D59"/>
    <w:multiLevelType w:val="hybridMultilevel"/>
    <w:tmpl w:val="4B92B04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663289B"/>
    <w:multiLevelType w:val="hybridMultilevel"/>
    <w:tmpl w:val="CA34AE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66C0289"/>
    <w:multiLevelType w:val="hybridMultilevel"/>
    <w:tmpl w:val="633C6A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455A15"/>
    <w:multiLevelType w:val="hybridMultilevel"/>
    <w:tmpl w:val="95CC47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B944D65"/>
    <w:multiLevelType w:val="hybridMultilevel"/>
    <w:tmpl w:val="F0A226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AF6962"/>
    <w:multiLevelType w:val="hybridMultilevel"/>
    <w:tmpl w:val="C0AE5A7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CF96B1D"/>
    <w:multiLevelType w:val="hybridMultilevel"/>
    <w:tmpl w:val="C0AE66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D1D32FC"/>
    <w:multiLevelType w:val="hybridMultilevel"/>
    <w:tmpl w:val="167037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DBD3E1B"/>
    <w:multiLevelType w:val="hybridMultilevel"/>
    <w:tmpl w:val="683ADB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F1004FD"/>
    <w:multiLevelType w:val="hybridMultilevel"/>
    <w:tmpl w:val="4982699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F5435E5"/>
    <w:multiLevelType w:val="hybridMultilevel"/>
    <w:tmpl w:val="910626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123E45"/>
    <w:multiLevelType w:val="multilevel"/>
    <w:tmpl w:val="775ED996"/>
    <w:numStyleLink w:val="111111"/>
  </w:abstractNum>
  <w:abstractNum w:abstractNumId="135" w15:restartNumberingAfterBreak="0">
    <w:nsid w:val="70413D1F"/>
    <w:multiLevelType w:val="hybridMultilevel"/>
    <w:tmpl w:val="A62EC39E"/>
    <w:lvl w:ilvl="0" w:tplc="80801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15:restartNumberingAfterBreak="0">
    <w:nsid w:val="70AF30CB"/>
    <w:multiLevelType w:val="hybridMultilevel"/>
    <w:tmpl w:val="E72C29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13C5E7E"/>
    <w:multiLevelType w:val="hybridMultilevel"/>
    <w:tmpl w:val="A81CBE6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AD35083"/>
    <w:multiLevelType w:val="hybridMultilevel"/>
    <w:tmpl w:val="8B665F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B3B4A4A"/>
    <w:multiLevelType w:val="hybridMultilevel"/>
    <w:tmpl w:val="873C7E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BCB6D94"/>
    <w:multiLevelType w:val="hybridMultilevel"/>
    <w:tmpl w:val="139CA2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C9F3EE9"/>
    <w:multiLevelType w:val="hybridMultilevel"/>
    <w:tmpl w:val="CC08CF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DF5059A"/>
    <w:multiLevelType w:val="hybridMultilevel"/>
    <w:tmpl w:val="D43811F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F0E0FC2"/>
    <w:multiLevelType w:val="hybridMultilevel"/>
    <w:tmpl w:val="4A1C9D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2"/>
  </w:num>
  <w:num w:numId="3">
    <w:abstractNumId w:val="69"/>
  </w:num>
  <w:num w:numId="4">
    <w:abstractNumId w:val="11"/>
  </w:num>
  <w:num w:numId="5">
    <w:abstractNumId w:val="64"/>
  </w:num>
  <w:num w:numId="6">
    <w:abstractNumId w:val="48"/>
  </w:num>
  <w:num w:numId="7">
    <w:abstractNumId w:val="27"/>
  </w:num>
  <w:num w:numId="8">
    <w:abstractNumId w:val="93"/>
  </w:num>
  <w:num w:numId="9">
    <w:abstractNumId w:val="24"/>
  </w:num>
  <w:num w:numId="10">
    <w:abstractNumId w:val="96"/>
  </w:num>
  <w:num w:numId="11">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0"/>
  </w:num>
  <w:num w:numId="13">
    <w:abstractNumId w:val="92"/>
  </w:num>
  <w:num w:numId="14">
    <w:abstractNumId w:val="134"/>
  </w:num>
  <w:num w:numId="15">
    <w:abstractNumId w:val="37"/>
  </w:num>
  <w:num w:numId="16">
    <w:abstractNumId w:val="16"/>
  </w:num>
  <w:num w:numId="17">
    <w:abstractNumId w:val="62"/>
  </w:num>
  <w:num w:numId="18">
    <w:abstractNumId w:val="109"/>
  </w:num>
  <w:num w:numId="19">
    <w:abstractNumId w:val="91"/>
  </w:num>
  <w:num w:numId="20">
    <w:abstractNumId w:val="71"/>
  </w:num>
  <w:num w:numId="21">
    <w:abstractNumId w:val="55"/>
  </w:num>
  <w:num w:numId="22">
    <w:abstractNumId w:val="42"/>
  </w:num>
  <w:num w:numId="23">
    <w:abstractNumId w:val="142"/>
  </w:num>
  <w:num w:numId="24">
    <w:abstractNumId w:val="103"/>
  </w:num>
  <w:num w:numId="25">
    <w:abstractNumId w:val="19"/>
  </w:num>
  <w:num w:numId="26">
    <w:abstractNumId w:val="127"/>
  </w:num>
  <w:num w:numId="27">
    <w:abstractNumId w:val="79"/>
  </w:num>
  <w:num w:numId="28">
    <w:abstractNumId w:val="77"/>
  </w:num>
  <w:num w:numId="29">
    <w:abstractNumId w:val="107"/>
  </w:num>
  <w:num w:numId="30">
    <w:abstractNumId w:val="50"/>
  </w:num>
  <w:num w:numId="31">
    <w:abstractNumId w:val="102"/>
  </w:num>
  <w:num w:numId="32">
    <w:abstractNumId w:val="59"/>
  </w:num>
  <w:num w:numId="33">
    <w:abstractNumId w:val="54"/>
  </w:num>
  <w:num w:numId="34">
    <w:abstractNumId w:val="90"/>
  </w:num>
  <w:num w:numId="35">
    <w:abstractNumId w:val="149"/>
  </w:num>
  <w:num w:numId="36">
    <w:abstractNumId w:val="56"/>
  </w:num>
  <w:num w:numId="37">
    <w:abstractNumId w:val="87"/>
  </w:num>
  <w:num w:numId="38">
    <w:abstractNumId w:val="75"/>
  </w:num>
  <w:num w:numId="39">
    <w:abstractNumId w:val="84"/>
  </w:num>
  <w:num w:numId="40">
    <w:abstractNumId w:val="105"/>
  </w:num>
  <w:num w:numId="41">
    <w:abstractNumId w:val="94"/>
  </w:num>
  <w:num w:numId="42">
    <w:abstractNumId w:val="9"/>
  </w:num>
  <w:num w:numId="43">
    <w:abstractNumId w:val="140"/>
  </w:num>
  <w:num w:numId="44">
    <w:abstractNumId w:val="58"/>
  </w:num>
  <w:num w:numId="45">
    <w:abstractNumId w:val="61"/>
  </w:num>
  <w:num w:numId="46">
    <w:abstractNumId w:val="137"/>
  </w:num>
  <w:num w:numId="47">
    <w:abstractNumId w:val="141"/>
  </w:num>
  <w:num w:numId="48">
    <w:abstractNumId w:val="40"/>
  </w:num>
  <w:num w:numId="49">
    <w:abstractNumId w:val="122"/>
  </w:num>
  <w:num w:numId="50">
    <w:abstractNumId w:val="144"/>
  </w:num>
  <w:num w:numId="51">
    <w:abstractNumId w:val="60"/>
  </w:num>
  <w:num w:numId="52">
    <w:abstractNumId w:val="114"/>
  </w:num>
  <w:num w:numId="53">
    <w:abstractNumId w:val="101"/>
  </w:num>
  <w:num w:numId="54">
    <w:abstractNumId w:val="26"/>
  </w:num>
  <w:num w:numId="55">
    <w:abstractNumId w:val="112"/>
  </w:num>
  <w:num w:numId="56">
    <w:abstractNumId w:val="124"/>
  </w:num>
  <w:num w:numId="57">
    <w:abstractNumId w:val="31"/>
  </w:num>
  <w:num w:numId="58">
    <w:abstractNumId w:val="57"/>
  </w:num>
  <w:num w:numId="59">
    <w:abstractNumId w:val="47"/>
  </w:num>
  <w:num w:numId="60">
    <w:abstractNumId w:val="86"/>
  </w:num>
  <w:num w:numId="61">
    <w:abstractNumId w:val="66"/>
  </w:num>
  <w:num w:numId="62">
    <w:abstractNumId w:val="100"/>
  </w:num>
  <w:num w:numId="63">
    <w:abstractNumId w:val="18"/>
  </w:num>
  <w:num w:numId="64">
    <w:abstractNumId w:val="83"/>
  </w:num>
  <w:num w:numId="65">
    <w:abstractNumId w:val="49"/>
  </w:num>
  <w:num w:numId="66">
    <w:abstractNumId w:val="78"/>
  </w:num>
  <w:num w:numId="67">
    <w:abstractNumId w:val="85"/>
  </w:num>
  <w:num w:numId="68">
    <w:abstractNumId w:val="44"/>
  </w:num>
  <w:num w:numId="69">
    <w:abstractNumId w:val="15"/>
  </w:num>
  <w:num w:numId="70">
    <w:abstractNumId w:val="139"/>
  </w:num>
  <w:num w:numId="71">
    <w:abstractNumId w:val="43"/>
  </w:num>
  <w:num w:numId="72">
    <w:abstractNumId w:val="46"/>
  </w:num>
  <w:num w:numId="73">
    <w:abstractNumId w:val="117"/>
  </w:num>
  <w:num w:numId="74">
    <w:abstractNumId w:val="123"/>
  </w:num>
  <w:num w:numId="75">
    <w:abstractNumId w:val="23"/>
  </w:num>
  <w:num w:numId="76">
    <w:abstractNumId w:val="128"/>
  </w:num>
  <w:num w:numId="77">
    <w:abstractNumId w:val="89"/>
  </w:num>
  <w:num w:numId="78">
    <w:abstractNumId w:val="67"/>
  </w:num>
  <w:num w:numId="79">
    <w:abstractNumId w:val="63"/>
  </w:num>
  <w:num w:numId="80">
    <w:abstractNumId w:val="52"/>
  </w:num>
  <w:num w:numId="81">
    <w:abstractNumId w:val="21"/>
  </w:num>
  <w:num w:numId="82">
    <w:abstractNumId w:val="33"/>
  </w:num>
  <w:num w:numId="83">
    <w:abstractNumId w:val="81"/>
  </w:num>
  <w:num w:numId="84">
    <w:abstractNumId w:val="45"/>
  </w:num>
  <w:num w:numId="85">
    <w:abstractNumId w:val="34"/>
  </w:num>
  <w:num w:numId="86">
    <w:abstractNumId w:val="98"/>
  </w:num>
  <w:num w:numId="87">
    <w:abstractNumId w:val="14"/>
  </w:num>
  <w:num w:numId="88">
    <w:abstractNumId w:val="106"/>
  </w:num>
  <w:num w:numId="89">
    <w:abstractNumId w:val="22"/>
  </w:num>
  <w:num w:numId="90">
    <w:abstractNumId w:val="68"/>
  </w:num>
  <w:num w:numId="91">
    <w:abstractNumId w:val="147"/>
  </w:num>
  <w:num w:numId="92">
    <w:abstractNumId w:val="145"/>
  </w:num>
  <w:num w:numId="93">
    <w:abstractNumId w:val="129"/>
  </w:num>
  <w:num w:numId="94">
    <w:abstractNumId w:val="126"/>
  </w:num>
  <w:num w:numId="95">
    <w:abstractNumId w:val="70"/>
  </w:num>
  <w:num w:numId="96">
    <w:abstractNumId w:val="119"/>
  </w:num>
  <w:num w:numId="97">
    <w:abstractNumId w:val="53"/>
  </w:num>
  <w:num w:numId="98">
    <w:abstractNumId w:val="41"/>
  </w:num>
  <w:num w:numId="99">
    <w:abstractNumId w:val="28"/>
  </w:num>
  <w:num w:numId="100">
    <w:abstractNumId w:val="115"/>
  </w:num>
  <w:num w:numId="101">
    <w:abstractNumId w:val="39"/>
  </w:num>
  <w:num w:numId="102">
    <w:abstractNumId w:val="148"/>
  </w:num>
  <w:num w:numId="103">
    <w:abstractNumId w:val="104"/>
  </w:num>
  <w:num w:numId="104">
    <w:abstractNumId w:val="120"/>
  </w:num>
  <w:num w:numId="105">
    <w:abstractNumId w:val="17"/>
  </w:num>
  <w:num w:numId="106">
    <w:abstractNumId w:val="135"/>
  </w:num>
  <w:num w:numId="107">
    <w:abstractNumId w:val="74"/>
  </w:num>
  <w:num w:numId="108">
    <w:abstractNumId w:val="108"/>
  </w:num>
  <w:num w:numId="109">
    <w:abstractNumId w:val="97"/>
  </w:num>
  <w:num w:numId="110">
    <w:abstractNumId w:val="30"/>
  </w:num>
  <w:num w:numId="111">
    <w:abstractNumId w:val="88"/>
  </w:num>
  <w:num w:numId="112">
    <w:abstractNumId w:val="130"/>
  </w:num>
  <w:num w:numId="113">
    <w:abstractNumId w:val="110"/>
  </w:num>
  <w:num w:numId="114">
    <w:abstractNumId w:val="10"/>
  </w:num>
  <w:num w:numId="115">
    <w:abstractNumId w:val="132"/>
  </w:num>
  <w:num w:numId="116">
    <w:abstractNumId w:val="35"/>
  </w:num>
  <w:num w:numId="117">
    <w:abstractNumId w:val="95"/>
  </w:num>
  <w:num w:numId="118">
    <w:abstractNumId w:val="65"/>
  </w:num>
  <w:num w:numId="119">
    <w:abstractNumId w:val="20"/>
  </w:num>
  <w:num w:numId="120">
    <w:abstractNumId w:val="150"/>
  </w:num>
  <w:num w:numId="121">
    <w:abstractNumId w:val="111"/>
  </w:num>
  <w:num w:numId="122">
    <w:abstractNumId w:val="125"/>
  </w:num>
  <w:num w:numId="123">
    <w:abstractNumId w:val="38"/>
  </w:num>
  <w:num w:numId="124">
    <w:abstractNumId w:val="36"/>
  </w:num>
  <w:num w:numId="125">
    <w:abstractNumId w:val="116"/>
  </w:num>
  <w:num w:numId="126">
    <w:abstractNumId w:val="143"/>
  </w:num>
  <w:num w:numId="127">
    <w:abstractNumId w:val="25"/>
  </w:num>
  <w:num w:numId="128">
    <w:abstractNumId w:val="131"/>
  </w:num>
  <w:num w:numId="129">
    <w:abstractNumId w:val="133"/>
  </w:num>
  <w:num w:numId="130">
    <w:abstractNumId w:val="12"/>
  </w:num>
  <w:num w:numId="131">
    <w:abstractNumId w:val="121"/>
  </w:num>
  <w:num w:numId="132">
    <w:abstractNumId w:val="29"/>
  </w:num>
  <w:num w:numId="133">
    <w:abstractNumId w:val="113"/>
  </w:num>
  <w:num w:numId="134">
    <w:abstractNumId w:val="118"/>
  </w:num>
  <w:num w:numId="135">
    <w:abstractNumId w:val="76"/>
  </w:num>
  <w:num w:numId="136">
    <w:abstractNumId w:val="13"/>
  </w:num>
  <w:num w:numId="137">
    <w:abstractNumId w:val="138"/>
  </w:num>
  <w:num w:numId="138">
    <w:abstractNumId w:val="73"/>
  </w:num>
  <w:num w:numId="139">
    <w:abstractNumId w:val="7"/>
  </w:num>
  <w:num w:numId="140">
    <w:abstractNumId w:val="72"/>
  </w:num>
  <w:num w:numId="141">
    <w:abstractNumId w:val="51"/>
  </w:num>
  <w:num w:numId="142">
    <w:abstractNumId w:val="99"/>
  </w:num>
  <w:num w:numId="143">
    <w:abstractNumId w:val="146"/>
  </w:num>
  <w:num w:numId="144">
    <w:abstractNumId w:val="80"/>
  </w:num>
  <w:num w:numId="145">
    <w:abstractNumId w:val="8"/>
  </w:num>
  <w:num w:numId="146">
    <w:abstractNumId w:val="136"/>
  </w:num>
  <w:num w:numId="147">
    <w:abstractNumId w:val="8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5"/>
    <w:rsid w:val="00000CF0"/>
    <w:rsid w:val="00001254"/>
    <w:rsid w:val="000015E0"/>
    <w:rsid w:val="00001CD6"/>
    <w:rsid w:val="00001D79"/>
    <w:rsid w:val="000023A9"/>
    <w:rsid w:val="00003B91"/>
    <w:rsid w:val="00004034"/>
    <w:rsid w:val="000040F4"/>
    <w:rsid w:val="000045C6"/>
    <w:rsid w:val="00004C96"/>
    <w:rsid w:val="00004D2E"/>
    <w:rsid w:val="00005AAD"/>
    <w:rsid w:val="00005B44"/>
    <w:rsid w:val="000064D9"/>
    <w:rsid w:val="00006FF3"/>
    <w:rsid w:val="00010115"/>
    <w:rsid w:val="00011C01"/>
    <w:rsid w:val="00013426"/>
    <w:rsid w:val="00013CF8"/>
    <w:rsid w:val="000140E7"/>
    <w:rsid w:val="00015A6C"/>
    <w:rsid w:val="00015E77"/>
    <w:rsid w:val="00015F19"/>
    <w:rsid w:val="00016F1F"/>
    <w:rsid w:val="00017741"/>
    <w:rsid w:val="000201B8"/>
    <w:rsid w:val="0002028D"/>
    <w:rsid w:val="00022B12"/>
    <w:rsid w:val="000231BB"/>
    <w:rsid w:val="00024384"/>
    <w:rsid w:val="00024914"/>
    <w:rsid w:val="00025D6B"/>
    <w:rsid w:val="000268DE"/>
    <w:rsid w:val="00027226"/>
    <w:rsid w:val="00030B11"/>
    <w:rsid w:val="00031154"/>
    <w:rsid w:val="000312E5"/>
    <w:rsid w:val="00031682"/>
    <w:rsid w:val="00031AA0"/>
    <w:rsid w:val="00032A12"/>
    <w:rsid w:val="000333A5"/>
    <w:rsid w:val="00033461"/>
    <w:rsid w:val="00034677"/>
    <w:rsid w:val="00035213"/>
    <w:rsid w:val="00035C09"/>
    <w:rsid w:val="0003604A"/>
    <w:rsid w:val="000371CF"/>
    <w:rsid w:val="00037803"/>
    <w:rsid w:val="00037A7D"/>
    <w:rsid w:val="00040479"/>
    <w:rsid w:val="00040900"/>
    <w:rsid w:val="00040905"/>
    <w:rsid w:val="00040C41"/>
    <w:rsid w:val="00040FAF"/>
    <w:rsid w:val="000410F9"/>
    <w:rsid w:val="00042496"/>
    <w:rsid w:val="000432CD"/>
    <w:rsid w:val="00043809"/>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7C3"/>
    <w:rsid w:val="000808BA"/>
    <w:rsid w:val="00080D40"/>
    <w:rsid w:val="00081082"/>
    <w:rsid w:val="000829BB"/>
    <w:rsid w:val="0008311E"/>
    <w:rsid w:val="00083A67"/>
    <w:rsid w:val="00084C0B"/>
    <w:rsid w:val="00085372"/>
    <w:rsid w:val="00085391"/>
    <w:rsid w:val="00085494"/>
    <w:rsid w:val="0008756B"/>
    <w:rsid w:val="00090FBC"/>
    <w:rsid w:val="000912BF"/>
    <w:rsid w:val="00091815"/>
    <w:rsid w:val="000921F5"/>
    <w:rsid w:val="00092772"/>
    <w:rsid w:val="000927F5"/>
    <w:rsid w:val="000929E8"/>
    <w:rsid w:val="00093106"/>
    <w:rsid w:val="0009404B"/>
    <w:rsid w:val="00095339"/>
    <w:rsid w:val="0009586B"/>
    <w:rsid w:val="00095AB6"/>
    <w:rsid w:val="00095BE7"/>
    <w:rsid w:val="00096CDF"/>
    <w:rsid w:val="00096D2B"/>
    <w:rsid w:val="00096FEC"/>
    <w:rsid w:val="00097C8E"/>
    <w:rsid w:val="000A00EB"/>
    <w:rsid w:val="000A18AB"/>
    <w:rsid w:val="000A19FB"/>
    <w:rsid w:val="000A1D13"/>
    <w:rsid w:val="000A31FD"/>
    <w:rsid w:val="000A3599"/>
    <w:rsid w:val="000A3624"/>
    <w:rsid w:val="000A4382"/>
    <w:rsid w:val="000A46F3"/>
    <w:rsid w:val="000A4C55"/>
    <w:rsid w:val="000A540C"/>
    <w:rsid w:val="000A5E9F"/>
    <w:rsid w:val="000A6DEA"/>
    <w:rsid w:val="000A7F71"/>
    <w:rsid w:val="000B0A33"/>
    <w:rsid w:val="000B1020"/>
    <w:rsid w:val="000B217C"/>
    <w:rsid w:val="000B23B4"/>
    <w:rsid w:val="000B35FB"/>
    <w:rsid w:val="000B3A0A"/>
    <w:rsid w:val="000B494E"/>
    <w:rsid w:val="000B4D9E"/>
    <w:rsid w:val="000B57F1"/>
    <w:rsid w:val="000B5F75"/>
    <w:rsid w:val="000B65AC"/>
    <w:rsid w:val="000B6681"/>
    <w:rsid w:val="000B6D10"/>
    <w:rsid w:val="000B7055"/>
    <w:rsid w:val="000B76A3"/>
    <w:rsid w:val="000B7C0C"/>
    <w:rsid w:val="000C1375"/>
    <w:rsid w:val="000C1FAD"/>
    <w:rsid w:val="000C284F"/>
    <w:rsid w:val="000C28E4"/>
    <w:rsid w:val="000C2D88"/>
    <w:rsid w:val="000C3E1D"/>
    <w:rsid w:val="000C493E"/>
    <w:rsid w:val="000C4FAE"/>
    <w:rsid w:val="000C5185"/>
    <w:rsid w:val="000C5511"/>
    <w:rsid w:val="000C596F"/>
    <w:rsid w:val="000C5D2F"/>
    <w:rsid w:val="000C6354"/>
    <w:rsid w:val="000D0652"/>
    <w:rsid w:val="000D0821"/>
    <w:rsid w:val="000D0CA5"/>
    <w:rsid w:val="000D1D31"/>
    <w:rsid w:val="000D375B"/>
    <w:rsid w:val="000D3C65"/>
    <w:rsid w:val="000D41E8"/>
    <w:rsid w:val="000D4C3D"/>
    <w:rsid w:val="000D68D3"/>
    <w:rsid w:val="000D732A"/>
    <w:rsid w:val="000D7A9E"/>
    <w:rsid w:val="000D7B35"/>
    <w:rsid w:val="000D7C78"/>
    <w:rsid w:val="000E00C0"/>
    <w:rsid w:val="000E062E"/>
    <w:rsid w:val="000E20BA"/>
    <w:rsid w:val="000E22EB"/>
    <w:rsid w:val="000E340D"/>
    <w:rsid w:val="000E3467"/>
    <w:rsid w:val="000E3A9A"/>
    <w:rsid w:val="000E3D22"/>
    <w:rsid w:val="000E523A"/>
    <w:rsid w:val="000E6058"/>
    <w:rsid w:val="000E6349"/>
    <w:rsid w:val="000E6624"/>
    <w:rsid w:val="000E66EF"/>
    <w:rsid w:val="000E6E28"/>
    <w:rsid w:val="000E6F6D"/>
    <w:rsid w:val="000E71AF"/>
    <w:rsid w:val="000E7742"/>
    <w:rsid w:val="000E7D84"/>
    <w:rsid w:val="000E7E13"/>
    <w:rsid w:val="000F0186"/>
    <w:rsid w:val="000F0426"/>
    <w:rsid w:val="000F2688"/>
    <w:rsid w:val="000F2BAA"/>
    <w:rsid w:val="000F2EDB"/>
    <w:rsid w:val="000F32CA"/>
    <w:rsid w:val="000F3C60"/>
    <w:rsid w:val="000F43F2"/>
    <w:rsid w:val="000F4AC4"/>
    <w:rsid w:val="000F4ED2"/>
    <w:rsid w:val="000F53C5"/>
    <w:rsid w:val="000F5FFB"/>
    <w:rsid w:val="000F61E8"/>
    <w:rsid w:val="000F6B7B"/>
    <w:rsid w:val="000F6E45"/>
    <w:rsid w:val="000F7F34"/>
    <w:rsid w:val="0010000C"/>
    <w:rsid w:val="00100400"/>
    <w:rsid w:val="001009B4"/>
    <w:rsid w:val="001017B3"/>
    <w:rsid w:val="00101C73"/>
    <w:rsid w:val="00103304"/>
    <w:rsid w:val="00103341"/>
    <w:rsid w:val="00103A0E"/>
    <w:rsid w:val="001040E4"/>
    <w:rsid w:val="00104B99"/>
    <w:rsid w:val="00105E84"/>
    <w:rsid w:val="001060BF"/>
    <w:rsid w:val="001062D2"/>
    <w:rsid w:val="0010644B"/>
    <w:rsid w:val="0010679A"/>
    <w:rsid w:val="00106987"/>
    <w:rsid w:val="00106D00"/>
    <w:rsid w:val="001075B2"/>
    <w:rsid w:val="00107F26"/>
    <w:rsid w:val="00110585"/>
    <w:rsid w:val="0011196D"/>
    <w:rsid w:val="001132FC"/>
    <w:rsid w:val="0011424D"/>
    <w:rsid w:val="00114A7D"/>
    <w:rsid w:val="0011525E"/>
    <w:rsid w:val="00115E30"/>
    <w:rsid w:val="00115F43"/>
    <w:rsid w:val="00116194"/>
    <w:rsid w:val="00116DAB"/>
    <w:rsid w:val="00117BC0"/>
    <w:rsid w:val="001210CE"/>
    <w:rsid w:val="00121CE0"/>
    <w:rsid w:val="00121F09"/>
    <w:rsid w:val="001229DE"/>
    <w:rsid w:val="00123936"/>
    <w:rsid w:val="00124197"/>
    <w:rsid w:val="001246CA"/>
    <w:rsid w:val="00125038"/>
    <w:rsid w:val="001252B9"/>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23FA"/>
    <w:rsid w:val="00142A7B"/>
    <w:rsid w:val="0014325F"/>
    <w:rsid w:val="001437F6"/>
    <w:rsid w:val="00144341"/>
    <w:rsid w:val="0014451B"/>
    <w:rsid w:val="001445DF"/>
    <w:rsid w:val="001459D7"/>
    <w:rsid w:val="00146CD1"/>
    <w:rsid w:val="00146D4D"/>
    <w:rsid w:val="00146E6B"/>
    <w:rsid w:val="0014744F"/>
    <w:rsid w:val="001476F1"/>
    <w:rsid w:val="0015100A"/>
    <w:rsid w:val="00152712"/>
    <w:rsid w:val="00152E94"/>
    <w:rsid w:val="00154107"/>
    <w:rsid w:val="00154910"/>
    <w:rsid w:val="00154C6A"/>
    <w:rsid w:val="0015694B"/>
    <w:rsid w:val="001569B1"/>
    <w:rsid w:val="001573E9"/>
    <w:rsid w:val="001577C2"/>
    <w:rsid w:val="00157C75"/>
    <w:rsid w:val="0016058D"/>
    <w:rsid w:val="00160783"/>
    <w:rsid w:val="00160A0A"/>
    <w:rsid w:val="001620E3"/>
    <w:rsid w:val="001625BE"/>
    <w:rsid w:val="001631C2"/>
    <w:rsid w:val="00163286"/>
    <w:rsid w:val="001643A6"/>
    <w:rsid w:val="0016510A"/>
    <w:rsid w:val="001651EA"/>
    <w:rsid w:val="00165382"/>
    <w:rsid w:val="00166998"/>
    <w:rsid w:val="00166CB0"/>
    <w:rsid w:val="001675A6"/>
    <w:rsid w:val="001676A8"/>
    <w:rsid w:val="001679A0"/>
    <w:rsid w:val="00170519"/>
    <w:rsid w:val="00170F19"/>
    <w:rsid w:val="0017115A"/>
    <w:rsid w:val="00171174"/>
    <w:rsid w:val="00171A33"/>
    <w:rsid w:val="00173280"/>
    <w:rsid w:val="00174222"/>
    <w:rsid w:val="0017424D"/>
    <w:rsid w:val="00174442"/>
    <w:rsid w:val="001745E0"/>
    <w:rsid w:val="00174EC7"/>
    <w:rsid w:val="00175CF0"/>
    <w:rsid w:val="00176BDC"/>
    <w:rsid w:val="00177134"/>
    <w:rsid w:val="00177C0E"/>
    <w:rsid w:val="001809B9"/>
    <w:rsid w:val="001816E8"/>
    <w:rsid w:val="00181D44"/>
    <w:rsid w:val="00184746"/>
    <w:rsid w:val="001852A4"/>
    <w:rsid w:val="00185768"/>
    <w:rsid w:val="001859D8"/>
    <w:rsid w:val="00186CD3"/>
    <w:rsid w:val="00186F14"/>
    <w:rsid w:val="00187979"/>
    <w:rsid w:val="00187F00"/>
    <w:rsid w:val="00191299"/>
    <w:rsid w:val="001919B0"/>
    <w:rsid w:val="001925B4"/>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283"/>
    <w:rsid w:val="001A0993"/>
    <w:rsid w:val="001A351A"/>
    <w:rsid w:val="001A46B9"/>
    <w:rsid w:val="001A4F78"/>
    <w:rsid w:val="001A6DAD"/>
    <w:rsid w:val="001A72B6"/>
    <w:rsid w:val="001A78FB"/>
    <w:rsid w:val="001A7915"/>
    <w:rsid w:val="001B0F23"/>
    <w:rsid w:val="001B1414"/>
    <w:rsid w:val="001B1D37"/>
    <w:rsid w:val="001B2234"/>
    <w:rsid w:val="001B2A02"/>
    <w:rsid w:val="001B4130"/>
    <w:rsid w:val="001B464A"/>
    <w:rsid w:val="001B46F4"/>
    <w:rsid w:val="001B47EC"/>
    <w:rsid w:val="001B4C60"/>
    <w:rsid w:val="001B5DA9"/>
    <w:rsid w:val="001B6161"/>
    <w:rsid w:val="001B6B1D"/>
    <w:rsid w:val="001B6B4F"/>
    <w:rsid w:val="001B7C3E"/>
    <w:rsid w:val="001C02E6"/>
    <w:rsid w:val="001C0DDE"/>
    <w:rsid w:val="001C2899"/>
    <w:rsid w:val="001C2CF7"/>
    <w:rsid w:val="001C3201"/>
    <w:rsid w:val="001C3800"/>
    <w:rsid w:val="001C3C23"/>
    <w:rsid w:val="001C3C78"/>
    <w:rsid w:val="001C3CBB"/>
    <w:rsid w:val="001C61C4"/>
    <w:rsid w:val="001C6C02"/>
    <w:rsid w:val="001C6C63"/>
    <w:rsid w:val="001D05B8"/>
    <w:rsid w:val="001D0984"/>
    <w:rsid w:val="001D110A"/>
    <w:rsid w:val="001D1C10"/>
    <w:rsid w:val="001D240C"/>
    <w:rsid w:val="001D2528"/>
    <w:rsid w:val="001D2845"/>
    <w:rsid w:val="001D3227"/>
    <w:rsid w:val="001D39C2"/>
    <w:rsid w:val="001D3CC7"/>
    <w:rsid w:val="001D4FFA"/>
    <w:rsid w:val="001D6270"/>
    <w:rsid w:val="001D669B"/>
    <w:rsid w:val="001D69C5"/>
    <w:rsid w:val="001E020D"/>
    <w:rsid w:val="001E0336"/>
    <w:rsid w:val="001E193F"/>
    <w:rsid w:val="001E2C95"/>
    <w:rsid w:val="001E35F1"/>
    <w:rsid w:val="001E3C61"/>
    <w:rsid w:val="001E4182"/>
    <w:rsid w:val="001E5716"/>
    <w:rsid w:val="001E5BC9"/>
    <w:rsid w:val="001E5CC8"/>
    <w:rsid w:val="001E6301"/>
    <w:rsid w:val="001E6E5C"/>
    <w:rsid w:val="001E6FA7"/>
    <w:rsid w:val="001E7140"/>
    <w:rsid w:val="001F00AA"/>
    <w:rsid w:val="001F015A"/>
    <w:rsid w:val="001F0D7C"/>
    <w:rsid w:val="001F115B"/>
    <w:rsid w:val="001F1857"/>
    <w:rsid w:val="001F18E9"/>
    <w:rsid w:val="001F1D31"/>
    <w:rsid w:val="001F2CD4"/>
    <w:rsid w:val="001F2E62"/>
    <w:rsid w:val="001F3247"/>
    <w:rsid w:val="001F3CD0"/>
    <w:rsid w:val="001F4B7D"/>
    <w:rsid w:val="001F5C81"/>
    <w:rsid w:val="001F5CB9"/>
    <w:rsid w:val="001F5D62"/>
    <w:rsid w:val="001F5EF0"/>
    <w:rsid w:val="001F60CB"/>
    <w:rsid w:val="001F617E"/>
    <w:rsid w:val="001F6B7D"/>
    <w:rsid w:val="001F759E"/>
    <w:rsid w:val="001F789F"/>
    <w:rsid w:val="00200AD7"/>
    <w:rsid w:val="00200D24"/>
    <w:rsid w:val="00201288"/>
    <w:rsid w:val="00201EA4"/>
    <w:rsid w:val="0020352D"/>
    <w:rsid w:val="002038A3"/>
    <w:rsid w:val="00205E56"/>
    <w:rsid w:val="00207F64"/>
    <w:rsid w:val="00211DDE"/>
    <w:rsid w:val="0021256A"/>
    <w:rsid w:val="002143E1"/>
    <w:rsid w:val="00214744"/>
    <w:rsid w:val="00214D5E"/>
    <w:rsid w:val="00214FD7"/>
    <w:rsid w:val="00215B5A"/>
    <w:rsid w:val="00215C7C"/>
    <w:rsid w:val="00216040"/>
    <w:rsid w:val="002171CA"/>
    <w:rsid w:val="0021733B"/>
    <w:rsid w:val="00217626"/>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FD3"/>
    <w:rsid w:val="00232D25"/>
    <w:rsid w:val="00233AD5"/>
    <w:rsid w:val="00233C86"/>
    <w:rsid w:val="002349B1"/>
    <w:rsid w:val="0023715D"/>
    <w:rsid w:val="00237669"/>
    <w:rsid w:val="0024121C"/>
    <w:rsid w:val="00241CB4"/>
    <w:rsid w:val="00241D65"/>
    <w:rsid w:val="00241E34"/>
    <w:rsid w:val="0024225A"/>
    <w:rsid w:val="00242F0E"/>
    <w:rsid w:val="002437A2"/>
    <w:rsid w:val="00243DB9"/>
    <w:rsid w:val="00243DFB"/>
    <w:rsid w:val="00245728"/>
    <w:rsid w:val="00245A17"/>
    <w:rsid w:val="00246611"/>
    <w:rsid w:val="0024673E"/>
    <w:rsid w:val="0024686F"/>
    <w:rsid w:val="002511E6"/>
    <w:rsid w:val="00252BFB"/>
    <w:rsid w:val="00253274"/>
    <w:rsid w:val="00253563"/>
    <w:rsid w:val="002540FC"/>
    <w:rsid w:val="00254C86"/>
    <w:rsid w:val="00254DED"/>
    <w:rsid w:val="002550FC"/>
    <w:rsid w:val="00255559"/>
    <w:rsid w:val="00255CA0"/>
    <w:rsid w:val="0025691D"/>
    <w:rsid w:val="002571F9"/>
    <w:rsid w:val="00260CBE"/>
    <w:rsid w:val="00261BE7"/>
    <w:rsid w:val="002622F1"/>
    <w:rsid w:val="00262A70"/>
    <w:rsid w:val="00263918"/>
    <w:rsid w:val="00263D42"/>
    <w:rsid w:val="00263DEF"/>
    <w:rsid w:val="00264D1B"/>
    <w:rsid w:val="002657F8"/>
    <w:rsid w:val="002658B7"/>
    <w:rsid w:val="00265A05"/>
    <w:rsid w:val="002667EA"/>
    <w:rsid w:val="00267124"/>
    <w:rsid w:val="00271372"/>
    <w:rsid w:val="00271478"/>
    <w:rsid w:val="00271632"/>
    <w:rsid w:val="00271BFE"/>
    <w:rsid w:val="00274BA1"/>
    <w:rsid w:val="00274E78"/>
    <w:rsid w:val="00276061"/>
    <w:rsid w:val="002766A4"/>
    <w:rsid w:val="002766D9"/>
    <w:rsid w:val="002803DB"/>
    <w:rsid w:val="0028170D"/>
    <w:rsid w:val="00281852"/>
    <w:rsid w:val="0028199E"/>
    <w:rsid w:val="00281E7E"/>
    <w:rsid w:val="0028264F"/>
    <w:rsid w:val="002826F8"/>
    <w:rsid w:val="0028444C"/>
    <w:rsid w:val="002854EB"/>
    <w:rsid w:val="00285BDD"/>
    <w:rsid w:val="00285DE0"/>
    <w:rsid w:val="00290884"/>
    <w:rsid w:val="002916D6"/>
    <w:rsid w:val="00293582"/>
    <w:rsid w:val="0029383C"/>
    <w:rsid w:val="00293E8A"/>
    <w:rsid w:val="00294B08"/>
    <w:rsid w:val="00294BE4"/>
    <w:rsid w:val="0029504F"/>
    <w:rsid w:val="002951F1"/>
    <w:rsid w:val="00295230"/>
    <w:rsid w:val="002954AE"/>
    <w:rsid w:val="00295731"/>
    <w:rsid w:val="00295AF8"/>
    <w:rsid w:val="00297F1C"/>
    <w:rsid w:val="002A1475"/>
    <w:rsid w:val="002A17DC"/>
    <w:rsid w:val="002A187D"/>
    <w:rsid w:val="002A19DB"/>
    <w:rsid w:val="002A2805"/>
    <w:rsid w:val="002A288F"/>
    <w:rsid w:val="002A2B1E"/>
    <w:rsid w:val="002A3DEF"/>
    <w:rsid w:val="002A3E82"/>
    <w:rsid w:val="002A45D3"/>
    <w:rsid w:val="002A636E"/>
    <w:rsid w:val="002A6AFB"/>
    <w:rsid w:val="002A6EFA"/>
    <w:rsid w:val="002A71F3"/>
    <w:rsid w:val="002A75B4"/>
    <w:rsid w:val="002A7C4D"/>
    <w:rsid w:val="002B0432"/>
    <w:rsid w:val="002B04C5"/>
    <w:rsid w:val="002B250A"/>
    <w:rsid w:val="002B383B"/>
    <w:rsid w:val="002B73AA"/>
    <w:rsid w:val="002B79F5"/>
    <w:rsid w:val="002B7B74"/>
    <w:rsid w:val="002C02E3"/>
    <w:rsid w:val="002C038C"/>
    <w:rsid w:val="002C14C4"/>
    <w:rsid w:val="002C1A1F"/>
    <w:rsid w:val="002C1AE2"/>
    <w:rsid w:val="002C2D79"/>
    <w:rsid w:val="002C312A"/>
    <w:rsid w:val="002C31D6"/>
    <w:rsid w:val="002C3E5E"/>
    <w:rsid w:val="002C405D"/>
    <w:rsid w:val="002C44CD"/>
    <w:rsid w:val="002C473C"/>
    <w:rsid w:val="002C539A"/>
    <w:rsid w:val="002C620C"/>
    <w:rsid w:val="002C67BB"/>
    <w:rsid w:val="002C6DCB"/>
    <w:rsid w:val="002C7304"/>
    <w:rsid w:val="002C75A2"/>
    <w:rsid w:val="002C7AAA"/>
    <w:rsid w:val="002D1923"/>
    <w:rsid w:val="002D2B4D"/>
    <w:rsid w:val="002D3BA3"/>
    <w:rsid w:val="002D415C"/>
    <w:rsid w:val="002D49B5"/>
    <w:rsid w:val="002D5C89"/>
    <w:rsid w:val="002D5FA5"/>
    <w:rsid w:val="002D6664"/>
    <w:rsid w:val="002D66C7"/>
    <w:rsid w:val="002D6888"/>
    <w:rsid w:val="002D75BC"/>
    <w:rsid w:val="002D7E48"/>
    <w:rsid w:val="002E02BF"/>
    <w:rsid w:val="002E1670"/>
    <w:rsid w:val="002E16A0"/>
    <w:rsid w:val="002E17B2"/>
    <w:rsid w:val="002E329F"/>
    <w:rsid w:val="002E4C29"/>
    <w:rsid w:val="002E4DFC"/>
    <w:rsid w:val="002E5C54"/>
    <w:rsid w:val="002E65E5"/>
    <w:rsid w:val="002E664B"/>
    <w:rsid w:val="002E6F9F"/>
    <w:rsid w:val="002E6FCA"/>
    <w:rsid w:val="002E7B20"/>
    <w:rsid w:val="002E7C96"/>
    <w:rsid w:val="002E7D5A"/>
    <w:rsid w:val="002F15B4"/>
    <w:rsid w:val="002F162F"/>
    <w:rsid w:val="002F2313"/>
    <w:rsid w:val="002F287C"/>
    <w:rsid w:val="002F3D59"/>
    <w:rsid w:val="002F4060"/>
    <w:rsid w:val="002F42B7"/>
    <w:rsid w:val="002F42D9"/>
    <w:rsid w:val="002F453D"/>
    <w:rsid w:val="002F463D"/>
    <w:rsid w:val="002F4BD0"/>
    <w:rsid w:val="002F4FDC"/>
    <w:rsid w:val="002F52B8"/>
    <w:rsid w:val="002F5E8F"/>
    <w:rsid w:val="002F68D8"/>
    <w:rsid w:val="00300749"/>
    <w:rsid w:val="0030165B"/>
    <w:rsid w:val="0030188F"/>
    <w:rsid w:val="00301953"/>
    <w:rsid w:val="00301B09"/>
    <w:rsid w:val="00302B26"/>
    <w:rsid w:val="00303258"/>
    <w:rsid w:val="00303995"/>
    <w:rsid w:val="00303DAA"/>
    <w:rsid w:val="003041B7"/>
    <w:rsid w:val="00304D6A"/>
    <w:rsid w:val="00304DD1"/>
    <w:rsid w:val="00304F7C"/>
    <w:rsid w:val="00305985"/>
    <w:rsid w:val="00305A49"/>
    <w:rsid w:val="00305CC3"/>
    <w:rsid w:val="003063E5"/>
    <w:rsid w:val="003071B3"/>
    <w:rsid w:val="00307A4B"/>
    <w:rsid w:val="00307F93"/>
    <w:rsid w:val="00310386"/>
    <w:rsid w:val="0031040A"/>
    <w:rsid w:val="00311CE6"/>
    <w:rsid w:val="00312EF5"/>
    <w:rsid w:val="003131A6"/>
    <w:rsid w:val="00313FF1"/>
    <w:rsid w:val="003156D8"/>
    <w:rsid w:val="003157C2"/>
    <w:rsid w:val="00316743"/>
    <w:rsid w:val="00320309"/>
    <w:rsid w:val="003203EF"/>
    <w:rsid w:val="00322137"/>
    <w:rsid w:val="00322359"/>
    <w:rsid w:val="00323E7C"/>
    <w:rsid w:val="00323FA2"/>
    <w:rsid w:val="00324D81"/>
    <w:rsid w:val="003256F0"/>
    <w:rsid w:val="003258E7"/>
    <w:rsid w:val="00326379"/>
    <w:rsid w:val="003302D1"/>
    <w:rsid w:val="00331026"/>
    <w:rsid w:val="003314B0"/>
    <w:rsid w:val="00331A44"/>
    <w:rsid w:val="00331A48"/>
    <w:rsid w:val="00331F57"/>
    <w:rsid w:val="0033234F"/>
    <w:rsid w:val="00332EDB"/>
    <w:rsid w:val="0033310F"/>
    <w:rsid w:val="003336C0"/>
    <w:rsid w:val="00334B94"/>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944"/>
    <w:rsid w:val="00353F46"/>
    <w:rsid w:val="00354D41"/>
    <w:rsid w:val="003551B3"/>
    <w:rsid w:val="00355C26"/>
    <w:rsid w:val="003562BD"/>
    <w:rsid w:val="003565A9"/>
    <w:rsid w:val="0035687C"/>
    <w:rsid w:val="00356D7F"/>
    <w:rsid w:val="00360358"/>
    <w:rsid w:val="0036035D"/>
    <w:rsid w:val="00360791"/>
    <w:rsid w:val="00361C8A"/>
    <w:rsid w:val="00361DD2"/>
    <w:rsid w:val="00363528"/>
    <w:rsid w:val="0036372E"/>
    <w:rsid w:val="00363EA1"/>
    <w:rsid w:val="003655A3"/>
    <w:rsid w:val="003658F5"/>
    <w:rsid w:val="00366B60"/>
    <w:rsid w:val="0036708E"/>
    <w:rsid w:val="00367B97"/>
    <w:rsid w:val="00371E87"/>
    <w:rsid w:val="00373201"/>
    <w:rsid w:val="003733B5"/>
    <w:rsid w:val="003733F8"/>
    <w:rsid w:val="0037350E"/>
    <w:rsid w:val="0037371C"/>
    <w:rsid w:val="00373C0C"/>
    <w:rsid w:val="00373D8F"/>
    <w:rsid w:val="00373EDC"/>
    <w:rsid w:val="003746AA"/>
    <w:rsid w:val="003752A5"/>
    <w:rsid w:val="0037609A"/>
    <w:rsid w:val="00377332"/>
    <w:rsid w:val="00377C25"/>
    <w:rsid w:val="003800E6"/>
    <w:rsid w:val="00380878"/>
    <w:rsid w:val="00381601"/>
    <w:rsid w:val="00382C8C"/>
    <w:rsid w:val="003839DF"/>
    <w:rsid w:val="00384CC4"/>
    <w:rsid w:val="00384F3E"/>
    <w:rsid w:val="00385E47"/>
    <w:rsid w:val="003864B2"/>
    <w:rsid w:val="00386D7E"/>
    <w:rsid w:val="0038792E"/>
    <w:rsid w:val="00387A3B"/>
    <w:rsid w:val="00391935"/>
    <w:rsid w:val="00392458"/>
    <w:rsid w:val="003924E2"/>
    <w:rsid w:val="00392ED1"/>
    <w:rsid w:val="00394084"/>
    <w:rsid w:val="00394EA9"/>
    <w:rsid w:val="00394ED6"/>
    <w:rsid w:val="003957DC"/>
    <w:rsid w:val="00396279"/>
    <w:rsid w:val="003968FC"/>
    <w:rsid w:val="003979ED"/>
    <w:rsid w:val="00397B01"/>
    <w:rsid w:val="00397B2A"/>
    <w:rsid w:val="003A0F0E"/>
    <w:rsid w:val="003A2069"/>
    <w:rsid w:val="003A2B6D"/>
    <w:rsid w:val="003A2C60"/>
    <w:rsid w:val="003A536A"/>
    <w:rsid w:val="003A7287"/>
    <w:rsid w:val="003A7529"/>
    <w:rsid w:val="003A77AB"/>
    <w:rsid w:val="003A7825"/>
    <w:rsid w:val="003B0181"/>
    <w:rsid w:val="003B241D"/>
    <w:rsid w:val="003B2CE7"/>
    <w:rsid w:val="003B31FB"/>
    <w:rsid w:val="003B3FC2"/>
    <w:rsid w:val="003B4060"/>
    <w:rsid w:val="003B517A"/>
    <w:rsid w:val="003B6960"/>
    <w:rsid w:val="003B7F4A"/>
    <w:rsid w:val="003C0581"/>
    <w:rsid w:val="003C0998"/>
    <w:rsid w:val="003C1E8F"/>
    <w:rsid w:val="003C1F38"/>
    <w:rsid w:val="003C2524"/>
    <w:rsid w:val="003C28D6"/>
    <w:rsid w:val="003C2B19"/>
    <w:rsid w:val="003C2F12"/>
    <w:rsid w:val="003C3CD6"/>
    <w:rsid w:val="003C427B"/>
    <w:rsid w:val="003C42A4"/>
    <w:rsid w:val="003C4E81"/>
    <w:rsid w:val="003C535F"/>
    <w:rsid w:val="003C56B5"/>
    <w:rsid w:val="003C62E8"/>
    <w:rsid w:val="003C64FA"/>
    <w:rsid w:val="003C7AD0"/>
    <w:rsid w:val="003C7FE8"/>
    <w:rsid w:val="003D0109"/>
    <w:rsid w:val="003D07E8"/>
    <w:rsid w:val="003D1838"/>
    <w:rsid w:val="003D1E17"/>
    <w:rsid w:val="003D2672"/>
    <w:rsid w:val="003D369E"/>
    <w:rsid w:val="003D3714"/>
    <w:rsid w:val="003D4357"/>
    <w:rsid w:val="003D44A4"/>
    <w:rsid w:val="003D554D"/>
    <w:rsid w:val="003D5CFD"/>
    <w:rsid w:val="003D6078"/>
    <w:rsid w:val="003D60A0"/>
    <w:rsid w:val="003D6374"/>
    <w:rsid w:val="003E0086"/>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DF"/>
    <w:rsid w:val="003E786F"/>
    <w:rsid w:val="003E794C"/>
    <w:rsid w:val="003F0990"/>
    <w:rsid w:val="003F0F0A"/>
    <w:rsid w:val="003F1020"/>
    <w:rsid w:val="003F1BEC"/>
    <w:rsid w:val="003F21E2"/>
    <w:rsid w:val="003F2265"/>
    <w:rsid w:val="003F360A"/>
    <w:rsid w:val="003F4282"/>
    <w:rsid w:val="003F4A2A"/>
    <w:rsid w:val="003F4C75"/>
    <w:rsid w:val="003F63D6"/>
    <w:rsid w:val="003F7388"/>
    <w:rsid w:val="003F7BF4"/>
    <w:rsid w:val="00400170"/>
    <w:rsid w:val="004007D8"/>
    <w:rsid w:val="00400B94"/>
    <w:rsid w:val="00401C35"/>
    <w:rsid w:val="00401E55"/>
    <w:rsid w:val="004024A3"/>
    <w:rsid w:val="00402606"/>
    <w:rsid w:val="00403D8E"/>
    <w:rsid w:val="00404258"/>
    <w:rsid w:val="004042D7"/>
    <w:rsid w:val="00404D58"/>
    <w:rsid w:val="004051CE"/>
    <w:rsid w:val="004055A8"/>
    <w:rsid w:val="00406024"/>
    <w:rsid w:val="0040650F"/>
    <w:rsid w:val="00406C55"/>
    <w:rsid w:val="00407290"/>
    <w:rsid w:val="00407570"/>
    <w:rsid w:val="00407986"/>
    <w:rsid w:val="004108D7"/>
    <w:rsid w:val="00412A16"/>
    <w:rsid w:val="00412B46"/>
    <w:rsid w:val="0041313F"/>
    <w:rsid w:val="00413970"/>
    <w:rsid w:val="004143C9"/>
    <w:rsid w:val="00415031"/>
    <w:rsid w:val="00415F20"/>
    <w:rsid w:val="004174CD"/>
    <w:rsid w:val="0041781A"/>
    <w:rsid w:val="00417AD5"/>
    <w:rsid w:val="00417B0F"/>
    <w:rsid w:val="004218FC"/>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153F"/>
    <w:rsid w:val="0043425A"/>
    <w:rsid w:val="00435F14"/>
    <w:rsid w:val="00436D46"/>
    <w:rsid w:val="004402A2"/>
    <w:rsid w:val="00440FAE"/>
    <w:rsid w:val="00443332"/>
    <w:rsid w:val="004435D9"/>
    <w:rsid w:val="0044457C"/>
    <w:rsid w:val="004455C1"/>
    <w:rsid w:val="004459B6"/>
    <w:rsid w:val="00445A49"/>
    <w:rsid w:val="00445F6E"/>
    <w:rsid w:val="00446929"/>
    <w:rsid w:val="00446C7F"/>
    <w:rsid w:val="00446E4B"/>
    <w:rsid w:val="00450B09"/>
    <w:rsid w:val="004519A1"/>
    <w:rsid w:val="00451BC2"/>
    <w:rsid w:val="0045220B"/>
    <w:rsid w:val="0045247E"/>
    <w:rsid w:val="00452A73"/>
    <w:rsid w:val="004535BA"/>
    <w:rsid w:val="00453603"/>
    <w:rsid w:val="00453C96"/>
    <w:rsid w:val="00453DAC"/>
    <w:rsid w:val="004549D3"/>
    <w:rsid w:val="00454A44"/>
    <w:rsid w:val="00454CC0"/>
    <w:rsid w:val="0045548A"/>
    <w:rsid w:val="004562AA"/>
    <w:rsid w:val="00460B39"/>
    <w:rsid w:val="004629C7"/>
    <w:rsid w:val="00463E8D"/>
    <w:rsid w:val="004651A0"/>
    <w:rsid w:val="004660D0"/>
    <w:rsid w:val="004667E9"/>
    <w:rsid w:val="004676BC"/>
    <w:rsid w:val="0047000A"/>
    <w:rsid w:val="004715AC"/>
    <w:rsid w:val="004716EF"/>
    <w:rsid w:val="00472140"/>
    <w:rsid w:val="00472303"/>
    <w:rsid w:val="00472891"/>
    <w:rsid w:val="0047313B"/>
    <w:rsid w:val="00473A99"/>
    <w:rsid w:val="00473B51"/>
    <w:rsid w:val="0047421A"/>
    <w:rsid w:val="0047498E"/>
    <w:rsid w:val="004752E9"/>
    <w:rsid w:val="00475A03"/>
    <w:rsid w:val="00475C56"/>
    <w:rsid w:val="00477121"/>
    <w:rsid w:val="00477F9D"/>
    <w:rsid w:val="00480387"/>
    <w:rsid w:val="00480C94"/>
    <w:rsid w:val="004816B1"/>
    <w:rsid w:val="00482BC0"/>
    <w:rsid w:val="0048400C"/>
    <w:rsid w:val="00484926"/>
    <w:rsid w:val="004850A7"/>
    <w:rsid w:val="0048554B"/>
    <w:rsid w:val="00485928"/>
    <w:rsid w:val="00485B3F"/>
    <w:rsid w:val="004862BE"/>
    <w:rsid w:val="004865E3"/>
    <w:rsid w:val="00486988"/>
    <w:rsid w:val="004872CB"/>
    <w:rsid w:val="00487BB3"/>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B4D"/>
    <w:rsid w:val="004A5BFF"/>
    <w:rsid w:val="004A5EB9"/>
    <w:rsid w:val="004B0DC5"/>
    <w:rsid w:val="004B1942"/>
    <w:rsid w:val="004B1CA3"/>
    <w:rsid w:val="004B232A"/>
    <w:rsid w:val="004B2727"/>
    <w:rsid w:val="004B3880"/>
    <w:rsid w:val="004B3C7F"/>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F21"/>
    <w:rsid w:val="004C35BE"/>
    <w:rsid w:val="004C54AA"/>
    <w:rsid w:val="004C567E"/>
    <w:rsid w:val="004D05B5"/>
    <w:rsid w:val="004D0D47"/>
    <w:rsid w:val="004D0E98"/>
    <w:rsid w:val="004D11CA"/>
    <w:rsid w:val="004D1855"/>
    <w:rsid w:val="004D3F32"/>
    <w:rsid w:val="004D4740"/>
    <w:rsid w:val="004D48C0"/>
    <w:rsid w:val="004D6742"/>
    <w:rsid w:val="004D6AAC"/>
    <w:rsid w:val="004D6F38"/>
    <w:rsid w:val="004D748E"/>
    <w:rsid w:val="004E00BC"/>
    <w:rsid w:val="004E0AAC"/>
    <w:rsid w:val="004E0F46"/>
    <w:rsid w:val="004E1452"/>
    <w:rsid w:val="004E23E4"/>
    <w:rsid w:val="004E3D0A"/>
    <w:rsid w:val="004E43CA"/>
    <w:rsid w:val="004E52D8"/>
    <w:rsid w:val="004E5549"/>
    <w:rsid w:val="004E56BE"/>
    <w:rsid w:val="004E5E7D"/>
    <w:rsid w:val="004E62A8"/>
    <w:rsid w:val="004E785B"/>
    <w:rsid w:val="004F0DD9"/>
    <w:rsid w:val="004F12D8"/>
    <w:rsid w:val="004F2207"/>
    <w:rsid w:val="004F2B3C"/>
    <w:rsid w:val="004F2F1C"/>
    <w:rsid w:val="004F37EC"/>
    <w:rsid w:val="004F4412"/>
    <w:rsid w:val="004F460B"/>
    <w:rsid w:val="004F4877"/>
    <w:rsid w:val="004F4EE5"/>
    <w:rsid w:val="004F541B"/>
    <w:rsid w:val="004F572C"/>
    <w:rsid w:val="004F6228"/>
    <w:rsid w:val="004F6294"/>
    <w:rsid w:val="004F72CD"/>
    <w:rsid w:val="004F73B6"/>
    <w:rsid w:val="004F7E99"/>
    <w:rsid w:val="00501064"/>
    <w:rsid w:val="00501116"/>
    <w:rsid w:val="00501E30"/>
    <w:rsid w:val="00502C39"/>
    <w:rsid w:val="00503539"/>
    <w:rsid w:val="0050367B"/>
    <w:rsid w:val="00504586"/>
    <w:rsid w:val="00504B00"/>
    <w:rsid w:val="00505391"/>
    <w:rsid w:val="005055CA"/>
    <w:rsid w:val="00505EB5"/>
    <w:rsid w:val="00506838"/>
    <w:rsid w:val="0050745E"/>
    <w:rsid w:val="0051087C"/>
    <w:rsid w:val="005111AF"/>
    <w:rsid w:val="00512A57"/>
    <w:rsid w:val="00513083"/>
    <w:rsid w:val="00513096"/>
    <w:rsid w:val="005141BE"/>
    <w:rsid w:val="00514569"/>
    <w:rsid w:val="005148F1"/>
    <w:rsid w:val="00515886"/>
    <w:rsid w:val="00521D59"/>
    <w:rsid w:val="00522ADE"/>
    <w:rsid w:val="00522C0C"/>
    <w:rsid w:val="00524629"/>
    <w:rsid w:val="00524B21"/>
    <w:rsid w:val="00525AC5"/>
    <w:rsid w:val="00525BA7"/>
    <w:rsid w:val="005264BF"/>
    <w:rsid w:val="00526F14"/>
    <w:rsid w:val="00527C3D"/>
    <w:rsid w:val="00530C69"/>
    <w:rsid w:val="005313F6"/>
    <w:rsid w:val="00531556"/>
    <w:rsid w:val="00531C57"/>
    <w:rsid w:val="005327B9"/>
    <w:rsid w:val="00533454"/>
    <w:rsid w:val="005342CD"/>
    <w:rsid w:val="00534334"/>
    <w:rsid w:val="005347EA"/>
    <w:rsid w:val="00534C67"/>
    <w:rsid w:val="005366E1"/>
    <w:rsid w:val="00536846"/>
    <w:rsid w:val="00536911"/>
    <w:rsid w:val="005369BB"/>
    <w:rsid w:val="0054080F"/>
    <w:rsid w:val="0054127C"/>
    <w:rsid w:val="00541384"/>
    <w:rsid w:val="00541E6F"/>
    <w:rsid w:val="00542268"/>
    <w:rsid w:val="00542486"/>
    <w:rsid w:val="005434FB"/>
    <w:rsid w:val="005439C7"/>
    <w:rsid w:val="00543D2B"/>
    <w:rsid w:val="00545001"/>
    <w:rsid w:val="00545FA7"/>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29E8"/>
    <w:rsid w:val="00563B2A"/>
    <w:rsid w:val="00563D14"/>
    <w:rsid w:val="00563D41"/>
    <w:rsid w:val="005646B7"/>
    <w:rsid w:val="00564FB6"/>
    <w:rsid w:val="00565358"/>
    <w:rsid w:val="005656E9"/>
    <w:rsid w:val="00565A74"/>
    <w:rsid w:val="00566F1F"/>
    <w:rsid w:val="00567DD4"/>
    <w:rsid w:val="00567F3E"/>
    <w:rsid w:val="00567FC1"/>
    <w:rsid w:val="0057091A"/>
    <w:rsid w:val="0057143E"/>
    <w:rsid w:val="00572562"/>
    <w:rsid w:val="00573B90"/>
    <w:rsid w:val="005741F8"/>
    <w:rsid w:val="005748D9"/>
    <w:rsid w:val="0057557E"/>
    <w:rsid w:val="00575651"/>
    <w:rsid w:val="0057591A"/>
    <w:rsid w:val="00575E00"/>
    <w:rsid w:val="00576112"/>
    <w:rsid w:val="005761AA"/>
    <w:rsid w:val="00576678"/>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1324"/>
    <w:rsid w:val="005913F7"/>
    <w:rsid w:val="005914F4"/>
    <w:rsid w:val="00591843"/>
    <w:rsid w:val="005918A3"/>
    <w:rsid w:val="005935EC"/>
    <w:rsid w:val="005944A9"/>
    <w:rsid w:val="005949C1"/>
    <w:rsid w:val="00594B50"/>
    <w:rsid w:val="005952C3"/>
    <w:rsid w:val="0059544F"/>
    <w:rsid w:val="005955F3"/>
    <w:rsid w:val="00595B6B"/>
    <w:rsid w:val="0059666D"/>
    <w:rsid w:val="00596818"/>
    <w:rsid w:val="005976AE"/>
    <w:rsid w:val="00597F79"/>
    <w:rsid w:val="00597FD0"/>
    <w:rsid w:val="005A0DF2"/>
    <w:rsid w:val="005A133A"/>
    <w:rsid w:val="005A166C"/>
    <w:rsid w:val="005A1984"/>
    <w:rsid w:val="005A1EE2"/>
    <w:rsid w:val="005A203E"/>
    <w:rsid w:val="005A2701"/>
    <w:rsid w:val="005A2703"/>
    <w:rsid w:val="005A3358"/>
    <w:rsid w:val="005A41E6"/>
    <w:rsid w:val="005A47C0"/>
    <w:rsid w:val="005A4D9B"/>
    <w:rsid w:val="005A51A1"/>
    <w:rsid w:val="005A605F"/>
    <w:rsid w:val="005A7618"/>
    <w:rsid w:val="005A7CBB"/>
    <w:rsid w:val="005B0CAB"/>
    <w:rsid w:val="005B11A6"/>
    <w:rsid w:val="005B219D"/>
    <w:rsid w:val="005B25CE"/>
    <w:rsid w:val="005B3B2D"/>
    <w:rsid w:val="005B460E"/>
    <w:rsid w:val="005B47AB"/>
    <w:rsid w:val="005B4DAC"/>
    <w:rsid w:val="005B5171"/>
    <w:rsid w:val="005B685C"/>
    <w:rsid w:val="005B71E8"/>
    <w:rsid w:val="005B76F1"/>
    <w:rsid w:val="005B77BA"/>
    <w:rsid w:val="005B7D5B"/>
    <w:rsid w:val="005C0A41"/>
    <w:rsid w:val="005C1B85"/>
    <w:rsid w:val="005C1E8F"/>
    <w:rsid w:val="005C292D"/>
    <w:rsid w:val="005C2CA2"/>
    <w:rsid w:val="005C360E"/>
    <w:rsid w:val="005C4263"/>
    <w:rsid w:val="005C4E18"/>
    <w:rsid w:val="005C58C9"/>
    <w:rsid w:val="005C77A4"/>
    <w:rsid w:val="005D0DBE"/>
    <w:rsid w:val="005D200A"/>
    <w:rsid w:val="005D3265"/>
    <w:rsid w:val="005D3799"/>
    <w:rsid w:val="005D46A7"/>
    <w:rsid w:val="005D5C12"/>
    <w:rsid w:val="005D6248"/>
    <w:rsid w:val="005D62F0"/>
    <w:rsid w:val="005D6F9E"/>
    <w:rsid w:val="005D7752"/>
    <w:rsid w:val="005E0B28"/>
    <w:rsid w:val="005E17A1"/>
    <w:rsid w:val="005E199F"/>
    <w:rsid w:val="005E1E07"/>
    <w:rsid w:val="005E33D1"/>
    <w:rsid w:val="005E3FA2"/>
    <w:rsid w:val="005E4AD9"/>
    <w:rsid w:val="005E74FD"/>
    <w:rsid w:val="005E7B02"/>
    <w:rsid w:val="005F0943"/>
    <w:rsid w:val="005F0C98"/>
    <w:rsid w:val="005F1515"/>
    <w:rsid w:val="005F1E8C"/>
    <w:rsid w:val="005F201E"/>
    <w:rsid w:val="005F2931"/>
    <w:rsid w:val="005F2C1C"/>
    <w:rsid w:val="005F31D2"/>
    <w:rsid w:val="005F367D"/>
    <w:rsid w:val="005F3AE6"/>
    <w:rsid w:val="005F3D2D"/>
    <w:rsid w:val="005F45DF"/>
    <w:rsid w:val="005F48BA"/>
    <w:rsid w:val="005F4B94"/>
    <w:rsid w:val="005F54EC"/>
    <w:rsid w:val="005F5673"/>
    <w:rsid w:val="005F5A6C"/>
    <w:rsid w:val="005F5C1D"/>
    <w:rsid w:val="005F6BE2"/>
    <w:rsid w:val="00600038"/>
    <w:rsid w:val="0060041B"/>
    <w:rsid w:val="00600B51"/>
    <w:rsid w:val="00601F4F"/>
    <w:rsid w:val="00602A23"/>
    <w:rsid w:val="006034B0"/>
    <w:rsid w:val="0060350B"/>
    <w:rsid w:val="00603608"/>
    <w:rsid w:val="00603CB9"/>
    <w:rsid w:val="006070E7"/>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555"/>
    <w:rsid w:val="00615781"/>
    <w:rsid w:val="006163C6"/>
    <w:rsid w:val="00616519"/>
    <w:rsid w:val="00617115"/>
    <w:rsid w:val="00617A85"/>
    <w:rsid w:val="00620CE2"/>
    <w:rsid w:val="00621040"/>
    <w:rsid w:val="0062236A"/>
    <w:rsid w:val="0062424F"/>
    <w:rsid w:val="00624435"/>
    <w:rsid w:val="00624527"/>
    <w:rsid w:val="00624867"/>
    <w:rsid w:val="00624C11"/>
    <w:rsid w:val="00624D52"/>
    <w:rsid w:val="00625205"/>
    <w:rsid w:val="006258FC"/>
    <w:rsid w:val="00625B3E"/>
    <w:rsid w:val="00625FD0"/>
    <w:rsid w:val="006265EF"/>
    <w:rsid w:val="00626889"/>
    <w:rsid w:val="00626CAA"/>
    <w:rsid w:val="006312C6"/>
    <w:rsid w:val="00631652"/>
    <w:rsid w:val="00633F56"/>
    <w:rsid w:val="00634009"/>
    <w:rsid w:val="00634554"/>
    <w:rsid w:val="00634CDE"/>
    <w:rsid w:val="00635522"/>
    <w:rsid w:val="00635899"/>
    <w:rsid w:val="006361C6"/>
    <w:rsid w:val="006361E9"/>
    <w:rsid w:val="00636FCF"/>
    <w:rsid w:val="00640014"/>
    <w:rsid w:val="006411E5"/>
    <w:rsid w:val="0064121B"/>
    <w:rsid w:val="006423BD"/>
    <w:rsid w:val="006427DD"/>
    <w:rsid w:val="006436DE"/>
    <w:rsid w:val="00644CE9"/>
    <w:rsid w:val="006461EF"/>
    <w:rsid w:val="0064679A"/>
    <w:rsid w:val="00646EFC"/>
    <w:rsid w:val="00646F62"/>
    <w:rsid w:val="00647976"/>
    <w:rsid w:val="00650068"/>
    <w:rsid w:val="00650656"/>
    <w:rsid w:val="00650BE1"/>
    <w:rsid w:val="00651716"/>
    <w:rsid w:val="0065234B"/>
    <w:rsid w:val="00653AA8"/>
    <w:rsid w:val="006546CE"/>
    <w:rsid w:val="00655934"/>
    <w:rsid w:val="00655B6E"/>
    <w:rsid w:val="006564A1"/>
    <w:rsid w:val="00656EE5"/>
    <w:rsid w:val="006576F4"/>
    <w:rsid w:val="00657B7C"/>
    <w:rsid w:val="006606F4"/>
    <w:rsid w:val="006607C9"/>
    <w:rsid w:val="00660D64"/>
    <w:rsid w:val="00661339"/>
    <w:rsid w:val="00662474"/>
    <w:rsid w:val="00662AB1"/>
    <w:rsid w:val="0066372E"/>
    <w:rsid w:val="0066373D"/>
    <w:rsid w:val="00663B79"/>
    <w:rsid w:val="00663D4D"/>
    <w:rsid w:val="006654A9"/>
    <w:rsid w:val="00665D1D"/>
    <w:rsid w:val="00665D67"/>
    <w:rsid w:val="00666F7B"/>
    <w:rsid w:val="00667372"/>
    <w:rsid w:val="0066775F"/>
    <w:rsid w:val="00667F4A"/>
    <w:rsid w:val="006705BE"/>
    <w:rsid w:val="00670A36"/>
    <w:rsid w:val="00670DC4"/>
    <w:rsid w:val="00670DEE"/>
    <w:rsid w:val="006714E4"/>
    <w:rsid w:val="006715C0"/>
    <w:rsid w:val="00671AC0"/>
    <w:rsid w:val="00671C24"/>
    <w:rsid w:val="00672915"/>
    <w:rsid w:val="00673248"/>
    <w:rsid w:val="0067327E"/>
    <w:rsid w:val="00673C7F"/>
    <w:rsid w:val="00673DD9"/>
    <w:rsid w:val="00674630"/>
    <w:rsid w:val="00675EF4"/>
    <w:rsid w:val="006765CF"/>
    <w:rsid w:val="00676967"/>
    <w:rsid w:val="00676C0C"/>
    <w:rsid w:val="00676CE3"/>
    <w:rsid w:val="006800F8"/>
    <w:rsid w:val="00680B64"/>
    <w:rsid w:val="00681566"/>
    <w:rsid w:val="00681C65"/>
    <w:rsid w:val="00682058"/>
    <w:rsid w:val="0068275E"/>
    <w:rsid w:val="00682924"/>
    <w:rsid w:val="00682B43"/>
    <w:rsid w:val="006831A1"/>
    <w:rsid w:val="0068550E"/>
    <w:rsid w:val="00685686"/>
    <w:rsid w:val="00685E99"/>
    <w:rsid w:val="0068790D"/>
    <w:rsid w:val="00687A1E"/>
    <w:rsid w:val="00687B39"/>
    <w:rsid w:val="0069202A"/>
    <w:rsid w:val="0069367F"/>
    <w:rsid w:val="00693F32"/>
    <w:rsid w:val="00694341"/>
    <w:rsid w:val="00695DFF"/>
    <w:rsid w:val="00696F9E"/>
    <w:rsid w:val="00697C09"/>
    <w:rsid w:val="006A0433"/>
    <w:rsid w:val="006A06F1"/>
    <w:rsid w:val="006A0A7A"/>
    <w:rsid w:val="006A176C"/>
    <w:rsid w:val="006A31E3"/>
    <w:rsid w:val="006A37E1"/>
    <w:rsid w:val="006A3A92"/>
    <w:rsid w:val="006A4E74"/>
    <w:rsid w:val="006A5353"/>
    <w:rsid w:val="006A7395"/>
    <w:rsid w:val="006A7B9F"/>
    <w:rsid w:val="006A7CA3"/>
    <w:rsid w:val="006B1371"/>
    <w:rsid w:val="006B1419"/>
    <w:rsid w:val="006B1E1E"/>
    <w:rsid w:val="006B2EE6"/>
    <w:rsid w:val="006B3C51"/>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E8C"/>
    <w:rsid w:val="006D01B9"/>
    <w:rsid w:val="006D1CF4"/>
    <w:rsid w:val="006D1DDC"/>
    <w:rsid w:val="006D2A77"/>
    <w:rsid w:val="006D3033"/>
    <w:rsid w:val="006D34B7"/>
    <w:rsid w:val="006D388B"/>
    <w:rsid w:val="006D3AD1"/>
    <w:rsid w:val="006D4231"/>
    <w:rsid w:val="006D5A4C"/>
    <w:rsid w:val="006D61AC"/>
    <w:rsid w:val="006D67EB"/>
    <w:rsid w:val="006D7731"/>
    <w:rsid w:val="006D7EB2"/>
    <w:rsid w:val="006E0B4D"/>
    <w:rsid w:val="006E1A91"/>
    <w:rsid w:val="006E1C36"/>
    <w:rsid w:val="006E1F0C"/>
    <w:rsid w:val="006E2721"/>
    <w:rsid w:val="006E3DE0"/>
    <w:rsid w:val="006E40CA"/>
    <w:rsid w:val="006E45AC"/>
    <w:rsid w:val="006E4ACC"/>
    <w:rsid w:val="006E5F80"/>
    <w:rsid w:val="006E5FDD"/>
    <w:rsid w:val="006E632C"/>
    <w:rsid w:val="006E69F0"/>
    <w:rsid w:val="006E6DF1"/>
    <w:rsid w:val="006E7E67"/>
    <w:rsid w:val="006F05BC"/>
    <w:rsid w:val="006F1C81"/>
    <w:rsid w:val="006F24EB"/>
    <w:rsid w:val="006F26CC"/>
    <w:rsid w:val="006F4135"/>
    <w:rsid w:val="006F5C0F"/>
    <w:rsid w:val="006F6E3F"/>
    <w:rsid w:val="006F7EA6"/>
    <w:rsid w:val="007000BA"/>
    <w:rsid w:val="007002DB"/>
    <w:rsid w:val="00700759"/>
    <w:rsid w:val="00703BA3"/>
    <w:rsid w:val="00704205"/>
    <w:rsid w:val="00704879"/>
    <w:rsid w:val="0070492C"/>
    <w:rsid w:val="00706CCB"/>
    <w:rsid w:val="007071AC"/>
    <w:rsid w:val="00707321"/>
    <w:rsid w:val="00711717"/>
    <w:rsid w:val="007130BE"/>
    <w:rsid w:val="00713926"/>
    <w:rsid w:val="0071479E"/>
    <w:rsid w:val="00715665"/>
    <w:rsid w:val="0071792F"/>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4282"/>
    <w:rsid w:val="0073454E"/>
    <w:rsid w:val="00734899"/>
    <w:rsid w:val="00735540"/>
    <w:rsid w:val="0073596F"/>
    <w:rsid w:val="007365F2"/>
    <w:rsid w:val="00737BE2"/>
    <w:rsid w:val="00737C7F"/>
    <w:rsid w:val="00740456"/>
    <w:rsid w:val="00740616"/>
    <w:rsid w:val="00740928"/>
    <w:rsid w:val="00741986"/>
    <w:rsid w:val="007422C7"/>
    <w:rsid w:val="00742ED0"/>
    <w:rsid w:val="00743071"/>
    <w:rsid w:val="0074385C"/>
    <w:rsid w:val="00743B0D"/>
    <w:rsid w:val="007440D0"/>
    <w:rsid w:val="007459B9"/>
    <w:rsid w:val="00745B11"/>
    <w:rsid w:val="00746254"/>
    <w:rsid w:val="0074644B"/>
    <w:rsid w:val="007465DB"/>
    <w:rsid w:val="00747610"/>
    <w:rsid w:val="00747ECA"/>
    <w:rsid w:val="007502E7"/>
    <w:rsid w:val="007502E8"/>
    <w:rsid w:val="007507E9"/>
    <w:rsid w:val="00750E66"/>
    <w:rsid w:val="007512F7"/>
    <w:rsid w:val="00752152"/>
    <w:rsid w:val="0075290E"/>
    <w:rsid w:val="00753DA4"/>
    <w:rsid w:val="007545B8"/>
    <w:rsid w:val="007545FA"/>
    <w:rsid w:val="00754FDF"/>
    <w:rsid w:val="00756000"/>
    <w:rsid w:val="007560C9"/>
    <w:rsid w:val="00757819"/>
    <w:rsid w:val="00757BDC"/>
    <w:rsid w:val="007606EC"/>
    <w:rsid w:val="00760E5A"/>
    <w:rsid w:val="00761772"/>
    <w:rsid w:val="0076186F"/>
    <w:rsid w:val="007642C9"/>
    <w:rsid w:val="00764360"/>
    <w:rsid w:val="00764B51"/>
    <w:rsid w:val="00767224"/>
    <w:rsid w:val="00767759"/>
    <w:rsid w:val="00767943"/>
    <w:rsid w:val="0077010A"/>
    <w:rsid w:val="00770F1B"/>
    <w:rsid w:val="0077107D"/>
    <w:rsid w:val="00771644"/>
    <w:rsid w:val="007717E5"/>
    <w:rsid w:val="00771CE4"/>
    <w:rsid w:val="00771E64"/>
    <w:rsid w:val="007725A9"/>
    <w:rsid w:val="00773197"/>
    <w:rsid w:val="007733B1"/>
    <w:rsid w:val="007735E0"/>
    <w:rsid w:val="00773FF9"/>
    <w:rsid w:val="007743D4"/>
    <w:rsid w:val="00774E71"/>
    <w:rsid w:val="0077635A"/>
    <w:rsid w:val="007807FD"/>
    <w:rsid w:val="007811D7"/>
    <w:rsid w:val="00781A36"/>
    <w:rsid w:val="00781C53"/>
    <w:rsid w:val="00784064"/>
    <w:rsid w:val="0078446C"/>
    <w:rsid w:val="0078637C"/>
    <w:rsid w:val="007864FC"/>
    <w:rsid w:val="007868AB"/>
    <w:rsid w:val="0078759A"/>
    <w:rsid w:val="00790F53"/>
    <w:rsid w:val="007914A0"/>
    <w:rsid w:val="007914F5"/>
    <w:rsid w:val="00791988"/>
    <w:rsid w:val="00791A9C"/>
    <w:rsid w:val="00791CE0"/>
    <w:rsid w:val="0079435C"/>
    <w:rsid w:val="007945E3"/>
    <w:rsid w:val="00795D6D"/>
    <w:rsid w:val="0079742B"/>
    <w:rsid w:val="007A00BC"/>
    <w:rsid w:val="007A069E"/>
    <w:rsid w:val="007A0956"/>
    <w:rsid w:val="007A0F22"/>
    <w:rsid w:val="007A12CF"/>
    <w:rsid w:val="007A39E5"/>
    <w:rsid w:val="007A4006"/>
    <w:rsid w:val="007A409B"/>
    <w:rsid w:val="007A4A9A"/>
    <w:rsid w:val="007A4BBE"/>
    <w:rsid w:val="007A5D30"/>
    <w:rsid w:val="007A5DEF"/>
    <w:rsid w:val="007A634E"/>
    <w:rsid w:val="007A6F94"/>
    <w:rsid w:val="007A721D"/>
    <w:rsid w:val="007A7287"/>
    <w:rsid w:val="007B02E2"/>
    <w:rsid w:val="007B0F62"/>
    <w:rsid w:val="007B1AC4"/>
    <w:rsid w:val="007B1B77"/>
    <w:rsid w:val="007B1E1A"/>
    <w:rsid w:val="007B2020"/>
    <w:rsid w:val="007B27B6"/>
    <w:rsid w:val="007B2CC7"/>
    <w:rsid w:val="007B3272"/>
    <w:rsid w:val="007B3F43"/>
    <w:rsid w:val="007B4219"/>
    <w:rsid w:val="007B4B76"/>
    <w:rsid w:val="007B4B8C"/>
    <w:rsid w:val="007B5DF5"/>
    <w:rsid w:val="007B7184"/>
    <w:rsid w:val="007B76B7"/>
    <w:rsid w:val="007B7EEE"/>
    <w:rsid w:val="007C0057"/>
    <w:rsid w:val="007C05A0"/>
    <w:rsid w:val="007C1B82"/>
    <w:rsid w:val="007C1E06"/>
    <w:rsid w:val="007C260C"/>
    <w:rsid w:val="007C2BFF"/>
    <w:rsid w:val="007C3D07"/>
    <w:rsid w:val="007C3E8A"/>
    <w:rsid w:val="007C521F"/>
    <w:rsid w:val="007C59D6"/>
    <w:rsid w:val="007C5E4B"/>
    <w:rsid w:val="007C6FCB"/>
    <w:rsid w:val="007D01C2"/>
    <w:rsid w:val="007D199E"/>
    <w:rsid w:val="007D262A"/>
    <w:rsid w:val="007D26D3"/>
    <w:rsid w:val="007D279C"/>
    <w:rsid w:val="007D3273"/>
    <w:rsid w:val="007D3451"/>
    <w:rsid w:val="007D6008"/>
    <w:rsid w:val="007D63BA"/>
    <w:rsid w:val="007D71C6"/>
    <w:rsid w:val="007D729F"/>
    <w:rsid w:val="007D74F1"/>
    <w:rsid w:val="007D7D76"/>
    <w:rsid w:val="007E0702"/>
    <w:rsid w:val="007E2366"/>
    <w:rsid w:val="007E2C80"/>
    <w:rsid w:val="007E2F4C"/>
    <w:rsid w:val="007E3316"/>
    <w:rsid w:val="007E332C"/>
    <w:rsid w:val="007E3D2C"/>
    <w:rsid w:val="007E44A8"/>
    <w:rsid w:val="007E472A"/>
    <w:rsid w:val="007E4938"/>
    <w:rsid w:val="007E5372"/>
    <w:rsid w:val="007E5910"/>
    <w:rsid w:val="007E6367"/>
    <w:rsid w:val="007E7BDD"/>
    <w:rsid w:val="007F024E"/>
    <w:rsid w:val="007F07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FB7"/>
    <w:rsid w:val="00806310"/>
    <w:rsid w:val="008065C3"/>
    <w:rsid w:val="00806B0D"/>
    <w:rsid w:val="00807158"/>
    <w:rsid w:val="00807C28"/>
    <w:rsid w:val="008104A0"/>
    <w:rsid w:val="008105F4"/>
    <w:rsid w:val="00810602"/>
    <w:rsid w:val="008108E6"/>
    <w:rsid w:val="00811C28"/>
    <w:rsid w:val="00811CDB"/>
    <w:rsid w:val="00811F9C"/>
    <w:rsid w:val="00812565"/>
    <w:rsid w:val="008126C9"/>
    <w:rsid w:val="00812B35"/>
    <w:rsid w:val="008137DD"/>
    <w:rsid w:val="00813E9B"/>
    <w:rsid w:val="00814044"/>
    <w:rsid w:val="0081413E"/>
    <w:rsid w:val="00814148"/>
    <w:rsid w:val="00814541"/>
    <w:rsid w:val="00814A09"/>
    <w:rsid w:val="00814A79"/>
    <w:rsid w:val="00814B83"/>
    <w:rsid w:val="008151DE"/>
    <w:rsid w:val="00815926"/>
    <w:rsid w:val="00815A7A"/>
    <w:rsid w:val="00815AC1"/>
    <w:rsid w:val="00815B51"/>
    <w:rsid w:val="00815DCB"/>
    <w:rsid w:val="00816B4D"/>
    <w:rsid w:val="0081718F"/>
    <w:rsid w:val="00817375"/>
    <w:rsid w:val="008210BB"/>
    <w:rsid w:val="00821BE4"/>
    <w:rsid w:val="00822C67"/>
    <w:rsid w:val="00822DB1"/>
    <w:rsid w:val="008247D0"/>
    <w:rsid w:val="0082579C"/>
    <w:rsid w:val="00825849"/>
    <w:rsid w:val="008260E7"/>
    <w:rsid w:val="00826280"/>
    <w:rsid w:val="00827108"/>
    <w:rsid w:val="0083053B"/>
    <w:rsid w:val="00832148"/>
    <w:rsid w:val="00832673"/>
    <w:rsid w:val="008326E9"/>
    <w:rsid w:val="00833576"/>
    <w:rsid w:val="0083539B"/>
    <w:rsid w:val="00835560"/>
    <w:rsid w:val="008357C0"/>
    <w:rsid w:val="00836136"/>
    <w:rsid w:val="00836199"/>
    <w:rsid w:val="00837FAF"/>
    <w:rsid w:val="00841659"/>
    <w:rsid w:val="00841738"/>
    <w:rsid w:val="00842810"/>
    <w:rsid w:val="00845376"/>
    <w:rsid w:val="00845CB3"/>
    <w:rsid w:val="00846136"/>
    <w:rsid w:val="008462C8"/>
    <w:rsid w:val="0084665E"/>
    <w:rsid w:val="00846B08"/>
    <w:rsid w:val="00847D44"/>
    <w:rsid w:val="0085018F"/>
    <w:rsid w:val="00850880"/>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BC2"/>
    <w:rsid w:val="00857C93"/>
    <w:rsid w:val="00860011"/>
    <w:rsid w:val="00860E40"/>
    <w:rsid w:val="00861775"/>
    <w:rsid w:val="00861DE7"/>
    <w:rsid w:val="008625AC"/>
    <w:rsid w:val="008628BF"/>
    <w:rsid w:val="00862BA9"/>
    <w:rsid w:val="00862E14"/>
    <w:rsid w:val="00862EA3"/>
    <w:rsid w:val="00863978"/>
    <w:rsid w:val="00863DF8"/>
    <w:rsid w:val="008640BE"/>
    <w:rsid w:val="008666B8"/>
    <w:rsid w:val="008671F3"/>
    <w:rsid w:val="0086729F"/>
    <w:rsid w:val="00867309"/>
    <w:rsid w:val="00867ED2"/>
    <w:rsid w:val="0087017A"/>
    <w:rsid w:val="00870E88"/>
    <w:rsid w:val="00871366"/>
    <w:rsid w:val="00871CB6"/>
    <w:rsid w:val="00871D37"/>
    <w:rsid w:val="00872064"/>
    <w:rsid w:val="00872504"/>
    <w:rsid w:val="0087282A"/>
    <w:rsid w:val="00872A0E"/>
    <w:rsid w:val="008730DA"/>
    <w:rsid w:val="00873852"/>
    <w:rsid w:val="008739B3"/>
    <w:rsid w:val="00873A19"/>
    <w:rsid w:val="0087428A"/>
    <w:rsid w:val="0087476A"/>
    <w:rsid w:val="0087476E"/>
    <w:rsid w:val="008751DF"/>
    <w:rsid w:val="008759B1"/>
    <w:rsid w:val="008759C6"/>
    <w:rsid w:val="00876752"/>
    <w:rsid w:val="00876C26"/>
    <w:rsid w:val="00877417"/>
    <w:rsid w:val="008776A7"/>
    <w:rsid w:val="00881615"/>
    <w:rsid w:val="00882F52"/>
    <w:rsid w:val="00883450"/>
    <w:rsid w:val="0088348E"/>
    <w:rsid w:val="00883931"/>
    <w:rsid w:val="00883A80"/>
    <w:rsid w:val="00884C84"/>
    <w:rsid w:val="00884E09"/>
    <w:rsid w:val="0088546A"/>
    <w:rsid w:val="008854B0"/>
    <w:rsid w:val="0088741A"/>
    <w:rsid w:val="00890072"/>
    <w:rsid w:val="00890636"/>
    <w:rsid w:val="008912CD"/>
    <w:rsid w:val="00891806"/>
    <w:rsid w:val="00891AEA"/>
    <w:rsid w:val="0089215D"/>
    <w:rsid w:val="00892165"/>
    <w:rsid w:val="00893AAB"/>
    <w:rsid w:val="00895946"/>
    <w:rsid w:val="0089682F"/>
    <w:rsid w:val="008968AB"/>
    <w:rsid w:val="008979FC"/>
    <w:rsid w:val="00897BB5"/>
    <w:rsid w:val="008A08D3"/>
    <w:rsid w:val="008A0FCA"/>
    <w:rsid w:val="008A1892"/>
    <w:rsid w:val="008A1F9B"/>
    <w:rsid w:val="008A1FD4"/>
    <w:rsid w:val="008A25E7"/>
    <w:rsid w:val="008A2667"/>
    <w:rsid w:val="008A2840"/>
    <w:rsid w:val="008A2AB2"/>
    <w:rsid w:val="008A3749"/>
    <w:rsid w:val="008A45CC"/>
    <w:rsid w:val="008A4DD4"/>
    <w:rsid w:val="008A5984"/>
    <w:rsid w:val="008A5E6D"/>
    <w:rsid w:val="008A5F30"/>
    <w:rsid w:val="008A6312"/>
    <w:rsid w:val="008A691E"/>
    <w:rsid w:val="008A696A"/>
    <w:rsid w:val="008A6B22"/>
    <w:rsid w:val="008A6C2C"/>
    <w:rsid w:val="008A7B26"/>
    <w:rsid w:val="008B1004"/>
    <w:rsid w:val="008B304A"/>
    <w:rsid w:val="008B3869"/>
    <w:rsid w:val="008B4446"/>
    <w:rsid w:val="008B4A47"/>
    <w:rsid w:val="008B4FDB"/>
    <w:rsid w:val="008B525F"/>
    <w:rsid w:val="008B563E"/>
    <w:rsid w:val="008B5AFF"/>
    <w:rsid w:val="008B5B6A"/>
    <w:rsid w:val="008B5E34"/>
    <w:rsid w:val="008B6725"/>
    <w:rsid w:val="008B6A93"/>
    <w:rsid w:val="008B6EF1"/>
    <w:rsid w:val="008B73A6"/>
    <w:rsid w:val="008B7593"/>
    <w:rsid w:val="008B7BA2"/>
    <w:rsid w:val="008C0299"/>
    <w:rsid w:val="008C2DF5"/>
    <w:rsid w:val="008C34C8"/>
    <w:rsid w:val="008C34E8"/>
    <w:rsid w:val="008C4771"/>
    <w:rsid w:val="008C5433"/>
    <w:rsid w:val="008C62F9"/>
    <w:rsid w:val="008C6383"/>
    <w:rsid w:val="008C63A5"/>
    <w:rsid w:val="008C6516"/>
    <w:rsid w:val="008D033E"/>
    <w:rsid w:val="008D220A"/>
    <w:rsid w:val="008D33AC"/>
    <w:rsid w:val="008D3864"/>
    <w:rsid w:val="008D3F68"/>
    <w:rsid w:val="008D4B16"/>
    <w:rsid w:val="008D542F"/>
    <w:rsid w:val="008D57F4"/>
    <w:rsid w:val="008D64FF"/>
    <w:rsid w:val="008D747B"/>
    <w:rsid w:val="008D7EA7"/>
    <w:rsid w:val="008E0998"/>
    <w:rsid w:val="008E13B5"/>
    <w:rsid w:val="008E1B6C"/>
    <w:rsid w:val="008E22DD"/>
    <w:rsid w:val="008E303B"/>
    <w:rsid w:val="008E3344"/>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B9F"/>
    <w:rsid w:val="008F6DA2"/>
    <w:rsid w:val="008F7783"/>
    <w:rsid w:val="009000E4"/>
    <w:rsid w:val="00901630"/>
    <w:rsid w:val="00901C14"/>
    <w:rsid w:val="009024F2"/>
    <w:rsid w:val="009026D8"/>
    <w:rsid w:val="0090272E"/>
    <w:rsid w:val="00902998"/>
    <w:rsid w:val="009031DB"/>
    <w:rsid w:val="0090336B"/>
    <w:rsid w:val="009034D7"/>
    <w:rsid w:val="00903995"/>
    <w:rsid w:val="00903EE3"/>
    <w:rsid w:val="00904DEE"/>
    <w:rsid w:val="00905629"/>
    <w:rsid w:val="00905D2D"/>
    <w:rsid w:val="00905EC2"/>
    <w:rsid w:val="0090666C"/>
    <w:rsid w:val="00906AC5"/>
    <w:rsid w:val="00907388"/>
    <w:rsid w:val="00907D16"/>
    <w:rsid w:val="009108C1"/>
    <w:rsid w:val="009109D4"/>
    <w:rsid w:val="0091147A"/>
    <w:rsid w:val="00913D2F"/>
    <w:rsid w:val="00915690"/>
    <w:rsid w:val="009175EE"/>
    <w:rsid w:val="00920E45"/>
    <w:rsid w:val="0092178D"/>
    <w:rsid w:val="009226CC"/>
    <w:rsid w:val="00922C6B"/>
    <w:rsid w:val="00922FDE"/>
    <w:rsid w:val="00923630"/>
    <w:rsid w:val="00923634"/>
    <w:rsid w:val="009247C2"/>
    <w:rsid w:val="0092606E"/>
    <w:rsid w:val="00926B2C"/>
    <w:rsid w:val="00927147"/>
    <w:rsid w:val="0092791C"/>
    <w:rsid w:val="00927D09"/>
    <w:rsid w:val="009307EA"/>
    <w:rsid w:val="009310C0"/>
    <w:rsid w:val="00931BD6"/>
    <w:rsid w:val="009321F7"/>
    <w:rsid w:val="0093301F"/>
    <w:rsid w:val="009334DD"/>
    <w:rsid w:val="00933B35"/>
    <w:rsid w:val="00934751"/>
    <w:rsid w:val="00934EEE"/>
    <w:rsid w:val="00936A17"/>
    <w:rsid w:val="00937D2B"/>
    <w:rsid w:val="00940D38"/>
    <w:rsid w:val="00941468"/>
    <w:rsid w:val="00941798"/>
    <w:rsid w:val="00943063"/>
    <w:rsid w:val="009435AF"/>
    <w:rsid w:val="00943C71"/>
    <w:rsid w:val="009442B5"/>
    <w:rsid w:val="00944515"/>
    <w:rsid w:val="00945310"/>
    <w:rsid w:val="00945D7E"/>
    <w:rsid w:val="0094648F"/>
    <w:rsid w:val="009504DA"/>
    <w:rsid w:val="009507DE"/>
    <w:rsid w:val="00950B7E"/>
    <w:rsid w:val="00950DA3"/>
    <w:rsid w:val="009517CE"/>
    <w:rsid w:val="009522BD"/>
    <w:rsid w:val="009527F8"/>
    <w:rsid w:val="00953681"/>
    <w:rsid w:val="00956406"/>
    <w:rsid w:val="009566D2"/>
    <w:rsid w:val="009575BE"/>
    <w:rsid w:val="00957C6D"/>
    <w:rsid w:val="009607CA"/>
    <w:rsid w:val="0096241D"/>
    <w:rsid w:val="009626CC"/>
    <w:rsid w:val="009632E4"/>
    <w:rsid w:val="00963A61"/>
    <w:rsid w:val="00964589"/>
    <w:rsid w:val="009645A1"/>
    <w:rsid w:val="00965C1A"/>
    <w:rsid w:val="00966443"/>
    <w:rsid w:val="00966D8F"/>
    <w:rsid w:val="00966ED9"/>
    <w:rsid w:val="0096794E"/>
    <w:rsid w:val="00967CDA"/>
    <w:rsid w:val="00971099"/>
    <w:rsid w:val="00971223"/>
    <w:rsid w:val="009721BD"/>
    <w:rsid w:val="009725A8"/>
    <w:rsid w:val="009728E9"/>
    <w:rsid w:val="00973386"/>
    <w:rsid w:val="009739FA"/>
    <w:rsid w:val="0097417D"/>
    <w:rsid w:val="009757AA"/>
    <w:rsid w:val="00975BD6"/>
    <w:rsid w:val="00975F24"/>
    <w:rsid w:val="00976F33"/>
    <w:rsid w:val="00977BC6"/>
    <w:rsid w:val="00982A5E"/>
    <w:rsid w:val="00983627"/>
    <w:rsid w:val="00983E63"/>
    <w:rsid w:val="00983EBA"/>
    <w:rsid w:val="0098594E"/>
    <w:rsid w:val="00985AD4"/>
    <w:rsid w:val="00986D35"/>
    <w:rsid w:val="00990BAD"/>
    <w:rsid w:val="00990E50"/>
    <w:rsid w:val="00991601"/>
    <w:rsid w:val="0099206E"/>
    <w:rsid w:val="009939F6"/>
    <w:rsid w:val="00994171"/>
    <w:rsid w:val="0099434E"/>
    <w:rsid w:val="009946A8"/>
    <w:rsid w:val="00994C36"/>
    <w:rsid w:val="009962AC"/>
    <w:rsid w:val="009975B6"/>
    <w:rsid w:val="009A0B2C"/>
    <w:rsid w:val="009A0C1B"/>
    <w:rsid w:val="009A0C21"/>
    <w:rsid w:val="009A1736"/>
    <w:rsid w:val="009A1908"/>
    <w:rsid w:val="009A209D"/>
    <w:rsid w:val="009A225A"/>
    <w:rsid w:val="009A2A3B"/>
    <w:rsid w:val="009A40F2"/>
    <w:rsid w:val="009A64C3"/>
    <w:rsid w:val="009B058A"/>
    <w:rsid w:val="009B09A9"/>
    <w:rsid w:val="009B141F"/>
    <w:rsid w:val="009B1537"/>
    <w:rsid w:val="009B1CFF"/>
    <w:rsid w:val="009B1E1F"/>
    <w:rsid w:val="009B2A27"/>
    <w:rsid w:val="009B3121"/>
    <w:rsid w:val="009B5346"/>
    <w:rsid w:val="009B70B3"/>
    <w:rsid w:val="009B7AF0"/>
    <w:rsid w:val="009B7FC1"/>
    <w:rsid w:val="009C0E04"/>
    <w:rsid w:val="009C2D20"/>
    <w:rsid w:val="009C3224"/>
    <w:rsid w:val="009C4672"/>
    <w:rsid w:val="009C48BF"/>
    <w:rsid w:val="009C5CFC"/>
    <w:rsid w:val="009C5E8E"/>
    <w:rsid w:val="009C5FA6"/>
    <w:rsid w:val="009C7FC9"/>
    <w:rsid w:val="009D028A"/>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E0933"/>
    <w:rsid w:val="009E12C5"/>
    <w:rsid w:val="009E1449"/>
    <w:rsid w:val="009E21B6"/>
    <w:rsid w:val="009E27E2"/>
    <w:rsid w:val="009E43D3"/>
    <w:rsid w:val="009E5823"/>
    <w:rsid w:val="009E5DAC"/>
    <w:rsid w:val="009E73DF"/>
    <w:rsid w:val="009E76F9"/>
    <w:rsid w:val="009F0F44"/>
    <w:rsid w:val="009F28E9"/>
    <w:rsid w:val="009F37B0"/>
    <w:rsid w:val="009F590A"/>
    <w:rsid w:val="009F5E40"/>
    <w:rsid w:val="009F68B2"/>
    <w:rsid w:val="009F6B51"/>
    <w:rsid w:val="009F7058"/>
    <w:rsid w:val="009F70FD"/>
    <w:rsid w:val="009F7CDD"/>
    <w:rsid w:val="00A009AD"/>
    <w:rsid w:val="00A00D6B"/>
    <w:rsid w:val="00A0146A"/>
    <w:rsid w:val="00A0157B"/>
    <w:rsid w:val="00A016F4"/>
    <w:rsid w:val="00A02841"/>
    <w:rsid w:val="00A02A39"/>
    <w:rsid w:val="00A02AB6"/>
    <w:rsid w:val="00A0591E"/>
    <w:rsid w:val="00A05F3A"/>
    <w:rsid w:val="00A10E36"/>
    <w:rsid w:val="00A1122F"/>
    <w:rsid w:val="00A11649"/>
    <w:rsid w:val="00A12AF5"/>
    <w:rsid w:val="00A1303E"/>
    <w:rsid w:val="00A13364"/>
    <w:rsid w:val="00A143F1"/>
    <w:rsid w:val="00A157B3"/>
    <w:rsid w:val="00A16CE2"/>
    <w:rsid w:val="00A16EFB"/>
    <w:rsid w:val="00A171A3"/>
    <w:rsid w:val="00A173F1"/>
    <w:rsid w:val="00A17CB6"/>
    <w:rsid w:val="00A20450"/>
    <w:rsid w:val="00A2238D"/>
    <w:rsid w:val="00A22598"/>
    <w:rsid w:val="00A23789"/>
    <w:rsid w:val="00A23ABB"/>
    <w:rsid w:val="00A24843"/>
    <w:rsid w:val="00A25764"/>
    <w:rsid w:val="00A25A80"/>
    <w:rsid w:val="00A30E3A"/>
    <w:rsid w:val="00A310E6"/>
    <w:rsid w:val="00A3176B"/>
    <w:rsid w:val="00A31DE9"/>
    <w:rsid w:val="00A325AF"/>
    <w:rsid w:val="00A33EDA"/>
    <w:rsid w:val="00A34480"/>
    <w:rsid w:val="00A348FD"/>
    <w:rsid w:val="00A34B69"/>
    <w:rsid w:val="00A34C61"/>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D47"/>
    <w:rsid w:val="00A515BD"/>
    <w:rsid w:val="00A51DF2"/>
    <w:rsid w:val="00A5292E"/>
    <w:rsid w:val="00A53514"/>
    <w:rsid w:val="00A543DE"/>
    <w:rsid w:val="00A54453"/>
    <w:rsid w:val="00A55792"/>
    <w:rsid w:val="00A55A17"/>
    <w:rsid w:val="00A55C28"/>
    <w:rsid w:val="00A56B95"/>
    <w:rsid w:val="00A57BDF"/>
    <w:rsid w:val="00A607DA"/>
    <w:rsid w:val="00A612CB"/>
    <w:rsid w:val="00A613BF"/>
    <w:rsid w:val="00A614FF"/>
    <w:rsid w:val="00A61DA8"/>
    <w:rsid w:val="00A61F04"/>
    <w:rsid w:val="00A62012"/>
    <w:rsid w:val="00A63329"/>
    <w:rsid w:val="00A6336E"/>
    <w:rsid w:val="00A63762"/>
    <w:rsid w:val="00A649A1"/>
    <w:rsid w:val="00A64B88"/>
    <w:rsid w:val="00A655CE"/>
    <w:rsid w:val="00A65C06"/>
    <w:rsid w:val="00A65E49"/>
    <w:rsid w:val="00A66151"/>
    <w:rsid w:val="00A67DB7"/>
    <w:rsid w:val="00A70B8B"/>
    <w:rsid w:val="00A7113E"/>
    <w:rsid w:val="00A711AB"/>
    <w:rsid w:val="00A71C47"/>
    <w:rsid w:val="00A72C2E"/>
    <w:rsid w:val="00A7312B"/>
    <w:rsid w:val="00A73E6B"/>
    <w:rsid w:val="00A748ED"/>
    <w:rsid w:val="00A750C2"/>
    <w:rsid w:val="00A75477"/>
    <w:rsid w:val="00A7598C"/>
    <w:rsid w:val="00A761E8"/>
    <w:rsid w:val="00A76CC5"/>
    <w:rsid w:val="00A76E37"/>
    <w:rsid w:val="00A774FF"/>
    <w:rsid w:val="00A77879"/>
    <w:rsid w:val="00A806BD"/>
    <w:rsid w:val="00A806F3"/>
    <w:rsid w:val="00A80AE2"/>
    <w:rsid w:val="00A812D8"/>
    <w:rsid w:val="00A81302"/>
    <w:rsid w:val="00A8138D"/>
    <w:rsid w:val="00A814A3"/>
    <w:rsid w:val="00A826F2"/>
    <w:rsid w:val="00A838FA"/>
    <w:rsid w:val="00A83C9E"/>
    <w:rsid w:val="00A84EAF"/>
    <w:rsid w:val="00A8517E"/>
    <w:rsid w:val="00A857D7"/>
    <w:rsid w:val="00A86C71"/>
    <w:rsid w:val="00A871C7"/>
    <w:rsid w:val="00A872C2"/>
    <w:rsid w:val="00A873CB"/>
    <w:rsid w:val="00A878E5"/>
    <w:rsid w:val="00A87C48"/>
    <w:rsid w:val="00A902D6"/>
    <w:rsid w:val="00A90609"/>
    <w:rsid w:val="00A921E6"/>
    <w:rsid w:val="00A93333"/>
    <w:rsid w:val="00A9344E"/>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C3C"/>
    <w:rsid w:val="00AA52AB"/>
    <w:rsid w:val="00AA6E9C"/>
    <w:rsid w:val="00AA71A8"/>
    <w:rsid w:val="00AA7262"/>
    <w:rsid w:val="00AA75F6"/>
    <w:rsid w:val="00AA79AE"/>
    <w:rsid w:val="00AB0358"/>
    <w:rsid w:val="00AB0496"/>
    <w:rsid w:val="00AB085E"/>
    <w:rsid w:val="00AB0E3D"/>
    <w:rsid w:val="00AB14C3"/>
    <w:rsid w:val="00AB19AB"/>
    <w:rsid w:val="00AB1B71"/>
    <w:rsid w:val="00AB339A"/>
    <w:rsid w:val="00AB3DD0"/>
    <w:rsid w:val="00AB4372"/>
    <w:rsid w:val="00AB4A60"/>
    <w:rsid w:val="00AB4E7A"/>
    <w:rsid w:val="00AB5389"/>
    <w:rsid w:val="00AB54CA"/>
    <w:rsid w:val="00AB5575"/>
    <w:rsid w:val="00AB5FBD"/>
    <w:rsid w:val="00AB6582"/>
    <w:rsid w:val="00AB65C5"/>
    <w:rsid w:val="00AB666D"/>
    <w:rsid w:val="00AB6FCE"/>
    <w:rsid w:val="00AB70C7"/>
    <w:rsid w:val="00AB71C2"/>
    <w:rsid w:val="00AC03FF"/>
    <w:rsid w:val="00AC0F5E"/>
    <w:rsid w:val="00AC1CED"/>
    <w:rsid w:val="00AC22F8"/>
    <w:rsid w:val="00AC2C47"/>
    <w:rsid w:val="00AC3315"/>
    <w:rsid w:val="00AC3B55"/>
    <w:rsid w:val="00AC3CB1"/>
    <w:rsid w:val="00AC4ACE"/>
    <w:rsid w:val="00AC4BD0"/>
    <w:rsid w:val="00AC504F"/>
    <w:rsid w:val="00AC65FF"/>
    <w:rsid w:val="00AC6A6E"/>
    <w:rsid w:val="00AC7EF5"/>
    <w:rsid w:val="00AD0060"/>
    <w:rsid w:val="00AD0268"/>
    <w:rsid w:val="00AD0282"/>
    <w:rsid w:val="00AD05C9"/>
    <w:rsid w:val="00AD0B37"/>
    <w:rsid w:val="00AD0BAC"/>
    <w:rsid w:val="00AD13B8"/>
    <w:rsid w:val="00AD1944"/>
    <w:rsid w:val="00AD2C0D"/>
    <w:rsid w:val="00AD3E0A"/>
    <w:rsid w:val="00AD3FB2"/>
    <w:rsid w:val="00AD4654"/>
    <w:rsid w:val="00AD553B"/>
    <w:rsid w:val="00AD7C70"/>
    <w:rsid w:val="00AD7D8C"/>
    <w:rsid w:val="00AD7E9A"/>
    <w:rsid w:val="00AE0157"/>
    <w:rsid w:val="00AE1DC7"/>
    <w:rsid w:val="00AE2A9A"/>
    <w:rsid w:val="00AE310C"/>
    <w:rsid w:val="00AE43DB"/>
    <w:rsid w:val="00AE4445"/>
    <w:rsid w:val="00AE5FAC"/>
    <w:rsid w:val="00AE6887"/>
    <w:rsid w:val="00AE724E"/>
    <w:rsid w:val="00AE785A"/>
    <w:rsid w:val="00AE7BD5"/>
    <w:rsid w:val="00AF0EF8"/>
    <w:rsid w:val="00AF0F2F"/>
    <w:rsid w:val="00AF123C"/>
    <w:rsid w:val="00AF131C"/>
    <w:rsid w:val="00AF1377"/>
    <w:rsid w:val="00AF1BAD"/>
    <w:rsid w:val="00AF401B"/>
    <w:rsid w:val="00AF408C"/>
    <w:rsid w:val="00AF4B67"/>
    <w:rsid w:val="00AF5829"/>
    <w:rsid w:val="00AF6D58"/>
    <w:rsid w:val="00AF6DE3"/>
    <w:rsid w:val="00AF6E25"/>
    <w:rsid w:val="00AF6F3E"/>
    <w:rsid w:val="00AF75F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D9F"/>
    <w:rsid w:val="00B1202A"/>
    <w:rsid w:val="00B124ED"/>
    <w:rsid w:val="00B12619"/>
    <w:rsid w:val="00B12796"/>
    <w:rsid w:val="00B13364"/>
    <w:rsid w:val="00B1345C"/>
    <w:rsid w:val="00B13746"/>
    <w:rsid w:val="00B14534"/>
    <w:rsid w:val="00B1514E"/>
    <w:rsid w:val="00B15BDF"/>
    <w:rsid w:val="00B16AF9"/>
    <w:rsid w:val="00B16DB4"/>
    <w:rsid w:val="00B16E9F"/>
    <w:rsid w:val="00B17D50"/>
    <w:rsid w:val="00B20A91"/>
    <w:rsid w:val="00B21468"/>
    <w:rsid w:val="00B216B6"/>
    <w:rsid w:val="00B21946"/>
    <w:rsid w:val="00B22D1B"/>
    <w:rsid w:val="00B23D45"/>
    <w:rsid w:val="00B253C1"/>
    <w:rsid w:val="00B25CBF"/>
    <w:rsid w:val="00B25F46"/>
    <w:rsid w:val="00B2639C"/>
    <w:rsid w:val="00B27C40"/>
    <w:rsid w:val="00B3155A"/>
    <w:rsid w:val="00B318D9"/>
    <w:rsid w:val="00B320B7"/>
    <w:rsid w:val="00B329CA"/>
    <w:rsid w:val="00B32B1F"/>
    <w:rsid w:val="00B32C57"/>
    <w:rsid w:val="00B3443D"/>
    <w:rsid w:val="00B34B0E"/>
    <w:rsid w:val="00B351CD"/>
    <w:rsid w:val="00B35ACF"/>
    <w:rsid w:val="00B35DE3"/>
    <w:rsid w:val="00B36731"/>
    <w:rsid w:val="00B36883"/>
    <w:rsid w:val="00B37AC2"/>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77AA"/>
    <w:rsid w:val="00B5034A"/>
    <w:rsid w:val="00B523F3"/>
    <w:rsid w:val="00B5262D"/>
    <w:rsid w:val="00B545AB"/>
    <w:rsid w:val="00B547BE"/>
    <w:rsid w:val="00B54C3B"/>
    <w:rsid w:val="00B54CD4"/>
    <w:rsid w:val="00B55D5D"/>
    <w:rsid w:val="00B56092"/>
    <w:rsid w:val="00B56163"/>
    <w:rsid w:val="00B56D7C"/>
    <w:rsid w:val="00B57205"/>
    <w:rsid w:val="00B574C0"/>
    <w:rsid w:val="00B574E8"/>
    <w:rsid w:val="00B57540"/>
    <w:rsid w:val="00B60CB6"/>
    <w:rsid w:val="00B61F3A"/>
    <w:rsid w:val="00B63C5D"/>
    <w:rsid w:val="00B63FF2"/>
    <w:rsid w:val="00B656F0"/>
    <w:rsid w:val="00B66C28"/>
    <w:rsid w:val="00B67052"/>
    <w:rsid w:val="00B6780F"/>
    <w:rsid w:val="00B67CBF"/>
    <w:rsid w:val="00B67E77"/>
    <w:rsid w:val="00B70602"/>
    <w:rsid w:val="00B70915"/>
    <w:rsid w:val="00B710AA"/>
    <w:rsid w:val="00B71301"/>
    <w:rsid w:val="00B713B5"/>
    <w:rsid w:val="00B715E1"/>
    <w:rsid w:val="00B738CC"/>
    <w:rsid w:val="00B7410B"/>
    <w:rsid w:val="00B74182"/>
    <w:rsid w:val="00B746A8"/>
    <w:rsid w:val="00B74EDE"/>
    <w:rsid w:val="00B759F1"/>
    <w:rsid w:val="00B75D31"/>
    <w:rsid w:val="00B76D15"/>
    <w:rsid w:val="00B8038C"/>
    <w:rsid w:val="00B81B77"/>
    <w:rsid w:val="00B81F6F"/>
    <w:rsid w:val="00B8336E"/>
    <w:rsid w:val="00B83EFA"/>
    <w:rsid w:val="00B84743"/>
    <w:rsid w:val="00B853A6"/>
    <w:rsid w:val="00B85852"/>
    <w:rsid w:val="00B86C34"/>
    <w:rsid w:val="00B9068D"/>
    <w:rsid w:val="00B9070D"/>
    <w:rsid w:val="00B90EFB"/>
    <w:rsid w:val="00B91FA6"/>
    <w:rsid w:val="00B91FD5"/>
    <w:rsid w:val="00B92485"/>
    <w:rsid w:val="00B92534"/>
    <w:rsid w:val="00B925CB"/>
    <w:rsid w:val="00B92C65"/>
    <w:rsid w:val="00B92D6C"/>
    <w:rsid w:val="00B94B62"/>
    <w:rsid w:val="00B96F4F"/>
    <w:rsid w:val="00B972BC"/>
    <w:rsid w:val="00B97625"/>
    <w:rsid w:val="00B979E4"/>
    <w:rsid w:val="00B97FB9"/>
    <w:rsid w:val="00BA031B"/>
    <w:rsid w:val="00BA055D"/>
    <w:rsid w:val="00BA0EAC"/>
    <w:rsid w:val="00BA13A4"/>
    <w:rsid w:val="00BA1698"/>
    <w:rsid w:val="00BA2D18"/>
    <w:rsid w:val="00BA2EBE"/>
    <w:rsid w:val="00BA3274"/>
    <w:rsid w:val="00BA37FA"/>
    <w:rsid w:val="00BA3FD2"/>
    <w:rsid w:val="00BA4401"/>
    <w:rsid w:val="00BA454C"/>
    <w:rsid w:val="00BA4D43"/>
    <w:rsid w:val="00BA51DD"/>
    <w:rsid w:val="00BA55E7"/>
    <w:rsid w:val="00BA5C08"/>
    <w:rsid w:val="00BA605D"/>
    <w:rsid w:val="00BA656B"/>
    <w:rsid w:val="00BA6946"/>
    <w:rsid w:val="00BA6E59"/>
    <w:rsid w:val="00BB01F6"/>
    <w:rsid w:val="00BB0ACC"/>
    <w:rsid w:val="00BB1065"/>
    <w:rsid w:val="00BB1B32"/>
    <w:rsid w:val="00BB1BD7"/>
    <w:rsid w:val="00BB2729"/>
    <w:rsid w:val="00BB2B57"/>
    <w:rsid w:val="00BB435E"/>
    <w:rsid w:val="00BB4F52"/>
    <w:rsid w:val="00BB4FB3"/>
    <w:rsid w:val="00BB5602"/>
    <w:rsid w:val="00BB5660"/>
    <w:rsid w:val="00BB5CEE"/>
    <w:rsid w:val="00BB63BF"/>
    <w:rsid w:val="00BB7E6D"/>
    <w:rsid w:val="00BC03F4"/>
    <w:rsid w:val="00BC097E"/>
    <w:rsid w:val="00BC0AA8"/>
    <w:rsid w:val="00BC2677"/>
    <w:rsid w:val="00BC2B79"/>
    <w:rsid w:val="00BC2D5D"/>
    <w:rsid w:val="00BC3510"/>
    <w:rsid w:val="00BC360F"/>
    <w:rsid w:val="00BC3721"/>
    <w:rsid w:val="00BC3AD7"/>
    <w:rsid w:val="00BC4CDA"/>
    <w:rsid w:val="00BC4EA8"/>
    <w:rsid w:val="00BC5AE7"/>
    <w:rsid w:val="00BC5F29"/>
    <w:rsid w:val="00BC6438"/>
    <w:rsid w:val="00BC6B86"/>
    <w:rsid w:val="00BC6D92"/>
    <w:rsid w:val="00BC73D0"/>
    <w:rsid w:val="00BD1571"/>
    <w:rsid w:val="00BD2C0D"/>
    <w:rsid w:val="00BD39DE"/>
    <w:rsid w:val="00BD3AB1"/>
    <w:rsid w:val="00BD47A6"/>
    <w:rsid w:val="00BD47BD"/>
    <w:rsid w:val="00BD48EE"/>
    <w:rsid w:val="00BD51C9"/>
    <w:rsid w:val="00BD6AAC"/>
    <w:rsid w:val="00BD766C"/>
    <w:rsid w:val="00BD7990"/>
    <w:rsid w:val="00BE12B6"/>
    <w:rsid w:val="00BE197C"/>
    <w:rsid w:val="00BE3D9C"/>
    <w:rsid w:val="00BE45B6"/>
    <w:rsid w:val="00BE4C6C"/>
    <w:rsid w:val="00BE550E"/>
    <w:rsid w:val="00BE5A58"/>
    <w:rsid w:val="00BE63E6"/>
    <w:rsid w:val="00BE7011"/>
    <w:rsid w:val="00BE7C43"/>
    <w:rsid w:val="00BF04B5"/>
    <w:rsid w:val="00BF1463"/>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2261"/>
    <w:rsid w:val="00C035B3"/>
    <w:rsid w:val="00C038ED"/>
    <w:rsid w:val="00C040CD"/>
    <w:rsid w:val="00C043EA"/>
    <w:rsid w:val="00C04D04"/>
    <w:rsid w:val="00C06857"/>
    <w:rsid w:val="00C100D9"/>
    <w:rsid w:val="00C10AAA"/>
    <w:rsid w:val="00C10C41"/>
    <w:rsid w:val="00C10EE3"/>
    <w:rsid w:val="00C12223"/>
    <w:rsid w:val="00C13415"/>
    <w:rsid w:val="00C13B15"/>
    <w:rsid w:val="00C13C1F"/>
    <w:rsid w:val="00C14610"/>
    <w:rsid w:val="00C146C9"/>
    <w:rsid w:val="00C15213"/>
    <w:rsid w:val="00C15BE7"/>
    <w:rsid w:val="00C15C8A"/>
    <w:rsid w:val="00C15CA3"/>
    <w:rsid w:val="00C15D3E"/>
    <w:rsid w:val="00C15E88"/>
    <w:rsid w:val="00C162EB"/>
    <w:rsid w:val="00C1727C"/>
    <w:rsid w:val="00C20F45"/>
    <w:rsid w:val="00C21441"/>
    <w:rsid w:val="00C219F4"/>
    <w:rsid w:val="00C21B30"/>
    <w:rsid w:val="00C23648"/>
    <w:rsid w:val="00C23C4C"/>
    <w:rsid w:val="00C242E6"/>
    <w:rsid w:val="00C24503"/>
    <w:rsid w:val="00C2471B"/>
    <w:rsid w:val="00C24925"/>
    <w:rsid w:val="00C26839"/>
    <w:rsid w:val="00C27BFE"/>
    <w:rsid w:val="00C32806"/>
    <w:rsid w:val="00C32FC1"/>
    <w:rsid w:val="00C3319C"/>
    <w:rsid w:val="00C33B29"/>
    <w:rsid w:val="00C3541C"/>
    <w:rsid w:val="00C368C4"/>
    <w:rsid w:val="00C376DF"/>
    <w:rsid w:val="00C3771F"/>
    <w:rsid w:val="00C37726"/>
    <w:rsid w:val="00C377C7"/>
    <w:rsid w:val="00C379A4"/>
    <w:rsid w:val="00C4006B"/>
    <w:rsid w:val="00C404E0"/>
    <w:rsid w:val="00C407C1"/>
    <w:rsid w:val="00C410D5"/>
    <w:rsid w:val="00C44627"/>
    <w:rsid w:val="00C44D44"/>
    <w:rsid w:val="00C44F3F"/>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2E16"/>
    <w:rsid w:val="00C63537"/>
    <w:rsid w:val="00C64FF1"/>
    <w:rsid w:val="00C657A6"/>
    <w:rsid w:val="00C6589D"/>
    <w:rsid w:val="00C65B00"/>
    <w:rsid w:val="00C65EF7"/>
    <w:rsid w:val="00C66B2E"/>
    <w:rsid w:val="00C6766F"/>
    <w:rsid w:val="00C6776C"/>
    <w:rsid w:val="00C706A4"/>
    <w:rsid w:val="00C70ABE"/>
    <w:rsid w:val="00C70C61"/>
    <w:rsid w:val="00C71673"/>
    <w:rsid w:val="00C71ADC"/>
    <w:rsid w:val="00C723E3"/>
    <w:rsid w:val="00C72A1D"/>
    <w:rsid w:val="00C73916"/>
    <w:rsid w:val="00C73A93"/>
    <w:rsid w:val="00C746B2"/>
    <w:rsid w:val="00C7531E"/>
    <w:rsid w:val="00C7557C"/>
    <w:rsid w:val="00C77033"/>
    <w:rsid w:val="00C775B1"/>
    <w:rsid w:val="00C800E2"/>
    <w:rsid w:val="00C825FC"/>
    <w:rsid w:val="00C82B14"/>
    <w:rsid w:val="00C83B7C"/>
    <w:rsid w:val="00C845D8"/>
    <w:rsid w:val="00C8484D"/>
    <w:rsid w:val="00C84C62"/>
    <w:rsid w:val="00C8568C"/>
    <w:rsid w:val="00C85C07"/>
    <w:rsid w:val="00C868BB"/>
    <w:rsid w:val="00C86F59"/>
    <w:rsid w:val="00C90734"/>
    <w:rsid w:val="00C90982"/>
    <w:rsid w:val="00C912B1"/>
    <w:rsid w:val="00C929D4"/>
    <w:rsid w:val="00C92EE4"/>
    <w:rsid w:val="00C93003"/>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D33"/>
    <w:rsid w:val="00CB1FFA"/>
    <w:rsid w:val="00CB3A9E"/>
    <w:rsid w:val="00CB3F6D"/>
    <w:rsid w:val="00CB5144"/>
    <w:rsid w:val="00CB588E"/>
    <w:rsid w:val="00CB5DDD"/>
    <w:rsid w:val="00CB5EB2"/>
    <w:rsid w:val="00CC0F0E"/>
    <w:rsid w:val="00CC12AC"/>
    <w:rsid w:val="00CC17BB"/>
    <w:rsid w:val="00CC1B30"/>
    <w:rsid w:val="00CC1BF1"/>
    <w:rsid w:val="00CC1E35"/>
    <w:rsid w:val="00CC213D"/>
    <w:rsid w:val="00CC2A5B"/>
    <w:rsid w:val="00CC3DB0"/>
    <w:rsid w:val="00CC3F0D"/>
    <w:rsid w:val="00CC41B3"/>
    <w:rsid w:val="00CC42EE"/>
    <w:rsid w:val="00CC4852"/>
    <w:rsid w:val="00CC597F"/>
    <w:rsid w:val="00CD0784"/>
    <w:rsid w:val="00CD0988"/>
    <w:rsid w:val="00CD22E0"/>
    <w:rsid w:val="00CD286B"/>
    <w:rsid w:val="00CD2A11"/>
    <w:rsid w:val="00CD2E85"/>
    <w:rsid w:val="00CD351C"/>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6353"/>
    <w:rsid w:val="00CE6CC4"/>
    <w:rsid w:val="00CF0AA0"/>
    <w:rsid w:val="00CF0B05"/>
    <w:rsid w:val="00CF14CA"/>
    <w:rsid w:val="00CF18B5"/>
    <w:rsid w:val="00CF19AA"/>
    <w:rsid w:val="00CF1E80"/>
    <w:rsid w:val="00CF2564"/>
    <w:rsid w:val="00CF2930"/>
    <w:rsid w:val="00CF329D"/>
    <w:rsid w:val="00CF3E1D"/>
    <w:rsid w:val="00CF4CFE"/>
    <w:rsid w:val="00CF51CA"/>
    <w:rsid w:val="00CF536C"/>
    <w:rsid w:val="00CF65F4"/>
    <w:rsid w:val="00CF6958"/>
    <w:rsid w:val="00CF7DCD"/>
    <w:rsid w:val="00D00170"/>
    <w:rsid w:val="00D00914"/>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31E6"/>
    <w:rsid w:val="00D24961"/>
    <w:rsid w:val="00D24BB1"/>
    <w:rsid w:val="00D24C8E"/>
    <w:rsid w:val="00D253D6"/>
    <w:rsid w:val="00D25513"/>
    <w:rsid w:val="00D26E35"/>
    <w:rsid w:val="00D26E52"/>
    <w:rsid w:val="00D3077E"/>
    <w:rsid w:val="00D31C9A"/>
    <w:rsid w:val="00D31F76"/>
    <w:rsid w:val="00D323D1"/>
    <w:rsid w:val="00D32794"/>
    <w:rsid w:val="00D33112"/>
    <w:rsid w:val="00D34217"/>
    <w:rsid w:val="00D3460E"/>
    <w:rsid w:val="00D3509C"/>
    <w:rsid w:val="00D3542D"/>
    <w:rsid w:val="00D35603"/>
    <w:rsid w:val="00D365A1"/>
    <w:rsid w:val="00D36F03"/>
    <w:rsid w:val="00D3717F"/>
    <w:rsid w:val="00D402B5"/>
    <w:rsid w:val="00D403F3"/>
    <w:rsid w:val="00D40B8A"/>
    <w:rsid w:val="00D414E2"/>
    <w:rsid w:val="00D42171"/>
    <w:rsid w:val="00D43F56"/>
    <w:rsid w:val="00D43FC2"/>
    <w:rsid w:val="00D44DCD"/>
    <w:rsid w:val="00D451B3"/>
    <w:rsid w:val="00D452DF"/>
    <w:rsid w:val="00D45930"/>
    <w:rsid w:val="00D471C2"/>
    <w:rsid w:val="00D47DB8"/>
    <w:rsid w:val="00D47DDB"/>
    <w:rsid w:val="00D50C6C"/>
    <w:rsid w:val="00D51CA0"/>
    <w:rsid w:val="00D52A1A"/>
    <w:rsid w:val="00D52AF9"/>
    <w:rsid w:val="00D53BC4"/>
    <w:rsid w:val="00D55202"/>
    <w:rsid w:val="00D55DAE"/>
    <w:rsid w:val="00D5712B"/>
    <w:rsid w:val="00D573C5"/>
    <w:rsid w:val="00D573E6"/>
    <w:rsid w:val="00D578D6"/>
    <w:rsid w:val="00D60025"/>
    <w:rsid w:val="00D61251"/>
    <w:rsid w:val="00D6174B"/>
    <w:rsid w:val="00D61959"/>
    <w:rsid w:val="00D61964"/>
    <w:rsid w:val="00D62EB0"/>
    <w:rsid w:val="00D64111"/>
    <w:rsid w:val="00D643BD"/>
    <w:rsid w:val="00D6467B"/>
    <w:rsid w:val="00D64708"/>
    <w:rsid w:val="00D65309"/>
    <w:rsid w:val="00D659C4"/>
    <w:rsid w:val="00D65A01"/>
    <w:rsid w:val="00D70A27"/>
    <w:rsid w:val="00D71A4D"/>
    <w:rsid w:val="00D71B64"/>
    <w:rsid w:val="00D7270A"/>
    <w:rsid w:val="00D7288B"/>
    <w:rsid w:val="00D72896"/>
    <w:rsid w:val="00D73C38"/>
    <w:rsid w:val="00D73E0B"/>
    <w:rsid w:val="00D77292"/>
    <w:rsid w:val="00D772BC"/>
    <w:rsid w:val="00D77F5D"/>
    <w:rsid w:val="00D77FD4"/>
    <w:rsid w:val="00D80114"/>
    <w:rsid w:val="00D80482"/>
    <w:rsid w:val="00D80CB7"/>
    <w:rsid w:val="00D8270D"/>
    <w:rsid w:val="00D82743"/>
    <w:rsid w:val="00D82B08"/>
    <w:rsid w:val="00D837DA"/>
    <w:rsid w:val="00D84411"/>
    <w:rsid w:val="00D8490B"/>
    <w:rsid w:val="00D852C0"/>
    <w:rsid w:val="00D87260"/>
    <w:rsid w:val="00D87A7F"/>
    <w:rsid w:val="00D87F37"/>
    <w:rsid w:val="00D90492"/>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A0F90"/>
    <w:rsid w:val="00DA1624"/>
    <w:rsid w:val="00DA1ABA"/>
    <w:rsid w:val="00DA1B41"/>
    <w:rsid w:val="00DA21FA"/>
    <w:rsid w:val="00DA275F"/>
    <w:rsid w:val="00DA3664"/>
    <w:rsid w:val="00DA3A25"/>
    <w:rsid w:val="00DA50B0"/>
    <w:rsid w:val="00DA5397"/>
    <w:rsid w:val="00DA55E7"/>
    <w:rsid w:val="00DA6271"/>
    <w:rsid w:val="00DA637A"/>
    <w:rsid w:val="00DA6725"/>
    <w:rsid w:val="00DA672F"/>
    <w:rsid w:val="00DB03E5"/>
    <w:rsid w:val="00DB048E"/>
    <w:rsid w:val="00DB0D2B"/>
    <w:rsid w:val="00DB1DDF"/>
    <w:rsid w:val="00DB3389"/>
    <w:rsid w:val="00DB41FA"/>
    <w:rsid w:val="00DB4D8C"/>
    <w:rsid w:val="00DB4ECC"/>
    <w:rsid w:val="00DB593B"/>
    <w:rsid w:val="00DB6017"/>
    <w:rsid w:val="00DB641A"/>
    <w:rsid w:val="00DB642D"/>
    <w:rsid w:val="00DB7259"/>
    <w:rsid w:val="00DC0139"/>
    <w:rsid w:val="00DC0B25"/>
    <w:rsid w:val="00DC24B0"/>
    <w:rsid w:val="00DC2A24"/>
    <w:rsid w:val="00DC31DD"/>
    <w:rsid w:val="00DC35A2"/>
    <w:rsid w:val="00DC485D"/>
    <w:rsid w:val="00DC5D1E"/>
    <w:rsid w:val="00DC5D68"/>
    <w:rsid w:val="00DC5E35"/>
    <w:rsid w:val="00DC67FF"/>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0BC"/>
    <w:rsid w:val="00DD5BE5"/>
    <w:rsid w:val="00DD7E47"/>
    <w:rsid w:val="00DE021C"/>
    <w:rsid w:val="00DE0238"/>
    <w:rsid w:val="00DE0378"/>
    <w:rsid w:val="00DE039B"/>
    <w:rsid w:val="00DE04CC"/>
    <w:rsid w:val="00DE080C"/>
    <w:rsid w:val="00DE31E1"/>
    <w:rsid w:val="00DE3397"/>
    <w:rsid w:val="00DE4123"/>
    <w:rsid w:val="00DE5A31"/>
    <w:rsid w:val="00DE6951"/>
    <w:rsid w:val="00DE6AE1"/>
    <w:rsid w:val="00DF00AF"/>
    <w:rsid w:val="00DF010A"/>
    <w:rsid w:val="00DF051C"/>
    <w:rsid w:val="00DF0893"/>
    <w:rsid w:val="00DF0959"/>
    <w:rsid w:val="00DF09F0"/>
    <w:rsid w:val="00DF226B"/>
    <w:rsid w:val="00DF387B"/>
    <w:rsid w:val="00DF3AF6"/>
    <w:rsid w:val="00DF3CCD"/>
    <w:rsid w:val="00DF4A1F"/>
    <w:rsid w:val="00DF5C8E"/>
    <w:rsid w:val="00DF6045"/>
    <w:rsid w:val="00DF74F6"/>
    <w:rsid w:val="00E0071B"/>
    <w:rsid w:val="00E0072C"/>
    <w:rsid w:val="00E01389"/>
    <w:rsid w:val="00E013B2"/>
    <w:rsid w:val="00E0151E"/>
    <w:rsid w:val="00E01A0E"/>
    <w:rsid w:val="00E02A1C"/>
    <w:rsid w:val="00E02F5E"/>
    <w:rsid w:val="00E02FAC"/>
    <w:rsid w:val="00E037B5"/>
    <w:rsid w:val="00E03A4B"/>
    <w:rsid w:val="00E03B1D"/>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6878"/>
    <w:rsid w:val="00E16A42"/>
    <w:rsid w:val="00E16A69"/>
    <w:rsid w:val="00E17B33"/>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3D77"/>
    <w:rsid w:val="00E356A8"/>
    <w:rsid w:val="00E377BC"/>
    <w:rsid w:val="00E40979"/>
    <w:rsid w:val="00E40C33"/>
    <w:rsid w:val="00E416AE"/>
    <w:rsid w:val="00E417F4"/>
    <w:rsid w:val="00E41E4D"/>
    <w:rsid w:val="00E41F74"/>
    <w:rsid w:val="00E43A6A"/>
    <w:rsid w:val="00E44FA9"/>
    <w:rsid w:val="00E4564A"/>
    <w:rsid w:val="00E45697"/>
    <w:rsid w:val="00E45C0D"/>
    <w:rsid w:val="00E4607F"/>
    <w:rsid w:val="00E4653A"/>
    <w:rsid w:val="00E47059"/>
    <w:rsid w:val="00E478A2"/>
    <w:rsid w:val="00E504C6"/>
    <w:rsid w:val="00E50CE8"/>
    <w:rsid w:val="00E50EE9"/>
    <w:rsid w:val="00E52158"/>
    <w:rsid w:val="00E526C1"/>
    <w:rsid w:val="00E52C79"/>
    <w:rsid w:val="00E5504B"/>
    <w:rsid w:val="00E55C0A"/>
    <w:rsid w:val="00E5629B"/>
    <w:rsid w:val="00E562D6"/>
    <w:rsid w:val="00E56478"/>
    <w:rsid w:val="00E57183"/>
    <w:rsid w:val="00E573AA"/>
    <w:rsid w:val="00E60BF1"/>
    <w:rsid w:val="00E60E02"/>
    <w:rsid w:val="00E622F3"/>
    <w:rsid w:val="00E6366D"/>
    <w:rsid w:val="00E63C08"/>
    <w:rsid w:val="00E63C68"/>
    <w:rsid w:val="00E63CA1"/>
    <w:rsid w:val="00E63CBF"/>
    <w:rsid w:val="00E64102"/>
    <w:rsid w:val="00E645FF"/>
    <w:rsid w:val="00E653DC"/>
    <w:rsid w:val="00E65B33"/>
    <w:rsid w:val="00E668D0"/>
    <w:rsid w:val="00E669BF"/>
    <w:rsid w:val="00E676AC"/>
    <w:rsid w:val="00E677AB"/>
    <w:rsid w:val="00E7083B"/>
    <w:rsid w:val="00E70938"/>
    <w:rsid w:val="00E70A22"/>
    <w:rsid w:val="00E71B55"/>
    <w:rsid w:val="00E72138"/>
    <w:rsid w:val="00E724F5"/>
    <w:rsid w:val="00E72B3C"/>
    <w:rsid w:val="00E74EF3"/>
    <w:rsid w:val="00E754E5"/>
    <w:rsid w:val="00E75E16"/>
    <w:rsid w:val="00E76AC0"/>
    <w:rsid w:val="00E76B7E"/>
    <w:rsid w:val="00E771FC"/>
    <w:rsid w:val="00E800AF"/>
    <w:rsid w:val="00E819AD"/>
    <w:rsid w:val="00E81D44"/>
    <w:rsid w:val="00E823DA"/>
    <w:rsid w:val="00E83FAA"/>
    <w:rsid w:val="00E8407A"/>
    <w:rsid w:val="00E850DE"/>
    <w:rsid w:val="00E855F8"/>
    <w:rsid w:val="00E900F2"/>
    <w:rsid w:val="00E91366"/>
    <w:rsid w:val="00E916D9"/>
    <w:rsid w:val="00E92226"/>
    <w:rsid w:val="00E93AF0"/>
    <w:rsid w:val="00E93DFE"/>
    <w:rsid w:val="00E93EFD"/>
    <w:rsid w:val="00E940A2"/>
    <w:rsid w:val="00E94567"/>
    <w:rsid w:val="00E947DE"/>
    <w:rsid w:val="00E94980"/>
    <w:rsid w:val="00E95314"/>
    <w:rsid w:val="00E966FB"/>
    <w:rsid w:val="00E96B07"/>
    <w:rsid w:val="00E96CF4"/>
    <w:rsid w:val="00E9729B"/>
    <w:rsid w:val="00E976F5"/>
    <w:rsid w:val="00E97EA3"/>
    <w:rsid w:val="00EA12AE"/>
    <w:rsid w:val="00EA26D5"/>
    <w:rsid w:val="00EA379E"/>
    <w:rsid w:val="00EA3F6D"/>
    <w:rsid w:val="00EA461C"/>
    <w:rsid w:val="00EA542F"/>
    <w:rsid w:val="00EA5737"/>
    <w:rsid w:val="00EA5AAE"/>
    <w:rsid w:val="00EA5DFF"/>
    <w:rsid w:val="00EB0AE4"/>
    <w:rsid w:val="00EB1DC1"/>
    <w:rsid w:val="00EB3368"/>
    <w:rsid w:val="00EB35C3"/>
    <w:rsid w:val="00EB3A34"/>
    <w:rsid w:val="00EB3CF5"/>
    <w:rsid w:val="00EB4486"/>
    <w:rsid w:val="00EB4819"/>
    <w:rsid w:val="00EB4A77"/>
    <w:rsid w:val="00EB4E7B"/>
    <w:rsid w:val="00EB5603"/>
    <w:rsid w:val="00EB789A"/>
    <w:rsid w:val="00EB7A74"/>
    <w:rsid w:val="00EC0364"/>
    <w:rsid w:val="00EC04DB"/>
    <w:rsid w:val="00EC169A"/>
    <w:rsid w:val="00EC1766"/>
    <w:rsid w:val="00EC227E"/>
    <w:rsid w:val="00EC3E56"/>
    <w:rsid w:val="00EC4363"/>
    <w:rsid w:val="00EC4AA1"/>
    <w:rsid w:val="00EC5279"/>
    <w:rsid w:val="00EC60F3"/>
    <w:rsid w:val="00EC6367"/>
    <w:rsid w:val="00EC68D8"/>
    <w:rsid w:val="00EC6BB2"/>
    <w:rsid w:val="00EC6C2F"/>
    <w:rsid w:val="00EC7C55"/>
    <w:rsid w:val="00ED125A"/>
    <w:rsid w:val="00ED1D13"/>
    <w:rsid w:val="00ED1E7C"/>
    <w:rsid w:val="00ED2366"/>
    <w:rsid w:val="00ED2568"/>
    <w:rsid w:val="00ED395A"/>
    <w:rsid w:val="00ED4404"/>
    <w:rsid w:val="00ED482D"/>
    <w:rsid w:val="00ED5636"/>
    <w:rsid w:val="00ED6C05"/>
    <w:rsid w:val="00EE11D9"/>
    <w:rsid w:val="00EE1894"/>
    <w:rsid w:val="00EE1DC9"/>
    <w:rsid w:val="00EE28FD"/>
    <w:rsid w:val="00EE3097"/>
    <w:rsid w:val="00EE398B"/>
    <w:rsid w:val="00EE4175"/>
    <w:rsid w:val="00EE498A"/>
    <w:rsid w:val="00EE5A3F"/>
    <w:rsid w:val="00EE64FA"/>
    <w:rsid w:val="00EE6B40"/>
    <w:rsid w:val="00EE71D7"/>
    <w:rsid w:val="00EE72BF"/>
    <w:rsid w:val="00EE756E"/>
    <w:rsid w:val="00EF0FFE"/>
    <w:rsid w:val="00EF192A"/>
    <w:rsid w:val="00EF2161"/>
    <w:rsid w:val="00EF21AF"/>
    <w:rsid w:val="00EF246E"/>
    <w:rsid w:val="00EF25AB"/>
    <w:rsid w:val="00EF28B4"/>
    <w:rsid w:val="00EF32AE"/>
    <w:rsid w:val="00EF3666"/>
    <w:rsid w:val="00EF405C"/>
    <w:rsid w:val="00EF4431"/>
    <w:rsid w:val="00EF4691"/>
    <w:rsid w:val="00EF4D78"/>
    <w:rsid w:val="00EF4E20"/>
    <w:rsid w:val="00EF7C32"/>
    <w:rsid w:val="00EF7D74"/>
    <w:rsid w:val="00F02068"/>
    <w:rsid w:val="00F024E3"/>
    <w:rsid w:val="00F02968"/>
    <w:rsid w:val="00F039AC"/>
    <w:rsid w:val="00F0400E"/>
    <w:rsid w:val="00F04DC5"/>
    <w:rsid w:val="00F04F47"/>
    <w:rsid w:val="00F067ED"/>
    <w:rsid w:val="00F075CD"/>
    <w:rsid w:val="00F07CB3"/>
    <w:rsid w:val="00F07EC1"/>
    <w:rsid w:val="00F10610"/>
    <w:rsid w:val="00F10F75"/>
    <w:rsid w:val="00F11970"/>
    <w:rsid w:val="00F1229F"/>
    <w:rsid w:val="00F12CBF"/>
    <w:rsid w:val="00F13BCF"/>
    <w:rsid w:val="00F15D12"/>
    <w:rsid w:val="00F1640B"/>
    <w:rsid w:val="00F1695B"/>
    <w:rsid w:val="00F16CC2"/>
    <w:rsid w:val="00F16D5F"/>
    <w:rsid w:val="00F176A8"/>
    <w:rsid w:val="00F20990"/>
    <w:rsid w:val="00F21CB4"/>
    <w:rsid w:val="00F236F7"/>
    <w:rsid w:val="00F23F95"/>
    <w:rsid w:val="00F24618"/>
    <w:rsid w:val="00F254C3"/>
    <w:rsid w:val="00F2676F"/>
    <w:rsid w:val="00F26C87"/>
    <w:rsid w:val="00F274EA"/>
    <w:rsid w:val="00F2792F"/>
    <w:rsid w:val="00F31875"/>
    <w:rsid w:val="00F35540"/>
    <w:rsid w:val="00F3685F"/>
    <w:rsid w:val="00F423DA"/>
    <w:rsid w:val="00F435BA"/>
    <w:rsid w:val="00F438B5"/>
    <w:rsid w:val="00F44027"/>
    <w:rsid w:val="00F44C54"/>
    <w:rsid w:val="00F455EA"/>
    <w:rsid w:val="00F45799"/>
    <w:rsid w:val="00F45EE8"/>
    <w:rsid w:val="00F46785"/>
    <w:rsid w:val="00F46ED4"/>
    <w:rsid w:val="00F47147"/>
    <w:rsid w:val="00F47811"/>
    <w:rsid w:val="00F47C2A"/>
    <w:rsid w:val="00F50EC4"/>
    <w:rsid w:val="00F536D0"/>
    <w:rsid w:val="00F53F98"/>
    <w:rsid w:val="00F5414C"/>
    <w:rsid w:val="00F557B6"/>
    <w:rsid w:val="00F5631B"/>
    <w:rsid w:val="00F56C93"/>
    <w:rsid w:val="00F6073D"/>
    <w:rsid w:val="00F6078A"/>
    <w:rsid w:val="00F6228F"/>
    <w:rsid w:val="00F629CF"/>
    <w:rsid w:val="00F631EB"/>
    <w:rsid w:val="00F64832"/>
    <w:rsid w:val="00F649D7"/>
    <w:rsid w:val="00F64EAC"/>
    <w:rsid w:val="00F65119"/>
    <w:rsid w:val="00F65605"/>
    <w:rsid w:val="00F65A09"/>
    <w:rsid w:val="00F65E10"/>
    <w:rsid w:val="00F710D2"/>
    <w:rsid w:val="00F71904"/>
    <w:rsid w:val="00F725A3"/>
    <w:rsid w:val="00F73447"/>
    <w:rsid w:val="00F73CA1"/>
    <w:rsid w:val="00F74C98"/>
    <w:rsid w:val="00F74E62"/>
    <w:rsid w:val="00F75663"/>
    <w:rsid w:val="00F75849"/>
    <w:rsid w:val="00F76B1A"/>
    <w:rsid w:val="00F76B45"/>
    <w:rsid w:val="00F76B8D"/>
    <w:rsid w:val="00F76E0B"/>
    <w:rsid w:val="00F774FC"/>
    <w:rsid w:val="00F8003E"/>
    <w:rsid w:val="00F807F6"/>
    <w:rsid w:val="00F81DAB"/>
    <w:rsid w:val="00F820BC"/>
    <w:rsid w:val="00F82603"/>
    <w:rsid w:val="00F82C92"/>
    <w:rsid w:val="00F837FE"/>
    <w:rsid w:val="00F85ADC"/>
    <w:rsid w:val="00F85F46"/>
    <w:rsid w:val="00F869F8"/>
    <w:rsid w:val="00F87480"/>
    <w:rsid w:val="00F87EF2"/>
    <w:rsid w:val="00F87FDC"/>
    <w:rsid w:val="00F90916"/>
    <w:rsid w:val="00F9132D"/>
    <w:rsid w:val="00F9256F"/>
    <w:rsid w:val="00F939FD"/>
    <w:rsid w:val="00F93DA8"/>
    <w:rsid w:val="00F940C8"/>
    <w:rsid w:val="00F944EE"/>
    <w:rsid w:val="00F9679A"/>
    <w:rsid w:val="00F968AC"/>
    <w:rsid w:val="00FA0DD0"/>
    <w:rsid w:val="00FA0E3A"/>
    <w:rsid w:val="00FA1008"/>
    <w:rsid w:val="00FA24B1"/>
    <w:rsid w:val="00FA2D94"/>
    <w:rsid w:val="00FA35F1"/>
    <w:rsid w:val="00FA3964"/>
    <w:rsid w:val="00FA3B4A"/>
    <w:rsid w:val="00FA41E3"/>
    <w:rsid w:val="00FA458F"/>
    <w:rsid w:val="00FA4F3A"/>
    <w:rsid w:val="00FA622F"/>
    <w:rsid w:val="00FA6581"/>
    <w:rsid w:val="00FA6939"/>
    <w:rsid w:val="00FA7175"/>
    <w:rsid w:val="00FA77F3"/>
    <w:rsid w:val="00FA7A71"/>
    <w:rsid w:val="00FB0C37"/>
    <w:rsid w:val="00FB2750"/>
    <w:rsid w:val="00FB2EA0"/>
    <w:rsid w:val="00FB31C0"/>
    <w:rsid w:val="00FB3D1D"/>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645"/>
    <w:rsid w:val="00FD1223"/>
    <w:rsid w:val="00FD2975"/>
    <w:rsid w:val="00FD2B79"/>
    <w:rsid w:val="00FD375F"/>
    <w:rsid w:val="00FD53C3"/>
    <w:rsid w:val="00FD63B6"/>
    <w:rsid w:val="00FD6B11"/>
    <w:rsid w:val="00FD7170"/>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0CB9"/>
    <w:rsid w:val="00FF10D0"/>
    <w:rsid w:val="00FF12B1"/>
    <w:rsid w:val="00FF12BC"/>
    <w:rsid w:val="00FF13D3"/>
    <w:rsid w:val="00FF17C1"/>
    <w:rsid w:val="00FF1B19"/>
    <w:rsid w:val="00FF2E72"/>
    <w:rsid w:val="00FF3064"/>
    <w:rsid w:val="00FF3618"/>
    <w:rsid w:val="00FF368A"/>
    <w:rsid w:val="00FF47A0"/>
    <w:rsid w:val="00FF5842"/>
    <w:rsid w:val="00FF5AF5"/>
    <w:rsid w:val="00FF64A5"/>
    <w:rsid w:val="00FF650C"/>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0C9FA1E"/>
  <w15:docId w15:val="{CC162B46-25C8-455E-88B8-1D58AD4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0336B"/>
    <w:rPr>
      <w:rFonts w:ascii="Times New Roman" w:hAnsi="Times New Roman"/>
      <w:sz w:val="24"/>
    </w:rPr>
  </w:style>
  <w:style w:type="paragraph" w:styleId="1">
    <w:name w:val="heading 1"/>
    <w:basedOn w:val="a7"/>
    <w:next w:val="a7"/>
    <w:link w:val="13"/>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7"/>
    <w:next w:val="a7"/>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7"/>
    <w:next w:val="a7"/>
    <w:link w:val="30"/>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7"/>
    <w:next w:val="a7"/>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7"/>
    <w:next w:val="a7"/>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7"/>
    <w:next w:val="a7"/>
    <w:link w:val="60"/>
    <w:autoRedefine/>
    <w:unhideWhenUsed/>
    <w:qFormat/>
    <w:rsid w:val="00D25513"/>
    <w:pPr>
      <w:keepNext/>
      <w:keepLines/>
      <w:spacing w:after="0" w:line="240" w:lineRule="auto"/>
      <w:jc w:val="center"/>
      <w:outlineLvl w:val="5"/>
    </w:pPr>
    <w:rPr>
      <w:rFonts w:eastAsia="SimSun" w:cstheme="majorBidi"/>
      <w:b/>
      <w:sz w:val="28"/>
      <w:u w:val="single"/>
      <w:lang w:eastAsia="zh-CN"/>
    </w:rPr>
  </w:style>
  <w:style w:type="paragraph" w:styleId="7">
    <w:name w:val="heading 7"/>
    <w:basedOn w:val="a7"/>
    <w:next w:val="a7"/>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7"/>
    <w:next w:val="a7"/>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7"/>
    <w:next w:val="a7"/>
    <w:link w:val="90"/>
    <w:qFormat/>
    <w:rsid w:val="00200D24"/>
    <w:pPr>
      <w:spacing w:before="240" w:after="60" w:line="240" w:lineRule="auto"/>
      <w:outlineLvl w:val="8"/>
    </w:pPr>
    <w:rPr>
      <w:rFonts w:ascii="Arial" w:eastAsia="Times New Roman" w:hAnsi="Arial" w:cs="Arial"/>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basedOn w:val="a8"/>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8"/>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8"/>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8"/>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8"/>
    <w:link w:val="9"/>
    <w:rsid w:val="00200D24"/>
    <w:rPr>
      <w:rFonts w:ascii="Arial" w:eastAsia="Times New Roman" w:hAnsi="Arial" w:cs="Arial"/>
      <w:lang w:eastAsia="zh-CN"/>
    </w:rPr>
  </w:style>
  <w:style w:type="numbering" w:customStyle="1" w:styleId="14">
    <w:name w:val="Нет списка1"/>
    <w:next w:val="aa"/>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5">
    <w:name w:val="Основной шрифт абзаца1"/>
    <w:rsid w:val="00200D24"/>
  </w:style>
  <w:style w:type="character" w:customStyle="1" w:styleId="ab">
    <w:name w:val="Текст выноски Знак"/>
    <w:rsid w:val="00200D24"/>
    <w:rPr>
      <w:rFonts w:ascii="Tahoma" w:hAnsi="Tahoma" w:cs="Tahoma"/>
      <w:sz w:val="16"/>
      <w:szCs w:val="16"/>
    </w:rPr>
  </w:style>
  <w:style w:type="character" w:styleId="ac">
    <w:name w:val="page number"/>
    <w:basedOn w:val="41"/>
    <w:rsid w:val="00200D24"/>
  </w:style>
  <w:style w:type="character" w:styleId="ad">
    <w:name w:val="Hyperlink"/>
    <w:uiPriority w:val="99"/>
    <w:rsid w:val="00200D24"/>
    <w:rPr>
      <w:color w:val="0000FF"/>
      <w:u w:val="single"/>
    </w:rPr>
  </w:style>
  <w:style w:type="character" w:customStyle="1" w:styleId="ae">
    <w:name w:val="Гипертекстовая ссылка"/>
    <w:uiPriority w:val="99"/>
    <w:rsid w:val="00200D24"/>
    <w:rPr>
      <w:color w:val="106BBE"/>
    </w:rPr>
  </w:style>
  <w:style w:type="character" w:customStyle="1" w:styleId="af">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6">
    <w:name w:val="Заголовок1"/>
    <w:basedOn w:val="a7"/>
    <w:next w:val="af0"/>
    <w:link w:val="17"/>
    <w:qFormat/>
    <w:rsid w:val="00200D24"/>
    <w:pPr>
      <w:keepNext/>
      <w:spacing w:before="240" w:after="120" w:line="240" w:lineRule="auto"/>
    </w:pPr>
    <w:rPr>
      <w:rFonts w:ascii="Arial" w:eastAsia="Lucida Sans Unicode" w:hAnsi="Arial" w:cs="Tahoma"/>
      <w:sz w:val="28"/>
      <w:szCs w:val="28"/>
      <w:lang w:eastAsia="zh-CN"/>
    </w:rPr>
  </w:style>
  <w:style w:type="paragraph" w:styleId="af0">
    <w:name w:val="Body Text"/>
    <w:basedOn w:val="a7"/>
    <w:link w:val="af1"/>
    <w:rsid w:val="00200D24"/>
    <w:pPr>
      <w:spacing w:after="0" w:line="240" w:lineRule="auto"/>
      <w:jc w:val="center"/>
    </w:pPr>
    <w:rPr>
      <w:rFonts w:eastAsia="Times New Roman" w:cs="Times New Roman"/>
      <w:sz w:val="28"/>
      <w:szCs w:val="24"/>
      <w:lang w:eastAsia="zh-CN"/>
    </w:rPr>
  </w:style>
  <w:style w:type="character" w:customStyle="1" w:styleId="af1">
    <w:name w:val="Основной текст Знак"/>
    <w:basedOn w:val="a8"/>
    <w:link w:val="af0"/>
    <w:rsid w:val="00200D24"/>
    <w:rPr>
      <w:rFonts w:ascii="Times New Roman" w:eastAsia="Times New Roman" w:hAnsi="Times New Roman" w:cs="Times New Roman"/>
      <w:sz w:val="28"/>
      <w:szCs w:val="24"/>
      <w:lang w:eastAsia="zh-CN"/>
    </w:rPr>
  </w:style>
  <w:style w:type="paragraph" w:styleId="af2">
    <w:name w:val="List"/>
    <w:basedOn w:val="af0"/>
    <w:rsid w:val="00200D24"/>
    <w:rPr>
      <w:rFonts w:cs="Tahoma"/>
    </w:rPr>
  </w:style>
  <w:style w:type="paragraph" w:styleId="af3">
    <w:name w:val="caption"/>
    <w:basedOn w:val="a7"/>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7"/>
    <w:rsid w:val="00200D24"/>
    <w:pPr>
      <w:suppressLineNumbers/>
      <w:spacing w:after="0" w:line="240" w:lineRule="auto"/>
    </w:pPr>
    <w:rPr>
      <w:rFonts w:eastAsia="Times New Roman" w:cs="Mangal"/>
      <w:szCs w:val="24"/>
      <w:lang w:eastAsia="zh-CN"/>
    </w:rPr>
  </w:style>
  <w:style w:type="paragraph" w:customStyle="1" w:styleId="34">
    <w:name w:val="Название3"/>
    <w:basedOn w:val="a7"/>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7"/>
    <w:rsid w:val="00200D24"/>
    <w:pPr>
      <w:suppressLineNumbers/>
      <w:spacing w:after="0" w:line="240" w:lineRule="auto"/>
    </w:pPr>
    <w:rPr>
      <w:rFonts w:eastAsia="Times New Roman" w:cs="Tahoma"/>
      <w:szCs w:val="24"/>
      <w:lang w:eastAsia="zh-CN"/>
    </w:rPr>
  </w:style>
  <w:style w:type="paragraph" w:customStyle="1" w:styleId="24">
    <w:name w:val="Название2"/>
    <w:basedOn w:val="a7"/>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7"/>
    <w:rsid w:val="00200D24"/>
    <w:pPr>
      <w:suppressLineNumbers/>
      <w:spacing w:after="0" w:line="240" w:lineRule="auto"/>
    </w:pPr>
    <w:rPr>
      <w:rFonts w:eastAsia="Times New Roman" w:cs="Tahoma"/>
      <w:szCs w:val="24"/>
      <w:lang w:eastAsia="zh-CN"/>
    </w:rPr>
  </w:style>
  <w:style w:type="paragraph" w:customStyle="1" w:styleId="18">
    <w:name w:val="Название1"/>
    <w:basedOn w:val="a7"/>
    <w:rsid w:val="00200D24"/>
    <w:pPr>
      <w:suppressLineNumbers/>
      <w:spacing w:before="120" w:after="120" w:line="240" w:lineRule="auto"/>
    </w:pPr>
    <w:rPr>
      <w:rFonts w:eastAsia="Times New Roman" w:cs="Tahoma"/>
      <w:i/>
      <w:iCs/>
      <w:szCs w:val="24"/>
      <w:lang w:eastAsia="zh-CN"/>
    </w:rPr>
  </w:style>
  <w:style w:type="paragraph" w:customStyle="1" w:styleId="19">
    <w:name w:val="Указатель1"/>
    <w:basedOn w:val="a7"/>
    <w:rsid w:val="00200D24"/>
    <w:pPr>
      <w:suppressLineNumbers/>
      <w:spacing w:after="0" w:line="240" w:lineRule="auto"/>
    </w:pPr>
    <w:rPr>
      <w:rFonts w:eastAsia="Times New Roman" w:cs="Tahoma"/>
      <w:szCs w:val="24"/>
      <w:lang w:eastAsia="zh-CN"/>
    </w:rPr>
  </w:style>
  <w:style w:type="paragraph" w:styleId="af4">
    <w:name w:val="Subtitle"/>
    <w:basedOn w:val="a7"/>
    <w:next w:val="af0"/>
    <w:link w:val="af5"/>
    <w:qFormat/>
    <w:rsid w:val="00200D24"/>
    <w:pPr>
      <w:spacing w:after="0" w:line="240" w:lineRule="auto"/>
      <w:jc w:val="center"/>
    </w:pPr>
    <w:rPr>
      <w:rFonts w:eastAsia="Times New Roman" w:cs="Times New Roman"/>
      <w:szCs w:val="20"/>
      <w:lang w:eastAsia="zh-CN"/>
    </w:rPr>
  </w:style>
  <w:style w:type="character" w:customStyle="1" w:styleId="af5">
    <w:name w:val="Подзаголовок Знак"/>
    <w:basedOn w:val="a8"/>
    <w:link w:val="af4"/>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7"/>
    <w:rsid w:val="00200D24"/>
    <w:pPr>
      <w:spacing w:after="0" w:line="240" w:lineRule="auto"/>
      <w:jc w:val="center"/>
    </w:pPr>
    <w:rPr>
      <w:rFonts w:eastAsia="Times New Roman" w:cs="Times New Roman"/>
      <w:sz w:val="28"/>
      <w:szCs w:val="24"/>
      <w:lang w:eastAsia="zh-CN"/>
    </w:rPr>
  </w:style>
  <w:style w:type="paragraph" w:styleId="af6">
    <w:name w:val="Balloon Text"/>
    <w:basedOn w:val="a7"/>
    <w:link w:val="1a"/>
    <w:rsid w:val="00200D24"/>
    <w:pPr>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8"/>
    <w:link w:val="af6"/>
    <w:rsid w:val="00200D24"/>
    <w:rPr>
      <w:rFonts w:ascii="Tahoma" w:eastAsia="Times New Roman" w:hAnsi="Tahoma" w:cs="Tahoma"/>
      <w:sz w:val="16"/>
      <w:szCs w:val="16"/>
      <w:lang w:eastAsia="zh-CN"/>
    </w:rPr>
  </w:style>
  <w:style w:type="paragraph" w:customStyle="1" w:styleId="af7">
    <w:name w:val="Содержимое таблицы"/>
    <w:basedOn w:val="a7"/>
    <w:rsid w:val="00200D24"/>
    <w:pPr>
      <w:suppressLineNumbers/>
      <w:spacing w:after="0" w:line="240" w:lineRule="auto"/>
    </w:pPr>
    <w:rPr>
      <w:rFonts w:eastAsia="Times New Roman" w:cs="Times New Roman"/>
      <w:szCs w:val="24"/>
      <w:lang w:eastAsia="zh-CN"/>
    </w:rPr>
  </w:style>
  <w:style w:type="paragraph" w:customStyle="1" w:styleId="af8">
    <w:name w:val="Заголовок таблицы"/>
    <w:basedOn w:val="af7"/>
    <w:rsid w:val="00200D24"/>
    <w:pPr>
      <w:jc w:val="center"/>
    </w:pPr>
    <w:rPr>
      <w:b/>
      <w:bCs/>
    </w:rPr>
  </w:style>
  <w:style w:type="paragraph" w:styleId="af9">
    <w:name w:val="header"/>
    <w:aliases w:val="??????? ??????????,ВерхКолонтитул Знак,ВерхКолонтитул,Верхний колонтитул Знак Знак,Знак6 Знак Знак, Знак6 Знак Знак"/>
    <w:basedOn w:val="a7"/>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Верхний колонтитул Знак"/>
    <w:aliases w:val="??????? ?????????? Знак,ВерхКолонтитул Знак Знак,ВерхКолонтитул Знак1,Верхний колонтитул Знак Знак Знак,Знак6 Знак Знак Знак, Знак6 Знак Знак Знак"/>
    <w:basedOn w:val="a8"/>
    <w:link w:val="af9"/>
    <w:uiPriority w:val="99"/>
    <w:rsid w:val="00200D24"/>
    <w:rPr>
      <w:rFonts w:ascii="Times New Roman" w:eastAsia="Times New Roman" w:hAnsi="Times New Roman" w:cs="Times New Roman"/>
      <w:sz w:val="24"/>
      <w:szCs w:val="24"/>
      <w:lang w:eastAsia="zh-CN"/>
    </w:rPr>
  </w:style>
  <w:style w:type="paragraph" w:styleId="afb">
    <w:name w:val="footer"/>
    <w:aliases w:val=" Знак"/>
    <w:basedOn w:val="a7"/>
    <w:link w:val="afc"/>
    <w:rsid w:val="00200D24"/>
    <w:pPr>
      <w:tabs>
        <w:tab w:val="center" w:pos="4677"/>
        <w:tab w:val="right" w:pos="9355"/>
      </w:tabs>
      <w:spacing w:after="0" w:line="240" w:lineRule="auto"/>
    </w:pPr>
    <w:rPr>
      <w:rFonts w:eastAsia="Times New Roman" w:cs="Times New Roman"/>
      <w:szCs w:val="24"/>
      <w:lang w:eastAsia="zh-CN"/>
    </w:rPr>
  </w:style>
  <w:style w:type="character" w:customStyle="1" w:styleId="afc">
    <w:name w:val="Нижний колонтитул Знак"/>
    <w:aliases w:val=" Знак Знак"/>
    <w:basedOn w:val="a8"/>
    <w:link w:val="afb"/>
    <w:rsid w:val="00200D24"/>
    <w:rPr>
      <w:rFonts w:ascii="Times New Roman" w:eastAsia="Times New Roman" w:hAnsi="Times New Roman" w:cs="Times New Roman"/>
      <w:sz w:val="24"/>
      <w:szCs w:val="24"/>
      <w:lang w:eastAsia="zh-CN"/>
    </w:rPr>
  </w:style>
  <w:style w:type="paragraph" w:styleId="afd">
    <w:name w:val="Body Text Indent"/>
    <w:basedOn w:val="a7"/>
    <w:link w:val="afe"/>
    <w:rsid w:val="00200D24"/>
    <w:pPr>
      <w:spacing w:after="120" w:line="240" w:lineRule="auto"/>
      <w:ind w:left="283"/>
    </w:pPr>
    <w:rPr>
      <w:rFonts w:eastAsia="Times New Roman" w:cs="Times New Roman"/>
      <w:szCs w:val="24"/>
      <w:lang w:eastAsia="zh-CN"/>
    </w:rPr>
  </w:style>
  <w:style w:type="character" w:customStyle="1" w:styleId="afe">
    <w:name w:val="Основной текст с отступом Знак"/>
    <w:basedOn w:val="a8"/>
    <w:link w:val="afd"/>
    <w:rsid w:val="00200D24"/>
    <w:rPr>
      <w:rFonts w:ascii="Times New Roman" w:eastAsia="Times New Roman" w:hAnsi="Times New Roman" w:cs="Times New Roman"/>
      <w:sz w:val="24"/>
      <w:szCs w:val="24"/>
      <w:lang w:eastAsia="zh-CN"/>
    </w:rPr>
  </w:style>
  <w:style w:type="paragraph" w:customStyle="1" w:styleId="normal32">
    <w:name w:val="normal32"/>
    <w:basedOn w:val="a7"/>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7"/>
    <w:rsid w:val="00200D24"/>
    <w:pPr>
      <w:spacing w:before="280" w:after="280" w:line="240" w:lineRule="auto"/>
    </w:pPr>
    <w:rPr>
      <w:rFonts w:eastAsia="Times New Roman" w:cs="Times New Roman"/>
      <w:szCs w:val="24"/>
      <w:lang w:eastAsia="zh-CN"/>
    </w:rPr>
  </w:style>
  <w:style w:type="paragraph" w:customStyle="1" w:styleId="1b">
    <w:name w:val="Текст1"/>
    <w:basedOn w:val="a7"/>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7"/>
    <w:rsid w:val="00200D24"/>
    <w:pPr>
      <w:spacing w:after="120" w:line="480" w:lineRule="auto"/>
    </w:pPr>
    <w:rPr>
      <w:rFonts w:eastAsia="Times New Roman" w:cs="Times New Roman"/>
      <w:szCs w:val="24"/>
      <w:lang w:eastAsia="zh-CN"/>
    </w:rPr>
  </w:style>
  <w:style w:type="paragraph" w:customStyle="1" w:styleId="ConsPlusTitle">
    <w:name w:val="ConsPlusTitle"/>
    <w:uiPriority w:val="99"/>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f">
    <w:name w:val="Normal (Web)"/>
    <w:basedOn w:val="a7"/>
    <w:uiPriority w:val="99"/>
    <w:rsid w:val="00200D24"/>
    <w:pPr>
      <w:spacing w:before="280" w:after="280" w:line="240" w:lineRule="auto"/>
    </w:pPr>
    <w:rPr>
      <w:rFonts w:eastAsia="Times New Roman" w:cs="Times New Roman"/>
      <w:szCs w:val="24"/>
      <w:lang w:eastAsia="zh-CN"/>
    </w:rPr>
  </w:style>
  <w:style w:type="paragraph" w:customStyle="1" w:styleId="aff0">
    <w:name w:val="Нормальный (таблица)"/>
    <w:basedOn w:val="a7"/>
    <w:next w:val="a7"/>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1">
    <w:name w:val="Прижатый влево"/>
    <w:basedOn w:val="a7"/>
    <w:next w:val="a7"/>
    <w:uiPriority w:val="99"/>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7"/>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7"/>
    <w:rsid w:val="00200D24"/>
    <w:pPr>
      <w:spacing w:after="223" w:line="240" w:lineRule="auto"/>
    </w:pPr>
    <w:rPr>
      <w:rFonts w:eastAsia="Times New Roman" w:cs="Times New Roman"/>
      <w:szCs w:val="24"/>
      <w:lang w:eastAsia="zh-CN"/>
    </w:rPr>
  </w:style>
  <w:style w:type="table" w:styleId="aff2">
    <w:name w:val="Table Grid"/>
    <w:basedOn w:val="a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c">
    <w:name w:val="Сетка таблицы1"/>
    <w:basedOn w:val="a9"/>
    <w:next w:val="aff2"/>
    <w:uiPriority w:val="5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a"/>
    <w:uiPriority w:val="99"/>
    <w:semiHidden/>
    <w:unhideWhenUsed/>
    <w:rsid w:val="00F6073D"/>
  </w:style>
  <w:style w:type="character" w:styleId="aff3">
    <w:name w:val="FollowedHyperlink"/>
    <w:basedOn w:val="a8"/>
    <w:unhideWhenUsed/>
    <w:rsid w:val="00F6073D"/>
    <w:rPr>
      <w:color w:val="954F72" w:themeColor="followedHyperlink"/>
      <w:u w:val="single"/>
    </w:rPr>
  </w:style>
  <w:style w:type="paragraph" w:customStyle="1" w:styleId="msonormal0">
    <w:name w:val="msonormal"/>
    <w:basedOn w:val="a7"/>
    <w:rsid w:val="00F6073D"/>
    <w:pPr>
      <w:spacing w:before="280" w:after="280" w:line="240" w:lineRule="auto"/>
    </w:pPr>
    <w:rPr>
      <w:rFonts w:eastAsia="Times New Roman" w:cs="Times New Roman"/>
      <w:szCs w:val="24"/>
      <w:lang w:eastAsia="zh-CN"/>
    </w:rPr>
  </w:style>
  <w:style w:type="paragraph" w:styleId="aff4">
    <w:name w:val="List Paragraph"/>
    <w:basedOn w:val="a7"/>
    <w:link w:val="aff5"/>
    <w:uiPriority w:val="34"/>
    <w:qFormat/>
    <w:rsid w:val="009575BE"/>
    <w:pPr>
      <w:ind w:left="720"/>
      <w:contextualSpacing/>
    </w:pPr>
    <w:rPr>
      <w:rFonts w:ascii="Calibri" w:eastAsia="Calibri" w:hAnsi="Calibri" w:cs="Times New Roman"/>
      <w:lang w:val="x-none"/>
    </w:rPr>
  </w:style>
  <w:style w:type="character" w:customStyle="1" w:styleId="aff5">
    <w:name w:val="Абзац списка Знак"/>
    <w:link w:val="aff4"/>
    <w:uiPriority w:val="34"/>
    <w:locked/>
    <w:rsid w:val="009575BE"/>
    <w:rPr>
      <w:rFonts w:ascii="Calibri" w:eastAsia="Calibri" w:hAnsi="Calibri" w:cs="Times New Roman"/>
      <w:lang w:val="x-none"/>
    </w:rPr>
  </w:style>
  <w:style w:type="paragraph" w:styleId="aff6">
    <w:name w:val="No Spacing"/>
    <w:link w:val="aff7"/>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8"/>
    <w:link w:val="3"/>
    <w:rsid w:val="00057239"/>
    <w:rPr>
      <w:rFonts w:ascii="Times New Roman" w:eastAsiaTheme="majorEastAsia" w:hAnsi="Times New Roman" w:cstheme="majorBidi"/>
      <w:b/>
      <w:sz w:val="24"/>
      <w:szCs w:val="24"/>
    </w:rPr>
  </w:style>
  <w:style w:type="character" w:customStyle="1" w:styleId="60">
    <w:name w:val="Заголовок 6 Знак"/>
    <w:basedOn w:val="a8"/>
    <w:link w:val="6"/>
    <w:rsid w:val="00D25513"/>
    <w:rPr>
      <w:rFonts w:ascii="Times New Roman" w:eastAsia="SimSun" w:hAnsi="Times New Roman" w:cstheme="majorBidi"/>
      <w:b/>
      <w:sz w:val="28"/>
      <w:u w:val="single"/>
      <w:lang w:eastAsia="zh-CN"/>
    </w:rPr>
  </w:style>
  <w:style w:type="character" w:customStyle="1" w:styleId="1d">
    <w:name w:val="Неразрешенное упоминание1"/>
    <w:basedOn w:val="a8"/>
    <w:uiPriority w:val="99"/>
    <w:unhideWhenUsed/>
    <w:rsid w:val="0043153F"/>
    <w:rPr>
      <w:color w:val="605E5C"/>
      <w:shd w:val="clear" w:color="auto" w:fill="E1DFDD"/>
    </w:rPr>
  </w:style>
  <w:style w:type="character" w:customStyle="1" w:styleId="70">
    <w:name w:val="Заголовок 7 Знак"/>
    <w:basedOn w:val="a8"/>
    <w:link w:val="7"/>
    <w:rsid w:val="0043153F"/>
    <w:rPr>
      <w:rFonts w:asciiTheme="majorHAnsi" w:eastAsiaTheme="majorEastAsia" w:hAnsiTheme="majorHAnsi" w:cstheme="majorBidi"/>
      <w:i/>
      <w:iCs/>
      <w:color w:val="1F4D78" w:themeColor="accent1" w:themeShade="7F"/>
    </w:rPr>
  </w:style>
  <w:style w:type="paragraph" w:styleId="71">
    <w:name w:val="toc 7"/>
    <w:basedOn w:val="a7"/>
    <w:next w:val="a7"/>
    <w:autoRedefine/>
    <w:uiPriority w:val="39"/>
    <w:unhideWhenUsed/>
    <w:rsid w:val="00344E44"/>
    <w:pPr>
      <w:spacing w:after="100"/>
      <w:ind w:left="1320"/>
    </w:pPr>
    <w:rPr>
      <w:rFonts w:eastAsiaTheme="minorEastAsia"/>
      <w:lang w:eastAsia="ru-RU"/>
    </w:rPr>
  </w:style>
  <w:style w:type="paragraph" w:styleId="1e">
    <w:name w:val="toc 1"/>
    <w:aliases w:val="фр"/>
    <w:basedOn w:val="a7"/>
    <w:next w:val="a7"/>
    <w:autoRedefine/>
    <w:uiPriority w:val="39"/>
    <w:unhideWhenUsed/>
    <w:qFormat/>
    <w:rsid w:val="00C71673"/>
    <w:pPr>
      <w:tabs>
        <w:tab w:val="right" w:leader="dot" w:pos="9629"/>
      </w:tabs>
      <w:spacing w:after="100"/>
    </w:pPr>
    <w:rPr>
      <w:rFonts w:eastAsia="SimSun"/>
      <w:noProof/>
      <w:lang w:eastAsia="zh-CN"/>
    </w:rPr>
  </w:style>
  <w:style w:type="paragraph" w:styleId="27">
    <w:name w:val="toc 2"/>
    <w:basedOn w:val="a7"/>
    <w:next w:val="a7"/>
    <w:autoRedefine/>
    <w:uiPriority w:val="39"/>
    <w:unhideWhenUsed/>
    <w:qFormat/>
    <w:rsid w:val="00E21B0B"/>
    <w:pPr>
      <w:tabs>
        <w:tab w:val="right" w:leader="dot" w:pos="9628"/>
      </w:tabs>
      <w:spacing w:after="100"/>
      <w:ind w:left="220"/>
      <w:jc w:val="center"/>
    </w:pPr>
  </w:style>
  <w:style w:type="paragraph" w:styleId="36">
    <w:name w:val="toc 3"/>
    <w:basedOn w:val="a7"/>
    <w:next w:val="a7"/>
    <w:autoRedefine/>
    <w:uiPriority w:val="39"/>
    <w:unhideWhenUsed/>
    <w:qFormat/>
    <w:rsid w:val="00344E44"/>
    <w:pPr>
      <w:spacing w:after="100"/>
      <w:ind w:left="440"/>
    </w:pPr>
  </w:style>
  <w:style w:type="paragraph" w:styleId="43">
    <w:name w:val="toc 4"/>
    <w:basedOn w:val="a7"/>
    <w:next w:val="a7"/>
    <w:autoRedefine/>
    <w:uiPriority w:val="39"/>
    <w:unhideWhenUsed/>
    <w:rsid w:val="00344E44"/>
    <w:pPr>
      <w:spacing w:after="100"/>
      <w:ind w:left="660"/>
    </w:pPr>
  </w:style>
  <w:style w:type="paragraph" w:styleId="51">
    <w:name w:val="toc 5"/>
    <w:basedOn w:val="a7"/>
    <w:next w:val="a7"/>
    <w:autoRedefine/>
    <w:uiPriority w:val="39"/>
    <w:unhideWhenUsed/>
    <w:rsid w:val="00344E44"/>
    <w:pPr>
      <w:spacing w:after="100"/>
      <w:ind w:left="880"/>
    </w:pPr>
    <w:rPr>
      <w:caps/>
    </w:rPr>
  </w:style>
  <w:style w:type="paragraph" w:styleId="61">
    <w:name w:val="toc 6"/>
    <w:basedOn w:val="a7"/>
    <w:next w:val="a7"/>
    <w:autoRedefine/>
    <w:uiPriority w:val="39"/>
    <w:unhideWhenUsed/>
    <w:rsid w:val="00344E44"/>
    <w:pPr>
      <w:spacing w:after="100"/>
      <w:ind w:left="1100"/>
    </w:pPr>
  </w:style>
  <w:style w:type="paragraph" w:styleId="81">
    <w:name w:val="toc 8"/>
    <w:basedOn w:val="a7"/>
    <w:next w:val="a7"/>
    <w:autoRedefine/>
    <w:uiPriority w:val="39"/>
    <w:unhideWhenUsed/>
    <w:rsid w:val="00344E44"/>
    <w:pPr>
      <w:spacing w:after="100"/>
      <w:ind w:left="1540"/>
    </w:pPr>
    <w:rPr>
      <w:rFonts w:eastAsiaTheme="minorEastAsia"/>
      <w:lang w:eastAsia="ru-RU"/>
    </w:rPr>
  </w:style>
  <w:style w:type="paragraph" w:styleId="91">
    <w:name w:val="toc 9"/>
    <w:basedOn w:val="a7"/>
    <w:next w:val="a7"/>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8"/>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8">
    <w:name w:val="Символ нумерации"/>
    <w:rsid w:val="008C4771"/>
  </w:style>
  <w:style w:type="character" w:customStyle="1" w:styleId="Q">
    <w:name w:val="Q"/>
    <w:rsid w:val="008C4771"/>
  </w:style>
  <w:style w:type="character" w:customStyle="1" w:styleId="aff9">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a">
    <w:name w:val="Title"/>
    <w:aliases w:val="Заголовок"/>
    <w:basedOn w:val="a7"/>
    <w:next w:val="af0"/>
    <w:link w:val="affb"/>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b">
    <w:name w:val="Название Знак"/>
    <w:aliases w:val="Заголовок Знак"/>
    <w:basedOn w:val="a8"/>
    <w:link w:val="affa"/>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uiPriority w:val="99"/>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c">
    <w:name w:val="Заголовок статьи"/>
    <w:basedOn w:val="a7"/>
    <w:next w:val="a7"/>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d">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e">
    <w:name w:val="Текст (справка)"/>
    <w:basedOn w:val="a7"/>
    <w:next w:val="a7"/>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f">
    <w:name w:val="Комментарий"/>
    <w:basedOn w:val="affe"/>
    <w:next w:val="a7"/>
    <w:rsid w:val="008C47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7"/>
    <w:uiPriority w:val="99"/>
    <w:rsid w:val="008C4771"/>
    <w:rPr>
      <w:i/>
      <w:iCs/>
    </w:rPr>
  </w:style>
  <w:style w:type="character" w:customStyle="1" w:styleId="afff1">
    <w:name w:val="Цветовое выделение для Текст"/>
    <w:uiPriority w:val="99"/>
    <w:rsid w:val="008C4771"/>
  </w:style>
  <w:style w:type="paragraph" w:customStyle="1" w:styleId="a2">
    <w:name w:val="ГЛАВА!"/>
    <w:basedOn w:val="a7"/>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uiPriority w:val="99"/>
    <w:rsid w:val="008C4771"/>
    <w:rPr>
      <w:rFonts w:ascii="Times New Roman" w:eastAsia="Times New Roman" w:hAnsi="Times New Roman" w:cs="Times New Roman"/>
      <w:lang w:eastAsia="ar-SA"/>
    </w:rPr>
  </w:style>
  <w:style w:type="paragraph" w:customStyle="1" w:styleId="afff2">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3">
    <w:name w:val="текст Знак"/>
    <w:link w:val="afff4"/>
    <w:locked/>
    <w:rsid w:val="008C4771"/>
  </w:style>
  <w:style w:type="paragraph" w:customStyle="1" w:styleId="afff4">
    <w:name w:val="текст"/>
    <w:basedOn w:val="a7"/>
    <w:link w:val="afff3"/>
    <w:qFormat/>
    <w:rsid w:val="008C4771"/>
    <w:pPr>
      <w:spacing w:after="0" w:line="240" w:lineRule="auto"/>
      <w:ind w:firstLine="709"/>
      <w:jc w:val="both"/>
    </w:pPr>
  </w:style>
  <w:style w:type="numbering" w:styleId="a6">
    <w:name w:val="Outline List 3"/>
    <w:basedOn w:val="aa"/>
    <w:semiHidden/>
    <w:unhideWhenUsed/>
    <w:rsid w:val="008C4771"/>
    <w:pPr>
      <w:numPr>
        <w:numId w:val="3"/>
      </w:numPr>
    </w:pPr>
  </w:style>
  <w:style w:type="character" w:customStyle="1" w:styleId="afff5">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8"/>
    <w:uiPriority w:val="99"/>
    <w:semiHidden/>
    <w:unhideWhenUsed/>
    <w:rsid w:val="00CD4835"/>
    <w:rPr>
      <w:color w:val="605E5C"/>
      <w:shd w:val="clear" w:color="auto" w:fill="E1DFDD"/>
    </w:rPr>
  </w:style>
  <w:style w:type="character" w:customStyle="1" w:styleId="aff7">
    <w:name w:val="Без интервала Знак"/>
    <w:link w:val="aff6"/>
    <w:uiPriority w:val="1"/>
    <w:locked/>
    <w:rsid w:val="007C1B82"/>
    <w:rPr>
      <w:rFonts w:ascii="Calibri" w:eastAsia="Calibri" w:hAnsi="Calibri" w:cs="Times New Roman"/>
    </w:rPr>
  </w:style>
  <w:style w:type="character" w:styleId="afff6">
    <w:name w:val="annotation reference"/>
    <w:basedOn w:val="a8"/>
    <w:unhideWhenUsed/>
    <w:rsid w:val="0068275E"/>
    <w:rPr>
      <w:sz w:val="16"/>
      <w:szCs w:val="16"/>
    </w:rPr>
  </w:style>
  <w:style w:type="paragraph" w:styleId="afff7">
    <w:name w:val="annotation text"/>
    <w:basedOn w:val="a7"/>
    <w:link w:val="afff8"/>
    <w:uiPriority w:val="99"/>
    <w:unhideWhenUsed/>
    <w:rsid w:val="0068275E"/>
    <w:pPr>
      <w:spacing w:line="240" w:lineRule="auto"/>
    </w:pPr>
    <w:rPr>
      <w:sz w:val="20"/>
      <w:szCs w:val="20"/>
    </w:rPr>
  </w:style>
  <w:style w:type="character" w:customStyle="1" w:styleId="afff8">
    <w:name w:val="Текст примечания Знак"/>
    <w:basedOn w:val="a8"/>
    <w:link w:val="afff7"/>
    <w:uiPriority w:val="99"/>
    <w:rsid w:val="0068275E"/>
    <w:rPr>
      <w:rFonts w:ascii="Times New Roman" w:hAnsi="Times New Roman"/>
      <w:sz w:val="20"/>
      <w:szCs w:val="20"/>
    </w:rPr>
  </w:style>
  <w:style w:type="paragraph" w:styleId="afff9">
    <w:name w:val="annotation subject"/>
    <w:basedOn w:val="afff7"/>
    <w:next w:val="afff7"/>
    <w:link w:val="afffa"/>
    <w:unhideWhenUsed/>
    <w:rsid w:val="0068275E"/>
    <w:rPr>
      <w:b/>
      <w:bCs/>
    </w:rPr>
  </w:style>
  <w:style w:type="character" w:customStyle="1" w:styleId="afffa">
    <w:name w:val="Тема примечания Знак"/>
    <w:basedOn w:val="afff8"/>
    <w:link w:val="afff9"/>
    <w:rsid w:val="0068275E"/>
    <w:rPr>
      <w:rFonts w:ascii="Times New Roman" w:hAnsi="Times New Roman"/>
      <w:b/>
      <w:bCs/>
      <w:sz w:val="20"/>
      <w:szCs w:val="20"/>
    </w:rPr>
  </w:style>
  <w:style w:type="paragraph" w:styleId="afffb">
    <w:name w:val="Document Map"/>
    <w:basedOn w:val="a7"/>
    <w:link w:val="afffc"/>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c">
    <w:name w:val="Схема документа Знак"/>
    <w:basedOn w:val="a8"/>
    <w:link w:val="afffb"/>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d">
    <w:name w:val="основной"/>
    <w:basedOn w:val="a7"/>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7"/>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e">
    <w:name w:val="Отступ перед"/>
    <w:basedOn w:val="a7"/>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f">
    <w:name w:val="endnote text"/>
    <w:basedOn w:val="a7"/>
    <w:link w:val="affff0"/>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f0">
    <w:name w:val="Текст концевой сноски Знак"/>
    <w:basedOn w:val="a8"/>
    <w:link w:val="affff"/>
    <w:uiPriority w:val="99"/>
    <w:semiHidden/>
    <w:rsid w:val="001F1857"/>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2">
    <w:name w:val="Знак Знак Знак Знак"/>
    <w:basedOn w:val="a7"/>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7"/>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8"/>
    <w:link w:val="29"/>
    <w:rsid w:val="001F1857"/>
    <w:rPr>
      <w:rFonts w:ascii="Times New Roman" w:eastAsia="Times New Roman" w:hAnsi="Times New Roman" w:cs="Times New Roman"/>
      <w:sz w:val="20"/>
      <w:szCs w:val="20"/>
      <w:lang w:eastAsia="ru-RU"/>
    </w:rPr>
  </w:style>
  <w:style w:type="paragraph" w:customStyle="1" w:styleId="Style4">
    <w:name w:val="Style4"/>
    <w:basedOn w:val="a7"/>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f">
    <w:name w:val="текст 1"/>
    <w:basedOn w:val="a7"/>
    <w:next w:val="a7"/>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3">
    <w:name w:val="Таблицы (моноширинный)"/>
    <w:basedOn w:val="a7"/>
    <w:next w:val="a7"/>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7"/>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f0">
    <w:name w:val="Основной текст с отступом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7"/>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4">
    <w:name w:val="Знак Знак Знак Знак Знак Знак Знак Знак Знак Знак"/>
    <w:basedOn w:val="a7"/>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5">
    <w:name w:val="Strong"/>
    <w:qFormat/>
    <w:rsid w:val="001F1857"/>
    <w:rPr>
      <w:b/>
      <w:bCs/>
    </w:rPr>
  </w:style>
  <w:style w:type="character" w:styleId="affff6">
    <w:name w:val="Emphasis"/>
    <w:qFormat/>
    <w:rsid w:val="001F1857"/>
    <w:rPr>
      <w:i/>
      <w:iCs/>
    </w:rPr>
  </w:style>
  <w:style w:type="paragraph" w:styleId="44">
    <w:name w:val="List Bullet 4"/>
    <w:basedOn w:val="a7"/>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7"/>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8"/>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7"/>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8"/>
    <w:uiPriority w:val="99"/>
    <w:semiHidden/>
    <w:rsid w:val="001F1857"/>
    <w:rPr>
      <w:rFonts w:ascii="Times New Roman" w:hAnsi="Times New Roman"/>
      <w:sz w:val="16"/>
      <w:szCs w:val="16"/>
    </w:rPr>
  </w:style>
  <w:style w:type="paragraph" w:styleId="affff7">
    <w:name w:val="Plain Text"/>
    <w:basedOn w:val="a7"/>
    <w:link w:val="affff8"/>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8">
    <w:name w:val="Текст Знак"/>
    <w:basedOn w:val="a8"/>
    <w:link w:val="affff7"/>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d"/>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7"/>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f1">
    <w:name w:val="çàãîëîâîê 1"/>
    <w:basedOn w:val="affd"/>
    <w:next w:val="affd"/>
    <w:rsid w:val="001F1857"/>
    <w:pPr>
      <w:keepNext/>
      <w:suppressAutoHyphens w:val="0"/>
      <w:ind w:firstLine="567"/>
      <w:jc w:val="both"/>
    </w:pPr>
    <w:rPr>
      <w:rFonts w:eastAsia="Times New Roman"/>
      <w:lang w:eastAsia="ru-RU"/>
    </w:rPr>
  </w:style>
  <w:style w:type="paragraph" w:customStyle="1" w:styleId="affff9">
    <w:name w:val="Îñíîâíîé òåêñò"/>
    <w:basedOn w:val="affd"/>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2">
    <w:name w:val="З1"/>
    <w:basedOn w:val="a7"/>
    <w:next w:val="a7"/>
    <w:rsid w:val="001F1857"/>
    <w:pPr>
      <w:snapToGrid w:val="0"/>
      <w:spacing w:after="0" w:line="360" w:lineRule="auto"/>
      <w:ind w:firstLine="748"/>
      <w:jc w:val="both"/>
    </w:pPr>
    <w:rPr>
      <w:rFonts w:eastAsia="Times New Roman" w:cs="Times New Roman"/>
      <w:b/>
      <w:szCs w:val="24"/>
      <w:lang w:eastAsia="ru-RU"/>
    </w:rPr>
  </w:style>
  <w:style w:type="character" w:styleId="affffa">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7"/>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c"/>
    <w:rsid w:val="001F1857"/>
    <w:rPr>
      <w:lang w:eastAsia="ar-SA"/>
    </w:rPr>
  </w:style>
  <w:style w:type="paragraph" w:styleId="af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7"/>
    <w:link w:val="affffb"/>
    <w:unhideWhenUsed/>
    <w:qFormat/>
    <w:rsid w:val="001F1857"/>
    <w:pPr>
      <w:suppressAutoHyphens/>
      <w:spacing w:after="0" w:line="240" w:lineRule="auto"/>
      <w:ind w:firstLine="567"/>
      <w:jc w:val="both"/>
    </w:pPr>
    <w:rPr>
      <w:rFonts w:asciiTheme="minorHAnsi" w:hAnsiTheme="minorHAnsi"/>
      <w:sz w:val="22"/>
      <w:lang w:eastAsia="ar-SA"/>
    </w:rPr>
  </w:style>
  <w:style w:type="character" w:customStyle="1" w:styleId="1f3">
    <w:name w:val="Текст сноски Знак1"/>
    <w:basedOn w:val="a8"/>
    <w:uiPriority w:val="99"/>
    <w:rsid w:val="001F1857"/>
    <w:rPr>
      <w:rFonts w:ascii="Times New Roman" w:hAnsi="Times New Roman"/>
      <w:sz w:val="20"/>
      <w:szCs w:val="20"/>
    </w:rPr>
  </w:style>
  <w:style w:type="character" w:customStyle="1" w:styleId="1f4">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7"/>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7"/>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7"/>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7"/>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7"/>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7"/>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7"/>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d">
    <w:name w:val="Таблица"/>
    <w:basedOn w:val="a7"/>
    <w:rsid w:val="001F1857"/>
    <w:pPr>
      <w:suppressAutoHyphens/>
      <w:spacing w:after="0" w:line="240" w:lineRule="auto"/>
      <w:ind w:firstLine="567"/>
      <w:jc w:val="both"/>
    </w:pPr>
    <w:rPr>
      <w:rFonts w:eastAsia="Times New Roman" w:cs="Times New Roman"/>
      <w:szCs w:val="24"/>
      <w:lang w:eastAsia="ar-SA"/>
    </w:rPr>
  </w:style>
  <w:style w:type="paragraph" w:customStyle="1" w:styleId="1f5">
    <w:name w:val="Схема документа1"/>
    <w:basedOn w:val="a7"/>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6">
    <w:name w:val="Текст примечания1"/>
    <w:basedOn w:val="a7"/>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7"/>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e">
    <w:name w:val="Содержимое врезки"/>
    <w:basedOn w:val="af0"/>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7">
    <w:name w:val="Цитата1"/>
    <w:basedOn w:val="a7"/>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8">
    <w:name w:val="Название объекта1"/>
    <w:basedOn w:val="a7"/>
    <w:next w:val="a7"/>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f">
    <w:name w:val="Знак Знак Знак Знак Знак Знак Знак"/>
    <w:basedOn w:val="a7"/>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f0">
    <w:name w:val="таблица"/>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1">
    <w:name w:val="Примечание"/>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9">
    <w:name w:val="Заголовок 1 Знак Знак"/>
    <w:rsid w:val="001F1857"/>
    <w:rPr>
      <w:b/>
      <w:bCs/>
      <w:sz w:val="28"/>
      <w:szCs w:val="28"/>
      <w:lang w:val="ru-RU" w:eastAsia="ar-SA" w:bidi="ar-SA"/>
    </w:rPr>
  </w:style>
  <w:style w:type="character" w:customStyle="1" w:styleId="afffff2">
    <w:name w:val="Символ сноски"/>
    <w:rsid w:val="001F1857"/>
    <w:rPr>
      <w:vertAlign w:val="superscript"/>
    </w:rPr>
  </w:style>
  <w:style w:type="character" w:customStyle="1" w:styleId="1fa">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b">
    <w:name w:val="Верхний колонтитул Знак1"/>
    <w:rsid w:val="001F1857"/>
    <w:rPr>
      <w:rFonts w:ascii="SimSun" w:eastAsia="SimSun" w:hAnsi="SimSun" w:hint="eastAsia"/>
      <w:sz w:val="24"/>
      <w:szCs w:val="24"/>
    </w:rPr>
  </w:style>
  <w:style w:type="character" w:customStyle="1" w:styleId="1fc">
    <w:name w:val="Нижний колонтитул Знак1"/>
    <w:rsid w:val="001F1857"/>
    <w:rPr>
      <w:rFonts w:ascii="SimSun" w:eastAsia="SimSun" w:hAnsi="SimSun" w:hint="eastAsia"/>
      <w:sz w:val="24"/>
      <w:szCs w:val="24"/>
    </w:rPr>
  </w:style>
  <w:style w:type="character" w:customStyle="1" w:styleId="1fd">
    <w:name w:val="Основной текст с отступом Знак1"/>
    <w:rsid w:val="001F1857"/>
    <w:rPr>
      <w:sz w:val="24"/>
      <w:szCs w:val="24"/>
    </w:rPr>
  </w:style>
  <w:style w:type="character" w:customStyle="1" w:styleId="1fe">
    <w:name w:val="Название Знак1"/>
    <w:locked/>
    <w:rsid w:val="001F1857"/>
    <w:rPr>
      <w:sz w:val="28"/>
      <w:szCs w:val="28"/>
      <w:lang w:eastAsia="ar-SA"/>
    </w:rPr>
  </w:style>
  <w:style w:type="character" w:customStyle="1" w:styleId="1ff">
    <w:name w:val="Подзаголовок Знак1"/>
    <w:locked/>
    <w:rsid w:val="001F1857"/>
    <w:rPr>
      <w:rFonts w:ascii="Arial" w:eastAsia="Lucida Sans Unicode" w:hAnsi="Arial" w:cs="Tahoma"/>
      <w:i/>
      <w:iCs/>
      <w:sz w:val="28"/>
      <w:szCs w:val="28"/>
      <w:lang w:eastAsia="ar-SA"/>
    </w:rPr>
  </w:style>
  <w:style w:type="character" w:customStyle="1" w:styleId="1ff0">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7"/>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7"/>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a"/>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3">
    <w:name w:val="Основной текст_"/>
    <w:link w:val="1ff1"/>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f1">
    <w:name w:val="Основной текст1"/>
    <w:basedOn w:val="a7"/>
    <w:link w:val="afffff3"/>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a"/>
    <w:uiPriority w:val="99"/>
    <w:semiHidden/>
    <w:unhideWhenUsed/>
    <w:rsid w:val="001F1857"/>
  </w:style>
  <w:style w:type="paragraph" w:customStyle="1" w:styleId="112">
    <w:name w:val="Основной текст с отступом1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7"/>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4">
    <w:name w:val="ОСНОВНОЙ !!!"/>
    <w:basedOn w:val="af0"/>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4"/>
    <w:rsid w:val="001F1857"/>
    <w:rPr>
      <w:rFonts w:ascii="Arial" w:eastAsia="Times New Roman" w:hAnsi="Arial" w:cs="Times New Roman"/>
      <w:color w:val="660066"/>
      <w:sz w:val="26"/>
      <w:szCs w:val="24"/>
      <w:lang w:eastAsia="ar-SA"/>
    </w:rPr>
  </w:style>
  <w:style w:type="paragraph" w:customStyle="1" w:styleId="uni">
    <w:name w:val="uni"/>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5">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6">
    <w:name w:val="Без интервала Знак Знак"/>
    <w:locked/>
    <w:rsid w:val="001F1857"/>
    <w:rPr>
      <w:rFonts w:ascii="Times New Roman" w:eastAsia="Times New Roman" w:hAnsi="Times New Roman"/>
      <w:lang w:val="ru-RU" w:eastAsia="ru-RU" w:bidi="ar-SA"/>
    </w:rPr>
  </w:style>
  <w:style w:type="character" w:customStyle="1" w:styleId="afffff7">
    <w:name w:val="Основной текст_ Знак"/>
    <w:rsid w:val="001F1857"/>
    <w:rPr>
      <w:rFonts w:ascii="Gungsuh" w:eastAsia="Gungsuh" w:hAnsi="Gungsuh" w:cs="Gungsuh"/>
      <w:spacing w:val="-20"/>
      <w:sz w:val="26"/>
      <w:szCs w:val="26"/>
      <w:shd w:val="clear" w:color="auto" w:fill="FFFFFF"/>
    </w:rPr>
  </w:style>
  <w:style w:type="character" w:customStyle="1" w:styleId="afffff8">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9">
    <w:name w:val="TOC Heading"/>
    <w:basedOn w:val="1"/>
    <w:next w:val="a7"/>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8"/>
    <w:rsid w:val="001F1857"/>
  </w:style>
  <w:style w:type="character" w:customStyle="1" w:styleId="hl">
    <w:name w:val="hl"/>
    <w:basedOn w:val="a8"/>
    <w:rsid w:val="001F1857"/>
  </w:style>
  <w:style w:type="paragraph" w:customStyle="1" w:styleId="western">
    <w:name w:val="western"/>
    <w:basedOn w:val="a7"/>
    <w:rsid w:val="00805FB7"/>
    <w:pPr>
      <w:spacing w:before="280" w:after="119" w:line="240" w:lineRule="auto"/>
    </w:pPr>
    <w:rPr>
      <w:rFonts w:eastAsia="Times New Roman" w:cs="Times New Roman"/>
      <w:color w:val="000000"/>
      <w:szCs w:val="24"/>
      <w:lang w:eastAsia="zh-CN"/>
    </w:rPr>
  </w:style>
  <w:style w:type="paragraph" w:customStyle="1" w:styleId="1ff2">
    <w:name w:val="Абзац списка1"/>
    <w:basedOn w:val="a7"/>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7"/>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7"/>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7"/>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a">
    <w:name w:val="Знак Знак"/>
    <w:aliases w:val="Знак Знак Знак Знак Знак Знак"/>
    <w:basedOn w:val="a7"/>
    <w:next w:val="af0"/>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7"/>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7"/>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7"/>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7"/>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a"/>
    <w:uiPriority w:val="99"/>
    <w:semiHidden/>
    <w:unhideWhenUsed/>
    <w:rsid w:val="00753DA4"/>
  </w:style>
  <w:style w:type="numbering" w:customStyle="1" w:styleId="1110">
    <w:name w:val="Нет списка111"/>
    <w:next w:val="aa"/>
    <w:uiPriority w:val="99"/>
    <w:semiHidden/>
    <w:unhideWhenUsed/>
    <w:rsid w:val="00753DA4"/>
  </w:style>
  <w:style w:type="numbering" w:customStyle="1" w:styleId="1111">
    <w:name w:val="Нет списка1111"/>
    <w:next w:val="aa"/>
    <w:uiPriority w:val="99"/>
    <w:semiHidden/>
    <w:unhideWhenUsed/>
    <w:rsid w:val="00753DA4"/>
  </w:style>
  <w:style w:type="numbering" w:customStyle="1" w:styleId="2111">
    <w:name w:val="Нет списка211"/>
    <w:next w:val="aa"/>
    <w:uiPriority w:val="99"/>
    <w:semiHidden/>
    <w:unhideWhenUsed/>
    <w:rsid w:val="00753DA4"/>
  </w:style>
  <w:style w:type="numbering" w:customStyle="1" w:styleId="46">
    <w:name w:val="Нет списка4"/>
    <w:next w:val="aa"/>
    <w:uiPriority w:val="99"/>
    <w:semiHidden/>
    <w:unhideWhenUsed/>
    <w:rsid w:val="00753DA4"/>
  </w:style>
  <w:style w:type="numbering" w:customStyle="1" w:styleId="54">
    <w:name w:val="Нет списка5"/>
    <w:next w:val="aa"/>
    <w:uiPriority w:val="99"/>
    <w:semiHidden/>
    <w:unhideWhenUsed/>
    <w:rsid w:val="00753DA4"/>
  </w:style>
  <w:style w:type="numbering" w:customStyle="1" w:styleId="120">
    <w:name w:val="Нет списка12"/>
    <w:next w:val="aa"/>
    <w:uiPriority w:val="99"/>
    <w:semiHidden/>
    <w:unhideWhenUsed/>
    <w:rsid w:val="00753DA4"/>
  </w:style>
  <w:style w:type="numbering" w:customStyle="1" w:styleId="1120">
    <w:name w:val="Нет списка112"/>
    <w:next w:val="aa"/>
    <w:uiPriority w:val="99"/>
    <w:semiHidden/>
    <w:unhideWhenUsed/>
    <w:rsid w:val="00753DA4"/>
  </w:style>
  <w:style w:type="numbering" w:customStyle="1" w:styleId="222">
    <w:name w:val="Нет списка22"/>
    <w:next w:val="aa"/>
    <w:uiPriority w:val="99"/>
    <w:semiHidden/>
    <w:unhideWhenUsed/>
    <w:rsid w:val="00753DA4"/>
  </w:style>
  <w:style w:type="numbering" w:customStyle="1" w:styleId="313">
    <w:name w:val="Нет списка31"/>
    <w:next w:val="aa"/>
    <w:uiPriority w:val="99"/>
    <w:semiHidden/>
    <w:unhideWhenUsed/>
    <w:rsid w:val="00753DA4"/>
  </w:style>
  <w:style w:type="numbering" w:customStyle="1" w:styleId="411">
    <w:name w:val="Нет списка41"/>
    <w:next w:val="aa"/>
    <w:uiPriority w:val="99"/>
    <w:semiHidden/>
    <w:unhideWhenUsed/>
    <w:rsid w:val="00753DA4"/>
  </w:style>
  <w:style w:type="numbering" w:customStyle="1" w:styleId="63">
    <w:name w:val="Нет списка6"/>
    <w:next w:val="aa"/>
    <w:semiHidden/>
    <w:rsid w:val="00753DA4"/>
  </w:style>
  <w:style w:type="numbering" w:customStyle="1" w:styleId="130">
    <w:name w:val="Нет списка13"/>
    <w:next w:val="aa"/>
    <w:semiHidden/>
    <w:unhideWhenUsed/>
    <w:rsid w:val="00753DA4"/>
  </w:style>
  <w:style w:type="numbering" w:customStyle="1" w:styleId="113">
    <w:name w:val="Нет списка113"/>
    <w:next w:val="aa"/>
    <w:semiHidden/>
    <w:unhideWhenUsed/>
    <w:rsid w:val="00753DA4"/>
  </w:style>
  <w:style w:type="numbering" w:customStyle="1" w:styleId="231">
    <w:name w:val="Нет списка23"/>
    <w:next w:val="aa"/>
    <w:semiHidden/>
    <w:unhideWhenUsed/>
    <w:rsid w:val="00753DA4"/>
  </w:style>
  <w:style w:type="numbering" w:customStyle="1" w:styleId="321">
    <w:name w:val="Нет списка32"/>
    <w:next w:val="aa"/>
    <w:semiHidden/>
    <w:unhideWhenUsed/>
    <w:rsid w:val="00753DA4"/>
  </w:style>
  <w:style w:type="numbering" w:customStyle="1" w:styleId="421">
    <w:name w:val="Нет списка42"/>
    <w:next w:val="aa"/>
    <w:semiHidden/>
    <w:unhideWhenUsed/>
    <w:rsid w:val="00753DA4"/>
  </w:style>
  <w:style w:type="numbering" w:customStyle="1" w:styleId="72">
    <w:name w:val="Нет списка7"/>
    <w:next w:val="aa"/>
    <w:semiHidden/>
    <w:unhideWhenUsed/>
    <w:rsid w:val="00753DA4"/>
  </w:style>
  <w:style w:type="numbering" w:customStyle="1" w:styleId="140">
    <w:name w:val="Нет списка14"/>
    <w:next w:val="aa"/>
    <w:semiHidden/>
    <w:unhideWhenUsed/>
    <w:rsid w:val="00753DA4"/>
  </w:style>
  <w:style w:type="numbering" w:customStyle="1" w:styleId="114">
    <w:name w:val="Нет списка114"/>
    <w:next w:val="aa"/>
    <w:semiHidden/>
    <w:unhideWhenUsed/>
    <w:rsid w:val="00753DA4"/>
  </w:style>
  <w:style w:type="numbering" w:customStyle="1" w:styleId="241">
    <w:name w:val="Нет списка24"/>
    <w:next w:val="aa"/>
    <w:semiHidden/>
    <w:unhideWhenUsed/>
    <w:rsid w:val="00753DA4"/>
  </w:style>
  <w:style w:type="numbering" w:customStyle="1" w:styleId="331">
    <w:name w:val="Нет списка33"/>
    <w:next w:val="aa"/>
    <w:semiHidden/>
    <w:unhideWhenUsed/>
    <w:rsid w:val="00753DA4"/>
  </w:style>
  <w:style w:type="numbering" w:customStyle="1" w:styleId="430">
    <w:name w:val="Нет списка43"/>
    <w:next w:val="aa"/>
    <w:semiHidden/>
    <w:unhideWhenUsed/>
    <w:rsid w:val="00753DA4"/>
  </w:style>
  <w:style w:type="numbering" w:customStyle="1" w:styleId="82">
    <w:name w:val="Нет списка8"/>
    <w:next w:val="aa"/>
    <w:semiHidden/>
    <w:rsid w:val="00753DA4"/>
  </w:style>
  <w:style w:type="numbering" w:customStyle="1" w:styleId="150">
    <w:name w:val="Нет списка15"/>
    <w:next w:val="aa"/>
    <w:semiHidden/>
    <w:unhideWhenUsed/>
    <w:rsid w:val="00753DA4"/>
  </w:style>
  <w:style w:type="numbering" w:customStyle="1" w:styleId="115">
    <w:name w:val="Нет списка115"/>
    <w:next w:val="aa"/>
    <w:semiHidden/>
    <w:unhideWhenUsed/>
    <w:rsid w:val="00753DA4"/>
  </w:style>
  <w:style w:type="numbering" w:customStyle="1" w:styleId="251">
    <w:name w:val="Нет списка25"/>
    <w:next w:val="aa"/>
    <w:semiHidden/>
    <w:unhideWhenUsed/>
    <w:rsid w:val="00753DA4"/>
  </w:style>
  <w:style w:type="numbering" w:customStyle="1" w:styleId="341">
    <w:name w:val="Нет списка34"/>
    <w:next w:val="aa"/>
    <w:semiHidden/>
    <w:unhideWhenUsed/>
    <w:rsid w:val="00753DA4"/>
  </w:style>
  <w:style w:type="numbering" w:customStyle="1" w:styleId="440">
    <w:name w:val="Нет списка44"/>
    <w:next w:val="aa"/>
    <w:semiHidden/>
    <w:unhideWhenUsed/>
    <w:rsid w:val="00753DA4"/>
  </w:style>
  <w:style w:type="paragraph" w:customStyle="1" w:styleId="p23">
    <w:name w:val="p23"/>
    <w:basedOn w:val="a7"/>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a"/>
    <w:uiPriority w:val="99"/>
    <w:semiHidden/>
    <w:unhideWhenUsed/>
    <w:rsid w:val="00753DA4"/>
  </w:style>
  <w:style w:type="table" w:customStyle="1" w:styleId="2f1">
    <w:name w:val="Сетка таблицы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a"/>
    <w:uiPriority w:val="99"/>
    <w:semiHidden/>
    <w:unhideWhenUsed/>
    <w:rsid w:val="00753DA4"/>
  </w:style>
  <w:style w:type="numbering" w:customStyle="1" w:styleId="260">
    <w:name w:val="Нет списка26"/>
    <w:next w:val="aa"/>
    <w:uiPriority w:val="99"/>
    <w:semiHidden/>
    <w:unhideWhenUsed/>
    <w:rsid w:val="00753DA4"/>
  </w:style>
  <w:style w:type="table" w:customStyle="1" w:styleId="214">
    <w:name w:val="Сетка таблицы21"/>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9"/>
    <w:next w:val="aff2"/>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rsid w:val="00753DA4"/>
    <w:pPr>
      <w:numPr>
        <w:numId w:val="12"/>
      </w:numPr>
      <w:spacing w:after="0" w:line="240" w:lineRule="auto"/>
    </w:pPr>
    <w:rPr>
      <w:rFonts w:eastAsia="SimSun" w:cs="Times New Roman"/>
      <w:szCs w:val="24"/>
      <w:lang w:eastAsia="zh-CN"/>
    </w:rPr>
  </w:style>
  <w:style w:type="paragraph" w:styleId="20">
    <w:name w:val="List Number 2"/>
    <w:basedOn w:val="a7"/>
    <w:rsid w:val="00753DA4"/>
    <w:pPr>
      <w:numPr>
        <w:numId w:val="14"/>
      </w:numPr>
      <w:spacing w:after="0" w:line="240" w:lineRule="auto"/>
    </w:pPr>
    <w:rPr>
      <w:rFonts w:eastAsia="SimSun" w:cs="Times New Roman"/>
      <w:szCs w:val="24"/>
      <w:lang w:eastAsia="zh-CN"/>
    </w:rPr>
  </w:style>
  <w:style w:type="numbering" w:styleId="111111">
    <w:name w:val="Outline List 2"/>
    <w:basedOn w:val="aa"/>
    <w:rsid w:val="00753DA4"/>
    <w:pPr>
      <w:numPr>
        <w:numId w:val="13"/>
      </w:numPr>
    </w:pPr>
  </w:style>
  <w:style w:type="paragraph" w:styleId="afffffb">
    <w:name w:val="Block Text"/>
    <w:basedOn w:val="a7"/>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7"/>
    <w:link w:val="2f3"/>
    <w:rsid w:val="00753DA4"/>
    <w:pPr>
      <w:widowControl w:val="0"/>
      <w:spacing w:after="0" w:line="240" w:lineRule="auto"/>
      <w:ind w:left="540" w:firstLine="720"/>
    </w:pPr>
    <w:rPr>
      <w:rFonts w:eastAsia="Times New Roman" w:cs="Times New Roman"/>
      <w:color w:val="FF0000"/>
      <w:sz w:val="22"/>
      <w:lang w:val="x-none" w:eastAsia="x-none"/>
    </w:rPr>
  </w:style>
  <w:style w:type="character" w:customStyle="1" w:styleId="2f3">
    <w:name w:val="Основной текст 2 Знак"/>
    <w:basedOn w:val="a8"/>
    <w:link w:val="2f2"/>
    <w:rsid w:val="00753DA4"/>
    <w:rPr>
      <w:rFonts w:ascii="Times New Roman" w:eastAsia="Times New Roman" w:hAnsi="Times New Roman" w:cs="Times New Roman"/>
      <w:color w:val="FF0000"/>
      <w:lang w:val="x-none" w:eastAsia="x-none"/>
    </w:rPr>
  </w:style>
  <w:style w:type="character" w:styleId="afffffc">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rsid w:val="00753DA4"/>
    <w:rPr>
      <w:vertAlign w:val="superscript"/>
    </w:rPr>
  </w:style>
  <w:style w:type="paragraph" w:customStyle="1" w:styleId="1ff3">
    <w:name w:val="Знак Знак Знак Знак Знак Знак Знак1"/>
    <w:basedOn w:val="a7"/>
    <w:rsid w:val="00753DA4"/>
    <w:pPr>
      <w:spacing w:line="240" w:lineRule="exact"/>
    </w:pPr>
    <w:rPr>
      <w:rFonts w:eastAsia="Times New Roman" w:cs="Times New Roman"/>
      <w:sz w:val="20"/>
      <w:szCs w:val="20"/>
      <w:lang w:eastAsia="ar-SA"/>
    </w:rPr>
  </w:style>
  <w:style w:type="numbering" w:customStyle="1" w:styleId="1160">
    <w:name w:val="Нет списка116"/>
    <w:next w:val="aa"/>
    <w:uiPriority w:val="99"/>
    <w:semiHidden/>
    <w:unhideWhenUsed/>
    <w:rsid w:val="00753DA4"/>
  </w:style>
  <w:style w:type="numbering" w:customStyle="1" w:styleId="1112">
    <w:name w:val="Нет списка1112"/>
    <w:next w:val="aa"/>
    <w:uiPriority w:val="99"/>
    <w:semiHidden/>
    <w:unhideWhenUsed/>
    <w:rsid w:val="00753DA4"/>
  </w:style>
  <w:style w:type="numbering" w:customStyle="1" w:styleId="2120">
    <w:name w:val="Нет списка212"/>
    <w:next w:val="aa"/>
    <w:uiPriority w:val="99"/>
    <w:semiHidden/>
    <w:unhideWhenUsed/>
    <w:rsid w:val="00753DA4"/>
  </w:style>
  <w:style w:type="numbering" w:customStyle="1" w:styleId="350">
    <w:name w:val="Нет списка35"/>
    <w:next w:val="aa"/>
    <w:uiPriority w:val="99"/>
    <w:semiHidden/>
    <w:unhideWhenUsed/>
    <w:rsid w:val="00753DA4"/>
  </w:style>
  <w:style w:type="numbering" w:customStyle="1" w:styleId="450">
    <w:name w:val="Нет списка45"/>
    <w:next w:val="aa"/>
    <w:uiPriority w:val="99"/>
    <w:semiHidden/>
    <w:unhideWhenUsed/>
    <w:rsid w:val="00753DA4"/>
  </w:style>
  <w:style w:type="numbering" w:customStyle="1" w:styleId="510">
    <w:name w:val="Нет списка51"/>
    <w:next w:val="aa"/>
    <w:uiPriority w:val="99"/>
    <w:semiHidden/>
    <w:unhideWhenUsed/>
    <w:rsid w:val="00753DA4"/>
  </w:style>
  <w:style w:type="numbering" w:customStyle="1" w:styleId="121">
    <w:name w:val="Нет списка121"/>
    <w:next w:val="aa"/>
    <w:uiPriority w:val="99"/>
    <w:semiHidden/>
    <w:unhideWhenUsed/>
    <w:rsid w:val="00753DA4"/>
  </w:style>
  <w:style w:type="numbering" w:customStyle="1" w:styleId="1121">
    <w:name w:val="Нет списка1121"/>
    <w:next w:val="aa"/>
    <w:uiPriority w:val="99"/>
    <w:semiHidden/>
    <w:unhideWhenUsed/>
    <w:rsid w:val="00753DA4"/>
  </w:style>
  <w:style w:type="numbering" w:customStyle="1" w:styleId="2210">
    <w:name w:val="Нет списка221"/>
    <w:next w:val="aa"/>
    <w:uiPriority w:val="99"/>
    <w:semiHidden/>
    <w:unhideWhenUsed/>
    <w:rsid w:val="00753DA4"/>
  </w:style>
  <w:style w:type="numbering" w:customStyle="1" w:styleId="3110">
    <w:name w:val="Нет списка311"/>
    <w:next w:val="aa"/>
    <w:uiPriority w:val="99"/>
    <w:semiHidden/>
    <w:unhideWhenUsed/>
    <w:rsid w:val="00753DA4"/>
  </w:style>
  <w:style w:type="numbering" w:customStyle="1" w:styleId="4110">
    <w:name w:val="Нет списка411"/>
    <w:next w:val="aa"/>
    <w:uiPriority w:val="99"/>
    <w:semiHidden/>
    <w:unhideWhenUsed/>
    <w:rsid w:val="00753DA4"/>
  </w:style>
  <w:style w:type="numbering" w:customStyle="1" w:styleId="610">
    <w:name w:val="Нет списка61"/>
    <w:next w:val="aa"/>
    <w:semiHidden/>
    <w:rsid w:val="00753DA4"/>
  </w:style>
  <w:style w:type="numbering" w:customStyle="1" w:styleId="131">
    <w:name w:val="Нет списка131"/>
    <w:next w:val="aa"/>
    <w:semiHidden/>
    <w:unhideWhenUsed/>
    <w:rsid w:val="00753DA4"/>
  </w:style>
  <w:style w:type="numbering" w:customStyle="1" w:styleId="1131">
    <w:name w:val="Нет списка1131"/>
    <w:next w:val="aa"/>
    <w:semiHidden/>
    <w:unhideWhenUsed/>
    <w:rsid w:val="00753DA4"/>
  </w:style>
  <w:style w:type="numbering" w:customStyle="1" w:styleId="2310">
    <w:name w:val="Нет списка231"/>
    <w:next w:val="aa"/>
    <w:semiHidden/>
    <w:unhideWhenUsed/>
    <w:rsid w:val="00753DA4"/>
  </w:style>
  <w:style w:type="numbering" w:customStyle="1" w:styleId="3210">
    <w:name w:val="Нет списка321"/>
    <w:next w:val="aa"/>
    <w:semiHidden/>
    <w:unhideWhenUsed/>
    <w:rsid w:val="00753DA4"/>
  </w:style>
  <w:style w:type="numbering" w:customStyle="1" w:styleId="4210">
    <w:name w:val="Нет списка421"/>
    <w:next w:val="aa"/>
    <w:semiHidden/>
    <w:unhideWhenUsed/>
    <w:rsid w:val="00753DA4"/>
  </w:style>
  <w:style w:type="numbering" w:customStyle="1" w:styleId="710">
    <w:name w:val="Нет списка71"/>
    <w:next w:val="aa"/>
    <w:semiHidden/>
    <w:unhideWhenUsed/>
    <w:rsid w:val="00753DA4"/>
  </w:style>
  <w:style w:type="numbering" w:customStyle="1" w:styleId="141">
    <w:name w:val="Нет списка141"/>
    <w:next w:val="aa"/>
    <w:semiHidden/>
    <w:unhideWhenUsed/>
    <w:rsid w:val="00753DA4"/>
  </w:style>
  <w:style w:type="numbering" w:customStyle="1" w:styleId="1141">
    <w:name w:val="Нет списка1141"/>
    <w:next w:val="aa"/>
    <w:semiHidden/>
    <w:unhideWhenUsed/>
    <w:rsid w:val="00753DA4"/>
  </w:style>
  <w:style w:type="numbering" w:customStyle="1" w:styleId="2410">
    <w:name w:val="Нет списка241"/>
    <w:next w:val="aa"/>
    <w:semiHidden/>
    <w:unhideWhenUsed/>
    <w:rsid w:val="00753DA4"/>
  </w:style>
  <w:style w:type="numbering" w:customStyle="1" w:styleId="3310">
    <w:name w:val="Нет списка331"/>
    <w:next w:val="aa"/>
    <w:semiHidden/>
    <w:unhideWhenUsed/>
    <w:rsid w:val="00753DA4"/>
  </w:style>
  <w:style w:type="numbering" w:customStyle="1" w:styleId="431">
    <w:name w:val="Нет списка431"/>
    <w:next w:val="aa"/>
    <w:semiHidden/>
    <w:unhideWhenUsed/>
    <w:rsid w:val="00753DA4"/>
  </w:style>
  <w:style w:type="numbering" w:customStyle="1" w:styleId="810">
    <w:name w:val="Нет списка81"/>
    <w:next w:val="aa"/>
    <w:semiHidden/>
    <w:rsid w:val="00753DA4"/>
  </w:style>
  <w:style w:type="numbering" w:customStyle="1" w:styleId="151">
    <w:name w:val="Нет списка151"/>
    <w:next w:val="aa"/>
    <w:semiHidden/>
    <w:unhideWhenUsed/>
    <w:rsid w:val="00753DA4"/>
  </w:style>
  <w:style w:type="numbering" w:customStyle="1" w:styleId="1151">
    <w:name w:val="Нет списка1151"/>
    <w:next w:val="aa"/>
    <w:semiHidden/>
    <w:unhideWhenUsed/>
    <w:rsid w:val="00753DA4"/>
  </w:style>
  <w:style w:type="numbering" w:customStyle="1" w:styleId="2510">
    <w:name w:val="Нет списка251"/>
    <w:next w:val="aa"/>
    <w:semiHidden/>
    <w:unhideWhenUsed/>
    <w:rsid w:val="00753DA4"/>
  </w:style>
  <w:style w:type="numbering" w:customStyle="1" w:styleId="3410">
    <w:name w:val="Нет списка341"/>
    <w:next w:val="aa"/>
    <w:semiHidden/>
    <w:unhideWhenUsed/>
    <w:rsid w:val="00753DA4"/>
  </w:style>
  <w:style w:type="numbering" w:customStyle="1" w:styleId="441">
    <w:name w:val="Нет списка441"/>
    <w:next w:val="aa"/>
    <w:semiHidden/>
    <w:unhideWhenUsed/>
    <w:rsid w:val="00753DA4"/>
  </w:style>
  <w:style w:type="character" w:customStyle="1" w:styleId="2f4">
    <w:name w:val="Название Знак2"/>
    <w:rsid w:val="00753DA4"/>
    <w:rPr>
      <w:sz w:val="28"/>
      <w:szCs w:val="28"/>
    </w:rPr>
  </w:style>
  <w:style w:type="paragraph" w:customStyle="1" w:styleId="1ff4">
    <w:name w:val="_Заголовок 1"/>
    <w:basedOn w:val="a7"/>
    <w:link w:val="1ff5"/>
    <w:autoRedefine/>
    <w:qFormat/>
    <w:rsid w:val="00C71673"/>
    <w:pPr>
      <w:keepNext/>
      <w:pageBreakBefore/>
      <w:spacing w:after="0" w:line="240" w:lineRule="auto"/>
      <w:outlineLvl w:val="0"/>
    </w:pPr>
    <w:rPr>
      <w:rFonts w:cs="Times New Roman"/>
      <w:b/>
      <w:bCs/>
      <w:caps/>
      <w:color w:val="000000"/>
      <w:szCs w:val="28"/>
      <w:lang w:val="x-none"/>
    </w:rPr>
  </w:style>
  <w:style w:type="character" w:customStyle="1" w:styleId="1ff5">
    <w:name w:val="_Заголовок 1 Знак"/>
    <w:link w:val="1ff4"/>
    <w:rsid w:val="00C71673"/>
    <w:rPr>
      <w:rFonts w:ascii="Times New Roman" w:hAnsi="Times New Roman" w:cs="Times New Roman"/>
      <w:b/>
      <w:bCs/>
      <w:caps/>
      <w:color w:val="000000"/>
      <w:sz w:val="24"/>
      <w:szCs w:val="28"/>
      <w:lang w:val="x-none"/>
    </w:rPr>
  </w:style>
  <w:style w:type="paragraph" w:customStyle="1" w:styleId="3d">
    <w:name w:val="_Заголовок 3"/>
    <w:basedOn w:val="a7"/>
    <w:next w:val="a7"/>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6">
    <w:name w:val="Список_нумерованный_1_уровень"/>
    <w:link w:val="1ff7"/>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7">
    <w:name w:val="Список_нумерованный_1_уровень Знак"/>
    <w:link w:val="1ff6"/>
    <w:rsid w:val="00753DA4"/>
    <w:rPr>
      <w:rFonts w:ascii="Times New Roman" w:eastAsia="Times New Roman" w:hAnsi="Times New Roman" w:cs="Times New Roman"/>
      <w:sz w:val="24"/>
      <w:szCs w:val="24"/>
      <w:lang w:eastAsia="ru-RU"/>
    </w:rPr>
  </w:style>
  <w:style w:type="paragraph" w:customStyle="1" w:styleId="afffffd">
    <w:name w:val="Название таблиц"/>
    <w:basedOn w:val="a7"/>
    <w:link w:val="afffffe"/>
    <w:qFormat/>
    <w:rsid w:val="00753DA4"/>
    <w:pPr>
      <w:spacing w:after="0" w:line="240" w:lineRule="auto"/>
    </w:pPr>
    <w:rPr>
      <w:rFonts w:eastAsia="Times New Roman" w:cs="Times New Roman"/>
      <w:iCs/>
      <w:color w:val="000000"/>
      <w:sz w:val="28"/>
      <w:szCs w:val="28"/>
      <w:lang w:val="x-none" w:eastAsia="x-none"/>
    </w:rPr>
  </w:style>
  <w:style w:type="character" w:customStyle="1" w:styleId="afffffe">
    <w:name w:val="Название таблиц Знак"/>
    <w:link w:val="afffffd"/>
    <w:rsid w:val="00753DA4"/>
    <w:rPr>
      <w:rFonts w:ascii="Times New Roman" w:eastAsia="Times New Roman" w:hAnsi="Times New Roman" w:cs="Times New Roman"/>
      <w:iCs/>
      <w:color w:val="000000"/>
      <w:sz w:val="28"/>
      <w:szCs w:val="28"/>
      <w:lang w:val="x-none" w:eastAsia="x-none"/>
    </w:rPr>
  </w:style>
  <w:style w:type="paragraph" w:customStyle="1" w:styleId="affffff">
    <w:name w:val="Шапка табл"/>
    <w:basedOn w:val="a7"/>
    <w:link w:val="affffff0"/>
    <w:qFormat/>
    <w:rsid w:val="00753DA4"/>
    <w:pPr>
      <w:spacing w:after="0" w:line="240" w:lineRule="auto"/>
    </w:pPr>
    <w:rPr>
      <w:rFonts w:eastAsia="Times New Roman" w:cs="Times New Roman"/>
      <w:b/>
      <w:color w:val="000000"/>
      <w:szCs w:val="24"/>
      <w:lang w:val="x-none" w:eastAsia="x-none"/>
    </w:rPr>
  </w:style>
  <w:style w:type="character" w:customStyle="1" w:styleId="affffff0">
    <w:name w:val="Шапка табл Знак"/>
    <w:link w:val="affffff"/>
    <w:rsid w:val="00753DA4"/>
    <w:rPr>
      <w:rFonts w:ascii="Times New Roman" w:eastAsia="Times New Roman" w:hAnsi="Times New Roman" w:cs="Times New Roman"/>
      <w:b/>
      <w:color w:val="000000"/>
      <w:sz w:val="24"/>
      <w:szCs w:val="24"/>
      <w:lang w:val="x-none" w:eastAsia="x-none"/>
    </w:rPr>
  </w:style>
  <w:style w:type="paragraph" w:customStyle="1" w:styleId="affffff1">
    <w:name w:val="Табл"/>
    <w:basedOn w:val="a7"/>
    <w:link w:val="affffff2"/>
    <w:qFormat/>
    <w:rsid w:val="00753DA4"/>
    <w:pPr>
      <w:spacing w:after="0" w:line="240" w:lineRule="auto"/>
    </w:pPr>
    <w:rPr>
      <w:rFonts w:eastAsia="Times New Roman" w:cs="Times New Roman"/>
      <w:color w:val="000000"/>
      <w:szCs w:val="24"/>
      <w:lang w:val="x-none" w:eastAsia="x-none"/>
    </w:rPr>
  </w:style>
  <w:style w:type="character" w:customStyle="1" w:styleId="affffff2">
    <w:name w:val="Табл Знак"/>
    <w:link w:val="affffff1"/>
    <w:rsid w:val="00753DA4"/>
    <w:rPr>
      <w:rFonts w:ascii="Times New Roman" w:eastAsia="Times New Roman" w:hAnsi="Times New Roman" w:cs="Times New Roman"/>
      <w:color w:val="000000"/>
      <w:sz w:val="24"/>
      <w:szCs w:val="24"/>
      <w:lang w:val="x-none" w:eastAsia="x-none"/>
    </w:rPr>
  </w:style>
  <w:style w:type="paragraph" w:customStyle="1" w:styleId="affffff3">
    <w:name w:val="Подзаголов"/>
    <w:basedOn w:val="a7"/>
    <w:link w:val="affffff4"/>
    <w:qFormat/>
    <w:rsid w:val="00753DA4"/>
    <w:pPr>
      <w:spacing w:after="0" w:line="240" w:lineRule="auto"/>
      <w:jc w:val="center"/>
    </w:pPr>
    <w:rPr>
      <w:rFonts w:eastAsia="Times New Roman" w:cs="Times New Roman"/>
      <w:color w:val="000000"/>
      <w:sz w:val="28"/>
      <w:szCs w:val="28"/>
      <w:lang w:val="x-none"/>
    </w:rPr>
  </w:style>
  <w:style w:type="character" w:customStyle="1" w:styleId="affffff4">
    <w:name w:val="Подзаголов Знак"/>
    <w:link w:val="affffff3"/>
    <w:rsid w:val="00753DA4"/>
    <w:rPr>
      <w:rFonts w:ascii="Times New Roman" w:eastAsia="Times New Roman" w:hAnsi="Times New Roman" w:cs="Times New Roman"/>
      <w:color w:val="000000"/>
      <w:sz w:val="28"/>
      <w:szCs w:val="28"/>
      <w:lang w:val="x-none"/>
    </w:rPr>
  </w:style>
  <w:style w:type="paragraph" w:customStyle="1" w:styleId="a3">
    <w:name w:val="Список текс"/>
    <w:basedOn w:val="a7"/>
    <w:link w:val="affffff5"/>
    <w:qFormat/>
    <w:rsid w:val="00753DA4"/>
    <w:pPr>
      <w:numPr>
        <w:numId w:val="15"/>
      </w:numPr>
      <w:tabs>
        <w:tab w:val="left" w:pos="993"/>
      </w:tabs>
      <w:spacing w:after="0" w:line="240" w:lineRule="auto"/>
    </w:pPr>
    <w:rPr>
      <w:rFonts w:eastAsia="Times New Roman" w:cs="Times New Roman"/>
      <w:color w:val="000000"/>
      <w:sz w:val="28"/>
      <w:szCs w:val="28"/>
      <w:lang w:val="x-none"/>
    </w:rPr>
  </w:style>
  <w:style w:type="character" w:customStyle="1" w:styleId="affffff5">
    <w:name w:val="Список текс Знак"/>
    <w:link w:val="a3"/>
    <w:rsid w:val="00753DA4"/>
    <w:rPr>
      <w:rFonts w:ascii="Times New Roman" w:eastAsia="Times New Roman" w:hAnsi="Times New Roman" w:cs="Times New Roman"/>
      <w:color w:val="000000"/>
      <w:sz w:val="28"/>
      <w:szCs w:val="28"/>
      <w:lang w:val="x-none"/>
    </w:rPr>
  </w:style>
  <w:style w:type="paragraph" w:customStyle="1" w:styleId="affffff6">
    <w:name w:val="Номерация страниц"/>
    <w:basedOn w:val="af9"/>
    <w:link w:val="affffff7"/>
    <w:qFormat/>
    <w:rsid w:val="00753DA4"/>
    <w:pPr>
      <w:tabs>
        <w:tab w:val="clear" w:pos="4677"/>
        <w:tab w:val="clear" w:pos="9355"/>
        <w:tab w:val="center" w:pos="0"/>
        <w:tab w:val="right" w:pos="9639"/>
      </w:tabs>
      <w:jc w:val="center"/>
    </w:pPr>
    <w:rPr>
      <w:color w:val="000000"/>
      <w:sz w:val="28"/>
      <w:szCs w:val="28"/>
      <w:lang w:val="x-none" w:eastAsia="en-US"/>
    </w:rPr>
  </w:style>
  <w:style w:type="character" w:customStyle="1" w:styleId="affffff7">
    <w:name w:val="Номерация страниц Знак"/>
    <w:link w:val="affffff6"/>
    <w:rsid w:val="00753DA4"/>
    <w:rPr>
      <w:rFonts w:ascii="Times New Roman" w:eastAsia="Times New Roman" w:hAnsi="Times New Roman" w:cs="Times New Roman"/>
      <w:color w:val="000000"/>
      <w:sz w:val="28"/>
      <w:szCs w:val="28"/>
      <w:lang w:val="x-none"/>
    </w:rPr>
  </w:style>
  <w:style w:type="paragraph" w:customStyle="1" w:styleId="affffff8">
    <w:name w:val="Новый абзац"/>
    <w:basedOn w:val="a7"/>
    <w:link w:val="2f5"/>
    <w:rsid w:val="00753DA4"/>
    <w:pPr>
      <w:spacing w:after="0" w:line="360" w:lineRule="auto"/>
    </w:pPr>
    <w:rPr>
      <w:rFonts w:ascii="Arial" w:eastAsia="Times New Roman" w:hAnsi="Arial" w:cs="Times New Roman"/>
      <w:szCs w:val="20"/>
      <w:lang w:val="x-none"/>
    </w:rPr>
  </w:style>
  <w:style w:type="character" w:customStyle="1" w:styleId="2f5">
    <w:name w:val="Новый абзац Знак2"/>
    <w:link w:val="affffff8"/>
    <w:rsid w:val="00753DA4"/>
    <w:rPr>
      <w:rFonts w:ascii="Arial" w:eastAsia="Times New Roman" w:hAnsi="Arial" w:cs="Times New Roman"/>
      <w:sz w:val="24"/>
      <w:szCs w:val="20"/>
      <w:lang w:val="x-none"/>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9">
    <w:name w:val="Стандартный"/>
    <w:basedOn w:val="a7"/>
    <w:link w:val="affffffa"/>
    <w:qFormat/>
    <w:rsid w:val="00753DA4"/>
    <w:pPr>
      <w:spacing w:after="0" w:line="240" w:lineRule="auto"/>
      <w:ind w:firstLine="851"/>
    </w:pPr>
    <w:rPr>
      <w:rFonts w:eastAsia="Times New Roman" w:cs="Times New Roman"/>
      <w:b/>
      <w:sz w:val="28"/>
      <w:szCs w:val="28"/>
      <w:lang w:val="x-none"/>
    </w:rPr>
  </w:style>
  <w:style w:type="character" w:customStyle="1" w:styleId="affffffa">
    <w:name w:val="Стандартный Знак"/>
    <w:link w:val="affffff9"/>
    <w:rsid w:val="00753DA4"/>
    <w:rPr>
      <w:rFonts w:ascii="Times New Roman" w:eastAsia="Times New Roman" w:hAnsi="Times New Roman" w:cs="Times New Roman"/>
      <w:b/>
      <w:sz w:val="28"/>
      <w:szCs w:val="28"/>
      <w:lang w:val="x-none"/>
    </w:rPr>
  </w:style>
  <w:style w:type="table" w:styleId="-2">
    <w:name w:val="Table Web 2"/>
    <w:basedOn w:val="a9"/>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a"/>
    <w:uiPriority w:val="99"/>
    <w:semiHidden/>
    <w:unhideWhenUsed/>
    <w:rsid w:val="00753DA4"/>
  </w:style>
  <w:style w:type="paragraph" w:customStyle="1" w:styleId="a1">
    <w:name w:val="Обычный маркер. список"/>
    <w:basedOn w:val="a7"/>
    <w:qFormat/>
    <w:rsid w:val="00753DA4"/>
    <w:pPr>
      <w:numPr>
        <w:ilvl w:val="1"/>
        <w:numId w:val="16"/>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7"/>
    <w:link w:val="affffffb"/>
    <w:qFormat/>
    <w:rsid w:val="00753DA4"/>
    <w:pPr>
      <w:numPr>
        <w:numId w:val="16"/>
      </w:numPr>
      <w:suppressAutoHyphens/>
      <w:spacing w:before="45" w:after="0" w:line="240" w:lineRule="auto"/>
    </w:pPr>
    <w:rPr>
      <w:rFonts w:eastAsia="Times New Roman" w:cs="Times New Roman"/>
      <w:sz w:val="28"/>
      <w:szCs w:val="28"/>
      <w:lang w:val="x-none" w:eastAsia="ar-SA"/>
    </w:rPr>
  </w:style>
  <w:style w:type="character" w:customStyle="1" w:styleId="affffffb">
    <w:name w:val="Обычный нум. список Знак"/>
    <w:link w:val="a0"/>
    <w:rsid w:val="00753DA4"/>
    <w:rPr>
      <w:rFonts w:ascii="Times New Roman" w:eastAsia="Times New Roman" w:hAnsi="Times New Roman" w:cs="Times New Roman"/>
      <w:sz w:val="28"/>
      <w:szCs w:val="28"/>
      <w:lang w:val="x-none"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a"/>
    <w:uiPriority w:val="99"/>
    <w:semiHidden/>
    <w:unhideWhenUsed/>
    <w:rsid w:val="00753DA4"/>
  </w:style>
  <w:style w:type="table" w:customStyle="1" w:styleId="3f">
    <w:name w:val="Сетка таблицы3"/>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a"/>
    <w:uiPriority w:val="99"/>
    <w:semiHidden/>
    <w:unhideWhenUsed/>
    <w:rsid w:val="00753DA4"/>
  </w:style>
  <w:style w:type="numbering" w:customStyle="1" w:styleId="270">
    <w:name w:val="Нет списка27"/>
    <w:next w:val="aa"/>
    <w:uiPriority w:val="99"/>
    <w:semiHidden/>
    <w:unhideWhenUsed/>
    <w:rsid w:val="00753DA4"/>
  </w:style>
  <w:style w:type="table" w:customStyle="1" w:styleId="223">
    <w:name w:val="Сетка таблицы22"/>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a"/>
    <w:next w:val="111111"/>
    <w:rsid w:val="00753DA4"/>
  </w:style>
  <w:style w:type="numbering" w:customStyle="1" w:styleId="117">
    <w:name w:val="Нет списка117"/>
    <w:next w:val="aa"/>
    <w:uiPriority w:val="99"/>
    <w:semiHidden/>
    <w:unhideWhenUsed/>
    <w:rsid w:val="00753DA4"/>
  </w:style>
  <w:style w:type="numbering" w:customStyle="1" w:styleId="1113">
    <w:name w:val="Нет списка1113"/>
    <w:next w:val="aa"/>
    <w:uiPriority w:val="99"/>
    <w:semiHidden/>
    <w:unhideWhenUsed/>
    <w:rsid w:val="00753DA4"/>
  </w:style>
  <w:style w:type="numbering" w:customStyle="1" w:styleId="2130">
    <w:name w:val="Нет списка213"/>
    <w:next w:val="aa"/>
    <w:uiPriority w:val="99"/>
    <w:semiHidden/>
    <w:unhideWhenUsed/>
    <w:rsid w:val="00753DA4"/>
  </w:style>
  <w:style w:type="numbering" w:customStyle="1" w:styleId="360">
    <w:name w:val="Нет списка36"/>
    <w:next w:val="aa"/>
    <w:uiPriority w:val="99"/>
    <w:semiHidden/>
    <w:unhideWhenUsed/>
    <w:rsid w:val="00753DA4"/>
  </w:style>
  <w:style w:type="numbering" w:customStyle="1" w:styleId="460">
    <w:name w:val="Нет списка46"/>
    <w:next w:val="aa"/>
    <w:uiPriority w:val="99"/>
    <w:semiHidden/>
    <w:unhideWhenUsed/>
    <w:rsid w:val="00753DA4"/>
  </w:style>
  <w:style w:type="numbering" w:customStyle="1" w:styleId="520">
    <w:name w:val="Нет списка52"/>
    <w:next w:val="aa"/>
    <w:uiPriority w:val="99"/>
    <w:semiHidden/>
    <w:unhideWhenUsed/>
    <w:rsid w:val="00753DA4"/>
  </w:style>
  <w:style w:type="numbering" w:customStyle="1" w:styleId="122">
    <w:name w:val="Нет списка122"/>
    <w:next w:val="aa"/>
    <w:uiPriority w:val="99"/>
    <w:semiHidden/>
    <w:unhideWhenUsed/>
    <w:rsid w:val="00753DA4"/>
  </w:style>
  <w:style w:type="numbering" w:customStyle="1" w:styleId="1122">
    <w:name w:val="Нет списка1122"/>
    <w:next w:val="aa"/>
    <w:uiPriority w:val="99"/>
    <w:semiHidden/>
    <w:unhideWhenUsed/>
    <w:rsid w:val="00753DA4"/>
  </w:style>
  <w:style w:type="numbering" w:customStyle="1" w:styleId="2220">
    <w:name w:val="Нет списка222"/>
    <w:next w:val="aa"/>
    <w:uiPriority w:val="99"/>
    <w:semiHidden/>
    <w:unhideWhenUsed/>
    <w:rsid w:val="00753DA4"/>
  </w:style>
  <w:style w:type="numbering" w:customStyle="1" w:styleId="3121">
    <w:name w:val="Нет списка312"/>
    <w:next w:val="aa"/>
    <w:uiPriority w:val="99"/>
    <w:semiHidden/>
    <w:unhideWhenUsed/>
    <w:rsid w:val="00753DA4"/>
  </w:style>
  <w:style w:type="numbering" w:customStyle="1" w:styleId="412">
    <w:name w:val="Нет списка412"/>
    <w:next w:val="aa"/>
    <w:uiPriority w:val="99"/>
    <w:semiHidden/>
    <w:unhideWhenUsed/>
    <w:rsid w:val="00753DA4"/>
  </w:style>
  <w:style w:type="numbering" w:customStyle="1" w:styleId="620">
    <w:name w:val="Нет списка62"/>
    <w:next w:val="aa"/>
    <w:semiHidden/>
    <w:rsid w:val="00753DA4"/>
  </w:style>
  <w:style w:type="numbering" w:customStyle="1" w:styleId="132">
    <w:name w:val="Нет списка132"/>
    <w:next w:val="aa"/>
    <w:semiHidden/>
    <w:unhideWhenUsed/>
    <w:rsid w:val="00753DA4"/>
  </w:style>
  <w:style w:type="numbering" w:customStyle="1" w:styleId="1132">
    <w:name w:val="Нет списка1132"/>
    <w:next w:val="aa"/>
    <w:semiHidden/>
    <w:unhideWhenUsed/>
    <w:rsid w:val="00753DA4"/>
  </w:style>
  <w:style w:type="numbering" w:customStyle="1" w:styleId="232">
    <w:name w:val="Нет списка232"/>
    <w:next w:val="aa"/>
    <w:semiHidden/>
    <w:unhideWhenUsed/>
    <w:rsid w:val="00753DA4"/>
  </w:style>
  <w:style w:type="numbering" w:customStyle="1" w:styleId="322">
    <w:name w:val="Нет списка322"/>
    <w:next w:val="aa"/>
    <w:semiHidden/>
    <w:unhideWhenUsed/>
    <w:rsid w:val="00753DA4"/>
  </w:style>
  <w:style w:type="numbering" w:customStyle="1" w:styleId="422">
    <w:name w:val="Нет списка422"/>
    <w:next w:val="aa"/>
    <w:semiHidden/>
    <w:unhideWhenUsed/>
    <w:rsid w:val="00753DA4"/>
  </w:style>
  <w:style w:type="numbering" w:customStyle="1" w:styleId="720">
    <w:name w:val="Нет списка72"/>
    <w:next w:val="aa"/>
    <w:semiHidden/>
    <w:unhideWhenUsed/>
    <w:rsid w:val="00753DA4"/>
  </w:style>
  <w:style w:type="numbering" w:customStyle="1" w:styleId="142">
    <w:name w:val="Нет списка142"/>
    <w:next w:val="aa"/>
    <w:semiHidden/>
    <w:unhideWhenUsed/>
    <w:rsid w:val="00753DA4"/>
  </w:style>
  <w:style w:type="numbering" w:customStyle="1" w:styleId="1142">
    <w:name w:val="Нет списка1142"/>
    <w:next w:val="aa"/>
    <w:semiHidden/>
    <w:unhideWhenUsed/>
    <w:rsid w:val="00753DA4"/>
  </w:style>
  <w:style w:type="numbering" w:customStyle="1" w:styleId="242">
    <w:name w:val="Нет списка242"/>
    <w:next w:val="aa"/>
    <w:semiHidden/>
    <w:unhideWhenUsed/>
    <w:rsid w:val="00753DA4"/>
  </w:style>
  <w:style w:type="numbering" w:customStyle="1" w:styleId="332">
    <w:name w:val="Нет списка332"/>
    <w:next w:val="aa"/>
    <w:semiHidden/>
    <w:unhideWhenUsed/>
    <w:rsid w:val="00753DA4"/>
  </w:style>
  <w:style w:type="numbering" w:customStyle="1" w:styleId="432">
    <w:name w:val="Нет списка432"/>
    <w:next w:val="aa"/>
    <w:semiHidden/>
    <w:unhideWhenUsed/>
    <w:rsid w:val="00753DA4"/>
  </w:style>
  <w:style w:type="numbering" w:customStyle="1" w:styleId="820">
    <w:name w:val="Нет списка82"/>
    <w:next w:val="aa"/>
    <w:semiHidden/>
    <w:rsid w:val="00753DA4"/>
  </w:style>
  <w:style w:type="numbering" w:customStyle="1" w:styleId="152">
    <w:name w:val="Нет списка152"/>
    <w:next w:val="aa"/>
    <w:semiHidden/>
    <w:unhideWhenUsed/>
    <w:rsid w:val="00753DA4"/>
  </w:style>
  <w:style w:type="numbering" w:customStyle="1" w:styleId="1152">
    <w:name w:val="Нет списка1152"/>
    <w:next w:val="aa"/>
    <w:semiHidden/>
    <w:unhideWhenUsed/>
    <w:rsid w:val="00753DA4"/>
  </w:style>
  <w:style w:type="numbering" w:customStyle="1" w:styleId="252">
    <w:name w:val="Нет списка252"/>
    <w:next w:val="aa"/>
    <w:semiHidden/>
    <w:unhideWhenUsed/>
    <w:rsid w:val="00753DA4"/>
  </w:style>
  <w:style w:type="numbering" w:customStyle="1" w:styleId="342">
    <w:name w:val="Нет списка342"/>
    <w:next w:val="aa"/>
    <w:semiHidden/>
    <w:unhideWhenUsed/>
    <w:rsid w:val="00753DA4"/>
  </w:style>
  <w:style w:type="numbering" w:customStyle="1" w:styleId="442">
    <w:name w:val="Нет списка442"/>
    <w:next w:val="aa"/>
    <w:semiHidden/>
    <w:unhideWhenUsed/>
    <w:rsid w:val="00753DA4"/>
  </w:style>
  <w:style w:type="numbering" w:customStyle="1" w:styleId="11112">
    <w:name w:val="Нет списка11112"/>
    <w:next w:val="aa"/>
    <w:uiPriority w:val="99"/>
    <w:semiHidden/>
    <w:unhideWhenUsed/>
    <w:rsid w:val="00753DA4"/>
  </w:style>
  <w:style w:type="numbering" w:customStyle="1" w:styleId="180">
    <w:name w:val="Нет списка18"/>
    <w:next w:val="aa"/>
    <w:uiPriority w:val="99"/>
    <w:semiHidden/>
    <w:unhideWhenUsed/>
    <w:rsid w:val="00753DA4"/>
  </w:style>
  <w:style w:type="table" w:customStyle="1" w:styleId="47">
    <w:name w:val="Сетка таблицы4"/>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a"/>
    <w:uiPriority w:val="99"/>
    <w:semiHidden/>
    <w:unhideWhenUsed/>
    <w:rsid w:val="00753DA4"/>
  </w:style>
  <w:style w:type="numbering" w:customStyle="1" w:styleId="280">
    <w:name w:val="Нет списка28"/>
    <w:next w:val="aa"/>
    <w:uiPriority w:val="99"/>
    <w:semiHidden/>
    <w:unhideWhenUsed/>
    <w:rsid w:val="00753DA4"/>
  </w:style>
  <w:style w:type="table" w:customStyle="1" w:styleId="233">
    <w:name w:val="Сетка таблицы23"/>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53DA4"/>
  </w:style>
  <w:style w:type="numbering" w:customStyle="1" w:styleId="118">
    <w:name w:val="Нет списка118"/>
    <w:next w:val="aa"/>
    <w:uiPriority w:val="99"/>
    <w:semiHidden/>
    <w:unhideWhenUsed/>
    <w:rsid w:val="00753DA4"/>
  </w:style>
  <w:style w:type="numbering" w:customStyle="1" w:styleId="1114">
    <w:name w:val="Нет списка1114"/>
    <w:next w:val="aa"/>
    <w:uiPriority w:val="99"/>
    <w:semiHidden/>
    <w:unhideWhenUsed/>
    <w:rsid w:val="00753DA4"/>
  </w:style>
  <w:style w:type="numbering" w:customStyle="1" w:styleId="2140">
    <w:name w:val="Нет списка214"/>
    <w:next w:val="aa"/>
    <w:uiPriority w:val="99"/>
    <w:semiHidden/>
    <w:unhideWhenUsed/>
    <w:rsid w:val="00753DA4"/>
  </w:style>
  <w:style w:type="numbering" w:customStyle="1" w:styleId="370">
    <w:name w:val="Нет списка37"/>
    <w:next w:val="aa"/>
    <w:uiPriority w:val="99"/>
    <w:semiHidden/>
    <w:unhideWhenUsed/>
    <w:rsid w:val="00753DA4"/>
  </w:style>
  <w:style w:type="numbering" w:customStyle="1" w:styleId="470">
    <w:name w:val="Нет списка47"/>
    <w:next w:val="aa"/>
    <w:uiPriority w:val="99"/>
    <w:semiHidden/>
    <w:unhideWhenUsed/>
    <w:rsid w:val="00753DA4"/>
  </w:style>
  <w:style w:type="numbering" w:customStyle="1" w:styleId="530">
    <w:name w:val="Нет списка53"/>
    <w:next w:val="aa"/>
    <w:uiPriority w:val="99"/>
    <w:semiHidden/>
    <w:unhideWhenUsed/>
    <w:rsid w:val="00753DA4"/>
  </w:style>
  <w:style w:type="numbering" w:customStyle="1" w:styleId="123">
    <w:name w:val="Нет списка123"/>
    <w:next w:val="aa"/>
    <w:uiPriority w:val="99"/>
    <w:semiHidden/>
    <w:unhideWhenUsed/>
    <w:rsid w:val="00753DA4"/>
  </w:style>
  <w:style w:type="numbering" w:customStyle="1" w:styleId="1123">
    <w:name w:val="Нет списка1123"/>
    <w:next w:val="aa"/>
    <w:uiPriority w:val="99"/>
    <w:semiHidden/>
    <w:unhideWhenUsed/>
    <w:rsid w:val="00753DA4"/>
  </w:style>
  <w:style w:type="numbering" w:customStyle="1" w:styleId="2230">
    <w:name w:val="Нет списка223"/>
    <w:next w:val="aa"/>
    <w:uiPriority w:val="99"/>
    <w:semiHidden/>
    <w:unhideWhenUsed/>
    <w:rsid w:val="00753DA4"/>
  </w:style>
  <w:style w:type="numbering" w:customStyle="1" w:styleId="3130">
    <w:name w:val="Нет списка313"/>
    <w:next w:val="aa"/>
    <w:uiPriority w:val="99"/>
    <w:semiHidden/>
    <w:unhideWhenUsed/>
    <w:rsid w:val="00753DA4"/>
  </w:style>
  <w:style w:type="numbering" w:customStyle="1" w:styleId="413">
    <w:name w:val="Нет списка413"/>
    <w:next w:val="aa"/>
    <w:uiPriority w:val="99"/>
    <w:semiHidden/>
    <w:unhideWhenUsed/>
    <w:rsid w:val="00753DA4"/>
  </w:style>
  <w:style w:type="numbering" w:customStyle="1" w:styleId="630">
    <w:name w:val="Нет списка63"/>
    <w:next w:val="aa"/>
    <w:semiHidden/>
    <w:rsid w:val="00753DA4"/>
  </w:style>
  <w:style w:type="numbering" w:customStyle="1" w:styleId="133">
    <w:name w:val="Нет списка133"/>
    <w:next w:val="aa"/>
    <w:semiHidden/>
    <w:unhideWhenUsed/>
    <w:rsid w:val="00753DA4"/>
  </w:style>
  <w:style w:type="numbering" w:customStyle="1" w:styleId="1133">
    <w:name w:val="Нет списка1133"/>
    <w:next w:val="aa"/>
    <w:semiHidden/>
    <w:unhideWhenUsed/>
    <w:rsid w:val="00753DA4"/>
  </w:style>
  <w:style w:type="numbering" w:customStyle="1" w:styleId="2330">
    <w:name w:val="Нет списка233"/>
    <w:next w:val="aa"/>
    <w:semiHidden/>
    <w:unhideWhenUsed/>
    <w:rsid w:val="00753DA4"/>
  </w:style>
  <w:style w:type="numbering" w:customStyle="1" w:styleId="323">
    <w:name w:val="Нет списка323"/>
    <w:next w:val="aa"/>
    <w:semiHidden/>
    <w:unhideWhenUsed/>
    <w:rsid w:val="00753DA4"/>
  </w:style>
  <w:style w:type="numbering" w:customStyle="1" w:styleId="423">
    <w:name w:val="Нет списка423"/>
    <w:next w:val="aa"/>
    <w:semiHidden/>
    <w:unhideWhenUsed/>
    <w:rsid w:val="00753DA4"/>
  </w:style>
  <w:style w:type="numbering" w:customStyle="1" w:styleId="73">
    <w:name w:val="Нет списка73"/>
    <w:next w:val="aa"/>
    <w:semiHidden/>
    <w:unhideWhenUsed/>
    <w:rsid w:val="00753DA4"/>
  </w:style>
  <w:style w:type="numbering" w:customStyle="1" w:styleId="143">
    <w:name w:val="Нет списка143"/>
    <w:next w:val="aa"/>
    <w:semiHidden/>
    <w:unhideWhenUsed/>
    <w:rsid w:val="00753DA4"/>
  </w:style>
  <w:style w:type="numbering" w:customStyle="1" w:styleId="1143">
    <w:name w:val="Нет списка1143"/>
    <w:next w:val="aa"/>
    <w:semiHidden/>
    <w:unhideWhenUsed/>
    <w:rsid w:val="00753DA4"/>
  </w:style>
  <w:style w:type="numbering" w:customStyle="1" w:styleId="243">
    <w:name w:val="Нет списка243"/>
    <w:next w:val="aa"/>
    <w:semiHidden/>
    <w:unhideWhenUsed/>
    <w:rsid w:val="00753DA4"/>
  </w:style>
  <w:style w:type="numbering" w:customStyle="1" w:styleId="333">
    <w:name w:val="Нет списка333"/>
    <w:next w:val="aa"/>
    <w:semiHidden/>
    <w:unhideWhenUsed/>
    <w:rsid w:val="00753DA4"/>
  </w:style>
  <w:style w:type="numbering" w:customStyle="1" w:styleId="433">
    <w:name w:val="Нет списка433"/>
    <w:next w:val="aa"/>
    <w:semiHidden/>
    <w:unhideWhenUsed/>
    <w:rsid w:val="00753DA4"/>
  </w:style>
  <w:style w:type="numbering" w:customStyle="1" w:styleId="83">
    <w:name w:val="Нет списка83"/>
    <w:next w:val="aa"/>
    <w:semiHidden/>
    <w:rsid w:val="00753DA4"/>
  </w:style>
  <w:style w:type="numbering" w:customStyle="1" w:styleId="153">
    <w:name w:val="Нет списка153"/>
    <w:next w:val="aa"/>
    <w:semiHidden/>
    <w:unhideWhenUsed/>
    <w:rsid w:val="00753DA4"/>
  </w:style>
  <w:style w:type="numbering" w:customStyle="1" w:styleId="1153">
    <w:name w:val="Нет списка1153"/>
    <w:next w:val="aa"/>
    <w:semiHidden/>
    <w:unhideWhenUsed/>
    <w:rsid w:val="00753DA4"/>
  </w:style>
  <w:style w:type="numbering" w:customStyle="1" w:styleId="253">
    <w:name w:val="Нет списка253"/>
    <w:next w:val="aa"/>
    <w:semiHidden/>
    <w:unhideWhenUsed/>
    <w:rsid w:val="00753DA4"/>
  </w:style>
  <w:style w:type="numbering" w:customStyle="1" w:styleId="343">
    <w:name w:val="Нет списка343"/>
    <w:next w:val="aa"/>
    <w:semiHidden/>
    <w:unhideWhenUsed/>
    <w:rsid w:val="00753DA4"/>
  </w:style>
  <w:style w:type="numbering" w:customStyle="1" w:styleId="443">
    <w:name w:val="Нет списка443"/>
    <w:next w:val="aa"/>
    <w:semiHidden/>
    <w:unhideWhenUsed/>
    <w:rsid w:val="00753DA4"/>
  </w:style>
  <w:style w:type="numbering" w:customStyle="1" w:styleId="11113">
    <w:name w:val="Нет списка11113"/>
    <w:next w:val="aa"/>
    <w:uiPriority w:val="99"/>
    <w:semiHidden/>
    <w:unhideWhenUsed/>
    <w:rsid w:val="00753DA4"/>
  </w:style>
  <w:style w:type="numbering" w:customStyle="1" w:styleId="1111113">
    <w:name w:val="1 / 1.1 / 1.1.13"/>
    <w:basedOn w:val="aa"/>
    <w:next w:val="111111"/>
    <w:rsid w:val="00753DA4"/>
  </w:style>
  <w:style w:type="numbering" w:customStyle="1" w:styleId="11111111">
    <w:name w:val="1 / 1.1 / 1.1.111"/>
    <w:basedOn w:val="aa"/>
    <w:next w:val="111111"/>
    <w:rsid w:val="00753DA4"/>
  </w:style>
  <w:style w:type="numbering" w:customStyle="1" w:styleId="11111121">
    <w:name w:val="1 / 1.1 / 1.1.121"/>
    <w:basedOn w:val="aa"/>
    <w:next w:val="111111"/>
    <w:rsid w:val="00753DA4"/>
  </w:style>
  <w:style w:type="numbering" w:customStyle="1" w:styleId="200">
    <w:name w:val="Нет списка20"/>
    <w:next w:val="aa"/>
    <w:uiPriority w:val="99"/>
    <w:semiHidden/>
    <w:unhideWhenUsed/>
    <w:rsid w:val="00753DA4"/>
  </w:style>
  <w:style w:type="table" w:customStyle="1" w:styleId="55">
    <w:name w:val="Сетка таблицы5"/>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unhideWhenUsed/>
    <w:rsid w:val="00753DA4"/>
  </w:style>
  <w:style w:type="numbering" w:customStyle="1" w:styleId="290">
    <w:name w:val="Нет списка29"/>
    <w:next w:val="aa"/>
    <w:uiPriority w:val="99"/>
    <w:semiHidden/>
    <w:unhideWhenUsed/>
    <w:rsid w:val="00753DA4"/>
  </w:style>
  <w:style w:type="numbering" w:customStyle="1" w:styleId="119">
    <w:name w:val="Нет списка119"/>
    <w:next w:val="aa"/>
    <w:uiPriority w:val="99"/>
    <w:semiHidden/>
    <w:unhideWhenUsed/>
    <w:rsid w:val="00753DA4"/>
  </w:style>
  <w:style w:type="numbering" w:customStyle="1" w:styleId="1115">
    <w:name w:val="Нет списка1115"/>
    <w:next w:val="aa"/>
    <w:uiPriority w:val="99"/>
    <w:semiHidden/>
    <w:unhideWhenUsed/>
    <w:rsid w:val="00753DA4"/>
  </w:style>
  <w:style w:type="numbering" w:customStyle="1" w:styleId="215">
    <w:name w:val="Нет списка215"/>
    <w:next w:val="aa"/>
    <w:uiPriority w:val="99"/>
    <w:semiHidden/>
    <w:unhideWhenUsed/>
    <w:rsid w:val="00753DA4"/>
  </w:style>
  <w:style w:type="numbering" w:customStyle="1" w:styleId="380">
    <w:name w:val="Нет списка38"/>
    <w:next w:val="aa"/>
    <w:uiPriority w:val="99"/>
    <w:semiHidden/>
    <w:unhideWhenUsed/>
    <w:rsid w:val="00753DA4"/>
  </w:style>
  <w:style w:type="numbering" w:customStyle="1" w:styleId="48">
    <w:name w:val="Нет списка48"/>
    <w:next w:val="aa"/>
    <w:uiPriority w:val="99"/>
    <w:semiHidden/>
    <w:unhideWhenUsed/>
    <w:rsid w:val="00753DA4"/>
  </w:style>
  <w:style w:type="numbering" w:customStyle="1" w:styleId="540">
    <w:name w:val="Нет списка54"/>
    <w:next w:val="aa"/>
    <w:uiPriority w:val="99"/>
    <w:semiHidden/>
    <w:unhideWhenUsed/>
    <w:rsid w:val="00753DA4"/>
  </w:style>
  <w:style w:type="numbering" w:customStyle="1" w:styleId="1240">
    <w:name w:val="Нет списка124"/>
    <w:next w:val="aa"/>
    <w:uiPriority w:val="99"/>
    <w:semiHidden/>
    <w:unhideWhenUsed/>
    <w:rsid w:val="00753DA4"/>
  </w:style>
  <w:style w:type="numbering" w:customStyle="1" w:styleId="1124">
    <w:name w:val="Нет списка1124"/>
    <w:next w:val="aa"/>
    <w:uiPriority w:val="99"/>
    <w:semiHidden/>
    <w:unhideWhenUsed/>
    <w:rsid w:val="00753DA4"/>
  </w:style>
  <w:style w:type="numbering" w:customStyle="1" w:styleId="224">
    <w:name w:val="Нет списка224"/>
    <w:next w:val="aa"/>
    <w:uiPriority w:val="99"/>
    <w:semiHidden/>
    <w:unhideWhenUsed/>
    <w:rsid w:val="00753DA4"/>
  </w:style>
  <w:style w:type="numbering" w:customStyle="1" w:styleId="314">
    <w:name w:val="Нет списка314"/>
    <w:next w:val="aa"/>
    <w:uiPriority w:val="99"/>
    <w:semiHidden/>
    <w:unhideWhenUsed/>
    <w:rsid w:val="00753DA4"/>
  </w:style>
  <w:style w:type="numbering" w:customStyle="1" w:styleId="414">
    <w:name w:val="Нет списка414"/>
    <w:next w:val="aa"/>
    <w:uiPriority w:val="99"/>
    <w:semiHidden/>
    <w:unhideWhenUsed/>
    <w:rsid w:val="00753DA4"/>
  </w:style>
  <w:style w:type="numbering" w:customStyle="1" w:styleId="64">
    <w:name w:val="Нет списка64"/>
    <w:next w:val="aa"/>
    <w:semiHidden/>
    <w:rsid w:val="00753DA4"/>
  </w:style>
  <w:style w:type="numbering" w:customStyle="1" w:styleId="134">
    <w:name w:val="Нет списка134"/>
    <w:next w:val="aa"/>
    <w:semiHidden/>
    <w:unhideWhenUsed/>
    <w:rsid w:val="00753DA4"/>
  </w:style>
  <w:style w:type="numbering" w:customStyle="1" w:styleId="1134">
    <w:name w:val="Нет списка1134"/>
    <w:next w:val="aa"/>
    <w:semiHidden/>
    <w:unhideWhenUsed/>
    <w:rsid w:val="00753DA4"/>
  </w:style>
  <w:style w:type="numbering" w:customStyle="1" w:styleId="234">
    <w:name w:val="Нет списка234"/>
    <w:next w:val="aa"/>
    <w:semiHidden/>
    <w:unhideWhenUsed/>
    <w:rsid w:val="00753DA4"/>
  </w:style>
  <w:style w:type="numbering" w:customStyle="1" w:styleId="324">
    <w:name w:val="Нет списка324"/>
    <w:next w:val="aa"/>
    <w:semiHidden/>
    <w:unhideWhenUsed/>
    <w:rsid w:val="00753DA4"/>
  </w:style>
  <w:style w:type="numbering" w:customStyle="1" w:styleId="424">
    <w:name w:val="Нет списка424"/>
    <w:next w:val="aa"/>
    <w:semiHidden/>
    <w:unhideWhenUsed/>
    <w:rsid w:val="00753DA4"/>
  </w:style>
  <w:style w:type="numbering" w:customStyle="1" w:styleId="74">
    <w:name w:val="Нет списка74"/>
    <w:next w:val="aa"/>
    <w:semiHidden/>
    <w:unhideWhenUsed/>
    <w:rsid w:val="00753DA4"/>
  </w:style>
  <w:style w:type="numbering" w:customStyle="1" w:styleId="144">
    <w:name w:val="Нет списка144"/>
    <w:next w:val="aa"/>
    <w:semiHidden/>
    <w:unhideWhenUsed/>
    <w:rsid w:val="00753DA4"/>
  </w:style>
  <w:style w:type="numbering" w:customStyle="1" w:styleId="1144">
    <w:name w:val="Нет списка1144"/>
    <w:next w:val="aa"/>
    <w:semiHidden/>
    <w:unhideWhenUsed/>
    <w:rsid w:val="00753DA4"/>
  </w:style>
  <w:style w:type="numbering" w:customStyle="1" w:styleId="244">
    <w:name w:val="Нет списка244"/>
    <w:next w:val="aa"/>
    <w:semiHidden/>
    <w:unhideWhenUsed/>
    <w:rsid w:val="00753DA4"/>
  </w:style>
  <w:style w:type="numbering" w:customStyle="1" w:styleId="334">
    <w:name w:val="Нет списка334"/>
    <w:next w:val="aa"/>
    <w:semiHidden/>
    <w:unhideWhenUsed/>
    <w:rsid w:val="00753DA4"/>
  </w:style>
  <w:style w:type="numbering" w:customStyle="1" w:styleId="434">
    <w:name w:val="Нет списка434"/>
    <w:next w:val="aa"/>
    <w:semiHidden/>
    <w:unhideWhenUsed/>
    <w:rsid w:val="00753DA4"/>
  </w:style>
  <w:style w:type="numbering" w:customStyle="1" w:styleId="84">
    <w:name w:val="Нет списка84"/>
    <w:next w:val="aa"/>
    <w:semiHidden/>
    <w:rsid w:val="00753DA4"/>
  </w:style>
  <w:style w:type="numbering" w:customStyle="1" w:styleId="154">
    <w:name w:val="Нет списка154"/>
    <w:next w:val="aa"/>
    <w:semiHidden/>
    <w:unhideWhenUsed/>
    <w:rsid w:val="00753DA4"/>
  </w:style>
  <w:style w:type="numbering" w:customStyle="1" w:styleId="1154">
    <w:name w:val="Нет списка1154"/>
    <w:next w:val="aa"/>
    <w:semiHidden/>
    <w:unhideWhenUsed/>
    <w:rsid w:val="00753DA4"/>
  </w:style>
  <w:style w:type="numbering" w:customStyle="1" w:styleId="254">
    <w:name w:val="Нет списка254"/>
    <w:next w:val="aa"/>
    <w:semiHidden/>
    <w:unhideWhenUsed/>
    <w:rsid w:val="00753DA4"/>
  </w:style>
  <w:style w:type="numbering" w:customStyle="1" w:styleId="344">
    <w:name w:val="Нет списка344"/>
    <w:next w:val="aa"/>
    <w:semiHidden/>
    <w:unhideWhenUsed/>
    <w:rsid w:val="00753DA4"/>
  </w:style>
  <w:style w:type="numbering" w:customStyle="1" w:styleId="444">
    <w:name w:val="Нет списка444"/>
    <w:next w:val="aa"/>
    <w:semiHidden/>
    <w:unhideWhenUsed/>
    <w:rsid w:val="00753DA4"/>
  </w:style>
  <w:style w:type="numbering" w:customStyle="1" w:styleId="11111131">
    <w:name w:val="1 / 1.1 / 1.1.131"/>
    <w:basedOn w:val="aa"/>
    <w:next w:val="111111"/>
    <w:rsid w:val="00753DA4"/>
  </w:style>
  <w:style w:type="table" w:customStyle="1" w:styleId="-21">
    <w:name w:val="Веб-таблица 21"/>
    <w:basedOn w:val="a9"/>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a"/>
    <w:uiPriority w:val="99"/>
    <w:semiHidden/>
    <w:unhideWhenUsed/>
    <w:rsid w:val="00753DA4"/>
  </w:style>
  <w:style w:type="numbering" w:customStyle="1" w:styleId="11111132">
    <w:name w:val="1 / 1.1 / 1.1.132"/>
    <w:basedOn w:val="aa"/>
    <w:next w:val="111111"/>
    <w:rsid w:val="00753DA4"/>
  </w:style>
  <w:style w:type="numbering" w:customStyle="1" w:styleId="300">
    <w:name w:val="Нет списка30"/>
    <w:next w:val="aa"/>
    <w:semiHidden/>
    <w:unhideWhenUsed/>
    <w:rsid w:val="00753DA4"/>
  </w:style>
  <w:style w:type="table" w:customStyle="1" w:styleId="65">
    <w:name w:val="Сетка таблицы6"/>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a"/>
    <w:uiPriority w:val="99"/>
    <w:semiHidden/>
    <w:unhideWhenUsed/>
    <w:rsid w:val="00753DA4"/>
  </w:style>
  <w:style w:type="numbering" w:customStyle="1" w:styleId="2100">
    <w:name w:val="Нет списка210"/>
    <w:next w:val="aa"/>
    <w:uiPriority w:val="99"/>
    <w:semiHidden/>
    <w:unhideWhenUsed/>
    <w:rsid w:val="00753DA4"/>
  </w:style>
  <w:style w:type="numbering" w:customStyle="1" w:styleId="11100">
    <w:name w:val="Нет списка1110"/>
    <w:next w:val="aa"/>
    <w:uiPriority w:val="99"/>
    <w:semiHidden/>
    <w:unhideWhenUsed/>
    <w:rsid w:val="00753DA4"/>
  </w:style>
  <w:style w:type="numbering" w:customStyle="1" w:styleId="1116">
    <w:name w:val="Нет списка1116"/>
    <w:next w:val="aa"/>
    <w:uiPriority w:val="99"/>
    <w:semiHidden/>
    <w:unhideWhenUsed/>
    <w:rsid w:val="00753DA4"/>
  </w:style>
  <w:style w:type="numbering" w:customStyle="1" w:styleId="216">
    <w:name w:val="Нет списка216"/>
    <w:next w:val="aa"/>
    <w:uiPriority w:val="99"/>
    <w:semiHidden/>
    <w:unhideWhenUsed/>
    <w:rsid w:val="00753DA4"/>
  </w:style>
  <w:style w:type="numbering" w:customStyle="1" w:styleId="390">
    <w:name w:val="Нет списка39"/>
    <w:next w:val="aa"/>
    <w:uiPriority w:val="99"/>
    <w:semiHidden/>
    <w:unhideWhenUsed/>
    <w:rsid w:val="00753DA4"/>
  </w:style>
  <w:style w:type="numbering" w:customStyle="1" w:styleId="49">
    <w:name w:val="Нет списка49"/>
    <w:next w:val="aa"/>
    <w:uiPriority w:val="99"/>
    <w:semiHidden/>
    <w:unhideWhenUsed/>
    <w:rsid w:val="00753DA4"/>
  </w:style>
  <w:style w:type="numbering" w:customStyle="1" w:styleId="550">
    <w:name w:val="Нет списка55"/>
    <w:next w:val="aa"/>
    <w:uiPriority w:val="99"/>
    <w:semiHidden/>
    <w:unhideWhenUsed/>
    <w:rsid w:val="00753DA4"/>
  </w:style>
  <w:style w:type="numbering" w:customStyle="1" w:styleId="125">
    <w:name w:val="Нет списка125"/>
    <w:next w:val="aa"/>
    <w:uiPriority w:val="99"/>
    <w:semiHidden/>
    <w:unhideWhenUsed/>
    <w:rsid w:val="00753DA4"/>
  </w:style>
  <w:style w:type="numbering" w:customStyle="1" w:styleId="1125">
    <w:name w:val="Нет списка1125"/>
    <w:next w:val="aa"/>
    <w:uiPriority w:val="99"/>
    <w:semiHidden/>
    <w:unhideWhenUsed/>
    <w:rsid w:val="00753DA4"/>
  </w:style>
  <w:style w:type="numbering" w:customStyle="1" w:styleId="225">
    <w:name w:val="Нет списка225"/>
    <w:next w:val="aa"/>
    <w:uiPriority w:val="99"/>
    <w:semiHidden/>
    <w:unhideWhenUsed/>
    <w:rsid w:val="00753DA4"/>
  </w:style>
  <w:style w:type="numbering" w:customStyle="1" w:styleId="315">
    <w:name w:val="Нет списка315"/>
    <w:next w:val="aa"/>
    <w:uiPriority w:val="99"/>
    <w:semiHidden/>
    <w:unhideWhenUsed/>
    <w:rsid w:val="00753DA4"/>
  </w:style>
  <w:style w:type="numbering" w:customStyle="1" w:styleId="415">
    <w:name w:val="Нет списка415"/>
    <w:next w:val="aa"/>
    <w:uiPriority w:val="99"/>
    <w:semiHidden/>
    <w:unhideWhenUsed/>
    <w:rsid w:val="00753DA4"/>
  </w:style>
  <w:style w:type="numbering" w:customStyle="1" w:styleId="650">
    <w:name w:val="Нет списка65"/>
    <w:next w:val="aa"/>
    <w:semiHidden/>
    <w:rsid w:val="00753DA4"/>
  </w:style>
  <w:style w:type="numbering" w:customStyle="1" w:styleId="135">
    <w:name w:val="Нет списка135"/>
    <w:next w:val="aa"/>
    <w:semiHidden/>
    <w:unhideWhenUsed/>
    <w:rsid w:val="00753DA4"/>
  </w:style>
  <w:style w:type="numbering" w:customStyle="1" w:styleId="1135">
    <w:name w:val="Нет списка1135"/>
    <w:next w:val="aa"/>
    <w:semiHidden/>
    <w:unhideWhenUsed/>
    <w:rsid w:val="00753DA4"/>
  </w:style>
  <w:style w:type="numbering" w:customStyle="1" w:styleId="235">
    <w:name w:val="Нет списка235"/>
    <w:next w:val="aa"/>
    <w:semiHidden/>
    <w:unhideWhenUsed/>
    <w:rsid w:val="00753DA4"/>
  </w:style>
  <w:style w:type="numbering" w:customStyle="1" w:styleId="325">
    <w:name w:val="Нет списка325"/>
    <w:next w:val="aa"/>
    <w:semiHidden/>
    <w:unhideWhenUsed/>
    <w:rsid w:val="00753DA4"/>
  </w:style>
  <w:style w:type="numbering" w:customStyle="1" w:styleId="425">
    <w:name w:val="Нет списка425"/>
    <w:next w:val="aa"/>
    <w:semiHidden/>
    <w:unhideWhenUsed/>
    <w:rsid w:val="00753DA4"/>
  </w:style>
  <w:style w:type="numbering" w:customStyle="1" w:styleId="75">
    <w:name w:val="Нет списка75"/>
    <w:next w:val="aa"/>
    <w:semiHidden/>
    <w:unhideWhenUsed/>
    <w:rsid w:val="00753DA4"/>
  </w:style>
  <w:style w:type="numbering" w:customStyle="1" w:styleId="145">
    <w:name w:val="Нет списка145"/>
    <w:next w:val="aa"/>
    <w:semiHidden/>
    <w:unhideWhenUsed/>
    <w:rsid w:val="00753DA4"/>
  </w:style>
  <w:style w:type="numbering" w:customStyle="1" w:styleId="1145">
    <w:name w:val="Нет списка1145"/>
    <w:next w:val="aa"/>
    <w:semiHidden/>
    <w:unhideWhenUsed/>
    <w:rsid w:val="00753DA4"/>
  </w:style>
  <w:style w:type="numbering" w:customStyle="1" w:styleId="245">
    <w:name w:val="Нет списка245"/>
    <w:next w:val="aa"/>
    <w:semiHidden/>
    <w:unhideWhenUsed/>
    <w:rsid w:val="00753DA4"/>
  </w:style>
  <w:style w:type="numbering" w:customStyle="1" w:styleId="335">
    <w:name w:val="Нет списка335"/>
    <w:next w:val="aa"/>
    <w:semiHidden/>
    <w:unhideWhenUsed/>
    <w:rsid w:val="00753DA4"/>
  </w:style>
  <w:style w:type="numbering" w:customStyle="1" w:styleId="435">
    <w:name w:val="Нет списка435"/>
    <w:next w:val="aa"/>
    <w:semiHidden/>
    <w:unhideWhenUsed/>
    <w:rsid w:val="00753DA4"/>
  </w:style>
  <w:style w:type="numbering" w:customStyle="1" w:styleId="85">
    <w:name w:val="Нет списка85"/>
    <w:next w:val="aa"/>
    <w:semiHidden/>
    <w:rsid w:val="00753DA4"/>
  </w:style>
  <w:style w:type="numbering" w:customStyle="1" w:styleId="155">
    <w:name w:val="Нет списка155"/>
    <w:next w:val="aa"/>
    <w:semiHidden/>
    <w:unhideWhenUsed/>
    <w:rsid w:val="00753DA4"/>
  </w:style>
  <w:style w:type="numbering" w:customStyle="1" w:styleId="1155">
    <w:name w:val="Нет списка1155"/>
    <w:next w:val="aa"/>
    <w:semiHidden/>
    <w:unhideWhenUsed/>
    <w:rsid w:val="00753DA4"/>
  </w:style>
  <w:style w:type="numbering" w:customStyle="1" w:styleId="255">
    <w:name w:val="Нет списка255"/>
    <w:next w:val="aa"/>
    <w:semiHidden/>
    <w:unhideWhenUsed/>
    <w:rsid w:val="00753DA4"/>
  </w:style>
  <w:style w:type="numbering" w:customStyle="1" w:styleId="345">
    <w:name w:val="Нет списка345"/>
    <w:next w:val="aa"/>
    <w:semiHidden/>
    <w:unhideWhenUsed/>
    <w:rsid w:val="00753DA4"/>
  </w:style>
  <w:style w:type="numbering" w:customStyle="1" w:styleId="445">
    <w:name w:val="Нет списка445"/>
    <w:next w:val="aa"/>
    <w:semiHidden/>
    <w:unhideWhenUsed/>
    <w:rsid w:val="00753DA4"/>
  </w:style>
  <w:style w:type="paragraph" w:customStyle="1" w:styleId="TableParagraph">
    <w:name w:val="Table Paragraph"/>
    <w:basedOn w:val="a7"/>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a"/>
    <w:uiPriority w:val="99"/>
    <w:semiHidden/>
    <w:unhideWhenUsed/>
    <w:rsid w:val="00753DA4"/>
  </w:style>
  <w:style w:type="numbering" w:customStyle="1" w:styleId="21110">
    <w:name w:val="Нет списка2111"/>
    <w:next w:val="aa"/>
    <w:uiPriority w:val="99"/>
    <w:semiHidden/>
    <w:unhideWhenUsed/>
    <w:rsid w:val="00753DA4"/>
  </w:style>
  <w:style w:type="numbering" w:customStyle="1" w:styleId="910">
    <w:name w:val="Нет списка91"/>
    <w:next w:val="aa"/>
    <w:uiPriority w:val="99"/>
    <w:semiHidden/>
    <w:unhideWhenUsed/>
    <w:rsid w:val="00753DA4"/>
  </w:style>
  <w:style w:type="numbering" w:customStyle="1" w:styleId="161">
    <w:name w:val="Нет списка161"/>
    <w:next w:val="aa"/>
    <w:uiPriority w:val="99"/>
    <w:semiHidden/>
    <w:unhideWhenUsed/>
    <w:rsid w:val="00753DA4"/>
  </w:style>
  <w:style w:type="numbering" w:customStyle="1" w:styleId="261">
    <w:name w:val="Нет списка261"/>
    <w:next w:val="aa"/>
    <w:uiPriority w:val="99"/>
    <w:semiHidden/>
    <w:unhideWhenUsed/>
    <w:rsid w:val="00753DA4"/>
  </w:style>
  <w:style w:type="numbering" w:customStyle="1" w:styleId="1111114">
    <w:name w:val="1 / 1.1 / 1.1.14"/>
    <w:basedOn w:val="aa"/>
    <w:next w:val="111111"/>
    <w:rsid w:val="00753DA4"/>
  </w:style>
  <w:style w:type="numbering" w:customStyle="1" w:styleId="1161">
    <w:name w:val="Нет списка1161"/>
    <w:next w:val="aa"/>
    <w:uiPriority w:val="99"/>
    <w:semiHidden/>
    <w:unhideWhenUsed/>
    <w:rsid w:val="00753DA4"/>
  </w:style>
  <w:style w:type="numbering" w:customStyle="1" w:styleId="11121">
    <w:name w:val="Нет списка11121"/>
    <w:next w:val="aa"/>
    <w:uiPriority w:val="99"/>
    <w:semiHidden/>
    <w:unhideWhenUsed/>
    <w:rsid w:val="00753DA4"/>
  </w:style>
  <w:style w:type="numbering" w:customStyle="1" w:styleId="2121">
    <w:name w:val="Нет списка2121"/>
    <w:next w:val="aa"/>
    <w:uiPriority w:val="99"/>
    <w:semiHidden/>
    <w:unhideWhenUsed/>
    <w:rsid w:val="00753DA4"/>
  </w:style>
  <w:style w:type="numbering" w:customStyle="1" w:styleId="351">
    <w:name w:val="Нет списка351"/>
    <w:next w:val="aa"/>
    <w:uiPriority w:val="99"/>
    <w:semiHidden/>
    <w:unhideWhenUsed/>
    <w:rsid w:val="00753DA4"/>
  </w:style>
  <w:style w:type="numbering" w:customStyle="1" w:styleId="451">
    <w:name w:val="Нет списка451"/>
    <w:next w:val="aa"/>
    <w:uiPriority w:val="99"/>
    <w:semiHidden/>
    <w:unhideWhenUsed/>
    <w:rsid w:val="00753DA4"/>
  </w:style>
  <w:style w:type="numbering" w:customStyle="1" w:styleId="511">
    <w:name w:val="Нет списка511"/>
    <w:next w:val="aa"/>
    <w:uiPriority w:val="99"/>
    <w:semiHidden/>
    <w:unhideWhenUsed/>
    <w:rsid w:val="00753DA4"/>
  </w:style>
  <w:style w:type="numbering" w:customStyle="1" w:styleId="1211">
    <w:name w:val="Нет списка1211"/>
    <w:next w:val="aa"/>
    <w:uiPriority w:val="99"/>
    <w:semiHidden/>
    <w:unhideWhenUsed/>
    <w:rsid w:val="00753DA4"/>
  </w:style>
  <w:style w:type="numbering" w:customStyle="1" w:styleId="11211">
    <w:name w:val="Нет списка11211"/>
    <w:next w:val="aa"/>
    <w:uiPriority w:val="99"/>
    <w:semiHidden/>
    <w:unhideWhenUsed/>
    <w:rsid w:val="00753DA4"/>
  </w:style>
  <w:style w:type="numbering" w:customStyle="1" w:styleId="2211">
    <w:name w:val="Нет списка2211"/>
    <w:next w:val="aa"/>
    <w:uiPriority w:val="99"/>
    <w:semiHidden/>
    <w:unhideWhenUsed/>
    <w:rsid w:val="00753DA4"/>
  </w:style>
  <w:style w:type="numbering" w:customStyle="1" w:styleId="3111">
    <w:name w:val="Нет списка3111"/>
    <w:next w:val="aa"/>
    <w:uiPriority w:val="99"/>
    <w:semiHidden/>
    <w:unhideWhenUsed/>
    <w:rsid w:val="00753DA4"/>
  </w:style>
  <w:style w:type="numbering" w:customStyle="1" w:styleId="4111">
    <w:name w:val="Нет списка4111"/>
    <w:next w:val="aa"/>
    <w:uiPriority w:val="99"/>
    <w:semiHidden/>
    <w:unhideWhenUsed/>
    <w:rsid w:val="00753DA4"/>
  </w:style>
  <w:style w:type="numbering" w:customStyle="1" w:styleId="611">
    <w:name w:val="Нет списка611"/>
    <w:next w:val="aa"/>
    <w:semiHidden/>
    <w:rsid w:val="00753DA4"/>
  </w:style>
  <w:style w:type="numbering" w:customStyle="1" w:styleId="1311">
    <w:name w:val="Нет списка1311"/>
    <w:next w:val="aa"/>
    <w:semiHidden/>
    <w:unhideWhenUsed/>
    <w:rsid w:val="00753DA4"/>
  </w:style>
  <w:style w:type="numbering" w:customStyle="1" w:styleId="11311">
    <w:name w:val="Нет списка11311"/>
    <w:next w:val="aa"/>
    <w:semiHidden/>
    <w:unhideWhenUsed/>
    <w:rsid w:val="00753DA4"/>
  </w:style>
  <w:style w:type="numbering" w:customStyle="1" w:styleId="2311">
    <w:name w:val="Нет списка2311"/>
    <w:next w:val="aa"/>
    <w:semiHidden/>
    <w:unhideWhenUsed/>
    <w:rsid w:val="00753DA4"/>
  </w:style>
  <w:style w:type="numbering" w:customStyle="1" w:styleId="3211">
    <w:name w:val="Нет списка3211"/>
    <w:next w:val="aa"/>
    <w:semiHidden/>
    <w:unhideWhenUsed/>
    <w:rsid w:val="00753DA4"/>
  </w:style>
  <w:style w:type="numbering" w:customStyle="1" w:styleId="4211">
    <w:name w:val="Нет списка4211"/>
    <w:next w:val="aa"/>
    <w:semiHidden/>
    <w:unhideWhenUsed/>
    <w:rsid w:val="00753DA4"/>
  </w:style>
  <w:style w:type="numbering" w:customStyle="1" w:styleId="711">
    <w:name w:val="Нет списка711"/>
    <w:next w:val="aa"/>
    <w:semiHidden/>
    <w:unhideWhenUsed/>
    <w:rsid w:val="00753DA4"/>
  </w:style>
  <w:style w:type="numbering" w:customStyle="1" w:styleId="1411">
    <w:name w:val="Нет списка1411"/>
    <w:next w:val="aa"/>
    <w:semiHidden/>
    <w:unhideWhenUsed/>
    <w:rsid w:val="00753DA4"/>
  </w:style>
  <w:style w:type="numbering" w:customStyle="1" w:styleId="11411">
    <w:name w:val="Нет списка11411"/>
    <w:next w:val="aa"/>
    <w:semiHidden/>
    <w:unhideWhenUsed/>
    <w:rsid w:val="00753DA4"/>
  </w:style>
  <w:style w:type="numbering" w:customStyle="1" w:styleId="2411">
    <w:name w:val="Нет списка2411"/>
    <w:next w:val="aa"/>
    <w:semiHidden/>
    <w:unhideWhenUsed/>
    <w:rsid w:val="00753DA4"/>
  </w:style>
  <w:style w:type="numbering" w:customStyle="1" w:styleId="3311">
    <w:name w:val="Нет списка3311"/>
    <w:next w:val="aa"/>
    <w:semiHidden/>
    <w:unhideWhenUsed/>
    <w:rsid w:val="00753DA4"/>
  </w:style>
  <w:style w:type="numbering" w:customStyle="1" w:styleId="4311">
    <w:name w:val="Нет списка4311"/>
    <w:next w:val="aa"/>
    <w:semiHidden/>
    <w:unhideWhenUsed/>
    <w:rsid w:val="00753DA4"/>
  </w:style>
  <w:style w:type="numbering" w:customStyle="1" w:styleId="811">
    <w:name w:val="Нет списка811"/>
    <w:next w:val="aa"/>
    <w:semiHidden/>
    <w:rsid w:val="00753DA4"/>
  </w:style>
  <w:style w:type="numbering" w:customStyle="1" w:styleId="1511">
    <w:name w:val="Нет списка1511"/>
    <w:next w:val="aa"/>
    <w:semiHidden/>
    <w:unhideWhenUsed/>
    <w:rsid w:val="00753DA4"/>
  </w:style>
  <w:style w:type="numbering" w:customStyle="1" w:styleId="11511">
    <w:name w:val="Нет списка11511"/>
    <w:next w:val="aa"/>
    <w:semiHidden/>
    <w:unhideWhenUsed/>
    <w:rsid w:val="00753DA4"/>
  </w:style>
  <w:style w:type="numbering" w:customStyle="1" w:styleId="2511">
    <w:name w:val="Нет списка2511"/>
    <w:next w:val="aa"/>
    <w:semiHidden/>
    <w:unhideWhenUsed/>
    <w:rsid w:val="00753DA4"/>
  </w:style>
  <w:style w:type="numbering" w:customStyle="1" w:styleId="3411">
    <w:name w:val="Нет списка3411"/>
    <w:next w:val="aa"/>
    <w:semiHidden/>
    <w:unhideWhenUsed/>
    <w:rsid w:val="00753DA4"/>
  </w:style>
  <w:style w:type="numbering" w:customStyle="1" w:styleId="4411">
    <w:name w:val="Нет списка4411"/>
    <w:next w:val="aa"/>
    <w:semiHidden/>
    <w:unhideWhenUsed/>
    <w:rsid w:val="00753DA4"/>
  </w:style>
  <w:style w:type="numbering" w:customStyle="1" w:styleId="1111110">
    <w:name w:val="Нет списка111111"/>
    <w:next w:val="aa"/>
    <w:uiPriority w:val="99"/>
    <w:semiHidden/>
    <w:unhideWhenUsed/>
    <w:rsid w:val="00753DA4"/>
  </w:style>
  <w:style w:type="numbering" w:customStyle="1" w:styleId="101">
    <w:name w:val="Нет списка101"/>
    <w:next w:val="aa"/>
    <w:uiPriority w:val="99"/>
    <w:semiHidden/>
    <w:unhideWhenUsed/>
    <w:rsid w:val="00753DA4"/>
  </w:style>
  <w:style w:type="numbering" w:customStyle="1" w:styleId="171">
    <w:name w:val="Нет списка171"/>
    <w:next w:val="aa"/>
    <w:uiPriority w:val="99"/>
    <w:semiHidden/>
    <w:unhideWhenUsed/>
    <w:rsid w:val="00753DA4"/>
  </w:style>
  <w:style w:type="numbering" w:customStyle="1" w:styleId="271">
    <w:name w:val="Нет списка271"/>
    <w:next w:val="aa"/>
    <w:uiPriority w:val="99"/>
    <w:semiHidden/>
    <w:unhideWhenUsed/>
    <w:rsid w:val="00753DA4"/>
  </w:style>
  <w:style w:type="numbering" w:customStyle="1" w:styleId="111111111">
    <w:name w:val="1 / 1.1 / 1.1.1111"/>
    <w:basedOn w:val="aa"/>
    <w:next w:val="111111"/>
    <w:rsid w:val="00753DA4"/>
  </w:style>
  <w:style w:type="numbering" w:customStyle="1" w:styleId="1171">
    <w:name w:val="Нет списка1171"/>
    <w:next w:val="aa"/>
    <w:uiPriority w:val="99"/>
    <w:semiHidden/>
    <w:unhideWhenUsed/>
    <w:rsid w:val="00753DA4"/>
  </w:style>
  <w:style w:type="numbering" w:customStyle="1" w:styleId="11131">
    <w:name w:val="Нет списка11131"/>
    <w:next w:val="aa"/>
    <w:uiPriority w:val="99"/>
    <w:semiHidden/>
    <w:unhideWhenUsed/>
    <w:rsid w:val="00753DA4"/>
  </w:style>
  <w:style w:type="numbering" w:customStyle="1" w:styleId="2131">
    <w:name w:val="Нет списка2131"/>
    <w:next w:val="aa"/>
    <w:uiPriority w:val="99"/>
    <w:semiHidden/>
    <w:unhideWhenUsed/>
    <w:rsid w:val="00753DA4"/>
  </w:style>
  <w:style w:type="numbering" w:customStyle="1" w:styleId="361">
    <w:name w:val="Нет списка361"/>
    <w:next w:val="aa"/>
    <w:uiPriority w:val="99"/>
    <w:semiHidden/>
    <w:unhideWhenUsed/>
    <w:rsid w:val="00753DA4"/>
  </w:style>
  <w:style w:type="numbering" w:customStyle="1" w:styleId="461">
    <w:name w:val="Нет списка461"/>
    <w:next w:val="aa"/>
    <w:uiPriority w:val="99"/>
    <w:semiHidden/>
    <w:unhideWhenUsed/>
    <w:rsid w:val="00753DA4"/>
  </w:style>
  <w:style w:type="numbering" w:customStyle="1" w:styleId="521">
    <w:name w:val="Нет списка521"/>
    <w:next w:val="aa"/>
    <w:uiPriority w:val="99"/>
    <w:semiHidden/>
    <w:unhideWhenUsed/>
    <w:rsid w:val="00753DA4"/>
  </w:style>
  <w:style w:type="numbering" w:customStyle="1" w:styleId="1221">
    <w:name w:val="Нет списка1221"/>
    <w:next w:val="aa"/>
    <w:uiPriority w:val="99"/>
    <w:semiHidden/>
    <w:unhideWhenUsed/>
    <w:rsid w:val="00753DA4"/>
  </w:style>
  <w:style w:type="numbering" w:customStyle="1" w:styleId="11221">
    <w:name w:val="Нет списка11221"/>
    <w:next w:val="aa"/>
    <w:uiPriority w:val="99"/>
    <w:semiHidden/>
    <w:unhideWhenUsed/>
    <w:rsid w:val="00753DA4"/>
  </w:style>
  <w:style w:type="numbering" w:customStyle="1" w:styleId="2221">
    <w:name w:val="Нет списка2221"/>
    <w:next w:val="aa"/>
    <w:uiPriority w:val="99"/>
    <w:semiHidden/>
    <w:unhideWhenUsed/>
    <w:rsid w:val="00753DA4"/>
  </w:style>
  <w:style w:type="numbering" w:customStyle="1" w:styleId="31210">
    <w:name w:val="Нет списка3121"/>
    <w:next w:val="aa"/>
    <w:uiPriority w:val="99"/>
    <w:semiHidden/>
    <w:unhideWhenUsed/>
    <w:rsid w:val="00753DA4"/>
  </w:style>
  <w:style w:type="numbering" w:customStyle="1" w:styleId="4121">
    <w:name w:val="Нет списка4121"/>
    <w:next w:val="aa"/>
    <w:uiPriority w:val="99"/>
    <w:semiHidden/>
    <w:unhideWhenUsed/>
    <w:rsid w:val="00753DA4"/>
  </w:style>
  <w:style w:type="numbering" w:customStyle="1" w:styleId="621">
    <w:name w:val="Нет списка621"/>
    <w:next w:val="aa"/>
    <w:semiHidden/>
    <w:rsid w:val="00753DA4"/>
  </w:style>
  <w:style w:type="numbering" w:customStyle="1" w:styleId="1321">
    <w:name w:val="Нет списка1321"/>
    <w:next w:val="aa"/>
    <w:semiHidden/>
    <w:unhideWhenUsed/>
    <w:rsid w:val="00753DA4"/>
  </w:style>
  <w:style w:type="numbering" w:customStyle="1" w:styleId="11321">
    <w:name w:val="Нет списка11321"/>
    <w:next w:val="aa"/>
    <w:semiHidden/>
    <w:unhideWhenUsed/>
    <w:rsid w:val="00753DA4"/>
  </w:style>
  <w:style w:type="numbering" w:customStyle="1" w:styleId="2321">
    <w:name w:val="Нет списка2321"/>
    <w:next w:val="aa"/>
    <w:semiHidden/>
    <w:unhideWhenUsed/>
    <w:rsid w:val="00753DA4"/>
  </w:style>
  <w:style w:type="numbering" w:customStyle="1" w:styleId="3221">
    <w:name w:val="Нет списка3221"/>
    <w:next w:val="aa"/>
    <w:semiHidden/>
    <w:unhideWhenUsed/>
    <w:rsid w:val="00753DA4"/>
  </w:style>
  <w:style w:type="numbering" w:customStyle="1" w:styleId="4221">
    <w:name w:val="Нет списка4221"/>
    <w:next w:val="aa"/>
    <w:semiHidden/>
    <w:unhideWhenUsed/>
    <w:rsid w:val="00753DA4"/>
  </w:style>
  <w:style w:type="numbering" w:customStyle="1" w:styleId="721">
    <w:name w:val="Нет списка721"/>
    <w:next w:val="aa"/>
    <w:semiHidden/>
    <w:unhideWhenUsed/>
    <w:rsid w:val="00753DA4"/>
  </w:style>
  <w:style w:type="numbering" w:customStyle="1" w:styleId="1421">
    <w:name w:val="Нет списка1421"/>
    <w:next w:val="aa"/>
    <w:semiHidden/>
    <w:unhideWhenUsed/>
    <w:rsid w:val="00753DA4"/>
  </w:style>
  <w:style w:type="numbering" w:customStyle="1" w:styleId="11421">
    <w:name w:val="Нет списка11421"/>
    <w:next w:val="aa"/>
    <w:semiHidden/>
    <w:unhideWhenUsed/>
    <w:rsid w:val="00753DA4"/>
  </w:style>
  <w:style w:type="numbering" w:customStyle="1" w:styleId="2421">
    <w:name w:val="Нет списка2421"/>
    <w:next w:val="aa"/>
    <w:semiHidden/>
    <w:unhideWhenUsed/>
    <w:rsid w:val="00753DA4"/>
  </w:style>
  <w:style w:type="numbering" w:customStyle="1" w:styleId="3321">
    <w:name w:val="Нет списка3321"/>
    <w:next w:val="aa"/>
    <w:semiHidden/>
    <w:unhideWhenUsed/>
    <w:rsid w:val="00753DA4"/>
  </w:style>
  <w:style w:type="numbering" w:customStyle="1" w:styleId="4321">
    <w:name w:val="Нет списка4321"/>
    <w:next w:val="aa"/>
    <w:semiHidden/>
    <w:unhideWhenUsed/>
    <w:rsid w:val="00753DA4"/>
  </w:style>
  <w:style w:type="numbering" w:customStyle="1" w:styleId="821">
    <w:name w:val="Нет списка821"/>
    <w:next w:val="aa"/>
    <w:semiHidden/>
    <w:rsid w:val="00753DA4"/>
  </w:style>
  <w:style w:type="numbering" w:customStyle="1" w:styleId="1521">
    <w:name w:val="Нет списка1521"/>
    <w:next w:val="aa"/>
    <w:semiHidden/>
    <w:unhideWhenUsed/>
    <w:rsid w:val="00753DA4"/>
  </w:style>
  <w:style w:type="numbering" w:customStyle="1" w:styleId="11521">
    <w:name w:val="Нет списка11521"/>
    <w:next w:val="aa"/>
    <w:semiHidden/>
    <w:unhideWhenUsed/>
    <w:rsid w:val="00753DA4"/>
  </w:style>
  <w:style w:type="numbering" w:customStyle="1" w:styleId="2521">
    <w:name w:val="Нет списка2521"/>
    <w:next w:val="aa"/>
    <w:semiHidden/>
    <w:unhideWhenUsed/>
    <w:rsid w:val="00753DA4"/>
  </w:style>
  <w:style w:type="numbering" w:customStyle="1" w:styleId="3421">
    <w:name w:val="Нет списка3421"/>
    <w:next w:val="aa"/>
    <w:semiHidden/>
    <w:unhideWhenUsed/>
    <w:rsid w:val="00753DA4"/>
  </w:style>
  <w:style w:type="numbering" w:customStyle="1" w:styleId="4421">
    <w:name w:val="Нет списка4421"/>
    <w:next w:val="aa"/>
    <w:semiHidden/>
    <w:unhideWhenUsed/>
    <w:rsid w:val="00753DA4"/>
  </w:style>
  <w:style w:type="numbering" w:customStyle="1" w:styleId="111121">
    <w:name w:val="Нет списка111121"/>
    <w:next w:val="aa"/>
    <w:uiPriority w:val="99"/>
    <w:semiHidden/>
    <w:unhideWhenUsed/>
    <w:rsid w:val="00753DA4"/>
  </w:style>
  <w:style w:type="numbering" w:customStyle="1" w:styleId="181">
    <w:name w:val="Нет списка181"/>
    <w:next w:val="aa"/>
    <w:uiPriority w:val="99"/>
    <w:semiHidden/>
    <w:unhideWhenUsed/>
    <w:rsid w:val="00753DA4"/>
  </w:style>
  <w:style w:type="numbering" w:customStyle="1" w:styleId="191">
    <w:name w:val="Нет списка191"/>
    <w:next w:val="aa"/>
    <w:uiPriority w:val="99"/>
    <w:semiHidden/>
    <w:unhideWhenUsed/>
    <w:rsid w:val="00753DA4"/>
  </w:style>
  <w:style w:type="numbering" w:customStyle="1" w:styleId="281">
    <w:name w:val="Нет списка281"/>
    <w:next w:val="aa"/>
    <w:uiPriority w:val="99"/>
    <w:semiHidden/>
    <w:unhideWhenUsed/>
    <w:rsid w:val="00753DA4"/>
  </w:style>
  <w:style w:type="numbering" w:customStyle="1" w:styleId="111111211">
    <w:name w:val="1 / 1.1 / 1.1.1211"/>
    <w:basedOn w:val="aa"/>
    <w:next w:val="111111"/>
    <w:rsid w:val="00753DA4"/>
    <w:pPr>
      <w:numPr>
        <w:numId w:val="17"/>
      </w:numPr>
    </w:pPr>
  </w:style>
  <w:style w:type="numbering" w:customStyle="1" w:styleId="1181">
    <w:name w:val="Нет списка1181"/>
    <w:next w:val="aa"/>
    <w:uiPriority w:val="99"/>
    <w:semiHidden/>
    <w:unhideWhenUsed/>
    <w:rsid w:val="00753DA4"/>
  </w:style>
  <w:style w:type="numbering" w:customStyle="1" w:styleId="11141">
    <w:name w:val="Нет списка11141"/>
    <w:next w:val="aa"/>
    <w:uiPriority w:val="99"/>
    <w:semiHidden/>
    <w:unhideWhenUsed/>
    <w:rsid w:val="00753DA4"/>
  </w:style>
  <w:style w:type="numbering" w:customStyle="1" w:styleId="2141">
    <w:name w:val="Нет списка2141"/>
    <w:next w:val="aa"/>
    <w:uiPriority w:val="99"/>
    <w:semiHidden/>
    <w:unhideWhenUsed/>
    <w:rsid w:val="00753DA4"/>
  </w:style>
  <w:style w:type="numbering" w:customStyle="1" w:styleId="371">
    <w:name w:val="Нет списка371"/>
    <w:next w:val="aa"/>
    <w:uiPriority w:val="99"/>
    <w:semiHidden/>
    <w:unhideWhenUsed/>
    <w:rsid w:val="00753DA4"/>
  </w:style>
  <w:style w:type="numbering" w:customStyle="1" w:styleId="471">
    <w:name w:val="Нет списка471"/>
    <w:next w:val="aa"/>
    <w:uiPriority w:val="99"/>
    <w:semiHidden/>
    <w:unhideWhenUsed/>
    <w:rsid w:val="00753DA4"/>
  </w:style>
  <w:style w:type="numbering" w:customStyle="1" w:styleId="531">
    <w:name w:val="Нет списка531"/>
    <w:next w:val="aa"/>
    <w:uiPriority w:val="99"/>
    <w:semiHidden/>
    <w:unhideWhenUsed/>
    <w:rsid w:val="00753DA4"/>
  </w:style>
  <w:style w:type="numbering" w:customStyle="1" w:styleId="1231">
    <w:name w:val="Нет списка1231"/>
    <w:next w:val="aa"/>
    <w:uiPriority w:val="99"/>
    <w:semiHidden/>
    <w:unhideWhenUsed/>
    <w:rsid w:val="00753DA4"/>
  </w:style>
  <w:style w:type="numbering" w:customStyle="1" w:styleId="11231">
    <w:name w:val="Нет списка11231"/>
    <w:next w:val="aa"/>
    <w:uiPriority w:val="99"/>
    <w:semiHidden/>
    <w:unhideWhenUsed/>
    <w:rsid w:val="00753DA4"/>
  </w:style>
  <w:style w:type="numbering" w:customStyle="1" w:styleId="2231">
    <w:name w:val="Нет списка2231"/>
    <w:next w:val="aa"/>
    <w:uiPriority w:val="99"/>
    <w:semiHidden/>
    <w:unhideWhenUsed/>
    <w:rsid w:val="00753DA4"/>
  </w:style>
  <w:style w:type="numbering" w:customStyle="1" w:styleId="3131">
    <w:name w:val="Нет списка3131"/>
    <w:next w:val="aa"/>
    <w:uiPriority w:val="99"/>
    <w:semiHidden/>
    <w:unhideWhenUsed/>
    <w:rsid w:val="00753DA4"/>
  </w:style>
  <w:style w:type="numbering" w:customStyle="1" w:styleId="4131">
    <w:name w:val="Нет списка4131"/>
    <w:next w:val="aa"/>
    <w:uiPriority w:val="99"/>
    <w:semiHidden/>
    <w:unhideWhenUsed/>
    <w:rsid w:val="00753DA4"/>
  </w:style>
  <w:style w:type="numbering" w:customStyle="1" w:styleId="631">
    <w:name w:val="Нет списка631"/>
    <w:next w:val="aa"/>
    <w:semiHidden/>
    <w:rsid w:val="00753DA4"/>
  </w:style>
  <w:style w:type="numbering" w:customStyle="1" w:styleId="1331">
    <w:name w:val="Нет списка1331"/>
    <w:next w:val="aa"/>
    <w:semiHidden/>
    <w:unhideWhenUsed/>
    <w:rsid w:val="00753DA4"/>
  </w:style>
  <w:style w:type="numbering" w:customStyle="1" w:styleId="11331">
    <w:name w:val="Нет списка11331"/>
    <w:next w:val="aa"/>
    <w:semiHidden/>
    <w:unhideWhenUsed/>
    <w:rsid w:val="00753DA4"/>
  </w:style>
  <w:style w:type="numbering" w:customStyle="1" w:styleId="2331">
    <w:name w:val="Нет списка2331"/>
    <w:next w:val="aa"/>
    <w:semiHidden/>
    <w:unhideWhenUsed/>
    <w:rsid w:val="00753DA4"/>
  </w:style>
  <w:style w:type="numbering" w:customStyle="1" w:styleId="3231">
    <w:name w:val="Нет списка3231"/>
    <w:next w:val="aa"/>
    <w:semiHidden/>
    <w:unhideWhenUsed/>
    <w:rsid w:val="00753DA4"/>
  </w:style>
  <w:style w:type="numbering" w:customStyle="1" w:styleId="4231">
    <w:name w:val="Нет списка4231"/>
    <w:next w:val="aa"/>
    <w:semiHidden/>
    <w:unhideWhenUsed/>
    <w:rsid w:val="00753DA4"/>
  </w:style>
  <w:style w:type="numbering" w:customStyle="1" w:styleId="731">
    <w:name w:val="Нет списка731"/>
    <w:next w:val="aa"/>
    <w:semiHidden/>
    <w:unhideWhenUsed/>
    <w:rsid w:val="00753DA4"/>
  </w:style>
  <w:style w:type="numbering" w:customStyle="1" w:styleId="1431">
    <w:name w:val="Нет списка1431"/>
    <w:next w:val="aa"/>
    <w:semiHidden/>
    <w:unhideWhenUsed/>
    <w:rsid w:val="00753DA4"/>
  </w:style>
  <w:style w:type="numbering" w:customStyle="1" w:styleId="11431">
    <w:name w:val="Нет списка11431"/>
    <w:next w:val="aa"/>
    <w:semiHidden/>
    <w:unhideWhenUsed/>
    <w:rsid w:val="00753DA4"/>
  </w:style>
  <w:style w:type="numbering" w:customStyle="1" w:styleId="2431">
    <w:name w:val="Нет списка2431"/>
    <w:next w:val="aa"/>
    <w:semiHidden/>
    <w:unhideWhenUsed/>
    <w:rsid w:val="00753DA4"/>
  </w:style>
  <w:style w:type="numbering" w:customStyle="1" w:styleId="3331">
    <w:name w:val="Нет списка3331"/>
    <w:next w:val="aa"/>
    <w:semiHidden/>
    <w:unhideWhenUsed/>
    <w:rsid w:val="00753DA4"/>
  </w:style>
  <w:style w:type="numbering" w:customStyle="1" w:styleId="4331">
    <w:name w:val="Нет списка4331"/>
    <w:next w:val="aa"/>
    <w:semiHidden/>
    <w:unhideWhenUsed/>
    <w:rsid w:val="00753DA4"/>
  </w:style>
  <w:style w:type="numbering" w:customStyle="1" w:styleId="831">
    <w:name w:val="Нет списка831"/>
    <w:next w:val="aa"/>
    <w:semiHidden/>
    <w:rsid w:val="00753DA4"/>
  </w:style>
  <w:style w:type="numbering" w:customStyle="1" w:styleId="1531">
    <w:name w:val="Нет списка1531"/>
    <w:next w:val="aa"/>
    <w:semiHidden/>
    <w:unhideWhenUsed/>
    <w:rsid w:val="00753DA4"/>
  </w:style>
  <w:style w:type="numbering" w:customStyle="1" w:styleId="11531">
    <w:name w:val="Нет списка11531"/>
    <w:next w:val="aa"/>
    <w:semiHidden/>
    <w:unhideWhenUsed/>
    <w:rsid w:val="00753DA4"/>
  </w:style>
  <w:style w:type="numbering" w:customStyle="1" w:styleId="2531">
    <w:name w:val="Нет списка2531"/>
    <w:next w:val="aa"/>
    <w:semiHidden/>
    <w:unhideWhenUsed/>
    <w:rsid w:val="00753DA4"/>
  </w:style>
  <w:style w:type="numbering" w:customStyle="1" w:styleId="3431">
    <w:name w:val="Нет списка3431"/>
    <w:next w:val="aa"/>
    <w:semiHidden/>
    <w:unhideWhenUsed/>
    <w:rsid w:val="00753DA4"/>
  </w:style>
  <w:style w:type="numbering" w:customStyle="1" w:styleId="4431">
    <w:name w:val="Нет списка4431"/>
    <w:next w:val="aa"/>
    <w:semiHidden/>
    <w:unhideWhenUsed/>
    <w:rsid w:val="00753DA4"/>
  </w:style>
  <w:style w:type="numbering" w:customStyle="1" w:styleId="111131">
    <w:name w:val="Нет списка111131"/>
    <w:next w:val="aa"/>
    <w:uiPriority w:val="99"/>
    <w:semiHidden/>
    <w:unhideWhenUsed/>
    <w:rsid w:val="00753DA4"/>
  </w:style>
  <w:style w:type="paragraph" w:customStyle="1" w:styleId="s16">
    <w:name w:val="s_16"/>
    <w:basedOn w:val="a7"/>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a"/>
    <w:next w:val="111111"/>
    <w:rsid w:val="00753DA4"/>
  </w:style>
  <w:style w:type="numbering" w:customStyle="1" w:styleId="11111112">
    <w:name w:val="1 / 1.1 / 1.1.112"/>
    <w:basedOn w:val="aa"/>
    <w:next w:val="111111"/>
    <w:rsid w:val="00753DA4"/>
  </w:style>
  <w:style w:type="numbering" w:customStyle="1" w:styleId="11111122">
    <w:name w:val="1 / 1.1 / 1.1.122"/>
    <w:basedOn w:val="aa"/>
    <w:next w:val="111111"/>
    <w:rsid w:val="00753DA4"/>
    <w:pPr>
      <w:numPr>
        <w:numId w:val="9"/>
      </w:numPr>
    </w:pPr>
  </w:style>
  <w:style w:type="numbering" w:customStyle="1" w:styleId="11111133">
    <w:name w:val="1 / 1.1 / 1.1.133"/>
    <w:basedOn w:val="aa"/>
    <w:next w:val="111111"/>
    <w:rsid w:val="00753DA4"/>
  </w:style>
  <w:style w:type="numbering" w:customStyle="1" w:styleId="11111141">
    <w:name w:val="1 / 1.1 / 1.1.141"/>
    <w:basedOn w:val="aa"/>
    <w:next w:val="111111"/>
    <w:rsid w:val="00753DA4"/>
  </w:style>
  <w:style w:type="numbering" w:customStyle="1" w:styleId="111111112">
    <w:name w:val="1 / 1.1 / 1.1.1112"/>
    <w:basedOn w:val="aa"/>
    <w:next w:val="111111"/>
    <w:rsid w:val="00753DA4"/>
  </w:style>
  <w:style w:type="numbering" w:customStyle="1" w:styleId="111111212">
    <w:name w:val="1 / 1.1 / 1.1.1212"/>
    <w:basedOn w:val="aa"/>
    <w:next w:val="111111"/>
    <w:rsid w:val="00753DA4"/>
    <w:pPr>
      <w:numPr>
        <w:numId w:val="10"/>
      </w:numPr>
    </w:pPr>
  </w:style>
  <w:style w:type="numbering" w:customStyle="1" w:styleId="400">
    <w:name w:val="Нет списка40"/>
    <w:next w:val="aa"/>
    <w:semiHidden/>
    <w:unhideWhenUsed/>
    <w:rsid w:val="00753DA4"/>
  </w:style>
  <w:style w:type="table" w:customStyle="1" w:styleId="76">
    <w:name w:val="Сетка таблицы7"/>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a"/>
    <w:uiPriority w:val="99"/>
    <w:semiHidden/>
    <w:unhideWhenUsed/>
    <w:rsid w:val="00753DA4"/>
  </w:style>
  <w:style w:type="numbering" w:customStyle="1" w:styleId="217">
    <w:name w:val="Нет списка217"/>
    <w:next w:val="aa"/>
    <w:uiPriority w:val="99"/>
    <w:semiHidden/>
    <w:unhideWhenUsed/>
    <w:rsid w:val="00753DA4"/>
  </w:style>
  <w:style w:type="numbering" w:customStyle="1" w:styleId="1117">
    <w:name w:val="Нет списка1117"/>
    <w:next w:val="aa"/>
    <w:uiPriority w:val="99"/>
    <w:semiHidden/>
    <w:unhideWhenUsed/>
    <w:rsid w:val="00753DA4"/>
  </w:style>
  <w:style w:type="numbering" w:customStyle="1" w:styleId="1118">
    <w:name w:val="Нет списка1118"/>
    <w:next w:val="aa"/>
    <w:uiPriority w:val="99"/>
    <w:semiHidden/>
    <w:unhideWhenUsed/>
    <w:rsid w:val="00753DA4"/>
  </w:style>
  <w:style w:type="numbering" w:customStyle="1" w:styleId="218">
    <w:name w:val="Нет списка218"/>
    <w:next w:val="aa"/>
    <w:uiPriority w:val="99"/>
    <w:semiHidden/>
    <w:unhideWhenUsed/>
    <w:rsid w:val="00753DA4"/>
  </w:style>
  <w:style w:type="numbering" w:customStyle="1" w:styleId="3100">
    <w:name w:val="Нет списка310"/>
    <w:next w:val="aa"/>
    <w:uiPriority w:val="99"/>
    <w:semiHidden/>
    <w:unhideWhenUsed/>
    <w:rsid w:val="00753DA4"/>
  </w:style>
  <w:style w:type="numbering" w:customStyle="1" w:styleId="4100">
    <w:name w:val="Нет списка410"/>
    <w:next w:val="aa"/>
    <w:uiPriority w:val="99"/>
    <w:semiHidden/>
    <w:unhideWhenUsed/>
    <w:rsid w:val="00753DA4"/>
  </w:style>
  <w:style w:type="numbering" w:customStyle="1" w:styleId="56">
    <w:name w:val="Нет списка56"/>
    <w:next w:val="aa"/>
    <w:uiPriority w:val="99"/>
    <w:semiHidden/>
    <w:unhideWhenUsed/>
    <w:rsid w:val="00753DA4"/>
  </w:style>
  <w:style w:type="numbering" w:customStyle="1" w:styleId="127">
    <w:name w:val="Нет списка127"/>
    <w:next w:val="aa"/>
    <w:uiPriority w:val="99"/>
    <w:semiHidden/>
    <w:unhideWhenUsed/>
    <w:rsid w:val="00753DA4"/>
  </w:style>
  <w:style w:type="numbering" w:customStyle="1" w:styleId="1126">
    <w:name w:val="Нет списка1126"/>
    <w:next w:val="aa"/>
    <w:uiPriority w:val="99"/>
    <w:semiHidden/>
    <w:unhideWhenUsed/>
    <w:rsid w:val="00753DA4"/>
  </w:style>
  <w:style w:type="numbering" w:customStyle="1" w:styleId="226">
    <w:name w:val="Нет списка226"/>
    <w:next w:val="aa"/>
    <w:uiPriority w:val="99"/>
    <w:semiHidden/>
    <w:unhideWhenUsed/>
    <w:rsid w:val="00753DA4"/>
  </w:style>
  <w:style w:type="numbering" w:customStyle="1" w:styleId="316">
    <w:name w:val="Нет списка316"/>
    <w:next w:val="aa"/>
    <w:uiPriority w:val="99"/>
    <w:semiHidden/>
    <w:unhideWhenUsed/>
    <w:rsid w:val="00753DA4"/>
  </w:style>
  <w:style w:type="numbering" w:customStyle="1" w:styleId="416">
    <w:name w:val="Нет списка416"/>
    <w:next w:val="aa"/>
    <w:uiPriority w:val="99"/>
    <w:semiHidden/>
    <w:unhideWhenUsed/>
    <w:rsid w:val="00753DA4"/>
  </w:style>
  <w:style w:type="numbering" w:customStyle="1" w:styleId="66">
    <w:name w:val="Нет списка66"/>
    <w:next w:val="aa"/>
    <w:semiHidden/>
    <w:rsid w:val="00753DA4"/>
  </w:style>
  <w:style w:type="numbering" w:customStyle="1" w:styleId="136">
    <w:name w:val="Нет списка136"/>
    <w:next w:val="aa"/>
    <w:semiHidden/>
    <w:unhideWhenUsed/>
    <w:rsid w:val="00753DA4"/>
  </w:style>
  <w:style w:type="numbering" w:customStyle="1" w:styleId="1136">
    <w:name w:val="Нет списка1136"/>
    <w:next w:val="aa"/>
    <w:semiHidden/>
    <w:unhideWhenUsed/>
    <w:rsid w:val="00753DA4"/>
  </w:style>
  <w:style w:type="numbering" w:customStyle="1" w:styleId="236">
    <w:name w:val="Нет списка236"/>
    <w:next w:val="aa"/>
    <w:semiHidden/>
    <w:unhideWhenUsed/>
    <w:rsid w:val="00753DA4"/>
  </w:style>
  <w:style w:type="numbering" w:customStyle="1" w:styleId="326">
    <w:name w:val="Нет списка326"/>
    <w:next w:val="aa"/>
    <w:semiHidden/>
    <w:unhideWhenUsed/>
    <w:rsid w:val="00753DA4"/>
  </w:style>
  <w:style w:type="numbering" w:customStyle="1" w:styleId="426">
    <w:name w:val="Нет списка426"/>
    <w:next w:val="aa"/>
    <w:semiHidden/>
    <w:unhideWhenUsed/>
    <w:rsid w:val="00753DA4"/>
  </w:style>
  <w:style w:type="numbering" w:customStyle="1" w:styleId="760">
    <w:name w:val="Нет списка76"/>
    <w:next w:val="aa"/>
    <w:semiHidden/>
    <w:unhideWhenUsed/>
    <w:rsid w:val="00753DA4"/>
  </w:style>
  <w:style w:type="numbering" w:customStyle="1" w:styleId="146">
    <w:name w:val="Нет списка146"/>
    <w:next w:val="aa"/>
    <w:semiHidden/>
    <w:unhideWhenUsed/>
    <w:rsid w:val="00753DA4"/>
  </w:style>
  <w:style w:type="numbering" w:customStyle="1" w:styleId="1146">
    <w:name w:val="Нет списка1146"/>
    <w:next w:val="aa"/>
    <w:semiHidden/>
    <w:unhideWhenUsed/>
    <w:rsid w:val="00753DA4"/>
  </w:style>
  <w:style w:type="numbering" w:customStyle="1" w:styleId="246">
    <w:name w:val="Нет списка246"/>
    <w:next w:val="aa"/>
    <w:semiHidden/>
    <w:unhideWhenUsed/>
    <w:rsid w:val="00753DA4"/>
  </w:style>
  <w:style w:type="numbering" w:customStyle="1" w:styleId="336">
    <w:name w:val="Нет списка336"/>
    <w:next w:val="aa"/>
    <w:semiHidden/>
    <w:unhideWhenUsed/>
    <w:rsid w:val="00753DA4"/>
  </w:style>
  <w:style w:type="numbering" w:customStyle="1" w:styleId="436">
    <w:name w:val="Нет списка436"/>
    <w:next w:val="aa"/>
    <w:semiHidden/>
    <w:unhideWhenUsed/>
    <w:rsid w:val="00753DA4"/>
  </w:style>
  <w:style w:type="numbering" w:customStyle="1" w:styleId="86">
    <w:name w:val="Нет списка86"/>
    <w:next w:val="aa"/>
    <w:semiHidden/>
    <w:rsid w:val="00753DA4"/>
  </w:style>
  <w:style w:type="numbering" w:customStyle="1" w:styleId="156">
    <w:name w:val="Нет списка156"/>
    <w:next w:val="aa"/>
    <w:semiHidden/>
    <w:unhideWhenUsed/>
    <w:rsid w:val="00753DA4"/>
  </w:style>
  <w:style w:type="numbering" w:customStyle="1" w:styleId="1156">
    <w:name w:val="Нет списка1156"/>
    <w:next w:val="aa"/>
    <w:semiHidden/>
    <w:unhideWhenUsed/>
    <w:rsid w:val="00753DA4"/>
  </w:style>
  <w:style w:type="numbering" w:customStyle="1" w:styleId="256">
    <w:name w:val="Нет списка256"/>
    <w:next w:val="aa"/>
    <w:semiHidden/>
    <w:unhideWhenUsed/>
    <w:rsid w:val="00753DA4"/>
  </w:style>
  <w:style w:type="numbering" w:customStyle="1" w:styleId="346">
    <w:name w:val="Нет списка346"/>
    <w:next w:val="aa"/>
    <w:semiHidden/>
    <w:unhideWhenUsed/>
    <w:rsid w:val="00753DA4"/>
  </w:style>
  <w:style w:type="numbering" w:customStyle="1" w:styleId="446">
    <w:name w:val="Нет списка446"/>
    <w:next w:val="aa"/>
    <w:semiHidden/>
    <w:unhideWhenUsed/>
    <w:rsid w:val="00753DA4"/>
  </w:style>
  <w:style w:type="numbering" w:customStyle="1" w:styleId="11116">
    <w:name w:val="Нет списка11116"/>
    <w:next w:val="aa"/>
    <w:uiPriority w:val="99"/>
    <w:semiHidden/>
    <w:unhideWhenUsed/>
    <w:rsid w:val="00753DA4"/>
  </w:style>
  <w:style w:type="numbering" w:customStyle="1" w:styleId="2112">
    <w:name w:val="Нет списка2112"/>
    <w:next w:val="aa"/>
    <w:uiPriority w:val="99"/>
    <w:semiHidden/>
    <w:unhideWhenUsed/>
    <w:rsid w:val="00753DA4"/>
  </w:style>
  <w:style w:type="numbering" w:customStyle="1" w:styleId="920">
    <w:name w:val="Нет списка92"/>
    <w:next w:val="aa"/>
    <w:uiPriority w:val="99"/>
    <w:semiHidden/>
    <w:unhideWhenUsed/>
    <w:rsid w:val="00753DA4"/>
  </w:style>
  <w:style w:type="numbering" w:customStyle="1" w:styleId="162">
    <w:name w:val="Нет списка162"/>
    <w:next w:val="aa"/>
    <w:uiPriority w:val="99"/>
    <w:semiHidden/>
    <w:unhideWhenUsed/>
    <w:rsid w:val="00753DA4"/>
  </w:style>
  <w:style w:type="numbering" w:customStyle="1" w:styleId="262">
    <w:name w:val="Нет списка262"/>
    <w:next w:val="aa"/>
    <w:uiPriority w:val="99"/>
    <w:semiHidden/>
    <w:unhideWhenUsed/>
    <w:rsid w:val="00753DA4"/>
  </w:style>
  <w:style w:type="numbering" w:customStyle="1" w:styleId="11111151">
    <w:name w:val="1 / 1.1 / 1.1.151"/>
    <w:basedOn w:val="aa"/>
    <w:next w:val="111111"/>
    <w:rsid w:val="00753DA4"/>
    <w:pPr>
      <w:numPr>
        <w:numId w:val="5"/>
      </w:numPr>
    </w:pPr>
  </w:style>
  <w:style w:type="numbering" w:customStyle="1" w:styleId="1162">
    <w:name w:val="Нет списка1162"/>
    <w:next w:val="aa"/>
    <w:uiPriority w:val="99"/>
    <w:semiHidden/>
    <w:unhideWhenUsed/>
    <w:rsid w:val="00753DA4"/>
  </w:style>
  <w:style w:type="numbering" w:customStyle="1" w:styleId="11122">
    <w:name w:val="Нет списка11122"/>
    <w:next w:val="aa"/>
    <w:uiPriority w:val="99"/>
    <w:semiHidden/>
    <w:unhideWhenUsed/>
    <w:rsid w:val="00753DA4"/>
  </w:style>
  <w:style w:type="numbering" w:customStyle="1" w:styleId="2122">
    <w:name w:val="Нет списка2122"/>
    <w:next w:val="aa"/>
    <w:uiPriority w:val="99"/>
    <w:semiHidden/>
    <w:unhideWhenUsed/>
    <w:rsid w:val="00753DA4"/>
  </w:style>
  <w:style w:type="numbering" w:customStyle="1" w:styleId="352">
    <w:name w:val="Нет списка352"/>
    <w:next w:val="aa"/>
    <w:uiPriority w:val="99"/>
    <w:semiHidden/>
    <w:unhideWhenUsed/>
    <w:rsid w:val="00753DA4"/>
  </w:style>
  <w:style w:type="numbering" w:customStyle="1" w:styleId="452">
    <w:name w:val="Нет списка452"/>
    <w:next w:val="aa"/>
    <w:uiPriority w:val="99"/>
    <w:semiHidden/>
    <w:unhideWhenUsed/>
    <w:rsid w:val="00753DA4"/>
  </w:style>
  <w:style w:type="numbering" w:customStyle="1" w:styleId="512">
    <w:name w:val="Нет списка512"/>
    <w:next w:val="aa"/>
    <w:uiPriority w:val="99"/>
    <w:semiHidden/>
    <w:unhideWhenUsed/>
    <w:rsid w:val="00753DA4"/>
  </w:style>
  <w:style w:type="numbering" w:customStyle="1" w:styleId="1212">
    <w:name w:val="Нет списка1212"/>
    <w:next w:val="aa"/>
    <w:uiPriority w:val="99"/>
    <w:semiHidden/>
    <w:unhideWhenUsed/>
    <w:rsid w:val="00753DA4"/>
  </w:style>
  <w:style w:type="numbering" w:customStyle="1" w:styleId="11212">
    <w:name w:val="Нет списка11212"/>
    <w:next w:val="aa"/>
    <w:uiPriority w:val="99"/>
    <w:semiHidden/>
    <w:unhideWhenUsed/>
    <w:rsid w:val="00753DA4"/>
  </w:style>
  <w:style w:type="numbering" w:customStyle="1" w:styleId="2212">
    <w:name w:val="Нет списка2212"/>
    <w:next w:val="aa"/>
    <w:uiPriority w:val="99"/>
    <w:semiHidden/>
    <w:unhideWhenUsed/>
    <w:rsid w:val="00753DA4"/>
  </w:style>
  <w:style w:type="numbering" w:customStyle="1" w:styleId="3112">
    <w:name w:val="Нет списка3112"/>
    <w:next w:val="aa"/>
    <w:uiPriority w:val="99"/>
    <w:semiHidden/>
    <w:unhideWhenUsed/>
    <w:rsid w:val="00753DA4"/>
  </w:style>
  <w:style w:type="numbering" w:customStyle="1" w:styleId="4112">
    <w:name w:val="Нет списка4112"/>
    <w:next w:val="aa"/>
    <w:uiPriority w:val="99"/>
    <w:semiHidden/>
    <w:unhideWhenUsed/>
    <w:rsid w:val="00753DA4"/>
  </w:style>
  <w:style w:type="numbering" w:customStyle="1" w:styleId="612">
    <w:name w:val="Нет списка612"/>
    <w:next w:val="aa"/>
    <w:semiHidden/>
    <w:rsid w:val="00753DA4"/>
  </w:style>
  <w:style w:type="numbering" w:customStyle="1" w:styleId="1312">
    <w:name w:val="Нет списка1312"/>
    <w:next w:val="aa"/>
    <w:semiHidden/>
    <w:unhideWhenUsed/>
    <w:rsid w:val="00753DA4"/>
  </w:style>
  <w:style w:type="numbering" w:customStyle="1" w:styleId="11312">
    <w:name w:val="Нет списка11312"/>
    <w:next w:val="aa"/>
    <w:semiHidden/>
    <w:unhideWhenUsed/>
    <w:rsid w:val="00753DA4"/>
  </w:style>
  <w:style w:type="numbering" w:customStyle="1" w:styleId="2312">
    <w:name w:val="Нет списка2312"/>
    <w:next w:val="aa"/>
    <w:semiHidden/>
    <w:unhideWhenUsed/>
    <w:rsid w:val="00753DA4"/>
  </w:style>
  <w:style w:type="numbering" w:customStyle="1" w:styleId="3212">
    <w:name w:val="Нет списка3212"/>
    <w:next w:val="aa"/>
    <w:semiHidden/>
    <w:unhideWhenUsed/>
    <w:rsid w:val="00753DA4"/>
  </w:style>
  <w:style w:type="numbering" w:customStyle="1" w:styleId="4212">
    <w:name w:val="Нет списка4212"/>
    <w:next w:val="aa"/>
    <w:semiHidden/>
    <w:unhideWhenUsed/>
    <w:rsid w:val="00753DA4"/>
  </w:style>
  <w:style w:type="numbering" w:customStyle="1" w:styleId="712">
    <w:name w:val="Нет списка712"/>
    <w:next w:val="aa"/>
    <w:semiHidden/>
    <w:unhideWhenUsed/>
    <w:rsid w:val="00753DA4"/>
  </w:style>
  <w:style w:type="numbering" w:customStyle="1" w:styleId="1412">
    <w:name w:val="Нет списка1412"/>
    <w:next w:val="aa"/>
    <w:semiHidden/>
    <w:unhideWhenUsed/>
    <w:rsid w:val="00753DA4"/>
  </w:style>
  <w:style w:type="numbering" w:customStyle="1" w:styleId="11412">
    <w:name w:val="Нет списка11412"/>
    <w:next w:val="aa"/>
    <w:semiHidden/>
    <w:unhideWhenUsed/>
    <w:rsid w:val="00753DA4"/>
  </w:style>
  <w:style w:type="numbering" w:customStyle="1" w:styleId="2412">
    <w:name w:val="Нет списка2412"/>
    <w:next w:val="aa"/>
    <w:semiHidden/>
    <w:unhideWhenUsed/>
    <w:rsid w:val="00753DA4"/>
  </w:style>
  <w:style w:type="numbering" w:customStyle="1" w:styleId="3312">
    <w:name w:val="Нет списка3312"/>
    <w:next w:val="aa"/>
    <w:semiHidden/>
    <w:unhideWhenUsed/>
    <w:rsid w:val="00753DA4"/>
  </w:style>
  <w:style w:type="numbering" w:customStyle="1" w:styleId="4312">
    <w:name w:val="Нет списка4312"/>
    <w:next w:val="aa"/>
    <w:semiHidden/>
    <w:unhideWhenUsed/>
    <w:rsid w:val="00753DA4"/>
  </w:style>
  <w:style w:type="numbering" w:customStyle="1" w:styleId="812">
    <w:name w:val="Нет списка812"/>
    <w:next w:val="aa"/>
    <w:semiHidden/>
    <w:rsid w:val="00753DA4"/>
  </w:style>
  <w:style w:type="numbering" w:customStyle="1" w:styleId="1512">
    <w:name w:val="Нет списка1512"/>
    <w:next w:val="aa"/>
    <w:semiHidden/>
    <w:unhideWhenUsed/>
    <w:rsid w:val="00753DA4"/>
  </w:style>
  <w:style w:type="numbering" w:customStyle="1" w:styleId="11512">
    <w:name w:val="Нет списка11512"/>
    <w:next w:val="aa"/>
    <w:semiHidden/>
    <w:unhideWhenUsed/>
    <w:rsid w:val="00753DA4"/>
  </w:style>
  <w:style w:type="numbering" w:customStyle="1" w:styleId="2512">
    <w:name w:val="Нет списка2512"/>
    <w:next w:val="aa"/>
    <w:semiHidden/>
    <w:unhideWhenUsed/>
    <w:rsid w:val="00753DA4"/>
  </w:style>
  <w:style w:type="numbering" w:customStyle="1" w:styleId="3412">
    <w:name w:val="Нет списка3412"/>
    <w:next w:val="aa"/>
    <w:semiHidden/>
    <w:unhideWhenUsed/>
    <w:rsid w:val="00753DA4"/>
  </w:style>
  <w:style w:type="numbering" w:customStyle="1" w:styleId="4412">
    <w:name w:val="Нет списка4412"/>
    <w:next w:val="aa"/>
    <w:semiHidden/>
    <w:unhideWhenUsed/>
    <w:rsid w:val="00753DA4"/>
  </w:style>
  <w:style w:type="numbering" w:customStyle="1" w:styleId="111112">
    <w:name w:val="Нет списка111112"/>
    <w:next w:val="aa"/>
    <w:uiPriority w:val="99"/>
    <w:semiHidden/>
    <w:unhideWhenUsed/>
    <w:rsid w:val="00753DA4"/>
  </w:style>
  <w:style w:type="numbering" w:customStyle="1" w:styleId="102">
    <w:name w:val="Нет списка102"/>
    <w:next w:val="aa"/>
    <w:uiPriority w:val="99"/>
    <w:semiHidden/>
    <w:unhideWhenUsed/>
    <w:rsid w:val="00753DA4"/>
  </w:style>
  <w:style w:type="numbering" w:customStyle="1" w:styleId="172">
    <w:name w:val="Нет списка172"/>
    <w:next w:val="aa"/>
    <w:uiPriority w:val="99"/>
    <w:semiHidden/>
    <w:unhideWhenUsed/>
    <w:rsid w:val="00753DA4"/>
  </w:style>
  <w:style w:type="numbering" w:customStyle="1" w:styleId="272">
    <w:name w:val="Нет списка272"/>
    <w:next w:val="aa"/>
    <w:uiPriority w:val="99"/>
    <w:semiHidden/>
    <w:unhideWhenUsed/>
    <w:rsid w:val="00753DA4"/>
  </w:style>
  <w:style w:type="numbering" w:customStyle="1" w:styleId="111111121">
    <w:name w:val="1 / 1.1 / 1.1.1121"/>
    <w:basedOn w:val="aa"/>
    <w:next w:val="111111"/>
    <w:rsid w:val="00753DA4"/>
  </w:style>
  <w:style w:type="numbering" w:customStyle="1" w:styleId="1172">
    <w:name w:val="Нет списка1172"/>
    <w:next w:val="aa"/>
    <w:uiPriority w:val="99"/>
    <w:semiHidden/>
    <w:unhideWhenUsed/>
    <w:rsid w:val="00753DA4"/>
  </w:style>
  <w:style w:type="numbering" w:customStyle="1" w:styleId="11132">
    <w:name w:val="Нет списка11132"/>
    <w:next w:val="aa"/>
    <w:uiPriority w:val="99"/>
    <w:semiHidden/>
    <w:unhideWhenUsed/>
    <w:rsid w:val="00753DA4"/>
  </w:style>
  <w:style w:type="numbering" w:customStyle="1" w:styleId="2132">
    <w:name w:val="Нет списка2132"/>
    <w:next w:val="aa"/>
    <w:uiPriority w:val="99"/>
    <w:semiHidden/>
    <w:unhideWhenUsed/>
    <w:rsid w:val="00753DA4"/>
  </w:style>
  <w:style w:type="numbering" w:customStyle="1" w:styleId="362">
    <w:name w:val="Нет списка362"/>
    <w:next w:val="aa"/>
    <w:uiPriority w:val="99"/>
    <w:semiHidden/>
    <w:unhideWhenUsed/>
    <w:rsid w:val="00753DA4"/>
  </w:style>
  <w:style w:type="numbering" w:customStyle="1" w:styleId="462">
    <w:name w:val="Нет списка462"/>
    <w:next w:val="aa"/>
    <w:uiPriority w:val="99"/>
    <w:semiHidden/>
    <w:unhideWhenUsed/>
    <w:rsid w:val="00753DA4"/>
  </w:style>
  <w:style w:type="numbering" w:customStyle="1" w:styleId="522">
    <w:name w:val="Нет списка522"/>
    <w:next w:val="aa"/>
    <w:uiPriority w:val="99"/>
    <w:semiHidden/>
    <w:unhideWhenUsed/>
    <w:rsid w:val="00753DA4"/>
  </w:style>
  <w:style w:type="numbering" w:customStyle="1" w:styleId="1222">
    <w:name w:val="Нет списка1222"/>
    <w:next w:val="aa"/>
    <w:uiPriority w:val="99"/>
    <w:semiHidden/>
    <w:unhideWhenUsed/>
    <w:rsid w:val="00753DA4"/>
  </w:style>
  <w:style w:type="numbering" w:customStyle="1" w:styleId="11222">
    <w:name w:val="Нет списка11222"/>
    <w:next w:val="aa"/>
    <w:uiPriority w:val="99"/>
    <w:semiHidden/>
    <w:unhideWhenUsed/>
    <w:rsid w:val="00753DA4"/>
  </w:style>
  <w:style w:type="numbering" w:customStyle="1" w:styleId="2222">
    <w:name w:val="Нет списка2222"/>
    <w:next w:val="aa"/>
    <w:uiPriority w:val="99"/>
    <w:semiHidden/>
    <w:unhideWhenUsed/>
    <w:rsid w:val="00753DA4"/>
  </w:style>
  <w:style w:type="numbering" w:customStyle="1" w:styleId="3122">
    <w:name w:val="Нет списка3122"/>
    <w:next w:val="aa"/>
    <w:uiPriority w:val="99"/>
    <w:semiHidden/>
    <w:unhideWhenUsed/>
    <w:rsid w:val="00753DA4"/>
  </w:style>
  <w:style w:type="numbering" w:customStyle="1" w:styleId="4122">
    <w:name w:val="Нет списка4122"/>
    <w:next w:val="aa"/>
    <w:uiPriority w:val="99"/>
    <w:semiHidden/>
    <w:unhideWhenUsed/>
    <w:rsid w:val="00753DA4"/>
  </w:style>
  <w:style w:type="numbering" w:customStyle="1" w:styleId="622">
    <w:name w:val="Нет списка622"/>
    <w:next w:val="aa"/>
    <w:semiHidden/>
    <w:rsid w:val="00753DA4"/>
  </w:style>
  <w:style w:type="numbering" w:customStyle="1" w:styleId="1322">
    <w:name w:val="Нет списка1322"/>
    <w:next w:val="aa"/>
    <w:semiHidden/>
    <w:unhideWhenUsed/>
    <w:rsid w:val="00753DA4"/>
  </w:style>
  <w:style w:type="numbering" w:customStyle="1" w:styleId="11322">
    <w:name w:val="Нет списка11322"/>
    <w:next w:val="aa"/>
    <w:semiHidden/>
    <w:unhideWhenUsed/>
    <w:rsid w:val="00753DA4"/>
  </w:style>
  <w:style w:type="numbering" w:customStyle="1" w:styleId="2322">
    <w:name w:val="Нет списка2322"/>
    <w:next w:val="aa"/>
    <w:semiHidden/>
    <w:unhideWhenUsed/>
    <w:rsid w:val="00753DA4"/>
  </w:style>
  <w:style w:type="numbering" w:customStyle="1" w:styleId="3222">
    <w:name w:val="Нет списка3222"/>
    <w:next w:val="aa"/>
    <w:semiHidden/>
    <w:unhideWhenUsed/>
    <w:rsid w:val="00753DA4"/>
  </w:style>
  <w:style w:type="numbering" w:customStyle="1" w:styleId="4222">
    <w:name w:val="Нет списка4222"/>
    <w:next w:val="aa"/>
    <w:semiHidden/>
    <w:unhideWhenUsed/>
    <w:rsid w:val="00753DA4"/>
  </w:style>
  <w:style w:type="numbering" w:customStyle="1" w:styleId="722">
    <w:name w:val="Нет списка722"/>
    <w:next w:val="aa"/>
    <w:semiHidden/>
    <w:unhideWhenUsed/>
    <w:rsid w:val="00753DA4"/>
  </w:style>
  <w:style w:type="numbering" w:customStyle="1" w:styleId="1422">
    <w:name w:val="Нет списка1422"/>
    <w:next w:val="aa"/>
    <w:semiHidden/>
    <w:unhideWhenUsed/>
    <w:rsid w:val="00753DA4"/>
  </w:style>
  <w:style w:type="numbering" w:customStyle="1" w:styleId="11422">
    <w:name w:val="Нет списка11422"/>
    <w:next w:val="aa"/>
    <w:semiHidden/>
    <w:unhideWhenUsed/>
    <w:rsid w:val="00753DA4"/>
  </w:style>
  <w:style w:type="numbering" w:customStyle="1" w:styleId="2422">
    <w:name w:val="Нет списка2422"/>
    <w:next w:val="aa"/>
    <w:semiHidden/>
    <w:unhideWhenUsed/>
    <w:rsid w:val="00753DA4"/>
  </w:style>
  <w:style w:type="numbering" w:customStyle="1" w:styleId="3322">
    <w:name w:val="Нет списка3322"/>
    <w:next w:val="aa"/>
    <w:semiHidden/>
    <w:unhideWhenUsed/>
    <w:rsid w:val="00753DA4"/>
  </w:style>
  <w:style w:type="numbering" w:customStyle="1" w:styleId="4322">
    <w:name w:val="Нет списка4322"/>
    <w:next w:val="aa"/>
    <w:semiHidden/>
    <w:unhideWhenUsed/>
    <w:rsid w:val="00753DA4"/>
  </w:style>
  <w:style w:type="numbering" w:customStyle="1" w:styleId="822">
    <w:name w:val="Нет списка822"/>
    <w:next w:val="aa"/>
    <w:semiHidden/>
    <w:rsid w:val="00753DA4"/>
  </w:style>
  <w:style w:type="numbering" w:customStyle="1" w:styleId="1522">
    <w:name w:val="Нет списка1522"/>
    <w:next w:val="aa"/>
    <w:semiHidden/>
    <w:unhideWhenUsed/>
    <w:rsid w:val="00753DA4"/>
  </w:style>
  <w:style w:type="numbering" w:customStyle="1" w:styleId="11522">
    <w:name w:val="Нет списка11522"/>
    <w:next w:val="aa"/>
    <w:semiHidden/>
    <w:unhideWhenUsed/>
    <w:rsid w:val="00753DA4"/>
  </w:style>
  <w:style w:type="numbering" w:customStyle="1" w:styleId="2522">
    <w:name w:val="Нет списка2522"/>
    <w:next w:val="aa"/>
    <w:semiHidden/>
    <w:unhideWhenUsed/>
    <w:rsid w:val="00753DA4"/>
  </w:style>
  <w:style w:type="numbering" w:customStyle="1" w:styleId="3422">
    <w:name w:val="Нет списка3422"/>
    <w:next w:val="aa"/>
    <w:semiHidden/>
    <w:unhideWhenUsed/>
    <w:rsid w:val="00753DA4"/>
  </w:style>
  <w:style w:type="numbering" w:customStyle="1" w:styleId="4422">
    <w:name w:val="Нет списка4422"/>
    <w:next w:val="aa"/>
    <w:semiHidden/>
    <w:unhideWhenUsed/>
    <w:rsid w:val="00753DA4"/>
  </w:style>
  <w:style w:type="numbering" w:customStyle="1" w:styleId="111122">
    <w:name w:val="Нет списка111122"/>
    <w:next w:val="aa"/>
    <w:uiPriority w:val="99"/>
    <w:semiHidden/>
    <w:unhideWhenUsed/>
    <w:rsid w:val="00753DA4"/>
  </w:style>
  <w:style w:type="numbering" w:customStyle="1" w:styleId="182">
    <w:name w:val="Нет списка182"/>
    <w:next w:val="aa"/>
    <w:uiPriority w:val="99"/>
    <w:semiHidden/>
    <w:unhideWhenUsed/>
    <w:rsid w:val="00753DA4"/>
  </w:style>
  <w:style w:type="numbering" w:customStyle="1" w:styleId="192">
    <w:name w:val="Нет списка192"/>
    <w:next w:val="aa"/>
    <w:uiPriority w:val="99"/>
    <w:semiHidden/>
    <w:unhideWhenUsed/>
    <w:rsid w:val="00753DA4"/>
  </w:style>
  <w:style w:type="numbering" w:customStyle="1" w:styleId="282">
    <w:name w:val="Нет списка282"/>
    <w:next w:val="aa"/>
    <w:uiPriority w:val="99"/>
    <w:semiHidden/>
    <w:unhideWhenUsed/>
    <w:rsid w:val="00753DA4"/>
  </w:style>
  <w:style w:type="numbering" w:customStyle="1" w:styleId="111111221">
    <w:name w:val="1 / 1.1 / 1.1.1221"/>
    <w:basedOn w:val="aa"/>
    <w:next w:val="111111"/>
    <w:rsid w:val="00753DA4"/>
    <w:pPr>
      <w:numPr>
        <w:numId w:val="4"/>
      </w:numPr>
    </w:pPr>
  </w:style>
  <w:style w:type="numbering" w:customStyle="1" w:styleId="1182">
    <w:name w:val="Нет списка1182"/>
    <w:next w:val="aa"/>
    <w:uiPriority w:val="99"/>
    <w:semiHidden/>
    <w:unhideWhenUsed/>
    <w:rsid w:val="00753DA4"/>
  </w:style>
  <w:style w:type="numbering" w:customStyle="1" w:styleId="11142">
    <w:name w:val="Нет списка11142"/>
    <w:next w:val="aa"/>
    <w:uiPriority w:val="99"/>
    <w:semiHidden/>
    <w:unhideWhenUsed/>
    <w:rsid w:val="00753DA4"/>
  </w:style>
  <w:style w:type="numbering" w:customStyle="1" w:styleId="2142">
    <w:name w:val="Нет списка2142"/>
    <w:next w:val="aa"/>
    <w:uiPriority w:val="99"/>
    <w:semiHidden/>
    <w:unhideWhenUsed/>
    <w:rsid w:val="00753DA4"/>
  </w:style>
  <w:style w:type="numbering" w:customStyle="1" w:styleId="372">
    <w:name w:val="Нет списка372"/>
    <w:next w:val="aa"/>
    <w:uiPriority w:val="99"/>
    <w:semiHidden/>
    <w:unhideWhenUsed/>
    <w:rsid w:val="00753DA4"/>
  </w:style>
  <w:style w:type="numbering" w:customStyle="1" w:styleId="472">
    <w:name w:val="Нет списка472"/>
    <w:next w:val="aa"/>
    <w:uiPriority w:val="99"/>
    <w:semiHidden/>
    <w:unhideWhenUsed/>
    <w:rsid w:val="00753DA4"/>
  </w:style>
  <w:style w:type="numbering" w:customStyle="1" w:styleId="532">
    <w:name w:val="Нет списка532"/>
    <w:next w:val="aa"/>
    <w:uiPriority w:val="99"/>
    <w:semiHidden/>
    <w:unhideWhenUsed/>
    <w:rsid w:val="00753DA4"/>
  </w:style>
  <w:style w:type="numbering" w:customStyle="1" w:styleId="1232">
    <w:name w:val="Нет списка1232"/>
    <w:next w:val="aa"/>
    <w:uiPriority w:val="99"/>
    <w:semiHidden/>
    <w:unhideWhenUsed/>
    <w:rsid w:val="00753DA4"/>
  </w:style>
  <w:style w:type="numbering" w:customStyle="1" w:styleId="11232">
    <w:name w:val="Нет списка11232"/>
    <w:next w:val="aa"/>
    <w:uiPriority w:val="99"/>
    <w:semiHidden/>
    <w:unhideWhenUsed/>
    <w:rsid w:val="00753DA4"/>
  </w:style>
  <w:style w:type="numbering" w:customStyle="1" w:styleId="2232">
    <w:name w:val="Нет списка2232"/>
    <w:next w:val="aa"/>
    <w:uiPriority w:val="99"/>
    <w:semiHidden/>
    <w:unhideWhenUsed/>
    <w:rsid w:val="00753DA4"/>
  </w:style>
  <w:style w:type="numbering" w:customStyle="1" w:styleId="3132">
    <w:name w:val="Нет списка3132"/>
    <w:next w:val="aa"/>
    <w:uiPriority w:val="99"/>
    <w:semiHidden/>
    <w:unhideWhenUsed/>
    <w:rsid w:val="00753DA4"/>
  </w:style>
  <w:style w:type="numbering" w:customStyle="1" w:styleId="4132">
    <w:name w:val="Нет списка4132"/>
    <w:next w:val="aa"/>
    <w:uiPriority w:val="99"/>
    <w:semiHidden/>
    <w:unhideWhenUsed/>
    <w:rsid w:val="00753DA4"/>
  </w:style>
  <w:style w:type="numbering" w:customStyle="1" w:styleId="632">
    <w:name w:val="Нет списка632"/>
    <w:next w:val="aa"/>
    <w:semiHidden/>
    <w:rsid w:val="00753DA4"/>
  </w:style>
  <w:style w:type="numbering" w:customStyle="1" w:styleId="1332">
    <w:name w:val="Нет списка1332"/>
    <w:next w:val="aa"/>
    <w:semiHidden/>
    <w:unhideWhenUsed/>
    <w:rsid w:val="00753DA4"/>
  </w:style>
  <w:style w:type="numbering" w:customStyle="1" w:styleId="11332">
    <w:name w:val="Нет списка11332"/>
    <w:next w:val="aa"/>
    <w:semiHidden/>
    <w:unhideWhenUsed/>
    <w:rsid w:val="00753DA4"/>
  </w:style>
  <w:style w:type="numbering" w:customStyle="1" w:styleId="2332">
    <w:name w:val="Нет списка2332"/>
    <w:next w:val="aa"/>
    <w:semiHidden/>
    <w:unhideWhenUsed/>
    <w:rsid w:val="00753DA4"/>
  </w:style>
  <w:style w:type="numbering" w:customStyle="1" w:styleId="3232">
    <w:name w:val="Нет списка3232"/>
    <w:next w:val="aa"/>
    <w:semiHidden/>
    <w:unhideWhenUsed/>
    <w:rsid w:val="00753DA4"/>
  </w:style>
  <w:style w:type="numbering" w:customStyle="1" w:styleId="4232">
    <w:name w:val="Нет списка4232"/>
    <w:next w:val="aa"/>
    <w:semiHidden/>
    <w:unhideWhenUsed/>
    <w:rsid w:val="00753DA4"/>
  </w:style>
  <w:style w:type="numbering" w:customStyle="1" w:styleId="732">
    <w:name w:val="Нет списка732"/>
    <w:next w:val="aa"/>
    <w:semiHidden/>
    <w:unhideWhenUsed/>
    <w:rsid w:val="00753DA4"/>
  </w:style>
  <w:style w:type="numbering" w:customStyle="1" w:styleId="1432">
    <w:name w:val="Нет списка1432"/>
    <w:next w:val="aa"/>
    <w:semiHidden/>
    <w:unhideWhenUsed/>
    <w:rsid w:val="00753DA4"/>
  </w:style>
  <w:style w:type="numbering" w:customStyle="1" w:styleId="11432">
    <w:name w:val="Нет списка11432"/>
    <w:next w:val="aa"/>
    <w:semiHidden/>
    <w:unhideWhenUsed/>
    <w:rsid w:val="00753DA4"/>
  </w:style>
  <w:style w:type="numbering" w:customStyle="1" w:styleId="2432">
    <w:name w:val="Нет списка2432"/>
    <w:next w:val="aa"/>
    <w:semiHidden/>
    <w:unhideWhenUsed/>
    <w:rsid w:val="00753DA4"/>
  </w:style>
  <w:style w:type="numbering" w:customStyle="1" w:styleId="3332">
    <w:name w:val="Нет списка3332"/>
    <w:next w:val="aa"/>
    <w:semiHidden/>
    <w:unhideWhenUsed/>
    <w:rsid w:val="00753DA4"/>
  </w:style>
  <w:style w:type="numbering" w:customStyle="1" w:styleId="4332">
    <w:name w:val="Нет списка4332"/>
    <w:next w:val="aa"/>
    <w:semiHidden/>
    <w:unhideWhenUsed/>
    <w:rsid w:val="00753DA4"/>
  </w:style>
  <w:style w:type="numbering" w:customStyle="1" w:styleId="832">
    <w:name w:val="Нет списка832"/>
    <w:next w:val="aa"/>
    <w:semiHidden/>
    <w:rsid w:val="00753DA4"/>
  </w:style>
  <w:style w:type="numbering" w:customStyle="1" w:styleId="1532">
    <w:name w:val="Нет списка1532"/>
    <w:next w:val="aa"/>
    <w:semiHidden/>
    <w:unhideWhenUsed/>
    <w:rsid w:val="00753DA4"/>
  </w:style>
  <w:style w:type="numbering" w:customStyle="1" w:styleId="11532">
    <w:name w:val="Нет списка11532"/>
    <w:next w:val="aa"/>
    <w:semiHidden/>
    <w:unhideWhenUsed/>
    <w:rsid w:val="00753DA4"/>
  </w:style>
  <w:style w:type="numbering" w:customStyle="1" w:styleId="2532">
    <w:name w:val="Нет списка2532"/>
    <w:next w:val="aa"/>
    <w:semiHidden/>
    <w:unhideWhenUsed/>
    <w:rsid w:val="00753DA4"/>
  </w:style>
  <w:style w:type="numbering" w:customStyle="1" w:styleId="3432">
    <w:name w:val="Нет списка3432"/>
    <w:next w:val="aa"/>
    <w:semiHidden/>
    <w:unhideWhenUsed/>
    <w:rsid w:val="00753DA4"/>
  </w:style>
  <w:style w:type="numbering" w:customStyle="1" w:styleId="4432">
    <w:name w:val="Нет списка4432"/>
    <w:next w:val="aa"/>
    <w:semiHidden/>
    <w:unhideWhenUsed/>
    <w:rsid w:val="00753DA4"/>
  </w:style>
  <w:style w:type="numbering" w:customStyle="1" w:styleId="111132">
    <w:name w:val="Нет списка111132"/>
    <w:next w:val="aa"/>
    <w:uiPriority w:val="99"/>
    <w:semiHidden/>
    <w:unhideWhenUsed/>
    <w:rsid w:val="00753DA4"/>
  </w:style>
  <w:style w:type="paragraph" w:customStyle="1" w:styleId="1ff8">
    <w:name w:val="Знак Знак Знак Знак1"/>
    <w:basedOn w:val="a7"/>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8"/>
    <w:rsid w:val="00CE19C5"/>
  </w:style>
  <w:style w:type="character" w:customStyle="1" w:styleId="highlightsearch">
    <w:name w:val="highlightsearch"/>
    <w:basedOn w:val="a8"/>
    <w:rsid w:val="003B0181"/>
  </w:style>
  <w:style w:type="character" w:customStyle="1" w:styleId="3f0">
    <w:name w:val="Неразрешенное упоминание3"/>
    <w:basedOn w:val="a8"/>
    <w:uiPriority w:val="99"/>
    <w:semiHidden/>
    <w:unhideWhenUsed/>
    <w:rsid w:val="00DC2A24"/>
    <w:rPr>
      <w:color w:val="605E5C"/>
      <w:shd w:val="clear" w:color="auto" w:fill="E1DFDD"/>
    </w:rPr>
  </w:style>
  <w:style w:type="paragraph" w:customStyle="1" w:styleId="affffffc">
    <w:name w:val="Знак Знак Знак Знак"/>
    <w:basedOn w:val="a7"/>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1">
    <w:name w:val="Неразрешенное упоминание3"/>
    <w:basedOn w:val="a8"/>
    <w:uiPriority w:val="99"/>
    <w:semiHidden/>
    <w:unhideWhenUsed/>
    <w:rsid w:val="00096CDF"/>
    <w:rPr>
      <w:color w:val="605E5C"/>
      <w:shd w:val="clear" w:color="auto" w:fill="E1DFDD"/>
    </w:rPr>
  </w:style>
  <w:style w:type="paragraph" w:customStyle="1" w:styleId="affffffd">
    <w:name w:val="Знак Знак Знак Знак"/>
    <w:basedOn w:val="a7"/>
    <w:rsid w:val="00724BC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9">
    <w:name w:val="Основной текст Знак1"/>
    <w:basedOn w:val="a8"/>
    <w:uiPriority w:val="99"/>
    <w:semiHidden/>
    <w:rsid w:val="00AA3C3C"/>
    <w:rPr>
      <w:rFonts w:ascii="Times New Roman" w:eastAsia="Times New Roman" w:hAnsi="Times New Roman" w:cs="Times New Roman"/>
      <w:sz w:val="24"/>
      <w:lang w:eastAsia="ru-RU"/>
    </w:rPr>
  </w:style>
  <w:style w:type="character" w:customStyle="1" w:styleId="affffffe">
    <w:name w:val="Заголовок записки Знак"/>
    <w:basedOn w:val="a8"/>
    <w:uiPriority w:val="99"/>
    <w:semiHidden/>
    <w:rsid w:val="00AA3C3C"/>
    <w:rPr>
      <w:rFonts w:ascii="Times New Roman" w:eastAsia="Times New Roman" w:hAnsi="Times New Roman" w:cs="Times New Roman"/>
      <w:sz w:val="24"/>
      <w:lang w:eastAsia="ru-RU"/>
    </w:rPr>
  </w:style>
  <w:style w:type="paragraph" w:styleId="1ffa">
    <w:name w:val="index 1"/>
    <w:basedOn w:val="a7"/>
    <w:next w:val="a7"/>
    <w:autoRedefine/>
    <w:uiPriority w:val="99"/>
    <w:semiHidden/>
    <w:unhideWhenUsed/>
    <w:rsid w:val="00AA3C3C"/>
    <w:pPr>
      <w:spacing w:after="0" w:line="240" w:lineRule="auto"/>
      <w:ind w:left="240" w:hanging="240"/>
      <w:jc w:val="both"/>
    </w:pPr>
    <w:rPr>
      <w:rFonts w:eastAsia="Times New Roman" w:cs="Times New Roman"/>
      <w:szCs w:val="24"/>
      <w:lang w:eastAsia="ru-RU"/>
    </w:rPr>
  </w:style>
  <w:style w:type="paragraph" w:styleId="afffffff">
    <w:name w:val="Revision"/>
    <w:hidden/>
    <w:uiPriority w:val="99"/>
    <w:semiHidden/>
    <w:rsid w:val="00AA3C3C"/>
    <w:pPr>
      <w:spacing w:after="0" w:line="240" w:lineRule="auto"/>
    </w:pPr>
    <w:rPr>
      <w:rFonts w:ascii="Times New Roman" w:eastAsia="Times New Roman" w:hAnsi="Times New Roman" w:cs="Times New Roman"/>
      <w:sz w:val="24"/>
      <w:lang w:eastAsia="ru-RU"/>
    </w:rPr>
  </w:style>
  <w:style w:type="paragraph" w:customStyle="1" w:styleId="a5">
    <w:name w:val="Список (черточки)"/>
    <w:basedOn w:val="a7"/>
    <w:qFormat/>
    <w:rsid w:val="00AA3C3C"/>
    <w:pPr>
      <w:numPr>
        <w:numId w:val="78"/>
      </w:numPr>
      <w:tabs>
        <w:tab w:val="left" w:pos="851"/>
      </w:tabs>
      <w:spacing w:after="0" w:line="240" w:lineRule="auto"/>
      <w:jc w:val="both"/>
    </w:pPr>
    <w:rPr>
      <w:rFonts w:eastAsia="Times New Roman" w:cs="Times New Roman"/>
      <w:bCs/>
      <w:spacing w:val="-1"/>
      <w:szCs w:val="24"/>
      <w:lang w:eastAsia="ru-RU"/>
    </w:rPr>
  </w:style>
  <w:style w:type="paragraph" w:customStyle="1" w:styleId="a4">
    <w:name w:val="Абзац списка цифирки"/>
    <w:basedOn w:val="a7"/>
    <w:rsid w:val="00AA3C3C"/>
    <w:pPr>
      <w:numPr>
        <w:numId w:val="79"/>
      </w:numPr>
      <w:tabs>
        <w:tab w:val="left" w:pos="851"/>
      </w:tabs>
      <w:spacing w:after="0" w:line="240" w:lineRule="auto"/>
      <w:ind w:left="0" w:firstLine="709"/>
      <w:jc w:val="both"/>
    </w:pPr>
    <w:rPr>
      <w:rFonts w:eastAsia="Times New Roman" w:cs="Times New Roman"/>
      <w:bCs/>
      <w:spacing w:val="-1"/>
      <w:szCs w:val="24"/>
      <w:lang w:eastAsia="ru-RU"/>
    </w:rPr>
  </w:style>
  <w:style w:type="paragraph" w:customStyle="1" w:styleId="afffffff0">
    <w:name w:val="Табличный_по_ширине"/>
    <w:basedOn w:val="a7"/>
    <w:link w:val="afffffff1"/>
    <w:qFormat/>
    <w:rsid w:val="00AA3C3C"/>
    <w:pPr>
      <w:spacing w:after="0" w:line="240" w:lineRule="auto"/>
      <w:jc w:val="both"/>
    </w:pPr>
    <w:rPr>
      <w:rFonts w:eastAsia="Times New Roman" w:cs="Times New Roman"/>
      <w:lang w:eastAsia="ru-RU"/>
    </w:rPr>
  </w:style>
  <w:style w:type="paragraph" w:customStyle="1" w:styleId="afffffff2">
    <w:name w:val="Табличный_по_центру"/>
    <w:basedOn w:val="afffffff0"/>
    <w:qFormat/>
    <w:rsid w:val="00AA3C3C"/>
    <w:pPr>
      <w:jc w:val="center"/>
    </w:pPr>
  </w:style>
  <w:style w:type="paragraph" w:customStyle="1" w:styleId="1230">
    <w:name w:val="Табличный_список_1_2_3"/>
    <w:basedOn w:val="afffffff0"/>
    <w:link w:val="1233"/>
    <w:qFormat/>
    <w:rsid w:val="00AA3C3C"/>
    <w:pPr>
      <w:tabs>
        <w:tab w:val="left" w:pos="357"/>
      </w:tabs>
    </w:pPr>
    <w:rPr>
      <w:color w:val="2D2D2D"/>
      <w:spacing w:val="2"/>
    </w:rPr>
  </w:style>
  <w:style w:type="paragraph" w:customStyle="1" w:styleId="12">
    <w:name w:val="Табличный_список_черточки_1_порядок"/>
    <w:basedOn w:val="afffffff0"/>
    <w:link w:val="1ffb"/>
    <w:qFormat/>
    <w:rsid w:val="00AA3C3C"/>
    <w:pPr>
      <w:numPr>
        <w:numId w:val="77"/>
      </w:numPr>
      <w:tabs>
        <w:tab w:val="left" w:pos="567"/>
      </w:tabs>
    </w:pPr>
    <w:rPr>
      <w:color w:val="2D2D2D"/>
      <w:spacing w:val="2"/>
    </w:rPr>
  </w:style>
  <w:style w:type="paragraph" w:customStyle="1" w:styleId="2f6">
    <w:name w:val="Табличный_список_черточки_2_порядок"/>
    <w:basedOn w:val="12"/>
    <w:link w:val="2f7"/>
    <w:qFormat/>
    <w:rsid w:val="00AA3C3C"/>
    <w:pPr>
      <w:tabs>
        <w:tab w:val="decimal" w:pos="567"/>
        <w:tab w:val="left" w:pos="1134"/>
      </w:tabs>
    </w:pPr>
  </w:style>
  <w:style w:type="paragraph" w:customStyle="1" w:styleId="afffffff3">
    <w:name w:val="Табличный_заголовок"/>
    <w:basedOn w:val="afffffff2"/>
    <w:qFormat/>
    <w:rsid w:val="00AA3C3C"/>
    <w:rPr>
      <w:b/>
    </w:rPr>
  </w:style>
  <w:style w:type="paragraph" w:customStyle="1" w:styleId="afffffff4">
    <w:name w:val="Табличный_нумерация"/>
    <w:basedOn w:val="afffffff2"/>
    <w:qFormat/>
    <w:rsid w:val="00AA3C3C"/>
    <w:pPr>
      <w:contextualSpacing/>
      <w:jc w:val="left"/>
    </w:pPr>
  </w:style>
  <w:style w:type="paragraph" w:customStyle="1" w:styleId="afffffff5">
    <w:name w:val="Таблица в таблице"/>
    <w:basedOn w:val="a7"/>
    <w:qFormat/>
    <w:rsid w:val="00AA3C3C"/>
    <w:pPr>
      <w:spacing w:after="0" w:line="240" w:lineRule="auto"/>
      <w:jc w:val="center"/>
      <w:textAlignment w:val="baseline"/>
    </w:pPr>
    <w:rPr>
      <w:rFonts w:eastAsia="Times New Roman" w:cs="Times New Roman"/>
      <w:spacing w:val="2"/>
      <w:sz w:val="20"/>
      <w:szCs w:val="20"/>
      <w:lang w:eastAsia="ru-RU"/>
    </w:rPr>
  </w:style>
  <w:style w:type="character" w:customStyle="1" w:styleId="blk1">
    <w:name w:val="blk1"/>
    <w:basedOn w:val="a8"/>
    <w:rsid w:val="00AA3C3C"/>
    <w:rPr>
      <w:vanish w:val="0"/>
      <w:webHidden w:val="0"/>
      <w:specVanish w:val="0"/>
    </w:rPr>
  </w:style>
  <w:style w:type="character" w:customStyle="1" w:styleId="17">
    <w:name w:val="Заголовок1 Знак"/>
    <w:basedOn w:val="a8"/>
    <w:link w:val="16"/>
    <w:locked/>
    <w:rsid w:val="00AA3C3C"/>
    <w:rPr>
      <w:rFonts w:ascii="Arial" w:eastAsia="Lucida Sans Unicode" w:hAnsi="Arial" w:cs="Tahoma"/>
      <w:sz w:val="28"/>
      <w:szCs w:val="28"/>
      <w:lang w:eastAsia="zh-CN"/>
    </w:rPr>
  </w:style>
  <w:style w:type="character" w:customStyle="1" w:styleId="fontstyle21">
    <w:name w:val="fontstyle21"/>
    <w:basedOn w:val="a8"/>
    <w:rsid w:val="00AA3C3C"/>
    <w:rPr>
      <w:rFonts w:ascii="Arial???????" w:hAnsi="Arial???????" w:hint="default"/>
      <w:b w:val="0"/>
      <w:bCs w:val="0"/>
      <w:i w:val="0"/>
      <w:iCs w:val="0"/>
      <w:color w:val="000000"/>
      <w:sz w:val="18"/>
      <w:szCs w:val="18"/>
    </w:rPr>
  </w:style>
  <w:style w:type="character" w:customStyle="1" w:styleId="211pt">
    <w:name w:val="Основной текст (2) + 11 pt;Не полужирный"/>
    <w:basedOn w:val="a8"/>
    <w:rsid w:val="00AA3C3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f8">
    <w:name w:val="Основной текст (2)_"/>
    <w:basedOn w:val="a8"/>
    <w:rsid w:val="00AA3C3C"/>
    <w:rPr>
      <w:rFonts w:ascii="Times New Roman" w:eastAsia="Times New Roman" w:hAnsi="Times New Roman" w:cs="Times New Roman"/>
      <w:b/>
      <w:bCs/>
      <w:sz w:val="23"/>
      <w:szCs w:val="23"/>
      <w:shd w:val="clear" w:color="auto" w:fill="FFFFFF"/>
    </w:rPr>
  </w:style>
  <w:style w:type="paragraph" w:customStyle="1" w:styleId="afffffff6">
    <w:name w:val="a"/>
    <w:basedOn w:val="a7"/>
    <w:rsid w:val="00AA3C3C"/>
    <w:pPr>
      <w:autoSpaceDE w:val="0"/>
      <w:autoSpaceDN w:val="0"/>
      <w:spacing w:after="0" w:line="240" w:lineRule="auto"/>
      <w:jc w:val="both"/>
    </w:pPr>
    <w:rPr>
      <w:rFonts w:ascii="Arial" w:eastAsiaTheme="minorEastAsia" w:hAnsi="Arial" w:cs="Arial"/>
      <w:szCs w:val="24"/>
      <w:lang w:eastAsia="ru-RU"/>
    </w:rPr>
  </w:style>
  <w:style w:type="character" w:customStyle="1" w:styleId="4a">
    <w:name w:val="Основной текст (4)"/>
    <w:basedOn w:val="a8"/>
    <w:rsid w:val="00AA3C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7"/>
    <w:rsid w:val="00AA3C3C"/>
    <w:pPr>
      <w:spacing w:before="100" w:beforeAutospacing="1" w:after="180" w:line="330" w:lineRule="atLeast"/>
      <w:jc w:val="both"/>
    </w:pPr>
    <w:rPr>
      <w:rFonts w:eastAsia="Times New Roman" w:cs="Times New Roman"/>
      <w:szCs w:val="24"/>
      <w:lang w:eastAsia="ru-RU"/>
    </w:rPr>
  </w:style>
  <w:style w:type="character" w:customStyle="1" w:styleId="fontstyle01">
    <w:name w:val="fontstyle01"/>
    <w:basedOn w:val="a8"/>
    <w:rsid w:val="00AA3C3C"/>
    <w:rPr>
      <w:rFonts w:ascii="Times New Roman" w:hAnsi="Times New Roman" w:cs="Times New Roman" w:hint="default"/>
      <w:b w:val="0"/>
      <w:bCs w:val="0"/>
      <w:i w:val="0"/>
      <w:iCs w:val="0"/>
      <w:color w:val="000000"/>
      <w:sz w:val="28"/>
      <w:szCs w:val="28"/>
    </w:rPr>
  </w:style>
  <w:style w:type="character" w:customStyle="1" w:styleId="2f9">
    <w:name w:val="Основной текст (2) + Полужирный"/>
    <w:basedOn w:val="2f8"/>
    <w:rsid w:val="00AA3C3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f8"/>
    <w:rsid w:val="00AA3C3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f8"/>
    <w:rsid w:val="00AA3C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4">
    <w:name w:val="1.2.3. в таблице для работы"/>
    <w:basedOn w:val="12"/>
    <w:qFormat/>
    <w:rsid w:val="00AA3C3C"/>
    <w:pPr>
      <w:widowControl w:val="0"/>
      <w:numPr>
        <w:numId w:val="0"/>
      </w:numPr>
      <w:tabs>
        <w:tab w:val="left" w:pos="0"/>
        <w:tab w:val="left" w:pos="357"/>
      </w:tabs>
      <w:ind w:left="227" w:hanging="227"/>
    </w:pPr>
  </w:style>
  <w:style w:type="paragraph" w:customStyle="1" w:styleId="afffffff7">
    <w:name w:val="Таблица_Текст по центру"/>
    <w:basedOn w:val="a7"/>
    <w:next w:val="a7"/>
    <w:rsid w:val="00AA3C3C"/>
    <w:pPr>
      <w:spacing w:after="0" w:line="240" w:lineRule="auto"/>
      <w:jc w:val="center"/>
    </w:pPr>
    <w:rPr>
      <w:rFonts w:eastAsia="Times New Roman" w:cs="Times New Roman"/>
      <w:sz w:val="22"/>
      <w:szCs w:val="20"/>
      <w:lang w:eastAsia="ru-RU"/>
    </w:rPr>
  </w:style>
  <w:style w:type="paragraph" w:customStyle="1" w:styleId="afffffff8">
    <w:name w:val="Общий"/>
    <w:basedOn w:val="a7"/>
    <w:qFormat/>
    <w:rsid w:val="00AA3C3C"/>
    <w:pPr>
      <w:suppressAutoHyphens/>
      <w:spacing w:after="0" w:line="240" w:lineRule="auto"/>
      <w:ind w:firstLine="709"/>
      <w:jc w:val="both"/>
    </w:pPr>
    <w:rPr>
      <w:rFonts w:eastAsia="Times New Roman" w:cs="Times New Roman"/>
      <w:szCs w:val="24"/>
      <w:lang w:val="x-none" w:eastAsia="zh-CN"/>
    </w:rPr>
  </w:style>
  <w:style w:type="paragraph" w:customStyle="1" w:styleId="11">
    <w:name w:val="Список_черточки_1_ур"/>
    <w:basedOn w:val="a7"/>
    <w:uiPriority w:val="99"/>
    <w:qFormat/>
    <w:rsid w:val="00AA3C3C"/>
    <w:pPr>
      <w:numPr>
        <w:numId w:val="80"/>
      </w:numPr>
      <w:spacing w:after="0" w:line="240" w:lineRule="auto"/>
      <w:jc w:val="both"/>
    </w:pPr>
    <w:rPr>
      <w:rFonts w:eastAsia="Times New Roman" w:cs="Times New Roman"/>
      <w:szCs w:val="24"/>
      <w:lang w:eastAsia="ru-RU"/>
    </w:rPr>
  </w:style>
  <w:style w:type="paragraph" w:customStyle="1" w:styleId="afffffff9">
    <w:name w:val="Табличный_название"/>
    <w:basedOn w:val="a7"/>
    <w:qFormat/>
    <w:rsid w:val="00AA3C3C"/>
    <w:pPr>
      <w:spacing w:before="120" w:after="120" w:line="240" w:lineRule="auto"/>
      <w:ind w:firstLine="709"/>
      <w:jc w:val="both"/>
    </w:pPr>
    <w:rPr>
      <w:rFonts w:eastAsia="Times New Roman" w:cs="Times New Roman"/>
      <w:szCs w:val="24"/>
      <w:lang w:eastAsia="ru-RU"/>
    </w:rPr>
  </w:style>
  <w:style w:type="paragraph" w:customStyle="1" w:styleId="afffffffa">
    <w:name w:val="Табличный_слева"/>
    <w:basedOn w:val="27"/>
    <w:uiPriority w:val="99"/>
    <w:qFormat/>
    <w:rsid w:val="00AA3C3C"/>
    <w:pPr>
      <w:tabs>
        <w:tab w:val="clear" w:pos="9628"/>
        <w:tab w:val="right" w:leader="dot" w:pos="9488"/>
        <w:tab w:val="right" w:leader="dot" w:pos="10195"/>
      </w:tabs>
      <w:spacing w:after="0" w:line="240" w:lineRule="auto"/>
      <w:ind w:left="0"/>
      <w:jc w:val="both"/>
    </w:pPr>
    <w:rPr>
      <w:rFonts w:eastAsia="Times New Roman" w:cstheme="minorHAnsi"/>
      <w:i/>
      <w:sz w:val="28"/>
      <w:lang w:eastAsia="ru-RU"/>
    </w:rPr>
  </w:style>
  <w:style w:type="paragraph" w:customStyle="1" w:styleId="afffffffb">
    <w:name w:val="Название_рисунка"/>
    <w:basedOn w:val="afffffff9"/>
    <w:qFormat/>
    <w:rsid w:val="00AA3C3C"/>
    <w:pPr>
      <w:jc w:val="center"/>
    </w:pPr>
  </w:style>
  <w:style w:type="paragraph" w:styleId="afffffffc">
    <w:name w:val="index heading"/>
    <w:basedOn w:val="a7"/>
    <w:qFormat/>
    <w:rsid w:val="00AA3C3C"/>
    <w:pPr>
      <w:suppressLineNumbers/>
    </w:pPr>
    <w:rPr>
      <w:rFonts w:asciiTheme="minorHAnsi" w:hAnsiTheme="minorHAnsi" w:cs="Arial"/>
      <w:sz w:val="22"/>
    </w:rPr>
  </w:style>
  <w:style w:type="paragraph" w:customStyle="1" w:styleId="317">
    <w:name w:val="Заголовок 3_1"/>
    <w:basedOn w:val="3"/>
    <w:next w:val="a7"/>
    <w:rsid w:val="00AA3C3C"/>
    <w:pPr>
      <w:spacing w:before="120" w:after="120"/>
      <w:ind w:firstLine="709"/>
      <w:jc w:val="both"/>
    </w:pPr>
    <w:rPr>
      <w:rFonts w:eastAsia="Times New Roman" w:cs="Times New Roman"/>
      <w:b w:val="0"/>
      <w:iCs/>
      <w:szCs w:val="28"/>
      <w:lang w:eastAsia="ar-SA"/>
    </w:rPr>
  </w:style>
  <w:style w:type="character" w:customStyle="1" w:styleId="1ffc">
    <w:name w:val="Обычный 1 Знак"/>
    <w:link w:val="1ffd"/>
    <w:locked/>
    <w:rsid w:val="00AA3C3C"/>
    <w:rPr>
      <w:rFonts w:ascii="Times New Roman" w:hAnsi="Times New Roman" w:cs="Times New Roman"/>
      <w:bCs/>
      <w:sz w:val="28"/>
      <w:szCs w:val="28"/>
    </w:rPr>
  </w:style>
  <w:style w:type="paragraph" w:customStyle="1" w:styleId="1ffd">
    <w:name w:val="Обычный 1"/>
    <w:basedOn w:val="a7"/>
    <w:link w:val="1ffc"/>
    <w:autoRedefine/>
    <w:rsid w:val="00AA3C3C"/>
    <w:pPr>
      <w:spacing w:after="0" w:line="240" w:lineRule="auto"/>
      <w:ind w:right="-2" w:firstLine="709"/>
      <w:jc w:val="both"/>
    </w:pPr>
    <w:rPr>
      <w:rFonts w:cs="Times New Roman"/>
      <w:bCs/>
      <w:sz w:val="28"/>
      <w:szCs w:val="28"/>
    </w:rPr>
  </w:style>
  <w:style w:type="paragraph" w:customStyle="1" w:styleId="afffffffd">
    <w:name w:val="Информация о версии"/>
    <w:basedOn w:val="afff"/>
    <w:next w:val="a7"/>
    <w:uiPriority w:val="99"/>
    <w:rsid w:val="00AA3C3C"/>
    <w:pPr>
      <w:widowControl w:val="0"/>
    </w:pPr>
    <w:rPr>
      <w:rFonts w:ascii="Times New Roman CYR" w:eastAsiaTheme="minorEastAsia" w:hAnsi="Times New Roman CYR" w:cs="Times New Roman CYR"/>
      <w:i/>
      <w:iCs/>
      <w:shd w:val="clear" w:color="auto" w:fill="auto"/>
    </w:rPr>
  </w:style>
  <w:style w:type="paragraph" w:customStyle="1" w:styleId="afffffffe">
    <w:name w:val="Разрыв таблицы"/>
    <w:basedOn w:val="a7"/>
    <w:link w:val="affffffff"/>
    <w:qFormat/>
    <w:rsid w:val="00AA3C3C"/>
    <w:pPr>
      <w:spacing w:after="0" w:line="144" w:lineRule="auto"/>
      <w:ind w:firstLine="709"/>
      <w:jc w:val="both"/>
    </w:pPr>
    <w:rPr>
      <w:rFonts w:eastAsia="Times New Roman" w:cs="Times New Roman"/>
      <w:sz w:val="2"/>
      <w:szCs w:val="2"/>
      <w:lang w:eastAsia="ru-RU"/>
    </w:rPr>
  </w:style>
  <w:style w:type="paragraph" w:customStyle="1" w:styleId="affffffff0">
    <w:name w:val="Отсутп Таблица"/>
    <w:basedOn w:val="2f6"/>
    <w:link w:val="affffffff1"/>
    <w:qFormat/>
    <w:rsid w:val="00AA3C3C"/>
    <w:pPr>
      <w:numPr>
        <w:numId w:val="0"/>
      </w:numPr>
      <w:tabs>
        <w:tab w:val="clear" w:pos="567"/>
        <w:tab w:val="decimal" w:pos="614"/>
      </w:tabs>
      <w:ind w:left="227"/>
    </w:pPr>
    <w:rPr>
      <w:bCs/>
      <w:sz w:val="20"/>
      <w:szCs w:val="20"/>
    </w:rPr>
  </w:style>
  <w:style w:type="character" w:customStyle="1" w:styleId="affffffff">
    <w:name w:val="Разрыв таблицы Знак"/>
    <w:basedOn w:val="a8"/>
    <w:link w:val="afffffffe"/>
    <w:rsid w:val="00AA3C3C"/>
    <w:rPr>
      <w:rFonts w:ascii="Times New Roman" w:eastAsia="Times New Roman" w:hAnsi="Times New Roman" w:cs="Times New Roman"/>
      <w:sz w:val="2"/>
      <w:szCs w:val="2"/>
      <w:lang w:eastAsia="ru-RU"/>
    </w:rPr>
  </w:style>
  <w:style w:type="character" w:customStyle="1" w:styleId="afffffff1">
    <w:name w:val="Табличный_по_ширине Знак"/>
    <w:basedOn w:val="a8"/>
    <w:link w:val="afffffff0"/>
    <w:rsid w:val="00AA3C3C"/>
    <w:rPr>
      <w:rFonts w:ascii="Times New Roman" w:eastAsia="Times New Roman" w:hAnsi="Times New Roman" w:cs="Times New Roman"/>
      <w:sz w:val="24"/>
      <w:lang w:eastAsia="ru-RU"/>
    </w:rPr>
  </w:style>
  <w:style w:type="character" w:customStyle="1" w:styleId="1ffb">
    <w:name w:val="Табличный_список_черточки_1_порядок Знак"/>
    <w:basedOn w:val="afffffff1"/>
    <w:link w:val="12"/>
    <w:rsid w:val="00AA3C3C"/>
    <w:rPr>
      <w:rFonts w:ascii="Times New Roman" w:eastAsia="Times New Roman" w:hAnsi="Times New Roman" w:cs="Times New Roman"/>
      <w:color w:val="2D2D2D"/>
      <w:spacing w:val="2"/>
      <w:sz w:val="24"/>
      <w:lang w:eastAsia="ru-RU"/>
    </w:rPr>
  </w:style>
  <w:style w:type="character" w:customStyle="1" w:styleId="2f7">
    <w:name w:val="Табличный_список_черточки_2_порядок Знак"/>
    <w:basedOn w:val="1ffb"/>
    <w:link w:val="2f6"/>
    <w:rsid w:val="00AA3C3C"/>
    <w:rPr>
      <w:rFonts w:ascii="Times New Roman" w:eastAsia="Times New Roman" w:hAnsi="Times New Roman" w:cs="Times New Roman"/>
      <w:color w:val="2D2D2D"/>
      <w:spacing w:val="2"/>
      <w:sz w:val="24"/>
      <w:lang w:eastAsia="ru-RU"/>
    </w:rPr>
  </w:style>
  <w:style w:type="character" w:customStyle="1" w:styleId="affffffff1">
    <w:name w:val="Отсутп Таблица Знак"/>
    <w:basedOn w:val="2f7"/>
    <w:link w:val="affffffff0"/>
    <w:rsid w:val="00AA3C3C"/>
    <w:rPr>
      <w:rFonts w:ascii="Times New Roman" w:eastAsia="Times New Roman" w:hAnsi="Times New Roman" w:cs="Times New Roman"/>
      <w:bCs/>
      <w:color w:val="2D2D2D"/>
      <w:spacing w:val="2"/>
      <w:sz w:val="20"/>
      <w:szCs w:val="20"/>
      <w:lang w:eastAsia="ru-RU"/>
    </w:rPr>
  </w:style>
  <w:style w:type="paragraph" w:customStyle="1" w:styleId="1ffe">
    <w:name w:val="Стиль1"/>
    <w:basedOn w:val="12"/>
    <w:link w:val="1fff"/>
    <w:qFormat/>
    <w:rsid w:val="00AA3C3C"/>
    <w:pPr>
      <w:numPr>
        <w:numId w:val="0"/>
      </w:numPr>
      <w:ind w:left="454"/>
    </w:pPr>
    <w:rPr>
      <w:bCs/>
      <w:sz w:val="20"/>
      <w:szCs w:val="20"/>
    </w:rPr>
  </w:style>
  <w:style w:type="character" w:customStyle="1" w:styleId="1fff">
    <w:name w:val="Стиль1 Знак"/>
    <w:basedOn w:val="1ffb"/>
    <w:link w:val="1ffe"/>
    <w:rsid w:val="00AA3C3C"/>
    <w:rPr>
      <w:rFonts w:ascii="Times New Roman" w:eastAsia="Times New Roman" w:hAnsi="Times New Roman" w:cs="Times New Roman"/>
      <w:bCs/>
      <w:color w:val="2D2D2D"/>
      <w:spacing w:val="2"/>
      <w:sz w:val="20"/>
      <w:szCs w:val="20"/>
      <w:lang w:eastAsia="ru-RU"/>
    </w:rPr>
  </w:style>
  <w:style w:type="paragraph" w:customStyle="1" w:styleId="affffffff2">
    <w:name w:val="Подпункт в таблице"/>
    <w:basedOn w:val="1230"/>
    <w:link w:val="affffffff3"/>
    <w:qFormat/>
    <w:rsid w:val="00AA3C3C"/>
    <w:pPr>
      <w:ind w:left="227"/>
      <w:contextualSpacing/>
    </w:pPr>
    <w:rPr>
      <w:bCs/>
      <w:color w:val="000000" w:themeColor="text1"/>
      <w:sz w:val="20"/>
      <w:szCs w:val="20"/>
    </w:rPr>
  </w:style>
  <w:style w:type="character" w:customStyle="1" w:styleId="1233">
    <w:name w:val="Табличный_список_1_2_3 Знак"/>
    <w:basedOn w:val="afffffff1"/>
    <w:link w:val="1230"/>
    <w:rsid w:val="00AA3C3C"/>
    <w:rPr>
      <w:rFonts w:ascii="Times New Roman" w:eastAsia="Times New Roman" w:hAnsi="Times New Roman" w:cs="Times New Roman"/>
      <w:color w:val="2D2D2D"/>
      <w:spacing w:val="2"/>
      <w:sz w:val="24"/>
      <w:lang w:eastAsia="ru-RU"/>
    </w:rPr>
  </w:style>
  <w:style w:type="character" w:customStyle="1" w:styleId="affffffff3">
    <w:name w:val="Подпункт в таблице Знак"/>
    <w:basedOn w:val="1233"/>
    <w:link w:val="affffffff2"/>
    <w:rsid w:val="00AA3C3C"/>
    <w:rPr>
      <w:rFonts w:ascii="Times New Roman" w:eastAsia="Times New Roman" w:hAnsi="Times New Roman" w:cs="Times New Roman"/>
      <w:bCs/>
      <w:color w:val="000000" w:themeColor="text1"/>
      <w:spacing w:val="2"/>
      <w:sz w:val="20"/>
      <w:szCs w:val="20"/>
      <w:lang w:eastAsia="ru-RU"/>
    </w:rPr>
  </w:style>
  <w:style w:type="paragraph" w:customStyle="1" w:styleId="2fa">
    <w:name w:val="2 подпункт"/>
    <w:basedOn w:val="2f6"/>
    <w:link w:val="2fb"/>
    <w:qFormat/>
    <w:rsid w:val="00AA3C3C"/>
    <w:pPr>
      <w:numPr>
        <w:numId w:val="0"/>
      </w:numPr>
      <w:tabs>
        <w:tab w:val="decimal" w:pos="284"/>
      </w:tabs>
      <w:ind w:left="454"/>
      <w:contextualSpacing/>
    </w:pPr>
    <w:rPr>
      <w:bCs/>
      <w:color w:val="000000" w:themeColor="text1"/>
      <w:sz w:val="20"/>
      <w:szCs w:val="20"/>
    </w:rPr>
  </w:style>
  <w:style w:type="character" w:customStyle="1" w:styleId="2fb">
    <w:name w:val="2 подпункт Знак"/>
    <w:basedOn w:val="2f7"/>
    <w:link w:val="2fa"/>
    <w:rsid w:val="00AA3C3C"/>
    <w:rPr>
      <w:rFonts w:ascii="Times New Roman" w:eastAsia="Times New Roman" w:hAnsi="Times New Roman" w:cs="Times New Roman"/>
      <w:bCs/>
      <w:color w:val="000000" w:themeColor="text1"/>
      <w:spacing w:val="2"/>
      <w:sz w:val="20"/>
      <w:szCs w:val="20"/>
      <w:lang w:eastAsia="ru-RU"/>
    </w:rPr>
  </w:style>
  <w:style w:type="character" w:customStyle="1" w:styleId="affffffff4">
    <w:name w:val="Другое_"/>
    <w:basedOn w:val="a8"/>
    <w:link w:val="affffffff5"/>
    <w:rsid w:val="00AA3C3C"/>
    <w:rPr>
      <w:rFonts w:ascii="Times New Roman" w:eastAsia="Times New Roman" w:hAnsi="Times New Roman" w:cs="Times New Roman"/>
      <w:color w:val="464246"/>
      <w:sz w:val="26"/>
      <w:szCs w:val="26"/>
    </w:rPr>
  </w:style>
  <w:style w:type="paragraph" w:customStyle="1" w:styleId="affffffff5">
    <w:name w:val="Другое"/>
    <w:basedOn w:val="a7"/>
    <w:link w:val="affffffff4"/>
    <w:rsid w:val="00AA3C3C"/>
    <w:pPr>
      <w:widowControl w:val="0"/>
      <w:spacing w:after="0" w:line="240" w:lineRule="auto"/>
      <w:ind w:firstLine="400"/>
    </w:pPr>
    <w:rPr>
      <w:rFonts w:eastAsia="Times New Roman" w:cs="Times New Roman"/>
      <w:color w:val="464246"/>
      <w:sz w:val="26"/>
      <w:szCs w:val="26"/>
    </w:rPr>
  </w:style>
  <w:style w:type="paragraph" w:customStyle="1" w:styleId="affffffff6">
    <w:name w:val="маркированный"/>
    <w:basedOn w:val="a7"/>
    <w:rsid w:val="00AA3C3C"/>
    <w:pPr>
      <w:tabs>
        <w:tab w:val="left" w:pos="1080"/>
      </w:tabs>
      <w:suppressAutoHyphens/>
      <w:spacing w:after="0" w:line="360" w:lineRule="auto"/>
      <w:ind w:left="1080" w:hanging="360"/>
      <w:jc w:val="both"/>
    </w:pPr>
    <w:rPr>
      <w:rFonts w:eastAsia="Times New Roman" w:cs="Times New Roman"/>
      <w:color w:val="00000A"/>
      <w:sz w:val="28"/>
      <w:szCs w:val="28"/>
      <w:lang w:eastAsia="zh-CN"/>
    </w:rPr>
  </w:style>
  <w:style w:type="paragraph" w:customStyle="1" w:styleId="affffffff7">
    <w:name w:val="Текст информации об изменениях"/>
    <w:basedOn w:val="a7"/>
    <w:next w:val="a7"/>
    <w:uiPriority w:val="99"/>
    <w:rsid w:val="00AA3C3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ffffff8">
    <w:name w:val="Информация об изменениях"/>
    <w:basedOn w:val="affffffff7"/>
    <w:next w:val="a7"/>
    <w:uiPriority w:val="99"/>
    <w:rsid w:val="00AA3C3C"/>
    <w:pPr>
      <w:spacing w:before="180"/>
      <w:ind w:left="360" w:right="360" w:firstLine="0"/>
    </w:pPr>
  </w:style>
  <w:style w:type="paragraph" w:customStyle="1" w:styleId="affffffff9">
    <w:name w:val="Подзаголовок для информации об изменениях"/>
    <w:basedOn w:val="affffffff7"/>
    <w:next w:val="a7"/>
    <w:uiPriority w:val="99"/>
    <w:rsid w:val="00AA3C3C"/>
    <w:rPr>
      <w:b/>
      <w:bCs/>
    </w:rPr>
  </w:style>
  <w:style w:type="character" w:customStyle="1" w:styleId="UnresolvedMention">
    <w:name w:val="Unresolved Mention"/>
    <w:basedOn w:val="a8"/>
    <w:uiPriority w:val="99"/>
    <w:semiHidden/>
    <w:unhideWhenUsed/>
    <w:rsid w:val="007C5E4B"/>
    <w:rPr>
      <w:color w:val="605E5C"/>
      <w:shd w:val="clear" w:color="auto" w:fill="E1DFDD"/>
    </w:rPr>
  </w:style>
  <w:style w:type="paragraph" w:customStyle="1" w:styleId="affffffffa">
    <w:name w:val="Нормальный"/>
    <w:basedOn w:val="a7"/>
    <w:rsid w:val="006D3AD1"/>
    <w:pPr>
      <w:suppressAutoHyphens/>
      <w:overflowPunct w:val="0"/>
      <w:autoSpaceDE w:val="0"/>
      <w:autoSpaceDN w:val="0"/>
      <w:spacing w:after="0" w:line="240" w:lineRule="auto"/>
      <w:ind w:firstLine="720"/>
      <w:jc w:val="both"/>
      <w:textAlignment w:val="baseline"/>
    </w:pPr>
    <w:rPr>
      <w:rFonts w:eastAsia="Times New Roman" w:cs="Times New Roman"/>
      <w:kern w:val="3"/>
      <w:lang w:eastAsia="ru-RU"/>
    </w:rPr>
  </w:style>
  <w:style w:type="paragraph" w:customStyle="1" w:styleId="77">
    <w:name w:val="Основной текст с отступом7"/>
    <w:basedOn w:val="a7"/>
    <w:rsid w:val="002D5C89"/>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63">
    <w:name w:val="Основной текст 26"/>
    <w:basedOn w:val="a7"/>
    <w:rsid w:val="002D5C89"/>
    <w:pPr>
      <w:widowControl w:val="0"/>
      <w:spacing w:before="120" w:after="0" w:line="240" w:lineRule="auto"/>
      <w:jc w:val="both"/>
    </w:pPr>
    <w:rPr>
      <w:rFonts w:eastAsia="Times New Roman" w:cs="Times New Roman"/>
      <w:szCs w:val="20"/>
      <w:lang w:eastAsia="ru-RU"/>
    </w:rPr>
  </w:style>
  <w:style w:type="paragraph" w:customStyle="1" w:styleId="affffffffb">
    <w:name w:val="Знак Знак Знак Знак Знак Знак Знак"/>
    <w:basedOn w:val="a7"/>
    <w:rsid w:val="002D5C89"/>
    <w:pPr>
      <w:spacing w:line="240" w:lineRule="exact"/>
    </w:pPr>
    <w:rPr>
      <w:rFonts w:eastAsia="Times New Roman" w:cs="Times New Roman"/>
      <w:sz w:val="20"/>
      <w:szCs w:val="20"/>
      <w:lang w:eastAsia="ar-SA"/>
    </w:rPr>
  </w:style>
  <w:style w:type="paragraph" w:customStyle="1" w:styleId="affffffffc">
    <w:name w:val="Знак Знак Знак Знак"/>
    <w:basedOn w:val="a7"/>
    <w:rsid w:val="002D5C89"/>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D3F9E5D2FF057032FF17195ACBFAF9BF9EA0AAD0ABBAD5A69C2E286BF6E67556E7129065A8FF8Eg3J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626DC60AA35352B1B3F63C9CCA881119F1116958494CE53DDC9913AF2ED264157991ABA3E70HCAF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956B261DB76EC2E40552318B079232F4044E4545172FDEF0E857C7E2813773246019F979E5BA2FZ85B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8564-9459-49B3-BAB5-3F43907E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89780</Words>
  <Characters>511752</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Admin</cp:lastModifiedBy>
  <cp:revision>30</cp:revision>
  <cp:lastPrinted>2023-12-20T06:45:00Z</cp:lastPrinted>
  <dcterms:created xsi:type="dcterms:W3CDTF">2024-02-26T12:49:00Z</dcterms:created>
  <dcterms:modified xsi:type="dcterms:W3CDTF">2024-04-08T11:28:00Z</dcterms:modified>
</cp:coreProperties>
</file>